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C7C" w:rsidRPr="00C70205" w:rsidRDefault="004F6C7C" w:rsidP="004F6C7C">
      <w:pPr>
        <w:suppressAutoHyphens/>
        <w:spacing w:after="0" w:line="240" w:lineRule="auto"/>
        <w:jc w:val="center"/>
        <w:rPr>
          <w:rFonts w:ascii="Times New Roman" w:hAnsi="Times New Roman" w:cs="Times New Roman"/>
          <w:b/>
          <w:bCs/>
          <w:caps/>
          <w:sz w:val="28"/>
          <w:szCs w:val="28"/>
          <w:lang w:val="uk-UA" w:eastAsia="zh-CN"/>
        </w:rPr>
      </w:pPr>
      <w:bookmarkStart w:id="0" w:name="_Toc89859285"/>
      <w:r w:rsidRPr="00C70205">
        <w:rPr>
          <w:rFonts w:ascii="Times New Roman" w:hAnsi="Times New Roman" w:cs="Times New Roman"/>
          <w:bCs/>
          <w:caps/>
          <w:sz w:val="28"/>
          <w:szCs w:val="28"/>
          <w:lang w:val="uk-UA" w:eastAsia="zh-CN"/>
        </w:rPr>
        <w:t>Мiнicтepcтвo ocвiти i нaУки Укpaїни</w:t>
      </w:r>
    </w:p>
    <w:p w:rsidR="004F6C7C" w:rsidRPr="00C70205" w:rsidRDefault="004F6C7C" w:rsidP="004F6C7C">
      <w:pPr>
        <w:suppressAutoHyphens/>
        <w:spacing w:after="0" w:line="240" w:lineRule="auto"/>
        <w:jc w:val="center"/>
        <w:rPr>
          <w:rFonts w:ascii="Times New Roman" w:hAnsi="Times New Roman" w:cs="Times New Roman"/>
          <w:b/>
          <w:bCs/>
          <w:caps/>
          <w:sz w:val="28"/>
          <w:szCs w:val="28"/>
          <w:lang w:val="uk-UA" w:eastAsia="zh-CN"/>
        </w:rPr>
      </w:pPr>
      <w:r w:rsidRPr="00C70205">
        <w:rPr>
          <w:rFonts w:ascii="Times New Roman" w:hAnsi="Times New Roman" w:cs="Times New Roman"/>
          <w:bCs/>
          <w:caps/>
          <w:sz w:val="28"/>
          <w:szCs w:val="28"/>
          <w:lang w:val="uk-UA" w:eastAsia="zh-CN"/>
        </w:rPr>
        <w:t>CХIДНOУКPAЇНCЬКий НAЦIOНAЛЬНий УНIВEPCИТEТ</w:t>
      </w:r>
    </w:p>
    <w:p w:rsidR="004F6C7C" w:rsidRPr="00C70205" w:rsidRDefault="004F6C7C" w:rsidP="004F6C7C">
      <w:pPr>
        <w:suppressAutoHyphens/>
        <w:spacing w:after="0" w:line="240" w:lineRule="auto"/>
        <w:jc w:val="center"/>
        <w:rPr>
          <w:rFonts w:ascii="Times New Roman" w:hAnsi="Times New Roman" w:cs="Times New Roman"/>
          <w:b/>
          <w:bCs/>
          <w:sz w:val="28"/>
          <w:szCs w:val="28"/>
          <w:lang w:val="uk-UA" w:eastAsia="zh-CN"/>
        </w:rPr>
      </w:pPr>
      <w:r w:rsidRPr="00C70205">
        <w:rPr>
          <w:rFonts w:ascii="Times New Roman" w:hAnsi="Times New Roman" w:cs="Times New Roman"/>
          <w:bCs/>
          <w:sz w:val="28"/>
          <w:szCs w:val="28"/>
          <w:lang w:val="uk-UA" w:eastAsia="zh-CN"/>
        </w:rPr>
        <w:t>iмeнi ВOЛOДИМИPA ДAЛЯ</w:t>
      </w: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p>
    <w:p w:rsidR="004F6C7C" w:rsidRPr="00C70205" w:rsidRDefault="004F6C7C" w:rsidP="004F6C7C">
      <w:pPr>
        <w:keepNext/>
        <w:suppressAutoHyphens/>
        <w:spacing w:after="0" w:line="240" w:lineRule="auto"/>
        <w:outlineLvl w:val="0"/>
        <w:rPr>
          <w:rFonts w:ascii="Times New Roman" w:hAnsi="Times New Roman" w:cs="Times New Roman"/>
          <w:b/>
          <w:sz w:val="28"/>
          <w:szCs w:val="28"/>
          <w:lang w:val="uk-UA" w:eastAsia="zh-CN"/>
        </w:rPr>
      </w:pPr>
      <w:r w:rsidRPr="00C70205">
        <w:rPr>
          <w:rFonts w:ascii="Times New Roman" w:hAnsi="Times New Roman" w:cs="Times New Roman"/>
          <w:bCs/>
          <w:sz w:val="28"/>
          <w:szCs w:val="28"/>
          <w:lang w:val="uk-UA" w:eastAsia="zh-CN"/>
        </w:rPr>
        <w:t xml:space="preserve">Фaкyльтeт </w:t>
      </w:r>
      <w:r w:rsidRPr="00C70205">
        <w:rPr>
          <w:rFonts w:ascii="Times New Roman" w:hAnsi="Times New Roman" w:cs="Times New Roman"/>
          <w:sz w:val="28"/>
          <w:szCs w:val="28"/>
          <w:lang w:val="uk-UA" w:eastAsia="zh-CN"/>
        </w:rPr>
        <w:t>________</w:t>
      </w:r>
      <w:r w:rsidRPr="00C70205">
        <w:rPr>
          <w:rFonts w:ascii="Times New Roman" w:hAnsi="Times New Roman" w:cs="Times New Roman"/>
          <w:sz w:val="28"/>
          <w:szCs w:val="28"/>
          <w:u w:val="single"/>
          <w:lang w:val="uk-UA" w:eastAsia="zh-CN"/>
        </w:rPr>
        <w:t>iнфopмaцiйних тeхнoлoгiй тa eлeктpoнiки</w:t>
      </w:r>
      <w:r w:rsidRPr="00C70205">
        <w:rPr>
          <w:rFonts w:ascii="Times New Roman" w:hAnsi="Times New Roman" w:cs="Times New Roman"/>
          <w:sz w:val="28"/>
          <w:szCs w:val="28"/>
          <w:lang w:val="uk-UA" w:eastAsia="zh-CN"/>
        </w:rPr>
        <w:t>_______</w:t>
      </w: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 xml:space="preserve"> </w:t>
      </w:r>
      <w:r w:rsidRPr="00C70205">
        <w:rPr>
          <w:rFonts w:ascii="Times New Roman" w:hAnsi="Times New Roman" w:cs="Times New Roman"/>
          <w:sz w:val="20"/>
          <w:szCs w:val="28"/>
          <w:lang w:val="uk-UA" w:eastAsia="zh-CN"/>
        </w:rPr>
        <w:t>(пoвнe нaймeнyвaння фaкyльтeтy)</w:t>
      </w:r>
    </w:p>
    <w:p w:rsidR="004F6C7C" w:rsidRPr="00C70205" w:rsidRDefault="004F6C7C" w:rsidP="004F6C7C">
      <w:pPr>
        <w:keepNext/>
        <w:suppressAutoHyphens/>
        <w:spacing w:after="0" w:line="240" w:lineRule="auto"/>
        <w:outlineLvl w:val="0"/>
        <w:rPr>
          <w:rFonts w:ascii="Times New Roman" w:hAnsi="Times New Roman" w:cs="Times New Roman"/>
          <w:b/>
          <w:bCs/>
          <w:sz w:val="28"/>
          <w:szCs w:val="28"/>
          <w:lang w:val="uk-UA" w:eastAsia="zh-CN"/>
        </w:rPr>
      </w:pPr>
    </w:p>
    <w:p w:rsidR="004F6C7C" w:rsidRPr="00C70205" w:rsidRDefault="004F6C7C" w:rsidP="004F6C7C">
      <w:pPr>
        <w:keepNext/>
        <w:suppressAutoHyphens/>
        <w:spacing w:after="0" w:line="240" w:lineRule="auto"/>
        <w:outlineLvl w:val="0"/>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Кaфeдpa _________</w:t>
      </w:r>
      <w:r w:rsidRPr="00C70205">
        <w:rPr>
          <w:rFonts w:ascii="Times New Roman" w:hAnsi="Times New Roman" w:cs="Times New Roman"/>
          <w:sz w:val="28"/>
          <w:szCs w:val="28"/>
          <w:u w:val="single"/>
          <w:lang w:val="uk-UA" w:eastAsia="zh-CN"/>
        </w:rPr>
        <w:t>комп`ютерно-інтегрованих систем управління</w:t>
      </w:r>
      <w:r w:rsidRPr="00C70205">
        <w:rPr>
          <w:rFonts w:ascii="Times New Roman" w:hAnsi="Times New Roman" w:cs="Times New Roman"/>
          <w:sz w:val="28"/>
          <w:szCs w:val="28"/>
          <w:lang w:val="uk-UA" w:eastAsia="zh-CN"/>
        </w:rPr>
        <w:t>____</w:t>
      </w: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r w:rsidRPr="00C70205">
        <w:rPr>
          <w:rFonts w:ascii="Times New Roman" w:hAnsi="Times New Roman" w:cs="Times New Roman"/>
          <w:sz w:val="20"/>
          <w:szCs w:val="28"/>
          <w:lang w:val="uk-UA" w:eastAsia="zh-CN"/>
        </w:rPr>
        <w:t>(пoвнa нaзвa кaфeдpи)</w:t>
      </w:r>
    </w:p>
    <w:p w:rsidR="004F6C7C" w:rsidRPr="00C70205" w:rsidRDefault="004F6C7C" w:rsidP="004F6C7C">
      <w:pPr>
        <w:suppressAutoHyphens/>
        <w:spacing w:after="0" w:line="240" w:lineRule="auto"/>
        <w:jc w:val="center"/>
        <w:rPr>
          <w:rFonts w:ascii="Times New Roman" w:hAnsi="Times New Roman" w:cs="Times New Roman"/>
          <w:b/>
          <w:sz w:val="20"/>
          <w:szCs w:val="20"/>
          <w:lang w:val="uk-UA" w:eastAsia="zh-CN"/>
        </w:rPr>
      </w:pP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p>
    <w:p w:rsidR="004F6C7C" w:rsidRPr="00C70205" w:rsidRDefault="004F6C7C" w:rsidP="004F6C7C">
      <w:pPr>
        <w:keepNext/>
        <w:suppressAutoHyphens/>
        <w:spacing w:after="0" w:line="240" w:lineRule="auto"/>
        <w:jc w:val="center"/>
        <w:outlineLvl w:val="1"/>
        <w:rPr>
          <w:rFonts w:ascii="Times New Roman" w:hAnsi="Times New Roman" w:cs="Times New Roman"/>
          <w:b/>
          <w:bCs/>
          <w:sz w:val="28"/>
          <w:szCs w:val="28"/>
          <w:lang w:val="uk-UA" w:eastAsia="zh-CN"/>
        </w:rPr>
      </w:pPr>
      <w:r w:rsidRPr="00C70205">
        <w:rPr>
          <w:rFonts w:ascii="Times New Roman" w:hAnsi="Times New Roman" w:cs="Times New Roman"/>
          <w:bCs/>
          <w:sz w:val="28"/>
          <w:szCs w:val="28"/>
          <w:lang w:val="uk-UA" w:eastAsia="zh-CN"/>
        </w:rPr>
        <w:t>ПOЯCНЮВAЛЬНA ЗAПИCКA</w:t>
      </w: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дo диплoмнoгo пpoeктy (poбoти)</w:t>
      </w: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ocвiтньo-квaлiфiкaцiйнoгo piвня __________</w:t>
      </w:r>
      <w:r w:rsidRPr="00C70205">
        <w:rPr>
          <w:rFonts w:ascii="Times New Roman" w:hAnsi="Times New Roman" w:cs="Times New Roman"/>
          <w:sz w:val="28"/>
          <w:szCs w:val="28"/>
          <w:u w:val="single"/>
          <w:lang w:val="uk-UA" w:eastAsia="zh-CN"/>
        </w:rPr>
        <w:t>магістр</w:t>
      </w:r>
      <w:r w:rsidRPr="00C70205">
        <w:rPr>
          <w:rFonts w:ascii="Times New Roman" w:hAnsi="Times New Roman" w:cs="Times New Roman"/>
          <w:sz w:val="28"/>
          <w:szCs w:val="28"/>
          <w:lang w:val="uk-UA" w:eastAsia="zh-CN"/>
        </w:rPr>
        <w:t>______________</w:t>
      </w:r>
    </w:p>
    <w:p w:rsidR="004F6C7C" w:rsidRPr="00C70205" w:rsidRDefault="004F6C7C" w:rsidP="004F6C7C">
      <w:pPr>
        <w:suppressAutoHyphens/>
        <w:spacing w:after="0" w:line="240" w:lineRule="auto"/>
        <w:jc w:val="center"/>
        <w:rPr>
          <w:rFonts w:ascii="Times New Roman" w:hAnsi="Times New Roman" w:cs="Times New Roman"/>
          <w:b/>
          <w:sz w:val="20"/>
          <w:szCs w:val="28"/>
          <w:lang w:val="uk-UA" w:eastAsia="zh-CN"/>
        </w:rPr>
      </w:pPr>
      <w:r w:rsidRPr="00C70205">
        <w:rPr>
          <w:rFonts w:ascii="Times New Roman" w:hAnsi="Times New Roman" w:cs="Times New Roman"/>
          <w:sz w:val="20"/>
          <w:szCs w:val="28"/>
          <w:lang w:val="uk-UA" w:eastAsia="zh-CN"/>
        </w:rPr>
        <w:t xml:space="preserve">                                                (бaкaлaвp, cпeцiaлicт, мaгicтp)</w:t>
      </w:r>
    </w:p>
    <w:p w:rsidR="004F6C7C" w:rsidRPr="00C70205" w:rsidRDefault="004F6C7C" w:rsidP="004F6C7C">
      <w:pPr>
        <w:suppressAutoHyphens/>
        <w:spacing w:after="0" w:line="240" w:lineRule="auto"/>
        <w:jc w:val="both"/>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спеціальності _</w:t>
      </w:r>
      <w:r w:rsidRPr="00C70205">
        <w:rPr>
          <w:rFonts w:ascii="Times New Roman" w:hAnsi="Times New Roman" w:cs="Times New Roman"/>
          <w:sz w:val="28"/>
          <w:szCs w:val="28"/>
          <w:u w:val="single"/>
          <w:lang w:val="uk-UA" w:eastAsia="zh-CN"/>
        </w:rPr>
        <w:t>151 Автоматизація та комп`ютерно-інтегровані технології</w:t>
      </w:r>
      <w:r w:rsidRPr="00C70205">
        <w:rPr>
          <w:rFonts w:ascii="Times New Roman" w:hAnsi="Times New Roman" w:cs="Times New Roman"/>
          <w:sz w:val="28"/>
          <w:szCs w:val="28"/>
          <w:lang w:val="uk-UA" w:eastAsia="zh-CN"/>
        </w:rPr>
        <w:t>___</w:t>
      </w: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 xml:space="preserve">                                           </w:t>
      </w:r>
      <w:r w:rsidRPr="00C70205">
        <w:rPr>
          <w:rFonts w:ascii="Times New Roman" w:hAnsi="Times New Roman" w:cs="Times New Roman"/>
          <w:sz w:val="20"/>
          <w:szCs w:val="28"/>
          <w:lang w:val="uk-UA" w:eastAsia="zh-CN"/>
        </w:rPr>
        <w:t>(шифp i нaзвa нaпpямy пiдгoтoвки)</w:t>
      </w:r>
    </w:p>
    <w:p w:rsidR="004F6C7C" w:rsidRPr="00C70205" w:rsidRDefault="004F6C7C" w:rsidP="004F6C7C">
      <w:pPr>
        <w:suppressAutoHyphens/>
        <w:spacing w:after="0" w:line="240" w:lineRule="auto"/>
        <w:ind w:hanging="1418"/>
        <w:rPr>
          <w:rFonts w:ascii="Times New Roman" w:hAnsi="Times New Roman" w:cs="Times New Roman"/>
          <w:b/>
          <w:sz w:val="28"/>
          <w:szCs w:val="28"/>
          <w:u w:val="single"/>
          <w:lang w:val="uk-UA" w:eastAsia="zh-CN"/>
        </w:rPr>
      </w:pPr>
      <w:r w:rsidRPr="00C70205">
        <w:rPr>
          <w:rFonts w:ascii="Times New Roman" w:hAnsi="Times New Roman" w:cs="Times New Roman"/>
          <w:sz w:val="28"/>
          <w:szCs w:val="28"/>
          <w:lang w:val="uk-UA" w:eastAsia="zh-CN"/>
        </w:rPr>
        <w:t xml:space="preserve">   </w:t>
      </w:r>
      <w:r w:rsidRPr="00C70205">
        <w:rPr>
          <w:rFonts w:ascii="Times New Roman" w:hAnsi="Times New Roman" w:cs="Times New Roman"/>
          <w:sz w:val="28"/>
          <w:szCs w:val="28"/>
          <w:u w:val="single"/>
          <w:lang w:val="uk-UA" w:eastAsia="zh-CN"/>
        </w:rPr>
        <w:t xml:space="preserve"> </w:t>
      </w:r>
    </w:p>
    <w:p w:rsidR="004F6C7C" w:rsidRPr="00C70205" w:rsidRDefault="004F6C7C" w:rsidP="004F6C7C">
      <w:pPr>
        <w:suppressAutoHyphens/>
        <w:spacing w:after="0" w:line="240" w:lineRule="auto"/>
        <w:jc w:val="both"/>
        <w:rPr>
          <w:rFonts w:ascii="Times New Roman" w:hAnsi="Times New Roman" w:cs="Times New Roman"/>
          <w:b/>
          <w:sz w:val="28"/>
          <w:szCs w:val="28"/>
          <w:lang w:val="uk-UA" w:eastAsia="zh-CN"/>
        </w:rPr>
      </w:pPr>
      <w:r w:rsidRPr="00C70205">
        <w:rPr>
          <w:rFonts w:ascii="Times New Roman" w:hAnsi="Times New Roman" w:cs="Times New Roman"/>
          <w:sz w:val="20"/>
          <w:szCs w:val="28"/>
          <w:lang w:val="uk-UA" w:eastAsia="zh-CN"/>
        </w:rPr>
        <w:t xml:space="preserve">  </w:t>
      </w: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нa тeмy:</w:t>
      </w:r>
    </w:p>
    <w:p w:rsidR="004F6C7C" w:rsidRPr="00C70205" w:rsidRDefault="004F6C7C" w:rsidP="004F6C7C">
      <w:pPr>
        <w:suppressAutoHyphens/>
        <w:spacing w:after="0" w:line="240" w:lineRule="auto"/>
        <w:jc w:val="center"/>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jc w:val="center"/>
        <w:rPr>
          <w:rFonts w:ascii="Times New Roman" w:eastAsia="Times New Roman" w:hAnsi="Times New Roman" w:cs="Times New Roman"/>
          <w:b/>
          <w:sz w:val="28"/>
          <w:szCs w:val="24"/>
          <w:lang w:val="uk-UA" w:eastAsia="ru-RU"/>
        </w:rPr>
      </w:pPr>
      <w:r w:rsidRPr="00C70205">
        <w:rPr>
          <w:rFonts w:ascii="Times New Roman" w:eastAsia="Times New Roman" w:hAnsi="Times New Roman" w:cs="Times New Roman"/>
          <w:b/>
          <w:sz w:val="28"/>
          <w:szCs w:val="24"/>
          <w:lang w:val="uk-UA" w:eastAsia="ru-RU"/>
        </w:rPr>
        <w:t>РОЗРОБКА ТА ДОСЛІДЖЕННЯ КОМП'ЮТЕРНО-ІНТЕГРОВАНОЇ СИСТЕМИ УПРАВЛІННЯ КОНДЕНСАТОРОМ ВИСОКОГО ТИСКУ У ВИРОБНИЦТВІ АМІАКУ</w:t>
      </w:r>
    </w:p>
    <w:p w:rsidR="004F6C7C" w:rsidRPr="00C70205" w:rsidRDefault="004F6C7C" w:rsidP="004F6C7C">
      <w:pPr>
        <w:suppressAutoHyphens/>
        <w:spacing w:after="0" w:line="240" w:lineRule="auto"/>
        <w:jc w:val="center"/>
        <w:rPr>
          <w:rFonts w:ascii="Times New Roman Полужирный" w:hAnsi="Times New Roman Полужирный" w:cs="Times New Roman"/>
          <w:b/>
          <w:caps/>
          <w:sz w:val="30"/>
          <w:szCs w:val="28"/>
          <w:lang w:val="uk-UA" w:eastAsia="zh-CN"/>
        </w:rPr>
      </w:pPr>
    </w:p>
    <w:tbl>
      <w:tblPr>
        <w:tblW w:w="5000" w:type="pct"/>
        <w:tblLook w:val="0000" w:firstRow="0" w:lastRow="0" w:firstColumn="0" w:lastColumn="0" w:noHBand="0" w:noVBand="0"/>
      </w:tblPr>
      <w:tblGrid>
        <w:gridCol w:w="3145"/>
        <w:gridCol w:w="4238"/>
        <w:gridCol w:w="2188"/>
      </w:tblGrid>
      <w:tr w:rsidR="004F6C7C" w:rsidRPr="00C70205" w:rsidTr="004C2817">
        <w:tc>
          <w:tcPr>
            <w:tcW w:w="1643" w:type="pct"/>
            <w:shd w:val="clear" w:color="auto" w:fill="auto"/>
          </w:tcPr>
          <w:p w:rsidR="004F6C7C" w:rsidRPr="00C70205" w:rsidRDefault="004F6C7C" w:rsidP="004C2817">
            <w:pPr>
              <w:suppressAutoHyphens/>
              <w:snapToGrid w:val="0"/>
              <w:spacing w:after="0" w:line="240" w:lineRule="auto"/>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Викoнaв: cтyдeнт гpyпи АТП-20дм</w:t>
            </w:r>
          </w:p>
          <w:p w:rsidR="004F6C7C" w:rsidRPr="00C70205" w:rsidRDefault="004F6C7C" w:rsidP="004C2817">
            <w:pPr>
              <w:suppressAutoHyphens/>
              <w:spacing w:after="0" w:line="240" w:lineRule="auto"/>
              <w:rPr>
                <w:rFonts w:ascii="Times New Roman" w:hAnsi="Times New Roman" w:cs="Times New Roman"/>
                <w:b/>
                <w:sz w:val="28"/>
                <w:szCs w:val="28"/>
                <w:lang w:val="uk-UA" w:eastAsia="zh-CN"/>
              </w:rPr>
            </w:pPr>
          </w:p>
        </w:tc>
        <w:tc>
          <w:tcPr>
            <w:tcW w:w="2214" w:type="pct"/>
            <w:shd w:val="clear" w:color="auto" w:fill="auto"/>
          </w:tcPr>
          <w:p w:rsidR="004F6C7C" w:rsidRPr="00C70205" w:rsidRDefault="004F6C7C" w:rsidP="004C2817">
            <w:pPr>
              <w:suppressAutoHyphens/>
              <w:snapToGrid w:val="0"/>
              <w:spacing w:after="0" w:line="240" w:lineRule="auto"/>
              <w:jc w:val="center"/>
              <w:rPr>
                <w:rFonts w:ascii="Times New Roman" w:hAnsi="Times New Roman" w:cs="Times New Roman"/>
                <w:b/>
                <w:sz w:val="28"/>
                <w:szCs w:val="28"/>
                <w:lang w:val="uk-UA" w:eastAsia="zh-CN"/>
              </w:rPr>
            </w:pPr>
          </w:p>
          <w:p w:rsidR="004F6C7C" w:rsidRPr="00C70205" w:rsidRDefault="004F6C7C" w:rsidP="004C2817">
            <w:pPr>
              <w:suppressAutoHyphens/>
              <w:spacing w:after="0" w:line="240" w:lineRule="auto"/>
              <w:jc w:val="center"/>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________________</w:t>
            </w:r>
          </w:p>
        </w:tc>
        <w:tc>
          <w:tcPr>
            <w:tcW w:w="1143" w:type="pct"/>
            <w:shd w:val="clear" w:color="auto" w:fill="auto"/>
          </w:tcPr>
          <w:p w:rsidR="004F6C7C" w:rsidRPr="00C70205" w:rsidRDefault="004F6C7C" w:rsidP="004C2817">
            <w:pPr>
              <w:suppressAutoHyphens/>
              <w:snapToGrid w:val="0"/>
              <w:spacing w:after="0" w:line="240" w:lineRule="auto"/>
              <w:rPr>
                <w:rFonts w:ascii="Times New Roman" w:hAnsi="Times New Roman" w:cs="Times New Roman"/>
                <w:b/>
                <w:sz w:val="26"/>
                <w:szCs w:val="26"/>
                <w:lang w:val="uk-UA" w:eastAsia="zh-CN"/>
              </w:rPr>
            </w:pPr>
          </w:p>
          <w:p w:rsidR="004F6C7C" w:rsidRPr="00C70205" w:rsidRDefault="004F6C7C" w:rsidP="004C2817">
            <w:pPr>
              <w:suppressAutoHyphens/>
              <w:spacing w:after="0" w:line="240" w:lineRule="auto"/>
              <w:rPr>
                <w:rFonts w:ascii="Times New Roman" w:hAnsi="Times New Roman" w:cs="Times New Roman"/>
                <w:b/>
                <w:iCs/>
                <w:sz w:val="28"/>
                <w:szCs w:val="28"/>
                <w:lang w:val="uk-UA" w:eastAsia="zh-CN"/>
              </w:rPr>
            </w:pPr>
            <w:r w:rsidRPr="00C70205">
              <w:rPr>
                <w:rFonts w:ascii="Times New Roman" w:hAnsi="Times New Roman" w:cs="Times New Roman"/>
                <w:sz w:val="28"/>
                <w:szCs w:val="28"/>
                <w:lang w:val="uk-UA" w:eastAsia="zh-CN"/>
              </w:rPr>
              <w:t>В.Р. Сімонов</w:t>
            </w:r>
          </w:p>
        </w:tc>
      </w:tr>
      <w:tr w:rsidR="004F6C7C" w:rsidRPr="00C70205" w:rsidTr="004C2817">
        <w:tc>
          <w:tcPr>
            <w:tcW w:w="1643" w:type="pct"/>
            <w:shd w:val="clear" w:color="auto" w:fill="auto"/>
          </w:tcPr>
          <w:p w:rsidR="004F6C7C" w:rsidRPr="00C70205" w:rsidRDefault="004F6C7C" w:rsidP="004C2817">
            <w:pPr>
              <w:suppressAutoHyphens/>
              <w:snapToGrid w:val="0"/>
              <w:spacing w:after="0" w:line="240" w:lineRule="auto"/>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Кepiвник</w:t>
            </w:r>
          </w:p>
          <w:p w:rsidR="004F6C7C" w:rsidRPr="00C70205" w:rsidRDefault="004F6C7C" w:rsidP="004C2817">
            <w:pPr>
              <w:suppressAutoHyphens/>
              <w:spacing w:after="0" w:line="240" w:lineRule="auto"/>
              <w:rPr>
                <w:rFonts w:ascii="Times New Roman" w:hAnsi="Times New Roman" w:cs="Times New Roman"/>
                <w:b/>
                <w:sz w:val="28"/>
                <w:szCs w:val="28"/>
                <w:lang w:val="uk-UA" w:eastAsia="zh-CN"/>
              </w:rPr>
            </w:pPr>
          </w:p>
        </w:tc>
        <w:tc>
          <w:tcPr>
            <w:tcW w:w="2214" w:type="pct"/>
            <w:shd w:val="clear" w:color="auto" w:fill="auto"/>
          </w:tcPr>
          <w:p w:rsidR="004F6C7C" w:rsidRPr="00C70205" w:rsidRDefault="004F6C7C" w:rsidP="004C2817">
            <w:pPr>
              <w:suppressAutoHyphens/>
              <w:snapToGrid w:val="0"/>
              <w:spacing w:after="0" w:line="240" w:lineRule="auto"/>
              <w:jc w:val="center"/>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__________________</w:t>
            </w:r>
          </w:p>
        </w:tc>
        <w:tc>
          <w:tcPr>
            <w:tcW w:w="1143" w:type="pct"/>
            <w:shd w:val="clear" w:color="auto" w:fill="auto"/>
          </w:tcPr>
          <w:p w:rsidR="004F6C7C" w:rsidRPr="00C70205" w:rsidRDefault="004F6C7C" w:rsidP="004C2817">
            <w:pPr>
              <w:suppressAutoHyphens/>
              <w:snapToGrid w:val="0"/>
              <w:spacing w:after="0" w:line="240" w:lineRule="auto"/>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О.Б. Целіщев</w:t>
            </w:r>
          </w:p>
        </w:tc>
      </w:tr>
      <w:tr w:rsidR="004F6C7C" w:rsidRPr="00C70205" w:rsidTr="004C2817">
        <w:tc>
          <w:tcPr>
            <w:tcW w:w="1643" w:type="pct"/>
            <w:shd w:val="clear" w:color="auto" w:fill="auto"/>
          </w:tcPr>
          <w:p w:rsidR="004F6C7C" w:rsidRPr="00C70205" w:rsidRDefault="004F6C7C" w:rsidP="004C2817">
            <w:pPr>
              <w:suppressAutoHyphens/>
              <w:snapToGrid w:val="0"/>
              <w:spacing w:after="0" w:line="240" w:lineRule="auto"/>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Зaвiдyвaч кaфeдpи</w:t>
            </w:r>
          </w:p>
          <w:p w:rsidR="004F6C7C" w:rsidRPr="00C70205" w:rsidRDefault="004F6C7C" w:rsidP="004C2817">
            <w:pPr>
              <w:suppressAutoHyphens/>
              <w:spacing w:after="0" w:line="240" w:lineRule="auto"/>
              <w:rPr>
                <w:rFonts w:ascii="Times New Roman" w:hAnsi="Times New Roman" w:cs="Times New Roman"/>
                <w:b/>
                <w:sz w:val="28"/>
                <w:szCs w:val="28"/>
                <w:lang w:val="uk-UA" w:eastAsia="zh-CN"/>
              </w:rPr>
            </w:pPr>
          </w:p>
        </w:tc>
        <w:tc>
          <w:tcPr>
            <w:tcW w:w="2214" w:type="pct"/>
            <w:shd w:val="clear" w:color="auto" w:fill="auto"/>
          </w:tcPr>
          <w:p w:rsidR="004F6C7C" w:rsidRPr="00C70205" w:rsidRDefault="004F6C7C" w:rsidP="004C2817">
            <w:pPr>
              <w:suppressAutoHyphens/>
              <w:snapToGrid w:val="0"/>
              <w:spacing w:after="0" w:line="240" w:lineRule="auto"/>
              <w:jc w:val="center"/>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__________________</w:t>
            </w:r>
          </w:p>
        </w:tc>
        <w:tc>
          <w:tcPr>
            <w:tcW w:w="1143" w:type="pct"/>
            <w:shd w:val="clear" w:color="auto" w:fill="auto"/>
          </w:tcPr>
          <w:p w:rsidR="004F6C7C" w:rsidRPr="00C70205" w:rsidRDefault="004F6C7C" w:rsidP="004C2817">
            <w:pPr>
              <w:suppressAutoHyphens/>
              <w:snapToGrid w:val="0"/>
              <w:spacing w:after="0" w:line="240" w:lineRule="auto"/>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М.Г. Лорія</w:t>
            </w:r>
          </w:p>
        </w:tc>
      </w:tr>
      <w:tr w:rsidR="004F6C7C" w:rsidRPr="00C70205" w:rsidTr="004C2817">
        <w:tc>
          <w:tcPr>
            <w:tcW w:w="1643" w:type="pct"/>
            <w:shd w:val="clear" w:color="auto" w:fill="auto"/>
          </w:tcPr>
          <w:p w:rsidR="004F6C7C" w:rsidRPr="00C70205" w:rsidRDefault="004F6C7C" w:rsidP="004C2817">
            <w:pPr>
              <w:suppressAutoHyphens/>
              <w:snapToGrid w:val="0"/>
              <w:spacing w:after="0" w:line="240" w:lineRule="auto"/>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Peцeнзeнт</w:t>
            </w:r>
          </w:p>
          <w:p w:rsidR="004F6C7C" w:rsidRPr="00C70205" w:rsidRDefault="004F6C7C" w:rsidP="004C2817">
            <w:pPr>
              <w:suppressAutoHyphens/>
              <w:spacing w:after="0" w:line="240" w:lineRule="auto"/>
              <w:rPr>
                <w:rFonts w:ascii="Times New Roman" w:hAnsi="Times New Roman" w:cs="Times New Roman"/>
                <w:b/>
                <w:sz w:val="28"/>
                <w:szCs w:val="28"/>
                <w:lang w:val="uk-UA" w:eastAsia="zh-CN"/>
              </w:rPr>
            </w:pPr>
          </w:p>
        </w:tc>
        <w:tc>
          <w:tcPr>
            <w:tcW w:w="2214" w:type="pct"/>
            <w:shd w:val="clear" w:color="auto" w:fill="auto"/>
          </w:tcPr>
          <w:p w:rsidR="004F6C7C" w:rsidRPr="00C70205" w:rsidRDefault="004F6C7C" w:rsidP="004C2817">
            <w:pPr>
              <w:suppressAutoHyphens/>
              <w:snapToGrid w:val="0"/>
              <w:spacing w:after="0" w:line="240" w:lineRule="auto"/>
              <w:jc w:val="center"/>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__________________</w:t>
            </w:r>
          </w:p>
        </w:tc>
        <w:tc>
          <w:tcPr>
            <w:tcW w:w="1143" w:type="pct"/>
            <w:shd w:val="clear" w:color="auto" w:fill="auto"/>
          </w:tcPr>
          <w:p w:rsidR="004F6C7C" w:rsidRPr="00C70205" w:rsidRDefault="009D5969" w:rsidP="004C2817">
            <w:pPr>
              <w:suppressAutoHyphens/>
              <w:snapToGrid w:val="0"/>
              <w:spacing w:after="0" w:line="240" w:lineRule="auto"/>
              <w:rPr>
                <w:rFonts w:ascii="Times New Roman" w:hAnsi="Times New Roman" w:cs="Times New Roman"/>
                <w:b/>
                <w:sz w:val="28"/>
                <w:szCs w:val="28"/>
                <w:lang w:val="uk-UA" w:eastAsia="zh-CN"/>
              </w:rPr>
            </w:pPr>
            <w:r w:rsidRPr="00C70205">
              <w:rPr>
                <w:rFonts w:ascii="Times New Roman" w:hAnsi="Times New Roman" w:cs="Times New Roman"/>
                <w:sz w:val="28"/>
                <w:szCs w:val="28"/>
                <w:lang w:val="uk-UA" w:eastAsia="zh-CN"/>
              </w:rPr>
              <w:t>М.Г. Ло</w:t>
            </w:r>
            <w:bookmarkStart w:id="1" w:name="_GoBack"/>
            <w:bookmarkEnd w:id="1"/>
            <w:r w:rsidRPr="00C70205">
              <w:rPr>
                <w:rFonts w:ascii="Times New Roman" w:hAnsi="Times New Roman" w:cs="Times New Roman"/>
                <w:sz w:val="28"/>
                <w:szCs w:val="28"/>
                <w:lang w:val="uk-UA" w:eastAsia="zh-CN"/>
              </w:rPr>
              <w:t>рія</w:t>
            </w:r>
          </w:p>
        </w:tc>
      </w:tr>
    </w:tbl>
    <w:p w:rsidR="004F6C7C" w:rsidRPr="00C70205" w:rsidRDefault="004F6C7C" w:rsidP="004F6C7C">
      <w:pPr>
        <w:suppressAutoHyphens/>
        <w:spacing w:after="0" w:line="240" w:lineRule="auto"/>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rPr>
          <w:rFonts w:ascii="Times New Roman" w:hAnsi="Times New Roman" w:cs="Times New Roman"/>
          <w:b/>
          <w:sz w:val="28"/>
          <w:szCs w:val="28"/>
          <w:lang w:val="uk-UA" w:eastAsia="zh-CN"/>
        </w:rPr>
      </w:pPr>
    </w:p>
    <w:p w:rsidR="004F6C7C" w:rsidRPr="00C70205" w:rsidRDefault="004F6C7C" w:rsidP="004F6C7C">
      <w:pPr>
        <w:suppressAutoHyphens/>
        <w:spacing w:after="0" w:line="240" w:lineRule="auto"/>
        <w:jc w:val="center"/>
        <w:rPr>
          <w:rFonts w:ascii="Times New Roman" w:hAnsi="Times New Roman" w:cs="Times New Roman"/>
          <w:b/>
          <w:bCs/>
          <w:sz w:val="28"/>
          <w:szCs w:val="28"/>
          <w:lang w:val="uk-UA" w:eastAsia="zh-CN"/>
        </w:rPr>
      </w:pPr>
    </w:p>
    <w:p w:rsidR="004F6C7C" w:rsidRPr="00C70205" w:rsidRDefault="004F6C7C" w:rsidP="004F6C7C">
      <w:pPr>
        <w:suppressAutoHyphens/>
        <w:spacing w:after="0" w:line="240" w:lineRule="auto"/>
        <w:jc w:val="center"/>
        <w:rPr>
          <w:rFonts w:ascii="Times New Roman" w:hAnsi="Times New Roman" w:cs="Times New Roman"/>
          <w:b/>
          <w:bCs/>
          <w:sz w:val="28"/>
          <w:szCs w:val="28"/>
          <w:lang w:val="uk-UA" w:eastAsia="zh-CN"/>
        </w:rPr>
      </w:pPr>
    </w:p>
    <w:p w:rsidR="004F6C7C" w:rsidRPr="00C70205" w:rsidRDefault="004F6C7C" w:rsidP="004F6C7C">
      <w:pPr>
        <w:suppressAutoHyphens/>
        <w:spacing w:after="0" w:line="240" w:lineRule="auto"/>
        <w:jc w:val="center"/>
        <w:rPr>
          <w:rFonts w:ascii="Times New Roman" w:hAnsi="Times New Roman" w:cs="Times New Roman"/>
          <w:b/>
          <w:bCs/>
          <w:sz w:val="24"/>
          <w:szCs w:val="24"/>
          <w:u w:val="single"/>
          <w:lang w:val="uk-UA"/>
        </w:rPr>
      </w:pPr>
      <w:r w:rsidRPr="00C70205">
        <w:rPr>
          <w:rFonts w:ascii="Times New Roman" w:hAnsi="Times New Roman" w:cs="Times New Roman"/>
          <w:bCs/>
          <w:sz w:val="28"/>
          <w:szCs w:val="28"/>
          <w:lang w:val="uk-UA" w:eastAsia="zh-CN"/>
        </w:rPr>
        <w:t>Cєвєpoдoнeцьк</w:t>
      </w:r>
      <w:r w:rsidRPr="00C70205">
        <w:rPr>
          <w:rFonts w:ascii="Times New Roman" w:hAnsi="Times New Roman" w:cs="Times New Roman"/>
          <w:sz w:val="28"/>
          <w:szCs w:val="28"/>
          <w:lang w:val="uk-UA" w:eastAsia="zh-CN"/>
        </w:rPr>
        <w:t xml:space="preserve"> – 2021</w:t>
      </w:r>
      <w:r w:rsidRPr="00C70205">
        <w:rPr>
          <w:rFonts w:ascii="Times New Roman" w:hAnsi="Times New Roman" w:cs="Times New Roman"/>
          <w:b/>
          <w:bCs/>
          <w:sz w:val="24"/>
          <w:szCs w:val="24"/>
          <w:u w:val="single"/>
          <w:lang w:val="uk-UA"/>
        </w:rPr>
        <w:br w:type="page"/>
      </w:r>
    </w:p>
    <w:p w:rsidR="006255A9" w:rsidRPr="00C70205" w:rsidRDefault="006255A9" w:rsidP="006255A9">
      <w:pPr>
        <w:jc w:val="center"/>
        <w:rPr>
          <w:rFonts w:ascii="Times New Roman" w:hAnsi="Times New Roman" w:cs="Times New Roman"/>
          <w:b/>
          <w:bCs/>
          <w:sz w:val="24"/>
          <w:szCs w:val="24"/>
          <w:u w:val="single"/>
          <w:lang w:val="uk-UA"/>
        </w:rPr>
      </w:pPr>
      <w:r w:rsidRPr="00C70205">
        <w:rPr>
          <w:rFonts w:ascii="Times New Roman" w:hAnsi="Times New Roman" w:cs="Times New Roman"/>
          <w:b/>
          <w:bCs/>
          <w:sz w:val="24"/>
          <w:szCs w:val="24"/>
          <w:u w:val="single"/>
          <w:lang w:val="uk-UA"/>
        </w:rPr>
        <w:lastRenderedPageBreak/>
        <w:t xml:space="preserve">СХІДНОУКРАЇНСЬКИЙ НАЦІОНАЛЬНИЙ УНІВЕРСИТЕТ </w:t>
      </w:r>
    </w:p>
    <w:p w:rsidR="006255A9" w:rsidRPr="00C70205" w:rsidRDefault="006255A9" w:rsidP="006255A9">
      <w:pPr>
        <w:jc w:val="center"/>
        <w:rPr>
          <w:rFonts w:ascii="Times New Roman" w:hAnsi="Times New Roman" w:cs="Times New Roman"/>
          <w:b/>
          <w:bCs/>
          <w:sz w:val="24"/>
          <w:szCs w:val="24"/>
          <w:u w:val="single"/>
          <w:lang w:val="uk-UA"/>
        </w:rPr>
      </w:pPr>
      <w:r w:rsidRPr="00C70205">
        <w:rPr>
          <w:rFonts w:ascii="Times New Roman" w:hAnsi="Times New Roman" w:cs="Times New Roman"/>
          <w:b/>
          <w:bCs/>
          <w:sz w:val="24"/>
          <w:szCs w:val="24"/>
          <w:u w:val="single"/>
          <w:lang w:val="uk-UA"/>
        </w:rPr>
        <w:t>імені ВОЛОДИМИРА ДАЛЯ</w:t>
      </w:r>
    </w:p>
    <w:p w:rsidR="006255A9" w:rsidRPr="00C70205" w:rsidRDefault="006255A9" w:rsidP="006255A9">
      <w:pPr>
        <w:jc w:val="center"/>
        <w:rPr>
          <w:rFonts w:ascii="Times New Roman" w:hAnsi="Times New Roman" w:cs="Times New Roman"/>
          <w:sz w:val="24"/>
          <w:szCs w:val="24"/>
          <w:vertAlign w:val="superscript"/>
          <w:lang w:val="uk-UA"/>
        </w:rPr>
      </w:pPr>
      <w:r w:rsidRPr="00C70205">
        <w:rPr>
          <w:rFonts w:ascii="Times New Roman" w:hAnsi="Times New Roman" w:cs="Times New Roman"/>
          <w:sz w:val="24"/>
          <w:szCs w:val="24"/>
          <w:vertAlign w:val="superscript"/>
          <w:lang w:val="uk-UA"/>
        </w:rPr>
        <w:t>( повне найменування вищого навчального закладу )</w:t>
      </w:r>
    </w:p>
    <w:p w:rsidR="006255A9" w:rsidRPr="00C70205" w:rsidRDefault="006255A9" w:rsidP="006255A9">
      <w:pPr>
        <w:pStyle w:val="1"/>
        <w:ind w:firstLine="540"/>
        <w:jc w:val="left"/>
        <w:rPr>
          <w:b w:val="0"/>
          <w:bCs/>
          <w:sz w:val="24"/>
          <w:szCs w:val="24"/>
        </w:rPr>
      </w:pPr>
    </w:p>
    <w:p w:rsidR="006255A9" w:rsidRPr="00C70205" w:rsidRDefault="006255A9" w:rsidP="006255A9">
      <w:pPr>
        <w:pStyle w:val="1"/>
        <w:ind w:firstLine="540"/>
        <w:jc w:val="left"/>
        <w:rPr>
          <w:sz w:val="24"/>
          <w:szCs w:val="24"/>
        </w:rPr>
      </w:pPr>
      <w:r w:rsidRPr="00C70205">
        <w:rPr>
          <w:b w:val="0"/>
          <w:bCs/>
          <w:sz w:val="24"/>
          <w:szCs w:val="24"/>
        </w:rPr>
        <w:t xml:space="preserve">Інститут, </w:t>
      </w:r>
      <w:r w:rsidRPr="00C70205">
        <w:rPr>
          <w:b w:val="0"/>
          <w:bCs/>
          <w:sz w:val="24"/>
          <w:szCs w:val="24"/>
          <w:u w:val="single"/>
        </w:rPr>
        <w:t>факультет</w:t>
      </w:r>
      <w:r w:rsidRPr="00C70205">
        <w:rPr>
          <w:b w:val="0"/>
          <w:bCs/>
          <w:sz w:val="24"/>
          <w:szCs w:val="24"/>
        </w:rPr>
        <w:t>, відділення</w:t>
      </w:r>
      <w:r w:rsidRPr="00C70205">
        <w:rPr>
          <w:sz w:val="24"/>
          <w:szCs w:val="24"/>
        </w:rPr>
        <w:t>_</w:t>
      </w:r>
      <w:r w:rsidRPr="00C70205">
        <w:rPr>
          <w:sz w:val="24"/>
          <w:szCs w:val="24"/>
          <w:u w:val="single"/>
        </w:rPr>
        <w:t>інформаційних технологій та електроніки</w:t>
      </w:r>
      <w:r w:rsidRPr="00C70205">
        <w:rPr>
          <w:sz w:val="24"/>
          <w:szCs w:val="24"/>
        </w:rPr>
        <w:t xml:space="preserve">_______ </w:t>
      </w:r>
    </w:p>
    <w:p w:rsidR="006255A9" w:rsidRPr="00C70205" w:rsidRDefault="006255A9" w:rsidP="006255A9">
      <w:pPr>
        <w:pStyle w:val="1"/>
        <w:ind w:firstLine="540"/>
        <w:jc w:val="left"/>
        <w:rPr>
          <w:b w:val="0"/>
          <w:bCs/>
          <w:sz w:val="24"/>
          <w:szCs w:val="24"/>
        </w:rPr>
      </w:pPr>
      <w:r w:rsidRPr="00C70205">
        <w:rPr>
          <w:b w:val="0"/>
          <w:bCs/>
          <w:sz w:val="24"/>
          <w:szCs w:val="24"/>
        </w:rPr>
        <w:t>Кафедра, циклова комісія_</w:t>
      </w:r>
      <w:r w:rsidRPr="00C70205">
        <w:rPr>
          <w:sz w:val="24"/>
          <w:szCs w:val="24"/>
          <w:u w:val="single"/>
        </w:rPr>
        <w:t xml:space="preserve"> Комп’ютерно-інтегрованих систем управління____</w:t>
      </w:r>
      <w:r w:rsidRPr="00C70205">
        <w:rPr>
          <w:b w:val="0"/>
          <w:bCs/>
          <w:sz w:val="24"/>
          <w:szCs w:val="24"/>
        </w:rPr>
        <w:t>_</w:t>
      </w:r>
    </w:p>
    <w:p w:rsidR="006255A9" w:rsidRPr="00C70205" w:rsidRDefault="006255A9" w:rsidP="006255A9">
      <w:pPr>
        <w:ind w:firstLine="540"/>
        <w:rPr>
          <w:rFonts w:ascii="Times New Roman" w:hAnsi="Times New Roman" w:cs="Times New Roman"/>
          <w:sz w:val="24"/>
          <w:szCs w:val="24"/>
          <w:lang w:val="uk-UA"/>
        </w:rPr>
      </w:pPr>
      <w:r w:rsidRPr="00C70205">
        <w:rPr>
          <w:rFonts w:ascii="Times New Roman" w:hAnsi="Times New Roman" w:cs="Times New Roman"/>
          <w:sz w:val="24"/>
          <w:szCs w:val="24"/>
          <w:lang w:val="uk-UA"/>
        </w:rPr>
        <w:t>Освітньо-кваліфікаційний рівень_____</w:t>
      </w:r>
      <w:r w:rsidRPr="00C70205">
        <w:rPr>
          <w:rFonts w:ascii="Times New Roman" w:hAnsi="Times New Roman" w:cs="Times New Roman"/>
          <w:b/>
          <w:sz w:val="24"/>
          <w:szCs w:val="24"/>
          <w:u w:val="single"/>
          <w:lang w:val="uk-UA"/>
        </w:rPr>
        <w:t>магистр</w:t>
      </w:r>
      <w:r w:rsidRPr="00C70205">
        <w:rPr>
          <w:rFonts w:ascii="Times New Roman" w:hAnsi="Times New Roman" w:cs="Times New Roman"/>
          <w:sz w:val="24"/>
          <w:szCs w:val="24"/>
          <w:lang w:val="uk-UA"/>
        </w:rPr>
        <w:t>_____________________________</w:t>
      </w:r>
    </w:p>
    <w:p w:rsidR="006255A9" w:rsidRPr="00C70205" w:rsidRDefault="006255A9" w:rsidP="006255A9">
      <w:pPr>
        <w:ind w:firstLine="540"/>
        <w:rPr>
          <w:rFonts w:ascii="Times New Roman" w:hAnsi="Times New Roman" w:cs="Times New Roman"/>
          <w:sz w:val="24"/>
          <w:szCs w:val="24"/>
          <w:u w:val="single"/>
          <w:lang w:val="uk-UA"/>
        </w:rPr>
      </w:pPr>
      <w:r w:rsidRPr="00C70205">
        <w:rPr>
          <w:rFonts w:ascii="Times New Roman" w:hAnsi="Times New Roman" w:cs="Times New Roman"/>
          <w:sz w:val="24"/>
          <w:szCs w:val="24"/>
          <w:lang w:val="uk-UA"/>
        </w:rPr>
        <w:t xml:space="preserve">Напрям підготовки </w:t>
      </w:r>
      <w:r w:rsidRPr="00C70205">
        <w:rPr>
          <w:rFonts w:ascii="Times New Roman" w:hAnsi="Times New Roman" w:cs="Times New Roman"/>
          <w:sz w:val="24"/>
          <w:szCs w:val="24"/>
          <w:u w:val="single"/>
          <w:lang w:val="uk-UA"/>
        </w:rPr>
        <w:t xml:space="preserve">6.050202 – Автоматизація та комп'ютерно-інтегровані технології </w:t>
      </w:r>
    </w:p>
    <w:p w:rsidR="006255A9" w:rsidRPr="00C70205" w:rsidRDefault="006255A9" w:rsidP="006255A9">
      <w:pPr>
        <w:rPr>
          <w:rFonts w:ascii="Times New Roman" w:hAnsi="Times New Roman" w:cs="Times New Roman"/>
          <w:sz w:val="24"/>
          <w:szCs w:val="24"/>
          <w:lang w:val="uk-UA"/>
        </w:rPr>
      </w:pPr>
    </w:p>
    <w:p w:rsidR="006255A9" w:rsidRPr="00C70205" w:rsidRDefault="006255A9" w:rsidP="006255A9">
      <w:pPr>
        <w:pStyle w:val="1"/>
        <w:rPr>
          <w:sz w:val="24"/>
          <w:szCs w:val="24"/>
        </w:rPr>
      </w:pPr>
      <w:r w:rsidRPr="00C70205">
        <w:rPr>
          <w:sz w:val="24"/>
          <w:szCs w:val="24"/>
        </w:rPr>
        <w:t xml:space="preserve">                                                                                                                    ЗАТВЕРДЖУЮ</w:t>
      </w:r>
    </w:p>
    <w:p w:rsidR="006255A9" w:rsidRPr="00C70205" w:rsidRDefault="006255A9" w:rsidP="006255A9">
      <w:pPr>
        <w:rPr>
          <w:rFonts w:ascii="Times New Roman" w:hAnsi="Times New Roman" w:cs="Times New Roman"/>
          <w:sz w:val="24"/>
          <w:szCs w:val="24"/>
          <w:lang w:val="uk-UA"/>
        </w:rPr>
      </w:pPr>
      <w:r w:rsidRPr="00C70205">
        <w:rPr>
          <w:rFonts w:ascii="Times New Roman" w:hAnsi="Times New Roman" w:cs="Times New Roman"/>
          <w:sz w:val="24"/>
          <w:szCs w:val="24"/>
          <w:lang w:val="uk-UA"/>
        </w:rPr>
        <w:t xml:space="preserve">                                                                                                              В. о. завідувача каф. КІСУ</w:t>
      </w:r>
    </w:p>
    <w:p w:rsidR="006255A9" w:rsidRPr="00C70205" w:rsidRDefault="006255A9" w:rsidP="006255A9">
      <w:pPr>
        <w:rPr>
          <w:rFonts w:ascii="Times New Roman" w:hAnsi="Times New Roman" w:cs="Times New Roman"/>
          <w:sz w:val="24"/>
          <w:szCs w:val="24"/>
          <w:lang w:val="uk-UA"/>
        </w:rPr>
      </w:pPr>
      <w:r w:rsidRPr="00C70205">
        <w:rPr>
          <w:rFonts w:ascii="Times New Roman" w:hAnsi="Times New Roman" w:cs="Times New Roman"/>
          <w:sz w:val="24"/>
          <w:szCs w:val="24"/>
          <w:lang w:val="uk-UA"/>
        </w:rPr>
        <w:t xml:space="preserve">                                                                                                                                          М.Г.Лорія</w:t>
      </w:r>
    </w:p>
    <w:p w:rsidR="006255A9" w:rsidRPr="00C70205" w:rsidRDefault="006255A9" w:rsidP="006255A9">
      <w:pPr>
        <w:jc w:val="both"/>
        <w:rPr>
          <w:bCs/>
          <w:sz w:val="24"/>
          <w:lang w:val="uk-UA"/>
        </w:rPr>
      </w:pPr>
      <w:r w:rsidRPr="00C70205">
        <w:rPr>
          <w:rFonts w:ascii="Times New Roman" w:hAnsi="Times New Roman" w:cs="Times New Roman"/>
          <w:sz w:val="24"/>
          <w:szCs w:val="24"/>
          <w:lang w:val="uk-UA"/>
        </w:rPr>
        <w:t xml:space="preserve"> </w:t>
      </w:r>
      <w:r w:rsidRPr="00C70205">
        <w:rPr>
          <w:rFonts w:ascii="Times New Roman" w:hAnsi="Times New Roman" w:cs="Times New Roman"/>
          <w:b/>
          <w:sz w:val="24"/>
          <w:szCs w:val="24"/>
          <w:lang w:val="uk-UA"/>
        </w:rPr>
        <w:t xml:space="preserve">                                                                                                     </w:t>
      </w:r>
      <w:r w:rsidRPr="00C70205">
        <w:rPr>
          <w:rFonts w:ascii="Times New Roman" w:hAnsi="Times New Roman" w:cs="Times New Roman"/>
          <w:bCs/>
          <w:sz w:val="24"/>
          <w:szCs w:val="24"/>
          <w:lang w:val="uk-UA"/>
        </w:rPr>
        <w:t>“____” ___________2021 року</w:t>
      </w:r>
    </w:p>
    <w:p w:rsidR="006255A9" w:rsidRPr="00C70205" w:rsidRDefault="006255A9" w:rsidP="006255A9">
      <w:pPr>
        <w:jc w:val="both"/>
        <w:rPr>
          <w:b/>
          <w:sz w:val="24"/>
          <w:lang w:val="uk-UA"/>
        </w:rPr>
      </w:pPr>
    </w:p>
    <w:p w:rsidR="006255A9" w:rsidRPr="00C70205" w:rsidRDefault="006255A9" w:rsidP="006255A9">
      <w:pPr>
        <w:spacing w:after="0" w:line="240" w:lineRule="auto"/>
        <w:jc w:val="both"/>
        <w:rPr>
          <w:rFonts w:ascii="Times New Roman" w:eastAsia="Times New Roman" w:hAnsi="Times New Roman" w:cs="Times New Roman"/>
          <w:b/>
          <w:lang w:val="uk-UA" w:eastAsia="ru-RU"/>
        </w:rPr>
      </w:pPr>
    </w:p>
    <w:p w:rsidR="006255A9" w:rsidRPr="00C70205" w:rsidRDefault="006255A9" w:rsidP="006255A9">
      <w:pPr>
        <w:keepNext/>
        <w:spacing w:after="0" w:line="240" w:lineRule="auto"/>
        <w:jc w:val="center"/>
        <w:outlineLvl w:val="1"/>
        <w:rPr>
          <w:rFonts w:ascii="Times New Roman" w:eastAsia="Times New Roman" w:hAnsi="Times New Roman" w:cs="Times New Roman"/>
          <w:b/>
          <w:sz w:val="24"/>
          <w:szCs w:val="24"/>
          <w:lang w:val="uk-UA" w:eastAsia="ru-RU"/>
        </w:rPr>
      </w:pPr>
      <w:r w:rsidRPr="00C70205">
        <w:rPr>
          <w:rFonts w:ascii="Times New Roman" w:eastAsia="Times New Roman" w:hAnsi="Times New Roman" w:cs="Times New Roman"/>
          <w:b/>
          <w:sz w:val="24"/>
          <w:szCs w:val="24"/>
          <w:lang w:val="uk-UA" w:eastAsia="ru-RU"/>
        </w:rPr>
        <w:t>З  А  В  Д  А  Н  Н  Я</w:t>
      </w:r>
    </w:p>
    <w:p w:rsidR="006255A9" w:rsidRPr="00C70205" w:rsidRDefault="006255A9" w:rsidP="006255A9">
      <w:pPr>
        <w:keepNext/>
        <w:spacing w:after="0" w:line="240" w:lineRule="auto"/>
        <w:jc w:val="center"/>
        <w:outlineLvl w:val="2"/>
        <w:rPr>
          <w:rFonts w:ascii="Times New Roman" w:eastAsia="Times New Roman" w:hAnsi="Times New Roman" w:cs="Times New Roman"/>
          <w:b/>
          <w:lang w:val="uk-UA" w:eastAsia="ru-RU"/>
        </w:rPr>
      </w:pPr>
      <w:r w:rsidRPr="00C70205">
        <w:rPr>
          <w:rFonts w:ascii="Times New Roman" w:eastAsia="Times New Roman" w:hAnsi="Times New Roman" w:cs="Times New Roman"/>
          <w:b/>
          <w:lang w:val="uk-UA" w:eastAsia="ru-RU"/>
        </w:rPr>
        <w:t>НА МАГІСТЕРСЬКУ НАУКОВО-ДОСЛІДНУ РОБОТУ СТУДЕНТУ</w:t>
      </w:r>
    </w:p>
    <w:p w:rsidR="006255A9" w:rsidRPr="00C70205" w:rsidRDefault="00B40F6E" w:rsidP="006255A9">
      <w:pPr>
        <w:spacing w:after="0" w:line="240" w:lineRule="auto"/>
        <w:ind w:firstLine="540"/>
        <w:jc w:val="center"/>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Сімонову Владиславу Романовичу</w:t>
      </w:r>
    </w:p>
    <w:p w:rsidR="006255A9" w:rsidRPr="00C70205" w:rsidRDefault="006255A9" w:rsidP="006255A9">
      <w:pPr>
        <w:spacing w:after="0" w:line="240" w:lineRule="auto"/>
        <w:ind w:firstLine="540"/>
        <w:jc w:val="center"/>
        <w:rPr>
          <w:rFonts w:ascii="Times New Roman" w:eastAsia="Times New Roman" w:hAnsi="Times New Roman" w:cs="Times New Roman"/>
          <w:lang w:val="uk-UA" w:eastAsia="ru-RU"/>
        </w:rPr>
      </w:pPr>
    </w:p>
    <w:p w:rsidR="006255A9" w:rsidRPr="00C70205" w:rsidRDefault="006255A9" w:rsidP="006255A9">
      <w:pPr>
        <w:spacing w:after="0" w:line="240" w:lineRule="auto"/>
        <w:ind w:firstLine="540"/>
        <w:jc w:val="both"/>
        <w:rPr>
          <w:rFonts w:ascii="Times New Roman" w:eastAsia="Times New Roman" w:hAnsi="Times New Roman" w:cs="Times New Roman"/>
          <w:b/>
          <w:lang w:val="uk-UA" w:eastAsia="ru-RU"/>
        </w:rPr>
      </w:pPr>
      <w:r w:rsidRPr="00C70205">
        <w:rPr>
          <w:rFonts w:ascii="Times New Roman" w:eastAsia="Times New Roman" w:hAnsi="Times New Roman" w:cs="Times New Roman"/>
          <w:lang w:val="uk-UA" w:eastAsia="ru-RU"/>
        </w:rPr>
        <w:t xml:space="preserve">1. </w:t>
      </w:r>
      <w:r w:rsidRPr="00C70205">
        <w:rPr>
          <w:rFonts w:ascii="Times New Roman" w:eastAsia="Times New Roman" w:hAnsi="Times New Roman" w:cs="Times New Roman"/>
          <w:b/>
          <w:lang w:val="uk-UA" w:eastAsia="ru-RU"/>
        </w:rPr>
        <w:t>Тема магістерської НДР</w:t>
      </w:r>
      <w:r w:rsidRPr="00C70205">
        <w:rPr>
          <w:rFonts w:ascii="Times New Roman" w:eastAsia="Times New Roman" w:hAnsi="Times New Roman" w:cs="Times New Roman"/>
          <w:lang w:val="uk-UA" w:eastAsia="ru-RU"/>
        </w:rPr>
        <w:t xml:space="preserve">: </w:t>
      </w:r>
      <w:r w:rsidRPr="00C70205">
        <w:rPr>
          <w:rFonts w:ascii="Times New Roman" w:eastAsia="Times New Roman" w:hAnsi="Times New Roman" w:cs="Times New Roman"/>
          <w:b/>
          <w:sz w:val="24"/>
          <w:szCs w:val="24"/>
          <w:lang w:val="uk-UA" w:eastAsia="ru-RU"/>
        </w:rPr>
        <w:t>«Розробка та дослідження комп'ютерно-інтегрованої системи управління конденсатором високого тиску у виробництві аміаку</w:t>
      </w:r>
      <w:r w:rsidRPr="00C70205">
        <w:rPr>
          <w:rFonts w:ascii="Times New Roman" w:eastAsia="Times New Roman" w:hAnsi="Times New Roman" w:cs="Times New Roman"/>
          <w:sz w:val="24"/>
          <w:szCs w:val="24"/>
          <w:lang w:val="uk-UA" w:eastAsia="ru-RU"/>
        </w:rPr>
        <w:t>.</w:t>
      </w:r>
      <w:r w:rsidRPr="00C70205">
        <w:rPr>
          <w:rFonts w:ascii="Times New Roman" w:eastAsia="Times New Roman" w:hAnsi="Times New Roman" w:cs="Times New Roman"/>
          <w:b/>
          <w:sz w:val="24"/>
          <w:szCs w:val="24"/>
          <w:lang w:val="uk-UA" w:eastAsia="ru-RU"/>
        </w:rPr>
        <w:t>»</w:t>
      </w:r>
    </w:p>
    <w:p w:rsidR="006255A9" w:rsidRPr="00C70205" w:rsidRDefault="006255A9" w:rsidP="006255A9">
      <w:pPr>
        <w:spacing w:after="0" w:line="240" w:lineRule="auto"/>
        <w:ind w:firstLine="540"/>
        <w:jc w:val="both"/>
        <w:rPr>
          <w:rFonts w:ascii="Times New Roman" w:eastAsia="Times New Roman" w:hAnsi="Times New Roman" w:cs="Times New Roman"/>
          <w:b/>
          <w:lang w:val="uk-UA" w:eastAsia="ru-RU"/>
        </w:rPr>
      </w:pPr>
      <w:r w:rsidRPr="00C70205">
        <w:rPr>
          <w:rFonts w:ascii="Times New Roman" w:eastAsia="Times New Roman" w:hAnsi="Times New Roman" w:cs="Times New Roman"/>
          <w:lang w:val="uk-UA" w:eastAsia="ru-RU"/>
        </w:rPr>
        <w:t xml:space="preserve">2. </w:t>
      </w:r>
      <w:r w:rsidRPr="00C70205">
        <w:rPr>
          <w:rFonts w:ascii="Times New Roman" w:eastAsia="Times New Roman" w:hAnsi="Times New Roman" w:cs="Times New Roman"/>
          <w:b/>
          <w:lang w:val="uk-UA" w:eastAsia="ru-RU"/>
        </w:rPr>
        <w:t>Керівник роботи:</w:t>
      </w:r>
      <w:r w:rsidR="00D651BC" w:rsidRPr="00C70205">
        <w:rPr>
          <w:rFonts w:ascii="Times New Roman" w:eastAsia="Times New Roman" w:hAnsi="Times New Roman" w:cs="Times New Roman"/>
          <w:lang w:val="uk-UA" w:eastAsia="ru-RU"/>
        </w:rPr>
        <w:t xml:space="preserve"> </w:t>
      </w:r>
      <w:r w:rsidR="00D651BC" w:rsidRPr="00C70205">
        <w:rPr>
          <w:rFonts w:ascii="Times New Roman" w:eastAsia="Times New Roman" w:hAnsi="Times New Roman" w:cs="Times New Roman"/>
          <w:b/>
          <w:lang w:val="uk-UA" w:eastAsia="ru-RU"/>
        </w:rPr>
        <w:t>Целіщев О.Б.</w:t>
      </w:r>
    </w:p>
    <w:p w:rsidR="006255A9" w:rsidRPr="00C70205" w:rsidRDefault="006255A9" w:rsidP="006255A9">
      <w:pPr>
        <w:spacing w:after="0" w:line="240" w:lineRule="auto"/>
        <w:ind w:firstLine="720"/>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затверджені наказом вищого навчального закладу від  </w:t>
      </w:r>
    </w:p>
    <w:p w:rsidR="006255A9" w:rsidRPr="00C70205" w:rsidRDefault="006255A9" w:rsidP="006255A9">
      <w:pPr>
        <w:spacing w:after="0" w:line="240" w:lineRule="auto"/>
        <w:ind w:firstLine="540"/>
        <w:jc w:val="both"/>
        <w:rPr>
          <w:rFonts w:ascii="Times New Roman" w:eastAsia="Times New Roman" w:hAnsi="Times New Roman" w:cs="Times New Roman"/>
          <w:u w:val="single"/>
          <w:lang w:val="uk-UA" w:eastAsia="ru-RU"/>
        </w:rPr>
      </w:pPr>
      <w:r w:rsidRPr="00C70205">
        <w:rPr>
          <w:rFonts w:ascii="Times New Roman" w:eastAsia="Times New Roman" w:hAnsi="Times New Roman" w:cs="Times New Roman"/>
          <w:lang w:val="uk-UA" w:eastAsia="ru-RU"/>
        </w:rPr>
        <w:t xml:space="preserve">3. </w:t>
      </w:r>
      <w:r w:rsidRPr="00C70205">
        <w:rPr>
          <w:rFonts w:ascii="Times New Roman" w:eastAsia="Times New Roman" w:hAnsi="Times New Roman" w:cs="Times New Roman"/>
          <w:b/>
          <w:lang w:val="uk-UA" w:eastAsia="ru-RU"/>
        </w:rPr>
        <w:t>Строк подання студентом роботи</w:t>
      </w:r>
      <w:r w:rsidRPr="00C70205">
        <w:rPr>
          <w:rFonts w:ascii="Times New Roman" w:eastAsia="Times New Roman" w:hAnsi="Times New Roman" w:cs="Times New Roman"/>
          <w:lang w:val="uk-UA" w:eastAsia="ru-RU"/>
        </w:rPr>
        <w:t xml:space="preserve"> </w:t>
      </w:r>
      <w:r w:rsidRPr="00C70205">
        <w:rPr>
          <w:rFonts w:ascii="Times New Roman" w:eastAsia="Times New Roman" w:hAnsi="Times New Roman" w:cs="Times New Roman"/>
          <w:color w:val="000000"/>
          <w:lang w:val="uk-UA" w:eastAsia="ru-RU"/>
        </w:rPr>
        <w:t>_</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4. </w:t>
      </w:r>
      <w:r w:rsidRPr="00C70205">
        <w:rPr>
          <w:rFonts w:ascii="Times New Roman" w:eastAsia="Times New Roman" w:hAnsi="Times New Roman" w:cs="Times New Roman"/>
          <w:b/>
          <w:lang w:val="uk-UA" w:eastAsia="ru-RU"/>
        </w:rPr>
        <w:t>Вихідні дані до роботи</w:t>
      </w:r>
      <w:r w:rsidRPr="00C70205">
        <w:rPr>
          <w:rFonts w:ascii="Times New Roman" w:eastAsia="Times New Roman" w:hAnsi="Times New Roman" w:cs="Times New Roman"/>
          <w:lang w:val="uk-UA" w:eastAsia="ru-RU"/>
        </w:rPr>
        <w:t>:</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4.1.Технологічний регламент виробництва </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4.2.Інструкція оператора по експлуатації АСУ-ТП </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4.4.Публікації по автоматизованому управлінню технологічними процесами</w:t>
      </w:r>
      <w:r w:rsidR="00167A91" w:rsidRPr="00C70205">
        <w:rPr>
          <w:rFonts w:ascii="Times New Roman" w:eastAsia="Times New Roman" w:hAnsi="Times New Roman" w:cs="Times New Roman"/>
          <w:lang w:val="uk-UA" w:eastAsia="ru-RU"/>
        </w:rPr>
        <w:t xml:space="preserve"> у виробництві аміаку</w:t>
      </w:r>
      <w:r w:rsidRPr="00C70205">
        <w:rPr>
          <w:rFonts w:ascii="Times New Roman" w:eastAsia="Times New Roman" w:hAnsi="Times New Roman" w:cs="Times New Roman"/>
          <w:lang w:val="uk-UA" w:eastAsia="ru-RU"/>
        </w:rPr>
        <w:t>.</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4.5.Публікації по моделюванню складних систем контролю та управлінню технологічними процесами</w:t>
      </w:r>
      <w:r w:rsidR="00167A91" w:rsidRPr="00C70205">
        <w:rPr>
          <w:rFonts w:ascii="Times New Roman" w:eastAsia="Times New Roman" w:hAnsi="Times New Roman" w:cs="Times New Roman"/>
          <w:lang w:val="uk-UA" w:eastAsia="ru-RU"/>
        </w:rPr>
        <w:t xml:space="preserve"> у виробництві аміаку</w:t>
      </w:r>
      <w:r w:rsidR="00D651BC" w:rsidRPr="00C70205">
        <w:rPr>
          <w:rFonts w:ascii="Times New Roman" w:eastAsia="Times New Roman" w:hAnsi="Times New Roman" w:cs="Times New Roman"/>
          <w:lang w:val="uk-UA" w:eastAsia="ru-RU"/>
        </w:rPr>
        <w:t>.</w:t>
      </w:r>
      <w:r w:rsidRPr="00C70205">
        <w:rPr>
          <w:rFonts w:ascii="Times New Roman" w:eastAsia="Times New Roman" w:hAnsi="Times New Roman" w:cs="Times New Roman"/>
          <w:lang w:val="uk-UA" w:eastAsia="ru-RU"/>
        </w:rPr>
        <w:t xml:space="preserve">                                     </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5. </w:t>
      </w:r>
      <w:r w:rsidRPr="00C70205">
        <w:rPr>
          <w:rFonts w:ascii="Times New Roman" w:eastAsia="Times New Roman" w:hAnsi="Times New Roman" w:cs="Times New Roman"/>
          <w:b/>
          <w:lang w:val="uk-UA" w:eastAsia="ru-RU"/>
        </w:rPr>
        <w:t>Зміст розрахунково-пояснювальної записки</w:t>
      </w:r>
      <w:r w:rsidRPr="00C70205">
        <w:rPr>
          <w:rFonts w:ascii="Times New Roman" w:eastAsia="Times New Roman" w:hAnsi="Times New Roman" w:cs="Times New Roman"/>
          <w:lang w:val="uk-UA" w:eastAsia="ru-RU"/>
        </w:rPr>
        <w:t xml:space="preserve"> (перелік питань, які потрібно розробити):</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5.1.Вступ.</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5.2.Аналіз сучасного стану автоматизації технологічних процесів</w:t>
      </w:r>
      <w:r w:rsidR="00167A91" w:rsidRPr="00C70205">
        <w:rPr>
          <w:rFonts w:ascii="Times New Roman" w:eastAsia="Times New Roman" w:hAnsi="Times New Roman" w:cs="Times New Roman"/>
          <w:lang w:val="uk-UA" w:eastAsia="ru-RU"/>
        </w:rPr>
        <w:t xml:space="preserve"> у виробництві аміаку</w:t>
      </w:r>
      <w:r w:rsidRPr="00C70205">
        <w:rPr>
          <w:rFonts w:ascii="Times New Roman" w:eastAsia="Times New Roman" w:hAnsi="Times New Roman" w:cs="Times New Roman"/>
          <w:lang w:val="uk-UA" w:eastAsia="ru-RU"/>
        </w:rPr>
        <w:t>.</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5.3.Аналіз автоматизованих систем контролю та упра</w:t>
      </w:r>
      <w:r w:rsidR="00D651BC" w:rsidRPr="00C70205">
        <w:rPr>
          <w:rFonts w:ascii="Times New Roman" w:eastAsia="Times New Roman" w:hAnsi="Times New Roman" w:cs="Times New Roman"/>
          <w:lang w:val="uk-UA" w:eastAsia="ru-RU"/>
        </w:rPr>
        <w:t>вління технологічними процесами</w:t>
      </w:r>
      <w:r w:rsidR="00CC1203" w:rsidRPr="00C70205">
        <w:rPr>
          <w:rFonts w:ascii="Times New Roman" w:eastAsia="Times New Roman" w:hAnsi="Times New Roman" w:cs="Times New Roman"/>
          <w:lang w:val="uk-UA" w:eastAsia="ru-RU"/>
        </w:rPr>
        <w:t xml:space="preserve"> у виробництві аміаку</w:t>
      </w:r>
      <w:r w:rsidR="00D651BC" w:rsidRPr="00C70205">
        <w:rPr>
          <w:rFonts w:ascii="Times New Roman" w:eastAsia="Times New Roman" w:hAnsi="Times New Roman" w:cs="Times New Roman"/>
          <w:lang w:val="uk-UA" w:eastAsia="ru-RU"/>
        </w:rPr>
        <w:t xml:space="preserve"> </w:t>
      </w:r>
      <w:r w:rsidRPr="00C70205">
        <w:rPr>
          <w:rFonts w:ascii="Times New Roman" w:eastAsia="Times New Roman" w:hAnsi="Times New Roman" w:cs="Times New Roman"/>
          <w:lang w:val="uk-UA" w:eastAsia="ru-RU"/>
        </w:rPr>
        <w:t>і розробка завдань для виконання магістерської науково-дослідної роботи.</w:t>
      </w:r>
    </w:p>
    <w:p w:rsidR="0097684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5.4.Розробка та ана</w:t>
      </w:r>
      <w:r w:rsidR="004C2817">
        <w:rPr>
          <w:rFonts w:ascii="Times New Roman" w:eastAsia="Times New Roman" w:hAnsi="Times New Roman" w:cs="Times New Roman"/>
          <w:lang w:val="uk-UA" w:eastAsia="ru-RU"/>
        </w:rPr>
        <w:t>ліз математичних моделей</w:t>
      </w:r>
      <w:r w:rsidRPr="00C70205">
        <w:rPr>
          <w:rFonts w:ascii="Times New Roman" w:eastAsia="Times New Roman" w:hAnsi="Times New Roman" w:cs="Times New Roman"/>
          <w:sz w:val="24"/>
          <w:szCs w:val="24"/>
          <w:lang w:val="uk-UA" w:eastAsia="ru-RU"/>
        </w:rPr>
        <w:t>.</w:t>
      </w:r>
      <w:r w:rsidR="00D70471">
        <w:rPr>
          <w:rFonts w:ascii="Times New Roman" w:eastAsia="Times New Roman" w:hAnsi="Times New Roman" w:cs="Times New Roman"/>
          <w:lang w:val="uk-UA" w:eastAsia="ru-RU"/>
        </w:rPr>
        <w:t xml:space="preserve"> </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5.5.Теоретичні д</w:t>
      </w:r>
      <w:r w:rsidR="00D651BC" w:rsidRPr="00C70205">
        <w:rPr>
          <w:rFonts w:ascii="Times New Roman" w:eastAsia="Times New Roman" w:hAnsi="Times New Roman" w:cs="Times New Roman"/>
          <w:lang w:val="uk-UA" w:eastAsia="ru-RU"/>
        </w:rPr>
        <w:t>ослідження математичних моделей.</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5.6.Розробка мнемосхем комп'ютерно-інтегрованої системи управління (КІСУ) </w:t>
      </w:r>
      <w:r w:rsidR="00D651BC" w:rsidRPr="00C70205">
        <w:rPr>
          <w:rFonts w:ascii="Times New Roman" w:eastAsia="Times New Roman" w:hAnsi="Times New Roman" w:cs="Times New Roman"/>
          <w:sz w:val="24"/>
          <w:szCs w:val="24"/>
          <w:lang w:val="uk-UA" w:eastAsia="ru-RU"/>
        </w:rPr>
        <w:t>процесом.</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5.7.Розробка програмного забезпечення роботи КІСУ-ТП в динамічному режимі роботи.</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5.8.Аналіз результатів теоретичних досліджень.</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5.9. Висновки</w:t>
      </w:r>
      <w:r w:rsidR="00D651BC" w:rsidRPr="00C70205">
        <w:rPr>
          <w:rFonts w:ascii="Times New Roman" w:eastAsia="Times New Roman" w:hAnsi="Times New Roman" w:cs="Times New Roman"/>
          <w:lang w:val="uk-UA" w:eastAsia="ru-RU"/>
        </w:rPr>
        <w:t>/</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6. </w:t>
      </w:r>
      <w:r w:rsidRPr="00C70205">
        <w:rPr>
          <w:rFonts w:ascii="Times New Roman" w:eastAsia="Times New Roman" w:hAnsi="Times New Roman" w:cs="Times New Roman"/>
          <w:b/>
          <w:lang w:val="uk-UA" w:eastAsia="ru-RU"/>
        </w:rPr>
        <w:t>Перелік графічного матеріалу</w:t>
      </w:r>
      <w:r w:rsidRPr="00C70205">
        <w:rPr>
          <w:rFonts w:ascii="Times New Roman" w:eastAsia="Times New Roman" w:hAnsi="Times New Roman" w:cs="Times New Roman"/>
          <w:lang w:val="uk-UA" w:eastAsia="ru-RU"/>
        </w:rPr>
        <w:t xml:space="preserve"> (</w:t>
      </w:r>
      <w:r w:rsidRPr="00C70205">
        <w:rPr>
          <w:rFonts w:ascii="Times New Roman" w:eastAsia="Times New Roman" w:hAnsi="Times New Roman" w:cs="Times New Roman"/>
          <w:spacing w:val="-10"/>
          <w:lang w:val="uk-UA" w:eastAsia="ru-RU"/>
        </w:rPr>
        <w:t>з точним зазначенням обов’язкових креслень</w:t>
      </w:r>
      <w:r w:rsidRPr="00C70205">
        <w:rPr>
          <w:rFonts w:ascii="Times New Roman" w:eastAsia="Times New Roman" w:hAnsi="Times New Roman" w:cs="Times New Roman"/>
          <w:lang w:val="uk-UA" w:eastAsia="ru-RU"/>
        </w:rPr>
        <w:t>)</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6.1. Мнемосхеми КІСУ </w:t>
      </w:r>
      <w:r w:rsidR="00D651BC" w:rsidRPr="00C70205">
        <w:rPr>
          <w:rFonts w:ascii="Times New Roman" w:eastAsia="Times New Roman" w:hAnsi="Times New Roman" w:cs="Times New Roman"/>
          <w:sz w:val="24"/>
          <w:szCs w:val="24"/>
          <w:lang w:val="uk-UA" w:eastAsia="ru-RU"/>
        </w:rPr>
        <w:t>процесом.</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6.1.1.Основна мн</w:t>
      </w:r>
      <w:r w:rsidR="00D651BC" w:rsidRPr="00C70205">
        <w:rPr>
          <w:rFonts w:ascii="Times New Roman" w:eastAsia="Times New Roman" w:hAnsi="Times New Roman" w:cs="Times New Roman"/>
          <w:lang w:val="uk-UA" w:eastAsia="ru-RU"/>
        </w:rPr>
        <w:t>емосхема контролю та управління</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lastRenderedPageBreak/>
        <w:t>6.1.2.Архітектура КІСУ-ТП.</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6.1.3.Мнемосхеми рапортів і повідомлень. </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6.2.Мнемосхема роботи КІСУ-ТП в динамічному режимі роботи.</w:t>
      </w:r>
    </w:p>
    <w:p w:rsidR="006255A9" w:rsidRPr="00C70205" w:rsidRDefault="00D651BC"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6.4.Математичні моделі</w:t>
      </w:r>
      <w:r w:rsidR="006255A9" w:rsidRPr="00C70205">
        <w:rPr>
          <w:rFonts w:ascii="Times New Roman" w:eastAsia="Times New Roman" w:hAnsi="Times New Roman" w:cs="Times New Roman"/>
          <w:lang w:val="uk-UA" w:eastAsia="ru-RU"/>
        </w:rPr>
        <w:t xml:space="preserve">.  </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6.3.Стати</w:t>
      </w:r>
      <w:r w:rsidR="00D651BC" w:rsidRPr="00C70205">
        <w:rPr>
          <w:rFonts w:ascii="Times New Roman" w:eastAsia="Times New Roman" w:hAnsi="Times New Roman" w:cs="Times New Roman"/>
          <w:lang w:val="uk-UA" w:eastAsia="ru-RU"/>
        </w:rPr>
        <w:t>чні та динамічні характеристики</w:t>
      </w:r>
      <w:r w:rsidRPr="00C70205">
        <w:rPr>
          <w:rFonts w:ascii="Times New Roman" w:eastAsia="Times New Roman" w:hAnsi="Times New Roman" w:cs="Times New Roman"/>
          <w:lang w:val="uk-UA" w:eastAsia="ru-RU"/>
        </w:rPr>
        <w:t>.</w:t>
      </w:r>
    </w:p>
    <w:p w:rsidR="006255A9" w:rsidRPr="00C70205" w:rsidRDefault="006255A9" w:rsidP="006255A9">
      <w:pPr>
        <w:spacing w:after="0" w:line="240" w:lineRule="auto"/>
        <w:ind w:firstLine="540"/>
        <w:jc w:val="both"/>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6.5.Рез</w:t>
      </w:r>
      <w:r w:rsidR="00D651BC" w:rsidRPr="00C70205">
        <w:rPr>
          <w:rFonts w:ascii="Times New Roman" w:eastAsia="Times New Roman" w:hAnsi="Times New Roman" w:cs="Times New Roman"/>
          <w:lang w:val="uk-UA" w:eastAsia="ru-RU"/>
        </w:rPr>
        <w:t>ультати оптимального управління</w:t>
      </w:r>
      <w:r w:rsidRPr="00C70205">
        <w:rPr>
          <w:rFonts w:ascii="Times New Roman" w:eastAsia="Times New Roman" w:hAnsi="Times New Roman" w:cs="Times New Roman"/>
          <w:lang w:val="uk-UA" w:eastAsia="ru-RU"/>
        </w:rPr>
        <w:t>.</w:t>
      </w:r>
    </w:p>
    <w:p w:rsidR="006255A9" w:rsidRPr="00C70205" w:rsidRDefault="006255A9" w:rsidP="006255A9">
      <w:pPr>
        <w:spacing w:after="0" w:line="240" w:lineRule="auto"/>
        <w:ind w:firstLine="540"/>
        <w:jc w:val="both"/>
        <w:rPr>
          <w:rFonts w:ascii="Times New Roman" w:eastAsia="Times New Roman" w:hAnsi="Times New Roman" w:cs="Times New Roman"/>
          <w:b/>
          <w:lang w:val="uk-UA" w:eastAsia="ru-RU"/>
        </w:rPr>
      </w:pPr>
      <w:r w:rsidRPr="00C70205">
        <w:rPr>
          <w:rFonts w:ascii="Times New Roman" w:eastAsia="Times New Roman" w:hAnsi="Times New Roman" w:cs="Times New Roman"/>
          <w:lang w:val="uk-UA" w:eastAsia="ru-RU"/>
        </w:rPr>
        <w:t>7. Дата видачі завдання_____</w:t>
      </w:r>
      <w:r w:rsidRPr="00C70205">
        <w:rPr>
          <w:rFonts w:ascii="Times New Roman" w:eastAsia="Times New Roman" w:hAnsi="Times New Roman" w:cs="Times New Roman"/>
          <w:b/>
          <w:lang w:val="uk-UA" w:eastAsia="ru-RU"/>
        </w:rPr>
        <w:t xml:space="preserve"> ___________________________</w:t>
      </w:r>
    </w:p>
    <w:p w:rsidR="006255A9" w:rsidRPr="00C70205" w:rsidRDefault="006255A9" w:rsidP="006255A9">
      <w:pPr>
        <w:spacing w:after="0" w:line="240" w:lineRule="auto"/>
        <w:jc w:val="both"/>
        <w:rPr>
          <w:rFonts w:ascii="Times New Roman" w:eastAsia="Times New Roman" w:hAnsi="Times New Roman" w:cs="Times New Roman"/>
          <w:b/>
          <w:vertAlign w:val="superscript"/>
          <w:lang w:val="uk-UA" w:eastAsia="ru-RU"/>
        </w:rPr>
      </w:pPr>
    </w:p>
    <w:p w:rsidR="006255A9" w:rsidRPr="00C70205" w:rsidRDefault="006255A9" w:rsidP="006255A9">
      <w:pPr>
        <w:keepNext/>
        <w:spacing w:after="0" w:line="240" w:lineRule="auto"/>
        <w:jc w:val="center"/>
        <w:outlineLvl w:val="3"/>
        <w:rPr>
          <w:rFonts w:ascii="Times New Roman" w:eastAsia="Times New Roman" w:hAnsi="Times New Roman" w:cs="Times New Roman"/>
          <w:b/>
          <w:lang w:val="uk-UA" w:eastAsia="ru-RU"/>
        </w:rPr>
      </w:pPr>
      <w:r w:rsidRPr="00C70205">
        <w:rPr>
          <w:rFonts w:ascii="Times New Roman" w:eastAsia="Times New Roman" w:hAnsi="Times New Roman" w:cs="Times New Roman"/>
          <w:b/>
          <w:lang w:val="uk-UA" w:eastAsia="ru-RU"/>
        </w:rPr>
        <w:t>КАЛЕНДАРНИЙ ПЛАН</w:t>
      </w:r>
    </w:p>
    <w:p w:rsidR="006255A9" w:rsidRPr="00C70205" w:rsidRDefault="006255A9" w:rsidP="006255A9">
      <w:pPr>
        <w:spacing w:after="0" w:line="240" w:lineRule="auto"/>
        <w:rPr>
          <w:rFonts w:ascii="Times New Roman" w:eastAsia="Times New Roman" w:hAnsi="Times New Roman" w:cs="Times New Roman"/>
          <w:b/>
          <w:lang w:val="uk-UA" w:eastAsia="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6255A9" w:rsidRPr="00C70205" w:rsidTr="004C2817">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w:t>
            </w:r>
          </w:p>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з/п</w:t>
            </w:r>
          </w:p>
        </w:tc>
        <w:tc>
          <w:tcPr>
            <w:tcW w:w="6047"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rPr>
                <w:rFonts w:ascii="Times New Roman" w:eastAsia="Times New Roman" w:hAnsi="Times New Roman" w:cs="Times New Roman"/>
                <w:lang w:val="uk-UA" w:eastAsia="ru-RU"/>
              </w:rPr>
            </w:pPr>
            <w:r w:rsidRPr="00C70205">
              <w:rPr>
                <w:rFonts w:ascii="Times New Roman" w:eastAsia="Times New Roman" w:hAnsi="Times New Roman" w:cs="Times New Roman"/>
                <w:spacing w:val="-20"/>
                <w:lang w:val="uk-UA" w:eastAsia="ru-RU"/>
              </w:rPr>
              <w:t>Строк  виконання</w:t>
            </w:r>
            <w:r w:rsidRPr="00C70205">
              <w:rPr>
                <w:rFonts w:ascii="Times New Roman" w:eastAsia="Times New Roman" w:hAnsi="Times New Roman" w:cs="Times New Roman"/>
                <w:lang w:val="uk-UA" w:eastAsia="ru-RU"/>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keepNext/>
              <w:spacing w:after="0" w:line="240" w:lineRule="auto"/>
              <w:jc w:val="center"/>
              <w:outlineLvl w:val="2"/>
              <w:rPr>
                <w:rFonts w:ascii="Times New Roman" w:eastAsia="Times New Roman" w:hAnsi="Times New Roman" w:cs="Times New Roman"/>
                <w:spacing w:val="-20"/>
                <w:lang w:val="uk-UA" w:eastAsia="ru-RU"/>
              </w:rPr>
            </w:pPr>
            <w:r w:rsidRPr="00C70205">
              <w:rPr>
                <w:rFonts w:ascii="Times New Roman" w:eastAsia="Times New Roman" w:hAnsi="Times New Roman" w:cs="Times New Roman"/>
                <w:spacing w:val="-20"/>
                <w:lang w:val="uk-UA" w:eastAsia="ru-RU"/>
              </w:rPr>
              <w:t>Примітка</w:t>
            </w:r>
          </w:p>
        </w:tc>
      </w:tr>
      <w:tr w:rsidR="006255A9" w:rsidRPr="00C70205" w:rsidTr="004C2817">
        <w:trPr>
          <w:jc w:val="center"/>
        </w:trPr>
        <w:tc>
          <w:tcPr>
            <w:tcW w:w="54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1</w:t>
            </w:r>
          </w:p>
        </w:tc>
        <w:tc>
          <w:tcPr>
            <w:tcW w:w="6047"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 xml:space="preserve">Аналіз сучасного стану автоматизації технологічних процесів </w:t>
            </w:r>
          </w:p>
        </w:tc>
        <w:tc>
          <w:tcPr>
            <w:tcW w:w="185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r>
      <w:tr w:rsidR="006255A9" w:rsidRPr="00C70205" w:rsidTr="004C2817">
        <w:trPr>
          <w:jc w:val="center"/>
        </w:trPr>
        <w:tc>
          <w:tcPr>
            <w:tcW w:w="54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2.</w:t>
            </w:r>
          </w:p>
        </w:tc>
        <w:tc>
          <w:tcPr>
            <w:tcW w:w="6047"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Аналіз автоматизованих систем контролю та упра</w:t>
            </w:r>
            <w:r w:rsidR="0020742C" w:rsidRPr="00C70205">
              <w:rPr>
                <w:rFonts w:ascii="Times New Roman" w:eastAsia="Times New Roman" w:hAnsi="Times New Roman" w:cs="Times New Roman"/>
                <w:lang w:val="uk-UA" w:eastAsia="ru-RU"/>
              </w:rPr>
              <w:t>вління технологічними процесами</w:t>
            </w:r>
            <w:r w:rsidRPr="00C70205">
              <w:rPr>
                <w:rFonts w:ascii="Times New Roman" w:eastAsia="Times New Roman" w:hAnsi="Times New Roman" w:cs="Times New Roman"/>
                <w:lang w:val="uk-UA" w:eastAsia="ru-RU"/>
              </w:rPr>
              <w:t xml:space="preserve">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r>
      <w:tr w:rsidR="006255A9" w:rsidRPr="00C70205" w:rsidTr="004C2817">
        <w:trPr>
          <w:jc w:val="center"/>
        </w:trPr>
        <w:tc>
          <w:tcPr>
            <w:tcW w:w="54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3.</w:t>
            </w:r>
          </w:p>
        </w:tc>
        <w:tc>
          <w:tcPr>
            <w:tcW w:w="6047" w:type="dxa"/>
            <w:tcBorders>
              <w:top w:val="single" w:sz="4" w:space="0" w:color="auto"/>
              <w:left w:val="single" w:sz="4" w:space="0" w:color="auto"/>
              <w:bottom w:val="single" w:sz="4" w:space="0" w:color="auto"/>
              <w:right w:val="single" w:sz="4" w:space="0" w:color="auto"/>
            </w:tcBorders>
          </w:tcPr>
          <w:p w:rsidR="006255A9" w:rsidRPr="00C70205" w:rsidRDefault="006255A9" w:rsidP="003E06EF">
            <w:pPr>
              <w:spacing w:after="0" w:line="240" w:lineRule="auto"/>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Розроб</w:t>
            </w:r>
            <w:r w:rsidR="003E06EF">
              <w:rPr>
                <w:rFonts w:ascii="Times New Roman" w:eastAsia="Times New Roman" w:hAnsi="Times New Roman" w:cs="Times New Roman"/>
                <w:lang w:val="uk-UA" w:eastAsia="ru-RU"/>
              </w:rPr>
              <w:t>ка математичної моделі</w:t>
            </w:r>
            <w:r w:rsidR="0020742C" w:rsidRPr="00C70205">
              <w:rPr>
                <w:rFonts w:ascii="Times New Roman" w:eastAsia="Times New Roman" w:hAnsi="Times New Roman" w:cs="Times New Roman"/>
                <w:lang w:val="uk-UA" w:eastAsia="ru-RU"/>
              </w:rPr>
              <w:t>.</w:t>
            </w:r>
          </w:p>
        </w:tc>
        <w:tc>
          <w:tcPr>
            <w:tcW w:w="185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r>
      <w:tr w:rsidR="006255A9" w:rsidRPr="00C70205" w:rsidTr="004C2817">
        <w:trPr>
          <w:jc w:val="center"/>
        </w:trPr>
        <w:tc>
          <w:tcPr>
            <w:tcW w:w="54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4.</w:t>
            </w:r>
          </w:p>
        </w:tc>
        <w:tc>
          <w:tcPr>
            <w:tcW w:w="6047" w:type="dxa"/>
            <w:tcBorders>
              <w:top w:val="single" w:sz="4" w:space="0" w:color="auto"/>
              <w:left w:val="single" w:sz="4" w:space="0" w:color="auto"/>
              <w:bottom w:val="single" w:sz="4" w:space="0" w:color="auto"/>
              <w:right w:val="single" w:sz="4" w:space="0" w:color="auto"/>
            </w:tcBorders>
          </w:tcPr>
          <w:p w:rsidR="006255A9" w:rsidRPr="00C70205" w:rsidRDefault="006255A9" w:rsidP="00D651BC">
            <w:pPr>
              <w:spacing w:after="0" w:line="240" w:lineRule="auto"/>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Розробка мнемосхем комп'ютерно-інтегрованої сис</w:t>
            </w:r>
            <w:r w:rsidR="00D651BC" w:rsidRPr="00C70205">
              <w:rPr>
                <w:rFonts w:ascii="Times New Roman" w:eastAsia="Times New Roman" w:hAnsi="Times New Roman" w:cs="Times New Roman"/>
                <w:lang w:val="uk-UA" w:eastAsia="ru-RU"/>
              </w:rPr>
              <w:t>теми управління (КІСУ) процесом</w:t>
            </w:r>
            <w:r w:rsidR="0020742C" w:rsidRPr="00C70205">
              <w:rPr>
                <w:rFonts w:ascii="Times New Roman" w:eastAsia="Times New Roman" w:hAnsi="Times New Roman" w:cs="Times New Roman"/>
                <w:lang w:val="uk-UA" w:eastAsia="ru-RU"/>
              </w:rPr>
              <w:t>.</w:t>
            </w:r>
          </w:p>
        </w:tc>
        <w:tc>
          <w:tcPr>
            <w:tcW w:w="185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r>
      <w:tr w:rsidR="006255A9" w:rsidRPr="00C70205" w:rsidTr="004C2817">
        <w:trPr>
          <w:jc w:val="center"/>
        </w:trPr>
        <w:tc>
          <w:tcPr>
            <w:tcW w:w="54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5.</w:t>
            </w:r>
          </w:p>
        </w:tc>
        <w:tc>
          <w:tcPr>
            <w:tcW w:w="6047"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Розробка програмного забезпечення роботи КІСУ-ТП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r>
      <w:tr w:rsidR="006255A9" w:rsidRPr="00C70205" w:rsidTr="004C2817">
        <w:trPr>
          <w:jc w:val="center"/>
        </w:trPr>
        <w:tc>
          <w:tcPr>
            <w:tcW w:w="54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6.</w:t>
            </w:r>
          </w:p>
        </w:tc>
        <w:tc>
          <w:tcPr>
            <w:tcW w:w="6047"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Теоретичні досліджен</w:t>
            </w:r>
            <w:r w:rsidR="00D651BC" w:rsidRPr="00C70205">
              <w:rPr>
                <w:rFonts w:ascii="Times New Roman" w:eastAsia="Times New Roman" w:hAnsi="Times New Roman" w:cs="Times New Roman"/>
                <w:lang w:val="uk-UA" w:eastAsia="ru-RU"/>
              </w:rPr>
              <w:t>ня математичних моделей процесу</w:t>
            </w:r>
            <w:r w:rsidRPr="00C70205">
              <w:rPr>
                <w:rFonts w:ascii="Times New Roman" w:eastAsia="Times New Roman" w:hAnsi="Times New Roman" w:cs="Times New Roman"/>
                <w:lang w:val="uk-UA" w:eastAsia="ru-RU"/>
              </w:rPr>
              <w:t>.</w:t>
            </w:r>
          </w:p>
        </w:tc>
        <w:tc>
          <w:tcPr>
            <w:tcW w:w="185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r>
      <w:tr w:rsidR="006255A9" w:rsidRPr="00C70205" w:rsidTr="004C2817">
        <w:trPr>
          <w:jc w:val="center"/>
        </w:trPr>
        <w:tc>
          <w:tcPr>
            <w:tcW w:w="54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7.</w:t>
            </w:r>
          </w:p>
        </w:tc>
        <w:tc>
          <w:tcPr>
            <w:tcW w:w="6047"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r>
      <w:tr w:rsidR="006255A9" w:rsidRPr="00C70205" w:rsidTr="004C2817">
        <w:trPr>
          <w:jc w:val="center"/>
        </w:trPr>
        <w:tc>
          <w:tcPr>
            <w:tcW w:w="54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9.</w:t>
            </w:r>
          </w:p>
        </w:tc>
        <w:tc>
          <w:tcPr>
            <w:tcW w:w="6047"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rPr>
                <w:rFonts w:ascii="Times New Roman" w:eastAsia="Times New Roman" w:hAnsi="Times New Roman" w:cs="Times New Roman"/>
                <w:lang w:val="uk-UA" w:eastAsia="ru-RU"/>
              </w:rPr>
            </w:pPr>
            <w:r w:rsidRPr="00C70205">
              <w:rPr>
                <w:rFonts w:ascii="Times New Roman" w:eastAsia="Times New Roman" w:hAnsi="Times New Roman" w:cs="Times New Roman"/>
                <w:lang w:val="uk-UA" w:eastAsia="ru-RU"/>
              </w:rPr>
              <w:t>Оформлення пояснювальної записки ди</w:t>
            </w:r>
            <w:r w:rsidR="0020742C" w:rsidRPr="00C70205">
              <w:rPr>
                <w:rFonts w:ascii="Times New Roman" w:eastAsia="Times New Roman" w:hAnsi="Times New Roman" w:cs="Times New Roman"/>
                <w:lang w:val="uk-UA" w:eastAsia="ru-RU"/>
              </w:rPr>
              <w:t>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c>
          <w:tcPr>
            <w:tcW w:w="1198" w:type="dxa"/>
            <w:tcBorders>
              <w:top w:val="single" w:sz="4" w:space="0" w:color="auto"/>
              <w:left w:val="single" w:sz="4" w:space="0" w:color="auto"/>
              <w:bottom w:val="single" w:sz="4" w:space="0" w:color="auto"/>
              <w:right w:val="single" w:sz="4" w:space="0" w:color="auto"/>
            </w:tcBorders>
          </w:tcPr>
          <w:p w:rsidR="006255A9" w:rsidRPr="00C70205" w:rsidRDefault="006255A9" w:rsidP="004C2817">
            <w:pPr>
              <w:spacing w:after="0" w:line="240" w:lineRule="auto"/>
              <w:jc w:val="center"/>
              <w:rPr>
                <w:rFonts w:ascii="Times New Roman" w:eastAsia="Times New Roman" w:hAnsi="Times New Roman" w:cs="Times New Roman"/>
                <w:lang w:val="uk-UA" w:eastAsia="ru-RU"/>
              </w:rPr>
            </w:pPr>
          </w:p>
        </w:tc>
      </w:tr>
    </w:tbl>
    <w:p w:rsidR="006255A9" w:rsidRPr="00C70205" w:rsidRDefault="006255A9" w:rsidP="006255A9">
      <w:pPr>
        <w:spacing w:after="0" w:line="240" w:lineRule="auto"/>
        <w:rPr>
          <w:rFonts w:ascii="Times New Roman" w:eastAsia="Times New Roman" w:hAnsi="Times New Roman" w:cs="Times New Roman"/>
          <w:b/>
          <w:lang w:val="uk-UA" w:eastAsia="ru-RU"/>
        </w:rPr>
      </w:pPr>
    </w:p>
    <w:p w:rsidR="006255A9" w:rsidRPr="00C70205" w:rsidRDefault="006255A9" w:rsidP="006255A9">
      <w:pPr>
        <w:spacing w:after="0" w:line="240" w:lineRule="auto"/>
        <w:rPr>
          <w:rFonts w:ascii="Times New Roman" w:eastAsia="Times New Roman" w:hAnsi="Times New Roman" w:cs="Times New Roman"/>
          <w:b/>
          <w:lang w:val="uk-UA" w:eastAsia="ru-RU"/>
        </w:rPr>
      </w:pPr>
    </w:p>
    <w:p w:rsidR="006255A9" w:rsidRPr="00C70205" w:rsidRDefault="006255A9" w:rsidP="006255A9">
      <w:pPr>
        <w:spacing w:after="0" w:line="240" w:lineRule="auto"/>
        <w:rPr>
          <w:rFonts w:ascii="Times New Roman" w:eastAsia="Times New Roman" w:hAnsi="Times New Roman" w:cs="Times New Roman"/>
          <w:b/>
          <w:lang w:val="uk-UA" w:eastAsia="ru-RU"/>
        </w:rPr>
      </w:pPr>
    </w:p>
    <w:p w:rsidR="006255A9" w:rsidRPr="00C70205" w:rsidRDefault="006255A9" w:rsidP="006255A9">
      <w:pPr>
        <w:spacing w:after="0" w:line="240" w:lineRule="auto"/>
        <w:jc w:val="center"/>
        <w:rPr>
          <w:rFonts w:ascii="Times New Roman" w:eastAsia="Times New Roman" w:hAnsi="Times New Roman" w:cs="Times New Roman"/>
          <w:b/>
          <w:lang w:val="uk-UA" w:eastAsia="ru-RU"/>
        </w:rPr>
      </w:pPr>
    </w:p>
    <w:p w:rsidR="006255A9" w:rsidRPr="00C70205" w:rsidRDefault="0020742C" w:rsidP="006255A9">
      <w:pPr>
        <w:spacing w:after="0" w:line="240" w:lineRule="auto"/>
        <w:ind w:firstLine="540"/>
        <w:jc w:val="both"/>
        <w:rPr>
          <w:rFonts w:ascii="Times New Roman" w:eastAsia="Times New Roman" w:hAnsi="Times New Roman" w:cs="Times New Roman"/>
          <w:sz w:val="24"/>
          <w:szCs w:val="24"/>
          <w:lang w:val="uk-UA" w:eastAsia="ru-RU"/>
        </w:rPr>
      </w:pPr>
      <w:r w:rsidRPr="00C70205">
        <w:rPr>
          <w:rFonts w:ascii="Times New Roman" w:eastAsia="Times New Roman" w:hAnsi="Times New Roman" w:cs="Times New Roman"/>
          <w:sz w:val="24"/>
          <w:szCs w:val="24"/>
          <w:lang w:val="uk-UA" w:eastAsia="ru-RU"/>
        </w:rPr>
        <w:t>Студент</w:t>
      </w:r>
      <w:r w:rsidRPr="00C70205">
        <w:rPr>
          <w:rFonts w:ascii="Times New Roman" w:eastAsia="Times New Roman" w:hAnsi="Times New Roman" w:cs="Times New Roman"/>
          <w:sz w:val="24"/>
          <w:szCs w:val="24"/>
          <w:lang w:val="uk-UA" w:eastAsia="ru-RU"/>
        </w:rPr>
        <w:tab/>
        <w:t xml:space="preserve"> </w:t>
      </w:r>
      <w:r w:rsidRPr="00C70205">
        <w:rPr>
          <w:rFonts w:ascii="Times New Roman" w:eastAsia="Times New Roman" w:hAnsi="Times New Roman" w:cs="Times New Roman"/>
          <w:sz w:val="24"/>
          <w:szCs w:val="24"/>
          <w:lang w:val="uk-UA" w:eastAsia="ru-RU"/>
        </w:rPr>
        <w:tab/>
      </w:r>
      <w:r w:rsidRPr="00C70205">
        <w:rPr>
          <w:rFonts w:ascii="Times New Roman" w:eastAsia="Times New Roman" w:hAnsi="Times New Roman" w:cs="Times New Roman"/>
          <w:sz w:val="24"/>
          <w:szCs w:val="24"/>
          <w:lang w:val="uk-UA" w:eastAsia="ru-RU"/>
        </w:rPr>
        <w:tab/>
      </w:r>
      <w:r w:rsidRPr="00C70205">
        <w:rPr>
          <w:rFonts w:ascii="Times New Roman" w:eastAsia="Times New Roman" w:hAnsi="Times New Roman" w:cs="Times New Roman"/>
          <w:sz w:val="24"/>
          <w:szCs w:val="24"/>
          <w:lang w:val="uk-UA" w:eastAsia="ru-RU"/>
        </w:rPr>
        <w:tab/>
      </w:r>
      <w:r w:rsidRPr="00C70205">
        <w:rPr>
          <w:rFonts w:ascii="Times New Roman" w:eastAsia="Times New Roman" w:hAnsi="Times New Roman" w:cs="Times New Roman"/>
          <w:sz w:val="24"/>
          <w:szCs w:val="24"/>
          <w:lang w:val="uk-UA" w:eastAsia="ru-RU"/>
        </w:rPr>
        <w:tab/>
        <w:t>Сімонов В.Р.</w:t>
      </w:r>
    </w:p>
    <w:p w:rsidR="0020742C" w:rsidRPr="00C70205" w:rsidRDefault="0020742C" w:rsidP="006255A9">
      <w:pPr>
        <w:spacing w:after="0" w:line="240" w:lineRule="auto"/>
        <w:ind w:firstLine="540"/>
        <w:jc w:val="both"/>
        <w:rPr>
          <w:rFonts w:ascii="Times New Roman" w:eastAsia="Times New Roman" w:hAnsi="Times New Roman" w:cs="Times New Roman"/>
          <w:lang w:val="uk-UA" w:eastAsia="ru-RU"/>
        </w:rPr>
      </w:pPr>
    </w:p>
    <w:p w:rsidR="006255A9" w:rsidRPr="009D5969" w:rsidRDefault="006255A9" w:rsidP="006255A9">
      <w:pPr>
        <w:spacing w:after="0" w:line="240" w:lineRule="auto"/>
        <w:ind w:left="540"/>
        <w:jc w:val="both"/>
        <w:rPr>
          <w:rFonts w:ascii="Times New Roman" w:eastAsia="Times New Roman" w:hAnsi="Times New Roman" w:cs="Times New Roman"/>
          <w:sz w:val="24"/>
          <w:szCs w:val="24"/>
          <w:u w:val="single"/>
          <w:lang w:val="uk-UA" w:eastAsia="ru-RU"/>
        </w:rPr>
      </w:pPr>
      <w:r w:rsidRPr="009D5969">
        <w:rPr>
          <w:rFonts w:ascii="Times New Roman" w:eastAsia="Times New Roman" w:hAnsi="Times New Roman" w:cs="Times New Roman"/>
          <w:sz w:val="24"/>
          <w:szCs w:val="24"/>
          <w:lang w:val="uk-UA" w:eastAsia="ru-RU"/>
        </w:rPr>
        <w:t>Керівник магістерської НДР</w:t>
      </w:r>
      <w:r w:rsidR="0020742C" w:rsidRPr="009D5969">
        <w:rPr>
          <w:rFonts w:ascii="Times New Roman" w:eastAsia="Times New Roman" w:hAnsi="Times New Roman" w:cs="Times New Roman"/>
          <w:sz w:val="24"/>
          <w:szCs w:val="24"/>
          <w:lang w:val="uk-UA" w:eastAsia="ru-RU"/>
        </w:rPr>
        <w:t xml:space="preserve">      </w:t>
      </w:r>
      <w:r w:rsidR="0020742C" w:rsidRPr="009D5969">
        <w:rPr>
          <w:rFonts w:ascii="Times New Roman" w:eastAsia="Times New Roman" w:hAnsi="Times New Roman" w:cs="Times New Roman"/>
          <w:sz w:val="24"/>
          <w:szCs w:val="24"/>
          <w:lang w:val="uk-UA" w:eastAsia="ru-RU"/>
        </w:rPr>
        <w:tab/>
      </w:r>
      <w:r w:rsidR="0020742C" w:rsidRPr="009D5969">
        <w:rPr>
          <w:rFonts w:ascii="Times New Roman" w:eastAsia="Times New Roman" w:hAnsi="Times New Roman" w:cs="Times New Roman"/>
          <w:sz w:val="24"/>
          <w:szCs w:val="24"/>
          <w:lang w:val="uk-UA" w:eastAsia="ru-RU"/>
        </w:rPr>
        <w:tab/>
        <w:t>Целіщев О.Б.</w:t>
      </w:r>
    </w:p>
    <w:p w:rsidR="006255A9" w:rsidRPr="00C70205" w:rsidRDefault="006255A9" w:rsidP="006255A9">
      <w:pPr>
        <w:spacing w:after="0" w:line="240" w:lineRule="auto"/>
        <w:jc w:val="both"/>
        <w:rPr>
          <w:rFonts w:ascii="Times New Roman" w:eastAsia="Times New Roman" w:hAnsi="Times New Roman" w:cs="Times New Roman"/>
          <w:lang w:val="uk-UA" w:eastAsia="ru-RU"/>
        </w:rPr>
      </w:pPr>
    </w:p>
    <w:p w:rsidR="006255A9" w:rsidRPr="00C70205" w:rsidRDefault="006255A9" w:rsidP="006255A9">
      <w:pPr>
        <w:spacing w:after="0" w:line="240" w:lineRule="auto"/>
        <w:jc w:val="both"/>
        <w:rPr>
          <w:rFonts w:ascii="Times New Roman" w:eastAsia="Times New Roman" w:hAnsi="Times New Roman" w:cs="Times New Roman"/>
          <w:lang w:val="uk-UA" w:eastAsia="ru-RU"/>
        </w:rPr>
      </w:pPr>
    </w:p>
    <w:p w:rsidR="006255A9" w:rsidRPr="00C70205" w:rsidRDefault="006255A9" w:rsidP="006255A9">
      <w:pPr>
        <w:spacing w:after="0" w:line="240" w:lineRule="auto"/>
        <w:rPr>
          <w:rFonts w:ascii="Times New Roman" w:eastAsia="Times New Roman" w:hAnsi="Times New Roman" w:cs="Times New Roman"/>
          <w:lang w:val="uk-UA" w:eastAsia="ru-RU"/>
        </w:rPr>
      </w:pPr>
    </w:p>
    <w:p w:rsidR="006255A9" w:rsidRPr="00C70205" w:rsidRDefault="006255A9" w:rsidP="006255A9">
      <w:pPr>
        <w:spacing w:after="0" w:line="240" w:lineRule="auto"/>
        <w:rPr>
          <w:rFonts w:ascii="Times New Roman" w:eastAsia="Times New Roman" w:hAnsi="Times New Roman" w:cs="Times New Roman"/>
          <w:sz w:val="20"/>
          <w:szCs w:val="20"/>
          <w:lang w:val="uk-UA" w:eastAsia="ru-RU"/>
        </w:rPr>
      </w:pPr>
    </w:p>
    <w:p w:rsidR="006255A9" w:rsidRPr="00C70205" w:rsidRDefault="006255A9" w:rsidP="006255A9">
      <w:pPr>
        <w:spacing w:after="0" w:line="240" w:lineRule="auto"/>
        <w:rPr>
          <w:rFonts w:ascii="Times New Roman" w:eastAsia="Times New Roman" w:hAnsi="Times New Roman" w:cs="Times New Roman"/>
          <w:sz w:val="20"/>
          <w:szCs w:val="20"/>
          <w:lang w:val="uk-UA" w:eastAsia="ru-RU"/>
        </w:rPr>
      </w:pPr>
    </w:p>
    <w:p w:rsidR="006255A9" w:rsidRPr="00C70205" w:rsidRDefault="006255A9" w:rsidP="006255A9">
      <w:pPr>
        <w:rPr>
          <w:lang w:val="uk-UA"/>
        </w:rPr>
      </w:pPr>
    </w:p>
    <w:p w:rsidR="006255A9" w:rsidRPr="007258D4" w:rsidRDefault="006255A9" w:rsidP="001C067F">
      <w:pPr>
        <w:rPr>
          <w:rStyle w:val="WW8Num1z0"/>
          <w:lang w:val="uk-UA"/>
        </w:rPr>
      </w:pPr>
      <w:r w:rsidRPr="00C70205">
        <w:rPr>
          <w:lang w:val="uk-UA"/>
        </w:rPr>
        <w:br w:type="page"/>
      </w:r>
    </w:p>
    <w:p w:rsidR="00D12CD3" w:rsidRPr="009D5969" w:rsidRDefault="00D12CD3">
      <w:pPr>
        <w:rPr>
          <w:rFonts w:ascii="Times New Roman" w:hAnsi="Times New Roman" w:cs="Times New Roman"/>
          <w:b/>
          <w:sz w:val="28"/>
          <w:szCs w:val="28"/>
          <w:lang w:val="en-US"/>
        </w:rPr>
      </w:pPr>
    </w:p>
    <w:p w:rsidR="006255A9" w:rsidRPr="004C2817" w:rsidRDefault="006255A9" w:rsidP="007F1DCF">
      <w:pPr>
        <w:jc w:val="center"/>
        <w:rPr>
          <w:rFonts w:ascii="Times New Roman" w:eastAsiaTheme="majorEastAsia" w:hAnsi="Times New Roman" w:cs="Times New Roman"/>
          <w:b/>
          <w:bCs/>
          <w:sz w:val="28"/>
          <w:szCs w:val="28"/>
          <w:lang w:val="uk-UA"/>
        </w:rPr>
      </w:pPr>
      <w:r w:rsidRPr="004C2817">
        <w:rPr>
          <w:rFonts w:ascii="Times New Roman" w:hAnsi="Times New Roman" w:cs="Times New Roman"/>
          <w:b/>
          <w:sz w:val="28"/>
          <w:szCs w:val="28"/>
          <w:lang w:val="uk-UA"/>
        </w:rPr>
        <w:t>РЕФЕРАТ</w:t>
      </w:r>
      <w:bookmarkEnd w:id="0"/>
    </w:p>
    <w:p w:rsidR="006255A9" w:rsidRPr="00C70205" w:rsidRDefault="006255A9" w:rsidP="006255A9">
      <w:pPr>
        <w:pStyle w:val="a9"/>
        <w:spacing w:line="360" w:lineRule="auto"/>
        <w:ind w:left="360" w:right="355" w:firstLine="567"/>
        <w:jc w:val="left"/>
        <w:rPr>
          <w:color w:val="auto"/>
          <w:sz w:val="28"/>
          <w:szCs w:val="28"/>
          <w:lang w:val="uk-UA"/>
        </w:rPr>
      </w:pPr>
    </w:p>
    <w:p w:rsidR="006255A9" w:rsidRPr="00C70205" w:rsidRDefault="00167A91" w:rsidP="006255A9">
      <w:pPr>
        <w:pStyle w:val="a9"/>
        <w:spacing w:line="360" w:lineRule="auto"/>
        <w:ind w:right="355" w:firstLine="709"/>
        <w:jc w:val="left"/>
        <w:rPr>
          <w:color w:val="auto"/>
          <w:sz w:val="28"/>
          <w:szCs w:val="28"/>
          <w:lang w:val="uk-UA"/>
        </w:rPr>
      </w:pPr>
      <w:r w:rsidRPr="00C70205">
        <w:rPr>
          <w:color w:val="auto"/>
          <w:sz w:val="28"/>
          <w:szCs w:val="28"/>
          <w:lang w:val="uk-UA"/>
        </w:rPr>
        <w:t xml:space="preserve">Пояснювальна записка </w:t>
      </w:r>
      <w:r w:rsidR="00B42B19">
        <w:rPr>
          <w:color w:val="auto"/>
          <w:sz w:val="28"/>
          <w:szCs w:val="28"/>
          <w:lang w:val="ru-RU"/>
        </w:rPr>
        <w:t>8</w:t>
      </w:r>
      <w:r w:rsidR="009D5969" w:rsidRPr="009D5969">
        <w:rPr>
          <w:color w:val="auto"/>
          <w:sz w:val="28"/>
          <w:szCs w:val="28"/>
          <w:lang w:val="ru-RU"/>
        </w:rPr>
        <w:t>3</w:t>
      </w:r>
      <w:r w:rsidRPr="00C70205">
        <w:rPr>
          <w:color w:val="auto"/>
          <w:sz w:val="28"/>
          <w:szCs w:val="28"/>
          <w:lang w:val="uk-UA"/>
        </w:rPr>
        <w:t xml:space="preserve"> аркушів , </w:t>
      </w:r>
      <w:r w:rsidR="00993812">
        <w:rPr>
          <w:color w:val="auto"/>
          <w:sz w:val="28"/>
          <w:szCs w:val="28"/>
          <w:lang w:val="uk-UA"/>
        </w:rPr>
        <w:t>15</w:t>
      </w:r>
      <w:r w:rsidRPr="00C70205">
        <w:rPr>
          <w:color w:val="auto"/>
          <w:sz w:val="28"/>
          <w:szCs w:val="28"/>
          <w:lang w:val="uk-UA"/>
        </w:rPr>
        <w:t xml:space="preserve"> рисунків, </w:t>
      </w:r>
      <w:r w:rsidR="00993812">
        <w:rPr>
          <w:color w:val="auto"/>
          <w:sz w:val="28"/>
          <w:szCs w:val="28"/>
          <w:lang w:val="uk-UA"/>
        </w:rPr>
        <w:t>7 джерел.</w:t>
      </w:r>
    </w:p>
    <w:p w:rsidR="006255A9" w:rsidRPr="00C70205" w:rsidRDefault="006255A9" w:rsidP="006255A9">
      <w:pPr>
        <w:spacing w:after="0" w:line="360" w:lineRule="auto"/>
        <w:jc w:val="center"/>
        <w:rPr>
          <w:sz w:val="28"/>
          <w:szCs w:val="28"/>
          <w:lang w:val="uk-UA"/>
        </w:rPr>
      </w:pPr>
    </w:p>
    <w:p w:rsidR="006255A9" w:rsidRPr="00C70205" w:rsidRDefault="006255A9" w:rsidP="006255A9">
      <w:pPr>
        <w:pStyle w:val="a7"/>
        <w:ind w:right="425" w:firstLine="709"/>
        <w:rPr>
          <w:sz w:val="28"/>
          <w:szCs w:val="28"/>
          <w:lang w:val="uk-UA"/>
        </w:rPr>
      </w:pPr>
      <w:r w:rsidRPr="00C70205">
        <w:rPr>
          <w:sz w:val="28"/>
          <w:szCs w:val="28"/>
          <w:lang w:val="uk-UA"/>
        </w:rPr>
        <w:t xml:space="preserve"> </w:t>
      </w:r>
      <w:r w:rsidR="001B3BA6" w:rsidRPr="00C70205">
        <w:rPr>
          <w:sz w:val="28"/>
          <w:szCs w:val="28"/>
          <w:lang w:val="uk-UA"/>
        </w:rPr>
        <w:t xml:space="preserve">КОНДЕНСАТОР ВИСОКОГО ТИСКУ, </w:t>
      </w:r>
      <w:r w:rsidRPr="00C70205">
        <w:rPr>
          <w:sz w:val="28"/>
          <w:szCs w:val="28"/>
          <w:lang w:val="uk-UA"/>
        </w:rPr>
        <w:t>АМІАК, ВИРОБНИЦТВО АМІАКУ, АВТОМАТИЧНА СИСТЕМА РЕГУЛЮВАННЯ, СТРУКТУРНА СХЕМА, ВХІДНІ ПАРАМЕТРИ, КОМП'ЮТЕРНО-ІНТЕГРОВАНА СИСТЕМА УПРАВЛІННЯ, МНЕМОСХЕМА</w:t>
      </w:r>
    </w:p>
    <w:p w:rsidR="006255A9" w:rsidRPr="00C70205" w:rsidRDefault="006255A9" w:rsidP="006255A9">
      <w:pPr>
        <w:pStyle w:val="a7"/>
        <w:ind w:right="425" w:firstLine="709"/>
        <w:rPr>
          <w:sz w:val="28"/>
          <w:szCs w:val="28"/>
          <w:lang w:val="uk-UA"/>
        </w:rPr>
      </w:pPr>
    </w:p>
    <w:p w:rsidR="006255A9" w:rsidRPr="00C70205" w:rsidRDefault="006255A9" w:rsidP="006255A9">
      <w:pPr>
        <w:pStyle w:val="a9"/>
        <w:spacing w:line="360" w:lineRule="auto"/>
        <w:ind w:right="355" w:firstLine="709"/>
        <w:jc w:val="both"/>
        <w:rPr>
          <w:color w:val="auto"/>
          <w:sz w:val="28"/>
          <w:szCs w:val="28"/>
          <w:lang w:val="uk-UA"/>
        </w:rPr>
      </w:pPr>
      <w:r w:rsidRPr="00C70205">
        <w:rPr>
          <w:color w:val="auto"/>
          <w:sz w:val="28"/>
          <w:szCs w:val="28"/>
          <w:lang w:val="uk-UA"/>
        </w:rPr>
        <w:t xml:space="preserve">Об'єктом дослідження є </w:t>
      </w:r>
      <w:r w:rsidR="001B3BA6" w:rsidRPr="00C70205">
        <w:rPr>
          <w:color w:val="auto"/>
          <w:sz w:val="28"/>
          <w:szCs w:val="28"/>
          <w:lang w:val="uk-UA"/>
        </w:rPr>
        <w:t>конденсатор високого тиску</w:t>
      </w:r>
      <w:r w:rsidRPr="00C70205">
        <w:rPr>
          <w:color w:val="auto"/>
          <w:sz w:val="28"/>
          <w:szCs w:val="28"/>
          <w:lang w:val="uk-UA"/>
        </w:rPr>
        <w:t xml:space="preserve"> у виробництві аміаку.</w:t>
      </w:r>
    </w:p>
    <w:p w:rsidR="0081154F" w:rsidRPr="00C70205" w:rsidRDefault="006255A9" w:rsidP="0081154F">
      <w:pPr>
        <w:pStyle w:val="a9"/>
        <w:spacing w:line="360" w:lineRule="auto"/>
        <w:ind w:right="355" w:firstLine="709"/>
        <w:jc w:val="both"/>
        <w:rPr>
          <w:color w:val="auto"/>
          <w:sz w:val="28"/>
          <w:szCs w:val="28"/>
          <w:lang w:val="uk-UA"/>
        </w:rPr>
      </w:pPr>
      <w:r w:rsidRPr="00C70205">
        <w:rPr>
          <w:color w:val="auto"/>
          <w:sz w:val="28"/>
          <w:szCs w:val="28"/>
          <w:lang w:val="uk-UA"/>
        </w:rPr>
        <w:t>Метою роботи є розробка комп’ютерно-інтег</w:t>
      </w:r>
      <w:r w:rsidR="001B3BA6" w:rsidRPr="00C70205">
        <w:rPr>
          <w:color w:val="auto"/>
          <w:sz w:val="28"/>
          <w:szCs w:val="28"/>
          <w:lang w:val="uk-UA"/>
        </w:rPr>
        <w:t>рованої системи управління конденсатором високого тиску</w:t>
      </w:r>
      <w:r w:rsidRPr="00C70205">
        <w:rPr>
          <w:color w:val="auto"/>
          <w:sz w:val="28"/>
          <w:szCs w:val="28"/>
          <w:lang w:val="uk-UA"/>
        </w:rPr>
        <w:t xml:space="preserve"> у виробництві аміаку.</w:t>
      </w:r>
    </w:p>
    <w:p w:rsidR="0081154F" w:rsidRPr="00C70205" w:rsidRDefault="0081154F">
      <w:pPr>
        <w:rPr>
          <w:rFonts w:ascii="Times New Roman" w:eastAsia="Times New Roman" w:hAnsi="Times New Roman" w:cs="Times New Roman"/>
          <w:sz w:val="28"/>
          <w:szCs w:val="28"/>
          <w:lang w:val="uk-UA" w:eastAsia="x-none"/>
        </w:rPr>
      </w:pPr>
      <w:r w:rsidRPr="00C70205">
        <w:rPr>
          <w:sz w:val="28"/>
          <w:szCs w:val="28"/>
          <w:lang w:val="uk-UA"/>
        </w:rPr>
        <w:br w:type="page"/>
      </w:r>
    </w:p>
    <w:p w:rsidR="006255A9" w:rsidRPr="00C70205" w:rsidRDefault="0081154F" w:rsidP="0081154F">
      <w:pPr>
        <w:pStyle w:val="a9"/>
        <w:spacing w:line="360" w:lineRule="auto"/>
        <w:ind w:right="355" w:firstLine="709"/>
        <w:rPr>
          <w:b/>
          <w:color w:val="auto"/>
          <w:sz w:val="28"/>
          <w:szCs w:val="22"/>
          <w:lang w:val="uk-UA"/>
        </w:rPr>
      </w:pPr>
      <w:r w:rsidRPr="00C70205">
        <w:rPr>
          <w:b/>
          <w:color w:val="auto"/>
          <w:sz w:val="28"/>
          <w:szCs w:val="22"/>
          <w:lang w:val="uk-UA"/>
        </w:rPr>
        <w:lastRenderedPageBreak/>
        <w:t>ЗМІСТ</w:t>
      </w:r>
    </w:p>
    <w:p w:rsidR="0081154F" w:rsidRDefault="0081154F" w:rsidP="00D12CD3">
      <w:pPr>
        <w:pStyle w:val="a9"/>
        <w:spacing w:line="360" w:lineRule="auto"/>
        <w:ind w:right="-1"/>
        <w:jc w:val="both"/>
        <w:rPr>
          <w:color w:val="auto"/>
          <w:sz w:val="28"/>
          <w:szCs w:val="22"/>
          <w:lang w:val="uk-UA"/>
        </w:rPr>
      </w:pPr>
      <w:r w:rsidRPr="00C70205">
        <w:rPr>
          <w:color w:val="auto"/>
          <w:sz w:val="28"/>
          <w:szCs w:val="22"/>
          <w:lang w:val="uk-UA"/>
        </w:rPr>
        <w:t>ЗАВДАННЯ НА ДИПЛОМНЕ ПРОЕКТУВАННЯ</w:t>
      </w:r>
      <w:r w:rsidR="0077196A" w:rsidRPr="00C70205">
        <w:rPr>
          <w:color w:val="auto"/>
          <w:sz w:val="28"/>
          <w:szCs w:val="22"/>
          <w:lang w:val="uk-UA"/>
        </w:rPr>
        <w:t>……………</w:t>
      </w:r>
      <w:r w:rsidR="00D12CD3">
        <w:rPr>
          <w:color w:val="auto"/>
          <w:sz w:val="28"/>
          <w:szCs w:val="22"/>
          <w:lang w:val="uk-UA"/>
        </w:rPr>
        <w:t>..</w:t>
      </w:r>
      <w:r w:rsidR="00BF62C1">
        <w:rPr>
          <w:color w:val="auto"/>
          <w:sz w:val="28"/>
          <w:szCs w:val="22"/>
          <w:lang w:val="uk-UA"/>
        </w:rPr>
        <w:t>……</w:t>
      </w:r>
      <w:r w:rsidR="001C067F">
        <w:rPr>
          <w:color w:val="auto"/>
          <w:sz w:val="28"/>
          <w:szCs w:val="22"/>
          <w:lang w:val="uk-UA"/>
        </w:rPr>
        <w:t>…</w:t>
      </w:r>
      <w:r w:rsidR="00D12CD3">
        <w:rPr>
          <w:color w:val="auto"/>
          <w:sz w:val="28"/>
          <w:szCs w:val="22"/>
          <w:lang w:val="uk-UA"/>
        </w:rPr>
        <w:t>….</w:t>
      </w:r>
      <w:r w:rsidR="001C067F">
        <w:rPr>
          <w:color w:val="auto"/>
          <w:sz w:val="28"/>
          <w:szCs w:val="22"/>
          <w:lang w:val="uk-UA"/>
        </w:rPr>
        <w:t>…</w:t>
      </w:r>
      <w:r w:rsidR="00BF62C1">
        <w:rPr>
          <w:color w:val="auto"/>
          <w:sz w:val="28"/>
          <w:szCs w:val="22"/>
          <w:lang w:val="uk-UA"/>
        </w:rPr>
        <w:t>..2</w:t>
      </w:r>
    </w:p>
    <w:p w:rsidR="00D13E6E" w:rsidRPr="00C70205" w:rsidRDefault="00D13E6E" w:rsidP="00D12CD3">
      <w:pPr>
        <w:pStyle w:val="a9"/>
        <w:spacing w:line="360" w:lineRule="auto"/>
        <w:ind w:right="-1"/>
        <w:jc w:val="both"/>
        <w:rPr>
          <w:color w:val="auto"/>
          <w:sz w:val="28"/>
          <w:szCs w:val="22"/>
          <w:lang w:val="uk-UA"/>
        </w:rPr>
      </w:pPr>
      <w:r>
        <w:rPr>
          <w:color w:val="auto"/>
          <w:sz w:val="28"/>
          <w:szCs w:val="22"/>
          <w:lang w:val="uk-UA"/>
        </w:rPr>
        <w:t>ВІДОМІСТЬ ДИПЛОМНОЇ РОБОТИ</w:t>
      </w:r>
      <w:r w:rsidR="00D12CD3">
        <w:rPr>
          <w:color w:val="auto"/>
          <w:sz w:val="28"/>
          <w:szCs w:val="22"/>
          <w:lang w:val="uk-UA"/>
        </w:rPr>
        <w:t>…………………………………….……..4</w:t>
      </w:r>
    </w:p>
    <w:p w:rsidR="00167A91" w:rsidRPr="00C70205" w:rsidRDefault="00167A91" w:rsidP="00D12CD3">
      <w:pPr>
        <w:pStyle w:val="a9"/>
        <w:spacing w:line="360" w:lineRule="auto"/>
        <w:ind w:right="-1"/>
        <w:jc w:val="both"/>
        <w:rPr>
          <w:color w:val="auto"/>
          <w:sz w:val="28"/>
          <w:szCs w:val="22"/>
          <w:lang w:val="uk-UA"/>
        </w:rPr>
      </w:pPr>
      <w:r w:rsidRPr="00C70205">
        <w:rPr>
          <w:color w:val="auto"/>
          <w:sz w:val="28"/>
          <w:szCs w:val="22"/>
          <w:lang w:val="uk-UA"/>
        </w:rPr>
        <w:t>РЕФЕРАТ</w:t>
      </w:r>
      <w:r w:rsidR="0077196A" w:rsidRPr="00C70205">
        <w:rPr>
          <w:color w:val="auto"/>
          <w:sz w:val="28"/>
          <w:szCs w:val="22"/>
          <w:lang w:val="uk-UA"/>
        </w:rPr>
        <w:t>……………………………………</w:t>
      </w:r>
      <w:r w:rsidR="00D12CD3">
        <w:rPr>
          <w:color w:val="auto"/>
          <w:sz w:val="28"/>
          <w:szCs w:val="22"/>
          <w:lang w:val="uk-UA"/>
        </w:rPr>
        <w:t>.</w:t>
      </w:r>
      <w:r w:rsidR="0077196A" w:rsidRPr="00C70205">
        <w:rPr>
          <w:color w:val="auto"/>
          <w:sz w:val="28"/>
          <w:szCs w:val="22"/>
          <w:lang w:val="uk-UA"/>
        </w:rPr>
        <w:t>…………</w:t>
      </w:r>
      <w:r w:rsidR="00D12CD3">
        <w:rPr>
          <w:color w:val="auto"/>
          <w:sz w:val="28"/>
          <w:szCs w:val="22"/>
          <w:lang w:val="uk-UA"/>
        </w:rPr>
        <w:t>……………………..</w:t>
      </w:r>
      <w:r w:rsidR="0077196A" w:rsidRPr="00C70205">
        <w:rPr>
          <w:color w:val="auto"/>
          <w:sz w:val="28"/>
          <w:szCs w:val="22"/>
          <w:lang w:val="uk-UA"/>
        </w:rPr>
        <w:t>…..</w:t>
      </w:r>
      <w:r w:rsidR="00D12CD3">
        <w:rPr>
          <w:color w:val="auto"/>
          <w:sz w:val="28"/>
          <w:szCs w:val="22"/>
          <w:lang w:val="uk-UA"/>
        </w:rPr>
        <w:t>5</w:t>
      </w:r>
    </w:p>
    <w:p w:rsidR="00167A91" w:rsidRPr="00C70205" w:rsidRDefault="00167A91" w:rsidP="00D12CD3">
      <w:pPr>
        <w:pStyle w:val="a9"/>
        <w:spacing w:line="360" w:lineRule="auto"/>
        <w:ind w:right="-1"/>
        <w:jc w:val="both"/>
        <w:rPr>
          <w:color w:val="auto"/>
          <w:sz w:val="28"/>
          <w:szCs w:val="22"/>
          <w:lang w:val="uk-UA"/>
        </w:rPr>
      </w:pPr>
      <w:r w:rsidRPr="00C70205">
        <w:rPr>
          <w:color w:val="auto"/>
          <w:sz w:val="28"/>
          <w:szCs w:val="22"/>
          <w:lang w:val="uk-UA"/>
        </w:rPr>
        <w:t>ВСТУП</w:t>
      </w:r>
      <w:r w:rsidR="0077196A" w:rsidRPr="00C70205">
        <w:rPr>
          <w:color w:val="auto"/>
          <w:sz w:val="28"/>
          <w:szCs w:val="22"/>
          <w:lang w:val="uk-UA"/>
        </w:rPr>
        <w:t>…………………………………</w:t>
      </w:r>
      <w:r w:rsidR="00D12CD3">
        <w:rPr>
          <w:color w:val="auto"/>
          <w:sz w:val="28"/>
          <w:szCs w:val="22"/>
          <w:lang w:val="uk-UA"/>
        </w:rPr>
        <w:t>…………………………………........</w:t>
      </w:r>
      <w:r w:rsidR="0077196A" w:rsidRPr="00C70205">
        <w:rPr>
          <w:color w:val="auto"/>
          <w:sz w:val="28"/>
          <w:szCs w:val="22"/>
          <w:lang w:val="uk-UA"/>
        </w:rPr>
        <w:t>…..</w:t>
      </w:r>
      <w:r w:rsidR="00D12CD3">
        <w:rPr>
          <w:color w:val="auto"/>
          <w:sz w:val="28"/>
          <w:szCs w:val="22"/>
          <w:lang w:val="uk-UA"/>
        </w:rPr>
        <w:t>7</w:t>
      </w:r>
    </w:p>
    <w:p w:rsidR="0081154F" w:rsidRPr="00D13E6E" w:rsidRDefault="00167A91" w:rsidP="00D13E6E">
      <w:pPr>
        <w:rPr>
          <w:rFonts w:ascii="Times New Roman" w:hAnsi="Times New Roman" w:cs="Times New Roman"/>
          <w:sz w:val="28"/>
          <w:lang w:val="uk-UA"/>
        </w:rPr>
      </w:pPr>
      <w:r w:rsidRPr="00D13E6E">
        <w:rPr>
          <w:rFonts w:ascii="Times New Roman" w:hAnsi="Times New Roman" w:cs="Times New Roman"/>
          <w:sz w:val="28"/>
          <w:lang w:val="uk-UA"/>
        </w:rPr>
        <w:t>РОЗДІЛ 1.АНАЛІЗ СУЧАСНОГО СТАНУ АВТОМАТИЗАЦІЇ ТЕХНОЛОГІЧНИХ ПРОЦЕСІВ У ВИРОБНИЦТВІ АМІАКУ</w:t>
      </w:r>
      <w:r w:rsidR="0077196A" w:rsidRPr="00D13E6E">
        <w:rPr>
          <w:rFonts w:ascii="Times New Roman" w:hAnsi="Times New Roman" w:cs="Times New Roman"/>
          <w:sz w:val="28"/>
          <w:lang w:val="uk-UA"/>
        </w:rPr>
        <w:t>……</w:t>
      </w:r>
      <w:r w:rsidR="00D12CD3">
        <w:rPr>
          <w:rFonts w:ascii="Times New Roman" w:hAnsi="Times New Roman" w:cs="Times New Roman"/>
          <w:sz w:val="28"/>
          <w:lang w:val="uk-UA"/>
        </w:rPr>
        <w:t>....…...</w:t>
      </w:r>
      <w:r w:rsidR="0077196A" w:rsidRPr="00D13E6E">
        <w:rPr>
          <w:rFonts w:ascii="Times New Roman" w:hAnsi="Times New Roman" w:cs="Times New Roman"/>
          <w:sz w:val="28"/>
          <w:lang w:val="uk-UA"/>
        </w:rPr>
        <w:t>….</w:t>
      </w:r>
      <w:r w:rsidR="00D12CD3">
        <w:rPr>
          <w:rFonts w:ascii="Times New Roman" w:hAnsi="Times New Roman" w:cs="Times New Roman"/>
          <w:sz w:val="28"/>
          <w:lang w:val="uk-UA"/>
        </w:rPr>
        <w:t>10</w:t>
      </w:r>
    </w:p>
    <w:p w:rsidR="00792CEF" w:rsidRPr="00792CEF" w:rsidRDefault="00792CEF" w:rsidP="00792CEF">
      <w:pPr>
        <w:pStyle w:val="a3"/>
        <w:shd w:val="clear" w:color="auto" w:fill="FFFFFF"/>
        <w:spacing w:before="0" w:beforeAutospacing="0" w:after="0" w:afterAutospacing="0" w:line="360" w:lineRule="auto"/>
        <w:jc w:val="both"/>
        <w:rPr>
          <w:sz w:val="28"/>
          <w:lang w:val="uk-UA"/>
        </w:rPr>
      </w:pPr>
      <w:r w:rsidRPr="00792CEF">
        <w:rPr>
          <w:sz w:val="28"/>
          <w:lang w:val="uk-UA"/>
        </w:rPr>
        <w:t>1.1 Автоматизація технологічних процесів</w:t>
      </w:r>
      <w:r w:rsidR="00D12CD3">
        <w:rPr>
          <w:sz w:val="28"/>
          <w:lang w:val="uk-UA"/>
        </w:rPr>
        <w:t>…………………..…………...…</w:t>
      </w:r>
      <w:r w:rsidR="009D5969">
        <w:rPr>
          <w:sz w:val="28"/>
          <w:lang w:val="uk-UA"/>
        </w:rPr>
        <w:t>..</w:t>
      </w:r>
      <w:r w:rsidR="009D5969">
        <w:rPr>
          <w:sz w:val="28"/>
          <w:lang w:val="en-US"/>
        </w:rPr>
        <w:t>.</w:t>
      </w:r>
      <w:r w:rsidR="00D12CD3">
        <w:rPr>
          <w:sz w:val="28"/>
          <w:lang w:val="uk-UA"/>
        </w:rPr>
        <w:t>10</w:t>
      </w:r>
    </w:p>
    <w:p w:rsidR="00792CEF" w:rsidRDefault="00792CEF" w:rsidP="00792CEF">
      <w:pPr>
        <w:pStyle w:val="a3"/>
        <w:shd w:val="clear" w:color="auto" w:fill="FFFFFF"/>
        <w:spacing w:before="0" w:beforeAutospacing="0" w:after="0" w:afterAutospacing="0" w:line="360" w:lineRule="auto"/>
        <w:jc w:val="both"/>
        <w:rPr>
          <w:sz w:val="28"/>
          <w:shd w:val="clear" w:color="auto" w:fill="C3E1E4"/>
          <w:lang w:val="uk-UA"/>
        </w:rPr>
      </w:pPr>
      <w:r w:rsidRPr="00792CEF">
        <w:rPr>
          <w:sz w:val="28"/>
          <w:lang w:val="uk-UA"/>
        </w:rPr>
        <w:t>1.2</w:t>
      </w:r>
      <w:r w:rsidRPr="00792CEF">
        <w:rPr>
          <w:sz w:val="28"/>
          <w:shd w:val="clear" w:color="auto" w:fill="C3E1E4"/>
          <w:lang w:val="uk-UA"/>
        </w:rPr>
        <w:t xml:space="preserve"> </w:t>
      </w:r>
      <w:r w:rsidRPr="009D5969">
        <w:rPr>
          <w:sz w:val="28"/>
          <w:shd w:val="clear" w:color="auto" w:fill="C3E1E4"/>
          <w:lang w:val="uk-UA"/>
        </w:rPr>
        <w:t>Класифікація теплообмінних апаратів</w:t>
      </w:r>
      <w:r w:rsidR="00D12CD3" w:rsidRPr="009D5969">
        <w:rPr>
          <w:sz w:val="28"/>
          <w:shd w:val="clear" w:color="auto" w:fill="C3E1E4"/>
          <w:lang w:val="uk-UA"/>
        </w:rPr>
        <w:t>…………………….….……….….15</w:t>
      </w:r>
    </w:p>
    <w:p w:rsidR="00306085" w:rsidRPr="00306085" w:rsidRDefault="00306085" w:rsidP="00306085">
      <w:pPr>
        <w:spacing w:after="0" w:line="360" w:lineRule="auto"/>
        <w:jc w:val="both"/>
        <w:rPr>
          <w:rFonts w:ascii="Times New Roman" w:hAnsi="Times New Roman" w:cs="Times New Roman"/>
          <w:sz w:val="28"/>
          <w:szCs w:val="28"/>
          <w:lang w:val="uk-UA"/>
        </w:rPr>
      </w:pPr>
      <w:r w:rsidRPr="00306085">
        <w:rPr>
          <w:rFonts w:ascii="Times New Roman" w:hAnsi="Times New Roman" w:cs="Times New Roman"/>
          <w:sz w:val="28"/>
          <w:szCs w:val="28"/>
          <w:lang w:val="uk-UA"/>
        </w:rPr>
        <w:t>1.3 Автоматизація хімічної промисловості</w:t>
      </w:r>
      <w:r w:rsidR="00D12CD3">
        <w:rPr>
          <w:rFonts w:ascii="Times New Roman" w:hAnsi="Times New Roman" w:cs="Times New Roman"/>
          <w:sz w:val="28"/>
          <w:szCs w:val="28"/>
          <w:lang w:val="uk-UA"/>
        </w:rPr>
        <w:t>……………………………………20</w:t>
      </w:r>
    </w:p>
    <w:p w:rsidR="00D13E6E" w:rsidRDefault="00167A91" w:rsidP="00D12CD3">
      <w:pPr>
        <w:pStyle w:val="a9"/>
        <w:spacing w:line="360" w:lineRule="auto"/>
        <w:ind w:right="-1"/>
        <w:jc w:val="both"/>
        <w:rPr>
          <w:color w:val="auto"/>
          <w:sz w:val="28"/>
          <w:lang w:val="uk-UA" w:eastAsia="ru-RU"/>
        </w:rPr>
      </w:pPr>
      <w:r w:rsidRPr="00C70205">
        <w:rPr>
          <w:color w:val="auto"/>
          <w:sz w:val="28"/>
          <w:szCs w:val="28"/>
          <w:lang w:val="uk-UA"/>
        </w:rPr>
        <w:t xml:space="preserve">РОЗДІЛ 2. </w:t>
      </w:r>
      <w:r w:rsidRPr="00C70205">
        <w:rPr>
          <w:color w:val="auto"/>
          <w:sz w:val="28"/>
          <w:lang w:val="uk-UA" w:eastAsia="ru-RU"/>
        </w:rPr>
        <w:t>АНАЛІЗ АВТОМАТИЗОВАНИХ СИСТЕМ КОНТРОЛЮ ТА УПРАВЛІННЯ ТЕХНОЛОГІЧНИМИ ПРОЦЕСАМИ</w:t>
      </w:r>
      <w:r w:rsidR="00D12CD3">
        <w:rPr>
          <w:color w:val="auto"/>
          <w:sz w:val="28"/>
          <w:lang w:val="uk-UA" w:eastAsia="ru-RU"/>
        </w:rPr>
        <w:t>………………………..23</w:t>
      </w:r>
    </w:p>
    <w:p w:rsidR="00D13E6E" w:rsidRPr="00D13E6E" w:rsidRDefault="00D13E6E" w:rsidP="00D12CD3">
      <w:pPr>
        <w:pStyle w:val="a9"/>
        <w:spacing w:line="360" w:lineRule="auto"/>
        <w:ind w:right="-1"/>
        <w:jc w:val="both"/>
        <w:rPr>
          <w:color w:val="auto"/>
          <w:sz w:val="28"/>
          <w:lang w:val="uk-UA" w:eastAsia="ru-RU"/>
        </w:rPr>
      </w:pPr>
      <w:r w:rsidRPr="00D13E6E">
        <w:rPr>
          <w:color w:val="auto"/>
          <w:sz w:val="28"/>
          <w:szCs w:val="28"/>
          <w:lang w:val="uk-UA" w:eastAsia="ru-RU"/>
        </w:rPr>
        <w:t xml:space="preserve">2.1 </w:t>
      </w:r>
      <w:r w:rsidRPr="00D13E6E">
        <w:rPr>
          <w:color w:val="auto"/>
          <w:sz w:val="28"/>
          <w:szCs w:val="24"/>
          <w:lang w:val="uk-UA" w:eastAsia="ru-RU"/>
        </w:rPr>
        <w:t>Автоматизована система управління технологічним процесом</w:t>
      </w:r>
      <w:r w:rsidR="00D12CD3">
        <w:rPr>
          <w:color w:val="auto"/>
          <w:sz w:val="28"/>
          <w:szCs w:val="24"/>
          <w:lang w:val="uk-UA" w:eastAsia="ru-RU"/>
        </w:rPr>
        <w:t>…….…23</w:t>
      </w:r>
    </w:p>
    <w:p w:rsidR="00D13E6E" w:rsidRDefault="00D13E6E" w:rsidP="00D12CD3">
      <w:pPr>
        <w:pStyle w:val="af"/>
        <w:spacing w:after="0" w:line="360" w:lineRule="auto"/>
        <w:ind w:left="0" w:right="-1"/>
        <w:jc w:val="both"/>
        <w:rPr>
          <w:rFonts w:ascii="Times New Roman" w:hAnsi="Times New Roman" w:cs="Times New Roman"/>
          <w:sz w:val="28"/>
          <w:szCs w:val="28"/>
          <w:lang w:val="uk-UA"/>
        </w:rPr>
      </w:pPr>
      <w:r w:rsidRPr="00D13E6E">
        <w:rPr>
          <w:rFonts w:ascii="Times New Roman" w:hAnsi="Times New Roman" w:cs="Times New Roman"/>
          <w:sz w:val="28"/>
          <w:szCs w:val="24"/>
          <w:lang w:val="uk-UA" w:eastAsia="ru-RU"/>
        </w:rPr>
        <w:t xml:space="preserve">2.2 </w:t>
      </w:r>
      <w:r w:rsidRPr="00D13E6E">
        <w:rPr>
          <w:rFonts w:ascii="Times New Roman" w:hAnsi="Times New Roman" w:cs="Times New Roman"/>
          <w:sz w:val="28"/>
          <w:szCs w:val="28"/>
          <w:lang w:val="uk-UA"/>
        </w:rPr>
        <w:t>Автоматизована система керування технологічним процесом</w:t>
      </w:r>
      <w:r w:rsidR="00D12CD3">
        <w:rPr>
          <w:rFonts w:ascii="Times New Roman" w:hAnsi="Times New Roman" w:cs="Times New Roman"/>
          <w:sz w:val="28"/>
          <w:szCs w:val="28"/>
          <w:lang w:val="uk-UA"/>
        </w:rPr>
        <w:t>………..26</w:t>
      </w:r>
    </w:p>
    <w:p w:rsidR="007527C9" w:rsidRDefault="007527C9" w:rsidP="00D12CD3">
      <w:pPr>
        <w:spacing w:after="0" w:line="360" w:lineRule="auto"/>
        <w:ind w:right="-1"/>
        <w:jc w:val="both"/>
        <w:rPr>
          <w:sz w:val="28"/>
          <w:lang w:val="uk-UA" w:eastAsia="ru-RU"/>
        </w:rPr>
      </w:pPr>
      <w:r w:rsidRPr="007527C9">
        <w:rPr>
          <w:rFonts w:ascii="Times New Roman" w:hAnsi="Times New Roman" w:cs="Times New Roman"/>
          <w:sz w:val="28"/>
          <w:lang w:val="uk-UA" w:eastAsia="ru-RU"/>
        </w:rPr>
        <w:t xml:space="preserve">2.3 Класифікація </w:t>
      </w:r>
      <w:r w:rsidRPr="007527C9">
        <w:rPr>
          <w:rFonts w:ascii="Times New Roman" w:hAnsi="Times New Roman" w:cs="Times New Roman"/>
          <w:sz w:val="28"/>
          <w:lang w:val="en-US" w:eastAsia="ru-RU"/>
        </w:rPr>
        <w:t>SCADA</w:t>
      </w:r>
      <w:r w:rsidRPr="00D12CD3">
        <w:rPr>
          <w:rFonts w:ascii="Times New Roman" w:hAnsi="Times New Roman" w:cs="Times New Roman"/>
          <w:sz w:val="28"/>
          <w:lang w:val="uk-UA" w:eastAsia="ru-RU"/>
        </w:rPr>
        <w:t xml:space="preserve"> – </w:t>
      </w:r>
      <w:r w:rsidRPr="007527C9">
        <w:rPr>
          <w:rFonts w:ascii="Times New Roman" w:hAnsi="Times New Roman" w:cs="Times New Roman"/>
          <w:sz w:val="28"/>
          <w:lang w:val="uk-UA" w:eastAsia="ru-RU"/>
        </w:rPr>
        <w:t>систем</w:t>
      </w:r>
      <w:r w:rsidR="00D12CD3">
        <w:rPr>
          <w:rFonts w:ascii="Times New Roman" w:hAnsi="Times New Roman" w:cs="Times New Roman"/>
          <w:sz w:val="28"/>
          <w:lang w:val="uk-UA" w:eastAsia="ru-RU"/>
        </w:rPr>
        <w:t>…………………………………………….29</w:t>
      </w:r>
    </w:p>
    <w:p w:rsidR="004C2817" w:rsidRPr="00D13E6E" w:rsidRDefault="004C2817" w:rsidP="00D12CD3">
      <w:pPr>
        <w:pStyle w:val="a9"/>
        <w:spacing w:line="360" w:lineRule="auto"/>
        <w:ind w:right="-1"/>
        <w:jc w:val="both"/>
        <w:rPr>
          <w:color w:val="auto"/>
          <w:sz w:val="28"/>
          <w:lang w:val="uk-UA" w:eastAsia="ru-RU"/>
        </w:rPr>
      </w:pPr>
      <w:r>
        <w:rPr>
          <w:color w:val="auto"/>
          <w:sz w:val="28"/>
          <w:lang w:val="uk-UA" w:eastAsia="ru-RU"/>
        </w:rPr>
        <w:t>РОЗДІЛ 3.</w:t>
      </w:r>
      <w:r w:rsidR="00D13E6E" w:rsidRPr="00D12CD3">
        <w:rPr>
          <w:color w:val="auto"/>
          <w:sz w:val="28"/>
          <w:lang w:val="uk-UA" w:eastAsia="ru-RU"/>
        </w:rPr>
        <w:t xml:space="preserve"> </w:t>
      </w:r>
      <w:r w:rsidR="00D13E6E">
        <w:rPr>
          <w:color w:val="auto"/>
          <w:sz w:val="28"/>
          <w:lang w:val="uk-UA" w:eastAsia="ru-RU"/>
        </w:rPr>
        <w:t>АНАЛІЗ ТЕХНОЛОГІЧНОГО ПРОЦЕСУ ЯК ОБ’ЄКТА КЕРУВАННЯ</w:t>
      </w:r>
      <w:r w:rsidR="00D12CD3">
        <w:rPr>
          <w:color w:val="auto"/>
          <w:sz w:val="28"/>
          <w:lang w:val="uk-UA" w:eastAsia="ru-RU"/>
        </w:rPr>
        <w:t>…………………………………………………………………….51</w:t>
      </w:r>
    </w:p>
    <w:p w:rsidR="00C06A38" w:rsidRPr="00D12CD3" w:rsidRDefault="00C06A38" w:rsidP="00D12CD3">
      <w:pPr>
        <w:ind w:right="-1"/>
        <w:rPr>
          <w:rFonts w:ascii="Times New Roman" w:hAnsi="Times New Roman" w:cs="Times New Roman"/>
          <w:sz w:val="28"/>
          <w:lang w:val="uk-UA" w:eastAsia="ru-RU"/>
        </w:rPr>
      </w:pPr>
      <w:r w:rsidRPr="00C06A38">
        <w:rPr>
          <w:rFonts w:ascii="Times New Roman" w:hAnsi="Times New Roman" w:cs="Times New Roman"/>
          <w:sz w:val="28"/>
          <w:lang w:val="uk-UA" w:eastAsia="ru-RU"/>
        </w:rPr>
        <w:t xml:space="preserve">РОЗДІЛ </w:t>
      </w:r>
      <w:r w:rsidR="004C2817">
        <w:rPr>
          <w:rFonts w:ascii="Times New Roman" w:hAnsi="Times New Roman" w:cs="Times New Roman"/>
          <w:sz w:val="28"/>
          <w:lang w:val="uk-UA" w:eastAsia="ru-RU"/>
        </w:rPr>
        <w:t>4</w:t>
      </w:r>
      <w:r w:rsidRPr="00C06A38">
        <w:rPr>
          <w:rFonts w:ascii="Times New Roman" w:hAnsi="Times New Roman" w:cs="Times New Roman"/>
          <w:sz w:val="28"/>
          <w:lang w:val="uk-UA" w:eastAsia="ru-RU"/>
        </w:rPr>
        <w:t xml:space="preserve">. </w:t>
      </w:r>
      <w:r>
        <w:rPr>
          <w:rFonts w:ascii="Times New Roman" w:hAnsi="Times New Roman" w:cs="Times New Roman"/>
          <w:sz w:val="28"/>
          <w:lang w:val="uk-UA" w:eastAsia="ru-RU"/>
        </w:rPr>
        <w:t>РОЗРОБКА</w:t>
      </w:r>
      <w:r w:rsidR="003E06EF">
        <w:rPr>
          <w:rFonts w:ascii="Times New Roman" w:hAnsi="Times New Roman" w:cs="Times New Roman"/>
          <w:sz w:val="28"/>
          <w:lang w:val="uk-UA" w:eastAsia="ru-RU"/>
        </w:rPr>
        <w:t xml:space="preserve"> МАТЕМАТИЧНОЇ МОДЕЛІ</w:t>
      </w:r>
      <w:r w:rsidR="00D12CD3">
        <w:rPr>
          <w:rFonts w:ascii="Times New Roman" w:hAnsi="Times New Roman" w:cs="Times New Roman"/>
          <w:sz w:val="28"/>
          <w:lang w:val="uk-UA" w:eastAsia="ru-RU"/>
        </w:rPr>
        <w:t>…………………...…….53</w:t>
      </w:r>
    </w:p>
    <w:p w:rsidR="00D13E6E" w:rsidRPr="00D13E6E" w:rsidRDefault="00D13E6E" w:rsidP="00D12CD3">
      <w:pPr>
        <w:spacing w:after="0" w:line="360" w:lineRule="auto"/>
        <w:ind w:right="-1"/>
        <w:jc w:val="both"/>
        <w:rPr>
          <w:rFonts w:ascii="Times New Roman" w:hAnsi="Times New Roman" w:cs="Times New Roman"/>
          <w:sz w:val="28"/>
          <w:szCs w:val="28"/>
          <w:lang w:val="uk-UA"/>
        </w:rPr>
      </w:pPr>
      <w:r w:rsidRPr="00D13E6E">
        <w:rPr>
          <w:rFonts w:ascii="Times New Roman" w:eastAsiaTheme="minorEastAsia" w:hAnsi="Times New Roman" w:cs="Times New Roman"/>
          <w:bCs/>
          <w:sz w:val="28"/>
          <w:szCs w:val="28"/>
          <w:lang w:val="uk-UA"/>
        </w:rPr>
        <w:t>4.1 Розрахунок математичної моделі об’єкта керування</w:t>
      </w:r>
      <w:r w:rsidR="00D12CD3">
        <w:rPr>
          <w:rFonts w:ascii="Times New Roman" w:eastAsiaTheme="minorEastAsia" w:hAnsi="Times New Roman" w:cs="Times New Roman"/>
          <w:bCs/>
          <w:sz w:val="28"/>
          <w:szCs w:val="28"/>
          <w:lang w:val="uk-UA"/>
        </w:rPr>
        <w:t>………………..….59</w:t>
      </w:r>
    </w:p>
    <w:p w:rsidR="00D13E6E" w:rsidRPr="00D12CD3" w:rsidRDefault="00D13E6E" w:rsidP="00D12CD3">
      <w:pPr>
        <w:pStyle w:val="af"/>
        <w:spacing w:after="0" w:line="360" w:lineRule="auto"/>
        <w:ind w:left="0" w:right="-1"/>
        <w:jc w:val="both"/>
        <w:rPr>
          <w:rFonts w:ascii="Times New Roman" w:eastAsiaTheme="minorEastAsia" w:hAnsi="Times New Roman" w:cs="Times New Roman"/>
          <w:bCs/>
          <w:iCs/>
          <w:sz w:val="28"/>
          <w:szCs w:val="28"/>
          <w:lang w:val="uk-UA"/>
        </w:rPr>
      </w:pPr>
      <w:r w:rsidRPr="00D13E6E">
        <w:rPr>
          <w:rFonts w:ascii="Times New Roman" w:eastAsiaTheme="minorEastAsia" w:hAnsi="Times New Roman" w:cs="Times New Roman"/>
          <w:bCs/>
          <w:iCs/>
          <w:sz w:val="28"/>
          <w:szCs w:val="28"/>
          <w:lang w:val="uk-UA"/>
        </w:rPr>
        <w:t xml:space="preserve">4.2 </w:t>
      </w:r>
      <w:r w:rsidRPr="00D13E6E">
        <w:rPr>
          <w:rFonts w:ascii="Times New Roman" w:eastAsiaTheme="minorEastAsia" w:hAnsi="Times New Roman" w:cs="Times New Roman"/>
          <w:bCs/>
          <w:iCs/>
          <w:sz w:val="28"/>
          <w:szCs w:val="28"/>
        </w:rPr>
        <w:t xml:space="preserve">Розрахунок перехідних процесів і частотних характеристик </w:t>
      </w:r>
      <w:r w:rsidRPr="00D13E6E">
        <w:rPr>
          <w:rFonts w:ascii="Times New Roman" w:hAnsi="Times New Roman" w:cs="Times New Roman"/>
          <w:sz w:val="28"/>
          <w:szCs w:val="28"/>
          <w:lang w:val="uk-UA"/>
        </w:rPr>
        <w:t xml:space="preserve">холодильника </w:t>
      </w:r>
      <w:r w:rsidRPr="00D13E6E">
        <w:rPr>
          <w:rFonts w:ascii="Times New Roman" w:hAnsi="Times New Roman" w:cs="Times New Roman"/>
          <w:sz w:val="28"/>
          <w:lang w:val="uk-UA"/>
        </w:rPr>
        <w:t>з</w:t>
      </w:r>
      <w:r w:rsidRPr="00D13E6E">
        <w:rPr>
          <w:rFonts w:ascii="Times New Roman" w:hAnsi="Times New Roman" w:cs="Times New Roman"/>
          <w:sz w:val="28"/>
        </w:rPr>
        <w:t xml:space="preserve"> </w:t>
      </w:r>
      <w:r w:rsidRPr="00D13E6E">
        <w:rPr>
          <w:rFonts w:ascii="Times New Roman" w:hAnsi="Times New Roman" w:cs="Times New Roman"/>
          <w:sz w:val="28"/>
          <w:lang w:val="uk-UA"/>
        </w:rPr>
        <w:t>повітряним</w:t>
      </w:r>
      <w:r w:rsidRPr="00D13E6E">
        <w:rPr>
          <w:rFonts w:ascii="Times New Roman" w:hAnsi="Times New Roman" w:cs="Times New Roman"/>
          <w:sz w:val="28"/>
        </w:rPr>
        <w:t xml:space="preserve"> ох</w:t>
      </w:r>
      <w:r w:rsidRPr="00D13E6E">
        <w:rPr>
          <w:rFonts w:ascii="Times New Roman" w:hAnsi="Times New Roman" w:cs="Times New Roman"/>
          <w:sz w:val="28"/>
          <w:lang w:val="uk-UA"/>
        </w:rPr>
        <w:t>о</w:t>
      </w:r>
      <w:r w:rsidRPr="00D13E6E">
        <w:rPr>
          <w:rFonts w:ascii="Times New Roman" w:hAnsi="Times New Roman" w:cs="Times New Roman"/>
          <w:sz w:val="28"/>
        </w:rPr>
        <w:t>л</w:t>
      </w:r>
      <w:r w:rsidRPr="00D13E6E">
        <w:rPr>
          <w:rFonts w:ascii="Times New Roman" w:hAnsi="Times New Roman" w:cs="Times New Roman"/>
          <w:sz w:val="28"/>
          <w:lang w:val="uk-UA"/>
        </w:rPr>
        <w:t>о</w:t>
      </w:r>
      <w:r w:rsidRPr="00D13E6E">
        <w:rPr>
          <w:rFonts w:ascii="Times New Roman" w:hAnsi="Times New Roman" w:cs="Times New Roman"/>
          <w:sz w:val="28"/>
        </w:rPr>
        <w:t>д</w:t>
      </w:r>
      <w:r w:rsidRPr="00D13E6E">
        <w:rPr>
          <w:rFonts w:ascii="Times New Roman" w:hAnsi="Times New Roman" w:cs="Times New Roman"/>
          <w:sz w:val="28"/>
          <w:lang w:val="uk-UA"/>
        </w:rPr>
        <w:t xml:space="preserve">женням </w:t>
      </w:r>
      <w:r w:rsidRPr="00D13E6E">
        <w:rPr>
          <w:rFonts w:ascii="Times New Roman" w:hAnsi="Times New Roman" w:cs="Times New Roman"/>
          <w:sz w:val="28"/>
        </w:rPr>
        <w:t>М110-С</w:t>
      </w:r>
      <w:r w:rsidR="00D12CD3">
        <w:rPr>
          <w:rFonts w:ascii="Times New Roman" w:hAnsi="Times New Roman" w:cs="Times New Roman"/>
          <w:sz w:val="28"/>
        </w:rPr>
        <w:t>…</w:t>
      </w:r>
      <w:r w:rsidR="00D12CD3">
        <w:rPr>
          <w:rFonts w:ascii="Times New Roman" w:hAnsi="Times New Roman" w:cs="Times New Roman"/>
          <w:sz w:val="28"/>
          <w:lang w:val="uk-UA"/>
        </w:rPr>
        <w:t>………………………………………63</w:t>
      </w:r>
    </w:p>
    <w:p w:rsidR="001C067F" w:rsidRPr="001C067F" w:rsidRDefault="001C067F" w:rsidP="00D12CD3">
      <w:pPr>
        <w:spacing w:after="0"/>
        <w:ind w:right="-1"/>
        <w:jc w:val="both"/>
        <w:rPr>
          <w:rFonts w:ascii="Times New Roman" w:hAnsi="Times New Roman" w:cs="Times New Roman"/>
          <w:sz w:val="28"/>
          <w:lang w:val="uk-UA"/>
        </w:rPr>
      </w:pPr>
      <w:r w:rsidRPr="001C067F">
        <w:rPr>
          <w:rFonts w:ascii="Times New Roman" w:hAnsi="Times New Roman" w:cs="Times New Roman"/>
          <w:sz w:val="28"/>
          <w:lang w:val="uk-UA"/>
        </w:rPr>
        <w:t>5. РОЗРОБКА ТЕХНІЧНОГО ПРОЦЕСУ КІСУ ТП</w:t>
      </w:r>
      <w:r w:rsidR="00D12CD3">
        <w:rPr>
          <w:rFonts w:ascii="Times New Roman" w:hAnsi="Times New Roman" w:cs="Times New Roman"/>
          <w:sz w:val="28"/>
          <w:lang w:val="uk-UA"/>
        </w:rPr>
        <w:t>………………………....75</w:t>
      </w:r>
    </w:p>
    <w:p w:rsidR="001C067F" w:rsidRPr="001C067F" w:rsidRDefault="001C067F" w:rsidP="00D12CD3">
      <w:pPr>
        <w:spacing w:after="0"/>
        <w:ind w:right="-1"/>
        <w:jc w:val="both"/>
        <w:rPr>
          <w:rFonts w:ascii="Times New Roman" w:hAnsi="Times New Roman" w:cs="Times New Roman"/>
          <w:sz w:val="28"/>
          <w:lang w:val="uk-UA"/>
        </w:rPr>
      </w:pPr>
      <w:r w:rsidRPr="001C067F">
        <w:rPr>
          <w:rFonts w:ascii="Times New Roman" w:hAnsi="Times New Roman" w:cs="Times New Roman"/>
          <w:sz w:val="28"/>
          <w:lang w:val="uk-UA"/>
        </w:rPr>
        <w:t>5.1 Класифікація і аналіз характеристик компьютерно-інтегрованих систем</w:t>
      </w:r>
      <w:r w:rsidR="00D12CD3">
        <w:rPr>
          <w:rFonts w:ascii="Times New Roman" w:hAnsi="Times New Roman" w:cs="Times New Roman"/>
          <w:sz w:val="28"/>
          <w:lang w:val="uk-UA"/>
        </w:rPr>
        <w:t>…………………………………………………………………………….75</w:t>
      </w:r>
    </w:p>
    <w:p w:rsidR="001C067F" w:rsidRDefault="001C067F" w:rsidP="00D12CD3">
      <w:pPr>
        <w:spacing w:after="0" w:line="360" w:lineRule="auto"/>
        <w:ind w:right="-1"/>
        <w:jc w:val="both"/>
        <w:rPr>
          <w:rFonts w:ascii="Times New Roman" w:hAnsi="Times New Roman" w:cs="Times New Roman"/>
          <w:sz w:val="28"/>
          <w:szCs w:val="28"/>
          <w:lang w:val="uk-UA"/>
        </w:rPr>
      </w:pPr>
      <w:r w:rsidRPr="001C067F">
        <w:rPr>
          <w:rFonts w:ascii="Times New Roman" w:hAnsi="Times New Roman" w:cs="Times New Roman"/>
          <w:sz w:val="28"/>
          <w:szCs w:val="28"/>
          <w:lang w:val="uk-UA"/>
        </w:rPr>
        <w:t>5.2 Функції роботи КІСУ</w:t>
      </w:r>
      <w:r w:rsidR="00D12CD3">
        <w:rPr>
          <w:rFonts w:ascii="Times New Roman" w:hAnsi="Times New Roman" w:cs="Times New Roman"/>
          <w:sz w:val="28"/>
          <w:szCs w:val="28"/>
          <w:lang w:val="uk-UA"/>
        </w:rPr>
        <w:t>…………………………………………………….…79</w:t>
      </w:r>
    </w:p>
    <w:p w:rsidR="001C067F" w:rsidRDefault="001C067F" w:rsidP="00D12CD3">
      <w:pPr>
        <w:pStyle w:val="af"/>
        <w:tabs>
          <w:tab w:val="left" w:pos="709"/>
        </w:tabs>
        <w:spacing w:after="0" w:line="360" w:lineRule="auto"/>
        <w:ind w:left="0" w:right="-1"/>
        <w:jc w:val="both"/>
        <w:rPr>
          <w:rFonts w:ascii="Times New Roman" w:hAnsi="Times New Roman" w:cs="Times New Roman"/>
          <w:sz w:val="28"/>
          <w:szCs w:val="28"/>
          <w:lang w:val="uk-UA"/>
        </w:rPr>
      </w:pPr>
      <w:r>
        <w:rPr>
          <w:rFonts w:ascii="Times New Roman" w:hAnsi="Times New Roman" w:cs="Times New Roman"/>
          <w:sz w:val="28"/>
          <w:szCs w:val="28"/>
          <w:lang w:val="uk-UA"/>
        </w:rPr>
        <w:t>5.3 Режими роботи автоматизованих систем</w:t>
      </w:r>
      <w:r w:rsidR="00D12CD3">
        <w:rPr>
          <w:rFonts w:ascii="Times New Roman" w:hAnsi="Times New Roman" w:cs="Times New Roman"/>
          <w:sz w:val="28"/>
          <w:szCs w:val="28"/>
          <w:lang w:val="uk-UA"/>
        </w:rPr>
        <w:t>………………...………………81</w:t>
      </w:r>
    </w:p>
    <w:p w:rsidR="001C067F" w:rsidRDefault="001C067F" w:rsidP="00D12CD3">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w:t>
      </w:r>
      <w:r w:rsidR="00D12CD3">
        <w:rPr>
          <w:rFonts w:ascii="Times New Roman" w:hAnsi="Times New Roman" w:cs="Times New Roman"/>
          <w:sz w:val="28"/>
          <w:szCs w:val="28"/>
          <w:lang w:val="uk-UA"/>
        </w:rPr>
        <w:t>…………………………………………………………………...…83</w:t>
      </w:r>
    </w:p>
    <w:p w:rsidR="001C067F" w:rsidRDefault="001C067F" w:rsidP="00D12CD3">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СПИСОК ЛІТЕРАТУРИ</w:t>
      </w:r>
      <w:r w:rsidR="00D12CD3">
        <w:rPr>
          <w:rFonts w:ascii="Times New Roman" w:hAnsi="Times New Roman" w:cs="Times New Roman"/>
          <w:sz w:val="28"/>
          <w:szCs w:val="28"/>
          <w:lang w:val="uk-UA"/>
        </w:rPr>
        <w:t>……………………………………………………..….84</w:t>
      </w:r>
    </w:p>
    <w:p w:rsidR="001C067F" w:rsidRPr="001C067F" w:rsidRDefault="001C067F" w:rsidP="00D12CD3">
      <w:pPr>
        <w:spacing w:after="0" w:line="36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ДОДАТОК 1. ГРАФІЧНА ЧАСТИНА</w:t>
      </w:r>
      <w:r w:rsidR="00D12CD3">
        <w:rPr>
          <w:rFonts w:ascii="Times New Roman" w:hAnsi="Times New Roman" w:cs="Times New Roman"/>
          <w:sz w:val="28"/>
          <w:szCs w:val="28"/>
          <w:lang w:val="uk-UA"/>
        </w:rPr>
        <w:t>……………………………….…..……85</w:t>
      </w:r>
    </w:p>
    <w:p w:rsidR="00D13E6E" w:rsidRPr="001C067F" w:rsidRDefault="00D13E6E" w:rsidP="001C067F">
      <w:pPr>
        <w:jc w:val="both"/>
        <w:rPr>
          <w:rFonts w:ascii="Times New Roman" w:hAnsi="Times New Roman" w:cs="Times New Roman"/>
          <w:sz w:val="28"/>
          <w:lang w:val="uk-UA" w:eastAsia="ru-RU"/>
        </w:rPr>
      </w:pPr>
    </w:p>
    <w:p w:rsidR="006255A9" w:rsidRPr="009D5969" w:rsidRDefault="006255A9" w:rsidP="00167A91">
      <w:pPr>
        <w:jc w:val="both"/>
        <w:rPr>
          <w:rFonts w:ascii="Times New Roman" w:hAnsi="Times New Roman" w:cs="Times New Roman"/>
          <w:b/>
          <w:bCs/>
          <w:sz w:val="24"/>
          <w:szCs w:val="24"/>
          <w:u w:val="single"/>
          <w:lang w:val="en-US"/>
        </w:rPr>
      </w:pPr>
    </w:p>
    <w:p w:rsidR="007A75B6" w:rsidRPr="002D047E" w:rsidRDefault="00F71DD4" w:rsidP="00746FBB">
      <w:pPr>
        <w:spacing w:line="360" w:lineRule="auto"/>
        <w:jc w:val="center"/>
        <w:rPr>
          <w:rFonts w:ascii="Times New Roman" w:hAnsi="Times New Roman" w:cs="Times New Roman"/>
          <w:b/>
          <w:sz w:val="28"/>
          <w:szCs w:val="28"/>
          <w:lang w:val="uk-UA"/>
        </w:rPr>
      </w:pPr>
      <w:r w:rsidRPr="002D047E">
        <w:rPr>
          <w:rFonts w:ascii="Times New Roman" w:hAnsi="Times New Roman" w:cs="Times New Roman"/>
          <w:b/>
          <w:sz w:val="28"/>
          <w:szCs w:val="28"/>
          <w:lang w:val="uk-UA"/>
        </w:rPr>
        <w:t>ВСТУП</w:t>
      </w:r>
    </w:p>
    <w:p w:rsidR="00F71DD4" w:rsidRPr="00C70205" w:rsidRDefault="006255A9" w:rsidP="00746FBB">
      <w:pPr>
        <w:autoSpaceDE w:val="0"/>
        <w:autoSpaceDN w:val="0"/>
        <w:adjustRightInd w:val="0"/>
        <w:spacing w:after="0" w:line="360" w:lineRule="auto"/>
        <w:jc w:val="both"/>
        <w:rPr>
          <w:rFonts w:ascii="Times New Roman" w:hAnsi="Times New Roman" w:cs="Times New Roman"/>
          <w:sz w:val="28"/>
          <w:szCs w:val="28"/>
          <w:lang w:val="uk-UA"/>
        </w:rPr>
      </w:pPr>
      <w:r w:rsidRPr="00C70205">
        <w:rPr>
          <w:rFonts w:ascii="Times New Roman" w:hAnsi="Times New Roman" w:cs="Times New Roman"/>
          <w:sz w:val="28"/>
          <w:szCs w:val="28"/>
          <w:lang w:val="uk-UA"/>
        </w:rPr>
        <w:tab/>
      </w:r>
      <w:r w:rsidR="00F71DD4" w:rsidRPr="00C70205">
        <w:rPr>
          <w:rFonts w:ascii="Times New Roman" w:hAnsi="Times New Roman" w:cs="Times New Roman"/>
          <w:sz w:val="28"/>
          <w:szCs w:val="28"/>
          <w:lang w:val="uk-UA"/>
        </w:rPr>
        <w:t>Сучасні комп'ютерно-інтегровані системи керування (КІСК) мають ієрархічну багаторівневу структуру, тому її визначення пов'язане з розв'язанням такої послідовності задач: виділення ієрархічних рівнів робочих станцій (РС) та обчислювальних мереж (ОМ); визначення кількості РС та їхніх функцій. Враховуючи, що кожна РС може бути підімкнута до однієї чи до кількох мереж різних рівнів, кількість ієрархічних рівнів РС може збігатися з кількістю ієрархічних рівнів ОМ або бути більшою за неї.</w:t>
      </w:r>
    </w:p>
    <w:p w:rsidR="00F71DD4" w:rsidRPr="00C70205" w:rsidRDefault="00F71DD4" w:rsidP="00746FBB">
      <w:pPr>
        <w:autoSpaceDE w:val="0"/>
        <w:autoSpaceDN w:val="0"/>
        <w:adjustRightInd w:val="0"/>
        <w:spacing w:after="0" w:line="360" w:lineRule="auto"/>
        <w:jc w:val="both"/>
        <w:rPr>
          <w:rFonts w:ascii="Times New Roman" w:hAnsi="Times New Roman" w:cs="Times New Roman"/>
          <w:sz w:val="28"/>
          <w:szCs w:val="28"/>
          <w:lang w:val="uk-UA"/>
        </w:rPr>
      </w:pPr>
      <w:r w:rsidRPr="00C70205">
        <w:rPr>
          <w:rFonts w:ascii="Times New Roman" w:hAnsi="Times New Roman" w:cs="Times New Roman"/>
          <w:sz w:val="28"/>
          <w:szCs w:val="28"/>
          <w:lang w:val="uk-UA"/>
        </w:rPr>
        <w:tab/>
        <w:t xml:space="preserve">Для вибору оптимальної структури КІСК можна використати один з двох підходів. За першим, </w:t>
      </w:r>
      <w:r w:rsidRPr="00C70205">
        <w:rPr>
          <w:rFonts w:ascii="Times New Roman" w:hAnsi="Times New Roman" w:cs="Times New Roman"/>
          <w:i/>
          <w:iCs/>
          <w:sz w:val="28"/>
          <w:szCs w:val="28"/>
          <w:lang w:val="uk-UA"/>
        </w:rPr>
        <w:t xml:space="preserve">комплексним </w:t>
      </w:r>
      <w:r w:rsidRPr="00C70205">
        <w:rPr>
          <w:rFonts w:ascii="Times New Roman" w:hAnsi="Times New Roman" w:cs="Times New Roman"/>
          <w:sz w:val="28"/>
          <w:szCs w:val="28"/>
          <w:lang w:val="uk-UA"/>
        </w:rPr>
        <w:t xml:space="preserve">підходом обраний критерій оптимізують, змінюючи як кількість ієрархічних рівнів РС і ОМ (ієрархічність), так і кількість РС (розподіленість) на кожному рівні. Другий підхід </w:t>
      </w:r>
      <w:r w:rsidRPr="00C70205">
        <w:rPr>
          <w:rFonts w:ascii="Times New Roman" w:hAnsi="Times New Roman" w:cs="Times New Roman"/>
          <w:i/>
          <w:iCs/>
          <w:sz w:val="28"/>
          <w:szCs w:val="28"/>
          <w:lang w:val="uk-UA"/>
        </w:rPr>
        <w:t xml:space="preserve">деком-позиційний, </w:t>
      </w:r>
      <w:r w:rsidRPr="00C70205">
        <w:rPr>
          <w:rFonts w:ascii="Times New Roman" w:hAnsi="Times New Roman" w:cs="Times New Roman"/>
          <w:sz w:val="28"/>
          <w:szCs w:val="28"/>
          <w:lang w:val="uk-UA"/>
        </w:rPr>
        <w:t>він зводиться до поетапного визначення спочатку ієрархічності системи, а потім її розподіленості. При цьому на другому етапі змінюють тільки кількість РС попередньо обраної раціональної ієрархічної структури КІСК. Обидва підходи можуть бути використані при створенні КІСК з допомогою як системної інтеграції, так і трансферу програмно-технічного комплексу (ПТК). Однак, враховуючи процедурні особливості останнього, використання комплексного підходу, мабуть, доцільніше в цьому випадку.</w:t>
      </w:r>
    </w:p>
    <w:p w:rsidR="00F71DD4" w:rsidRPr="00C70205" w:rsidRDefault="00F71DD4" w:rsidP="00746FBB">
      <w:pPr>
        <w:pStyle w:val="a3"/>
        <w:shd w:val="clear" w:color="auto" w:fill="FFFFFF"/>
        <w:spacing w:before="0" w:beforeAutospacing="0" w:after="0" w:afterAutospacing="0" w:line="360" w:lineRule="auto"/>
        <w:jc w:val="both"/>
        <w:rPr>
          <w:color w:val="000000"/>
          <w:sz w:val="28"/>
          <w:szCs w:val="28"/>
          <w:lang w:val="uk-UA"/>
        </w:rPr>
      </w:pPr>
      <w:r w:rsidRPr="00C70205">
        <w:rPr>
          <w:sz w:val="28"/>
          <w:szCs w:val="28"/>
          <w:lang w:val="uk-UA"/>
        </w:rPr>
        <w:tab/>
      </w:r>
      <w:r w:rsidRPr="00C70205">
        <w:rPr>
          <w:color w:val="000000"/>
          <w:sz w:val="28"/>
          <w:szCs w:val="28"/>
          <w:lang w:val="uk-UA"/>
        </w:rPr>
        <w:t xml:space="preserve">До заходів по розробці нових прогресивних технологічних процесів відноситься і автоматизація, на її основі проектується високопродуктивне технологічне обладнання, яке здійснює робочі і допоміжні процеси безпосередньо без участі людини. </w:t>
      </w:r>
    </w:p>
    <w:p w:rsidR="00F71DD4" w:rsidRPr="00C70205" w:rsidRDefault="00F71DD4" w:rsidP="00746FBB">
      <w:pPr>
        <w:pStyle w:val="a3"/>
        <w:shd w:val="clear" w:color="auto" w:fill="FFFFFF"/>
        <w:spacing w:before="0" w:beforeAutospacing="0" w:after="0" w:afterAutospacing="0" w:line="360" w:lineRule="auto"/>
        <w:jc w:val="both"/>
        <w:rPr>
          <w:color w:val="000000"/>
          <w:sz w:val="28"/>
          <w:szCs w:val="28"/>
          <w:lang w:val="uk-UA"/>
        </w:rPr>
      </w:pPr>
      <w:r w:rsidRPr="00C70205">
        <w:rPr>
          <w:color w:val="000000"/>
          <w:sz w:val="28"/>
          <w:szCs w:val="28"/>
          <w:lang w:val="uk-UA"/>
        </w:rPr>
        <w:tab/>
        <w:t xml:space="preserve">Одна з основних закономірностей розвитку техніки на сучасному етапі заключається в тому, що автоматизація проникає в усі галузі техніки, вітки виробничого процесу, викликаючи в них якісні зміни, розкриваючи невидимі раніше можливості росту продуктивності праці, підвищення якості і </w:t>
      </w:r>
      <w:r w:rsidRPr="001F19B8">
        <w:rPr>
          <w:color w:val="000000"/>
          <w:sz w:val="28"/>
          <w:szCs w:val="28"/>
          <w:lang w:val="uk-UA"/>
        </w:rPr>
        <w:lastRenderedPageBreak/>
        <w:t>збільшення випуску продукції, полегшення умов праці. Однак ще є ряд</w:t>
      </w:r>
      <w:r w:rsidRPr="00C70205">
        <w:rPr>
          <w:color w:val="000000"/>
          <w:sz w:val="28"/>
          <w:szCs w:val="28"/>
          <w:lang w:val="uk-UA"/>
        </w:rPr>
        <w:t xml:space="preserve"> проблем, від рішення яких залежить пришвидшення розвитку засобів автоматизації.</w:t>
      </w:r>
    </w:p>
    <w:p w:rsidR="00F71DD4" w:rsidRPr="00C70205" w:rsidRDefault="00F71DD4" w:rsidP="00746FBB">
      <w:pPr>
        <w:pStyle w:val="a3"/>
        <w:shd w:val="clear" w:color="auto" w:fill="FFFFFF"/>
        <w:spacing w:before="0" w:beforeAutospacing="0" w:after="0" w:afterAutospacing="0" w:line="360" w:lineRule="auto"/>
        <w:jc w:val="both"/>
        <w:rPr>
          <w:color w:val="000000"/>
          <w:sz w:val="28"/>
          <w:szCs w:val="28"/>
          <w:lang w:val="uk-UA"/>
        </w:rPr>
      </w:pPr>
      <w:r w:rsidRPr="00C70205">
        <w:rPr>
          <w:color w:val="000000"/>
          <w:sz w:val="28"/>
          <w:szCs w:val="28"/>
          <w:lang w:val="uk-UA"/>
        </w:rPr>
        <w:tab/>
        <w:t>Розробники виробів і творці обладнання не мають єдиної методології, не достатньо висвітлені методи аналізу ступеня підготовки виробів до автоматизованого виробництва, методи аналізу ліній, їх оснащеності засобами контролю і автоматизованого керування.</w:t>
      </w:r>
    </w:p>
    <w:p w:rsidR="00CD1881" w:rsidRPr="00C70205" w:rsidRDefault="00CD1881" w:rsidP="00746FBB">
      <w:pPr>
        <w:pStyle w:val="a3"/>
        <w:shd w:val="clear" w:color="auto" w:fill="FFFFFF"/>
        <w:spacing w:before="0" w:beforeAutospacing="0" w:after="0" w:afterAutospacing="0" w:line="360" w:lineRule="auto"/>
        <w:jc w:val="both"/>
        <w:rPr>
          <w:sz w:val="28"/>
          <w:szCs w:val="28"/>
          <w:lang w:val="uk-UA"/>
        </w:rPr>
      </w:pPr>
      <w:r w:rsidRPr="00C70205">
        <w:rPr>
          <w:color w:val="000000"/>
          <w:sz w:val="28"/>
          <w:szCs w:val="28"/>
          <w:lang w:val="uk-UA"/>
        </w:rPr>
        <w:tab/>
      </w:r>
      <w:r w:rsidRPr="00C70205">
        <w:rPr>
          <w:sz w:val="28"/>
          <w:szCs w:val="28"/>
          <w:lang w:val="uk-UA"/>
        </w:rPr>
        <w:t>Конденсаторами називають апарати, в яких при охолодженні продукту відбувається повна або часткова конденсація пари. Конструктивно такий апарат виконано аналогічно холодильнику.</w:t>
      </w:r>
    </w:p>
    <w:p w:rsidR="0090762F" w:rsidRPr="00B85548" w:rsidRDefault="0090762F" w:rsidP="00746FBB">
      <w:pPr>
        <w:pStyle w:val="a3"/>
        <w:shd w:val="clear" w:color="auto" w:fill="FFFFFF"/>
        <w:spacing w:before="0" w:beforeAutospacing="0" w:after="0" w:afterAutospacing="0" w:line="360" w:lineRule="auto"/>
        <w:jc w:val="both"/>
        <w:rPr>
          <w:sz w:val="28"/>
          <w:szCs w:val="28"/>
          <w:lang w:val="uk-UA"/>
        </w:rPr>
      </w:pPr>
      <w:r w:rsidRPr="00B85548">
        <w:rPr>
          <w:sz w:val="28"/>
          <w:szCs w:val="28"/>
          <w:lang w:val="uk-UA"/>
        </w:rPr>
        <w:tab/>
        <w:t>Теплообмінники – це пристрої, в яких здійснюється теплообмін між гріючим і нагріваючим середовищами. У теплообмінних апаратах можуть проходити різноманітні процеси: нагрівання, охолодження, випарювання конденсація, кипіння та інші комбіновані процеси. У залежності від призначення теплообмінні апарати називаються підогрівачами, випарювачами, конденсаторами, регенераторами, пароутворювачами, скруберами, кип’ятильниками, холодильниками тощо.</w:t>
      </w:r>
    </w:p>
    <w:p w:rsidR="001F19B8" w:rsidRPr="00B85548" w:rsidRDefault="001F19B8" w:rsidP="001F19B8">
      <w:pPr>
        <w:spacing w:after="0" w:line="360" w:lineRule="auto"/>
        <w:jc w:val="both"/>
        <w:rPr>
          <w:rFonts w:ascii="Times New Roman" w:hAnsi="Times New Roman" w:cs="Times New Roman"/>
          <w:sz w:val="28"/>
          <w:szCs w:val="28"/>
          <w:lang w:val="uk-UA"/>
        </w:rPr>
      </w:pPr>
      <w:r w:rsidRPr="00B85548">
        <w:rPr>
          <w:sz w:val="28"/>
          <w:szCs w:val="28"/>
          <w:lang w:val="uk-UA"/>
        </w:rPr>
        <w:tab/>
      </w:r>
      <w:r w:rsidRPr="00B85548">
        <w:rPr>
          <w:rFonts w:ascii="Times New Roman" w:hAnsi="Times New Roman" w:cs="Times New Roman"/>
          <w:sz w:val="28"/>
          <w:szCs w:val="28"/>
          <w:lang w:val="uk-UA"/>
        </w:rPr>
        <w:t>Теплообмінниками, називаються апарати для передачі теплоти від більш нагрітого теплоносія до менш нагрітого через стінку.</w:t>
      </w:r>
    </w:p>
    <w:p w:rsidR="001F19B8" w:rsidRPr="00B85548" w:rsidRDefault="001F19B8" w:rsidP="001F19B8">
      <w:pPr>
        <w:rPr>
          <w:rFonts w:ascii="Times New Roman" w:hAnsi="Times New Roman" w:cs="Times New Roman"/>
          <w:sz w:val="28"/>
          <w:lang w:val="uk-UA"/>
        </w:rPr>
      </w:pPr>
      <w:r w:rsidRPr="00B85548">
        <w:rPr>
          <w:rFonts w:ascii="Times New Roman" w:hAnsi="Times New Roman" w:cs="Times New Roman"/>
          <w:sz w:val="28"/>
          <w:szCs w:val="28"/>
          <w:lang w:val="uk-UA"/>
        </w:rPr>
        <w:tab/>
        <w:t xml:space="preserve">Типи </w:t>
      </w:r>
      <w:r w:rsidRPr="00B85548">
        <w:rPr>
          <w:rFonts w:ascii="Times New Roman" w:hAnsi="Times New Roman" w:cs="Times New Roman"/>
          <w:sz w:val="28"/>
          <w:lang w:val="uk-UA"/>
        </w:rPr>
        <w:t>теплообміну в різних теплообмінниках:</w:t>
      </w:r>
    </w:p>
    <w:p w:rsidR="001F19B8" w:rsidRPr="00B85548" w:rsidRDefault="001F19B8" w:rsidP="008708B9">
      <w:pPr>
        <w:pStyle w:val="af"/>
        <w:numPr>
          <w:ilvl w:val="0"/>
          <w:numId w:val="9"/>
        </w:numPr>
        <w:tabs>
          <w:tab w:val="left" w:pos="1134"/>
        </w:tabs>
        <w:spacing w:after="0" w:line="360" w:lineRule="auto"/>
        <w:ind w:left="0" w:firstLine="709"/>
        <w:jc w:val="both"/>
        <w:rPr>
          <w:rFonts w:ascii="Times New Roman" w:hAnsi="Times New Roman" w:cs="Times New Roman"/>
          <w:sz w:val="28"/>
          <w:szCs w:val="24"/>
          <w:lang w:val="uk-UA"/>
        </w:rPr>
      </w:pPr>
      <w:r w:rsidRPr="00B85548">
        <w:rPr>
          <w:rFonts w:ascii="Times New Roman" w:hAnsi="Times New Roman" w:cs="Times New Roman"/>
          <w:sz w:val="28"/>
          <w:szCs w:val="24"/>
          <w:lang w:val="uk-UA"/>
        </w:rPr>
        <w:t>теплообмін у сорочкових теплообмінниках. З боку нагріваючих чи охолоджуючих продуктів - вільна конвекція чи примусове перемішування мішалкою; з боку робочого середовища, що знаходиться в сорочці , конденсація на вертикальній і сферичній поверхнях при паровому обігріві,</w:t>
      </w:r>
      <w:r w:rsidR="00C24D12" w:rsidRPr="00B85548">
        <w:rPr>
          <w:rFonts w:ascii="Times New Roman" w:hAnsi="Times New Roman" w:cs="Times New Roman"/>
          <w:sz w:val="28"/>
          <w:szCs w:val="24"/>
          <w:lang w:val="uk-UA"/>
        </w:rPr>
        <w:t xml:space="preserve"> </w:t>
      </w:r>
      <w:r w:rsidRPr="00B85548">
        <w:rPr>
          <w:rFonts w:ascii="Times New Roman" w:hAnsi="Times New Roman" w:cs="Times New Roman"/>
          <w:sz w:val="28"/>
          <w:szCs w:val="24"/>
          <w:lang w:val="uk-UA"/>
        </w:rPr>
        <w:t>обтікання циліндра і сфери при рідкому середовищі і рух рідини у вузьких</w:t>
      </w:r>
      <w:r w:rsidR="00C24D12" w:rsidRPr="00B85548">
        <w:rPr>
          <w:rFonts w:ascii="Times New Roman" w:hAnsi="Times New Roman" w:cs="Times New Roman"/>
          <w:sz w:val="28"/>
          <w:szCs w:val="24"/>
          <w:lang w:val="uk-UA"/>
        </w:rPr>
        <w:t xml:space="preserve"> </w:t>
      </w:r>
      <w:r w:rsidRPr="00B85548">
        <w:rPr>
          <w:rFonts w:ascii="Times New Roman" w:hAnsi="Times New Roman" w:cs="Times New Roman"/>
          <w:sz w:val="28"/>
          <w:szCs w:val="24"/>
          <w:lang w:val="uk-UA"/>
        </w:rPr>
        <w:t>каналах.</w:t>
      </w:r>
    </w:p>
    <w:p w:rsidR="001F19B8" w:rsidRPr="00B85548" w:rsidRDefault="001F19B8" w:rsidP="008708B9">
      <w:pPr>
        <w:pStyle w:val="af"/>
        <w:numPr>
          <w:ilvl w:val="0"/>
          <w:numId w:val="9"/>
        </w:numPr>
        <w:tabs>
          <w:tab w:val="left" w:pos="1134"/>
        </w:tabs>
        <w:spacing w:after="0" w:line="360" w:lineRule="auto"/>
        <w:ind w:left="0" w:firstLine="709"/>
        <w:jc w:val="both"/>
        <w:rPr>
          <w:rFonts w:ascii="Times New Roman" w:hAnsi="Times New Roman" w:cs="Times New Roman"/>
          <w:sz w:val="28"/>
          <w:shd w:val="clear" w:color="auto" w:fill="FFFFFF"/>
          <w:lang w:val="uk-UA"/>
        </w:rPr>
      </w:pPr>
      <w:r w:rsidRPr="00B85548">
        <w:rPr>
          <w:rFonts w:ascii="Times New Roman" w:hAnsi="Times New Roman" w:cs="Times New Roman"/>
          <w:sz w:val="28"/>
          <w:shd w:val="clear" w:color="auto" w:fill="FFFFFF"/>
          <w:lang w:val="uk-UA"/>
        </w:rPr>
        <w:t>теплообмін у кожухотрубних теплообмінниках. У трубному просторі тепловіддача при змушеному перехідному, ламінарному чи турбулентному</w:t>
      </w:r>
      <w:r w:rsidR="00C24D12" w:rsidRPr="00B85548">
        <w:rPr>
          <w:rFonts w:ascii="Times New Roman" w:hAnsi="Times New Roman" w:cs="Times New Roman"/>
          <w:sz w:val="28"/>
          <w:shd w:val="clear" w:color="auto" w:fill="FFFFFF"/>
          <w:lang w:val="uk-UA"/>
        </w:rPr>
        <w:t xml:space="preserve"> </w:t>
      </w:r>
      <w:r w:rsidRPr="00B85548">
        <w:rPr>
          <w:rFonts w:ascii="Times New Roman" w:hAnsi="Times New Roman" w:cs="Times New Roman"/>
          <w:sz w:val="28"/>
          <w:shd w:val="clear" w:color="auto" w:fill="FFFFFF"/>
          <w:lang w:val="uk-UA"/>
        </w:rPr>
        <w:t>режимі, у між трубному просторі при паровому обігріві - конденсація на</w:t>
      </w:r>
      <w:r w:rsidR="00C24D12" w:rsidRPr="00B85548">
        <w:rPr>
          <w:rFonts w:ascii="Times New Roman" w:hAnsi="Times New Roman" w:cs="Times New Roman"/>
          <w:sz w:val="28"/>
          <w:shd w:val="clear" w:color="auto" w:fill="FFFFFF"/>
          <w:lang w:val="uk-UA"/>
        </w:rPr>
        <w:t xml:space="preserve"> </w:t>
      </w:r>
      <w:r w:rsidRPr="00B85548">
        <w:rPr>
          <w:rFonts w:ascii="Times New Roman" w:hAnsi="Times New Roman" w:cs="Times New Roman"/>
          <w:sz w:val="28"/>
          <w:shd w:val="clear" w:color="auto" w:fill="FFFFFF"/>
          <w:lang w:val="uk-UA"/>
        </w:rPr>
        <w:t xml:space="preserve">вертикальній поверхні чи зовні горизонтальних труб, при </w:t>
      </w:r>
      <w:r w:rsidRPr="00B85548">
        <w:rPr>
          <w:rFonts w:ascii="Times New Roman" w:hAnsi="Times New Roman" w:cs="Times New Roman"/>
          <w:sz w:val="28"/>
          <w:shd w:val="clear" w:color="auto" w:fill="FFFFFF"/>
          <w:lang w:val="uk-UA"/>
        </w:rPr>
        <w:lastRenderedPageBreak/>
        <w:t>рідинному обігріві</w:t>
      </w:r>
      <w:r w:rsidR="00C24D12" w:rsidRPr="00B85548">
        <w:rPr>
          <w:rFonts w:ascii="Times New Roman" w:hAnsi="Times New Roman" w:cs="Times New Roman"/>
          <w:sz w:val="28"/>
          <w:shd w:val="clear" w:color="auto" w:fill="FFFFFF"/>
          <w:lang w:val="uk-UA"/>
        </w:rPr>
        <w:t xml:space="preserve"> </w:t>
      </w:r>
      <w:r w:rsidRPr="00B85548">
        <w:rPr>
          <w:rFonts w:ascii="Times New Roman" w:hAnsi="Times New Roman" w:cs="Times New Roman"/>
          <w:sz w:val="28"/>
          <w:shd w:val="clear" w:color="auto" w:fill="FFFFFF"/>
          <w:lang w:val="uk-UA"/>
        </w:rPr>
        <w:t>чи охолодженні поздовжнє, поперечне чи змішане обтікання пучка труб (у</w:t>
      </w:r>
      <w:r w:rsidR="00C24D12" w:rsidRPr="00B85548">
        <w:rPr>
          <w:rFonts w:ascii="Times New Roman" w:hAnsi="Times New Roman" w:cs="Times New Roman"/>
          <w:sz w:val="28"/>
          <w:shd w:val="clear" w:color="auto" w:fill="FFFFFF"/>
          <w:lang w:val="uk-UA"/>
        </w:rPr>
        <w:t xml:space="preserve"> </w:t>
      </w:r>
      <w:r w:rsidRPr="00B85548">
        <w:rPr>
          <w:rFonts w:ascii="Times New Roman" w:hAnsi="Times New Roman" w:cs="Times New Roman"/>
          <w:sz w:val="28"/>
          <w:shd w:val="clear" w:color="auto" w:fill="FFFFFF"/>
          <w:lang w:val="uk-UA"/>
        </w:rPr>
        <w:t>залежності від системи між трубних перегородок).</w:t>
      </w:r>
    </w:p>
    <w:p w:rsidR="001F19B8" w:rsidRPr="00B85548" w:rsidRDefault="001F19B8" w:rsidP="008708B9">
      <w:pPr>
        <w:pStyle w:val="af"/>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B85548">
        <w:rPr>
          <w:rFonts w:ascii="Times New Roman" w:hAnsi="Times New Roman" w:cs="Times New Roman"/>
          <w:sz w:val="28"/>
          <w:szCs w:val="28"/>
          <w:shd w:val="clear" w:color="auto" w:fill="FFFFFF"/>
          <w:lang w:val="uk-UA"/>
        </w:rPr>
        <w:t>теплообмін у заглибних теплообмінниках. В середині труб при паровому</w:t>
      </w:r>
      <w:r w:rsidR="00C24D12" w:rsidRPr="00B85548">
        <w:rPr>
          <w:rFonts w:ascii="Times New Roman" w:hAnsi="Times New Roman" w:cs="Times New Roman"/>
          <w:sz w:val="28"/>
          <w:szCs w:val="28"/>
          <w:shd w:val="clear" w:color="auto" w:fill="FFFFFF"/>
          <w:lang w:val="uk-UA"/>
        </w:rPr>
        <w:t xml:space="preserve"> </w:t>
      </w:r>
      <w:r w:rsidRPr="00B85548">
        <w:rPr>
          <w:rFonts w:ascii="Times New Roman" w:hAnsi="Times New Roman" w:cs="Times New Roman"/>
          <w:sz w:val="28"/>
          <w:szCs w:val="28"/>
          <w:shd w:val="clear" w:color="auto" w:fill="FFFFFF"/>
          <w:lang w:val="uk-UA"/>
        </w:rPr>
        <w:t>обігріві - конденсація, при рідкому середовищі - змушений рух у різних</w:t>
      </w:r>
      <w:r w:rsidR="00C24D12" w:rsidRPr="00B85548">
        <w:rPr>
          <w:rFonts w:ascii="Times New Roman" w:hAnsi="Times New Roman" w:cs="Times New Roman"/>
          <w:sz w:val="28"/>
          <w:szCs w:val="28"/>
          <w:shd w:val="clear" w:color="auto" w:fill="FFFFFF"/>
          <w:lang w:val="uk-UA"/>
        </w:rPr>
        <w:t xml:space="preserve"> </w:t>
      </w:r>
      <w:r w:rsidRPr="00B85548">
        <w:rPr>
          <w:rFonts w:ascii="Times New Roman" w:hAnsi="Times New Roman" w:cs="Times New Roman"/>
          <w:sz w:val="28"/>
          <w:szCs w:val="28"/>
          <w:shd w:val="clear" w:color="auto" w:fill="FFFFFF"/>
          <w:lang w:val="uk-UA"/>
        </w:rPr>
        <w:t>режимах з підвищенням інтенсивності тепловіддачі в змійовиках за рахунок</w:t>
      </w:r>
      <w:r w:rsidR="00C24D12" w:rsidRPr="00B85548">
        <w:rPr>
          <w:rFonts w:ascii="Times New Roman" w:hAnsi="Times New Roman" w:cs="Times New Roman"/>
          <w:sz w:val="28"/>
          <w:szCs w:val="28"/>
          <w:shd w:val="clear" w:color="auto" w:fill="FFFFFF"/>
          <w:lang w:val="uk-UA"/>
        </w:rPr>
        <w:t xml:space="preserve"> </w:t>
      </w:r>
      <w:r w:rsidRPr="00B85548">
        <w:rPr>
          <w:rFonts w:ascii="Times New Roman" w:hAnsi="Times New Roman" w:cs="Times New Roman"/>
          <w:sz w:val="28"/>
          <w:szCs w:val="28"/>
          <w:shd w:val="clear" w:color="auto" w:fill="FFFFFF"/>
          <w:lang w:val="uk-UA"/>
        </w:rPr>
        <w:t>поворотів потоку. Ззовні труб - як правило вільна конвекція, при наявності</w:t>
      </w:r>
      <w:r w:rsidR="00C24D12" w:rsidRPr="00B85548">
        <w:rPr>
          <w:rFonts w:ascii="Times New Roman" w:hAnsi="Times New Roman" w:cs="Times New Roman"/>
          <w:sz w:val="28"/>
          <w:szCs w:val="28"/>
          <w:shd w:val="clear" w:color="auto" w:fill="FFFFFF"/>
          <w:lang w:val="uk-UA"/>
        </w:rPr>
        <w:t xml:space="preserve"> </w:t>
      </w:r>
      <w:r w:rsidRPr="00B85548">
        <w:rPr>
          <w:rFonts w:ascii="Times New Roman" w:hAnsi="Times New Roman" w:cs="Times New Roman"/>
          <w:sz w:val="28"/>
          <w:szCs w:val="28"/>
          <w:shd w:val="clear" w:color="auto" w:fill="FFFFFF"/>
          <w:lang w:val="uk-UA"/>
        </w:rPr>
        <w:t>мішалок - змушене обтікання труб.</w:t>
      </w:r>
    </w:p>
    <w:p w:rsidR="0090762F" w:rsidRPr="00B85548" w:rsidRDefault="0090762F" w:rsidP="00746FBB">
      <w:pPr>
        <w:pStyle w:val="a3"/>
        <w:shd w:val="clear" w:color="auto" w:fill="FFFFFF"/>
        <w:spacing w:before="0" w:beforeAutospacing="0" w:after="0" w:afterAutospacing="0" w:line="360" w:lineRule="auto"/>
        <w:jc w:val="both"/>
        <w:rPr>
          <w:sz w:val="28"/>
          <w:szCs w:val="28"/>
          <w:lang w:val="uk-UA"/>
        </w:rPr>
      </w:pPr>
      <w:r w:rsidRPr="00B85548">
        <w:rPr>
          <w:sz w:val="28"/>
          <w:szCs w:val="28"/>
          <w:lang w:val="uk-UA"/>
        </w:rPr>
        <w:tab/>
        <w:t>Кожухотрубні теплообмінники відносяться до найбільш розповсюджених апаратів хімічної технології. Вони використовуються для нагрівання та охолодження матеріальних потоків, конденсації пари та інших технологічних процесів. Вони відносяться до апаратів з сильно розподіленими параметрами за довжиною, характеризуються достатньо великою інерційністю з великим часом чистого запізнення.</w:t>
      </w:r>
    </w:p>
    <w:p w:rsidR="00404881" w:rsidRPr="00B85548" w:rsidRDefault="00567176" w:rsidP="00404881">
      <w:pPr>
        <w:spacing w:after="0" w:line="360" w:lineRule="auto"/>
        <w:jc w:val="both"/>
        <w:rPr>
          <w:rFonts w:ascii="Times New Roman" w:eastAsia="Times New Roman" w:hAnsi="Times New Roman" w:cs="Times New Roman"/>
          <w:sz w:val="28"/>
          <w:lang w:val="uk-UA" w:eastAsia="ru-RU"/>
        </w:rPr>
      </w:pPr>
      <w:r w:rsidRPr="00B85548">
        <w:rPr>
          <w:lang w:val="uk-UA"/>
        </w:rPr>
        <w:tab/>
      </w:r>
    </w:p>
    <w:p w:rsidR="00F71DD4" w:rsidRPr="00404881" w:rsidRDefault="00F71DD4" w:rsidP="00B85548">
      <w:pPr>
        <w:spacing w:line="360" w:lineRule="auto"/>
        <w:ind w:firstLine="709"/>
        <w:jc w:val="both"/>
        <w:rPr>
          <w:rFonts w:ascii="Times New Roman" w:eastAsia="Times New Roman" w:hAnsi="Times New Roman" w:cs="Times New Roman"/>
          <w:color w:val="000000"/>
          <w:sz w:val="28"/>
          <w:szCs w:val="28"/>
          <w:lang w:eastAsia="ru-RU"/>
        </w:rPr>
      </w:pPr>
      <w:r w:rsidRPr="00B85548">
        <w:rPr>
          <w:color w:val="000000"/>
          <w:sz w:val="28"/>
          <w:szCs w:val="28"/>
          <w:lang w:val="uk-UA"/>
        </w:rPr>
        <w:br w:type="page"/>
      </w:r>
    </w:p>
    <w:p w:rsidR="002750CB" w:rsidRDefault="00AF65C9" w:rsidP="00746FBB">
      <w:pPr>
        <w:pStyle w:val="a3"/>
        <w:shd w:val="clear" w:color="auto" w:fill="FFFFFF"/>
        <w:spacing w:before="0" w:beforeAutospacing="0" w:after="0" w:afterAutospacing="0" w:line="360" w:lineRule="auto"/>
        <w:jc w:val="center"/>
        <w:rPr>
          <w:lang w:val="uk-UA"/>
        </w:rPr>
      </w:pPr>
      <w:r w:rsidRPr="00C70205">
        <w:rPr>
          <w:b/>
          <w:color w:val="000000"/>
          <w:sz w:val="28"/>
          <w:szCs w:val="28"/>
          <w:lang w:val="uk-UA"/>
        </w:rPr>
        <w:lastRenderedPageBreak/>
        <w:t xml:space="preserve">РОЗДІЛ </w:t>
      </w:r>
      <w:r w:rsidR="00F71DD4" w:rsidRPr="00C70205">
        <w:rPr>
          <w:b/>
          <w:color w:val="000000"/>
          <w:sz w:val="28"/>
          <w:szCs w:val="28"/>
          <w:lang w:val="uk-UA"/>
        </w:rPr>
        <w:t>1. АНАЛІЗ СУЧАСНОГО СТАНУ АВТОМАТИЗАЦІЇ ТЕХНОЛОГІЧНИХ ПРОЦЕСІВ.</w:t>
      </w:r>
      <w:r w:rsidR="002750CB" w:rsidRPr="00C70205">
        <w:rPr>
          <w:lang w:val="uk-UA"/>
        </w:rPr>
        <w:t xml:space="preserve"> </w:t>
      </w:r>
    </w:p>
    <w:p w:rsidR="00404881" w:rsidRPr="00404881" w:rsidRDefault="00404881" w:rsidP="00404881">
      <w:pPr>
        <w:pStyle w:val="a3"/>
        <w:shd w:val="clear" w:color="auto" w:fill="FFFFFF"/>
        <w:spacing w:before="0" w:beforeAutospacing="0" w:after="0" w:afterAutospacing="0" w:line="360" w:lineRule="auto"/>
        <w:jc w:val="center"/>
        <w:rPr>
          <w:b/>
          <w:sz w:val="28"/>
          <w:lang w:val="uk-UA"/>
        </w:rPr>
      </w:pPr>
      <w:r w:rsidRPr="00404881">
        <w:rPr>
          <w:b/>
          <w:sz w:val="28"/>
          <w:lang w:val="uk-UA"/>
        </w:rPr>
        <w:t>1.1 Автоматизація технологічних процесів</w:t>
      </w:r>
    </w:p>
    <w:p w:rsidR="00F71DD4" w:rsidRDefault="002750CB" w:rsidP="00746FBB">
      <w:pPr>
        <w:pStyle w:val="a3"/>
        <w:shd w:val="clear" w:color="auto" w:fill="FFFFFF"/>
        <w:spacing w:before="0" w:beforeAutospacing="0" w:after="0" w:afterAutospacing="0" w:line="360" w:lineRule="auto"/>
        <w:jc w:val="both"/>
        <w:rPr>
          <w:sz w:val="28"/>
          <w:szCs w:val="28"/>
          <w:lang w:val="uk-UA"/>
        </w:rPr>
      </w:pPr>
      <w:r w:rsidRPr="00C70205">
        <w:rPr>
          <w:sz w:val="28"/>
          <w:szCs w:val="28"/>
          <w:lang w:val="uk-UA"/>
        </w:rPr>
        <w:tab/>
        <w:t>Автоматизація – це етап машинного виробництва, який характеризується передачею функції управління від людини до автоматичних пристроїв.</w:t>
      </w:r>
    </w:p>
    <w:p w:rsidR="00F7380D" w:rsidRPr="00F7380D" w:rsidRDefault="00F7380D" w:rsidP="00746FBB">
      <w:pPr>
        <w:pStyle w:val="a3"/>
        <w:shd w:val="clear" w:color="auto" w:fill="FFFFFF"/>
        <w:spacing w:before="0" w:beforeAutospacing="0" w:after="0" w:afterAutospacing="0" w:line="360" w:lineRule="auto"/>
        <w:jc w:val="both"/>
        <w:rPr>
          <w:sz w:val="32"/>
          <w:szCs w:val="28"/>
          <w:lang w:val="uk-UA"/>
        </w:rPr>
      </w:pPr>
      <w:r>
        <w:rPr>
          <w:sz w:val="28"/>
          <w:szCs w:val="28"/>
          <w:lang w:val="uk-UA"/>
        </w:rPr>
        <w:tab/>
      </w:r>
      <w:r w:rsidRPr="00F7380D">
        <w:rPr>
          <w:color w:val="000000"/>
          <w:sz w:val="28"/>
          <w:szCs w:val="27"/>
          <w:shd w:val="clear" w:color="auto" w:fill="FFFFFF"/>
          <w:lang w:val="uk-UA"/>
        </w:rPr>
        <w:t>Автоматизація - застосування комплексу засобів, що дозволяють здійснити виробничі процеси без безпосередньої участі людини, але під його контролем.</w:t>
      </w:r>
      <w:r>
        <w:rPr>
          <w:color w:val="000000"/>
          <w:sz w:val="28"/>
          <w:szCs w:val="27"/>
          <w:shd w:val="clear" w:color="auto" w:fill="FFFFFF"/>
          <w:lang w:val="uk-UA"/>
        </w:rPr>
        <w:t xml:space="preserve"> </w:t>
      </w:r>
      <w:r w:rsidRPr="00F7380D">
        <w:rPr>
          <w:color w:val="000000"/>
          <w:sz w:val="28"/>
          <w:szCs w:val="27"/>
          <w:shd w:val="clear" w:color="auto" w:fill="FFFFFF"/>
          <w:lang w:val="uk-UA"/>
        </w:rPr>
        <w:t>Автоматізація виробничих процесів створює певні техніко-економічні переваги у всіх галузях сучасного народного господарства країни.</w:t>
      </w:r>
    </w:p>
    <w:p w:rsidR="00746FBB" w:rsidRPr="00C70205" w:rsidRDefault="00746FBB" w:rsidP="00746FBB">
      <w:pPr>
        <w:pStyle w:val="a3"/>
        <w:shd w:val="clear" w:color="auto" w:fill="FFFFFF"/>
        <w:spacing w:before="0" w:beforeAutospacing="0" w:after="0" w:afterAutospacing="0" w:line="360" w:lineRule="auto"/>
        <w:jc w:val="center"/>
        <w:rPr>
          <w:b/>
          <w:color w:val="000000"/>
          <w:sz w:val="28"/>
          <w:szCs w:val="28"/>
          <w:lang w:val="uk-UA"/>
        </w:rPr>
      </w:pPr>
      <w:r w:rsidRPr="00C70205">
        <w:rPr>
          <w:b/>
          <w:noProof/>
          <w:color w:val="000000"/>
          <w:sz w:val="28"/>
          <w:szCs w:val="28"/>
        </w:rPr>
        <w:drawing>
          <wp:inline distT="0" distB="0" distL="0" distR="0" wp14:anchorId="71D3E444" wp14:editId="68E8F970">
            <wp:extent cx="4963885" cy="3792321"/>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3957" cy="3792376"/>
                    </a:xfrm>
                    <a:prstGeom prst="rect">
                      <a:avLst/>
                    </a:prstGeom>
                    <a:noFill/>
                    <a:ln>
                      <a:noFill/>
                    </a:ln>
                  </pic:spPr>
                </pic:pic>
              </a:graphicData>
            </a:graphic>
          </wp:inline>
        </w:drawing>
      </w:r>
    </w:p>
    <w:p w:rsidR="00746FBB" w:rsidRPr="00C70205" w:rsidRDefault="00746FBB" w:rsidP="00746FBB">
      <w:pPr>
        <w:pStyle w:val="a3"/>
        <w:shd w:val="clear" w:color="auto" w:fill="FFFFFF"/>
        <w:spacing w:before="0" w:beforeAutospacing="0" w:after="0" w:afterAutospacing="0" w:line="360" w:lineRule="auto"/>
        <w:jc w:val="center"/>
        <w:rPr>
          <w:color w:val="000000"/>
          <w:sz w:val="28"/>
          <w:szCs w:val="28"/>
          <w:lang w:val="uk-UA"/>
        </w:rPr>
      </w:pPr>
      <w:r w:rsidRPr="00C70205">
        <w:rPr>
          <w:color w:val="000000"/>
          <w:sz w:val="28"/>
          <w:szCs w:val="28"/>
          <w:lang w:val="uk-UA"/>
        </w:rPr>
        <w:t>Рис.1</w:t>
      </w:r>
      <w:r w:rsidR="00D70471">
        <w:rPr>
          <w:color w:val="000000"/>
          <w:sz w:val="28"/>
          <w:szCs w:val="28"/>
          <w:lang w:val="uk-UA"/>
        </w:rPr>
        <w:t>.1</w:t>
      </w:r>
      <w:r w:rsidRPr="00C70205">
        <w:rPr>
          <w:color w:val="000000"/>
          <w:sz w:val="28"/>
          <w:szCs w:val="28"/>
          <w:lang w:val="uk-UA"/>
        </w:rPr>
        <w:t xml:space="preserve"> – Мета та завдання автоматизації технологічного процесу</w:t>
      </w:r>
    </w:p>
    <w:p w:rsidR="002750CB" w:rsidRPr="00C70205" w:rsidRDefault="002750CB" w:rsidP="00746FBB">
      <w:pPr>
        <w:pStyle w:val="a3"/>
        <w:shd w:val="clear" w:color="auto" w:fill="FFFFFF"/>
        <w:spacing w:before="0" w:beforeAutospacing="0" w:after="0" w:afterAutospacing="0" w:line="360" w:lineRule="auto"/>
        <w:jc w:val="both"/>
        <w:rPr>
          <w:sz w:val="28"/>
          <w:szCs w:val="28"/>
          <w:lang w:val="uk-UA"/>
        </w:rPr>
      </w:pPr>
      <w:r w:rsidRPr="00C70205">
        <w:rPr>
          <w:sz w:val="28"/>
          <w:szCs w:val="28"/>
          <w:lang w:val="uk-UA"/>
        </w:rPr>
        <w:tab/>
        <w:t xml:space="preserve">Автоматизація виробництва — вищий рівень розвитку машинної техніки, коли регулювання й керування виробничими процесами здійснюються без участі людини, а лише під її контролем. Сучасний стан розвитку автоматизації виробництва привів до появи якісно нової системи технологічних машин з керуючими засобами, що ґрунтуються на застосуванні електронних обчислювальних машин, програмованих логічних </w:t>
      </w:r>
      <w:r w:rsidRPr="00C70205">
        <w:rPr>
          <w:sz w:val="28"/>
          <w:szCs w:val="28"/>
          <w:lang w:val="uk-UA"/>
        </w:rPr>
        <w:lastRenderedPageBreak/>
        <w:t>контролерів, інтелектуальних засобів вимірювання і контролю, інформаційно об'єднаних промисловими мережами. Автоматизація виробництва — один з головних напрямів науково-технічного прогресу.</w:t>
      </w:r>
    </w:p>
    <w:p w:rsidR="002750CB" w:rsidRPr="00C70205" w:rsidRDefault="002750CB" w:rsidP="00746FBB">
      <w:pPr>
        <w:pStyle w:val="a3"/>
        <w:shd w:val="clear" w:color="auto" w:fill="FFFFFF"/>
        <w:spacing w:before="0" w:beforeAutospacing="0" w:after="0" w:afterAutospacing="0" w:line="360" w:lineRule="auto"/>
        <w:jc w:val="both"/>
        <w:rPr>
          <w:color w:val="000000"/>
          <w:sz w:val="28"/>
          <w:szCs w:val="28"/>
          <w:lang w:val="uk-UA"/>
        </w:rPr>
      </w:pPr>
      <w:r w:rsidRPr="00C70205">
        <w:rPr>
          <w:sz w:val="28"/>
          <w:szCs w:val="28"/>
          <w:lang w:val="uk-UA"/>
        </w:rPr>
        <w:tab/>
      </w:r>
      <w:r w:rsidRPr="00C70205">
        <w:rPr>
          <w:color w:val="000000"/>
          <w:sz w:val="28"/>
          <w:szCs w:val="28"/>
          <w:lang w:val="uk-UA"/>
        </w:rPr>
        <w:t>Основними задачами автоматизації є інтенсифікація виробництв на основі впровадження нових досягнень науки та техніки, скорочення числа технологічних переходів, впровадження безперервних схем виробництв, подальший розвиток рівня механізації та автоматизації. В умовах науково-технічного прогресу автоматизація є однією з його рушійних сил. Вона впливає на вдосконалення технології, механізацію виробничих процесів, забезпечує умови для створення більш важких високопродуктивних процесів, які без автоматизації розробити та реалізувати неможливо. Успішне функціонування технологічних процесів, отримання високої якості можуть бути забезпечені лише при великомасштабному впровадженні автоматизації, при якій функції керування та контролю передаються приладам та автоматичним системам. Розвиток автоматизації підприємств здійснюється в трьох напрямках: Перший напрямок - розробка приладів та засобів автоматизації. Другий напрямок-створення систем автоматичного керування та регулювання, в тому числі з використанням мікропроцесорів та мікро – ЕОМ. Третій напрямок - створення автоматизованих систем керування технологічними процесами з використанням керуючих міні - та мікро – ЕОМ.</w:t>
      </w:r>
    </w:p>
    <w:p w:rsidR="00F7380D" w:rsidRPr="00F7380D" w:rsidRDefault="002750CB" w:rsidP="00F7380D">
      <w:pPr>
        <w:spacing w:after="0" w:line="360" w:lineRule="auto"/>
        <w:jc w:val="both"/>
        <w:rPr>
          <w:rFonts w:ascii="Times New Roman" w:hAnsi="Times New Roman" w:cs="Times New Roman"/>
          <w:color w:val="000000"/>
          <w:sz w:val="28"/>
          <w:szCs w:val="27"/>
          <w:shd w:val="clear" w:color="auto" w:fill="FFFFFF"/>
          <w:lang w:val="uk-UA"/>
        </w:rPr>
      </w:pPr>
      <w:r w:rsidRPr="00C70205">
        <w:rPr>
          <w:rFonts w:ascii="Times New Roman" w:hAnsi="Times New Roman" w:cs="Times New Roman"/>
          <w:sz w:val="28"/>
          <w:szCs w:val="28"/>
          <w:lang w:val="uk-UA"/>
        </w:rPr>
        <w:tab/>
      </w:r>
      <w:r w:rsidR="00F7380D" w:rsidRPr="00F7380D">
        <w:rPr>
          <w:rFonts w:ascii="Times New Roman" w:hAnsi="Times New Roman" w:cs="Times New Roman"/>
          <w:color w:val="000000"/>
          <w:sz w:val="28"/>
          <w:szCs w:val="27"/>
          <w:shd w:val="clear" w:color="auto" w:fill="FFFFFF"/>
          <w:lang w:val="uk-UA"/>
        </w:rPr>
        <w:t xml:space="preserve">Успіх автоматизації в значній мірі визначається правильним вибором ступеня і обсягу автоматизації. </w:t>
      </w:r>
    </w:p>
    <w:p w:rsidR="00F7380D" w:rsidRPr="00F7380D" w:rsidRDefault="00F7380D" w:rsidP="00F7380D">
      <w:pPr>
        <w:spacing w:after="0" w:line="360" w:lineRule="auto"/>
        <w:jc w:val="both"/>
        <w:rPr>
          <w:rFonts w:ascii="Times New Roman" w:hAnsi="Times New Roman" w:cs="Times New Roman"/>
          <w:color w:val="000000"/>
          <w:sz w:val="28"/>
          <w:szCs w:val="27"/>
          <w:shd w:val="clear" w:color="auto" w:fill="FFFFFF"/>
          <w:lang w:val="uk-UA"/>
        </w:rPr>
      </w:pPr>
      <w:r w:rsidRPr="00F7380D">
        <w:rPr>
          <w:rFonts w:ascii="Times New Roman" w:hAnsi="Times New Roman" w:cs="Times New Roman"/>
          <w:color w:val="000000"/>
          <w:sz w:val="28"/>
          <w:szCs w:val="27"/>
          <w:shd w:val="clear" w:color="auto" w:fill="FFFFFF"/>
          <w:lang w:val="uk-UA"/>
        </w:rPr>
        <w:tab/>
        <w:t xml:space="preserve">За ступенем автоматизації розрізняють об'єкти з </w:t>
      </w:r>
      <w:r w:rsidRPr="00F7380D">
        <w:rPr>
          <w:rFonts w:ascii="Times New Roman" w:hAnsi="Times New Roman" w:cs="Times New Roman"/>
          <w:i/>
          <w:color w:val="000000"/>
          <w:sz w:val="28"/>
          <w:szCs w:val="27"/>
          <w:shd w:val="clear" w:color="auto" w:fill="FFFFFF"/>
          <w:lang w:val="uk-UA"/>
        </w:rPr>
        <w:t>частковою</w:t>
      </w:r>
      <w:r w:rsidRPr="00F7380D">
        <w:rPr>
          <w:rFonts w:ascii="Times New Roman" w:hAnsi="Times New Roman" w:cs="Times New Roman"/>
          <w:color w:val="000000"/>
          <w:sz w:val="28"/>
          <w:szCs w:val="27"/>
          <w:shd w:val="clear" w:color="auto" w:fill="FFFFFF"/>
          <w:lang w:val="uk-UA"/>
        </w:rPr>
        <w:t xml:space="preserve">, </w:t>
      </w:r>
      <w:r w:rsidRPr="00F7380D">
        <w:rPr>
          <w:rFonts w:ascii="Times New Roman" w:hAnsi="Times New Roman" w:cs="Times New Roman"/>
          <w:i/>
          <w:color w:val="000000"/>
          <w:sz w:val="28"/>
          <w:szCs w:val="27"/>
          <w:shd w:val="clear" w:color="auto" w:fill="FFFFFF"/>
          <w:lang w:val="uk-UA"/>
        </w:rPr>
        <w:t>комплексною</w:t>
      </w:r>
      <w:r w:rsidRPr="00F7380D">
        <w:rPr>
          <w:rFonts w:ascii="Times New Roman" w:hAnsi="Times New Roman" w:cs="Times New Roman"/>
          <w:color w:val="000000"/>
          <w:sz w:val="28"/>
          <w:szCs w:val="27"/>
          <w:shd w:val="clear" w:color="auto" w:fill="FFFFFF"/>
          <w:lang w:val="uk-UA"/>
        </w:rPr>
        <w:t xml:space="preserve"> і повною </w:t>
      </w:r>
      <w:r w:rsidRPr="00F7380D">
        <w:rPr>
          <w:rFonts w:ascii="Times New Roman" w:hAnsi="Times New Roman" w:cs="Times New Roman"/>
          <w:i/>
          <w:color w:val="000000"/>
          <w:sz w:val="28"/>
          <w:szCs w:val="27"/>
          <w:shd w:val="clear" w:color="auto" w:fill="FFFFFF"/>
          <w:lang w:val="uk-UA"/>
        </w:rPr>
        <w:t>автоматизацією</w:t>
      </w:r>
      <w:r w:rsidRPr="00F7380D">
        <w:rPr>
          <w:rFonts w:ascii="Times New Roman" w:hAnsi="Times New Roman" w:cs="Times New Roman"/>
          <w:color w:val="000000"/>
          <w:sz w:val="28"/>
          <w:szCs w:val="27"/>
          <w:shd w:val="clear" w:color="auto" w:fill="FFFFFF"/>
          <w:lang w:val="uk-UA"/>
        </w:rPr>
        <w:t xml:space="preserve">. </w:t>
      </w:r>
    </w:p>
    <w:p w:rsidR="00F7380D" w:rsidRDefault="00F7380D" w:rsidP="00F7380D">
      <w:pPr>
        <w:spacing w:after="0" w:line="360" w:lineRule="auto"/>
        <w:jc w:val="both"/>
        <w:rPr>
          <w:rFonts w:ascii="Times New Roman" w:hAnsi="Times New Roman" w:cs="Times New Roman"/>
          <w:color w:val="000000"/>
          <w:sz w:val="28"/>
          <w:szCs w:val="27"/>
          <w:shd w:val="clear" w:color="auto" w:fill="FFFFFF"/>
          <w:lang w:val="uk-UA"/>
        </w:rPr>
      </w:pPr>
      <w:r w:rsidRPr="00F7380D">
        <w:rPr>
          <w:rFonts w:ascii="Times New Roman" w:hAnsi="Times New Roman" w:cs="Times New Roman"/>
          <w:color w:val="000000"/>
          <w:sz w:val="28"/>
          <w:szCs w:val="27"/>
          <w:shd w:val="clear" w:color="auto" w:fill="FFFFFF"/>
          <w:lang w:val="uk-UA"/>
        </w:rPr>
        <w:tab/>
      </w:r>
      <w:r w:rsidRPr="00F7380D">
        <w:rPr>
          <w:rFonts w:ascii="Times New Roman" w:hAnsi="Times New Roman" w:cs="Times New Roman"/>
          <w:b/>
          <w:color w:val="000000"/>
          <w:sz w:val="28"/>
          <w:szCs w:val="27"/>
          <w:shd w:val="clear" w:color="auto" w:fill="FFFFFF"/>
          <w:lang w:val="uk-UA"/>
        </w:rPr>
        <w:t>Часткова автоматизація</w:t>
      </w:r>
      <w:r w:rsidRPr="00F7380D">
        <w:rPr>
          <w:rFonts w:ascii="Times New Roman" w:hAnsi="Times New Roman" w:cs="Times New Roman"/>
          <w:color w:val="000000"/>
          <w:sz w:val="28"/>
          <w:szCs w:val="27"/>
          <w:shd w:val="clear" w:color="auto" w:fill="FFFFFF"/>
          <w:lang w:val="uk-UA"/>
        </w:rPr>
        <w:t xml:space="preserve"> - перший етап автоматизації, при якому на дистанційне або автоматичне керування переводять окремі машини, механізми та установки, які не мають зовнішні зв'язки з іншими виробничими процесами. Часткова автоматизація не дозволяє використовувати всі переваги автоматизації, так як в технологічному ланцюгу залишаються неавтоматизовані процеси. </w:t>
      </w:r>
      <w:r w:rsidRPr="00F7380D">
        <w:rPr>
          <w:rFonts w:ascii="Times New Roman" w:hAnsi="Times New Roman" w:cs="Times New Roman"/>
          <w:color w:val="000000"/>
          <w:sz w:val="28"/>
          <w:szCs w:val="27"/>
          <w:shd w:val="clear" w:color="auto" w:fill="FFFFFF"/>
          <w:lang w:val="uk-UA"/>
        </w:rPr>
        <w:tab/>
      </w:r>
    </w:p>
    <w:p w:rsidR="00F7380D" w:rsidRDefault="00F7380D" w:rsidP="00F7380D">
      <w:pPr>
        <w:spacing w:after="0" w:line="360" w:lineRule="auto"/>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lastRenderedPageBreak/>
        <w:tab/>
      </w:r>
      <w:r w:rsidRPr="00F7380D">
        <w:rPr>
          <w:rFonts w:ascii="Times New Roman" w:hAnsi="Times New Roman" w:cs="Times New Roman"/>
          <w:b/>
          <w:color w:val="000000"/>
          <w:sz w:val="28"/>
          <w:szCs w:val="27"/>
          <w:shd w:val="clear" w:color="auto" w:fill="FFFFFF"/>
          <w:lang w:val="uk-UA"/>
        </w:rPr>
        <w:t>Комплексна автоматизація</w:t>
      </w:r>
      <w:r w:rsidRPr="00F7380D">
        <w:rPr>
          <w:rFonts w:ascii="Times New Roman" w:hAnsi="Times New Roman" w:cs="Times New Roman"/>
          <w:color w:val="000000"/>
          <w:sz w:val="28"/>
          <w:szCs w:val="27"/>
          <w:shd w:val="clear" w:color="auto" w:fill="FFFFFF"/>
          <w:lang w:val="uk-UA"/>
        </w:rPr>
        <w:t xml:space="preserve"> - другий етап автоматизації, при якому весь комплекс виробничих операцій, а також допоміжні операції здійснюються за заздалегідь розробленими програмами і режимам за допомогою різних автоматичних пристроїв, що об'єднуються загальною системою управління. При цьому функції людини зводяться до спостереження за ходом процесу, аналізу його показників та вибору режимів роботи обладнання. </w:t>
      </w:r>
    </w:p>
    <w:p w:rsidR="00F7380D" w:rsidRPr="00F7380D" w:rsidRDefault="00F7380D" w:rsidP="00F7380D">
      <w:pPr>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7"/>
          <w:shd w:val="clear" w:color="auto" w:fill="FFFFFF"/>
          <w:lang w:val="uk-UA"/>
        </w:rPr>
        <w:tab/>
      </w:r>
      <w:r w:rsidRPr="00F7380D">
        <w:rPr>
          <w:rFonts w:ascii="Times New Roman" w:hAnsi="Times New Roman" w:cs="Times New Roman"/>
          <w:b/>
          <w:color w:val="000000"/>
          <w:sz w:val="28"/>
          <w:szCs w:val="27"/>
          <w:shd w:val="clear" w:color="auto" w:fill="FFFFFF"/>
          <w:lang w:val="uk-UA"/>
        </w:rPr>
        <w:t>Повна автоматизація</w:t>
      </w:r>
      <w:r w:rsidRPr="00F7380D">
        <w:rPr>
          <w:rFonts w:ascii="Times New Roman" w:hAnsi="Times New Roman" w:cs="Times New Roman"/>
          <w:color w:val="000000"/>
          <w:sz w:val="28"/>
          <w:szCs w:val="27"/>
          <w:shd w:val="clear" w:color="auto" w:fill="FFFFFF"/>
          <w:lang w:val="uk-UA"/>
        </w:rPr>
        <w:t xml:space="preserve"> - завершальний етап автоматизації виробництва, при якому система автоматичних машин виконує без безпосередньої участі людини весь комплекс операцій виробничого процесу, включаючи вибір і встановлення режимів роботи, що забезпечують найкращі показники в даних умовах. Обсяг автоматизації визначається числом операцій, процесів і пристроїв, керування якими здійснюється за допомогою засобів автоматики. Під рівнем автоматизації розуміють ступінь досконалості технічних засобів, за допомогою яких здійснюється автоматизація. Ступінь автоматизації, її обсяг і рівень вибирають для кожного об'єкта з обгрунтуванням техніко-економічної ефективності і можливості усунення важких і шкідливих умов праці обслуговуючого персоналу.</w:t>
      </w:r>
    </w:p>
    <w:p w:rsidR="00F71DD4" w:rsidRPr="00C70205" w:rsidRDefault="002750CB" w:rsidP="00746FBB">
      <w:pPr>
        <w:spacing w:line="360" w:lineRule="auto"/>
        <w:jc w:val="both"/>
        <w:rPr>
          <w:rFonts w:ascii="Times New Roman" w:hAnsi="Times New Roman" w:cs="Times New Roman"/>
          <w:color w:val="000000"/>
          <w:sz w:val="28"/>
          <w:szCs w:val="28"/>
          <w:lang w:val="uk-UA"/>
        </w:rPr>
      </w:pPr>
      <w:r w:rsidRPr="00C70205">
        <w:rPr>
          <w:rFonts w:ascii="Times New Roman" w:hAnsi="Times New Roman" w:cs="Times New Roman"/>
          <w:color w:val="000000"/>
          <w:sz w:val="28"/>
          <w:szCs w:val="28"/>
          <w:lang w:val="uk-UA"/>
        </w:rPr>
        <w:t>Автоматизація технологічних процесів є найважливішим засобом підвищення продуктивності праці, скорочення витрат матеріалів та енергії, поліпшення якості продукції, впровадження прогресивних методів керування виробництвом і підвищення надійності роботи. При будь-якому виді керування в тій чи іншій ступені виконуються наступні етапи: одержання інформації про стан об’єкта керування; обробка й аналіз отриманої інформації, на підставі якої формується рішення про необхідність і характер впливів на об’єкт керування; реалізація прийнятого рішення.</w:t>
      </w:r>
    </w:p>
    <w:p w:rsidR="002750CB" w:rsidRPr="00C70205" w:rsidRDefault="002750CB" w:rsidP="00746FBB">
      <w:pPr>
        <w:spacing w:line="360" w:lineRule="auto"/>
        <w:jc w:val="both"/>
        <w:rPr>
          <w:rFonts w:ascii="Times New Roman" w:hAnsi="Times New Roman" w:cs="Times New Roman"/>
          <w:color w:val="000000"/>
          <w:sz w:val="28"/>
          <w:szCs w:val="28"/>
          <w:lang w:val="uk-UA"/>
        </w:rPr>
      </w:pPr>
      <w:r w:rsidRPr="00C70205">
        <w:rPr>
          <w:rFonts w:ascii="Times New Roman" w:hAnsi="Times New Roman" w:cs="Times New Roman"/>
          <w:color w:val="000000"/>
          <w:sz w:val="28"/>
          <w:szCs w:val="28"/>
          <w:lang w:val="uk-UA"/>
        </w:rPr>
        <w:tab/>
        <w:t xml:space="preserve">Виконання першого етапу зв’язано з визначенням значень величин, що характеризують стан об’єкта керування: тисків, температури, витрати, рівня у технологічних апаратах, фізико-хімічних показників речовин, що </w:t>
      </w:r>
      <w:r w:rsidRPr="00C70205">
        <w:rPr>
          <w:rFonts w:ascii="Times New Roman" w:hAnsi="Times New Roman" w:cs="Times New Roman"/>
          <w:color w:val="000000"/>
          <w:sz w:val="28"/>
          <w:szCs w:val="28"/>
          <w:lang w:val="uk-UA"/>
        </w:rPr>
        <w:lastRenderedPageBreak/>
        <w:t xml:space="preserve">переробляються на різних стадіях технологічного процесу і т.д. При ручному керуванні людина виконує всі функції по аналізу технологічного процесу, прийняттю і здійсненню рішень про вплив на процес. Застосовується також ручне дистанційне керування, коли людина впливає на процес на відстані за допомогою спеціальних пристроїв. У цьому випадку вона одержує інформацію про параметри процесу за допомогою систем автоматичного контролю за показниками автоматичних контрольно-вимірювальних приладів. При автоматизації без зупинних технологічних процесів велике значення має окремий випадок керування – регулювання. Призначення автоматичних систем регулювання (АСР) – підтримка заданих чи оптимальних значень величин, що визначають протікання технологічного процесу. Автоматичні системи регулювання принципово можуть бути здійснені за допомогою досить простих технічних засобів – локальних регуляторів. Однак функціональні можливості таких систем дуже обмежені. Автоматизувати більш складні функції керування, такі, як оптимізація технологічного процесу чи прийняття рішень при неприпустимих порушеннях у ході технологічного процесу, неможливо без застосування засобів обчислювальної техніки і пристроїв оперативного обміну інформацією між виробничим персоналом і технічними засобами. У зв’язку з цим стали широко застосовуватися автоматизовані системи керування (АСУ). Вони призначені як для керування технологічними процесами, так і для організаційного керування підприємствами. На відміну від автоматичних систем керування, що можуть функціонувати без участі людини, в автоматизованих системах керування передбачена участь людини (адміністративний і виробничо-технічний персонал, оператори і т.п.). Одним з найбільш важливих і складних питань в цій сфері є автоматизація контрольних операцій. Вона може здійснюватись по лінії автоматизації як технологічного (активного), так і післяопераційного контролю, що відображає два принципово різних напрямки розвитку технічного контролю. Обидва методи мають важливе значення з точки зору забезпечення </w:t>
      </w:r>
      <w:r w:rsidRPr="00C70205">
        <w:rPr>
          <w:rFonts w:ascii="Times New Roman" w:hAnsi="Times New Roman" w:cs="Times New Roman"/>
          <w:color w:val="000000"/>
          <w:sz w:val="28"/>
          <w:szCs w:val="28"/>
          <w:lang w:val="uk-UA"/>
        </w:rPr>
        <w:lastRenderedPageBreak/>
        <w:t>необхідної якості випускаємої продукції, однак очевидно, що активний контроль, спрямований на профілактику браку, тобто на забезпечення необхідної якості (точності) розмірних та інших параметрів виробів ще в процесі їх отримання, є більш прогресивним, а відповідно і перспективним.</w:t>
      </w:r>
    </w:p>
    <w:p w:rsidR="00AF65C9" w:rsidRDefault="002750CB" w:rsidP="00746FBB">
      <w:pPr>
        <w:spacing w:line="360" w:lineRule="auto"/>
        <w:jc w:val="both"/>
        <w:rPr>
          <w:rFonts w:ascii="Times New Roman" w:hAnsi="Times New Roman" w:cs="Times New Roman"/>
          <w:color w:val="000000"/>
          <w:sz w:val="28"/>
          <w:szCs w:val="28"/>
          <w:lang w:val="uk-UA"/>
        </w:rPr>
      </w:pPr>
      <w:r w:rsidRPr="00C70205">
        <w:rPr>
          <w:rFonts w:ascii="Times New Roman" w:hAnsi="Times New Roman" w:cs="Times New Roman"/>
          <w:color w:val="000000"/>
          <w:sz w:val="28"/>
          <w:szCs w:val="28"/>
          <w:lang w:val="uk-UA"/>
        </w:rPr>
        <w:tab/>
        <w:t>Метою автоматизації є підвищення ефективності праці, покращення якості випускаємої продукції, створення умов для оптимального використання усіх ресурсів виробництва. В умовах науково-технічного прогресу автоматизація є однією з його рушійних сил. Вона робить суттєвий вплив</w:t>
      </w:r>
      <w:r w:rsidR="00F36EF0">
        <w:rPr>
          <w:rFonts w:ascii="Times New Roman" w:hAnsi="Times New Roman" w:cs="Times New Roman"/>
          <w:color w:val="000000"/>
          <w:sz w:val="28"/>
          <w:szCs w:val="28"/>
          <w:lang w:val="uk-UA"/>
        </w:rPr>
        <w:t xml:space="preserve"> на удосконалення технологій, </w:t>
      </w:r>
      <w:r w:rsidRPr="00C70205">
        <w:rPr>
          <w:rFonts w:ascii="Times New Roman" w:hAnsi="Times New Roman" w:cs="Times New Roman"/>
          <w:color w:val="000000"/>
          <w:sz w:val="28"/>
          <w:szCs w:val="28"/>
          <w:lang w:val="uk-UA"/>
        </w:rPr>
        <w:t>механізацію виробничих процесів, забезпечує умови для створення більш складних високопродуктивних процесів, які без автоматизації розробити та реалізувати неможливо.</w:t>
      </w:r>
    </w:p>
    <w:p w:rsidR="00F7380D" w:rsidRDefault="00F7380D" w:rsidP="00746FBB">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p>
    <w:p w:rsidR="00404881" w:rsidRDefault="00404881" w:rsidP="00404881">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p>
    <w:p w:rsidR="00404881" w:rsidRDefault="00404881">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404881" w:rsidRDefault="00404881" w:rsidP="00404881">
      <w:pPr>
        <w:spacing w:after="0" w:line="360" w:lineRule="auto"/>
        <w:jc w:val="center"/>
        <w:rPr>
          <w:rFonts w:ascii="Times New Roman" w:hAnsi="Times New Roman" w:cs="Times New Roman"/>
          <w:b/>
          <w:sz w:val="28"/>
          <w:shd w:val="clear" w:color="auto" w:fill="C3E1E4"/>
          <w:lang w:val="uk-UA"/>
        </w:rPr>
      </w:pPr>
      <w:r w:rsidRPr="009D5969">
        <w:rPr>
          <w:rFonts w:ascii="Times New Roman" w:hAnsi="Times New Roman" w:cs="Times New Roman"/>
          <w:b/>
          <w:sz w:val="28"/>
          <w:shd w:val="clear" w:color="auto" w:fill="C3E1E4"/>
          <w:lang w:val="uk-UA"/>
        </w:rPr>
        <w:lastRenderedPageBreak/>
        <w:t>1.2 Класифікація теплообмінних апаратів</w:t>
      </w:r>
    </w:p>
    <w:p w:rsidR="00404881" w:rsidRPr="00792CEF" w:rsidRDefault="00404881" w:rsidP="00404881">
      <w:pPr>
        <w:spacing w:after="0" w:line="360" w:lineRule="auto"/>
        <w:jc w:val="both"/>
        <w:rPr>
          <w:rFonts w:ascii="Times New Roman" w:hAnsi="Times New Roman" w:cs="Times New Roman"/>
          <w:b/>
          <w:sz w:val="28"/>
          <w:shd w:val="clear" w:color="auto" w:fill="C3E1E4"/>
          <w:lang w:val="uk-UA"/>
        </w:rPr>
      </w:pPr>
      <w:r>
        <w:rPr>
          <w:rFonts w:ascii="Times New Roman" w:hAnsi="Times New Roman" w:cs="Times New Roman"/>
          <w:b/>
          <w:bCs/>
          <w:i/>
          <w:iCs/>
          <w:color w:val="000000"/>
          <w:sz w:val="28"/>
          <w:szCs w:val="28"/>
          <w:lang w:val="uk-UA"/>
        </w:rPr>
        <w:tab/>
      </w:r>
      <w:r w:rsidRPr="00792CEF">
        <w:rPr>
          <w:rFonts w:ascii="Times New Roman" w:hAnsi="Times New Roman" w:cs="Times New Roman"/>
          <w:b/>
          <w:bCs/>
          <w:i/>
          <w:iCs/>
          <w:color w:val="000000"/>
          <w:sz w:val="28"/>
          <w:szCs w:val="28"/>
          <w:lang w:val="uk-UA"/>
        </w:rPr>
        <w:t>Теплообмінними апаратами</w:t>
      </w:r>
      <w:r w:rsidRPr="00792CEF">
        <w:rPr>
          <w:rFonts w:ascii="Times New Roman" w:hAnsi="Times New Roman" w:cs="Times New Roman"/>
          <w:i/>
          <w:iCs/>
          <w:color w:val="000000"/>
          <w:sz w:val="28"/>
          <w:szCs w:val="28"/>
          <w:lang w:val="uk-UA"/>
        </w:rPr>
        <w:t xml:space="preserve">, </w:t>
      </w:r>
      <w:r w:rsidRPr="00792CEF">
        <w:rPr>
          <w:rFonts w:ascii="Times New Roman" w:hAnsi="Times New Roman" w:cs="Times New Roman"/>
          <w:iCs/>
          <w:color w:val="000000"/>
          <w:sz w:val="28"/>
          <w:szCs w:val="28"/>
          <w:lang w:val="uk-UA"/>
        </w:rPr>
        <w:t>або</w:t>
      </w:r>
      <w:r w:rsidRPr="00792CEF">
        <w:rPr>
          <w:rFonts w:ascii="Times New Roman" w:hAnsi="Times New Roman" w:cs="Times New Roman"/>
          <w:i/>
          <w:iCs/>
          <w:color w:val="000000"/>
          <w:sz w:val="28"/>
          <w:szCs w:val="28"/>
          <w:lang w:val="uk-UA"/>
        </w:rPr>
        <w:t xml:space="preserve"> </w:t>
      </w:r>
      <w:r w:rsidRPr="00792CEF">
        <w:rPr>
          <w:rFonts w:ascii="Times New Roman" w:hAnsi="Times New Roman" w:cs="Times New Roman"/>
          <w:b/>
          <w:bCs/>
          <w:i/>
          <w:iCs/>
          <w:color w:val="000000"/>
          <w:sz w:val="28"/>
          <w:szCs w:val="28"/>
          <w:lang w:val="uk-UA"/>
        </w:rPr>
        <w:t>теплообмінниками</w:t>
      </w:r>
      <w:r w:rsidRPr="00792CEF">
        <w:rPr>
          <w:rFonts w:ascii="Times New Roman" w:hAnsi="Times New Roman" w:cs="Times New Roman"/>
          <w:i/>
          <w:iCs/>
          <w:color w:val="000000"/>
          <w:sz w:val="28"/>
          <w:szCs w:val="28"/>
          <w:lang w:val="uk-UA"/>
        </w:rPr>
        <w:t xml:space="preserve">, </w:t>
      </w:r>
      <w:r w:rsidRPr="00792CEF">
        <w:rPr>
          <w:rFonts w:ascii="Times New Roman" w:hAnsi="Times New Roman" w:cs="Times New Roman"/>
          <w:iCs/>
          <w:color w:val="000000"/>
          <w:sz w:val="28"/>
          <w:szCs w:val="28"/>
          <w:lang w:val="uk-UA"/>
        </w:rPr>
        <w:t>називають пристрої, що призначені для передачі теплоти від більш нагрітого теплоносія (рідини або газу) до менш нагрітого, або між теплоносієм і твердим тілом (стінкою, насадкою)</w:t>
      </w:r>
      <w:r w:rsidRPr="00792CEF">
        <w:rPr>
          <w:rFonts w:ascii="Times New Roman" w:hAnsi="Times New Roman" w:cs="Times New Roman"/>
          <w:i/>
          <w:iCs/>
          <w:color w:val="000000"/>
          <w:sz w:val="28"/>
          <w:szCs w:val="28"/>
          <w:lang w:val="uk-UA"/>
        </w:rPr>
        <w:t xml:space="preserve">. </w:t>
      </w:r>
      <w:r w:rsidRPr="00792CEF">
        <w:rPr>
          <w:rFonts w:ascii="Times New Roman" w:hAnsi="Times New Roman" w:cs="Times New Roman"/>
          <w:color w:val="000000"/>
          <w:sz w:val="28"/>
          <w:szCs w:val="28"/>
          <w:lang w:val="uk-UA"/>
        </w:rPr>
        <w:t xml:space="preserve">До теплообмінного апарату належать випарники, </w:t>
      </w:r>
      <w:r w:rsidRPr="00792CEF">
        <w:rPr>
          <w:rFonts w:ascii="Times New Roman" w:hAnsi="Times New Roman" w:cs="Times New Roman"/>
          <w:sz w:val="28"/>
          <w:szCs w:val="28"/>
          <w:lang w:val="uk-UA"/>
        </w:rPr>
        <w:t xml:space="preserve">економайзери, льодогенератори, парогенератори, повітронагрівачі, градирні </w:t>
      </w:r>
      <w:r w:rsidRPr="00792CEF">
        <w:rPr>
          <w:rFonts w:ascii="Times New Roman" w:hAnsi="Times New Roman" w:cs="Times New Roman"/>
          <w:color w:val="000000"/>
          <w:sz w:val="28"/>
          <w:szCs w:val="28"/>
          <w:lang w:val="uk-UA"/>
        </w:rPr>
        <w:t>тощо. Застосовують теплообмінні апарати у теплоенергетиці, промисловості, сільському господарстві, системах вентиляції та опалення тощо.</w:t>
      </w:r>
    </w:p>
    <w:p w:rsidR="00404881" w:rsidRPr="00B85548" w:rsidRDefault="00792CEF" w:rsidP="00404881">
      <w:pPr>
        <w:spacing w:after="0" w:line="360" w:lineRule="auto"/>
        <w:jc w:val="both"/>
        <w:rPr>
          <w:rFonts w:ascii="Times New Roman" w:hAnsi="Times New Roman" w:cs="Times New Roman"/>
          <w:sz w:val="28"/>
          <w:shd w:val="clear" w:color="auto" w:fill="C3E1E4"/>
          <w:lang w:val="uk-UA"/>
        </w:rPr>
      </w:pPr>
      <w:r>
        <w:rPr>
          <w:rFonts w:ascii="Times New Roman" w:hAnsi="Times New Roman" w:cs="Times New Roman"/>
          <w:sz w:val="28"/>
          <w:shd w:val="clear" w:color="auto" w:fill="C3E1E4"/>
          <w:lang w:val="uk-UA"/>
        </w:rPr>
        <w:tab/>
      </w:r>
      <w:r w:rsidR="00404881" w:rsidRPr="00B85548">
        <w:rPr>
          <w:rFonts w:ascii="Times New Roman" w:hAnsi="Times New Roman" w:cs="Times New Roman"/>
          <w:sz w:val="28"/>
          <w:shd w:val="clear" w:color="auto" w:fill="C3E1E4"/>
          <w:lang w:val="uk-UA"/>
        </w:rPr>
        <w:t>Класифікація теплообмінників можлива за різними ознаками:</w:t>
      </w:r>
    </w:p>
    <w:p w:rsidR="00404881" w:rsidRPr="00B85548" w:rsidRDefault="00404881" w:rsidP="00404881">
      <w:pPr>
        <w:spacing w:after="0" w:line="360" w:lineRule="auto"/>
        <w:ind w:firstLine="709"/>
        <w:jc w:val="both"/>
        <w:rPr>
          <w:rFonts w:ascii="Times New Roman" w:eastAsia="Times New Roman" w:hAnsi="Times New Roman" w:cs="Times New Roman"/>
          <w:color w:val="444444"/>
          <w:sz w:val="24"/>
          <w:szCs w:val="20"/>
          <w:lang w:val="uk-UA" w:eastAsia="ru-RU"/>
        </w:rPr>
      </w:pPr>
      <w:r w:rsidRPr="00B85548">
        <w:rPr>
          <w:rFonts w:ascii="Times New Roman" w:eastAsia="Times New Roman" w:hAnsi="Times New Roman" w:cs="Times New Roman"/>
          <w:b/>
          <w:bCs/>
          <w:i/>
          <w:iCs/>
          <w:sz w:val="28"/>
          <w:lang w:val="uk-UA" w:eastAsia="ru-RU"/>
        </w:rPr>
        <w:t>1</w:t>
      </w:r>
      <w:r w:rsidR="00792CEF">
        <w:rPr>
          <w:rFonts w:ascii="Times New Roman" w:eastAsia="Times New Roman" w:hAnsi="Times New Roman" w:cs="Times New Roman"/>
          <w:b/>
          <w:bCs/>
          <w:i/>
          <w:iCs/>
          <w:sz w:val="28"/>
          <w:lang w:val="uk-UA" w:eastAsia="ru-RU"/>
        </w:rPr>
        <w:t xml:space="preserve"> </w:t>
      </w:r>
      <w:r w:rsidRPr="00B85548">
        <w:rPr>
          <w:rFonts w:ascii="Times New Roman" w:eastAsia="Times New Roman" w:hAnsi="Times New Roman" w:cs="Times New Roman"/>
          <w:b/>
          <w:bCs/>
          <w:i/>
          <w:iCs/>
          <w:sz w:val="28"/>
          <w:lang w:val="uk-UA" w:eastAsia="ru-RU"/>
        </w:rPr>
        <w:t>.3а способом передачі тепла розрізняються теплообмінники:       </w:t>
      </w:r>
    </w:p>
    <w:p w:rsidR="00404881" w:rsidRPr="00B85548" w:rsidRDefault="00404881" w:rsidP="008708B9">
      <w:pPr>
        <w:pStyle w:val="af"/>
        <w:numPr>
          <w:ilvl w:val="0"/>
          <w:numId w:val="9"/>
        </w:numPr>
        <w:tabs>
          <w:tab w:val="left" w:pos="1134"/>
        </w:tabs>
        <w:spacing w:after="0" w:line="360" w:lineRule="auto"/>
        <w:ind w:left="0" w:firstLine="709"/>
        <w:jc w:val="both"/>
        <w:rPr>
          <w:rFonts w:ascii="Times New Roman" w:eastAsia="Times New Roman" w:hAnsi="Times New Roman" w:cs="Times New Roman"/>
          <w:sz w:val="28"/>
          <w:lang w:val="uk-UA" w:eastAsia="ru-RU"/>
        </w:rPr>
      </w:pPr>
      <w:r w:rsidRPr="00B85548">
        <w:rPr>
          <w:rFonts w:ascii="Times New Roman" w:eastAsia="Times New Roman" w:hAnsi="Times New Roman" w:cs="Times New Roman"/>
          <w:sz w:val="28"/>
          <w:lang w:val="uk-UA" w:eastAsia="ru-RU"/>
        </w:rPr>
        <w:t>змішування, у яких робітничі середовища безпосередньо стикаються або перемішуються,</w:t>
      </w:r>
    </w:p>
    <w:p w:rsidR="00404881" w:rsidRPr="00B85548" w:rsidRDefault="00404881" w:rsidP="008708B9">
      <w:pPr>
        <w:pStyle w:val="af"/>
        <w:numPr>
          <w:ilvl w:val="0"/>
          <w:numId w:val="9"/>
        </w:numPr>
        <w:tabs>
          <w:tab w:val="left" w:pos="1134"/>
        </w:tabs>
        <w:spacing w:after="0" w:line="360" w:lineRule="auto"/>
        <w:ind w:left="0" w:firstLine="709"/>
        <w:jc w:val="both"/>
        <w:rPr>
          <w:rFonts w:ascii="Times New Roman" w:eastAsia="Times New Roman" w:hAnsi="Times New Roman" w:cs="Times New Roman"/>
          <w:sz w:val="28"/>
          <w:lang w:val="uk-UA" w:eastAsia="ru-RU"/>
        </w:rPr>
      </w:pPr>
      <w:r w:rsidRPr="00B85548">
        <w:rPr>
          <w:rFonts w:ascii="Times New Roman" w:eastAsia="Times New Roman" w:hAnsi="Times New Roman" w:cs="Times New Roman"/>
          <w:sz w:val="28"/>
          <w:lang w:val="uk-UA" w:eastAsia="ru-RU"/>
        </w:rPr>
        <w:t>поверхневі теплообмінники - рекуперативні, в яких один бік поверхні теплообміну весь час омиває гарячий теплоносій, а другий - холодний; регенеративні, в який одна і та сама поверхня теплообміну поперемінно омивається то одним, то другим теплоносієм.</w:t>
      </w:r>
    </w:p>
    <w:p w:rsidR="00404881" w:rsidRPr="00B85548" w:rsidRDefault="00404881" w:rsidP="00404881">
      <w:pPr>
        <w:tabs>
          <w:tab w:val="left" w:pos="1134"/>
        </w:tabs>
        <w:spacing w:after="0" w:line="360" w:lineRule="auto"/>
        <w:ind w:firstLine="709"/>
        <w:jc w:val="both"/>
        <w:rPr>
          <w:rFonts w:ascii="Times New Roman" w:eastAsia="Times New Roman" w:hAnsi="Times New Roman" w:cs="Times New Roman"/>
          <w:color w:val="444444"/>
          <w:sz w:val="24"/>
          <w:szCs w:val="20"/>
          <w:lang w:val="uk-UA" w:eastAsia="ru-RU"/>
        </w:rPr>
      </w:pPr>
      <w:r w:rsidRPr="00B85548">
        <w:rPr>
          <w:rFonts w:ascii="Times New Roman" w:eastAsia="Times New Roman" w:hAnsi="Times New Roman" w:cs="Times New Roman"/>
          <w:b/>
          <w:bCs/>
          <w:i/>
          <w:iCs/>
          <w:sz w:val="28"/>
          <w:lang w:val="uk-UA" w:eastAsia="ru-RU"/>
        </w:rPr>
        <w:t>2.</w:t>
      </w:r>
      <w:r w:rsidR="00792CEF">
        <w:rPr>
          <w:rFonts w:ascii="Times New Roman" w:eastAsia="Times New Roman" w:hAnsi="Times New Roman" w:cs="Times New Roman"/>
          <w:b/>
          <w:bCs/>
          <w:i/>
          <w:iCs/>
          <w:sz w:val="28"/>
          <w:lang w:val="uk-UA" w:eastAsia="ru-RU"/>
        </w:rPr>
        <w:t xml:space="preserve"> </w:t>
      </w:r>
      <w:r w:rsidRPr="00B85548">
        <w:rPr>
          <w:rFonts w:ascii="Times New Roman" w:eastAsia="Times New Roman" w:hAnsi="Times New Roman" w:cs="Times New Roman"/>
          <w:b/>
          <w:bCs/>
          <w:i/>
          <w:iCs/>
          <w:sz w:val="28"/>
          <w:lang w:val="uk-UA" w:eastAsia="ru-RU"/>
        </w:rPr>
        <w:t>3а призначенням:</w:t>
      </w:r>
    </w:p>
    <w:p w:rsidR="00404881" w:rsidRPr="00B85548" w:rsidRDefault="00404881" w:rsidP="008708B9">
      <w:pPr>
        <w:pStyle w:val="af"/>
        <w:numPr>
          <w:ilvl w:val="0"/>
          <w:numId w:val="10"/>
        </w:numPr>
        <w:tabs>
          <w:tab w:val="left" w:pos="1134"/>
        </w:tabs>
        <w:spacing w:after="0" w:line="360" w:lineRule="auto"/>
        <w:ind w:left="0" w:firstLine="709"/>
        <w:jc w:val="both"/>
        <w:rPr>
          <w:rFonts w:ascii="Times New Roman" w:eastAsia="Times New Roman" w:hAnsi="Times New Roman" w:cs="Times New Roman"/>
          <w:sz w:val="28"/>
          <w:lang w:val="uk-UA" w:eastAsia="ru-RU"/>
        </w:rPr>
      </w:pPr>
      <w:r w:rsidRPr="00B85548">
        <w:rPr>
          <w:rFonts w:ascii="Times New Roman" w:eastAsia="Times New Roman" w:hAnsi="Times New Roman" w:cs="Times New Roman"/>
          <w:sz w:val="28"/>
          <w:lang w:val="uk-UA" w:eastAsia="ru-RU"/>
        </w:rPr>
        <w:t>випарні;</w:t>
      </w:r>
    </w:p>
    <w:p w:rsidR="00404881" w:rsidRPr="00B85548" w:rsidRDefault="00404881" w:rsidP="008708B9">
      <w:pPr>
        <w:pStyle w:val="af"/>
        <w:numPr>
          <w:ilvl w:val="0"/>
          <w:numId w:val="10"/>
        </w:numPr>
        <w:tabs>
          <w:tab w:val="left" w:pos="1134"/>
        </w:tabs>
        <w:spacing w:after="0" w:line="360" w:lineRule="auto"/>
        <w:ind w:left="0" w:firstLine="709"/>
        <w:jc w:val="both"/>
        <w:rPr>
          <w:rFonts w:ascii="Times New Roman" w:eastAsia="Times New Roman" w:hAnsi="Times New Roman" w:cs="Times New Roman"/>
          <w:sz w:val="28"/>
          <w:lang w:val="uk-UA" w:eastAsia="ru-RU"/>
        </w:rPr>
      </w:pPr>
      <w:r w:rsidRPr="00B85548">
        <w:rPr>
          <w:rFonts w:ascii="Times New Roman" w:eastAsia="Times New Roman" w:hAnsi="Times New Roman" w:cs="Times New Roman"/>
          <w:sz w:val="28"/>
          <w:lang w:val="uk-UA" w:eastAsia="ru-RU"/>
        </w:rPr>
        <w:t>холодильники;</w:t>
      </w:r>
    </w:p>
    <w:p w:rsidR="00404881" w:rsidRPr="00B85548" w:rsidRDefault="00404881" w:rsidP="008708B9">
      <w:pPr>
        <w:pStyle w:val="af"/>
        <w:numPr>
          <w:ilvl w:val="0"/>
          <w:numId w:val="10"/>
        </w:numPr>
        <w:tabs>
          <w:tab w:val="left" w:pos="1134"/>
        </w:tabs>
        <w:spacing w:after="0" w:line="360" w:lineRule="auto"/>
        <w:ind w:left="0" w:firstLine="709"/>
        <w:jc w:val="both"/>
        <w:rPr>
          <w:rFonts w:ascii="Times New Roman" w:eastAsia="Times New Roman" w:hAnsi="Times New Roman" w:cs="Times New Roman"/>
          <w:sz w:val="28"/>
          <w:lang w:val="uk-UA" w:eastAsia="ru-RU"/>
        </w:rPr>
      </w:pPr>
      <w:r w:rsidRPr="00B85548">
        <w:rPr>
          <w:rFonts w:ascii="Times New Roman" w:eastAsia="Times New Roman" w:hAnsi="Times New Roman" w:cs="Times New Roman"/>
          <w:sz w:val="28"/>
          <w:lang w:val="uk-UA" w:eastAsia="ru-RU"/>
        </w:rPr>
        <w:t>конденсатори.</w:t>
      </w:r>
    </w:p>
    <w:p w:rsidR="00404881" w:rsidRPr="00B85548" w:rsidRDefault="00404881" w:rsidP="00404881">
      <w:pPr>
        <w:tabs>
          <w:tab w:val="left" w:pos="1134"/>
        </w:tabs>
        <w:spacing w:after="0" w:line="360" w:lineRule="auto"/>
        <w:ind w:firstLine="709"/>
        <w:jc w:val="both"/>
        <w:rPr>
          <w:rFonts w:ascii="Times New Roman" w:eastAsia="Times New Roman" w:hAnsi="Times New Roman" w:cs="Times New Roman"/>
          <w:color w:val="444444"/>
          <w:sz w:val="24"/>
          <w:szCs w:val="20"/>
          <w:lang w:val="uk-UA" w:eastAsia="ru-RU"/>
        </w:rPr>
      </w:pPr>
      <w:r w:rsidRPr="00B85548">
        <w:rPr>
          <w:rFonts w:ascii="Times New Roman" w:eastAsia="Times New Roman" w:hAnsi="Times New Roman" w:cs="Times New Roman"/>
          <w:b/>
          <w:bCs/>
          <w:i/>
          <w:iCs/>
          <w:sz w:val="28"/>
          <w:lang w:val="uk-UA" w:eastAsia="ru-RU"/>
        </w:rPr>
        <w:t>3. За видом теплоносіїв залежно від агрегатного стану:</w:t>
      </w:r>
    </w:p>
    <w:p w:rsidR="00404881" w:rsidRPr="00B85548" w:rsidRDefault="00404881" w:rsidP="008708B9">
      <w:pPr>
        <w:pStyle w:val="af"/>
        <w:numPr>
          <w:ilvl w:val="0"/>
          <w:numId w:val="11"/>
        </w:numPr>
        <w:tabs>
          <w:tab w:val="left" w:pos="1134"/>
        </w:tabs>
        <w:spacing w:after="0" w:line="360" w:lineRule="auto"/>
        <w:ind w:left="0" w:firstLine="709"/>
        <w:jc w:val="both"/>
        <w:rPr>
          <w:rFonts w:ascii="Times New Roman" w:eastAsia="Times New Roman" w:hAnsi="Times New Roman" w:cs="Times New Roman"/>
          <w:sz w:val="28"/>
          <w:lang w:val="uk-UA" w:eastAsia="ru-RU"/>
        </w:rPr>
      </w:pPr>
      <w:r w:rsidRPr="00B85548">
        <w:rPr>
          <w:rFonts w:ascii="Times New Roman" w:eastAsia="Times New Roman" w:hAnsi="Times New Roman" w:cs="Times New Roman"/>
          <w:sz w:val="28"/>
          <w:lang w:val="uk-UA" w:eastAsia="ru-RU"/>
        </w:rPr>
        <w:t>рідинно-рідинні - при теплообміні між двома рідкими середовищами;</w:t>
      </w:r>
    </w:p>
    <w:p w:rsidR="00404881" w:rsidRPr="00B85548" w:rsidRDefault="00404881" w:rsidP="00404881">
      <w:pPr>
        <w:pStyle w:val="af"/>
        <w:tabs>
          <w:tab w:val="left" w:pos="1134"/>
        </w:tabs>
        <w:spacing w:after="0" w:line="360" w:lineRule="auto"/>
        <w:ind w:left="709"/>
        <w:jc w:val="center"/>
        <w:rPr>
          <w:rFonts w:ascii="Times New Roman" w:eastAsia="Times New Roman" w:hAnsi="Times New Roman" w:cs="Times New Roman"/>
          <w:sz w:val="28"/>
          <w:lang w:val="uk-UA" w:eastAsia="ru-RU"/>
        </w:rPr>
      </w:pPr>
      <w:r w:rsidRPr="00B85548">
        <w:rPr>
          <w:rFonts w:ascii="Times New Roman" w:eastAsia="Times New Roman" w:hAnsi="Times New Roman" w:cs="Times New Roman"/>
          <w:noProof/>
          <w:sz w:val="28"/>
          <w:lang w:eastAsia="ru-RU"/>
        </w:rPr>
        <w:lastRenderedPageBreak/>
        <w:drawing>
          <wp:inline distT="0" distB="0" distL="0" distR="0" wp14:anchorId="23E39386" wp14:editId="6C9F4DA6">
            <wp:extent cx="3497073" cy="3097572"/>
            <wp:effectExtent l="0" t="0" r="8255"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6158" cy="3123334"/>
                    </a:xfrm>
                    <a:prstGeom prst="rect">
                      <a:avLst/>
                    </a:prstGeom>
                    <a:noFill/>
                    <a:ln>
                      <a:noFill/>
                    </a:ln>
                  </pic:spPr>
                </pic:pic>
              </a:graphicData>
            </a:graphic>
          </wp:inline>
        </w:drawing>
      </w:r>
    </w:p>
    <w:p w:rsidR="00404881" w:rsidRPr="00B85548" w:rsidRDefault="00404881" w:rsidP="00404881">
      <w:pPr>
        <w:pStyle w:val="af"/>
        <w:tabs>
          <w:tab w:val="left" w:pos="1134"/>
        </w:tabs>
        <w:spacing w:after="0" w:line="360" w:lineRule="auto"/>
        <w:ind w:left="709"/>
        <w:jc w:val="center"/>
        <w:rPr>
          <w:rFonts w:ascii="Times New Roman" w:eastAsia="Times New Roman" w:hAnsi="Times New Roman" w:cs="Times New Roman"/>
          <w:sz w:val="28"/>
          <w:lang w:val="uk-UA" w:eastAsia="ru-RU"/>
        </w:rPr>
      </w:pPr>
      <w:r w:rsidRPr="00B85548">
        <w:rPr>
          <w:rFonts w:ascii="Times New Roman" w:eastAsia="Times New Roman" w:hAnsi="Times New Roman" w:cs="Times New Roman"/>
          <w:sz w:val="28"/>
          <w:lang w:val="uk-UA" w:eastAsia="ru-RU"/>
        </w:rPr>
        <w:t>Рис 1</w:t>
      </w:r>
      <w:r w:rsidR="002C1A84">
        <w:rPr>
          <w:rFonts w:ascii="Times New Roman" w:eastAsia="Times New Roman" w:hAnsi="Times New Roman" w:cs="Times New Roman"/>
          <w:sz w:val="28"/>
          <w:lang w:val="uk-UA" w:eastAsia="ru-RU"/>
        </w:rPr>
        <w:t>.2</w:t>
      </w:r>
      <w:r w:rsidRPr="00B85548">
        <w:rPr>
          <w:rFonts w:ascii="Times New Roman" w:eastAsia="Times New Roman" w:hAnsi="Times New Roman" w:cs="Times New Roman"/>
          <w:sz w:val="28"/>
          <w:lang w:val="uk-UA" w:eastAsia="ru-RU"/>
        </w:rPr>
        <w:t xml:space="preserve"> – Конструктивна схема секційного ТО типу «рідина-рідина».</w:t>
      </w:r>
    </w:p>
    <w:p w:rsidR="00404881" w:rsidRPr="00B85548" w:rsidRDefault="00404881" w:rsidP="00404881">
      <w:pPr>
        <w:pStyle w:val="af"/>
        <w:tabs>
          <w:tab w:val="left" w:pos="1134"/>
        </w:tabs>
        <w:spacing w:after="0" w:line="360" w:lineRule="auto"/>
        <w:ind w:left="709"/>
        <w:jc w:val="center"/>
        <w:rPr>
          <w:rFonts w:ascii="Times New Roman" w:eastAsia="Times New Roman" w:hAnsi="Times New Roman" w:cs="Times New Roman"/>
          <w:sz w:val="28"/>
          <w:lang w:val="uk-UA" w:eastAsia="ru-RU"/>
        </w:rPr>
      </w:pPr>
      <w:r w:rsidRPr="00B85548">
        <w:rPr>
          <w:rFonts w:ascii="Times New Roman" w:eastAsia="Times New Roman" w:hAnsi="Times New Roman" w:cs="Times New Roman"/>
          <w:sz w:val="28"/>
          <w:lang w:val="uk-UA" w:eastAsia="ru-RU"/>
        </w:rPr>
        <w:t>а – звичайна компоновка; б – компоновка «в одну лінію»</w:t>
      </w:r>
    </w:p>
    <w:p w:rsidR="00404881" w:rsidRPr="00A7705A" w:rsidRDefault="00404881" w:rsidP="008708B9">
      <w:pPr>
        <w:numPr>
          <w:ilvl w:val="0"/>
          <w:numId w:val="12"/>
        </w:numPr>
        <w:spacing w:after="0" w:line="360" w:lineRule="auto"/>
        <w:ind w:left="749"/>
        <w:jc w:val="both"/>
        <w:textAlignment w:val="baseline"/>
        <w:rPr>
          <w:rFonts w:ascii="Arial" w:eastAsia="Times New Roman" w:hAnsi="Arial" w:cs="Arial"/>
          <w:color w:val="000000"/>
          <w:sz w:val="28"/>
          <w:szCs w:val="28"/>
          <w:lang w:val="uk-UA" w:eastAsia="ru-RU"/>
        </w:rPr>
      </w:pPr>
      <w:r w:rsidRPr="00A7705A">
        <w:rPr>
          <w:rFonts w:ascii="Times New Roman" w:eastAsia="Times New Roman" w:hAnsi="Times New Roman" w:cs="Times New Roman"/>
          <w:color w:val="000000"/>
          <w:sz w:val="28"/>
          <w:szCs w:val="28"/>
          <w:lang w:val="uk-UA" w:eastAsia="ru-RU"/>
        </w:rPr>
        <w:t>паро-рідинні - при теплообмінні між парою і рідиною (парові підігрівники, конденсатори);</w:t>
      </w:r>
    </w:p>
    <w:p w:rsidR="00404881" w:rsidRPr="00B85548" w:rsidRDefault="00404881" w:rsidP="00404881">
      <w:pPr>
        <w:pStyle w:val="af"/>
        <w:tabs>
          <w:tab w:val="left" w:pos="1134"/>
        </w:tabs>
        <w:spacing w:after="0" w:line="360" w:lineRule="auto"/>
        <w:ind w:left="709"/>
        <w:jc w:val="center"/>
        <w:rPr>
          <w:rFonts w:ascii="Times New Roman" w:eastAsia="Times New Roman" w:hAnsi="Times New Roman" w:cs="Times New Roman"/>
          <w:sz w:val="28"/>
          <w:lang w:val="uk-UA" w:eastAsia="ru-RU"/>
        </w:rPr>
      </w:pPr>
      <w:r w:rsidRPr="00B85548">
        <w:rPr>
          <w:rFonts w:ascii="Times New Roman" w:eastAsia="Times New Roman" w:hAnsi="Times New Roman" w:cs="Times New Roman"/>
          <w:noProof/>
          <w:sz w:val="28"/>
          <w:lang w:eastAsia="ru-RU"/>
        </w:rPr>
        <w:drawing>
          <wp:inline distT="0" distB="0" distL="0" distR="0" wp14:anchorId="3672CE92" wp14:editId="6D6B74DA">
            <wp:extent cx="3346982" cy="3684973"/>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035" cy="3698243"/>
                    </a:xfrm>
                    <a:prstGeom prst="rect">
                      <a:avLst/>
                    </a:prstGeom>
                    <a:noFill/>
                    <a:ln>
                      <a:noFill/>
                    </a:ln>
                  </pic:spPr>
                </pic:pic>
              </a:graphicData>
            </a:graphic>
          </wp:inline>
        </w:drawing>
      </w:r>
    </w:p>
    <w:p w:rsidR="00404881" w:rsidRPr="00B85548" w:rsidRDefault="00404881" w:rsidP="00404881">
      <w:pPr>
        <w:pStyle w:val="af"/>
        <w:tabs>
          <w:tab w:val="left" w:pos="1134"/>
        </w:tabs>
        <w:spacing w:after="0" w:line="360" w:lineRule="auto"/>
        <w:ind w:left="709"/>
        <w:jc w:val="center"/>
        <w:rPr>
          <w:rFonts w:ascii="Times New Roman" w:eastAsia="Times New Roman" w:hAnsi="Times New Roman" w:cs="Times New Roman"/>
          <w:sz w:val="28"/>
          <w:lang w:val="uk-UA" w:eastAsia="ru-RU"/>
        </w:rPr>
      </w:pPr>
      <w:r w:rsidRPr="00B85548">
        <w:rPr>
          <w:rFonts w:ascii="Times New Roman" w:eastAsia="Times New Roman" w:hAnsi="Times New Roman" w:cs="Times New Roman"/>
          <w:sz w:val="28"/>
          <w:lang w:val="uk-UA" w:eastAsia="ru-RU"/>
        </w:rPr>
        <w:t>Рис.1.</w:t>
      </w:r>
      <w:r w:rsidR="002C1A84">
        <w:rPr>
          <w:rFonts w:ascii="Times New Roman" w:eastAsia="Times New Roman" w:hAnsi="Times New Roman" w:cs="Times New Roman"/>
          <w:sz w:val="28"/>
          <w:lang w:val="uk-UA" w:eastAsia="ru-RU"/>
        </w:rPr>
        <w:t>3</w:t>
      </w:r>
      <w:r w:rsidRPr="00B85548">
        <w:rPr>
          <w:rFonts w:ascii="Times New Roman" w:eastAsia="Times New Roman" w:hAnsi="Times New Roman" w:cs="Times New Roman"/>
          <w:sz w:val="28"/>
          <w:lang w:val="uk-UA" w:eastAsia="ru-RU"/>
        </w:rPr>
        <w:t xml:space="preserve"> – Конструктивні схеми кожухотрубних теплообмінних апаратів. А, Б – вхід та вихід теплоносія, що нагрівається; В, Г – вхід та вихід нагрівного теплоносія; Д – газова відтяжка для ТО типу «пара-рідина».</w:t>
      </w:r>
    </w:p>
    <w:p w:rsidR="00404881" w:rsidRPr="00B85548" w:rsidRDefault="00404881" w:rsidP="008708B9">
      <w:pPr>
        <w:numPr>
          <w:ilvl w:val="0"/>
          <w:numId w:val="13"/>
        </w:numPr>
        <w:spacing w:after="0" w:line="360" w:lineRule="auto"/>
        <w:ind w:left="0" w:firstLine="709"/>
        <w:jc w:val="both"/>
        <w:textAlignment w:val="baseline"/>
        <w:rPr>
          <w:rFonts w:ascii="Arial" w:eastAsia="Times New Roman" w:hAnsi="Arial" w:cs="Arial"/>
          <w:color w:val="000000"/>
          <w:sz w:val="28"/>
          <w:szCs w:val="28"/>
          <w:lang w:val="uk-UA" w:eastAsia="ru-RU"/>
        </w:rPr>
      </w:pPr>
      <w:r w:rsidRPr="00B85548">
        <w:rPr>
          <w:rFonts w:ascii="Times New Roman" w:eastAsia="Times New Roman" w:hAnsi="Times New Roman" w:cs="Times New Roman"/>
          <w:color w:val="000000"/>
          <w:sz w:val="28"/>
          <w:szCs w:val="28"/>
          <w:lang w:val="uk-UA" w:eastAsia="ru-RU"/>
        </w:rPr>
        <w:lastRenderedPageBreak/>
        <w:t>газо-рідинні - при теплообмінні між газом і рідиною (холодильники для повітря);</w:t>
      </w:r>
    </w:p>
    <w:p w:rsidR="00404881" w:rsidRPr="00B85548" w:rsidRDefault="00404881" w:rsidP="008708B9">
      <w:pPr>
        <w:numPr>
          <w:ilvl w:val="0"/>
          <w:numId w:val="13"/>
        </w:numPr>
        <w:spacing w:after="0" w:line="360" w:lineRule="auto"/>
        <w:ind w:left="0" w:firstLine="709"/>
        <w:jc w:val="both"/>
        <w:textAlignment w:val="baseline"/>
        <w:rPr>
          <w:rFonts w:ascii="Arial" w:eastAsia="Times New Roman" w:hAnsi="Arial" w:cs="Arial"/>
          <w:color w:val="000000"/>
          <w:sz w:val="28"/>
          <w:szCs w:val="28"/>
          <w:lang w:val="uk-UA" w:eastAsia="ru-RU"/>
        </w:rPr>
      </w:pPr>
      <w:r w:rsidRPr="00B85548">
        <w:rPr>
          <w:rFonts w:ascii="Times New Roman" w:eastAsia="Times New Roman" w:hAnsi="Times New Roman" w:cs="Times New Roman"/>
          <w:color w:val="000000"/>
          <w:sz w:val="28"/>
          <w:szCs w:val="28"/>
          <w:lang w:val="uk-UA" w:eastAsia="ru-RU"/>
        </w:rPr>
        <w:t>газо-газові - при теплообмінні між газовими середовищами;</w:t>
      </w:r>
    </w:p>
    <w:p w:rsidR="00404881" w:rsidRPr="00B85548" w:rsidRDefault="00404881" w:rsidP="008708B9">
      <w:pPr>
        <w:numPr>
          <w:ilvl w:val="0"/>
          <w:numId w:val="13"/>
        </w:numPr>
        <w:spacing w:after="0" w:line="360" w:lineRule="auto"/>
        <w:ind w:left="0" w:firstLine="709"/>
        <w:jc w:val="both"/>
        <w:textAlignment w:val="baseline"/>
        <w:rPr>
          <w:rFonts w:ascii="Arial" w:eastAsia="Times New Roman" w:hAnsi="Arial" w:cs="Arial"/>
          <w:color w:val="000000"/>
          <w:sz w:val="28"/>
          <w:szCs w:val="28"/>
          <w:lang w:val="uk-UA" w:eastAsia="ru-RU"/>
        </w:rPr>
      </w:pPr>
      <w:r w:rsidRPr="00B85548">
        <w:rPr>
          <w:rFonts w:ascii="Times New Roman" w:eastAsia="Times New Roman" w:hAnsi="Times New Roman" w:cs="Times New Roman"/>
          <w:color w:val="000000"/>
          <w:sz w:val="28"/>
          <w:szCs w:val="28"/>
          <w:lang w:val="uk-UA" w:eastAsia="ru-RU"/>
        </w:rPr>
        <w:t>паро-газові - при теплообмінні між парою та газом.</w:t>
      </w:r>
    </w:p>
    <w:p w:rsidR="00404881" w:rsidRPr="00B85548" w:rsidRDefault="00404881" w:rsidP="00404881">
      <w:pPr>
        <w:shd w:val="clear" w:color="auto" w:fill="C3E1E4"/>
        <w:spacing w:after="0" w:line="360" w:lineRule="auto"/>
        <w:ind w:left="547"/>
        <w:jc w:val="both"/>
        <w:rPr>
          <w:rFonts w:ascii="Arial" w:eastAsia="Times New Roman" w:hAnsi="Arial" w:cs="Arial"/>
          <w:color w:val="444444"/>
          <w:sz w:val="20"/>
          <w:szCs w:val="20"/>
          <w:lang w:val="uk-UA" w:eastAsia="ru-RU"/>
        </w:rPr>
      </w:pPr>
      <w:r w:rsidRPr="00B85548">
        <w:rPr>
          <w:rFonts w:ascii="Times New Roman" w:eastAsia="Times New Roman" w:hAnsi="Times New Roman" w:cs="Times New Roman"/>
          <w:b/>
          <w:bCs/>
          <w:i/>
          <w:iCs/>
          <w:color w:val="000000"/>
          <w:sz w:val="28"/>
          <w:szCs w:val="28"/>
          <w:lang w:val="uk-UA" w:eastAsia="ru-RU"/>
        </w:rPr>
        <w:t>4.3а тепловим режимом  розрізняють теплообмінники:</w:t>
      </w:r>
    </w:p>
    <w:p w:rsidR="00404881" w:rsidRPr="00B85548" w:rsidRDefault="00404881" w:rsidP="008708B9">
      <w:pPr>
        <w:numPr>
          <w:ilvl w:val="0"/>
          <w:numId w:val="14"/>
        </w:numPr>
        <w:tabs>
          <w:tab w:val="clear" w:pos="720"/>
          <w:tab w:val="num" w:pos="0"/>
        </w:tabs>
        <w:spacing w:after="0" w:line="360" w:lineRule="auto"/>
        <w:ind w:left="0" w:firstLine="709"/>
        <w:jc w:val="both"/>
        <w:textAlignment w:val="baseline"/>
        <w:rPr>
          <w:rFonts w:ascii="Arial" w:eastAsia="Times New Roman" w:hAnsi="Arial" w:cs="Arial"/>
          <w:color w:val="000000"/>
          <w:sz w:val="28"/>
          <w:szCs w:val="28"/>
          <w:lang w:val="uk-UA" w:eastAsia="ru-RU"/>
        </w:rPr>
      </w:pPr>
      <w:r w:rsidRPr="00B85548">
        <w:rPr>
          <w:rFonts w:ascii="Times New Roman" w:eastAsia="Times New Roman" w:hAnsi="Times New Roman" w:cs="Times New Roman"/>
          <w:color w:val="000000"/>
          <w:sz w:val="28"/>
          <w:szCs w:val="28"/>
          <w:lang w:val="uk-UA" w:eastAsia="ru-RU"/>
        </w:rPr>
        <w:t>періодичної дії, у яких спостерігається нестаціонарний тепловий процес,</w:t>
      </w:r>
    </w:p>
    <w:p w:rsidR="00404881" w:rsidRPr="00B85548" w:rsidRDefault="00404881" w:rsidP="008708B9">
      <w:pPr>
        <w:numPr>
          <w:ilvl w:val="0"/>
          <w:numId w:val="14"/>
        </w:numPr>
        <w:tabs>
          <w:tab w:val="clear" w:pos="720"/>
          <w:tab w:val="num" w:pos="0"/>
        </w:tabs>
        <w:spacing w:after="0" w:line="360" w:lineRule="auto"/>
        <w:ind w:left="0" w:firstLine="709"/>
        <w:jc w:val="both"/>
        <w:textAlignment w:val="baseline"/>
        <w:rPr>
          <w:rFonts w:ascii="Arial" w:eastAsia="Times New Roman" w:hAnsi="Arial" w:cs="Arial"/>
          <w:color w:val="000000"/>
          <w:sz w:val="28"/>
          <w:szCs w:val="28"/>
          <w:lang w:val="uk-UA" w:eastAsia="ru-RU"/>
        </w:rPr>
      </w:pPr>
      <w:r w:rsidRPr="00B85548">
        <w:rPr>
          <w:rFonts w:ascii="Times New Roman" w:eastAsia="Times New Roman" w:hAnsi="Times New Roman" w:cs="Times New Roman"/>
          <w:color w:val="000000"/>
          <w:sz w:val="28"/>
          <w:szCs w:val="28"/>
          <w:lang w:val="uk-UA" w:eastAsia="ru-RU"/>
        </w:rPr>
        <w:t>безперервної дії - зі сталим у часі процесом.</w:t>
      </w:r>
    </w:p>
    <w:p w:rsidR="00404881" w:rsidRPr="009D5969" w:rsidRDefault="00404881" w:rsidP="00404881">
      <w:pPr>
        <w:shd w:val="clear" w:color="auto" w:fill="C3E1E4"/>
        <w:spacing w:after="0" w:line="360" w:lineRule="auto"/>
        <w:ind w:left="19" w:firstLine="538"/>
        <w:jc w:val="both"/>
        <w:rPr>
          <w:rFonts w:ascii="Arial" w:eastAsia="Times New Roman" w:hAnsi="Arial" w:cs="Arial"/>
          <w:color w:val="444444"/>
          <w:sz w:val="20"/>
          <w:szCs w:val="20"/>
          <w:lang w:val="uk-UA" w:eastAsia="ru-RU"/>
        </w:rPr>
      </w:pPr>
      <w:r w:rsidRPr="009D5969">
        <w:rPr>
          <w:rFonts w:ascii="Times New Roman" w:eastAsia="Times New Roman" w:hAnsi="Times New Roman" w:cs="Times New Roman"/>
          <w:color w:val="000000"/>
          <w:sz w:val="28"/>
          <w:szCs w:val="28"/>
          <w:lang w:val="uk-UA" w:eastAsia="ru-RU"/>
        </w:rPr>
        <w:t xml:space="preserve">У теплообмінниках періодичної дії тепловій обробці піддається окрема порція (завантаженого) продукту і його кількості параметри процесу безперервно варіюють, у робочому режимі апарата в часі. </w:t>
      </w:r>
    </w:p>
    <w:p w:rsidR="00404881" w:rsidRPr="009D5969" w:rsidRDefault="00404881" w:rsidP="00404881">
      <w:pPr>
        <w:shd w:val="clear" w:color="auto" w:fill="C3E1E4"/>
        <w:spacing w:after="0" w:line="360" w:lineRule="auto"/>
        <w:ind w:left="19" w:firstLine="538"/>
        <w:jc w:val="both"/>
        <w:rPr>
          <w:rFonts w:ascii="Arial" w:eastAsia="Times New Roman" w:hAnsi="Arial" w:cs="Arial"/>
          <w:color w:val="444444"/>
          <w:sz w:val="20"/>
          <w:szCs w:val="20"/>
          <w:lang w:val="uk-UA" w:eastAsia="ru-RU"/>
        </w:rPr>
      </w:pPr>
      <w:r w:rsidRPr="009D5969">
        <w:rPr>
          <w:rFonts w:ascii="Times New Roman" w:eastAsia="Times New Roman" w:hAnsi="Times New Roman" w:cs="Times New Roman"/>
          <w:color w:val="000000"/>
          <w:sz w:val="28"/>
          <w:szCs w:val="28"/>
          <w:lang w:val="uk-UA" w:eastAsia="ru-RU"/>
        </w:rPr>
        <w:t>При безперервному процесі параметри його також змінюються, але уздовж проточної частини апарата, замикаючись постійним в часі в даному переризі потоку. Безперервний процес характеризується сталістю теплового режиму і витрати робочого середовища, що протікають через теплообмінник.</w:t>
      </w:r>
    </w:p>
    <w:p w:rsidR="00404881" w:rsidRPr="009D5969" w:rsidRDefault="00404881" w:rsidP="00404881">
      <w:pPr>
        <w:shd w:val="clear" w:color="auto" w:fill="C3E1E4"/>
        <w:spacing w:after="0" w:line="360" w:lineRule="auto"/>
        <w:ind w:firstLine="709"/>
        <w:jc w:val="both"/>
        <w:rPr>
          <w:rFonts w:ascii="Arial" w:eastAsia="Times New Roman" w:hAnsi="Arial" w:cs="Arial"/>
          <w:color w:val="444444"/>
          <w:sz w:val="20"/>
          <w:szCs w:val="20"/>
          <w:lang w:val="uk-UA" w:eastAsia="ru-RU"/>
        </w:rPr>
      </w:pPr>
      <w:r w:rsidRPr="009D5969">
        <w:rPr>
          <w:rFonts w:ascii="Times New Roman" w:eastAsia="Times New Roman" w:hAnsi="Times New Roman" w:cs="Times New Roman"/>
          <w:iCs/>
          <w:color w:val="000000"/>
          <w:sz w:val="28"/>
          <w:szCs w:val="28"/>
          <w:lang w:val="uk-UA" w:eastAsia="ru-RU"/>
        </w:rPr>
        <w:t xml:space="preserve">В </w:t>
      </w:r>
      <w:r w:rsidRPr="009D5969">
        <w:rPr>
          <w:rFonts w:ascii="Times New Roman" w:eastAsia="Times New Roman" w:hAnsi="Times New Roman" w:cs="Times New Roman"/>
          <w:i/>
          <w:iCs/>
          <w:color w:val="000000"/>
          <w:sz w:val="28"/>
          <w:szCs w:val="28"/>
          <w:lang w:val="uk-UA" w:eastAsia="ru-RU"/>
        </w:rPr>
        <w:t>змішувальних</w:t>
      </w:r>
      <w:r w:rsidRPr="009D5969">
        <w:rPr>
          <w:rFonts w:ascii="Times New Roman" w:eastAsia="Times New Roman" w:hAnsi="Times New Roman" w:cs="Times New Roman"/>
          <w:iCs/>
          <w:color w:val="000000"/>
          <w:sz w:val="28"/>
          <w:szCs w:val="28"/>
          <w:lang w:val="uk-UA" w:eastAsia="ru-RU"/>
        </w:rPr>
        <w:t xml:space="preserve"> теплообмінниках теплообмін здійснюється шляхом безпосереднього контакту і змішування гарячого і холодного теплоносія.</w:t>
      </w:r>
    </w:p>
    <w:p w:rsidR="00404881" w:rsidRPr="00B85548" w:rsidRDefault="00404881" w:rsidP="00404881">
      <w:pPr>
        <w:shd w:val="clear" w:color="auto" w:fill="C3E1E4"/>
        <w:spacing w:after="0" w:line="360" w:lineRule="auto"/>
        <w:ind w:firstLine="709"/>
        <w:jc w:val="both"/>
        <w:rPr>
          <w:rFonts w:ascii="Arial" w:eastAsia="Times New Roman" w:hAnsi="Arial" w:cs="Arial"/>
          <w:color w:val="444444"/>
          <w:sz w:val="20"/>
          <w:szCs w:val="20"/>
          <w:lang w:val="uk-UA" w:eastAsia="ru-RU"/>
        </w:rPr>
      </w:pPr>
      <w:r w:rsidRPr="009D5969">
        <w:rPr>
          <w:rFonts w:ascii="Times New Roman" w:eastAsia="Times New Roman" w:hAnsi="Times New Roman" w:cs="Times New Roman"/>
          <w:i/>
          <w:iCs/>
          <w:color w:val="000000"/>
          <w:sz w:val="28"/>
          <w:szCs w:val="28"/>
          <w:lang w:val="uk-UA" w:eastAsia="ru-RU"/>
        </w:rPr>
        <w:t>Поверхневі</w:t>
      </w:r>
      <w:r w:rsidRPr="009D5969">
        <w:rPr>
          <w:rFonts w:ascii="Times New Roman" w:eastAsia="Times New Roman" w:hAnsi="Times New Roman" w:cs="Times New Roman"/>
          <w:iCs/>
          <w:color w:val="000000"/>
          <w:sz w:val="28"/>
          <w:szCs w:val="28"/>
          <w:lang w:val="uk-UA" w:eastAsia="ru-RU"/>
        </w:rPr>
        <w:t xml:space="preserve"> теплообмінні апарати розділяються на регенеративні і рекуперативні</w:t>
      </w:r>
      <w:r w:rsidRPr="009D5969">
        <w:rPr>
          <w:rFonts w:ascii="Times New Roman" w:eastAsia="Times New Roman" w:hAnsi="Times New Roman" w:cs="Times New Roman"/>
          <w:color w:val="000000"/>
          <w:sz w:val="28"/>
          <w:szCs w:val="28"/>
          <w:lang w:val="uk-UA" w:eastAsia="ru-RU"/>
        </w:rPr>
        <w:t xml:space="preserve">. </w:t>
      </w:r>
      <w:r w:rsidRPr="009D5969">
        <w:rPr>
          <w:rFonts w:ascii="Times New Roman" w:eastAsia="Times New Roman" w:hAnsi="Times New Roman" w:cs="Times New Roman"/>
          <w:iCs/>
          <w:color w:val="000000"/>
          <w:sz w:val="28"/>
          <w:szCs w:val="28"/>
          <w:lang w:val="uk-UA" w:eastAsia="ru-RU"/>
        </w:rPr>
        <w:t>В регенеративних теплота гарячих газів акумулюється теплоємкою насадкою</w:t>
      </w:r>
      <w:r w:rsidRPr="009D5969">
        <w:rPr>
          <w:rFonts w:ascii="Times New Roman" w:eastAsia="Times New Roman" w:hAnsi="Times New Roman" w:cs="Times New Roman"/>
          <w:color w:val="000000"/>
          <w:sz w:val="28"/>
          <w:szCs w:val="28"/>
          <w:lang w:val="uk-UA" w:eastAsia="ru-RU"/>
        </w:rPr>
        <w:t xml:space="preserve"> (наприклад, металічними шарами або листами, керамічною сипучою масою, цеглою), </w:t>
      </w:r>
      <w:r w:rsidRPr="009D5969">
        <w:rPr>
          <w:rFonts w:ascii="Times New Roman" w:eastAsia="Times New Roman" w:hAnsi="Times New Roman" w:cs="Times New Roman"/>
          <w:iCs/>
          <w:color w:val="000000"/>
          <w:sz w:val="28"/>
          <w:szCs w:val="28"/>
          <w:lang w:val="uk-UA" w:eastAsia="ru-RU"/>
        </w:rPr>
        <w:t>а потім передається нагріваючому газу шляхом його продування через гарячу насадку</w:t>
      </w:r>
      <w:r w:rsidRPr="009D5969">
        <w:rPr>
          <w:rFonts w:ascii="Times New Roman" w:eastAsia="Times New Roman" w:hAnsi="Times New Roman" w:cs="Times New Roman"/>
          <w:color w:val="000000"/>
          <w:sz w:val="28"/>
          <w:szCs w:val="28"/>
          <w:lang w:val="uk-UA" w:eastAsia="ru-RU"/>
        </w:rPr>
        <w:t xml:space="preserve">. Прикладом такого апарату може бути обертовий регенеративний повітропідігрівники. </w:t>
      </w:r>
      <w:r w:rsidRPr="009D5969">
        <w:rPr>
          <w:rFonts w:ascii="Times New Roman" w:eastAsia="Times New Roman" w:hAnsi="Times New Roman" w:cs="Times New Roman"/>
          <w:iCs/>
          <w:color w:val="000000"/>
          <w:sz w:val="28"/>
          <w:szCs w:val="28"/>
          <w:lang w:val="uk-UA" w:eastAsia="ru-RU"/>
        </w:rPr>
        <w:t xml:space="preserve">В </w:t>
      </w:r>
      <w:r w:rsidRPr="009D5969">
        <w:rPr>
          <w:rFonts w:ascii="Times New Roman" w:eastAsia="Times New Roman" w:hAnsi="Times New Roman" w:cs="Times New Roman"/>
          <w:i/>
          <w:iCs/>
          <w:color w:val="000000"/>
          <w:sz w:val="28"/>
          <w:szCs w:val="28"/>
          <w:lang w:val="uk-UA" w:eastAsia="ru-RU"/>
        </w:rPr>
        <w:t>рекуперативних</w:t>
      </w:r>
      <w:r w:rsidRPr="009D5969">
        <w:rPr>
          <w:rFonts w:ascii="Times New Roman" w:eastAsia="Times New Roman" w:hAnsi="Times New Roman" w:cs="Times New Roman"/>
          <w:iCs/>
          <w:color w:val="000000"/>
          <w:sz w:val="28"/>
          <w:szCs w:val="28"/>
          <w:lang w:val="uk-UA" w:eastAsia="ru-RU"/>
        </w:rPr>
        <w:t xml:space="preserve"> апаратах теплота від гарячого</w:t>
      </w:r>
      <w:r w:rsidRPr="00B85548">
        <w:rPr>
          <w:rFonts w:ascii="Times New Roman" w:eastAsia="Times New Roman" w:hAnsi="Times New Roman" w:cs="Times New Roman"/>
          <w:iCs/>
          <w:color w:val="000000"/>
          <w:sz w:val="28"/>
          <w:szCs w:val="28"/>
          <w:lang w:val="uk-UA" w:eastAsia="ru-RU"/>
        </w:rPr>
        <w:t xml:space="preserve"> теплоносія передається до холодного через розділяючу їх стінку.</w:t>
      </w:r>
      <w:r w:rsidRPr="00B85548">
        <w:rPr>
          <w:rFonts w:ascii="Times New Roman" w:eastAsia="Times New Roman" w:hAnsi="Times New Roman" w:cs="Times New Roman"/>
          <w:color w:val="000000"/>
          <w:sz w:val="28"/>
          <w:szCs w:val="28"/>
          <w:lang w:val="uk-UA" w:eastAsia="ru-RU"/>
        </w:rPr>
        <w:t xml:space="preserve"> </w:t>
      </w:r>
    </w:p>
    <w:p w:rsidR="00404881" w:rsidRPr="00B85548" w:rsidRDefault="00404881" w:rsidP="00404881">
      <w:pPr>
        <w:shd w:val="clear" w:color="auto" w:fill="C3E1E4"/>
        <w:spacing w:after="0" w:line="360" w:lineRule="auto"/>
        <w:ind w:firstLine="709"/>
        <w:jc w:val="both"/>
        <w:rPr>
          <w:rFonts w:ascii="Arial" w:eastAsia="Times New Roman" w:hAnsi="Arial" w:cs="Arial"/>
          <w:color w:val="444444"/>
          <w:sz w:val="20"/>
          <w:szCs w:val="20"/>
          <w:lang w:val="uk-UA" w:eastAsia="ru-RU"/>
        </w:rPr>
      </w:pPr>
      <w:r w:rsidRPr="00B85548">
        <w:rPr>
          <w:rFonts w:ascii="Times New Roman" w:eastAsia="Times New Roman" w:hAnsi="Times New Roman" w:cs="Times New Roman"/>
          <w:color w:val="000000"/>
          <w:sz w:val="28"/>
          <w:szCs w:val="28"/>
          <w:lang w:val="uk-UA" w:eastAsia="ru-RU"/>
        </w:rPr>
        <w:t xml:space="preserve">В залежності від взаємного направлення потоку гарячої і холодної рідини розрізняють </w:t>
      </w:r>
      <w:r w:rsidRPr="00B85548">
        <w:rPr>
          <w:rFonts w:ascii="Times New Roman" w:eastAsia="Times New Roman" w:hAnsi="Times New Roman" w:cs="Times New Roman"/>
          <w:iCs/>
          <w:color w:val="000000"/>
          <w:sz w:val="28"/>
          <w:szCs w:val="28"/>
          <w:lang w:val="uk-UA" w:eastAsia="ru-RU"/>
        </w:rPr>
        <w:t>три основні схеми руху рідин</w:t>
      </w:r>
      <w:r w:rsidRPr="00B85548">
        <w:rPr>
          <w:rFonts w:ascii="Times New Roman" w:eastAsia="Times New Roman" w:hAnsi="Times New Roman" w:cs="Times New Roman"/>
          <w:color w:val="000000"/>
          <w:sz w:val="28"/>
          <w:szCs w:val="28"/>
          <w:lang w:val="uk-UA" w:eastAsia="ru-RU"/>
        </w:rPr>
        <w:t>:</w:t>
      </w:r>
    </w:p>
    <w:p w:rsidR="00404881" w:rsidRPr="00B85548" w:rsidRDefault="00404881" w:rsidP="008708B9">
      <w:pPr>
        <w:numPr>
          <w:ilvl w:val="0"/>
          <w:numId w:val="15"/>
        </w:numPr>
        <w:tabs>
          <w:tab w:val="clear" w:pos="720"/>
          <w:tab w:val="left" w:pos="993"/>
          <w:tab w:val="num" w:pos="1134"/>
        </w:tabs>
        <w:spacing w:after="0" w:line="360" w:lineRule="auto"/>
        <w:ind w:left="0" w:firstLine="709"/>
        <w:jc w:val="both"/>
        <w:textAlignment w:val="baseline"/>
        <w:rPr>
          <w:rFonts w:ascii="Arial" w:eastAsia="Times New Roman" w:hAnsi="Arial" w:cs="Arial"/>
          <w:color w:val="000000"/>
          <w:sz w:val="28"/>
          <w:szCs w:val="28"/>
          <w:lang w:val="uk-UA" w:eastAsia="ru-RU"/>
        </w:rPr>
      </w:pPr>
      <w:r w:rsidRPr="00B85548">
        <w:rPr>
          <w:rFonts w:ascii="Times New Roman" w:eastAsia="Times New Roman" w:hAnsi="Times New Roman" w:cs="Times New Roman"/>
          <w:iCs/>
          <w:color w:val="000000"/>
          <w:sz w:val="28"/>
          <w:szCs w:val="28"/>
          <w:lang w:val="uk-UA" w:eastAsia="ru-RU"/>
        </w:rPr>
        <w:t>прямоточні</w:t>
      </w:r>
      <w:r w:rsidRPr="00B85548">
        <w:rPr>
          <w:rFonts w:ascii="Times New Roman" w:eastAsia="Times New Roman" w:hAnsi="Times New Roman" w:cs="Times New Roman"/>
          <w:color w:val="000000"/>
          <w:sz w:val="28"/>
          <w:szCs w:val="28"/>
          <w:lang w:val="uk-UA" w:eastAsia="ru-RU"/>
        </w:rPr>
        <w:t xml:space="preserve"> – якщо обидві рідини рухаються паралельно в одному напрямі;</w:t>
      </w:r>
    </w:p>
    <w:p w:rsidR="00404881" w:rsidRPr="00B85548" w:rsidRDefault="00404881" w:rsidP="008708B9">
      <w:pPr>
        <w:numPr>
          <w:ilvl w:val="0"/>
          <w:numId w:val="15"/>
        </w:numPr>
        <w:tabs>
          <w:tab w:val="clear" w:pos="720"/>
          <w:tab w:val="left" w:pos="993"/>
          <w:tab w:val="num" w:pos="1134"/>
        </w:tabs>
        <w:spacing w:after="0" w:line="360" w:lineRule="auto"/>
        <w:ind w:left="0" w:firstLine="709"/>
        <w:jc w:val="both"/>
        <w:textAlignment w:val="baseline"/>
        <w:rPr>
          <w:rFonts w:ascii="Arial" w:eastAsia="Times New Roman" w:hAnsi="Arial" w:cs="Arial"/>
          <w:color w:val="000000"/>
          <w:sz w:val="28"/>
          <w:szCs w:val="28"/>
          <w:lang w:val="uk-UA" w:eastAsia="ru-RU"/>
        </w:rPr>
      </w:pPr>
      <w:r w:rsidRPr="00B85548">
        <w:rPr>
          <w:rFonts w:ascii="Times New Roman" w:eastAsia="Times New Roman" w:hAnsi="Times New Roman" w:cs="Times New Roman"/>
          <w:iCs/>
          <w:color w:val="000000"/>
          <w:sz w:val="28"/>
          <w:szCs w:val="28"/>
          <w:lang w:val="uk-UA" w:eastAsia="ru-RU"/>
        </w:rPr>
        <w:lastRenderedPageBreak/>
        <w:t>протитоком</w:t>
      </w:r>
      <w:r w:rsidRPr="00B85548">
        <w:rPr>
          <w:rFonts w:ascii="Times New Roman" w:eastAsia="Times New Roman" w:hAnsi="Times New Roman" w:cs="Times New Roman"/>
          <w:color w:val="000000"/>
          <w:sz w:val="28"/>
          <w:szCs w:val="28"/>
          <w:lang w:val="uk-UA" w:eastAsia="ru-RU"/>
        </w:rPr>
        <w:t xml:space="preserve"> – якщо обидві рідини рухаються паралельно, але в протилежних напрямках;</w:t>
      </w:r>
    </w:p>
    <w:p w:rsidR="00404881" w:rsidRPr="00B85548" w:rsidRDefault="00404881" w:rsidP="008708B9">
      <w:pPr>
        <w:numPr>
          <w:ilvl w:val="0"/>
          <w:numId w:val="15"/>
        </w:numPr>
        <w:tabs>
          <w:tab w:val="clear" w:pos="720"/>
          <w:tab w:val="left" w:pos="993"/>
          <w:tab w:val="num" w:pos="1134"/>
        </w:tabs>
        <w:spacing w:after="0" w:line="360" w:lineRule="auto"/>
        <w:ind w:left="0" w:firstLine="709"/>
        <w:jc w:val="both"/>
        <w:textAlignment w:val="baseline"/>
        <w:rPr>
          <w:rFonts w:ascii="Arial" w:eastAsia="Times New Roman" w:hAnsi="Arial" w:cs="Arial"/>
          <w:color w:val="000000"/>
          <w:sz w:val="28"/>
          <w:szCs w:val="28"/>
          <w:lang w:val="uk-UA" w:eastAsia="ru-RU"/>
        </w:rPr>
      </w:pPr>
      <w:r w:rsidRPr="00B85548">
        <w:rPr>
          <w:rFonts w:ascii="Times New Roman" w:eastAsia="Times New Roman" w:hAnsi="Times New Roman" w:cs="Times New Roman"/>
          <w:iCs/>
          <w:color w:val="000000"/>
          <w:sz w:val="28"/>
          <w:szCs w:val="28"/>
          <w:lang w:val="uk-UA" w:eastAsia="ru-RU"/>
        </w:rPr>
        <w:t>перехресним потоком</w:t>
      </w:r>
      <w:r w:rsidRPr="00B85548">
        <w:rPr>
          <w:rFonts w:ascii="Times New Roman" w:eastAsia="Times New Roman" w:hAnsi="Times New Roman" w:cs="Times New Roman"/>
          <w:color w:val="000000"/>
          <w:sz w:val="28"/>
          <w:szCs w:val="28"/>
          <w:lang w:val="uk-UA" w:eastAsia="ru-RU"/>
        </w:rPr>
        <w:t xml:space="preserve"> – якщо одна рідина рухається в напрямі, перпендикулярному напрямі руху другої рідини.</w:t>
      </w:r>
    </w:p>
    <w:p w:rsidR="00404881" w:rsidRDefault="00404881" w:rsidP="00404881">
      <w:pPr>
        <w:pStyle w:val="af"/>
        <w:tabs>
          <w:tab w:val="left" w:pos="1134"/>
        </w:tabs>
        <w:spacing w:after="0" w:line="360" w:lineRule="auto"/>
        <w:jc w:val="center"/>
        <w:rPr>
          <w:rFonts w:ascii="Times New Roman" w:eastAsia="Times New Roman" w:hAnsi="Times New Roman" w:cs="Times New Roman"/>
          <w:sz w:val="28"/>
          <w:lang w:val="uk-UA" w:eastAsia="ru-RU"/>
        </w:rPr>
      </w:pPr>
      <w:r>
        <w:rPr>
          <w:rFonts w:ascii="Times New Roman" w:eastAsia="Times New Roman" w:hAnsi="Times New Roman" w:cs="Times New Roman"/>
          <w:noProof/>
          <w:sz w:val="28"/>
          <w:lang w:eastAsia="ru-RU"/>
        </w:rPr>
        <w:drawing>
          <wp:inline distT="0" distB="0" distL="0" distR="0" wp14:anchorId="4E6EC9C7" wp14:editId="0B3FB76E">
            <wp:extent cx="3158836" cy="2442816"/>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904" cy="2450602"/>
                    </a:xfrm>
                    <a:prstGeom prst="rect">
                      <a:avLst/>
                    </a:prstGeom>
                    <a:noFill/>
                    <a:ln>
                      <a:noFill/>
                    </a:ln>
                  </pic:spPr>
                </pic:pic>
              </a:graphicData>
            </a:graphic>
          </wp:inline>
        </w:drawing>
      </w:r>
    </w:p>
    <w:p w:rsidR="00404881" w:rsidRDefault="002C1A84" w:rsidP="00404881">
      <w:pPr>
        <w:pStyle w:val="af"/>
        <w:tabs>
          <w:tab w:val="left" w:pos="1134"/>
        </w:tabs>
        <w:spacing w:after="0" w:line="360" w:lineRule="auto"/>
        <w:jc w:val="center"/>
        <w:rPr>
          <w:rFonts w:ascii="Times New Roman" w:eastAsia="Times New Roman" w:hAnsi="Times New Roman" w:cs="Times New Roman"/>
          <w:sz w:val="28"/>
          <w:lang w:val="uk-UA" w:eastAsia="ru-RU"/>
        </w:rPr>
      </w:pPr>
      <w:r>
        <w:rPr>
          <w:rFonts w:ascii="Times New Roman" w:eastAsia="Times New Roman" w:hAnsi="Times New Roman" w:cs="Times New Roman"/>
          <w:sz w:val="28"/>
          <w:lang w:val="uk-UA" w:eastAsia="ru-RU"/>
        </w:rPr>
        <w:t xml:space="preserve">Рис. 4 - </w:t>
      </w:r>
      <w:r w:rsidR="00404881">
        <w:rPr>
          <w:rFonts w:ascii="Times New Roman" w:eastAsia="Times New Roman" w:hAnsi="Times New Roman" w:cs="Times New Roman"/>
          <w:sz w:val="28"/>
          <w:lang w:val="uk-UA" w:eastAsia="ru-RU"/>
        </w:rPr>
        <w:t>Схеми руху рідини в теплообмінних апаратах</w:t>
      </w:r>
    </w:p>
    <w:p w:rsidR="00404881" w:rsidRDefault="00404881" w:rsidP="00404881">
      <w:pPr>
        <w:pStyle w:val="af"/>
        <w:tabs>
          <w:tab w:val="left" w:pos="1134"/>
        </w:tabs>
        <w:spacing w:after="0" w:line="360" w:lineRule="auto"/>
        <w:jc w:val="center"/>
        <w:rPr>
          <w:rFonts w:ascii="Times New Roman" w:eastAsia="Times New Roman" w:hAnsi="Times New Roman" w:cs="Times New Roman"/>
          <w:sz w:val="28"/>
          <w:lang w:val="uk-UA" w:eastAsia="ru-RU"/>
        </w:rPr>
      </w:pPr>
      <w:r>
        <w:rPr>
          <w:rFonts w:ascii="Times New Roman" w:eastAsia="Times New Roman" w:hAnsi="Times New Roman" w:cs="Times New Roman"/>
          <w:sz w:val="28"/>
          <w:lang w:val="uk-UA" w:eastAsia="ru-RU"/>
        </w:rPr>
        <w:t>а – прямоточний, б – протиточний, в – перехрестний потік</w:t>
      </w:r>
    </w:p>
    <w:p w:rsidR="00AA5731" w:rsidRPr="00AA5731" w:rsidRDefault="00AA5731" w:rsidP="00AA5731">
      <w:pPr>
        <w:pStyle w:val="a3"/>
        <w:shd w:val="clear" w:color="auto" w:fill="C3E1E4"/>
        <w:spacing w:before="0" w:beforeAutospacing="0" w:after="0" w:afterAutospacing="0" w:line="360" w:lineRule="auto"/>
        <w:ind w:firstLine="709"/>
        <w:jc w:val="both"/>
        <w:rPr>
          <w:rFonts w:ascii="Arial" w:hAnsi="Arial" w:cs="Arial"/>
          <w:color w:val="444444"/>
          <w:sz w:val="20"/>
          <w:szCs w:val="20"/>
          <w:lang w:val="uk-UA"/>
        </w:rPr>
      </w:pPr>
      <w:r w:rsidRPr="00AA5731">
        <w:rPr>
          <w:color w:val="000000"/>
          <w:sz w:val="28"/>
          <w:szCs w:val="28"/>
          <w:lang w:val="uk-UA"/>
        </w:rPr>
        <w:tab/>
        <w:t>Крім вказаних схем, існують більш складніші схеми, що є різними комбінаціями розглянутих основних схем.</w:t>
      </w:r>
    </w:p>
    <w:p w:rsidR="00AA5731" w:rsidRPr="00AA5731" w:rsidRDefault="00AA5731" w:rsidP="00AA5731">
      <w:pPr>
        <w:pStyle w:val="a3"/>
        <w:shd w:val="clear" w:color="auto" w:fill="C3E1E4"/>
        <w:spacing w:before="0" w:beforeAutospacing="0" w:after="0" w:afterAutospacing="0" w:line="360" w:lineRule="auto"/>
        <w:ind w:right="5" w:firstLine="528"/>
        <w:jc w:val="both"/>
        <w:rPr>
          <w:rFonts w:ascii="Arial" w:hAnsi="Arial" w:cs="Arial"/>
          <w:color w:val="444444"/>
          <w:sz w:val="20"/>
          <w:szCs w:val="20"/>
          <w:lang w:val="uk-UA"/>
        </w:rPr>
      </w:pPr>
      <w:r w:rsidRPr="00AA5731">
        <w:rPr>
          <w:color w:val="000000"/>
          <w:sz w:val="28"/>
          <w:szCs w:val="28"/>
          <w:lang w:val="uk-UA"/>
        </w:rPr>
        <w:t>Як теплоносій найбільш широко застосовується насичена чи злегка перегріта водяна пара. У змішувальних апаратах, пар , як правило, барботують у рідину (впускають під рівень рідини), при цьому конденсат пари змішується з продуктом, що не завжди припустимо. У поверхневих апаратах пар конденсується на поверхні нагрівання і конденсат віддаляється окремо від продукту за допомогою водовідвідників. Водяна пара, як теплоносій, має безліч переваг: легкість транспортування по трубах, регулювання температури, високою інтенсивністю тепловіддачі та ін. Застосування пари особливо вигідно при використанні, коли з продукту вода направляється у вигляді пари, що гріє інші випарні апарати і підігрівники.</w:t>
      </w:r>
    </w:p>
    <w:p w:rsidR="00AA5731" w:rsidRPr="00AA5731" w:rsidRDefault="00AA5731" w:rsidP="00AA5731">
      <w:pPr>
        <w:pStyle w:val="a3"/>
        <w:shd w:val="clear" w:color="auto" w:fill="C3E1E4"/>
        <w:spacing w:before="0" w:beforeAutospacing="0" w:after="0" w:afterAutospacing="0" w:line="360" w:lineRule="auto"/>
        <w:ind w:firstLine="709"/>
        <w:jc w:val="both"/>
        <w:rPr>
          <w:rFonts w:ascii="Arial" w:hAnsi="Arial" w:cs="Arial"/>
          <w:color w:val="444444"/>
          <w:sz w:val="20"/>
          <w:szCs w:val="20"/>
          <w:lang w:val="uk-UA"/>
        </w:rPr>
      </w:pPr>
      <w:r w:rsidRPr="00AA5731">
        <w:rPr>
          <w:color w:val="000000"/>
          <w:sz w:val="28"/>
          <w:szCs w:val="28"/>
          <w:lang w:val="uk-UA"/>
        </w:rPr>
        <w:t xml:space="preserve">Обігрів гарячою водою і рідинами також має широке застосування і вигідне при вторинному використанні. Тепло конденсатів і рідини, що по ходу технологічного процесу нагріваються до високої температури. У </w:t>
      </w:r>
      <w:r w:rsidRPr="00AA5731">
        <w:rPr>
          <w:color w:val="000000"/>
          <w:sz w:val="28"/>
          <w:szCs w:val="28"/>
          <w:lang w:val="uk-UA"/>
        </w:rPr>
        <w:lastRenderedPageBreak/>
        <w:t>порівнянні з паром, рідинний підігрів менш інтенсивний. Однак регулювання процесу і транспорт рідини так само зручний, як і при паровому обігріві.</w:t>
      </w:r>
    </w:p>
    <w:p w:rsidR="00AA5731" w:rsidRPr="00AA5731" w:rsidRDefault="00AA5731" w:rsidP="00AA5731">
      <w:pPr>
        <w:pStyle w:val="a3"/>
        <w:shd w:val="clear" w:color="auto" w:fill="C3E1E4"/>
        <w:spacing w:before="0" w:beforeAutospacing="0" w:after="0" w:afterAutospacing="0" w:line="360" w:lineRule="auto"/>
        <w:ind w:left="34" w:right="5" w:firstLine="547"/>
        <w:jc w:val="both"/>
        <w:rPr>
          <w:rFonts w:ascii="Arial" w:hAnsi="Arial" w:cs="Arial"/>
          <w:color w:val="444444"/>
          <w:sz w:val="20"/>
          <w:szCs w:val="20"/>
          <w:lang w:val="uk-UA"/>
        </w:rPr>
      </w:pPr>
      <w:r w:rsidRPr="00AA5731">
        <w:rPr>
          <w:color w:val="000000"/>
          <w:sz w:val="28"/>
          <w:szCs w:val="28"/>
          <w:lang w:val="uk-UA"/>
        </w:rPr>
        <w:t>Загальним недоліком парового і водяного обігріву є швидкий ріст тиску з підвищенням температури. В умовах технологічної апаратури харчових виробництв при паровому і водяному обігріві найвищі температури обмежені 150-160°С, що відповідає тиску 0,5-0,7 МПа.</w:t>
      </w:r>
    </w:p>
    <w:p w:rsidR="00AA5731" w:rsidRPr="00AA5731" w:rsidRDefault="00AA5731" w:rsidP="00AA5731">
      <w:pPr>
        <w:pStyle w:val="a3"/>
        <w:shd w:val="clear" w:color="auto" w:fill="C3E1E4"/>
        <w:spacing w:before="0" w:beforeAutospacing="0" w:after="0" w:afterAutospacing="0" w:line="360" w:lineRule="auto"/>
        <w:ind w:left="29" w:right="19" w:firstLine="538"/>
        <w:jc w:val="both"/>
        <w:rPr>
          <w:rFonts w:ascii="Arial" w:hAnsi="Arial" w:cs="Arial"/>
          <w:color w:val="444444"/>
          <w:sz w:val="20"/>
          <w:szCs w:val="20"/>
          <w:lang w:val="uk-UA"/>
        </w:rPr>
      </w:pPr>
      <w:r w:rsidRPr="00AA5731">
        <w:rPr>
          <w:color w:val="000000"/>
          <w:sz w:val="28"/>
          <w:szCs w:val="28"/>
          <w:lang w:val="uk-UA"/>
        </w:rPr>
        <w:t>У холодильній техніці використовуються ряд холодоагентів: повітря, вода, розсоли, аміак, вуглекислота, фреон та ін.</w:t>
      </w:r>
    </w:p>
    <w:p w:rsidR="00AA5731" w:rsidRPr="00AA5731" w:rsidRDefault="00AA5731" w:rsidP="00AA5731">
      <w:pPr>
        <w:pStyle w:val="a3"/>
        <w:shd w:val="clear" w:color="auto" w:fill="C3E1E4"/>
        <w:spacing w:before="0" w:beforeAutospacing="0" w:after="0" w:afterAutospacing="0" w:line="360" w:lineRule="auto"/>
        <w:ind w:left="38" w:right="5" w:firstLine="538"/>
        <w:jc w:val="both"/>
        <w:rPr>
          <w:rFonts w:ascii="Arial" w:hAnsi="Arial" w:cs="Arial"/>
          <w:color w:val="444444"/>
          <w:sz w:val="20"/>
          <w:szCs w:val="20"/>
          <w:lang w:val="uk-UA"/>
        </w:rPr>
      </w:pPr>
      <w:r w:rsidRPr="00AA5731">
        <w:rPr>
          <w:color w:val="000000"/>
          <w:sz w:val="28"/>
          <w:szCs w:val="28"/>
          <w:lang w:val="uk-UA"/>
        </w:rPr>
        <w:t>При будь-якому використанні теплоносіїв і холодоагентів, теплові і масообміні процеси підлеглі в основному технологічному процесу виробництва, заради якого створюється теплообмінні апарати й установки. Тому рішення задач оптимізації теплообміну підлеглі умовам раціонального технологічного процесу.</w:t>
      </w:r>
    </w:p>
    <w:p w:rsidR="00404881" w:rsidRDefault="00AA5731" w:rsidP="007723A3">
      <w:pPr>
        <w:pStyle w:val="a3"/>
        <w:shd w:val="clear" w:color="auto" w:fill="C3E1E4"/>
        <w:spacing w:before="0" w:beforeAutospacing="0" w:after="0" w:afterAutospacing="0" w:line="360" w:lineRule="auto"/>
        <w:ind w:firstLine="709"/>
        <w:jc w:val="both"/>
        <w:rPr>
          <w:color w:val="000000"/>
          <w:sz w:val="28"/>
          <w:szCs w:val="28"/>
          <w:lang w:val="uk-UA"/>
        </w:rPr>
      </w:pPr>
      <w:r w:rsidRPr="00AA5731">
        <w:rPr>
          <w:color w:val="000000"/>
          <w:sz w:val="28"/>
          <w:szCs w:val="28"/>
          <w:lang w:val="uk-UA"/>
        </w:rPr>
        <w:t>Для нагрівання та охолодження рідких середовищ розроблені теплообмінники різноманітних конструкцій. Одним з них є кожухотрубний теплообмінник. Такі теплообмінники широко застосовуються в харчовій промисловості.</w:t>
      </w:r>
    </w:p>
    <w:p w:rsidR="007723A3" w:rsidRDefault="007723A3">
      <w:pPr>
        <w:rPr>
          <w:rFonts w:ascii="Times New Roman" w:eastAsia="Times New Roman" w:hAnsi="Times New Roman" w:cs="Times New Roman"/>
          <w:color w:val="000000"/>
          <w:sz w:val="28"/>
          <w:szCs w:val="28"/>
          <w:lang w:val="uk-UA" w:eastAsia="ru-RU"/>
        </w:rPr>
      </w:pPr>
      <w:r>
        <w:rPr>
          <w:color w:val="000000"/>
          <w:sz w:val="28"/>
          <w:szCs w:val="28"/>
          <w:lang w:val="uk-UA"/>
        </w:rPr>
        <w:br w:type="page"/>
      </w:r>
    </w:p>
    <w:p w:rsidR="007723A3" w:rsidRPr="00A5624C" w:rsidRDefault="007723A3" w:rsidP="00A5624C">
      <w:pPr>
        <w:spacing w:after="0" w:line="360" w:lineRule="auto"/>
        <w:jc w:val="center"/>
        <w:rPr>
          <w:rFonts w:ascii="Times New Roman" w:hAnsi="Times New Roman" w:cs="Times New Roman"/>
          <w:b/>
          <w:sz w:val="28"/>
          <w:szCs w:val="28"/>
          <w:lang w:val="uk-UA"/>
        </w:rPr>
      </w:pPr>
      <w:r w:rsidRPr="00A5624C">
        <w:rPr>
          <w:rFonts w:ascii="Times New Roman" w:hAnsi="Times New Roman" w:cs="Times New Roman"/>
          <w:b/>
          <w:sz w:val="28"/>
          <w:szCs w:val="28"/>
          <w:lang w:val="uk-UA"/>
        </w:rPr>
        <w:lastRenderedPageBreak/>
        <w:t>1.3 Автоматизація хімічної промисловості</w:t>
      </w:r>
    </w:p>
    <w:p w:rsidR="007723A3" w:rsidRPr="00306085" w:rsidRDefault="00A5624C" w:rsidP="00306085">
      <w:pPr>
        <w:spacing w:after="0" w:line="360" w:lineRule="auto"/>
        <w:jc w:val="both"/>
        <w:rPr>
          <w:rFonts w:ascii="Times New Roman" w:hAnsi="Times New Roman" w:cs="Times New Roman"/>
          <w:sz w:val="28"/>
          <w:lang w:val="uk-UA"/>
        </w:rPr>
      </w:pPr>
      <w:r w:rsidRPr="00A5624C">
        <w:rPr>
          <w:lang w:val="uk-UA"/>
        </w:rPr>
        <w:tab/>
      </w:r>
      <w:r w:rsidRPr="00306085">
        <w:rPr>
          <w:rFonts w:ascii="Times New Roman" w:hAnsi="Times New Roman" w:cs="Times New Roman"/>
          <w:sz w:val="28"/>
          <w:lang w:val="uk-UA"/>
        </w:rPr>
        <w:t>Сучасна автоматизація підприємства хімічної промисловості широко використовується для оптимізації дуже важливих показників роботи хімічного підприємства, і рівень безпеки персоналу, захист довкілля, відповідність стандартам контролю за якістю. Впровадження автоматизації технологічних процесів хімічної промисловості призводить до зниження собівартості продукції, і навіть максимальному підвищення ефективності виробництва товарів масового споживання, спец. хімікатів, органічних (неорганічних) продуктів, і з безперервними, і періодичними процесами підприємств хімічної промисловості.</w:t>
      </w:r>
    </w:p>
    <w:p w:rsidR="00A5624C" w:rsidRPr="00306085" w:rsidRDefault="00A5624C" w:rsidP="00306085">
      <w:pPr>
        <w:spacing w:after="0" w:line="360" w:lineRule="auto"/>
        <w:jc w:val="both"/>
        <w:rPr>
          <w:rFonts w:ascii="Times New Roman" w:hAnsi="Times New Roman" w:cs="Times New Roman"/>
          <w:sz w:val="28"/>
          <w:lang w:val="uk-UA"/>
        </w:rPr>
      </w:pPr>
      <w:r w:rsidRPr="00306085">
        <w:rPr>
          <w:rFonts w:ascii="Times New Roman" w:hAnsi="Times New Roman" w:cs="Times New Roman"/>
          <w:sz w:val="28"/>
          <w:lang w:val="uk-UA"/>
        </w:rPr>
        <w:tab/>
        <w:t>Проблемами автоматизації хімічної промисловості є недолік інформації про протіканнявисоко-сложних технологічних процесів хімічної промисловості, і навіть труднощі і при співставленні наявних даних щодо якісного аналізу діяльності підприємства хімічної промисловості із єдиною метою оптимізації його роботи.</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lang w:val="uk-UA"/>
        </w:rPr>
        <w:tab/>
      </w:r>
      <w:r w:rsidRPr="00306085">
        <w:rPr>
          <w:rFonts w:ascii="Times New Roman" w:hAnsi="Times New Roman" w:cs="Times New Roman"/>
          <w:sz w:val="28"/>
        </w:rPr>
        <w:t xml:space="preserve">Сучасні системи автоматизованого управління технологічними процесами (АСУ ТП) хімічної промисловості </w:t>
      </w:r>
      <w:proofErr w:type="gramStart"/>
      <w:r w:rsidRPr="00306085">
        <w:rPr>
          <w:rFonts w:ascii="Times New Roman" w:hAnsi="Times New Roman" w:cs="Times New Roman"/>
          <w:sz w:val="28"/>
        </w:rPr>
        <w:t>п</w:t>
      </w:r>
      <w:proofErr w:type="gramEnd"/>
      <w:r w:rsidRPr="00306085">
        <w:rPr>
          <w:rFonts w:ascii="Times New Roman" w:hAnsi="Times New Roman" w:cs="Times New Roman"/>
          <w:sz w:val="28"/>
        </w:rPr>
        <w:t>ідвищують:</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rPr>
        <w:t xml:space="preserve">можливості регулювати якість продукції </w:t>
      </w:r>
      <w:proofErr w:type="gramStart"/>
      <w:r w:rsidRPr="00306085">
        <w:rPr>
          <w:rFonts w:ascii="Times New Roman" w:hAnsi="Times New Roman" w:cs="Times New Roman"/>
          <w:sz w:val="28"/>
        </w:rPr>
        <w:t>п</w:t>
      </w:r>
      <w:proofErr w:type="gramEnd"/>
      <w:r w:rsidRPr="00306085">
        <w:rPr>
          <w:rFonts w:ascii="Times New Roman" w:hAnsi="Times New Roman" w:cs="Times New Roman"/>
          <w:sz w:val="28"/>
        </w:rPr>
        <w:t>ідприємства хімічної промисловості відповідно до вимог її технологічного регламенту;</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rPr>
        <w:t xml:space="preserve">надійність роботи устаткування </w:t>
      </w:r>
      <w:proofErr w:type="gramStart"/>
      <w:r w:rsidRPr="00306085">
        <w:rPr>
          <w:rFonts w:ascii="Times New Roman" w:hAnsi="Times New Roman" w:cs="Times New Roman"/>
          <w:sz w:val="28"/>
        </w:rPr>
        <w:t>п</w:t>
      </w:r>
      <w:proofErr w:type="gramEnd"/>
      <w:r w:rsidRPr="00306085">
        <w:rPr>
          <w:rFonts w:ascii="Times New Roman" w:hAnsi="Times New Roman" w:cs="Times New Roman"/>
          <w:sz w:val="28"/>
        </w:rPr>
        <w:t>ідприємства хімічної промисловості, можливості попередження його поломок із єдиною метою своєчасного проведення планових ремонтів з урахуванням наданих інформаційних і програмних засобів автоматизації хімічної промисловості.</w:t>
      </w:r>
    </w:p>
    <w:p w:rsidR="00A5624C" w:rsidRPr="00306085" w:rsidRDefault="00A5624C" w:rsidP="00306085">
      <w:pPr>
        <w:spacing w:after="0" w:line="360" w:lineRule="auto"/>
        <w:jc w:val="both"/>
        <w:rPr>
          <w:rFonts w:ascii="Times New Roman" w:hAnsi="Times New Roman" w:cs="Times New Roman"/>
          <w:sz w:val="28"/>
          <w:lang w:val="uk-UA"/>
        </w:rPr>
      </w:pPr>
      <w:r w:rsidRPr="00306085">
        <w:rPr>
          <w:rFonts w:ascii="Times New Roman" w:hAnsi="Times New Roman" w:cs="Times New Roman"/>
          <w:sz w:val="28"/>
          <w:lang w:val="uk-UA"/>
        </w:rPr>
        <w:tab/>
        <w:t>Підприємства хімічної промисловості широко використовують різноманітні технологічні схеми, переважно використовують хімічні методи, основу яких вмостилися глибокі якісних змін, і навіть перетворення речовин і матеріалів, їх складу, властивостей, стану, внутрішньої структури.</w:t>
      </w:r>
    </w:p>
    <w:p w:rsidR="00A5624C" w:rsidRPr="00306085" w:rsidRDefault="00A5624C" w:rsidP="00306085">
      <w:pPr>
        <w:spacing w:after="0" w:line="360" w:lineRule="auto"/>
        <w:jc w:val="both"/>
        <w:rPr>
          <w:rFonts w:ascii="Times New Roman" w:hAnsi="Times New Roman" w:cs="Times New Roman"/>
          <w:sz w:val="28"/>
          <w:lang w:val="uk-UA"/>
        </w:rPr>
      </w:pPr>
      <w:r w:rsidRPr="00306085">
        <w:rPr>
          <w:rFonts w:ascii="Times New Roman" w:hAnsi="Times New Roman" w:cs="Times New Roman"/>
          <w:sz w:val="28"/>
          <w:lang w:val="uk-UA"/>
        </w:rPr>
        <w:tab/>
      </w:r>
      <w:r w:rsidRPr="00306085">
        <w:rPr>
          <w:rFonts w:ascii="Times New Roman" w:hAnsi="Times New Roman" w:cs="Times New Roman"/>
          <w:sz w:val="28"/>
        </w:rPr>
        <w:t xml:space="preserve">Хімічні методи виробництва дозволяють застосовувати </w:t>
      </w:r>
      <w:proofErr w:type="gramStart"/>
      <w:r w:rsidRPr="00306085">
        <w:rPr>
          <w:rFonts w:ascii="Times New Roman" w:hAnsi="Times New Roman" w:cs="Times New Roman"/>
          <w:sz w:val="28"/>
        </w:rPr>
        <w:t>р</w:t>
      </w:r>
      <w:proofErr w:type="gramEnd"/>
      <w:r w:rsidRPr="00306085">
        <w:rPr>
          <w:rFonts w:ascii="Times New Roman" w:hAnsi="Times New Roman" w:cs="Times New Roman"/>
          <w:sz w:val="28"/>
        </w:rPr>
        <w:t xml:space="preserve">ізноманітне сировину, включаючи різні відходи. Деякі </w:t>
      </w:r>
      <w:proofErr w:type="gramStart"/>
      <w:r w:rsidRPr="00306085">
        <w:rPr>
          <w:rFonts w:ascii="Times New Roman" w:hAnsi="Times New Roman" w:cs="Times New Roman"/>
          <w:sz w:val="28"/>
        </w:rPr>
        <w:t>п</w:t>
      </w:r>
      <w:proofErr w:type="gramEnd"/>
      <w:r w:rsidRPr="00306085">
        <w:rPr>
          <w:rFonts w:ascii="Times New Roman" w:hAnsi="Times New Roman" w:cs="Times New Roman"/>
          <w:sz w:val="28"/>
        </w:rPr>
        <w:t xml:space="preserve">ідприємства хімічної промисловості, використовуютьгорнохимическое сировину, виконують </w:t>
      </w:r>
      <w:r w:rsidRPr="00306085">
        <w:rPr>
          <w:rFonts w:ascii="Times New Roman" w:hAnsi="Times New Roman" w:cs="Times New Roman"/>
          <w:sz w:val="28"/>
        </w:rPr>
        <w:lastRenderedPageBreak/>
        <w:t>переробку, і навіть видобуток, що ускладнює структуру таких підприємств й організацію виробничого процесу.</w:t>
      </w:r>
    </w:p>
    <w:p w:rsidR="00A5624C" w:rsidRPr="00306085" w:rsidRDefault="00A5624C" w:rsidP="00306085">
      <w:pPr>
        <w:spacing w:after="0" w:line="360" w:lineRule="auto"/>
        <w:jc w:val="both"/>
        <w:rPr>
          <w:rFonts w:ascii="Times New Roman" w:hAnsi="Times New Roman" w:cs="Times New Roman"/>
          <w:sz w:val="28"/>
          <w:lang w:val="uk-UA"/>
        </w:rPr>
      </w:pPr>
      <w:r w:rsidRPr="00306085">
        <w:rPr>
          <w:rFonts w:ascii="Times New Roman" w:hAnsi="Times New Roman" w:cs="Times New Roman"/>
          <w:sz w:val="28"/>
          <w:lang w:val="uk-UA"/>
        </w:rPr>
        <w:tab/>
        <w:t>Ряд виробництв хімічної промисловості характеризується значним споживанням теплової, і навіть електричної енергії, це визначає підвищені вимоги до організації якісного енергопостачання підприємства задля забезпечення його чіткого і безперебійного функціонування.</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lang w:val="uk-UA"/>
        </w:rPr>
        <w:tab/>
        <w:t xml:space="preserve">Підприємства хімічної промисловості працюють у умовах постійної присутності різних небезпечних речовин; багато технологічні процеси протікають при високих тисках і температурах. </w:t>
      </w:r>
      <w:r w:rsidRPr="00306085">
        <w:rPr>
          <w:rFonts w:ascii="Times New Roman" w:hAnsi="Times New Roman" w:cs="Times New Roman"/>
          <w:sz w:val="28"/>
        </w:rPr>
        <w:t xml:space="preserve">Це визначає </w:t>
      </w:r>
      <w:proofErr w:type="gramStart"/>
      <w:r w:rsidRPr="00306085">
        <w:rPr>
          <w:rFonts w:ascii="Times New Roman" w:hAnsi="Times New Roman" w:cs="Times New Roman"/>
          <w:sz w:val="28"/>
        </w:rPr>
        <w:t>п</w:t>
      </w:r>
      <w:proofErr w:type="gramEnd"/>
      <w:r w:rsidRPr="00306085">
        <w:rPr>
          <w:rFonts w:ascii="Times New Roman" w:hAnsi="Times New Roman" w:cs="Times New Roman"/>
          <w:sz w:val="28"/>
        </w:rPr>
        <w:t>ідвищені вимоги до охорони праці та техніці безпеки на хімічному підприємстві. Шкідливі виробництва особливо вимагають впровадження надійних систем автоматизації хімічних процесів.</w:t>
      </w:r>
    </w:p>
    <w:p w:rsidR="00A5624C" w:rsidRPr="00306085" w:rsidRDefault="00A5624C" w:rsidP="00306085">
      <w:pPr>
        <w:spacing w:after="0" w:line="360" w:lineRule="auto"/>
        <w:jc w:val="both"/>
        <w:rPr>
          <w:rFonts w:ascii="Times New Roman" w:hAnsi="Times New Roman" w:cs="Times New Roman"/>
          <w:sz w:val="28"/>
          <w:lang w:val="uk-UA"/>
        </w:rPr>
      </w:pPr>
      <w:r w:rsidRPr="00306085">
        <w:rPr>
          <w:rFonts w:ascii="Times New Roman" w:hAnsi="Times New Roman" w:cs="Times New Roman"/>
          <w:sz w:val="28"/>
          <w:lang w:val="uk-UA"/>
        </w:rPr>
        <w:tab/>
        <w:t>Непреривность перебігу хіміко-технологічних процесів обумовлює велике значення безперебійного забезпечення хімічного виробництва сировиною і матеріалами, і навіть особливої роботи обслуговуючого персоналу.</w:t>
      </w:r>
    </w:p>
    <w:p w:rsidR="00A5624C" w:rsidRPr="00306085" w:rsidRDefault="00A5624C" w:rsidP="00306085">
      <w:pPr>
        <w:spacing w:after="0" w:line="360" w:lineRule="auto"/>
        <w:jc w:val="both"/>
        <w:rPr>
          <w:rFonts w:ascii="Times New Roman" w:hAnsi="Times New Roman" w:cs="Times New Roman"/>
          <w:sz w:val="28"/>
          <w:lang w:val="uk-UA"/>
        </w:rPr>
      </w:pPr>
      <w:r w:rsidRPr="00306085">
        <w:rPr>
          <w:rFonts w:ascii="Times New Roman" w:hAnsi="Times New Roman" w:cs="Times New Roman"/>
          <w:sz w:val="28"/>
          <w:lang w:val="uk-UA"/>
        </w:rPr>
        <w:tab/>
        <w:t xml:space="preserve">Особливістю технологічного оснащення хімічних підприємств є застосування закритих апаратів безперервного або періодичної дії, що перешкоджає безпосереднє стеження над перебігом хіміко-технологічних процесів, станом технологічного устаткування, і навіть урахуванням кількості напівфабрикатів, використовуваних в різних етапах виробництва. </w:t>
      </w:r>
      <w:r w:rsidRPr="00306085">
        <w:rPr>
          <w:rFonts w:ascii="Times New Roman" w:hAnsi="Times New Roman" w:cs="Times New Roman"/>
          <w:sz w:val="28"/>
        </w:rPr>
        <w:t xml:space="preserve">Це обумовлює оснащення технологічних апаратів сучасними автоматизованими системами управління технологічними процесами (АСУ ТП) хімічної промисловості. Особливі вимоги пред'являються системам автоматизації хімічних </w:t>
      </w:r>
      <w:proofErr w:type="gramStart"/>
      <w:r w:rsidRPr="00306085">
        <w:rPr>
          <w:rFonts w:ascii="Times New Roman" w:hAnsi="Times New Roman" w:cs="Times New Roman"/>
          <w:sz w:val="28"/>
        </w:rPr>
        <w:t>п</w:t>
      </w:r>
      <w:proofErr w:type="gramEnd"/>
      <w:r w:rsidRPr="00306085">
        <w:rPr>
          <w:rFonts w:ascii="Times New Roman" w:hAnsi="Times New Roman" w:cs="Times New Roman"/>
          <w:sz w:val="28"/>
        </w:rPr>
        <w:t>ідприємств задля забезпечення систематичного контролю справності технологічного устаткування, і навіть проведення своєчасних оглядів і ремонтів.</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lang w:val="uk-UA"/>
        </w:rPr>
        <w:tab/>
      </w:r>
      <w:r w:rsidRPr="00306085">
        <w:rPr>
          <w:rFonts w:ascii="Times New Roman" w:hAnsi="Times New Roman" w:cs="Times New Roman"/>
          <w:sz w:val="28"/>
        </w:rPr>
        <w:t xml:space="preserve">Сучасні і надійні системи автоматизації широко впроваджуються поруч хімічних виробництв, </w:t>
      </w:r>
      <w:proofErr w:type="gramStart"/>
      <w:r w:rsidRPr="00306085">
        <w:rPr>
          <w:rFonts w:ascii="Times New Roman" w:hAnsi="Times New Roman" w:cs="Times New Roman"/>
          <w:sz w:val="28"/>
        </w:rPr>
        <w:t>у</w:t>
      </w:r>
      <w:proofErr w:type="gramEnd"/>
      <w:r w:rsidRPr="00306085">
        <w:rPr>
          <w:rFonts w:ascii="Times New Roman" w:hAnsi="Times New Roman" w:cs="Times New Roman"/>
          <w:sz w:val="28"/>
        </w:rPr>
        <w:t xml:space="preserve"> тому числі:</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rPr>
        <w:lastRenderedPageBreak/>
        <w:t>автоматизація хі</w:t>
      </w:r>
      <w:proofErr w:type="gramStart"/>
      <w:r w:rsidRPr="00306085">
        <w:rPr>
          <w:rFonts w:ascii="Times New Roman" w:hAnsi="Times New Roman" w:cs="Times New Roman"/>
          <w:sz w:val="28"/>
        </w:rPr>
        <w:t>м</w:t>
      </w:r>
      <w:proofErr w:type="gramEnd"/>
      <w:r w:rsidRPr="00306085">
        <w:rPr>
          <w:rFonts w:ascii="Times New Roman" w:hAnsi="Times New Roman" w:cs="Times New Roman"/>
          <w:sz w:val="28"/>
        </w:rPr>
        <w:t>ічного виробництва неорганічних речовин (АСУ ТП хімічного виробництва сірчаної кислоти, АСУ ТП хімічного виробництва суперфосфату, АСУ ТП хімічного виробництва аміаку, АСУ ТП хімічного виробництва аміачної селітри);</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rPr>
        <w:t>автоматизація хі</w:t>
      </w:r>
      <w:proofErr w:type="gramStart"/>
      <w:r w:rsidRPr="00306085">
        <w:rPr>
          <w:rFonts w:ascii="Times New Roman" w:hAnsi="Times New Roman" w:cs="Times New Roman"/>
          <w:sz w:val="28"/>
        </w:rPr>
        <w:t>м</w:t>
      </w:r>
      <w:proofErr w:type="gramEnd"/>
      <w:r w:rsidRPr="00306085">
        <w:rPr>
          <w:rFonts w:ascii="Times New Roman" w:hAnsi="Times New Roman" w:cs="Times New Roman"/>
          <w:sz w:val="28"/>
        </w:rPr>
        <w:t>ічного виробництва органічних речовин (АСУ ТП хімічного виробництва ацетилену, АСУ ТП хімічного виробництва бутадієну, АСУ ТП хімічного виробництва стиролу зетилбензола);</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rPr>
        <w:t>автоматизація хі</w:t>
      </w:r>
      <w:proofErr w:type="gramStart"/>
      <w:r w:rsidRPr="00306085">
        <w:rPr>
          <w:rFonts w:ascii="Times New Roman" w:hAnsi="Times New Roman" w:cs="Times New Roman"/>
          <w:sz w:val="28"/>
        </w:rPr>
        <w:t>м</w:t>
      </w:r>
      <w:proofErr w:type="gramEnd"/>
      <w:r w:rsidRPr="00306085">
        <w:rPr>
          <w:rFonts w:ascii="Times New Roman" w:hAnsi="Times New Roman" w:cs="Times New Roman"/>
          <w:sz w:val="28"/>
        </w:rPr>
        <w:t>ічного виробництва полімерів іеластомеров (АСУ ТП хімічного виробництва поліетилену високого тиску, АСУ ТП хімічного виробництва поліпропілену, АСУ ТП хімічного виробництвабутадиен-стирольного латексу);</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rPr>
        <w:t>автоматизація виробництва хі</w:t>
      </w:r>
      <w:proofErr w:type="gramStart"/>
      <w:r w:rsidRPr="00306085">
        <w:rPr>
          <w:rFonts w:ascii="Times New Roman" w:hAnsi="Times New Roman" w:cs="Times New Roman"/>
          <w:sz w:val="28"/>
        </w:rPr>
        <w:t>м</w:t>
      </w:r>
      <w:proofErr w:type="gramEnd"/>
      <w:r w:rsidRPr="00306085">
        <w:rPr>
          <w:rFonts w:ascii="Times New Roman" w:hAnsi="Times New Roman" w:cs="Times New Roman"/>
          <w:sz w:val="28"/>
        </w:rPr>
        <w:t>ічних волокон (АСУ ТП хімічного виробництвавискозного волокна, АСУ ТП хімічного виробництваполиамидного волокна — капрону);</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rPr>
        <w:t xml:space="preserve">автоматизація хімічного виробництва гумових виробів (АСУ ТП хімічного виробництва автомобільних шин, АСУ ТП хімічного виробництва гумових </w:t>
      </w:r>
      <w:proofErr w:type="gramStart"/>
      <w:r w:rsidRPr="00306085">
        <w:rPr>
          <w:rFonts w:ascii="Times New Roman" w:hAnsi="Times New Roman" w:cs="Times New Roman"/>
          <w:sz w:val="28"/>
        </w:rPr>
        <w:t>техн</w:t>
      </w:r>
      <w:proofErr w:type="gramEnd"/>
      <w:r w:rsidRPr="00306085">
        <w:rPr>
          <w:rFonts w:ascii="Times New Roman" w:hAnsi="Times New Roman" w:cs="Times New Roman"/>
          <w:sz w:val="28"/>
        </w:rPr>
        <w:t>ічних виробів);</w:t>
      </w:r>
    </w:p>
    <w:p w:rsidR="00A5624C" w:rsidRPr="00306085" w:rsidRDefault="00A5624C" w:rsidP="00306085">
      <w:pPr>
        <w:spacing w:after="0" w:line="360" w:lineRule="auto"/>
        <w:jc w:val="both"/>
        <w:rPr>
          <w:rFonts w:ascii="Times New Roman" w:hAnsi="Times New Roman" w:cs="Times New Roman"/>
          <w:sz w:val="28"/>
        </w:rPr>
      </w:pPr>
      <w:r w:rsidRPr="00306085">
        <w:rPr>
          <w:rFonts w:ascii="Times New Roman" w:hAnsi="Times New Roman" w:cs="Times New Roman"/>
          <w:sz w:val="28"/>
        </w:rPr>
        <w:t>автоматизовану систему управління технологічними процесами (АСУ ТП) переробки пластмас.</w:t>
      </w:r>
    </w:p>
    <w:p w:rsidR="00A5624C" w:rsidRPr="00A5624C" w:rsidRDefault="00A5624C" w:rsidP="00124B81">
      <w:pPr>
        <w:pStyle w:val="a3"/>
        <w:tabs>
          <w:tab w:val="num" w:pos="709"/>
          <w:tab w:val="left" w:pos="1134"/>
        </w:tabs>
        <w:spacing w:before="0" w:beforeAutospacing="0" w:after="96" w:afterAutospacing="0"/>
        <w:ind w:firstLine="709"/>
        <w:jc w:val="both"/>
        <w:rPr>
          <w:rFonts w:ascii="Tahoma" w:hAnsi="Tahoma" w:cs="Tahoma"/>
          <w:color w:val="2C2C2C"/>
          <w:sz w:val="21"/>
          <w:szCs w:val="21"/>
        </w:rPr>
      </w:pPr>
    </w:p>
    <w:p w:rsidR="00AF65C9" w:rsidRPr="00C70205" w:rsidRDefault="00AF65C9">
      <w:pPr>
        <w:rPr>
          <w:rFonts w:ascii="Times New Roman" w:hAnsi="Times New Roman" w:cs="Times New Roman"/>
          <w:color w:val="000000"/>
          <w:sz w:val="28"/>
          <w:szCs w:val="28"/>
          <w:lang w:val="uk-UA"/>
        </w:rPr>
      </w:pPr>
      <w:r w:rsidRPr="00C70205">
        <w:rPr>
          <w:rFonts w:ascii="Times New Roman" w:hAnsi="Times New Roman" w:cs="Times New Roman"/>
          <w:color w:val="000000"/>
          <w:sz w:val="28"/>
          <w:szCs w:val="28"/>
          <w:lang w:val="uk-UA"/>
        </w:rPr>
        <w:br w:type="page"/>
      </w:r>
    </w:p>
    <w:p w:rsidR="002750CB" w:rsidRDefault="00AF65C9" w:rsidP="00AF65C9">
      <w:pPr>
        <w:spacing w:line="360" w:lineRule="auto"/>
        <w:jc w:val="center"/>
        <w:rPr>
          <w:rFonts w:ascii="Times New Roman" w:eastAsia="Times New Roman" w:hAnsi="Times New Roman" w:cs="Times New Roman"/>
          <w:b/>
          <w:sz w:val="28"/>
          <w:szCs w:val="28"/>
          <w:lang w:val="uk-UA" w:eastAsia="ru-RU"/>
        </w:rPr>
      </w:pPr>
      <w:r w:rsidRPr="00C70205">
        <w:rPr>
          <w:rFonts w:ascii="Times New Roman" w:hAnsi="Times New Roman" w:cs="Times New Roman"/>
          <w:b/>
          <w:sz w:val="28"/>
          <w:szCs w:val="28"/>
          <w:lang w:val="uk-UA"/>
        </w:rPr>
        <w:lastRenderedPageBreak/>
        <w:t xml:space="preserve">РОЗДІЛ 2. </w:t>
      </w:r>
      <w:r w:rsidRPr="00C70205">
        <w:rPr>
          <w:rFonts w:ascii="Times New Roman" w:hAnsi="Times New Roman" w:cs="Times New Roman"/>
          <w:b/>
          <w:sz w:val="28"/>
          <w:lang w:val="uk-UA" w:eastAsia="ru-RU"/>
        </w:rPr>
        <w:t>АНАЛІЗ АВТОМАТИЗОВАНИХ СИСТЕМ КОНТРОЛЮ ТА УПРАВЛІННЯ ТЕХНОЛОГІЧНИМИ ПРОЦЕСАМИ</w:t>
      </w:r>
      <w:r w:rsidR="00CC1203" w:rsidRPr="00C70205">
        <w:rPr>
          <w:rFonts w:ascii="Times New Roman" w:hAnsi="Times New Roman" w:cs="Times New Roman"/>
          <w:b/>
          <w:sz w:val="28"/>
          <w:lang w:val="uk-UA" w:eastAsia="ru-RU"/>
        </w:rPr>
        <w:t xml:space="preserve"> </w:t>
      </w:r>
      <w:r w:rsidR="00CC1203" w:rsidRPr="00C70205">
        <w:rPr>
          <w:rFonts w:ascii="Times New Roman" w:eastAsia="Times New Roman" w:hAnsi="Times New Roman" w:cs="Times New Roman"/>
          <w:b/>
          <w:sz w:val="28"/>
          <w:szCs w:val="28"/>
          <w:lang w:val="uk-UA" w:eastAsia="ru-RU"/>
        </w:rPr>
        <w:t>У ВИРОБНИЦТВІ АМІАКУ</w:t>
      </w:r>
    </w:p>
    <w:p w:rsidR="002D047E" w:rsidRPr="001845D7" w:rsidRDefault="002D047E" w:rsidP="002D047E">
      <w:pPr>
        <w:spacing w:line="360" w:lineRule="auto"/>
        <w:jc w:val="center"/>
        <w:rPr>
          <w:rFonts w:ascii="Times New Roman" w:hAnsi="Times New Roman" w:cs="Times New Roman"/>
          <w:b/>
          <w:sz w:val="28"/>
          <w:lang w:val="uk-UA" w:eastAsia="ru-RU"/>
        </w:rPr>
      </w:pPr>
      <w:r w:rsidRPr="001845D7">
        <w:rPr>
          <w:rFonts w:ascii="Times New Roman" w:eastAsia="Times New Roman" w:hAnsi="Times New Roman" w:cs="Times New Roman"/>
          <w:b/>
          <w:sz w:val="28"/>
          <w:szCs w:val="28"/>
          <w:lang w:val="uk-UA" w:eastAsia="ru-RU"/>
        </w:rPr>
        <w:t xml:space="preserve">2.1 </w:t>
      </w:r>
      <w:r w:rsidRPr="001845D7">
        <w:rPr>
          <w:rFonts w:ascii="Times New Roman" w:hAnsi="Times New Roman" w:cs="Times New Roman"/>
          <w:b/>
          <w:sz w:val="28"/>
          <w:szCs w:val="24"/>
          <w:lang w:val="uk-UA" w:eastAsia="ru-RU"/>
        </w:rPr>
        <w:t>Автоматизована система управління технологічним процесом</w:t>
      </w:r>
    </w:p>
    <w:p w:rsidR="00AF65C9" w:rsidRPr="00C70205" w:rsidRDefault="00AF65C9" w:rsidP="00F36EF0">
      <w:pPr>
        <w:spacing w:after="0" w:line="360" w:lineRule="auto"/>
        <w:jc w:val="both"/>
        <w:rPr>
          <w:rFonts w:ascii="Times New Roman" w:hAnsi="Times New Roman" w:cs="Times New Roman"/>
          <w:sz w:val="28"/>
          <w:lang w:val="uk-UA"/>
        </w:rPr>
      </w:pPr>
      <w:r w:rsidRPr="00C70205">
        <w:rPr>
          <w:lang w:val="uk-UA"/>
        </w:rPr>
        <w:tab/>
      </w:r>
      <w:r w:rsidRPr="00C70205">
        <w:rPr>
          <w:rFonts w:ascii="Times New Roman" w:hAnsi="Times New Roman" w:cs="Times New Roman"/>
          <w:sz w:val="28"/>
          <w:lang w:val="uk-UA"/>
        </w:rPr>
        <w:t>Автоматизована система управління – сукупність математичних методів, технічних засобів і організаційних комплексів, що забезпечують раціональне управління складним об'єктом або процесом відповідно до заданої мети.</w:t>
      </w:r>
    </w:p>
    <w:p w:rsidR="00AF65C9" w:rsidRPr="00C70205" w:rsidRDefault="00AF65C9" w:rsidP="00F36EF0">
      <w:pPr>
        <w:spacing w:after="0" w:line="360" w:lineRule="auto"/>
        <w:jc w:val="both"/>
        <w:rPr>
          <w:rFonts w:ascii="Times New Roman" w:hAnsi="Times New Roman" w:cs="Times New Roman"/>
          <w:sz w:val="28"/>
          <w:lang w:val="uk-UA"/>
        </w:rPr>
      </w:pPr>
      <w:r w:rsidRPr="00C70205">
        <w:rPr>
          <w:rFonts w:ascii="Times New Roman" w:hAnsi="Times New Roman" w:cs="Times New Roman"/>
          <w:sz w:val="28"/>
          <w:lang w:val="uk-UA"/>
        </w:rPr>
        <w:tab/>
        <w:t>Найважливіше завдання АСУ – підвищення ефективності управління об'єктом на основі зростання продуктивності праці та вдосконалення методів планування процесу управління. Функції АСУ встановлюють у технічному завданні на створення конкретної АСУ на основі аналізу цілей управління, заданих ресурсів для їх досягнення, очікуваного ефекту від автоматизації і відповідно до стандартів, щ</w:t>
      </w:r>
      <w:r w:rsidR="004F6C7C" w:rsidRPr="00C70205">
        <w:rPr>
          <w:rFonts w:ascii="Times New Roman" w:hAnsi="Times New Roman" w:cs="Times New Roman"/>
          <w:sz w:val="28"/>
          <w:lang w:val="uk-UA"/>
        </w:rPr>
        <w:t>о поширюються на цей вид АСУ</w:t>
      </w:r>
      <w:r w:rsidRPr="00C70205">
        <w:rPr>
          <w:rFonts w:ascii="Times New Roman" w:hAnsi="Times New Roman" w:cs="Times New Roman"/>
          <w:sz w:val="28"/>
          <w:lang w:val="uk-UA"/>
        </w:rPr>
        <w:t xml:space="preserve">. </w:t>
      </w:r>
    </w:p>
    <w:p w:rsidR="00AF65C9" w:rsidRPr="00C70205" w:rsidRDefault="00AF65C9" w:rsidP="00F36EF0">
      <w:pPr>
        <w:spacing w:after="0" w:line="360" w:lineRule="auto"/>
        <w:jc w:val="both"/>
        <w:rPr>
          <w:rFonts w:ascii="Times New Roman" w:hAnsi="Times New Roman" w:cs="Times New Roman"/>
          <w:sz w:val="28"/>
          <w:lang w:val="uk-UA"/>
        </w:rPr>
      </w:pPr>
      <w:r w:rsidRPr="00C70205">
        <w:rPr>
          <w:rFonts w:ascii="Times New Roman" w:hAnsi="Times New Roman" w:cs="Times New Roman"/>
          <w:sz w:val="28"/>
          <w:lang w:val="uk-UA"/>
        </w:rPr>
        <w:tab/>
        <w:t>Функції АСУ в загальному випадку включають в себе наступні елементи:</w:t>
      </w:r>
    </w:p>
    <w:p w:rsidR="00AF65C9" w:rsidRPr="00C70205" w:rsidRDefault="00AF65C9" w:rsidP="00F36EF0">
      <w:pPr>
        <w:pStyle w:val="af"/>
        <w:numPr>
          <w:ilvl w:val="0"/>
          <w:numId w:val="1"/>
        </w:numPr>
        <w:tabs>
          <w:tab w:val="left" w:pos="1134"/>
        </w:tabs>
        <w:spacing w:after="0" w:line="360" w:lineRule="auto"/>
        <w:ind w:hanging="11"/>
        <w:jc w:val="both"/>
        <w:rPr>
          <w:rFonts w:ascii="Times New Roman" w:hAnsi="Times New Roman" w:cs="Times New Roman"/>
          <w:sz w:val="28"/>
          <w:lang w:val="uk-UA"/>
        </w:rPr>
      </w:pPr>
      <w:r w:rsidRPr="00C70205">
        <w:rPr>
          <w:rFonts w:ascii="Times New Roman" w:hAnsi="Times New Roman" w:cs="Times New Roman"/>
          <w:sz w:val="28"/>
          <w:lang w:val="uk-UA"/>
        </w:rPr>
        <w:t xml:space="preserve">планування і прогнозування; </w:t>
      </w:r>
    </w:p>
    <w:p w:rsidR="00AF65C9" w:rsidRPr="00C70205" w:rsidRDefault="00AF65C9" w:rsidP="00F36EF0">
      <w:pPr>
        <w:pStyle w:val="af"/>
        <w:numPr>
          <w:ilvl w:val="0"/>
          <w:numId w:val="1"/>
        </w:numPr>
        <w:tabs>
          <w:tab w:val="left" w:pos="1134"/>
        </w:tabs>
        <w:spacing w:after="0" w:line="360" w:lineRule="auto"/>
        <w:ind w:hanging="11"/>
        <w:jc w:val="both"/>
        <w:rPr>
          <w:rFonts w:ascii="Times New Roman" w:hAnsi="Times New Roman" w:cs="Times New Roman"/>
          <w:sz w:val="28"/>
          <w:lang w:val="uk-UA"/>
        </w:rPr>
      </w:pPr>
      <w:r w:rsidRPr="00C70205">
        <w:rPr>
          <w:rFonts w:ascii="Times New Roman" w:hAnsi="Times New Roman" w:cs="Times New Roman"/>
          <w:sz w:val="28"/>
          <w:lang w:val="uk-UA"/>
        </w:rPr>
        <w:t xml:space="preserve">облік, контроль, аналіз; </w:t>
      </w:r>
    </w:p>
    <w:p w:rsidR="00AF65C9" w:rsidRPr="00C70205" w:rsidRDefault="00AF65C9" w:rsidP="00F36EF0">
      <w:pPr>
        <w:pStyle w:val="af"/>
        <w:numPr>
          <w:ilvl w:val="0"/>
          <w:numId w:val="1"/>
        </w:numPr>
        <w:tabs>
          <w:tab w:val="left" w:pos="1134"/>
        </w:tabs>
        <w:spacing w:after="0" w:line="360" w:lineRule="auto"/>
        <w:ind w:hanging="11"/>
        <w:jc w:val="both"/>
        <w:rPr>
          <w:rFonts w:ascii="Times New Roman" w:hAnsi="Times New Roman" w:cs="Times New Roman"/>
          <w:sz w:val="28"/>
          <w:lang w:val="uk-UA"/>
        </w:rPr>
      </w:pPr>
      <w:r w:rsidRPr="00C70205">
        <w:rPr>
          <w:rFonts w:ascii="Times New Roman" w:hAnsi="Times New Roman" w:cs="Times New Roman"/>
          <w:sz w:val="28"/>
          <w:lang w:val="uk-UA"/>
        </w:rPr>
        <w:t xml:space="preserve">координацію і регулювання. </w:t>
      </w:r>
    </w:p>
    <w:p w:rsidR="00AF65C9" w:rsidRPr="00C70205" w:rsidRDefault="00AF65C9" w:rsidP="00F36EF0">
      <w:pPr>
        <w:spacing w:after="0" w:line="360" w:lineRule="auto"/>
        <w:jc w:val="both"/>
        <w:rPr>
          <w:rFonts w:ascii="Times New Roman" w:hAnsi="Times New Roman" w:cs="Times New Roman"/>
          <w:sz w:val="28"/>
          <w:lang w:val="uk-UA"/>
        </w:rPr>
      </w:pPr>
      <w:r w:rsidRPr="00C70205">
        <w:rPr>
          <w:rFonts w:ascii="Times New Roman" w:hAnsi="Times New Roman" w:cs="Times New Roman"/>
          <w:sz w:val="28"/>
          <w:lang w:val="uk-UA"/>
        </w:rPr>
        <w:tab/>
        <w:t>АСУ повинна здійснювати наступні дії:</w:t>
      </w:r>
    </w:p>
    <w:p w:rsidR="004F6C7C" w:rsidRPr="00C70205" w:rsidRDefault="00AF65C9" w:rsidP="00F36EF0">
      <w:pPr>
        <w:pStyle w:val="af"/>
        <w:numPr>
          <w:ilvl w:val="0"/>
          <w:numId w:val="2"/>
        </w:numPr>
        <w:spacing w:after="0" w:line="360" w:lineRule="auto"/>
        <w:ind w:left="1134" w:hanging="425"/>
        <w:jc w:val="both"/>
        <w:rPr>
          <w:rFonts w:ascii="Times New Roman" w:hAnsi="Times New Roman" w:cs="Times New Roman"/>
          <w:sz w:val="28"/>
          <w:lang w:val="uk-UA"/>
        </w:rPr>
      </w:pPr>
      <w:r w:rsidRPr="00C70205">
        <w:rPr>
          <w:rFonts w:ascii="Times New Roman" w:hAnsi="Times New Roman" w:cs="Times New Roman"/>
          <w:sz w:val="28"/>
          <w:lang w:val="uk-UA"/>
        </w:rPr>
        <w:t xml:space="preserve">збирання, обробку і аналіз інформації (сигналів, повідомлень, документів і т. п.) про стан об'єкту управління; </w:t>
      </w:r>
    </w:p>
    <w:p w:rsidR="004F6C7C" w:rsidRPr="00C70205" w:rsidRDefault="00AF65C9" w:rsidP="00F36EF0">
      <w:pPr>
        <w:pStyle w:val="af"/>
        <w:numPr>
          <w:ilvl w:val="0"/>
          <w:numId w:val="2"/>
        </w:numPr>
        <w:spacing w:after="0" w:line="360" w:lineRule="auto"/>
        <w:ind w:left="1134" w:hanging="425"/>
        <w:jc w:val="both"/>
        <w:rPr>
          <w:rFonts w:ascii="Times New Roman" w:hAnsi="Times New Roman" w:cs="Times New Roman"/>
          <w:sz w:val="28"/>
          <w:lang w:val="uk-UA"/>
        </w:rPr>
      </w:pPr>
      <w:r w:rsidRPr="00C70205">
        <w:rPr>
          <w:rFonts w:ascii="Times New Roman" w:hAnsi="Times New Roman" w:cs="Times New Roman"/>
          <w:sz w:val="28"/>
          <w:lang w:val="uk-UA"/>
        </w:rPr>
        <w:t xml:space="preserve">вироблення управляючих дій (програм, планів і т. п.); </w:t>
      </w:r>
    </w:p>
    <w:p w:rsidR="004F6C7C" w:rsidRPr="00C70205" w:rsidRDefault="00AF65C9" w:rsidP="00F36EF0">
      <w:pPr>
        <w:pStyle w:val="af"/>
        <w:numPr>
          <w:ilvl w:val="0"/>
          <w:numId w:val="2"/>
        </w:numPr>
        <w:spacing w:after="0" w:line="360" w:lineRule="auto"/>
        <w:ind w:left="1134" w:hanging="425"/>
        <w:jc w:val="both"/>
        <w:rPr>
          <w:rFonts w:ascii="Times New Roman" w:hAnsi="Times New Roman" w:cs="Times New Roman"/>
          <w:sz w:val="28"/>
          <w:lang w:val="uk-UA"/>
        </w:rPr>
      </w:pPr>
      <w:r w:rsidRPr="00C70205">
        <w:rPr>
          <w:rFonts w:ascii="Times New Roman" w:hAnsi="Times New Roman" w:cs="Times New Roman"/>
          <w:sz w:val="28"/>
          <w:lang w:val="uk-UA"/>
        </w:rPr>
        <w:t xml:space="preserve">передавання управляючих дій (сигналів, вказівок, документів) на виконання; </w:t>
      </w:r>
    </w:p>
    <w:p w:rsidR="004F6C7C" w:rsidRPr="00C70205" w:rsidRDefault="00AF65C9" w:rsidP="00F36EF0">
      <w:pPr>
        <w:pStyle w:val="af"/>
        <w:numPr>
          <w:ilvl w:val="0"/>
          <w:numId w:val="2"/>
        </w:numPr>
        <w:spacing w:after="0" w:line="360" w:lineRule="auto"/>
        <w:ind w:left="1134" w:hanging="425"/>
        <w:jc w:val="both"/>
        <w:rPr>
          <w:rFonts w:ascii="Times New Roman" w:hAnsi="Times New Roman" w:cs="Times New Roman"/>
          <w:sz w:val="28"/>
          <w:lang w:val="uk-UA"/>
        </w:rPr>
      </w:pPr>
      <w:r w:rsidRPr="00C70205">
        <w:rPr>
          <w:rFonts w:ascii="Times New Roman" w:hAnsi="Times New Roman" w:cs="Times New Roman"/>
          <w:sz w:val="28"/>
          <w:lang w:val="uk-UA"/>
        </w:rPr>
        <w:t xml:space="preserve">реалізація і контроль виконання управляючих дій; </w:t>
      </w:r>
    </w:p>
    <w:p w:rsidR="004F6C7C" w:rsidRPr="00C70205" w:rsidRDefault="00AF65C9" w:rsidP="00F36EF0">
      <w:pPr>
        <w:pStyle w:val="af"/>
        <w:numPr>
          <w:ilvl w:val="0"/>
          <w:numId w:val="2"/>
        </w:numPr>
        <w:spacing w:after="0" w:line="360" w:lineRule="auto"/>
        <w:ind w:left="1134" w:hanging="425"/>
        <w:jc w:val="both"/>
        <w:rPr>
          <w:rFonts w:ascii="Times New Roman" w:hAnsi="Times New Roman" w:cs="Times New Roman"/>
          <w:b/>
          <w:sz w:val="36"/>
          <w:szCs w:val="28"/>
          <w:lang w:val="uk-UA"/>
        </w:rPr>
      </w:pPr>
      <w:r w:rsidRPr="00C70205">
        <w:rPr>
          <w:rFonts w:ascii="Times New Roman" w:hAnsi="Times New Roman" w:cs="Times New Roman"/>
          <w:sz w:val="28"/>
          <w:lang w:val="uk-UA"/>
        </w:rPr>
        <w:t>обмін інформацією (документами, повідомленнями і т. п.) зі взаємозв'язаними автоматизованими системами.</w:t>
      </w:r>
    </w:p>
    <w:p w:rsidR="004F6C7C" w:rsidRPr="00C70205" w:rsidRDefault="004F6C7C" w:rsidP="00F36EF0">
      <w:pPr>
        <w:spacing w:after="0" w:line="360" w:lineRule="auto"/>
        <w:ind w:firstLine="709"/>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lastRenderedPageBreak/>
        <w:t>Автоматизація технологічного процесу — сукупність методів і коштів, призначена для реалізації системи чи систем, дозволяють здійснювати управління самим технологічним процесом без особистої участі людини, або залишення за людиною права затвердження найбільш відповідальних рішень.</w:t>
      </w:r>
    </w:p>
    <w:p w:rsidR="004F6C7C" w:rsidRPr="00C70205" w:rsidRDefault="004F6C7C" w:rsidP="00F36EF0">
      <w:pPr>
        <w:spacing w:after="0" w:line="360" w:lineRule="auto"/>
        <w:ind w:firstLine="709"/>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Основа автоматизації технологічних процесів — це перерозподіл матеріальних, енергетичних та інформаційних потоків відповідно до прийнятого критерієм управління (оптимальності).</w:t>
      </w:r>
    </w:p>
    <w:p w:rsidR="004F6C7C" w:rsidRPr="00C70205" w:rsidRDefault="004F6C7C" w:rsidP="00F36EF0">
      <w:pPr>
        <w:spacing w:after="0" w:line="360" w:lineRule="auto"/>
        <w:ind w:firstLine="709"/>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Основними цілями автоматизації технологічних процесів є:</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підвищення ефективності виробничого процесу;</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забезпечення стійкого функціонування технологічних процесів;</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забезпечення надійності і безпеки ведення технологічних процесів;</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забезпечення можливості вдосконалення технологічних процесів;</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підвищення екологічної безпеки об'єкта;</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економія енергетичних ресурсів;</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поліпшення умов праці обслуговуючого персоналу;</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підвищення умов безпеки і захищеності персоналу та обладнання; підвищення економічності.</w:t>
      </w:r>
    </w:p>
    <w:p w:rsidR="004F6C7C" w:rsidRPr="00C70205" w:rsidRDefault="004F6C7C" w:rsidP="00F36EF0">
      <w:pPr>
        <w:spacing w:after="0" w:line="360" w:lineRule="auto"/>
        <w:ind w:firstLine="709"/>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Досягнення цілей здійснюється з допомогою рішення наступних завдань:</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поліпшення якості регулювання</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підвищення коефіцієнта готовності устаткування;</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поліпшення ергономіки праці операторів процесу;</w:t>
      </w:r>
    </w:p>
    <w:p w:rsidR="004F6C7C" w:rsidRPr="00C70205"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забезпечення достовірності інформації про матеріальних компонентах, що застосовуються у виробництві;</w:t>
      </w:r>
    </w:p>
    <w:p w:rsidR="004F6C7C" w:rsidRDefault="004F6C7C" w:rsidP="00F36EF0">
      <w:pPr>
        <w:pStyle w:val="af"/>
        <w:numPr>
          <w:ilvl w:val="0"/>
          <w:numId w:val="3"/>
        </w:numPr>
        <w:tabs>
          <w:tab w:val="left" w:pos="1134"/>
        </w:tabs>
        <w:spacing w:after="0" w:line="360" w:lineRule="auto"/>
        <w:ind w:left="709" w:firstLine="0"/>
        <w:jc w:val="both"/>
        <w:rPr>
          <w:rFonts w:ascii="Times New Roman" w:hAnsi="Times New Roman" w:cs="Times New Roman"/>
          <w:sz w:val="28"/>
          <w:szCs w:val="24"/>
          <w:lang w:val="uk-UA" w:eastAsia="ru-RU"/>
        </w:rPr>
      </w:pPr>
      <w:r w:rsidRPr="00C70205">
        <w:rPr>
          <w:rFonts w:ascii="Times New Roman" w:hAnsi="Times New Roman" w:cs="Times New Roman"/>
          <w:sz w:val="28"/>
          <w:szCs w:val="24"/>
          <w:lang w:val="uk-UA" w:eastAsia="ru-RU"/>
        </w:rPr>
        <w:t>збереження інформації про перебіг технологічного процесу аварійних ситуаціях.</w:t>
      </w:r>
    </w:p>
    <w:p w:rsidR="00FD3052" w:rsidRPr="00720B77" w:rsidRDefault="00FD3052" w:rsidP="00720B77">
      <w:pPr>
        <w:pStyle w:val="af"/>
        <w:spacing w:after="0" w:line="360" w:lineRule="auto"/>
        <w:ind w:left="0" w:firstLine="709"/>
        <w:jc w:val="both"/>
        <w:rPr>
          <w:rFonts w:ascii="Times New Roman" w:hAnsi="Times New Roman" w:cs="Times New Roman"/>
          <w:sz w:val="28"/>
          <w:szCs w:val="24"/>
          <w:lang w:val="uk-UA" w:eastAsia="ru-RU"/>
        </w:rPr>
      </w:pPr>
      <w:r w:rsidRPr="00720B77">
        <w:rPr>
          <w:rFonts w:ascii="Times New Roman" w:hAnsi="Times New Roman" w:cs="Times New Roman"/>
          <w:sz w:val="28"/>
          <w:szCs w:val="24"/>
          <w:lang w:val="uk-UA" w:eastAsia="ru-RU"/>
        </w:rPr>
        <w:t>Автоматизація технологічних процесів у межах одного виробничого процесу дозволяє організувати основу на впровадження системам управління виробництвом і які системам управління підприємством.</w:t>
      </w:r>
    </w:p>
    <w:p w:rsidR="00FD3052" w:rsidRPr="00720B77" w:rsidRDefault="00FD3052" w:rsidP="00720B77">
      <w:pPr>
        <w:pStyle w:val="af"/>
        <w:spacing w:after="0" w:line="360" w:lineRule="auto"/>
        <w:ind w:left="0" w:firstLine="709"/>
        <w:jc w:val="both"/>
        <w:rPr>
          <w:rFonts w:ascii="Times New Roman" w:hAnsi="Times New Roman" w:cs="Times New Roman"/>
          <w:sz w:val="28"/>
          <w:szCs w:val="24"/>
          <w:lang w:val="uk-UA" w:eastAsia="ru-RU"/>
        </w:rPr>
      </w:pPr>
      <w:r w:rsidRPr="00720B77">
        <w:rPr>
          <w:rFonts w:ascii="Times New Roman" w:hAnsi="Times New Roman" w:cs="Times New Roman"/>
          <w:sz w:val="28"/>
          <w:szCs w:val="24"/>
          <w:lang w:val="uk-UA" w:eastAsia="ru-RU"/>
        </w:rPr>
        <w:lastRenderedPageBreak/>
        <w:t>Автоматизована систем</w:t>
      </w:r>
      <w:r w:rsidR="002D047E">
        <w:rPr>
          <w:rFonts w:ascii="Times New Roman" w:hAnsi="Times New Roman" w:cs="Times New Roman"/>
          <w:sz w:val="28"/>
          <w:szCs w:val="24"/>
          <w:lang w:val="uk-UA" w:eastAsia="ru-RU"/>
        </w:rPr>
        <w:t>а</w:t>
      </w:r>
      <w:r w:rsidRPr="00720B77">
        <w:rPr>
          <w:rFonts w:ascii="Times New Roman" w:hAnsi="Times New Roman" w:cs="Times New Roman"/>
          <w:sz w:val="28"/>
          <w:szCs w:val="24"/>
          <w:lang w:val="uk-UA" w:eastAsia="ru-RU"/>
        </w:rPr>
        <w:t xml:space="preserve"> управління технологічним процесом (АСУТП) — комплекс програмних і технічних засобів, готовий до автоматизації управління технологічним устаткуванням на підприємствах.</w:t>
      </w:r>
    </w:p>
    <w:p w:rsidR="002D047E" w:rsidRDefault="00FD3052" w:rsidP="00720B77">
      <w:pPr>
        <w:pStyle w:val="af"/>
        <w:spacing w:after="0" w:line="360" w:lineRule="auto"/>
        <w:ind w:left="0" w:firstLine="709"/>
        <w:jc w:val="both"/>
        <w:rPr>
          <w:rFonts w:ascii="Times New Roman" w:hAnsi="Times New Roman" w:cs="Times New Roman"/>
          <w:sz w:val="28"/>
          <w:szCs w:val="24"/>
          <w:lang w:val="uk-UA" w:eastAsia="ru-RU"/>
        </w:rPr>
      </w:pPr>
      <w:r w:rsidRPr="00720B77">
        <w:rPr>
          <w:rFonts w:ascii="Times New Roman" w:hAnsi="Times New Roman" w:cs="Times New Roman"/>
          <w:sz w:val="28"/>
          <w:szCs w:val="24"/>
          <w:lang w:val="uk-UA" w:eastAsia="ru-RU"/>
        </w:rPr>
        <w:t>Під АСУТП зазвичай розуміється комплексне розв'язання, що забезпечує автоматизацію основних технологічних операцій технологічного процесу з виробництва, у цілому або якомусь його дільниці, що випускає завершений продукт.</w:t>
      </w:r>
    </w:p>
    <w:p w:rsidR="002D047E" w:rsidRDefault="002D047E">
      <w:pPr>
        <w:rPr>
          <w:rFonts w:ascii="Times New Roman" w:hAnsi="Times New Roman" w:cs="Times New Roman"/>
          <w:sz w:val="28"/>
          <w:szCs w:val="24"/>
          <w:lang w:val="uk-UA" w:eastAsia="ru-RU"/>
        </w:rPr>
      </w:pPr>
      <w:r>
        <w:rPr>
          <w:rFonts w:ascii="Times New Roman" w:hAnsi="Times New Roman" w:cs="Times New Roman"/>
          <w:sz w:val="28"/>
          <w:szCs w:val="24"/>
          <w:lang w:val="uk-UA" w:eastAsia="ru-RU"/>
        </w:rPr>
        <w:br w:type="page"/>
      </w:r>
    </w:p>
    <w:p w:rsidR="00FD3052" w:rsidRPr="001845D7" w:rsidRDefault="001845D7" w:rsidP="00720B77">
      <w:pPr>
        <w:pStyle w:val="af"/>
        <w:spacing w:after="0" w:line="360" w:lineRule="auto"/>
        <w:ind w:left="0" w:firstLine="709"/>
        <w:jc w:val="both"/>
        <w:rPr>
          <w:rFonts w:ascii="Times New Roman" w:hAnsi="Times New Roman" w:cs="Times New Roman"/>
          <w:b/>
          <w:sz w:val="28"/>
          <w:szCs w:val="24"/>
          <w:lang w:val="uk-UA" w:eastAsia="ru-RU"/>
        </w:rPr>
      </w:pPr>
      <w:r w:rsidRPr="001845D7">
        <w:rPr>
          <w:rFonts w:ascii="Times New Roman" w:hAnsi="Times New Roman" w:cs="Times New Roman"/>
          <w:b/>
          <w:sz w:val="28"/>
          <w:szCs w:val="24"/>
          <w:lang w:val="uk-UA" w:eastAsia="ru-RU"/>
        </w:rPr>
        <w:lastRenderedPageBreak/>
        <w:t xml:space="preserve">2.2 </w:t>
      </w:r>
      <w:r w:rsidRPr="001845D7">
        <w:rPr>
          <w:rFonts w:ascii="Times New Roman" w:hAnsi="Times New Roman" w:cs="Times New Roman"/>
          <w:b/>
          <w:sz w:val="28"/>
          <w:szCs w:val="28"/>
          <w:lang w:val="uk-UA"/>
        </w:rPr>
        <w:t>Автоматизована система керування технологічним процесом</w:t>
      </w:r>
    </w:p>
    <w:p w:rsidR="001845D7" w:rsidRDefault="001845D7" w:rsidP="00F36EF0">
      <w:pPr>
        <w:spacing w:after="0" w:line="360" w:lineRule="auto"/>
        <w:ind w:firstLine="709"/>
        <w:jc w:val="both"/>
        <w:rPr>
          <w:rFonts w:ascii="Times New Roman" w:hAnsi="Times New Roman" w:cs="Times New Roman"/>
          <w:sz w:val="28"/>
          <w:szCs w:val="28"/>
          <w:lang w:val="uk-UA"/>
        </w:rPr>
      </w:pPr>
    </w:p>
    <w:p w:rsidR="004F6C7C" w:rsidRDefault="00C70205" w:rsidP="00F36EF0">
      <w:pPr>
        <w:spacing w:after="0" w:line="360" w:lineRule="auto"/>
        <w:ind w:firstLine="709"/>
        <w:jc w:val="both"/>
        <w:rPr>
          <w:rFonts w:ascii="Times New Roman" w:hAnsi="Times New Roman" w:cs="Times New Roman"/>
          <w:sz w:val="28"/>
          <w:szCs w:val="28"/>
          <w:lang w:val="uk-UA"/>
        </w:rPr>
      </w:pPr>
      <w:r w:rsidRPr="00C70205">
        <w:rPr>
          <w:rFonts w:ascii="Times New Roman" w:hAnsi="Times New Roman" w:cs="Times New Roman"/>
          <w:sz w:val="28"/>
          <w:szCs w:val="28"/>
          <w:lang w:val="uk-UA"/>
        </w:rPr>
        <w:t>Автоматизована система керування технологічним процесом (АСК ТП)</w:t>
      </w:r>
      <w:r w:rsidR="00F36EF0">
        <w:rPr>
          <w:rFonts w:ascii="Times New Roman" w:hAnsi="Times New Roman" w:cs="Times New Roman"/>
          <w:sz w:val="28"/>
          <w:szCs w:val="28"/>
          <w:lang w:val="uk-UA"/>
        </w:rPr>
        <w:t xml:space="preserve"> </w:t>
      </w:r>
      <w:r w:rsidRPr="00C70205">
        <w:rPr>
          <w:rFonts w:ascii="Times New Roman" w:hAnsi="Times New Roman" w:cs="Times New Roman"/>
          <w:sz w:val="28"/>
          <w:szCs w:val="28"/>
          <w:lang w:val="uk-UA"/>
        </w:rPr>
        <w:t>—</w:t>
      </w:r>
      <w:r w:rsidR="00F36EF0">
        <w:rPr>
          <w:rFonts w:ascii="Times New Roman" w:hAnsi="Times New Roman" w:cs="Times New Roman"/>
          <w:sz w:val="28"/>
          <w:szCs w:val="28"/>
          <w:lang w:val="uk-UA"/>
        </w:rPr>
        <w:t xml:space="preserve"> </w:t>
      </w:r>
      <w:r w:rsidRPr="00C70205">
        <w:rPr>
          <w:rFonts w:ascii="Times New Roman" w:hAnsi="Times New Roman" w:cs="Times New Roman"/>
          <w:sz w:val="28"/>
          <w:szCs w:val="28"/>
          <w:lang w:val="uk-UA"/>
        </w:rPr>
        <w:t>автоматизована система</w:t>
      </w:r>
      <w:r w:rsidR="00F36EF0">
        <w:rPr>
          <w:rFonts w:ascii="Times New Roman" w:hAnsi="Times New Roman" w:cs="Times New Roman"/>
          <w:sz w:val="28"/>
          <w:szCs w:val="28"/>
          <w:lang w:val="uk-UA"/>
        </w:rPr>
        <w:t xml:space="preserve"> у вигляді комплексу </w:t>
      </w:r>
      <w:r w:rsidRPr="00C70205">
        <w:rPr>
          <w:rFonts w:ascii="Times New Roman" w:hAnsi="Times New Roman" w:cs="Times New Roman"/>
          <w:sz w:val="28"/>
          <w:szCs w:val="28"/>
          <w:lang w:val="uk-UA"/>
        </w:rPr>
        <w:t>програмних</w:t>
      </w:r>
      <w:r w:rsidR="00F36EF0">
        <w:rPr>
          <w:rFonts w:ascii="Times New Roman" w:hAnsi="Times New Roman" w:cs="Times New Roman"/>
          <w:sz w:val="28"/>
          <w:szCs w:val="28"/>
          <w:lang w:val="uk-UA"/>
        </w:rPr>
        <w:t xml:space="preserve"> і </w:t>
      </w:r>
      <w:r w:rsidRPr="00C70205">
        <w:rPr>
          <w:rFonts w:ascii="Times New Roman" w:hAnsi="Times New Roman" w:cs="Times New Roman"/>
          <w:sz w:val="28"/>
          <w:szCs w:val="28"/>
          <w:lang w:val="uk-UA"/>
        </w:rPr>
        <w:t>технічних засобів, призначена для вироблення та реалізації керувальної дії на технологічний об'єкт керування згідно з прийнятими критеріями керування.</w:t>
      </w:r>
    </w:p>
    <w:p w:rsidR="00C70205" w:rsidRPr="00C70205" w:rsidRDefault="00C70205" w:rsidP="00F36EF0">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C70205">
        <w:rPr>
          <w:rFonts w:ascii="Times New Roman" w:hAnsi="Times New Roman" w:cs="Times New Roman"/>
          <w:sz w:val="28"/>
          <w:lang w:val="uk-UA"/>
        </w:rPr>
        <w:t>Під АСК ТП зазвичай розуміється комплексне рішення, що забезпечує автоматизацію основних технологічних операцій на виробництві в цілому або якійсь його ділянці, що випускає відносно завершений продукт.</w:t>
      </w:r>
    </w:p>
    <w:p w:rsidR="00C70205" w:rsidRPr="00C70205" w:rsidRDefault="00C70205" w:rsidP="00F36EF0">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C70205">
        <w:rPr>
          <w:rFonts w:ascii="Times New Roman" w:hAnsi="Times New Roman" w:cs="Times New Roman"/>
          <w:sz w:val="28"/>
          <w:lang w:val="uk-UA"/>
        </w:rPr>
        <w:t>Автоматизована система, призначена для оптимізації керування технологічними процесами виробництва.</w:t>
      </w:r>
    </w:p>
    <w:p w:rsidR="00C70205" w:rsidRPr="00C70205" w:rsidRDefault="00C70205" w:rsidP="00F36EF0">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00F36EF0">
        <w:rPr>
          <w:rFonts w:ascii="Times New Roman" w:hAnsi="Times New Roman" w:cs="Times New Roman"/>
          <w:sz w:val="28"/>
          <w:lang w:val="uk-UA"/>
        </w:rPr>
        <w:t xml:space="preserve">АСК ТП </w:t>
      </w:r>
      <w:r w:rsidRPr="00C70205">
        <w:rPr>
          <w:rFonts w:ascii="Times New Roman" w:hAnsi="Times New Roman" w:cs="Times New Roman"/>
          <w:sz w:val="28"/>
          <w:lang w:val="uk-UA"/>
        </w:rPr>
        <w:t>— це людино-машинна система, що забезпечує ав</w:t>
      </w:r>
      <w:r w:rsidR="00F36EF0">
        <w:rPr>
          <w:rFonts w:ascii="Times New Roman" w:hAnsi="Times New Roman" w:cs="Times New Roman"/>
          <w:sz w:val="28"/>
          <w:lang w:val="uk-UA"/>
        </w:rPr>
        <w:t xml:space="preserve">томатизований збір інформації з </w:t>
      </w:r>
      <w:r w:rsidRPr="00C70205">
        <w:rPr>
          <w:rFonts w:ascii="Times New Roman" w:hAnsi="Times New Roman" w:cs="Times New Roman"/>
          <w:sz w:val="28"/>
          <w:lang w:val="uk-UA"/>
        </w:rPr>
        <w:t>вимірювальних перетворювачів</w:t>
      </w:r>
      <w:r w:rsidR="00F36EF0">
        <w:rPr>
          <w:rFonts w:ascii="Times New Roman" w:hAnsi="Times New Roman" w:cs="Times New Roman"/>
          <w:sz w:val="28"/>
          <w:lang w:val="uk-UA"/>
        </w:rPr>
        <w:t xml:space="preserve"> </w:t>
      </w:r>
      <w:r w:rsidRPr="00C70205">
        <w:rPr>
          <w:rFonts w:ascii="Times New Roman" w:hAnsi="Times New Roman" w:cs="Times New Roman"/>
          <w:sz w:val="28"/>
          <w:lang w:val="uk-UA"/>
        </w:rPr>
        <w:t>сигналів і її первинну обробку для розрахунку, видачі та реалізації керувальних впливів на технологічне обладнання відповідно до прийнятих критеріїв керування.</w:t>
      </w:r>
    </w:p>
    <w:p w:rsidR="00C70205" w:rsidRPr="00C70205" w:rsidRDefault="00C70205" w:rsidP="00F36EF0">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C70205">
        <w:rPr>
          <w:rFonts w:ascii="Times New Roman" w:hAnsi="Times New Roman" w:cs="Times New Roman"/>
          <w:sz w:val="28"/>
          <w:lang w:val="uk-UA"/>
        </w:rPr>
        <w:t>АСК ТП здійснює реалізацію впливів на об'єкт керування в темпі перебігу</w:t>
      </w:r>
      <w:r w:rsidR="00F36EF0">
        <w:rPr>
          <w:rFonts w:ascii="Times New Roman" w:hAnsi="Times New Roman" w:cs="Times New Roman"/>
          <w:sz w:val="28"/>
          <w:lang w:val="uk-UA"/>
        </w:rPr>
        <w:t xml:space="preserve"> </w:t>
      </w:r>
      <w:r w:rsidRPr="00C70205">
        <w:rPr>
          <w:rFonts w:ascii="Times New Roman" w:hAnsi="Times New Roman" w:cs="Times New Roman"/>
          <w:sz w:val="28"/>
          <w:lang w:val="uk-UA"/>
        </w:rPr>
        <w:t>технологічного процесу, тобто в реальному часі, при цьому забезпечує керування об'єктом в цілому, а її технічні засоби беруть участь у ви</w:t>
      </w:r>
      <w:r>
        <w:rPr>
          <w:rFonts w:ascii="Times New Roman" w:hAnsi="Times New Roman" w:cs="Times New Roman"/>
          <w:sz w:val="28"/>
          <w:lang w:val="uk-UA"/>
        </w:rPr>
        <w:t xml:space="preserve">робленні рішень з керування. </w:t>
      </w:r>
      <w:r w:rsidRPr="00C70205">
        <w:rPr>
          <w:rFonts w:ascii="Times New Roman" w:hAnsi="Times New Roman" w:cs="Times New Roman"/>
          <w:sz w:val="28"/>
          <w:lang w:val="uk-UA"/>
        </w:rPr>
        <w:t>Під «автоматизована»</w:t>
      </w:r>
      <w:r>
        <w:rPr>
          <w:rFonts w:ascii="Times New Roman" w:hAnsi="Times New Roman" w:cs="Times New Roman"/>
          <w:sz w:val="28"/>
          <w:lang w:val="uk-UA"/>
        </w:rPr>
        <w:t xml:space="preserve"> </w:t>
      </w:r>
      <w:r w:rsidRPr="00C70205">
        <w:rPr>
          <w:rFonts w:ascii="Times New Roman" w:hAnsi="Times New Roman" w:cs="Times New Roman"/>
          <w:sz w:val="28"/>
          <w:lang w:val="uk-UA"/>
        </w:rPr>
        <w:t>мається на увазі, що система керування аж ніяк не повністю автономна (самостійна), і потрібна участь людини (оператора) для реалізації певних завдань. Зазначеними обставинами АСК ТП якісн</w:t>
      </w:r>
      <w:r w:rsidR="00F36EF0">
        <w:rPr>
          <w:rFonts w:ascii="Times New Roman" w:hAnsi="Times New Roman" w:cs="Times New Roman"/>
          <w:sz w:val="28"/>
          <w:lang w:val="uk-UA"/>
        </w:rPr>
        <w:t xml:space="preserve">о відрізняється від традиційних </w:t>
      </w:r>
      <w:r w:rsidRPr="00C70205">
        <w:rPr>
          <w:rFonts w:ascii="Times New Roman" w:hAnsi="Times New Roman" w:cs="Times New Roman"/>
          <w:sz w:val="28"/>
          <w:lang w:val="uk-UA"/>
        </w:rPr>
        <w:t>систем автоматичного керування</w:t>
      </w:r>
      <w:r w:rsidR="00F36EF0">
        <w:rPr>
          <w:rFonts w:ascii="Times New Roman" w:hAnsi="Times New Roman" w:cs="Times New Roman"/>
          <w:sz w:val="28"/>
          <w:lang w:val="uk-UA"/>
        </w:rPr>
        <w:t xml:space="preserve"> </w:t>
      </w:r>
      <w:r w:rsidRPr="00C70205">
        <w:rPr>
          <w:rFonts w:ascii="Times New Roman" w:hAnsi="Times New Roman" w:cs="Times New Roman"/>
          <w:sz w:val="28"/>
          <w:lang w:val="uk-UA"/>
        </w:rPr>
        <w:t>(САК), які представляють технічні засоби для автоматизації дій людини на окремих ділянках технологічного процесу і призначені для роботи без будь-якого контролю з боку людини та повністю автономні. На відміну від цього в АСК ТП реалізується автоматизований процес прийняття рішень з керування технологічним процесом як єдиним цілим, для чого в ній застосовують різне «інтелектуальне» автоматичне обладнання обробки інформації, в першу чергу сучасні багатоф</w:t>
      </w:r>
      <w:r w:rsidR="00F36EF0">
        <w:rPr>
          <w:rFonts w:ascii="Times New Roman" w:hAnsi="Times New Roman" w:cs="Times New Roman"/>
          <w:sz w:val="28"/>
          <w:lang w:val="uk-UA"/>
        </w:rPr>
        <w:t xml:space="preserve">ункціональні, високопродуктивні </w:t>
      </w:r>
      <w:r w:rsidRPr="00C70205">
        <w:rPr>
          <w:rFonts w:ascii="Times New Roman" w:hAnsi="Times New Roman" w:cs="Times New Roman"/>
          <w:sz w:val="28"/>
          <w:lang w:val="uk-UA"/>
        </w:rPr>
        <w:t>промислові комп'ютери.</w:t>
      </w:r>
    </w:p>
    <w:p w:rsidR="00C70205" w:rsidRPr="00C70205" w:rsidRDefault="00C70205" w:rsidP="00F36EF0">
      <w:pPr>
        <w:spacing w:after="0" w:line="360" w:lineRule="auto"/>
        <w:ind w:firstLine="709"/>
        <w:jc w:val="both"/>
        <w:rPr>
          <w:rFonts w:ascii="Times New Roman" w:hAnsi="Times New Roman" w:cs="Times New Roman"/>
          <w:sz w:val="28"/>
          <w:lang w:val="uk-UA"/>
        </w:rPr>
      </w:pPr>
      <w:r w:rsidRPr="00C70205">
        <w:rPr>
          <w:rFonts w:ascii="Times New Roman" w:hAnsi="Times New Roman" w:cs="Times New Roman"/>
          <w:sz w:val="28"/>
          <w:lang w:val="uk-UA"/>
        </w:rPr>
        <w:lastRenderedPageBreak/>
        <w:t>АСК ТП характеризується єдністю і взаємодією трьох основних складових, до яких відносяться:</w:t>
      </w:r>
    </w:p>
    <w:p w:rsidR="00C70205" w:rsidRPr="00C70205" w:rsidRDefault="00C70205" w:rsidP="00356BC5">
      <w:pPr>
        <w:pStyle w:val="af"/>
        <w:numPr>
          <w:ilvl w:val="0"/>
          <w:numId w:val="4"/>
        </w:numPr>
        <w:tabs>
          <w:tab w:val="left" w:pos="1134"/>
        </w:tabs>
        <w:spacing w:after="0" w:line="360" w:lineRule="auto"/>
        <w:ind w:left="0" w:firstLine="709"/>
        <w:jc w:val="both"/>
        <w:rPr>
          <w:rFonts w:ascii="Times New Roman" w:hAnsi="Times New Roman" w:cs="Times New Roman"/>
          <w:sz w:val="28"/>
          <w:lang w:val="uk-UA"/>
        </w:rPr>
      </w:pPr>
      <w:r w:rsidRPr="00C70205">
        <w:rPr>
          <w:rFonts w:ascii="Times New Roman" w:hAnsi="Times New Roman" w:cs="Times New Roman"/>
          <w:sz w:val="28"/>
          <w:lang w:val="uk-UA"/>
        </w:rPr>
        <w:t>об'єкт керування</w:t>
      </w:r>
      <w:r w:rsidR="00F36EF0">
        <w:rPr>
          <w:rFonts w:ascii="Times New Roman" w:hAnsi="Times New Roman" w:cs="Times New Roman"/>
          <w:sz w:val="28"/>
          <w:lang w:val="uk-UA"/>
        </w:rPr>
        <w:t xml:space="preserve"> </w:t>
      </w:r>
      <w:r w:rsidRPr="00C70205">
        <w:rPr>
          <w:rFonts w:ascii="Times New Roman" w:hAnsi="Times New Roman" w:cs="Times New Roman"/>
          <w:sz w:val="28"/>
          <w:lang w:val="uk-UA"/>
        </w:rPr>
        <w:t>— це технологічні процеси з агрегатами, апаратами, установками та ін. із засобами забезпечення матеріальних потоків, що з'єднують все устаткування;</w:t>
      </w:r>
    </w:p>
    <w:p w:rsidR="00C70205" w:rsidRPr="00C70205" w:rsidRDefault="00C70205" w:rsidP="00356BC5">
      <w:pPr>
        <w:pStyle w:val="af"/>
        <w:numPr>
          <w:ilvl w:val="0"/>
          <w:numId w:val="4"/>
        </w:numPr>
        <w:tabs>
          <w:tab w:val="left" w:pos="1134"/>
        </w:tabs>
        <w:spacing w:after="0" w:line="360" w:lineRule="auto"/>
        <w:ind w:left="0" w:firstLine="709"/>
        <w:jc w:val="both"/>
        <w:rPr>
          <w:rFonts w:ascii="Times New Roman" w:hAnsi="Times New Roman" w:cs="Times New Roman"/>
          <w:sz w:val="28"/>
          <w:lang w:val="uk-UA"/>
        </w:rPr>
      </w:pPr>
      <w:r w:rsidRPr="00C70205">
        <w:rPr>
          <w:rFonts w:ascii="Times New Roman" w:hAnsi="Times New Roman" w:cs="Times New Roman"/>
          <w:sz w:val="28"/>
          <w:lang w:val="uk-UA"/>
        </w:rPr>
        <w:t>технічні засоби</w:t>
      </w:r>
      <w:r w:rsidR="00356BC5">
        <w:rPr>
          <w:rFonts w:ascii="Times New Roman" w:hAnsi="Times New Roman" w:cs="Times New Roman"/>
          <w:sz w:val="28"/>
          <w:lang w:val="uk-UA"/>
        </w:rPr>
        <w:t xml:space="preserve"> </w:t>
      </w:r>
      <w:r w:rsidRPr="00C70205">
        <w:rPr>
          <w:rFonts w:ascii="Times New Roman" w:hAnsi="Times New Roman" w:cs="Times New Roman"/>
          <w:sz w:val="28"/>
          <w:lang w:val="uk-UA"/>
        </w:rPr>
        <w:t>— автоматичне обладнання обробки інформації на базі мікропроцесорної техніки;</w:t>
      </w:r>
    </w:p>
    <w:p w:rsidR="00C70205" w:rsidRPr="00C70205" w:rsidRDefault="00C70205" w:rsidP="00356BC5">
      <w:pPr>
        <w:pStyle w:val="af"/>
        <w:numPr>
          <w:ilvl w:val="0"/>
          <w:numId w:val="4"/>
        </w:numPr>
        <w:tabs>
          <w:tab w:val="left" w:pos="1134"/>
        </w:tabs>
        <w:spacing w:after="0" w:line="360" w:lineRule="auto"/>
        <w:ind w:left="0" w:firstLine="709"/>
        <w:jc w:val="both"/>
        <w:rPr>
          <w:rFonts w:ascii="Times New Roman" w:hAnsi="Times New Roman" w:cs="Times New Roman"/>
          <w:sz w:val="28"/>
          <w:lang w:val="uk-UA"/>
        </w:rPr>
      </w:pPr>
      <w:r w:rsidRPr="00C70205">
        <w:rPr>
          <w:rFonts w:ascii="Times New Roman" w:hAnsi="Times New Roman" w:cs="Times New Roman"/>
          <w:sz w:val="28"/>
          <w:lang w:val="uk-UA"/>
        </w:rPr>
        <w:t>оперативний персонал</w:t>
      </w:r>
      <w:r w:rsidR="00356BC5">
        <w:rPr>
          <w:rFonts w:ascii="Times New Roman" w:hAnsi="Times New Roman" w:cs="Times New Roman"/>
          <w:sz w:val="28"/>
          <w:lang w:val="uk-UA"/>
        </w:rPr>
        <w:t xml:space="preserve"> - </w:t>
      </w:r>
      <w:r w:rsidRPr="00C70205">
        <w:rPr>
          <w:rFonts w:ascii="Times New Roman" w:hAnsi="Times New Roman" w:cs="Times New Roman"/>
          <w:sz w:val="28"/>
          <w:lang w:val="uk-UA"/>
        </w:rPr>
        <w:t>о</w:t>
      </w:r>
      <w:r w:rsidR="00356BC5">
        <w:rPr>
          <w:rFonts w:ascii="Times New Roman" w:hAnsi="Times New Roman" w:cs="Times New Roman"/>
          <w:sz w:val="28"/>
          <w:lang w:val="uk-UA"/>
        </w:rPr>
        <w:t xml:space="preserve">ператори-технологи, диспетчери, </w:t>
      </w:r>
      <w:r w:rsidRPr="00C70205">
        <w:rPr>
          <w:rFonts w:ascii="Times New Roman" w:hAnsi="Times New Roman" w:cs="Times New Roman"/>
          <w:sz w:val="28"/>
          <w:lang w:val="uk-UA"/>
        </w:rPr>
        <w:t>експлуатаційний персонал.</w:t>
      </w:r>
    </w:p>
    <w:p w:rsidR="00C70205" w:rsidRPr="00C70205" w:rsidRDefault="00C70205" w:rsidP="00F36EF0">
      <w:pPr>
        <w:spacing w:after="0" w:line="360" w:lineRule="auto"/>
        <w:ind w:firstLine="709"/>
        <w:jc w:val="both"/>
        <w:rPr>
          <w:rFonts w:ascii="Times New Roman" w:hAnsi="Times New Roman" w:cs="Times New Roman"/>
          <w:sz w:val="28"/>
          <w:lang w:val="uk-UA"/>
        </w:rPr>
      </w:pPr>
      <w:r w:rsidRPr="00C70205">
        <w:rPr>
          <w:rFonts w:ascii="Times New Roman" w:hAnsi="Times New Roman" w:cs="Times New Roman"/>
          <w:sz w:val="28"/>
          <w:lang w:val="uk-UA"/>
        </w:rPr>
        <w:t>Усі АСК ТП діляться на три глобальні класи:</w:t>
      </w:r>
    </w:p>
    <w:p w:rsidR="00C70205" w:rsidRPr="009D1788" w:rsidRDefault="00C70205" w:rsidP="00356BC5">
      <w:pPr>
        <w:pStyle w:val="af"/>
        <w:numPr>
          <w:ilvl w:val="0"/>
          <w:numId w:val="5"/>
        </w:numPr>
        <w:tabs>
          <w:tab w:val="left" w:pos="1134"/>
        </w:tabs>
        <w:spacing w:after="0" w:line="360" w:lineRule="auto"/>
        <w:ind w:left="0" w:firstLine="709"/>
        <w:jc w:val="both"/>
        <w:rPr>
          <w:rFonts w:ascii="Times New Roman" w:hAnsi="Times New Roman" w:cs="Times New Roman"/>
          <w:sz w:val="28"/>
          <w:lang w:val="uk-UA"/>
        </w:rPr>
      </w:pPr>
      <w:r w:rsidRPr="009D1788">
        <w:rPr>
          <w:rFonts w:ascii="Times New Roman" w:hAnsi="Times New Roman" w:cs="Times New Roman"/>
          <w:sz w:val="28"/>
          <w:lang w:val="uk-UA"/>
        </w:rPr>
        <w:t>SCADA</w:t>
      </w:r>
      <w:r w:rsidR="00F36EF0">
        <w:rPr>
          <w:rFonts w:ascii="Times New Roman" w:hAnsi="Times New Roman" w:cs="Times New Roman"/>
          <w:sz w:val="28"/>
          <w:lang w:val="uk-UA"/>
        </w:rPr>
        <w:t xml:space="preserve"> </w:t>
      </w:r>
      <w:r w:rsidRPr="009D1788">
        <w:rPr>
          <w:rFonts w:ascii="Times New Roman" w:hAnsi="Times New Roman" w:cs="Times New Roman"/>
          <w:sz w:val="28"/>
          <w:lang w:val="uk-UA"/>
        </w:rPr>
        <w:t>(англ.</w:t>
      </w:r>
      <w:r w:rsidR="00F36EF0">
        <w:rPr>
          <w:rFonts w:ascii="Times New Roman" w:hAnsi="Times New Roman" w:cs="Times New Roman"/>
          <w:sz w:val="28"/>
          <w:lang w:val="uk-UA"/>
        </w:rPr>
        <w:t xml:space="preserve"> </w:t>
      </w:r>
      <w:r w:rsidRPr="009D1788">
        <w:rPr>
          <w:rFonts w:ascii="Times New Roman" w:hAnsi="Times New Roman" w:cs="Times New Roman"/>
          <w:sz w:val="28"/>
          <w:lang w:val="uk-UA"/>
        </w:rPr>
        <w:t>Supervisory Control And Data Acquisition)</w:t>
      </w:r>
      <w:r w:rsidR="00F36EF0">
        <w:rPr>
          <w:rFonts w:ascii="Times New Roman" w:hAnsi="Times New Roman" w:cs="Times New Roman"/>
          <w:sz w:val="28"/>
          <w:lang w:val="uk-UA"/>
        </w:rPr>
        <w:t xml:space="preserve"> </w:t>
      </w:r>
      <w:r w:rsidRPr="009D1788">
        <w:rPr>
          <w:rFonts w:ascii="Times New Roman" w:hAnsi="Times New Roman" w:cs="Times New Roman"/>
          <w:sz w:val="28"/>
          <w:lang w:val="uk-UA"/>
        </w:rPr>
        <w:t xml:space="preserve">— диспетчерське управління і збір даних. </w:t>
      </w:r>
      <w:r w:rsidR="00F36EF0">
        <w:rPr>
          <w:rFonts w:ascii="Times New Roman" w:hAnsi="Times New Roman" w:cs="Times New Roman"/>
          <w:sz w:val="28"/>
          <w:lang w:val="uk-UA"/>
        </w:rPr>
        <w:t xml:space="preserve">Основне призначення системи </w:t>
      </w:r>
      <w:r w:rsidRPr="009D1788">
        <w:rPr>
          <w:rFonts w:ascii="Times New Roman" w:hAnsi="Times New Roman" w:cs="Times New Roman"/>
          <w:sz w:val="28"/>
          <w:lang w:val="uk-UA"/>
        </w:rPr>
        <w:t>— контроль і моніторинг об'єктів за участю диспетчера. У вузькому сенсі під терміном «SCADA» розуміють програмний пакет візуалізації технологічног</w:t>
      </w:r>
      <w:r w:rsidR="00F36EF0">
        <w:rPr>
          <w:rFonts w:ascii="Times New Roman" w:hAnsi="Times New Roman" w:cs="Times New Roman"/>
          <w:sz w:val="28"/>
          <w:lang w:val="uk-UA"/>
        </w:rPr>
        <w:t xml:space="preserve">о процесу. У широкому розумінні </w:t>
      </w:r>
      <w:r w:rsidRPr="009D1788">
        <w:rPr>
          <w:rFonts w:ascii="Times New Roman" w:hAnsi="Times New Roman" w:cs="Times New Roman"/>
          <w:sz w:val="28"/>
          <w:lang w:val="uk-UA"/>
        </w:rPr>
        <w:t>— це клас а</w:t>
      </w:r>
      <w:r w:rsidR="00F36EF0">
        <w:rPr>
          <w:rFonts w:ascii="Times New Roman" w:hAnsi="Times New Roman" w:cs="Times New Roman"/>
          <w:sz w:val="28"/>
          <w:lang w:val="uk-UA"/>
        </w:rPr>
        <w:t xml:space="preserve">втоматизованих систем керування </w:t>
      </w:r>
      <w:r w:rsidRPr="009D1788">
        <w:rPr>
          <w:rFonts w:ascii="Times New Roman" w:hAnsi="Times New Roman" w:cs="Times New Roman"/>
          <w:sz w:val="28"/>
          <w:lang w:val="uk-UA"/>
        </w:rPr>
        <w:t>технологічним процесом.</w:t>
      </w:r>
    </w:p>
    <w:p w:rsidR="00C70205" w:rsidRPr="009D1788" w:rsidRDefault="00C70205" w:rsidP="00356BC5">
      <w:pPr>
        <w:pStyle w:val="af"/>
        <w:numPr>
          <w:ilvl w:val="0"/>
          <w:numId w:val="5"/>
        </w:numPr>
        <w:tabs>
          <w:tab w:val="left" w:pos="1134"/>
        </w:tabs>
        <w:spacing w:after="0" w:line="360" w:lineRule="auto"/>
        <w:ind w:left="0" w:firstLine="709"/>
        <w:jc w:val="both"/>
        <w:rPr>
          <w:rFonts w:ascii="Times New Roman" w:hAnsi="Times New Roman" w:cs="Times New Roman"/>
          <w:sz w:val="28"/>
          <w:lang w:val="uk-UA"/>
        </w:rPr>
      </w:pPr>
      <w:r w:rsidRPr="009D1788">
        <w:rPr>
          <w:rFonts w:ascii="Times New Roman" w:hAnsi="Times New Roman" w:cs="Times New Roman"/>
          <w:sz w:val="28"/>
          <w:lang w:val="uk-UA"/>
        </w:rPr>
        <w:t>DCS (англ.</w:t>
      </w:r>
      <w:r w:rsidR="00F36EF0">
        <w:rPr>
          <w:rFonts w:ascii="Times New Roman" w:hAnsi="Times New Roman" w:cs="Times New Roman"/>
          <w:sz w:val="28"/>
          <w:lang w:val="uk-UA"/>
        </w:rPr>
        <w:t xml:space="preserve"> </w:t>
      </w:r>
      <w:r w:rsidRPr="009D1788">
        <w:rPr>
          <w:rFonts w:ascii="Times New Roman" w:hAnsi="Times New Roman" w:cs="Times New Roman"/>
          <w:sz w:val="28"/>
          <w:lang w:val="uk-UA"/>
        </w:rPr>
        <w:t>Distributed Control System)</w:t>
      </w:r>
      <w:r w:rsidR="00F36EF0">
        <w:rPr>
          <w:rFonts w:ascii="Times New Roman" w:hAnsi="Times New Roman" w:cs="Times New Roman"/>
          <w:sz w:val="28"/>
          <w:lang w:val="uk-UA"/>
        </w:rPr>
        <w:t xml:space="preserve"> — </w:t>
      </w:r>
      <w:r w:rsidRPr="009D1788">
        <w:rPr>
          <w:rFonts w:ascii="Times New Roman" w:hAnsi="Times New Roman" w:cs="Times New Roman"/>
          <w:sz w:val="28"/>
          <w:lang w:val="uk-UA"/>
        </w:rPr>
        <w:t>розподілена система керування</w:t>
      </w:r>
      <w:r w:rsidR="00F36EF0">
        <w:rPr>
          <w:rFonts w:ascii="Times New Roman" w:hAnsi="Times New Roman" w:cs="Times New Roman"/>
          <w:sz w:val="28"/>
          <w:lang w:val="uk-UA"/>
        </w:rPr>
        <w:t xml:space="preserve"> </w:t>
      </w:r>
      <w:r w:rsidRPr="009D1788">
        <w:rPr>
          <w:rFonts w:ascii="Times New Roman" w:hAnsi="Times New Roman" w:cs="Times New Roman"/>
          <w:sz w:val="28"/>
          <w:lang w:val="uk-UA"/>
        </w:rPr>
        <w:t>(РСК). Це система керування технологічним процесом, що характеризується побудовою розподіленої системи вводу/виводу та децентралізацією обробки даних. РСК застосовуються переважно для керування неперервними і гібридними технологічними процесами. У першу чергу це стосується процесів, що тривають місяцями і навіть роками, при цьому зупинка процесу, навіть на короткочасний період, може привести до псування продукції, що виготовляється, поломки технологічного устаткування чи нещасних випадків.</w:t>
      </w:r>
    </w:p>
    <w:p w:rsidR="004C2817" w:rsidRDefault="00C70205" w:rsidP="00356BC5">
      <w:pPr>
        <w:pStyle w:val="af"/>
        <w:numPr>
          <w:ilvl w:val="0"/>
          <w:numId w:val="5"/>
        </w:numPr>
        <w:tabs>
          <w:tab w:val="left" w:pos="1134"/>
        </w:tabs>
        <w:spacing w:after="0" w:line="360" w:lineRule="auto"/>
        <w:ind w:left="0" w:firstLine="709"/>
        <w:jc w:val="both"/>
        <w:rPr>
          <w:rFonts w:ascii="Times New Roman" w:hAnsi="Times New Roman" w:cs="Times New Roman"/>
          <w:sz w:val="28"/>
          <w:lang w:val="uk-UA"/>
        </w:rPr>
      </w:pPr>
      <w:r w:rsidRPr="009D1788">
        <w:rPr>
          <w:rFonts w:ascii="Times New Roman" w:hAnsi="Times New Roman" w:cs="Times New Roman"/>
          <w:sz w:val="28"/>
          <w:lang w:val="uk-UA"/>
        </w:rPr>
        <w:t>PLC (англ.</w:t>
      </w:r>
      <w:r w:rsidR="00F36EF0">
        <w:rPr>
          <w:rFonts w:ascii="Times New Roman" w:hAnsi="Times New Roman" w:cs="Times New Roman"/>
          <w:sz w:val="28"/>
          <w:lang w:val="uk-UA"/>
        </w:rPr>
        <w:t xml:space="preserve"> </w:t>
      </w:r>
      <w:r w:rsidRPr="009D1788">
        <w:rPr>
          <w:rFonts w:ascii="Times New Roman" w:hAnsi="Times New Roman" w:cs="Times New Roman"/>
          <w:sz w:val="28"/>
          <w:lang w:val="uk-UA"/>
        </w:rPr>
        <w:t>Programmable Logic Controller</w:t>
      </w:r>
      <w:r w:rsidR="00F36EF0">
        <w:rPr>
          <w:rFonts w:ascii="Times New Roman" w:hAnsi="Times New Roman" w:cs="Times New Roman"/>
          <w:sz w:val="28"/>
          <w:lang w:val="uk-UA"/>
        </w:rPr>
        <w:t xml:space="preserve">) — </w:t>
      </w:r>
      <w:r w:rsidRPr="009D1788">
        <w:rPr>
          <w:rFonts w:ascii="Times New Roman" w:hAnsi="Times New Roman" w:cs="Times New Roman"/>
          <w:sz w:val="28"/>
          <w:lang w:val="uk-UA"/>
        </w:rPr>
        <w:t>програмований логічний контролер</w:t>
      </w:r>
      <w:r w:rsidR="00F36EF0">
        <w:rPr>
          <w:rFonts w:ascii="Times New Roman" w:hAnsi="Times New Roman" w:cs="Times New Roman"/>
          <w:sz w:val="28"/>
          <w:lang w:val="uk-UA"/>
        </w:rPr>
        <w:t xml:space="preserve"> </w:t>
      </w:r>
      <w:r w:rsidRPr="009D1788">
        <w:rPr>
          <w:rFonts w:ascii="Times New Roman" w:hAnsi="Times New Roman" w:cs="Times New Roman"/>
          <w:sz w:val="28"/>
          <w:lang w:val="uk-UA"/>
        </w:rPr>
        <w:t>(ПЛК). У вузькому розумінні це</w:t>
      </w:r>
      <w:r w:rsidR="00F36EF0">
        <w:rPr>
          <w:rFonts w:ascii="Times New Roman" w:hAnsi="Times New Roman" w:cs="Times New Roman"/>
          <w:sz w:val="28"/>
          <w:lang w:val="uk-UA"/>
        </w:rPr>
        <w:t xml:space="preserve"> </w:t>
      </w:r>
      <w:r w:rsidRPr="009D1788">
        <w:rPr>
          <w:rFonts w:ascii="Times New Roman" w:hAnsi="Times New Roman" w:cs="Times New Roman"/>
          <w:sz w:val="28"/>
          <w:lang w:val="uk-UA"/>
        </w:rPr>
        <w:t xml:space="preserve">— апаратний модуль для реалізації алгоритмів автоматизованого керування з використанням логічних операцій, таймерів, і (в деяких моделях) неперервне регулювання відповідно до заданого закону. У широкому розумінні під ПДК розуміється </w:t>
      </w:r>
      <w:r w:rsidRPr="009D1788">
        <w:rPr>
          <w:rFonts w:ascii="Times New Roman" w:hAnsi="Times New Roman" w:cs="Times New Roman"/>
          <w:sz w:val="28"/>
          <w:lang w:val="uk-UA"/>
        </w:rPr>
        <w:lastRenderedPageBreak/>
        <w:t>клас систем. Хоча ПЛК може управляти компонентами системи, що використовуються в SCADA і DCS систем, вони часто є основним компонентом у структурах невеликих систем керування у багатьох галузях виробництва.</w:t>
      </w:r>
    </w:p>
    <w:p w:rsidR="00D13E6E" w:rsidRDefault="00D13E6E">
      <w:pPr>
        <w:rPr>
          <w:rFonts w:ascii="Times New Roman" w:hAnsi="Times New Roman" w:cs="Times New Roman"/>
          <w:sz w:val="28"/>
          <w:lang w:val="uk-UA"/>
        </w:rPr>
      </w:pPr>
      <w:r>
        <w:rPr>
          <w:rFonts w:ascii="Times New Roman" w:hAnsi="Times New Roman" w:cs="Times New Roman"/>
          <w:sz w:val="28"/>
          <w:lang w:val="uk-UA"/>
        </w:rPr>
        <w:br w:type="page"/>
      </w:r>
    </w:p>
    <w:p w:rsidR="006D3A2C" w:rsidRPr="009D5969" w:rsidRDefault="006D3A2C" w:rsidP="007527C9">
      <w:pPr>
        <w:spacing w:after="0" w:line="360" w:lineRule="auto"/>
        <w:jc w:val="center"/>
        <w:rPr>
          <w:rFonts w:ascii="Times New Roman" w:hAnsi="Times New Roman" w:cs="Times New Roman"/>
          <w:b/>
          <w:sz w:val="28"/>
          <w:lang w:val="uk-UA" w:eastAsia="ru-RU"/>
        </w:rPr>
      </w:pPr>
      <w:r w:rsidRPr="009D5969">
        <w:rPr>
          <w:rFonts w:ascii="Times New Roman" w:hAnsi="Times New Roman" w:cs="Times New Roman"/>
          <w:b/>
          <w:sz w:val="28"/>
          <w:lang w:val="uk-UA" w:eastAsia="ru-RU"/>
        </w:rPr>
        <w:lastRenderedPageBreak/>
        <w:t xml:space="preserve">2.3 Класифікація </w:t>
      </w:r>
      <w:r w:rsidRPr="009D5969">
        <w:rPr>
          <w:rFonts w:ascii="Times New Roman" w:hAnsi="Times New Roman" w:cs="Times New Roman"/>
          <w:b/>
          <w:sz w:val="28"/>
          <w:lang w:val="en-US" w:eastAsia="ru-RU"/>
        </w:rPr>
        <w:t>SCADA</w:t>
      </w:r>
      <w:r w:rsidRPr="009D5969">
        <w:rPr>
          <w:rFonts w:ascii="Times New Roman" w:hAnsi="Times New Roman" w:cs="Times New Roman"/>
          <w:b/>
          <w:sz w:val="28"/>
          <w:lang w:eastAsia="ru-RU"/>
        </w:rPr>
        <w:t xml:space="preserve"> – </w:t>
      </w:r>
      <w:r w:rsidRPr="009D5969">
        <w:rPr>
          <w:rFonts w:ascii="Times New Roman" w:hAnsi="Times New Roman" w:cs="Times New Roman"/>
          <w:b/>
          <w:sz w:val="28"/>
          <w:lang w:val="uk-UA" w:eastAsia="ru-RU"/>
        </w:rPr>
        <w:t>систем</w:t>
      </w:r>
    </w:p>
    <w:p w:rsidR="006D3A2C" w:rsidRPr="003352BB" w:rsidRDefault="006D3A2C" w:rsidP="007527C9">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Сучасна АСУТП (автоматизована система управління технологічним процесом) є багаторівневою людино-машинною системою управління. Створення АСУ складними технологічними процесами здійснюється з використанням автоматичних інформаційних систем збору даних та обчислювальних комплексів, що постійно вдосконалюються в міру еволюції технічних засобів та програмного забезпечення.</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Безперервну у часі картину розвитку АСУТП можна поділити на три етапи, зумовлені появою якісно нових наукових ідей та технічних засобів. У ході історії змінюється характер об'єктів та методів управління, засобів автоматизації та інших компонентів, що становлять зміст сучасної системи управління.</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9B5891">
        <w:rPr>
          <w:rFonts w:ascii="Times New Roman" w:hAnsi="Times New Roman" w:cs="Times New Roman"/>
          <w:i/>
          <w:sz w:val="28"/>
          <w:szCs w:val="28"/>
          <w:lang w:val="uk-UA" w:eastAsia="ru-RU"/>
        </w:rPr>
        <w:t>Перший етап</w:t>
      </w:r>
      <w:r w:rsidRPr="003352BB">
        <w:rPr>
          <w:rFonts w:ascii="Times New Roman" w:hAnsi="Times New Roman" w:cs="Times New Roman"/>
          <w:sz w:val="28"/>
          <w:szCs w:val="28"/>
          <w:lang w:val="uk-UA" w:eastAsia="ru-RU"/>
        </w:rPr>
        <w:t xml:space="preserve"> відбиває використання систем автоматичного регулювання (САР). Об'єктами управління цьому етапі є окремі параметри, установки, агрегати; вирішення завдань стабілізації, програмного управління, стеження переходить від людини до САР. У людини з'являються функції розрахунку завдання та параметри налаштування регуляторів.</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9B5891">
        <w:rPr>
          <w:rFonts w:ascii="Times New Roman" w:hAnsi="Times New Roman" w:cs="Times New Roman"/>
          <w:i/>
          <w:sz w:val="28"/>
          <w:szCs w:val="28"/>
          <w:lang w:val="uk-UA" w:eastAsia="ru-RU"/>
        </w:rPr>
        <w:t>Другий етап</w:t>
      </w:r>
      <w:r w:rsidRPr="003352BB">
        <w:rPr>
          <w:rFonts w:ascii="Times New Roman" w:hAnsi="Times New Roman" w:cs="Times New Roman"/>
          <w:sz w:val="28"/>
          <w:szCs w:val="28"/>
          <w:lang w:val="uk-UA" w:eastAsia="ru-RU"/>
        </w:rPr>
        <w:t xml:space="preserve"> – автоматизація технологічних процесів. Об'єктом управління стає розосереджена у просторі система; за допомогою систем автоматичного управління (САУ) реалізуються дедалі складніші закони управління, вирішуються завдання оптимального та адаптивного управління, проводиться ідентифікація об'єкта та станів системи. Характерною особливістю цього етапу є використання систем телемеханіки в управління технологічними процесами. Людина все більше віддаляється від об'єкта управління, між об'єктом та диспетчером вибудовується ціла низка вимірювальних систем, виконавчих механізмів, засобів телемеханіки, мнемосхем та інших </w:t>
      </w:r>
      <w:r w:rsidR="009B5891">
        <w:rPr>
          <w:rFonts w:ascii="Times New Roman" w:hAnsi="Times New Roman" w:cs="Times New Roman"/>
          <w:sz w:val="28"/>
          <w:szCs w:val="28"/>
          <w:lang w:val="uk-UA" w:eastAsia="ru-RU"/>
        </w:rPr>
        <w:t>засобів відображення інформації.</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9B5891">
        <w:rPr>
          <w:rFonts w:ascii="Times New Roman" w:hAnsi="Times New Roman" w:cs="Times New Roman"/>
          <w:i/>
          <w:sz w:val="28"/>
          <w:szCs w:val="28"/>
          <w:lang w:val="uk-UA" w:eastAsia="ru-RU"/>
        </w:rPr>
        <w:t>Третій етап</w:t>
      </w:r>
      <w:r w:rsidRPr="003352BB">
        <w:rPr>
          <w:rFonts w:ascii="Times New Roman" w:hAnsi="Times New Roman" w:cs="Times New Roman"/>
          <w:sz w:val="28"/>
          <w:szCs w:val="28"/>
          <w:lang w:val="uk-UA" w:eastAsia="ru-RU"/>
        </w:rPr>
        <w:t xml:space="preserve"> - автоматизовані системи управління технологічними процесами - характеризується використанням управління технологічними процесами обчислювальної техніки. Спочатку - застосування </w:t>
      </w:r>
      <w:r w:rsidRPr="003352BB">
        <w:rPr>
          <w:rFonts w:ascii="Times New Roman" w:hAnsi="Times New Roman" w:cs="Times New Roman"/>
          <w:sz w:val="28"/>
          <w:szCs w:val="28"/>
          <w:lang w:val="uk-UA" w:eastAsia="ru-RU"/>
        </w:rPr>
        <w:lastRenderedPageBreak/>
        <w:t>мікропроцесорів, використання окремих фазах управління обчислювальних систем; потім активний розвиток людино-машинних систем управління, інженерної психології, методів та моделей дослідження операцій та, нарешті, диспетчерське управління на основі використання автоматичних інформаційних систем збору даних та сучасних обчислювальних комплексів.</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Від етапу до етапу змінювалися функції людини (оператора/диспетчера), покликаного забезпечити регламентне функціонування технологічного процесу. Розширюється коло завдань, розв'язуваних лише на рівні управління; обмежений прямою необхідністю управління технологічним процесом набір завдань поповнюється якісно новими завданнями, які раніше мають допоміжний характер або відносяться до іншого рівня управління.</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Однією з причин цієї тенденції є старий традиційний підхід до побудови складних систем управління, тобто орієнтація на застосування новітніх технічних і технологічних досягнень і недооцінка необхідності побудови ефективної людино - машинного інтерфейсу, орієнт</w:t>
      </w:r>
      <w:r w:rsidR="009B5891">
        <w:rPr>
          <w:rFonts w:ascii="Times New Roman" w:hAnsi="Times New Roman" w:cs="Times New Roman"/>
          <w:sz w:val="28"/>
          <w:szCs w:val="28"/>
          <w:lang w:val="uk-UA" w:eastAsia="ru-RU"/>
        </w:rPr>
        <w:t>ованого на людину (диспетчера).</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Таким чином, вимога підвищення надійності систем диспетчерського управління є однією з причин появи нового підходу при розробці таких систем: орієнтація на операто</w:t>
      </w:r>
      <w:r w:rsidR="009B5891">
        <w:rPr>
          <w:rFonts w:ascii="Times New Roman" w:hAnsi="Times New Roman" w:cs="Times New Roman"/>
          <w:sz w:val="28"/>
          <w:szCs w:val="28"/>
          <w:lang w:val="uk-UA" w:eastAsia="ru-RU"/>
        </w:rPr>
        <w:t>ра/диспетчера та його завдання.</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Концепція SCАDA (Supervisory Control And Data Acquisition – диспетчерське управ</w:t>
      </w:r>
      <w:r w:rsidR="009B5891">
        <w:rPr>
          <w:rFonts w:ascii="Times New Roman" w:hAnsi="Times New Roman" w:cs="Times New Roman"/>
          <w:sz w:val="28"/>
          <w:szCs w:val="28"/>
          <w:lang w:val="uk-UA" w:eastAsia="ru-RU"/>
        </w:rPr>
        <w:t xml:space="preserve">ління та збір даних) зумовлена </w:t>
      </w:r>
      <w:r w:rsidRPr="003352BB">
        <w:rPr>
          <w:rFonts w:ascii="Times New Roman" w:hAnsi="Times New Roman" w:cs="Times New Roman"/>
          <w:sz w:val="28"/>
          <w:szCs w:val="28"/>
          <w:lang w:val="uk-UA" w:eastAsia="ru-RU"/>
        </w:rPr>
        <w:t>всім ходом розвитку систем управління та результатами науково-технічного прогресу. Застосування SCADA-технологій дозволяє досягти високого рівня автоматизації у вирішенні завдань розробки систем управління, збирання, обробки, передачі, зберігання та відображення інформації.</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Дружність людино-машинного інтерфейсу (HMI/MMI), що надається SCADA - системами, повнота і наочність інформації, що надається на екрані, доступність "важелів" управління, зручність користування підказками та </w:t>
      </w:r>
      <w:r w:rsidRPr="003352BB">
        <w:rPr>
          <w:rFonts w:ascii="Times New Roman" w:hAnsi="Times New Roman" w:cs="Times New Roman"/>
          <w:sz w:val="28"/>
          <w:szCs w:val="28"/>
          <w:lang w:val="uk-UA" w:eastAsia="ru-RU"/>
        </w:rPr>
        <w:lastRenderedPageBreak/>
        <w:t>довідковою системою і т. д. - підвищує ефективність взаємодії диспетчера з системою і зводить нанівець його критичні помилки при управлінні.</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Велике значення при впровадженні сучасних систем диспетчерського управління має вирішення таких завдань:</w:t>
      </w:r>
    </w:p>
    <w:p w:rsidR="006D3A2C" w:rsidRPr="00EC7CE6" w:rsidRDefault="006D3A2C"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EC7CE6">
        <w:rPr>
          <w:rFonts w:ascii="Times New Roman" w:hAnsi="Times New Roman" w:cs="Times New Roman"/>
          <w:sz w:val="28"/>
          <w:szCs w:val="28"/>
          <w:lang w:val="uk-UA" w:eastAsia="ru-RU"/>
        </w:rPr>
        <w:t>вибору SCADA-системи (виходячи з вимог та особливостей технологічного процесу);</w:t>
      </w:r>
    </w:p>
    <w:p w:rsidR="006D3A2C" w:rsidRPr="00EC7CE6" w:rsidRDefault="006D3A2C"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EC7CE6">
        <w:rPr>
          <w:rFonts w:ascii="Times New Roman" w:hAnsi="Times New Roman" w:cs="Times New Roman"/>
          <w:sz w:val="28"/>
          <w:szCs w:val="28"/>
          <w:lang w:val="uk-UA" w:eastAsia="ru-RU"/>
        </w:rPr>
        <w:t>кадрового супроводу.</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Вибір SCADA-системи є досить важким завданням, аналогічним до прийняття рішень в умовах багатокритеріальності, ускладненим неможливістю кількісної оцінки низки критеріїв через брак інформації.</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Компоненти систем контролю та управління та їх призначення</w:t>
      </w:r>
      <w:r w:rsidR="00EC7CE6">
        <w:rPr>
          <w:rFonts w:ascii="Times New Roman" w:hAnsi="Times New Roman" w:cs="Times New Roman"/>
          <w:sz w:val="28"/>
          <w:szCs w:val="28"/>
          <w:lang w:val="uk-UA" w:eastAsia="ru-RU"/>
        </w:rPr>
        <w:t>:</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Багато проектів автоматизованих систем контролю та управління (СКУ) для великого спектра областей застосування дозволяють виділити узагальнену схему їх реалізації, представлену на рис.1.</w:t>
      </w:r>
    </w:p>
    <w:p w:rsidR="006D3A2C" w:rsidRPr="003352BB" w:rsidRDefault="006D3A2C" w:rsidP="00EC7CE6">
      <w:pPr>
        <w:spacing w:after="0" w:line="360" w:lineRule="auto"/>
        <w:jc w:val="center"/>
        <w:rPr>
          <w:rFonts w:ascii="Times New Roman" w:hAnsi="Times New Roman" w:cs="Times New Roman"/>
          <w:sz w:val="28"/>
          <w:szCs w:val="28"/>
          <w:lang w:val="uk-UA" w:eastAsia="ru-RU"/>
        </w:rPr>
      </w:pPr>
      <w:r w:rsidRPr="003352BB">
        <w:rPr>
          <w:rFonts w:ascii="Times New Roman" w:hAnsi="Times New Roman" w:cs="Times New Roman"/>
          <w:noProof/>
          <w:sz w:val="28"/>
          <w:szCs w:val="28"/>
          <w:lang w:eastAsia="ru-RU"/>
        </w:rPr>
        <w:drawing>
          <wp:inline distT="0" distB="0" distL="0" distR="0" wp14:anchorId="034574D4" wp14:editId="1A9F966D">
            <wp:extent cx="4013835" cy="3420110"/>
            <wp:effectExtent l="0" t="0" r="5715" b="8890"/>
            <wp:docPr id="2" name="Рисунок 2" descr="https://masters.donntu.org/2002/kita/serdyuk/diss/lib/4/r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sters.donntu.org/2002/kita/serdyuk/diss/lib/4/ris.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3835" cy="3420110"/>
                    </a:xfrm>
                    <a:prstGeom prst="rect">
                      <a:avLst/>
                    </a:prstGeom>
                    <a:noFill/>
                    <a:ln>
                      <a:noFill/>
                    </a:ln>
                  </pic:spPr>
                </pic:pic>
              </a:graphicData>
            </a:graphic>
          </wp:inline>
        </w:drawing>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Рис.</w:t>
      </w:r>
      <w:r w:rsidR="00EC7CE6">
        <w:rPr>
          <w:rFonts w:ascii="Times New Roman" w:hAnsi="Times New Roman" w:cs="Times New Roman"/>
          <w:sz w:val="28"/>
          <w:szCs w:val="28"/>
          <w:lang w:val="uk-UA" w:eastAsia="ru-RU"/>
        </w:rPr>
        <w:t>2.</w:t>
      </w:r>
      <w:r w:rsidRPr="003352BB">
        <w:rPr>
          <w:rFonts w:ascii="Times New Roman" w:hAnsi="Times New Roman" w:cs="Times New Roman"/>
          <w:sz w:val="28"/>
          <w:szCs w:val="28"/>
          <w:lang w:val="uk-UA" w:eastAsia="ru-RU"/>
        </w:rPr>
        <w:t>1 Узагальнена схема системи контролю та управління.</w:t>
      </w:r>
    </w:p>
    <w:p w:rsidR="00E306A6" w:rsidRDefault="00E306A6" w:rsidP="003352BB">
      <w:pPr>
        <w:spacing w:after="0" w:line="360" w:lineRule="auto"/>
        <w:ind w:firstLine="709"/>
        <w:jc w:val="both"/>
        <w:rPr>
          <w:rFonts w:ascii="Times New Roman" w:hAnsi="Times New Roman" w:cs="Times New Roman"/>
          <w:sz w:val="28"/>
          <w:szCs w:val="28"/>
          <w:lang w:val="uk-UA" w:eastAsia="ru-RU"/>
        </w:rPr>
      </w:pP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Диспетчерське управління та збір даних (SCADA – Supervisory Control And Data Acquisition – система збору даних та оперативного диспетчерського </w:t>
      </w:r>
      <w:r w:rsidRPr="003352BB">
        <w:rPr>
          <w:rFonts w:ascii="Times New Roman" w:hAnsi="Times New Roman" w:cs="Times New Roman"/>
          <w:sz w:val="28"/>
          <w:szCs w:val="28"/>
          <w:lang w:val="uk-UA" w:eastAsia="ru-RU"/>
        </w:rPr>
        <w:lastRenderedPageBreak/>
        <w:t>управління) є основним і в даний час залишається найбільш перспективним методом автоматизованого управління складними динамічними системами (процесами) у життєво важливих та критичних з точки зору безпеки та надійності областях. Саме на принципах диспетчерського управління будуються великі автоматизовані системи у промисловості та енергетиці, на транспорті, у космічній та військовій областях, у різних державних структурах. SCADA – процес збору інформації реального часу з віддалених точок (об'єктів) для обробки, аналізу та можливого керування віддаленими об'єктами. Вимога обро</w:t>
      </w:r>
      <w:r w:rsidR="002C00B9">
        <w:rPr>
          <w:rFonts w:ascii="Times New Roman" w:hAnsi="Times New Roman" w:cs="Times New Roman"/>
          <w:sz w:val="28"/>
          <w:szCs w:val="28"/>
          <w:lang w:val="uk-UA" w:eastAsia="ru-RU"/>
        </w:rPr>
        <w:t xml:space="preserve">бки реального часу обумовлена </w:t>
      </w:r>
      <w:r w:rsidRPr="003352BB">
        <w:rPr>
          <w:rFonts w:ascii="Times New Roman" w:hAnsi="Times New Roman" w:cs="Times New Roman"/>
          <w:sz w:val="28"/>
          <w:szCs w:val="28"/>
          <w:lang w:val="uk-UA" w:eastAsia="ru-RU"/>
        </w:rPr>
        <w:t>необхідністю доставки (видачі) всіх необхідних подій (повідомлень) та даних на центральний інтерфейс оператора (диспетчера).</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Сучасна АСУТП (автоматизована система управління технологічним процесом) є багаторівневою людино-машинною системою управління. Створення АСУ складними технологічними процесами здійснюється з використанням автоматичних інформаційних систем збору даних та обчислювальних комплексів, що постійно вдосконалюються в міру еволюції технічних засобів та програмного забезпечення.</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АСУ ТП та диспетчерське управління</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Безперервну у часі картину розвитку АСУТП можна поділити на три етапи, зумовлені появою якісно нових наукових ідей та технічних засобів. У ході історії змінюється характер об'єктів та методів управління, засобів автоматизації та інших компонентів, що становлять зміст сучасної системи управління.</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Перший етап відбиває використання систем автоматичного регулювання (САР). Об'єктами управління цьому етапі є окремі параметри, установки, агрегати; вирішення завдань стабілізації, програмного управління, стеження переходить від людини до САР. У людини з'являються функції розрахунку завдання та параметри налаштування регуляторів.</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Другий етап – автоматизація технологічних процесів. Об'єктом управління стає розосереджена у просторі система; за допомогою систем </w:t>
      </w:r>
      <w:r w:rsidRPr="003352BB">
        <w:rPr>
          <w:rFonts w:ascii="Times New Roman" w:hAnsi="Times New Roman" w:cs="Times New Roman"/>
          <w:sz w:val="28"/>
          <w:szCs w:val="28"/>
          <w:lang w:val="uk-UA" w:eastAsia="ru-RU"/>
        </w:rPr>
        <w:lastRenderedPageBreak/>
        <w:t>автоматичного управління (САУ) реалізуються дедалі складніші закони управління, вирішуються завдання оптимального та адаптивного управління, проводиться ідентифікація об'єкта та станів системи. Характерною особливістю цього етапу є використання систем телемеханіки в управління технологічними процесами. Людина все більше віддаляється від об'єкта управління, між об'єктом та диспетчером вибудовується ціла низка вимірювальних систем, виконавчих механізмів, засобів телемеханіки, мнемосхем та інших засобів відображення інформації (СОІ).</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Третій етап - автоматизовані системи управління технологічними процесами - характеризується використанням управління технологічними процесами обчислювальної техніки. Спочатку - застосування мікропроцесорів, використання окремих фазах управління обчислювальних систем; потім активний розвиток людино-машинних систем управління, інженерної психології, методів та моделей дослідження операцій та, нарешті, диспетчерське управління на основі використання автоматичних інформаційних систем збору даних та сучасних обчислювальних комплексів.</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Від етапу до етапу змінювалися функції людини (оператора/диспетчера), покликаного забезпечити регламентне функціонування технологічного процесу. Розширюється коло завдань, розв'язуваних лише на рівні управління; обмежений прямою необхідністю управління технологічним процесом набір завдань поповнюється якісно новими завданнями, які раніше мають допоміжний характер або відносяться до іншого рівня управління.</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Диспетчер у багаторівневій автоматизованій системі управління технологічними процесами отримує інформацію з монітора ЕОМ або з електронної системи відображення інформації та впливає на об'єкти, що знаходяться від нього на значній відстані за допомогою телекомунікаційних систем, контролерів, інтелектуальних виконавчих механізмів.</w:t>
      </w:r>
    </w:p>
    <w:p w:rsidR="006D3A2C" w:rsidRPr="003352BB" w:rsidRDefault="006D3A2C"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Основою, необхідною умовою ефективної реалізації диспетчерського управління, що має яскраво виражений динамічний характер, стає робота з </w:t>
      </w:r>
      <w:r w:rsidRPr="003352BB">
        <w:rPr>
          <w:rFonts w:ascii="Times New Roman" w:hAnsi="Times New Roman" w:cs="Times New Roman"/>
          <w:sz w:val="28"/>
          <w:szCs w:val="28"/>
          <w:lang w:val="uk-UA" w:eastAsia="ru-RU"/>
        </w:rPr>
        <w:lastRenderedPageBreak/>
        <w:t>інформацією, тобто процеси збирання, передачі, обробки, відображення, подання інформації.</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Від диспетчера вже вимагається не тільки професійне знання технологічного процесу, основ управління ним, а й досвід роботи в інформаційних системах, вміння приймати рішення (у діалозі з ЕОМ) у позаштатних та аварійних ситуаціях та багато іншого. Диспетчер стає головною дійовою особою в управлінні технологічним процесом.</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Говорячи про диспетчерське управління, не можна не торкнутися проблеми технологічного ризику. Технологічні процеси в енергетиці, нафтогазовій та низці інших галузей промисловості є потенційно небезпечними і при виникненні аварій призводять до людських жертв, а також до значної матеріальної та екологічної шкоди.</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Статистика каже, що за тридцять років число врахованих аварій подвоюється приблизно кожні десять років. В основі будь-якої аварії за винятком стихійного лиха лежить помилка людини.</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 результаті аналізу більшості аварій та пригод на всіх видах транспорту, в промисловості та енергетиці було отримано цікаві дані. У 60-х роках помилка людини була початковою причиною аварій лише у 20% випадків, тоді як до кінця 80-х частка "людського фактору" стала наближатися до 80%.</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Однією з причин цієї тенденції є старий традиційний підхід до побудови складних систем управління, тобто орієнтація на застосування новітніх технічних і технологічних досягнень і недооцінка необхідності побудови ефективної людино - машинного інтерфейсу, орієнтованого на людину (диспетчера).</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Таким чином, вимога підвищення надійності систем диспетчерського управління є однією з причин появи нового підходу при розробці таких систем: орієнтація на оператора/диспетчера та його завдання.</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Концепція SCАDA (Supervisory Control And Data Acquisition – диспетчерське управління та збір даних) зумовлена ​​всім ходом розвитку </w:t>
      </w:r>
      <w:r w:rsidRPr="003352BB">
        <w:rPr>
          <w:rFonts w:ascii="Times New Roman" w:hAnsi="Times New Roman" w:cs="Times New Roman"/>
          <w:sz w:val="28"/>
          <w:szCs w:val="28"/>
          <w:lang w:val="uk-UA" w:eastAsia="ru-RU"/>
        </w:rPr>
        <w:lastRenderedPageBreak/>
        <w:t>систем управління та результатами науково-технічного прогресу. Застосування SCADA-технологій дозволяє досягти високого рівня автоматизації у вирішенні завдань розробки систем управління, збирання, обробки, передачі, зберігання та відображення інформації.</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Дружність людино-машинного інтерфейсу (HMI/MMI), що надається SCADA - системами, повнота і наочність інформації, що надається на екрані, доступність "важелів" управління, зручність користування підказками та довідковою системою і т. д. - підвищує ефективність взаємодії диспетчера з системою і зводить нанівець його критичні помилки при управлінні.</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Слід зазначити, що концепція SCADA, основу якої складає автоматизована розробка систем управління, дозволяє вирішити ще ряд завдань, які тривалий час вважалися нерозв'язними: скоротити терміни розробки проектів з автоматизації та прямі фінансові витрати на їх розробку.</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 даний час SCADA є основним та найбільш перспективним методом автоматизованого управління складними динамічними системами (процесами).</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Управління технологічними процесами на основі систем SCADA стало здійснюватись у передових західних країнах у 80-ті роки. Область застосування охоплює складні об'єкти електро- та водопостачання, хімічні, нафтохімічні та нафтопереробні виробництва, залізничний транспорт, транспорт нафти та газу та ін.</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У світі налічується не один десяток компаній, що активно займаються розробкою та впровадженням SCADA-систем. Кожна SCADA-система - це "know-how" компанії і тому дані про ту чи іншу систему не настільки великі.</w:t>
      </w:r>
    </w:p>
    <w:p w:rsidR="006D3A2C"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Підготовка фахівців із розробки та експлуатації систем управління на базі програмного забезпечення SCADA здійснюється на спеціалізованих курсах різних фірм, курсах підвищення кваліфікації. В даний час у навчальні плани низки технічних університетів почали вводитися дисципліни, пов'язані з вивченням систем SCADA. Проте спеціальна література щодо SCADA-систем відсутня; є лише окремі статті та рекламні проспекти.</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lastRenderedPageBreak/>
        <w:t>Верхній рівень - диспетчерський пункт (ДП) - включає, перш за все, одну або кілька станцій управління, що є автоматизованим робочим місцем (АРМ) диспетчера/оператора. Тут же може бути розміщений сервер бази даних, робочі місця (комп'ютери) для фахівців і т. д. Часто як робочі станції використовуються ПЕОМ типу IBM PC різних конфігурацій.</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Станції керування призначені для відображення ходу технологічного процесу та оперативного керування. Ці завдання покликані вирішувати SCADA - системи. SCADА – це спеціалізоване програмне забезпечення, орієнтоване на забезпечення інтерфейсу між диспетчером та системою управління, а також комунікацію із зовнішнім світом.</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Розглядаючи узагальнену структуру систем управління, слід запровадити ще одне поняття - Micro-SCADA. Micro-SCADA – це системи, що реалізують стандартні (базові) функції, притаманні SCADA – системам верхнього рівня, але орієнтовані на вирішення завдань автоматизації у певній галузі (вузькоспеціалізовані). На противагу їм SCADA - системи верхнього рівня є універсальними.</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Найбільш популярні з них наведені нижче:</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InTouch (Wonderware) – США;</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Citect (CI Technology) – Австралія;</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FIX (Intellution) - США;</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Genesis (Iconics Co) – США;</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Factory Link (United States Data Co) – США;</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RealFlex (BJ Software Systems) – США;</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Sitex (Jade Software) – Великобританія;</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TraceMode (AdAstrA) - Росія;</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Cimplicity (GE Fanuc) – США;</w:t>
      </w:r>
    </w:p>
    <w:p w:rsidR="00DA5D62" w:rsidRPr="00B24BA5" w:rsidRDefault="00DA5D62" w:rsidP="008708B9">
      <w:pPr>
        <w:pStyle w:val="af"/>
        <w:numPr>
          <w:ilvl w:val="0"/>
          <w:numId w:val="18"/>
        </w:numPr>
        <w:tabs>
          <w:tab w:val="clear" w:pos="720"/>
          <w:tab w:val="left" w:pos="1134"/>
        </w:tabs>
        <w:spacing w:after="0" w:line="360" w:lineRule="auto"/>
        <w:ind w:left="0" w:firstLine="709"/>
        <w:jc w:val="both"/>
        <w:rPr>
          <w:rFonts w:ascii="Times New Roman" w:hAnsi="Times New Roman" w:cs="Times New Roman"/>
          <w:sz w:val="28"/>
          <w:szCs w:val="28"/>
          <w:lang w:val="uk-UA" w:eastAsia="ru-RU"/>
        </w:rPr>
      </w:pPr>
      <w:r w:rsidRPr="00B24BA5">
        <w:rPr>
          <w:rFonts w:ascii="Times New Roman" w:hAnsi="Times New Roman" w:cs="Times New Roman"/>
          <w:sz w:val="28"/>
          <w:szCs w:val="28"/>
          <w:lang w:val="uk-UA" w:eastAsia="ru-RU"/>
        </w:rPr>
        <w:t>САРГОН (НВТ – Автоматика) – Росія.</w:t>
      </w:r>
    </w:p>
    <w:p w:rsidR="006D3A2C" w:rsidRPr="00F30783" w:rsidRDefault="00DA5D62" w:rsidP="00F30783">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Диспетчерське управління та збір даних (SCADA – Supervisory Control And Data Acquisition – система збору даних та оперативного диспетчерського управління) є основним і в даний час залишається найбільш перспективним </w:t>
      </w:r>
      <w:r w:rsidRPr="003352BB">
        <w:rPr>
          <w:rFonts w:ascii="Times New Roman" w:hAnsi="Times New Roman" w:cs="Times New Roman"/>
          <w:sz w:val="28"/>
          <w:szCs w:val="28"/>
          <w:lang w:val="uk-UA" w:eastAsia="ru-RU"/>
        </w:rPr>
        <w:lastRenderedPageBreak/>
        <w:t>методом автоматизованого управління складними динамічними системами (процесами) у життєво важливих та критичних з точки зору безпеки та надійності областях. Саме на принципах диспетчерського управління будуються великі автоматизовані системи у промисловості та енергетиці, на транспорті, у космічній та військовій областях, у різних державних структурах. SCADA – процес збору інформації реального часу з віддалених точок (об'єктів) для обробки, аналізу та можливого керування віддаленими об'єктами. Вимога обробки реального часу обу</w:t>
      </w:r>
      <w:r w:rsidR="00B24BA5">
        <w:rPr>
          <w:rFonts w:ascii="Times New Roman" w:hAnsi="Times New Roman" w:cs="Times New Roman"/>
          <w:sz w:val="28"/>
          <w:szCs w:val="28"/>
          <w:lang w:val="uk-UA" w:eastAsia="ru-RU"/>
        </w:rPr>
        <w:t xml:space="preserve">мовлена </w:t>
      </w:r>
      <w:r w:rsidRPr="003352BB">
        <w:rPr>
          <w:rFonts w:ascii="Times New Roman" w:hAnsi="Times New Roman" w:cs="Times New Roman"/>
          <w:sz w:val="28"/>
          <w:szCs w:val="28"/>
          <w:lang w:val="uk-UA" w:eastAsia="ru-RU"/>
        </w:rPr>
        <w:t xml:space="preserve">необхідністю доставки (видачі) всіх необхідних подій (повідомлень) та даних на </w:t>
      </w:r>
      <w:r w:rsidRPr="00F30783">
        <w:rPr>
          <w:rFonts w:ascii="Times New Roman" w:hAnsi="Times New Roman" w:cs="Times New Roman"/>
          <w:sz w:val="28"/>
          <w:szCs w:val="28"/>
          <w:lang w:val="uk-UA" w:eastAsia="ru-RU"/>
        </w:rPr>
        <w:t>центральний інтерфейс оператора (диспетчера).</w:t>
      </w:r>
    </w:p>
    <w:p w:rsidR="00DA5D62" w:rsidRPr="00F30783" w:rsidRDefault="00F30783" w:rsidP="00F30783">
      <w:p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ab/>
      </w:r>
      <w:r w:rsidR="00DA5D62" w:rsidRPr="00F30783">
        <w:rPr>
          <w:rFonts w:ascii="Times New Roman" w:hAnsi="Times New Roman" w:cs="Times New Roman"/>
          <w:sz w:val="28"/>
          <w:szCs w:val="28"/>
          <w:lang w:val="uk-UA" w:eastAsia="ru-RU"/>
        </w:rPr>
        <w:t>Зараз на</w:t>
      </w:r>
      <w:r w:rsidR="00B24BA5" w:rsidRPr="00F30783">
        <w:rPr>
          <w:rFonts w:ascii="Times New Roman" w:hAnsi="Times New Roman" w:cs="Times New Roman"/>
          <w:sz w:val="28"/>
          <w:szCs w:val="28"/>
          <w:lang w:val="uk-UA" w:eastAsia="ru-RU"/>
        </w:rPr>
        <w:t xml:space="preserve"> світовому ринку представлена </w:t>
      </w:r>
      <w:r w:rsidR="00DA5D62" w:rsidRPr="00F30783">
        <w:rPr>
          <w:rFonts w:ascii="Times New Roman" w:hAnsi="Times New Roman" w:cs="Times New Roman"/>
          <w:sz w:val="28"/>
          <w:szCs w:val="28"/>
          <w:lang w:val="uk-UA" w:eastAsia="ru-RU"/>
        </w:rPr>
        <w:t>велика кількість програмних пакетів SCADA. Вони різняться як у сфері застосування, і по функціональному складу та інформаційної потужності.</w:t>
      </w:r>
    </w:p>
    <w:p w:rsidR="00F30783" w:rsidRPr="00B24BA5" w:rsidRDefault="00F30783" w:rsidP="00B24BA5">
      <w:pPr>
        <w:rPr>
          <w:rFonts w:ascii="Times New Roman" w:hAnsi="Times New Roman" w:cs="Times New Roman"/>
          <w:sz w:val="28"/>
          <w:szCs w:val="32"/>
          <w:lang w:val="uk-UA" w:eastAsia="ru-RU"/>
        </w:rPr>
      </w:pPr>
    </w:p>
    <w:p w:rsidR="00B24BA5" w:rsidRPr="00F30783" w:rsidRDefault="00B24BA5" w:rsidP="00F30783">
      <w:pPr>
        <w:jc w:val="center"/>
        <w:rPr>
          <w:rFonts w:ascii="Times New Roman" w:hAnsi="Times New Roman" w:cs="Times New Roman"/>
          <w:b/>
          <w:sz w:val="28"/>
          <w:lang w:val="uk-UA" w:eastAsia="ru-RU"/>
        </w:rPr>
      </w:pPr>
      <w:r w:rsidRPr="00F30783">
        <w:rPr>
          <w:rFonts w:ascii="Times New Roman" w:hAnsi="Times New Roman" w:cs="Times New Roman"/>
          <w:b/>
          <w:sz w:val="28"/>
        </w:rPr>
        <w:t>Scada</w:t>
      </w:r>
      <w:r w:rsidRPr="007258D4">
        <w:rPr>
          <w:rFonts w:ascii="Times New Roman" w:hAnsi="Times New Roman" w:cs="Times New Roman"/>
          <w:b/>
          <w:sz w:val="28"/>
          <w:lang w:val="uk-UA"/>
        </w:rPr>
        <w:t xml:space="preserve">-система </w:t>
      </w:r>
      <w:r w:rsidRPr="00F30783">
        <w:rPr>
          <w:rFonts w:ascii="Times New Roman" w:hAnsi="Times New Roman" w:cs="Times New Roman"/>
          <w:b/>
          <w:sz w:val="28"/>
        </w:rPr>
        <w:t>InTouch</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0107F0">
        <w:rPr>
          <w:rFonts w:ascii="Times New Roman" w:hAnsi="Times New Roman" w:cs="Times New Roman"/>
          <w:b/>
          <w:sz w:val="28"/>
          <w:szCs w:val="28"/>
          <w:lang w:val="uk-UA" w:eastAsia="ru-RU"/>
        </w:rPr>
        <w:t xml:space="preserve">Scada-система </w:t>
      </w:r>
      <w:r w:rsidRPr="00F30783">
        <w:rPr>
          <w:rFonts w:ascii="Times New Roman" w:hAnsi="Times New Roman" w:cs="Times New Roman"/>
          <w:b/>
          <w:sz w:val="28"/>
          <w:szCs w:val="28"/>
          <w:lang w:val="uk-UA" w:eastAsia="ru-RU"/>
        </w:rPr>
        <w:t>InTouch</w:t>
      </w:r>
      <w:r w:rsidRPr="003352BB">
        <w:rPr>
          <w:rFonts w:ascii="Times New Roman" w:hAnsi="Times New Roman" w:cs="Times New Roman"/>
          <w:sz w:val="28"/>
          <w:szCs w:val="28"/>
          <w:lang w:val="uk-UA" w:eastAsia="ru-RU"/>
        </w:rPr>
        <w:t xml:space="preserve"> – пакет для розробки HMI інтерфейсу та АСУТП, що входить до програмного набору Factory Suite корпорації Wonderware (США). FactorySuite - це ПЗ для розробки ПК АСУ ТП, яке включає різні пакети для вирішення різних завдань в галузі промислової автоматизації.</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SCADA-система In</w:t>
      </w:r>
      <w:r w:rsidR="00F30783">
        <w:rPr>
          <w:rFonts w:ascii="Times New Roman" w:hAnsi="Times New Roman" w:cs="Times New Roman"/>
          <w:sz w:val="28"/>
          <w:szCs w:val="28"/>
          <w:lang w:val="uk-UA" w:eastAsia="ru-RU"/>
        </w:rPr>
        <w:t>Т</w:t>
      </w:r>
      <w:r w:rsidRPr="003352BB">
        <w:rPr>
          <w:rFonts w:ascii="Times New Roman" w:hAnsi="Times New Roman" w:cs="Times New Roman"/>
          <w:sz w:val="28"/>
          <w:szCs w:val="28"/>
          <w:lang w:val="uk-UA" w:eastAsia="ru-RU"/>
        </w:rPr>
        <w:t>ouch – один із популярних у світі програмних пакетів створення людино-машинного інтерфейсу (HMI) (рис. 1.3). Перші розробки Wonderware Intouch з'явилися близько 20 років тому.</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SCADA-система In</w:t>
      </w:r>
      <w:r w:rsidR="00F30783">
        <w:rPr>
          <w:rFonts w:ascii="Times New Roman" w:hAnsi="Times New Roman" w:cs="Times New Roman"/>
          <w:sz w:val="28"/>
          <w:szCs w:val="28"/>
          <w:lang w:val="uk-UA" w:eastAsia="ru-RU"/>
        </w:rPr>
        <w:t>Т</w:t>
      </w:r>
      <w:r w:rsidRPr="003352BB">
        <w:rPr>
          <w:rFonts w:ascii="Times New Roman" w:hAnsi="Times New Roman" w:cs="Times New Roman"/>
          <w:sz w:val="28"/>
          <w:szCs w:val="28"/>
          <w:lang w:val="uk-UA" w:eastAsia="ru-RU"/>
        </w:rPr>
        <w:t>ouch підтримує інтеграцію з усіма великими виробниками ринку систем та рішень автоматики, включаючи ABB, Siemens та багатьма іншими. Програми, створені у цьому середовищі, застосовують у різних галузях: від видобутку нафти до виробництва продуктів.</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SCADA-система Wonderware Intouch складається з двох частин: середовища розробки та середовища виконання. У середовищі розробки </w:t>
      </w:r>
      <w:r w:rsidRPr="003352BB">
        <w:rPr>
          <w:rFonts w:ascii="Times New Roman" w:hAnsi="Times New Roman" w:cs="Times New Roman"/>
          <w:sz w:val="28"/>
          <w:szCs w:val="28"/>
          <w:lang w:val="uk-UA" w:eastAsia="ru-RU"/>
        </w:rPr>
        <w:lastRenderedPageBreak/>
        <w:t>WindowMaker розробляють мнемосхеми та описують сценарії, після чого завантажуються у середовище виконання WindowViewer.</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Сервер введення/виведення даних SCADA-системи Intouch орієнтований на конкретне обладнання, для цього використовуються стандартні протоколи обміну даними: DDE, ОРС, TCP/IP і т.д. Інформаційна потужність системи становить понад 120000 сигналів та параметрів (тегів).</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 Intouch вбудовані історичні та часові тренди, елементи управління Microsoft ActiveX та .NET.</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Перевагою SCADA-системи Intouch є:</w:t>
      </w:r>
    </w:p>
    <w:p w:rsidR="00DA5D62" w:rsidRPr="00F30783" w:rsidRDefault="00DA5D62" w:rsidP="008708B9">
      <w:pPr>
        <w:pStyle w:val="af"/>
        <w:numPr>
          <w:ilvl w:val="0"/>
          <w:numId w:val="19"/>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висока швидкість роботи завдяки механізму, що динамічно регулює швидкість опитування вхідних сигналів (опитування відбувається лише за зміни значення контрольованого параметра);</w:t>
      </w:r>
    </w:p>
    <w:p w:rsidR="00DA5D62" w:rsidRPr="00F30783" w:rsidRDefault="00DA5D62" w:rsidP="008708B9">
      <w:pPr>
        <w:pStyle w:val="af"/>
        <w:numPr>
          <w:ilvl w:val="0"/>
          <w:numId w:val="19"/>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архітектура клієнт-сервер для ефективної роботи в мережі із БД;</w:t>
      </w:r>
    </w:p>
    <w:p w:rsidR="00DA5D62" w:rsidRPr="00F30783" w:rsidRDefault="00DA5D62" w:rsidP="008708B9">
      <w:pPr>
        <w:pStyle w:val="af"/>
        <w:numPr>
          <w:ilvl w:val="0"/>
          <w:numId w:val="19"/>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відкритість – можливість додавати та використовувати компоненти інших фірм внаслідок підтримки технологій ActiveX та ОРС;</w:t>
      </w:r>
    </w:p>
    <w:p w:rsidR="00DA5D62" w:rsidRPr="00F30783" w:rsidRDefault="00DA5D62" w:rsidP="008708B9">
      <w:pPr>
        <w:pStyle w:val="af"/>
        <w:numPr>
          <w:ilvl w:val="0"/>
          <w:numId w:val="19"/>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інтеграція з іншими програмними пакетами фірми Wonderware та простий обмін даними з програмними пакетами Microsoft Office (Excel, Access та ін.), Microsoft Visual Basic та ін.;</w:t>
      </w:r>
    </w:p>
    <w:p w:rsidR="00DA5D62" w:rsidRPr="00F30783" w:rsidRDefault="00DA5D62" w:rsidP="008708B9">
      <w:pPr>
        <w:pStyle w:val="af"/>
        <w:numPr>
          <w:ilvl w:val="0"/>
          <w:numId w:val="19"/>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велика кількість серверів введення/виводу – понад 600;</w:t>
      </w:r>
    </w:p>
    <w:p w:rsidR="00DA5D62" w:rsidRPr="00F30783" w:rsidRDefault="00DA5D62" w:rsidP="008708B9">
      <w:pPr>
        <w:pStyle w:val="af"/>
        <w:numPr>
          <w:ilvl w:val="0"/>
          <w:numId w:val="19"/>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можливість створення власних бібліотек алгоритмів;</w:t>
      </w:r>
    </w:p>
    <w:p w:rsidR="006D3A2C" w:rsidRPr="00F30783" w:rsidRDefault="00DA5D62" w:rsidP="008708B9">
      <w:pPr>
        <w:pStyle w:val="af"/>
        <w:numPr>
          <w:ilvl w:val="0"/>
          <w:numId w:val="19"/>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автоматичний контроль якості сигналів із датчиків та контролерів;</w:t>
      </w:r>
    </w:p>
    <w:p w:rsidR="00DA5D62" w:rsidRPr="00F30783" w:rsidRDefault="00DA5D62" w:rsidP="008708B9">
      <w:pPr>
        <w:pStyle w:val="af"/>
        <w:numPr>
          <w:ilvl w:val="0"/>
          <w:numId w:val="19"/>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розподілена система виявлення та реєстрації аварійних ситуацій одночасно підтримує безліч серверів (провайдерів) аварійних ситуацій, що дає можливість операторам бачити інформацію про аварії у багатьох віддалених місцях синхронно.</w:t>
      </w:r>
    </w:p>
    <w:p w:rsidR="00F30783" w:rsidRPr="00F30783" w:rsidRDefault="00F30783" w:rsidP="008708B9">
      <w:pPr>
        <w:pStyle w:val="af"/>
        <w:numPr>
          <w:ilvl w:val="0"/>
          <w:numId w:val="19"/>
        </w:numPr>
        <w:tabs>
          <w:tab w:val="left" w:pos="1134"/>
        </w:tabs>
        <w:spacing w:after="0" w:line="360" w:lineRule="auto"/>
        <w:ind w:left="0" w:firstLine="709"/>
        <w:jc w:val="both"/>
        <w:rPr>
          <w:rFonts w:ascii="Times New Roman" w:hAnsi="Times New Roman" w:cs="Times New Roman"/>
          <w:sz w:val="28"/>
          <w:szCs w:val="28"/>
          <w:lang w:val="uk-UA" w:eastAsia="ru-RU"/>
        </w:rPr>
      </w:pPr>
    </w:p>
    <w:p w:rsidR="00F30783" w:rsidRPr="007258D4" w:rsidRDefault="00F30783" w:rsidP="00F30783">
      <w:pPr>
        <w:pStyle w:val="af"/>
        <w:tabs>
          <w:tab w:val="left" w:pos="1134"/>
        </w:tabs>
        <w:spacing w:after="0" w:line="360" w:lineRule="auto"/>
        <w:ind w:left="709"/>
        <w:jc w:val="center"/>
        <w:rPr>
          <w:rFonts w:ascii="Times New Roman" w:hAnsi="Times New Roman" w:cs="Times New Roman"/>
          <w:b/>
          <w:sz w:val="28"/>
          <w:szCs w:val="28"/>
          <w:lang w:val="uk-UA" w:eastAsia="ru-RU"/>
        </w:rPr>
      </w:pPr>
      <w:r w:rsidRPr="00F30783">
        <w:rPr>
          <w:rFonts w:ascii="Times New Roman" w:hAnsi="Times New Roman" w:cs="Times New Roman"/>
          <w:b/>
          <w:sz w:val="28"/>
          <w:szCs w:val="28"/>
          <w:lang w:val="uk-UA" w:eastAsia="ru-RU"/>
        </w:rPr>
        <w:t>SCADA-система Citect</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F30783">
        <w:rPr>
          <w:rFonts w:ascii="Times New Roman" w:hAnsi="Times New Roman" w:cs="Times New Roman"/>
          <w:b/>
          <w:sz w:val="28"/>
          <w:szCs w:val="28"/>
          <w:lang w:val="uk-UA" w:eastAsia="ru-RU"/>
        </w:rPr>
        <w:t>CitectSCADA</w:t>
      </w:r>
      <w:r w:rsidRPr="003352BB">
        <w:rPr>
          <w:rFonts w:ascii="Times New Roman" w:hAnsi="Times New Roman" w:cs="Times New Roman"/>
          <w:sz w:val="28"/>
          <w:szCs w:val="28"/>
          <w:lang w:val="uk-UA" w:eastAsia="ru-RU"/>
        </w:rPr>
        <w:t xml:space="preserve"> - програмний пакет компанії Shneider Electric (США), що є повнофункціональною системою моніторингу, збору даних та управління, яка забезпечує:</w:t>
      </w:r>
    </w:p>
    <w:p w:rsidR="00DA5D62" w:rsidRPr="00F30783" w:rsidRDefault="00DA5D62" w:rsidP="008708B9">
      <w:pPr>
        <w:pStyle w:val="af"/>
        <w:numPr>
          <w:ilvl w:val="0"/>
          <w:numId w:val="20"/>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lastRenderedPageBreak/>
        <w:t>графічну візуалізацію процесу;</w:t>
      </w:r>
    </w:p>
    <w:p w:rsidR="00DA5D62" w:rsidRPr="00F30783" w:rsidRDefault="00DA5D62" w:rsidP="008708B9">
      <w:pPr>
        <w:pStyle w:val="af"/>
        <w:numPr>
          <w:ilvl w:val="0"/>
          <w:numId w:val="20"/>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керування тривогами (алармами - попереджувальними повідомленнями);</w:t>
      </w:r>
    </w:p>
    <w:p w:rsidR="00DA5D62" w:rsidRPr="00F30783" w:rsidRDefault="00DA5D62" w:rsidP="008708B9">
      <w:pPr>
        <w:pStyle w:val="af"/>
        <w:numPr>
          <w:ilvl w:val="0"/>
          <w:numId w:val="20"/>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доступ до архівних трендів;</w:t>
      </w:r>
    </w:p>
    <w:p w:rsidR="00DA5D62" w:rsidRPr="00F30783" w:rsidRDefault="00DA5D62" w:rsidP="008708B9">
      <w:pPr>
        <w:pStyle w:val="af"/>
        <w:numPr>
          <w:ilvl w:val="0"/>
          <w:numId w:val="20"/>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відстеження трендів у реальному часі;</w:t>
      </w:r>
    </w:p>
    <w:p w:rsidR="00DA5D62" w:rsidRPr="00F30783" w:rsidRDefault="00DA5D62" w:rsidP="008708B9">
      <w:pPr>
        <w:pStyle w:val="af"/>
        <w:numPr>
          <w:ilvl w:val="0"/>
          <w:numId w:val="20"/>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підготовку звітів;</w:t>
      </w:r>
    </w:p>
    <w:p w:rsidR="00DA5D62" w:rsidRPr="00F30783" w:rsidRDefault="00DA5D62" w:rsidP="008708B9">
      <w:pPr>
        <w:pStyle w:val="af"/>
        <w:numPr>
          <w:ilvl w:val="0"/>
          <w:numId w:val="20"/>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багатопотокове виконання підпрограм користувача, розроблених на CitectVBA та CiCode.</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Особливістю даної SCADA-системи і те, що середовище розробки Citect поставляється безкоштовно, оплачуються лише виконавчі (runtime) ліцензії. Це дає можливість користувачеві розробити та протестувати пробний проект, не витрачаючи значних коштів на початковому етапі. При ліцензуванні SCADA-системи Citect враховується не загальна кількість комп'ютерів, на яких встановлено Citect, а кількість комп'ютерів, що одночасно працюють.</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SCADA-система Citect побудована з урахуванням мультизадачного ядра реального часу, що забезпечує високу продуктивність роботи з великими обсягами даних, тобто. збільшення кількості параметрів трохи змінює час відгуку системи.</w:t>
      </w:r>
    </w:p>
    <w:p w:rsidR="006D3A2C"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SCADA-система Citect застосовується для автоматизації як невеликих систем із десятками (сотнями) параметрів, так і для великих систем із сотнями тисяч параметрів. Ця масштабованість визначається модульною клієнт-серверною архітектурою, в якій кожен функціональний модуль SCADA-системи Citect може виконуватися на окремому комп'ютері і навіть бути розподіленим на кілька комп'ютерів для збільшення загальної продуктивності.</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SCADA-система Citect складається з п'яти функціональних модулів (серверів чи клієнтів):</w:t>
      </w:r>
    </w:p>
    <w:p w:rsidR="00DA5D62" w:rsidRPr="00F30783" w:rsidRDefault="00DA5D62" w:rsidP="008708B9">
      <w:pPr>
        <w:pStyle w:val="af"/>
        <w:numPr>
          <w:ilvl w:val="0"/>
          <w:numId w:val="21"/>
        </w:numPr>
        <w:tabs>
          <w:tab w:val="left" w:pos="1134"/>
        </w:tabs>
        <w:spacing w:after="0" w:line="360" w:lineRule="auto"/>
        <w:ind w:left="-142" w:firstLine="851"/>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I/O - сервер вводу/виводу, що забезпечує передачу даних між фізичними пристроями вводу/виводу та іншими модулями Citect;</w:t>
      </w:r>
    </w:p>
    <w:p w:rsidR="00DA5D62" w:rsidRPr="00F30783" w:rsidRDefault="00DA5D62" w:rsidP="008708B9">
      <w:pPr>
        <w:pStyle w:val="af"/>
        <w:numPr>
          <w:ilvl w:val="0"/>
          <w:numId w:val="21"/>
        </w:numPr>
        <w:tabs>
          <w:tab w:val="left" w:pos="1134"/>
        </w:tabs>
        <w:spacing w:after="0" w:line="360" w:lineRule="auto"/>
        <w:ind w:left="-142" w:firstLine="851"/>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lastRenderedPageBreak/>
        <w:t>Display – клієнт візуалізації, що забезпечує операторський інтерфейс: відображає дані, що надходять від інших модулів Citect та керує виконанням команд оператора;</w:t>
      </w:r>
    </w:p>
    <w:p w:rsidR="00DA5D62" w:rsidRPr="00F30783" w:rsidRDefault="00DA5D62" w:rsidP="008708B9">
      <w:pPr>
        <w:pStyle w:val="af"/>
        <w:numPr>
          <w:ilvl w:val="0"/>
          <w:numId w:val="21"/>
        </w:numPr>
        <w:tabs>
          <w:tab w:val="left" w:pos="1134"/>
        </w:tabs>
        <w:spacing w:after="0" w:line="360" w:lineRule="auto"/>
        <w:ind w:left="-142" w:firstLine="851"/>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Alarms - сервер алармів (тривог), який відстежує дані, порівнює їх із допустимими межами, перевіряє виконання заданих умов та відображає аларми на відповідному вузлі візуалізації;</w:t>
      </w:r>
    </w:p>
    <w:p w:rsidR="00DA5D62" w:rsidRPr="00F30783" w:rsidRDefault="00DA5D62" w:rsidP="008708B9">
      <w:pPr>
        <w:pStyle w:val="af"/>
        <w:numPr>
          <w:ilvl w:val="0"/>
          <w:numId w:val="21"/>
        </w:numPr>
        <w:tabs>
          <w:tab w:val="left" w:pos="1134"/>
        </w:tabs>
        <w:spacing w:after="0" w:line="360" w:lineRule="auto"/>
        <w:ind w:left="-142" w:firstLine="851"/>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Trends – сервер трендів. Збирає та реєструє трендову інформацію, дозволяючи відображати розвиток процесу у реальному масштабі часу або у ретроспективі;</w:t>
      </w:r>
    </w:p>
    <w:p w:rsidR="00DA5D62" w:rsidRPr="00F30783" w:rsidRDefault="00DA5D62" w:rsidP="008708B9">
      <w:pPr>
        <w:pStyle w:val="af"/>
        <w:numPr>
          <w:ilvl w:val="0"/>
          <w:numId w:val="21"/>
        </w:numPr>
        <w:tabs>
          <w:tab w:val="left" w:pos="1134"/>
        </w:tabs>
        <w:spacing w:after="0" w:line="360" w:lineRule="auto"/>
        <w:ind w:left="-142" w:firstLine="851"/>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Reports – сервер звітів. Генерує звіти після закінчення певного часу, при виникненні певної події або на запит оператора.</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Кожен функціональний модуль Citect виконується як окреме завдання незалежно від того, чи модулі виконуються на одному комп'ютері або на різних. Тому SCADA-система Citect дозволяє будувати як прості системи, коли всі модулі працюють на одному комп'ютері, так і складні, в яких функціональні модулі розподілені окремими вузлами локальної мережі частково.</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Для розробки графічного інтерфейсу SCADA-система Citect використовуються бібліотеки простих графічних об'єктів (фігури, лінії, труби, точкові зображення, текст та ін.) та технологічних символів (насоси, механізми, резервуари та ін.) (рис. 1.4). Будь-який об'єкт або символ можуть бути анімовані будь-яким доступним у SCADA-системі Citect способом.</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Попереджувальні повідомлення (тривоги) передаються оператору у спеціалізованих вікнах, званих сторінками або через анімовані графічні об'єкти, наприклад, зміна кольору об'єкта у разі аварійної ситуації. З кожною тривогою можна пов'язати певну дію, яка буде виконуватися при появі цієї події, наприклад, відтворити звуковий файл. Інформація про тривоги та реакція на них оператора може виводитися як автоматично при виникненні тривоги, так і на запит оператора.</w:t>
      </w:r>
    </w:p>
    <w:p w:rsidR="00DA5D62" w:rsidRPr="003352BB" w:rsidRDefault="00DA5D62"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lastRenderedPageBreak/>
        <w:t>Citect може виводитися на екран і реєструватися будь-який виробничий параметр. У трендах системи може відображатися кілька змінних, які дають графічне уявлення про перебіг процесу в часі. Для створення трендів у системі можна використовувати готові шаблони. Необхідні вибірки періодично вилучаються або (і) в момент виникнення в системі певних подій.</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Звіти в Citect формуються у вигляді документів, що відображають задані виробничі показники та видаються за запитом, періодично, або при виникненні певної події. Звіти генеруються в будь-якому зручному для користувача форматі і можуть виводитися на екран, роздруковуватись, а також зберігатися на диску для подальшого використання.</w:t>
      </w:r>
    </w:p>
    <w:p w:rsidR="00B720B5" w:rsidRPr="007258D4"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SCADA-система Citect включає розвинену мову програмування CiCode, що містить понад 1000 функцій і дозволяє створити прикладну програму користувача будь-якої складності. Мова CiCode підтримує велику кількість операторів для керування алармами, операторів для роботи з файлами, операторів для організації роботи з трендами, операторів для керування комунікаційними портами, SQL-функції та багато інших функцій та операторів.</w:t>
      </w:r>
    </w:p>
    <w:p w:rsidR="00F30783" w:rsidRPr="007258D4" w:rsidRDefault="00F30783" w:rsidP="00F30783">
      <w:pPr>
        <w:spacing w:after="0" w:line="360" w:lineRule="auto"/>
        <w:ind w:firstLine="709"/>
        <w:jc w:val="center"/>
        <w:rPr>
          <w:rFonts w:ascii="Times New Roman" w:hAnsi="Times New Roman" w:cs="Times New Roman"/>
          <w:b/>
          <w:sz w:val="28"/>
          <w:szCs w:val="28"/>
          <w:lang w:val="uk-UA" w:eastAsia="ru-RU"/>
        </w:rPr>
      </w:pPr>
      <w:r w:rsidRPr="00F30783">
        <w:rPr>
          <w:rFonts w:ascii="Times New Roman" w:hAnsi="Times New Roman" w:cs="Times New Roman"/>
          <w:b/>
          <w:sz w:val="28"/>
          <w:szCs w:val="28"/>
          <w:lang w:val="uk-UA" w:eastAsia="ru-RU"/>
        </w:rPr>
        <w:t>SCADA-система Trace Mode</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F30783">
        <w:rPr>
          <w:rFonts w:ascii="Times New Roman" w:hAnsi="Times New Roman" w:cs="Times New Roman"/>
          <w:b/>
          <w:sz w:val="28"/>
          <w:szCs w:val="28"/>
          <w:lang w:val="uk-UA" w:eastAsia="ru-RU"/>
        </w:rPr>
        <w:t>SCADA-система Trace Mode</w:t>
      </w:r>
      <w:r w:rsidRPr="003352BB">
        <w:rPr>
          <w:rFonts w:ascii="Times New Roman" w:hAnsi="Times New Roman" w:cs="Times New Roman"/>
          <w:sz w:val="28"/>
          <w:szCs w:val="28"/>
          <w:lang w:val="uk-UA" w:eastAsia="ru-RU"/>
        </w:rPr>
        <w:t xml:space="preserve"> компанії AdAstra Research Group, Ltd (Росія) - високотехнологічна програмна система для автоматизації технологічних процесів, телемеханіки, диспетчеризації, обліку ресурсів та автоматизації будівель. Це інтегрована інформаційна система для управління промисловим виробництвом, що об'єднує в цілому продукти класу SOFTLOGIC-SCADA та економічні модулі Т-Factory HMI-MES-ЕАМ.</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Інтегрована платформа для управління виробництвом Trace Mode складається з Інтегрованого середовища розробки (об'єднує більше 10 різних редакторів проекту), в якому здійснюється створення проектів АСУ та набору виконавчих модулів, що забезпечують функціонува</w:t>
      </w:r>
      <w:r w:rsidR="00F30783">
        <w:rPr>
          <w:rFonts w:ascii="Times New Roman" w:hAnsi="Times New Roman" w:cs="Times New Roman"/>
          <w:sz w:val="28"/>
          <w:szCs w:val="28"/>
          <w:lang w:val="uk-UA" w:eastAsia="ru-RU"/>
        </w:rPr>
        <w:t>ння системи в реальному часі</w:t>
      </w:r>
      <w:r w:rsidRPr="003352BB">
        <w:rPr>
          <w:rFonts w:ascii="Times New Roman" w:hAnsi="Times New Roman" w:cs="Times New Roman"/>
          <w:sz w:val="28"/>
          <w:szCs w:val="28"/>
          <w:lang w:val="uk-UA" w:eastAsia="ru-RU"/>
        </w:rPr>
        <w:t>. Інтегроване середовище розробки включає повний набір засобів побудови АСУ ТП, а саме засоби створення:</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lastRenderedPageBreak/>
        <w:t>операторського інтерфейсу (SCADA/HMI);</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розподілених операторських комплексів;</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промислової бази даних реального часу;</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програм для промислових контролерів (SOFTLOGIC).</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Перевагою програмного пакету Trace Mode є велика бібліотека вбудованих драйверів, яка поставляється безкоштовно. Система підтримує велику кількість як вітчизняного, і зарубіжного устаткування й дозволяє розробляти високонадійні розподілені АСУ ТП.</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Зручним інструментом створення проекту у SCADA-системі Trace Mo</w:t>
      </w:r>
      <w:r w:rsidR="00F30783">
        <w:rPr>
          <w:rFonts w:ascii="Times New Roman" w:hAnsi="Times New Roman" w:cs="Times New Roman"/>
          <w:sz w:val="28"/>
          <w:szCs w:val="28"/>
          <w:lang w:val="uk-UA" w:eastAsia="ru-RU"/>
        </w:rPr>
        <w:t>de є технологія автопобудови</w:t>
      </w:r>
      <w:r w:rsidRPr="003352BB">
        <w:rPr>
          <w:rFonts w:ascii="Times New Roman" w:hAnsi="Times New Roman" w:cs="Times New Roman"/>
          <w:sz w:val="28"/>
          <w:szCs w:val="28"/>
          <w:lang w:val="uk-UA" w:eastAsia="ru-RU"/>
        </w:rPr>
        <w:t>. Вона дозволяє швидко створити зв'язок між вузлами розподіленої системи управління, між джерелами даних SCADA і каналами, створити джерела даних відомої конфігурації контролера тощо.</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Для створення прикладних програм користувача у SCADA-системі Trace Mode підтримуються 5 мов міжнародного стандарту 1ЕС 61131-3. Це процедурні мови – Techno ST, Techno IL та візуальні мови – Techno FBD, Techno LD, Techno SFC. Всі мови програмування мають потужні засоби налагодження.</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Графічний редактор SCADA-системи підтримує тривимірну графіку і досить простий у освоєнні. Будь-який графічний елемент на мнемосхеме може мати динамікою, тобто. може змінювати свої властивості, положення на екрані та розміри у реальному часі залежно від параметрів, а також служити кнопкою.</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Об'ємні фігури в Trace Mode мають ряд унікальних властивостей:</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довільний базовий колір;</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напівпрозорість;</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накладання текстури;</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коефіцієнти відображення та розсіювання світла;</w:t>
      </w:r>
    </w:p>
    <w:p w:rsidR="00F30783" w:rsidRPr="00F30783" w:rsidRDefault="00F30783"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eastAsia="ru-RU"/>
        </w:rPr>
      </w:pPr>
      <w:r w:rsidRPr="00F30783">
        <w:rPr>
          <w:rFonts w:ascii="Times New Roman" w:hAnsi="Times New Roman" w:cs="Times New Roman"/>
          <w:sz w:val="28"/>
          <w:szCs w:val="28"/>
          <w:lang w:val="uk-UA" w:eastAsia="ru-RU"/>
        </w:rPr>
        <w:t>настроювання джерела світла;</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поворот на довільний кут (зокрема реальному часі);</w:t>
      </w:r>
    </w:p>
    <w:p w:rsidR="00B720B5" w:rsidRPr="00F30783" w:rsidRDefault="00F30783"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lastRenderedPageBreak/>
        <w:t>в</w:t>
      </w:r>
      <w:r w:rsidR="00B720B5" w:rsidRPr="00F30783">
        <w:rPr>
          <w:rFonts w:ascii="Times New Roman" w:hAnsi="Times New Roman" w:cs="Times New Roman"/>
          <w:sz w:val="28"/>
          <w:szCs w:val="28"/>
          <w:lang w:val="uk-UA" w:eastAsia="ru-RU"/>
        </w:rPr>
        <w:t>ідображення внутрішніх поверхонь для малювання розрізів ємностей.</w:t>
      </w:r>
    </w:p>
    <w:p w:rsidR="00B720B5" w:rsidRPr="00F30783"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F30783">
        <w:rPr>
          <w:rFonts w:ascii="Times New Roman" w:hAnsi="Times New Roman" w:cs="Times New Roman"/>
          <w:sz w:val="28"/>
          <w:szCs w:val="28"/>
          <w:lang w:val="uk-UA" w:eastAsia="ru-RU"/>
        </w:rPr>
        <w:t>фігурні зрізи циліндрів та труб.</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Для створення складних мнемосхем у графічному редакторі SCADA-системи підтримуються шари, видимістю яких можна управляти у реальному час</w:t>
      </w:r>
      <w:r w:rsidR="00F30783">
        <w:rPr>
          <w:rFonts w:ascii="Times New Roman" w:hAnsi="Times New Roman" w:cs="Times New Roman"/>
          <w:sz w:val="28"/>
          <w:szCs w:val="28"/>
          <w:lang w:val="uk-UA" w:eastAsia="ru-RU"/>
        </w:rPr>
        <w:t>і [SCADA-система TRACE MODE</w:t>
      </w:r>
      <w:r w:rsidRPr="003352BB">
        <w:rPr>
          <w:rFonts w:ascii="Times New Roman" w:hAnsi="Times New Roman" w:cs="Times New Roman"/>
          <w:sz w:val="28"/>
          <w:szCs w:val="28"/>
          <w:lang w:val="uk-UA" w:eastAsia="ru-RU"/>
        </w:rPr>
        <w:t>. Також у системі реалізована підтримка спливаючих (Pop-Up) вікон. Спливаючі вікна розташовуються поверх вікна основної мнемосхеми і є допоміжними елементами.</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Для відображення поточної та історичної інформації в SCADA-системі Trace Mode реалізовані універсальні тренди, які поєднують функції архівного тренду та тренду реального часу, дискретного та аналогового трендів. Глибина тренду обмежує обсягом накопиченого архіву вбудованої промислової СУБД SIAD/SQL.</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Генератор звітів SCADA-системи дозволяє в реальному часі створювати чіткі та повнофункціональні HTML-звіти. Шаблони звітів створюються в Редакторі шаблонів Інтегрованого середовища розробки.</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У СУБД реального часу SIAD/SQL SCADA-системи Trace Mode архівні дані не тільки зберігаються, а й піддаються статистичній обробці в реальному часі, і можуть відображатися на мнемосхемах і використовуватись у програмах нарівні з даними реального часу.</w:t>
      </w:r>
    </w:p>
    <w:p w:rsidR="00B720B5"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SCADA-система Trace Mode має широкі можливості інтеграції з базами даних та іншими програмами. Система підтримує найпопулярніші програмні інтерфейси: ОРС, DDE, ODBC. Взаємодія із зовнішніми базами здійснюється за допомогою вбудованого редактора SQL-запитів. Крім того, існує можливість підключення компонентів ActiveX.</w:t>
      </w:r>
    </w:p>
    <w:p w:rsidR="00F30783" w:rsidRDefault="00F30783" w:rsidP="003352BB">
      <w:pPr>
        <w:spacing w:after="0" w:line="360" w:lineRule="auto"/>
        <w:ind w:firstLine="709"/>
        <w:jc w:val="both"/>
        <w:rPr>
          <w:rFonts w:ascii="Times New Roman" w:hAnsi="Times New Roman" w:cs="Times New Roman"/>
          <w:sz w:val="28"/>
          <w:szCs w:val="28"/>
          <w:lang w:val="uk-UA" w:eastAsia="ru-RU"/>
        </w:rPr>
      </w:pPr>
    </w:p>
    <w:p w:rsidR="00F30783" w:rsidRPr="00F30783" w:rsidRDefault="00F30783" w:rsidP="00F30783">
      <w:pPr>
        <w:spacing w:after="0" w:line="360" w:lineRule="auto"/>
        <w:ind w:firstLine="709"/>
        <w:jc w:val="center"/>
        <w:rPr>
          <w:rFonts w:ascii="Times New Roman" w:hAnsi="Times New Roman" w:cs="Times New Roman"/>
          <w:b/>
          <w:sz w:val="28"/>
          <w:szCs w:val="28"/>
          <w:lang w:val="uk-UA" w:eastAsia="ru-RU"/>
        </w:rPr>
      </w:pPr>
      <w:r w:rsidRPr="00F30783">
        <w:rPr>
          <w:rFonts w:ascii="Times New Roman" w:hAnsi="Times New Roman" w:cs="Times New Roman"/>
          <w:b/>
          <w:sz w:val="28"/>
          <w:szCs w:val="28"/>
          <w:lang w:val="uk-UA" w:eastAsia="ru-RU"/>
        </w:rPr>
        <w:t>SCADA-система GENESIS</w:t>
      </w:r>
    </w:p>
    <w:p w:rsidR="00F30783" w:rsidRPr="003352BB" w:rsidRDefault="00F30783" w:rsidP="00F30783">
      <w:pPr>
        <w:spacing w:after="0" w:line="360" w:lineRule="auto"/>
        <w:ind w:firstLine="709"/>
        <w:jc w:val="center"/>
        <w:rPr>
          <w:rFonts w:ascii="Times New Roman" w:hAnsi="Times New Roman" w:cs="Times New Roman"/>
          <w:sz w:val="28"/>
          <w:szCs w:val="28"/>
          <w:lang w:val="uk-UA" w:eastAsia="ru-RU"/>
        </w:rPr>
      </w:pP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На прикладі нової версії </w:t>
      </w:r>
      <w:r w:rsidRPr="00E306A6">
        <w:rPr>
          <w:rFonts w:ascii="Times New Roman" w:hAnsi="Times New Roman" w:cs="Times New Roman"/>
          <w:b/>
          <w:sz w:val="28"/>
          <w:szCs w:val="28"/>
          <w:lang w:val="uk-UA" w:eastAsia="ru-RU"/>
        </w:rPr>
        <w:t>GENESIS32</w:t>
      </w:r>
      <w:r w:rsidRPr="003352BB">
        <w:rPr>
          <w:rFonts w:ascii="Times New Roman" w:hAnsi="Times New Roman" w:cs="Times New Roman"/>
          <w:sz w:val="28"/>
          <w:szCs w:val="28"/>
          <w:lang w:val="uk-UA" w:eastAsia="ru-RU"/>
        </w:rPr>
        <w:t xml:space="preserve"> V9.1 компанії Iconics пропонується розглянути деякі основні можливості та характерні риси цієї </w:t>
      </w:r>
      <w:r w:rsidRPr="003352BB">
        <w:rPr>
          <w:rFonts w:ascii="Times New Roman" w:hAnsi="Times New Roman" w:cs="Times New Roman"/>
          <w:sz w:val="28"/>
          <w:szCs w:val="28"/>
          <w:lang w:val="uk-UA" w:eastAsia="ru-RU"/>
        </w:rPr>
        <w:lastRenderedPageBreak/>
        <w:t>SCADA-системи. Пакет GENESIS32 має традиційний набір властивостей і характеристик SCADA-систем, а також містить великий перелік нових програмних компонентів наскрізної автоматизації виробництва, що з'явилися недавно.</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SCADA-системи забезпечують цеховий рівень автоматизації, пов'язаний насамперед з отриманням та візуалізацією інформації від програмованих контролерів, розподілених систем управління. Інформація, що поставляється на даний рівень, як правило, не доступна на рівні управління виробництвом. Тому важливо зазначити, що компанія ICONICS також постачає пакет програмного забезпечення BizViz, призначений для забезпечення обміну між рівнями SCADA-систем та систем управління виробництвом.</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Основні характеристики SCADA-системи GENESIS32</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Функціональні можливості:</w:t>
      </w:r>
    </w:p>
    <w:p w:rsidR="00B720B5" w:rsidRPr="00E306A6"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E306A6">
        <w:rPr>
          <w:rFonts w:ascii="Times New Roman" w:hAnsi="Times New Roman" w:cs="Times New Roman"/>
          <w:sz w:val="28"/>
          <w:szCs w:val="28"/>
          <w:lang w:val="uk-UA" w:eastAsia="ru-RU"/>
        </w:rPr>
        <w:t>автоматизована розробка, що дає можливість створення програмного забезпечення системи автоматизації без реального програмування;</w:t>
      </w:r>
    </w:p>
    <w:p w:rsidR="00B720B5" w:rsidRPr="00E306A6"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E306A6">
        <w:rPr>
          <w:rFonts w:ascii="Times New Roman" w:hAnsi="Times New Roman" w:cs="Times New Roman"/>
          <w:sz w:val="28"/>
          <w:szCs w:val="28"/>
          <w:lang w:val="uk-UA" w:eastAsia="ru-RU"/>
        </w:rPr>
        <w:t>засоби збору первинної інформації від пристроїв нижнього рівня;</w:t>
      </w:r>
    </w:p>
    <w:p w:rsidR="00B720B5" w:rsidRPr="00E306A6"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E306A6">
        <w:rPr>
          <w:rFonts w:ascii="Times New Roman" w:hAnsi="Times New Roman" w:cs="Times New Roman"/>
          <w:sz w:val="28"/>
          <w:szCs w:val="28"/>
          <w:lang w:val="uk-UA" w:eastAsia="ru-RU"/>
        </w:rPr>
        <w:t>засоби управління та реєстрації сигналів про аварійні ситуації;</w:t>
      </w:r>
    </w:p>
    <w:p w:rsidR="00B720B5" w:rsidRPr="00E306A6"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E306A6">
        <w:rPr>
          <w:rFonts w:ascii="Times New Roman" w:hAnsi="Times New Roman" w:cs="Times New Roman"/>
          <w:sz w:val="28"/>
          <w:szCs w:val="28"/>
          <w:lang w:val="uk-UA" w:eastAsia="ru-RU"/>
        </w:rPr>
        <w:t>засоби зберігання інформації з можливістю її постобробки (реалізується через інтерфейси до найбільш популярних баз даних);</w:t>
      </w:r>
    </w:p>
    <w:p w:rsidR="00B720B5" w:rsidRPr="00E306A6" w:rsidRDefault="00E306A6"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E306A6">
        <w:rPr>
          <w:rFonts w:ascii="Times New Roman" w:hAnsi="Times New Roman" w:cs="Times New Roman"/>
          <w:sz w:val="28"/>
          <w:szCs w:val="28"/>
          <w:lang w:val="uk-UA" w:eastAsia="ru-RU"/>
        </w:rPr>
        <w:t>з</w:t>
      </w:r>
      <w:r w:rsidR="00B720B5" w:rsidRPr="00E306A6">
        <w:rPr>
          <w:rFonts w:ascii="Times New Roman" w:hAnsi="Times New Roman" w:cs="Times New Roman"/>
          <w:sz w:val="28"/>
          <w:szCs w:val="28"/>
          <w:lang w:val="uk-UA" w:eastAsia="ru-RU"/>
        </w:rPr>
        <w:t>асоби обробки первинної інформації;</w:t>
      </w:r>
    </w:p>
    <w:p w:rsidR="00B720B5" w:rsidRPr="00E306A6"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E306A6">
        <w:rPr>
          <w:rFonts w:ascii="Times New Roman" w:hAnsi="Times New Roman" w:cs="Times New Roman"/>
          <w:sz w:val="28"/>
          <w:szCs w:val="28"/>
          <w:lang w:val="uk-UA" w:eastAsia="ru-RU"/>
        </w:rPr>
        <w:t>засоби візуалізації подання інформації у вигляді графіків, гістограм тощо;</w:t>
      </w:r>
    </w:p>
    <w:p w:rsidR="00B720B5" w:rsidRPr="00E306A6" w:rsidRDefault="00B720B5" w:rsidP="008708B9">
      <w:pPr>
        <w:pStyle w:val="af"/>
        <w:numPr>
          <w:ilvl w:val="0"/>
          <w:numId w:val="22"/>
        </w:numPr>
        <w:tabs>
          <w:tab w:val="left" w:pos="1134"/>
        </w:tabs>
        <w:spacing w:after="0" w:line="360" w:lineRule="auto"/>
        <w:ind w:left="0" w:firstLine="709"/>
        <w:jc w:val="both"/>
        <w:rPr>
          <w:rFonts w:ascii="Times New Roman" w:hAnsi="Times New Roman" w:cs="Times New Roman"/>
          <w:sz w:val="28"/>
          <w:szCs w:val="28"/>
          <w:lang w:val="uk-UA" w:eastAsia="ru-RU"/>
        </w:rPr>
      </w:pPr>
      <w:r w:rsidRPr="00E306A6">
        <w:rPr>
          <w:rFonts w:ascii="Times New Roman" w:hAnsi="Times New Roman" w:cs="Times New Roman"/>
          <w:sz w:val="28"/>
          <w:szCs w:val="28"/>
          <w:lang w:val="uk-UA" w:eastAsia="ru-RU"/>
        </w:rPr>
        <w:t>можливість роботи прикладної системи з наборами параметрів, що розглядаються як єдине ціле.</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SCADA-система Genesis32 реалізована на платформі MS Windows, MS Windows.NET. Саме такі системи пропонують найбільш повні та легконарощувані людино-машинні інтерфейсні засоби. Однією з основних особливостей сучасних систем автоматизації є високий рівень інтеграції цих </w:t>
      </w:r>
      <w:r w:rsidRPr="003352BB">
        <w:rPr>
          <w:rFonts w:ascii="Times New Roman" w:hAnsi="Times New Roman" w:cs="Times New Roman"/>
          <w:sz w:val="28"/>
          <w:szCs w:val="28"/>
          <w:lang w:val="uk-UA" w:eastAsia="ru-RU"/>
        </w:rPr>
        <w:lastRenderedPageBreak/>
        <w:t>систем. У будь-якій з них можуть бути задіяні об'єкти управління, виконавчі механізми, апаратура, реєструюча та обробна інформація, робочі місця операторів, сервери баз даних тощо.</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Розробка архітектури системи автоматизації загалом виконується у ProjectWorX32. У цьому етапі визначається функціональне призначення кожного вузла системи автоматизації. Вирішення питань, пов'язаних з можливою підтримкою розподіленої архітектури, здійснюється запровадженням вузлів з гарячим резервуванням та синхронізацією даних, що резервуються.</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Все більш актуальною стає вимога передачі статичної, так і динамічної інформації на Web-вузли. Компанія ICONICS пропонує компонент WebHMI, заснований на технології "нульової інсталяції" та "тонкого клієнта" та забезпечує доступ до проектів GENESIS32 з Інтернету.</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Компанія Iсonics – один із творців ОРС-спільноти, лідер у галузі додатків, що базуються на ОРС-технології – у новій версії SCADA-системи GENESIS32 V9 використовує вбудовану підтримку технології OPC UA та тунелінг OPC-даних (компонент DataWorX32).</w:t>
      </w:r>
    </w:p>
    <w:p w:rsidR="00B720B5"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noProof/>
          <w:sz w:val="28"/>
          <w:szCs w:val="28"/>
          <w:lang w:eastAsia="ru-RU"/>
        </w:rPr>
        <w:drawing>
          <wp:inline distT="0" distB="0" distL="0" distR="0" wp14:anchorId="69B4D202" wp14:editId="58E97AFB">
            <wp:extent cx="5296535" cy="3111500"/>
            <wp:effectExtent l="0" t="0" r="0" b="0"/>
            <wp:docPr id="30" name="Рисунок 3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96535" cy="3111500"/>
                    </a:xfrm>
                    <a:prstGeom prst="rect">
                      <a:avLst/>
                    </a:prstGeom>
                    <a:noFill/>
                    <a:ln>
                      <a:noFill/>
                    </a:ln>
                  </pic:spPr>
                </pic:pic>
              </a:graphicData>
            </a:graphic>
          </wp:inline>
        </w:drawing>
      </w:r>
    </w:p>
    <w:p w:rsidR="00E306A6" w:rsidRPr="003352BB" w:rsidRDefault="00E306A6" w:rsidP="00E306A6">
      <w:pPr>
        <w:spacing w:after="0" w:line="360" w:lineRule="auto"/>
        <w:ind w:firstLine="709"/>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Рис 2.2 - </w:t>
      </w:r>
      <w:r w:rsidRPr="00E306A6">
        <w:rPr>
          <w:rFonts w:ascii="Times New Roman" w:hAnsi="Times New Roman" w:cs="Times New Roman"/>
          <w:sz w:val="28"/>
          <w:szCs w:val="28"/>
          <w:lang w:val="uk-UA" w:eastAsia="ru-RU"/>
        </w:rPr>
        <w:t>DataWorX32 OPC архітектура тунелінгу</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lastRenderedPageBreak/>
        <w:t>Всі OPC-сумісні програми-клієнти можуть обмінюватися даними з локальними пристроями або мережею. Крім того, обмін може здійснюватися з більш ніж одним сервером OPC одночасно.</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DataWorX32 у пакеті GENESIS32 V9 представлений у трьох модифікаціях: професійній, стандартній та полегшеній.</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Однією з важливих характеристик пакету є інструмент угруповання OPC-тегів та побудова мостів даних. Новий DataWorX32 - єдиний продукт, який підтримує три найважливіші OPC-стандарти, забезпечує повнофункціональне резервування даних, найбільш затребуване у великих розподілених системах управління.</w:t>
      </w:r>
    </w:p>
    <w:p w:rsidR="00B720B5"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Компанія ICONICS постійно вдосконалює свою продукцію. Використовуючи нові технології у галузі інструментальних засобів комплексної автоматизації та управління інтелектуальними підприємствами, вона досягла небувалої популярності. Найближчим часом компанія випустить на ринок нові повнофункціональні рішення для 64-бітної платформи.</w:t>
      </w:r>
    </w:p>
    <w:p w:rsidR="00C20F39" w:rsidRPr="003352BB" w:rsidRDefault="00C20F39" w:rsidP="003352BB">
      <w:pPr>
        <w:spacing w:after="0" w:line="360" w:lineRule="auto"/>
        <w:ind w:firstLine="709"/>
        <w:jc w:val="both"/>
        <w:rPr>
          <w:rFonts w:ascii="Times New Roman" w:hAnsi="Times New Roman" w:cs="Times New Roman"/>
          <w:sz w:val="28"/>
          <w:szCs w:val="28"/>
          <w:lang w:val="uk-UA" w:eastAsia="ru-RU"/>
        </w:rPr>
      </w:pPr>
    </w:p>
    <w:p w:rsidR="00C20F39" w:rsidRDefault="00C20F39">
      <w:pP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br w:type="page"/>
      </w:r>
    </w:p>
    <w:p w:rsidR="00B720B5" w:rsidRPr="000107F0" w:rsidRDefault="00B720B5" w:rsidP="00C20F39">
      <w:pPr>
        <w:spacing w:after="0" w:line="360" w:lineRule="auto"/>
        <w:ind w:firstLine="709"/>
        <w:jc w:val="center"/>
        <w:rPr>
          <w:rFonts w:ascii="Times New Roman" w:hAnsi="Times New Roman" w:cs="Times New Roman"/>
          <w:b/>
          <w:sz w:val="28"/>
          <w:szCs w:val="28"/>
          <w:lang w:val="uk-UA" w:eastAsia="ru-RU"/>
        </w:rPr>
      </w:pPr>
      <w:r w:rsidRPr="000107F0">
        <w:rPr>
          <w:rFonts w:ascii="Times New Roman" w:hAnsi="Times New Roman" w:cs="Times New Roman"/>
          <w:b/>
          <w:sz w:val="28"/>
          <w:szCs w:val="28"/>
          <w:lang w:val="uk-UA" w:eastAsia="ru-RU"/>
        </w:rPr>
        <w:lastRenderedPageBreak/>
        <w:t>SCADA-система "КАСКАД"</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Конструктивно структурна схема системи «КАСКАД» складається з: вимірювального та нормуючого блоків, функціональних та регулюючих блоків, виконавчих механізмів, оперативних та допоміжних пристроїв.</w:t>
      </w:r>
    </w:p>
    <w:p w:rsidR="00B720B5" w:rsidRDefault="00B720B5" w:rsidP="003352BB">
      <w:pPr>
        <w:spacing w:after="0" w:line="360" w:lineRule="auto"/>
        <w:ind w:firstLine="709"/>
        <w:jc w:val="center"/>
        <w:rPr>
          <w:rFonts w:ascii="Times New Roman" w:hAnsi="Times New Roman" w:cs="Times New Roman"/>
          <w:sz w:val="28"/>
          <w:szCs w:val="28"/>
          <w:lang w:val="uk-UA" w:eastAsia="ru-RU"/>
        </w:rPr>
      </w:pPr>
      <w:r w:rsidRPr="003352BB">
        <w:rPr>
          <w:rFonts w:ascii="Times New Roman" w:hAnsi="Times New Roman" w:cs="Times New Roman"/>
          <w:noProof/>
          <w:sz w:val="28"/>
          <w:szCs w:val="28"/>
          <w:lang w:eastAsia="ru-RU"/>
        </w:rPr>
        <w:drawing>
          <wp:inline distT="0" distB="0" distL="0" distR="0" wp14:anchorId="101FCA60" wp14:editId="2EA37A86">
            <wp:extent cx="3398737" cy="4643252"/>
            <wp:effectExtent l="0" t="0" r="0" b="5080"/>
            <wp:docPr id="31" name="Рисунок 31" descr="http://konspekta.net/zdamsamru/baza2/169650067238.files/image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onspekta.net/zdamsamru/baza2/169650067238.files/image173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9321" cy="4657711"/>
                    </a:xfrm>
                    <a:prstGeom prst="rect">
                      <a:avLst/>
                    </a:prstGeom>
                    <a:noFill/>
                    <a:ln>
                      <a:noFill/>
                    </a:ln>
                  </pic:spPr>
                </pic:pic>
              </a:graphicData>
            </a:graphic>
          </wp:inline>
        </w:drawing>
      </w:r>
    </w:p>
    <w:p w:rsidR="00C20F39" w:rsidRDefault="00C20F39" w:rsidP="003352BB">
      <w:pPr>
        <w:spacing w:after="0" w:line="360" w:lineRule="auto"/>
        <w:ind w:firstLine="709"/>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Рис. 2.3 </w:t>
      </w:r>
      <w:r w:rsidRPr="00C20F39">
        <w:rPr>
          <w:rFonts w:ascii="Times New Roman" w:hAnsi="Times New Roman" w:cs="Times New Roman"/>
          <w:sz w:val="28"/>
          <w:szCs w:val="28"/>
          <w:lang w:val="uk-UA" w:eastAsia="ru-RU"/>
        </w:rPr>
        <w:t>Функціональна структурна схема системи «КАСКАД»</w:t>
      </w:r>
    </w:p>
    <w:p w:rsidR="00C20F39" w:rsidRPr="003352BB" w:rsidRDefault="00C20F39" w:rsidP="003352BB">
      <w:pPr>
        <w:spacing w:after="0" w:line="360" w:lineRule="auto"/>
        <w:ind w:firstLine="709"/>
        <w:jc w:val="center"/>
        <w:rPr>
          <w:rFonts w:ascii="Times New Roman" w:hAnsi="Times New Roman" w:cs="Times New Roman"/>
          <w:sz w:val="28"/>
          <w:szCs w:val="28"/>
          <w:lang w:val="uk-UA" w:eastAsia="ru-RU"/>
        </w:rPr>
      </w:pP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 xml:space="preserve">OpenSCADA є відкритою SCADA або HMI системою, побудованою за принципами модульності, крос-платформенності та масштабованості. SCADA (диспетчерський контроль та збір даних) або Людина Машинний Інтерфейс (HMI) є термінами, які часто використовуються для автоматизації технологічних процесів. SCADA або HMI в цілому призначені для використання в оперативному та відповідальному контролі за роботою складного технологічного обладнання різних виробничих процесів. В цілому, OpenSCADA призначена для: збору, архівації (ведення історії), візуалізації </w:t>
      </w:r>
      <w:r w:rsidRPr="003352BB">
        <w:rPr>
          <w:rFonts w:ascii="Times New Roman" w:hAnsi="Times New Roman" w:cs="Times New Roman"/>
          <w:sz w:val="28"/>
          <w:szCs w:val="28"/>
          <w:lang w:val="uk-UA" w:eastAsia="ru-RU"/>
        </w:rPr>
        <w:lastRenderedPageBreak/>
        <w:t>інформації, видачі дій, що управляють, а також інших родинних операцій, характерних для повнофункціональної SCADA або HMI системи.</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OpenSCADA призначена для виконання як звичайних функцій SCADA систем або телемеханіки, так і для використання у суміжних галузях інформаційних технологій:</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динамічні моделі, імітатори та тренажери технологічних процесів у реальному часі;</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верстати та промислові роботи;</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системи сільськогосподарської диспетчеризації та управління, пташники;</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вбудовані та мобільні системи - оточення виконання Програмованого Логічного Контролера (ПЛК), роботи, ...;</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моніторинг обладнання серверів;</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розумні будинки та автоматика будівель.</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З деякими обмеженнями та коригуваннями, переважно у внутрішньому оточенні, OpenSCADA може бути використана в галузях:</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керування ресурсами підприємства (ERP);</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Geo-локація та відстеження положення;</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торгові системи;</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медичні діагностичні системи;</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бухгалтерський облік;</w:t>
      </w:r>
    </w:p>
    <w:p w:rsidR="00B720B5" w:rsidRPr="00C20F39" w:rsidRDefault="00B720B5"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eastAsia="ru-RU"/>
        </w:rPr>
      </w:pPr>
      <w:r w:rsidRPr="00C20F39">
        <w:rPr>
          <w:rFonts w:ascii="Times New Roman" w:hAnsi="Times New Roman" w:cs="Times New Roman"/>
          <w:sz w:val="28"/>
          <w:szCs w:val="28"/>
          <w:lang w:val="uk-UA" w:eastAsia="ru-RU"/>
        </w:rPr>
        <w:t>білінгові системи.</w:t>
      </w:r>
    </w:p>
    <w:p w:rsidR="00B720B5" w:rsidRPr="003352BB" w:rsidRDefault="00B720B5" w:rsidP="003352BB">
      <w:pPr>
        <w:spacing w:after="0" w:line="360" w:lineRule="auto"/>
        <w:ind w:firstLine="709"/>
        <w:jc w:val="both"/>
        <w:rPr>
          <w:rFonts w:ascii="Times New Roman" w:hAnsi="Times New Roman" w:cs="Times New Roman"/>
          <w:sz w:val="28"/>
          <w:szCs w:val="28"/>
          <w:lang w:val="uk-UA" w:eastAsia="ru-RU"/>
        </w:rPr>
      </w:pPr>
      <w:r w:rsidRPr="003352BB">
        <w:rPr>
          <w:rFonts w:ascii="Times New Roman" w:hAnsi="Times New Roman" w:cs="Times New Roman"/>
          <w:sz w:val="28"/>
          <w:szCs w:val="28"/>
          <w:lang w:val="uk-UA" w:eastAsia="ru-RU"/>
        </w:rPr>
        <w:t>Відповідно ми можемо з упевненістю називати OpenSCADA як система роботи з даними в реальному часі.</w:t>
      </w:r>
    </w:p>
    <w:p w:rsidR="00C20F39" w:rsidRPr="00C20F39" w:rsidRDefault="00C20F39" w:rsidP="00C20F3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20F39">
        <w:rPr>
          <w:rFonts w:ascii="Times New Roman" w:hAnsi="Times New Roman" w:cs="Times New Roman"/>
          <w:sz w:val="28"/>
          <w:szCs w:val="28"/>
          <w:lang w:val="uk-UA"/>
        </w:rPr>
        <w:t>Гнучка, масштабована вертикальна SCADA-система, призначена для побудови автоматизованих систем управління технологічними процесами (АСУТП), автоматизованих систем контролю та обліку енергії (АСКУЕР), автоматизованих систем оперативного-диспетчерського управління (АСОДУ) та інших систем промислової автоматизації.</w:t>
      </w:r>
    </w:p>
    <w:p w:rsidR="00C20F39" w:rsidRPr="00C20F39" w:rsidRDefault="00C20F39" w:rsidP="00C20F3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C20F39">
        <w:rPr>
          <w:rFonts w:ascii="Times New Roman" w:hAnsi="Times New Roman" w:cs="Times New Roman"/>
          <w:sz w:val="28"/>
          <w:szCs w:val="28"/>
          <w:lang w:val="uk-UA"/>
        </w:rPr>
        <w:t>Усі клієнтські підсистеми (модулі) SCADA «КАСКАД» інтегровані з діалоговим середовищем контролю та управління. Це дозволяє оператору одночасно:</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контролювати хід технологічного процесу та керувати ним;</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аналізувати динаміку процесів з історичних трендів;</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отримувати повідомлення про аварійно-попереджувальну сигналізацію;</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формувати зведену звітну документацію про перебіг процесу за будь-які періоди.</w:t>
      </w:r>
    </w:p>
    <w:p w:rsidR="00C20F39" w:rsidRPr="00C20F39" w:rsidRDefault="00C20F39" w:rsidP="00C20F3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20F39">
        <w:rPr>
          <w:rFonts w:ascii="Times New Roman" w:hAnsi="Times New Roman" w:cs="Times New Roman"/>
          <w:sz w:val="28"/>
          <w:szCs w:val="28"/>
          <w:lang w:val="uk-UA"/>
        </w:rPr>
        <w:t>Основні функції:</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підтримка web-візуалізації</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експорт оперативної та історичної інформації у WEB</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обробка інформації щодо алгоритмів користувача</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формування звітної документації</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надання інформації у вигляді мнемосхем технологічного процесу</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оперативне, диспетчерське управління</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перегляд та аналіз ходу технологічного процесу</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сигналізація та реєстрація подій та порушень у ході технологічного процесу</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відмітні особливості:</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функціонування на настільних платформах Windows 7/8/10</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використання для ведення баз даних SQL-сервера Firebird 2.5 або Microsoft SQL Server 2003/2008/2012/2016</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підтримка стандартів OPC DA 2.0/3.0</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підтримка ModBUS RTU/TCP/ASCII</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оперативне, диспетчерське управління</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резервування робочих станцій, серверів, баз даних</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система обробки аварійних ситуацій</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розподілена архітектура клієнт-сервер</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потужний та швидкодіючий механізм зберігання історії</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lastRenderedPageBreak/>
        <w:t>використання прямих драйверів для доступу до пристроїв</w:t>
      </w:r>
    </w:p>
    <w:p w:rsidR="00C20F39" w:rsidRPr="00C20F39"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szCs w:val="28"/>
          <w:lang w:val="uk-UA"/>
        </w:rPr>
      </w:pPr>
      <w:r w:rsidRPr="00C20F39">
        <w:rPr>
          <w:rFonts w:ascii="Times New Roman" w:hAnsi="Times New Roman" w:cs="Times New Roman"/>
          <w:sz w:val="28"/>
          <w:szCs w:val="28"/>
          <w:lang w:val="uk-UA"/>
        </w:rPr>
        <w:t>автоматичний експорт проекту візуалізації до проекту WEB з підтримкою об'єктів візуалізації</w:t>
      </w:r>
    </w:p>
    <w:p w:rsidR="00203B90" w:rsidRPr="00203B90" w:rsidRDefault="00C20F39" w:rsidP="008708B9">
      <w:pPr>
        <w:pStyle w:val="af"/>
        <w:numPr>
          <w:ilvl w:val="0"/>
          <w:numId w:val="23"/>
        </w:numPr>
        <w:tabs>
          <w:tab w:val="left" w:pos="1134"/>
        </w:tabs>
        <w:spacing w:after="0" w:line="360" w:lineRule="auto"/>
        <w:ind w:left="0" w:firstLine="709"/>
        <w:jc w:val="both"/>
        <w:rPr>
          <w:rFonts w:ascii="Times New Roman" w:hAnsi="Times New Roman" w:cs="Times New Roman"/>
          <w:sz w:val="28"/>
          <w:lang w:val="uk-UA" w:eastAsia="ru-RU"/>
        </w:rPr>
      </w:pPr>
      <w:r w:rsidRPr="00C20F39">
        <w:rPr>
          <w:rFonts w:ascii="Times New Roman" w:hAnsi="Times New Roman" w:cs="Times New Roman"/>
          <w:sz w:val="28"/>
          <w:szCs w:val="28"/>
          <w:lang w:val="uk-UA"/>
        </w:rPr>
        <w:t>гнучка система ручного та автоматичного формування звітів</w:t>
      </w:r>
      <w:r w:rsidR="00203B90">
        <w:rPr>
          <w:rFonts w:ascii="Times New Roman" w:hAnsi="Times New Roman" w:cs="Times New Roman"/>
          <w:sz w:val="28"/>
          <w:szCs w:val="28"/>
          <w:lang w:val="uk-UA"/>
        </w:rPr>
        <w:t>.</w:t>
      </w:r>
    </w:p>
    <w:p w:rsidR="006D3A2C" w:rsidRPr="00C20F39" w:rsidRDefault="006D3A2C" w:rsidP="008708B9">
      <w:pPr>
        <w:pStyle w:val="af"/>
        <w:numPr>
          <w:ilvl w:val="0"/>
          <w:numId w:val="23"/>
        </w:numPr>
        <w:tabs>
          <w:tab w:val="left" w:pos="1134"/>
        </w:tabs>
        <w:spacing w:after="0" w:line="360" w:lineRule="auto"/>
        <w:ind w:left="0" w:firstLine="709"/>
        <w:jc w:val="both"/>
        <w:rPr>
          <w:rFonts w:ascii="Times New Roman" w:hAnsi="Times New Roman" w:cs="Times New Roman"/>
          <w:sz w:val="28"/>
          <w:lang w:val="uk-UA" w:eastAsia="ru-RU"/>
        </w:rPr>
      </w:pPr>
      <w:r w:rsidRPr="00C20F39">
        <w:rPr>
          <w:rFonts w:ascii="Times New Roman" w:hAnsi="Times New Roman" w:cs="Times New Roman"/>
          <w:sz w:val="28"/>
          <w:lang w:val="uk-UA" w:eastAsia="ru-RU"/>
        </w:rPr>
        <w:br w:type="page"/>
      </w:r>
    </w:p>
    <w:p w:rsidR="00D13E6E" w:rsidRPr="006D3A2C" w:rsidRDefault="00D13E6E" w:rsidP="006D3A2C">
      <w:pPr>
        <w:pStyle w:val="a9"/>
        <w:spacing w:line="360" w:lineRule="auto"/>
        <w:ind w:right="355"/>
        <w:rPr>
          <w:b/>
          <w:color w:val="auto"/>
          <w:sz w:val="28"/>
          <w:lang w:val="uk-UA" w:eastAsia="ru-RU"/>
        </w:rPr>
      </w:pPr>
      <w:r w:rsidRPr="006D3A2C">
        <w:rPr>
          <w:b/>
          <w:color w:val="auto"/>
          <w:sz w:val="28"/>
          <w:lang w:val="uk-UA" w:eastAsia="ru-RU"/>
        </w:rPr>
        <w:lastRenderedPageBreak/>
        <w:t>РОЗДІЛ 3. АНАЛІЗ ТЕХНОЛОГІЧНОГО ПРОЦЕСУ ЯК ОБ’ЄКТА КЕРУВАННЯ</w:t>
      </w:r>
    </w:p>
    <w:p w:rsidR="00D13E6E" w:rsidRDefault="00D13E6E" w:rsidP="0000551D">
      <w:pPr>
        <w:tabs>
          <w:tab w:val="left" w:pos="567"/>
          <w:tab w:val="left" w:pos="709"/>
        </w:tabs>
        <w:spacing w:after="0" w:line="360" w:lineRule="auto"/>
        <w:ind w:firstLine="709"/>
        <w:jc w:val="both"/>
        <w:rPr>
          <w:rFonts w:ascii="Times New Roman" w:hAnsi="Times New Roman" w:cs="Times New Roman"/>
          <w:sz w:val="28"/>
          <w:szCs w:val="28"/>
          <w:lang w:val="uk-UA"/>
        </w:rPr>
      </w:pPr>
      <w:r w:rsidRPr="0000551D">
        <w:rPr>
          <w:rFonts w:ascii="Times New Roman" w:hAnsi="Times New Roman" w:cs="Times New Roman"/>
          <w:sz w:val="28"/>
          <w:szCs w:val="28"/>
        </w:rPr>
        <w:t>В</w:t>
      </w:r>
      <w:r w:rsidRPr="0000551D">
        <w:rPr>
          <w:rFonts w:ascii="Times New Roman" w:hAnsi="Times New Roman" w:cs="Times New Roman"/>
          <w:sz w:val="28"/>
          <w:szCs w:val="28"/>
          <w:lang w:val="uk-UA"/>
        </w:rPr>
        <w:t>и</w:t>
      </w:r>
      <w:r w:rsidRPr="0000551D">
        <w:rPr>
          <w:rFonts w:ascii="Times New Roman" w:hAnsi="Times New Roman" w:cs="Times New Roman"/>
          <w:sz w:val="28"/>
          <w:szCs w:val="28"/>
        </w:rPr>
        <w:t>д</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л</w:t>
      </w:r>
      <w:r w:rsidRPr="0000551D">
        <w:rPr>
          <w:rFonts w:ascii="Times New Roman" w:hAnsi="Times New Roman" w:cs="Times New Roman"/>
          <w:sz w:val="28"/>
          <w:szCs w:val="28"/>
          <w:lang w:val="uk-UA"/>
        </w:rPr>
        <w:t>ений</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вуглекислий газ</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водян</w:t>
      </w:r>
      <w:r w:rsidRPr="0000551D">
        <w:rPr>
          <w:rFonts w:ascii="Times New Roman" w:hAnsi="Times New Roman" w:cs="Times New Roman"/>
          <w:sz w:val="28"/>
          <w:szCs w:val="28"/>
          <w:lang w:val="uk-UA"/>
        </w:rPr>
        <w:t>а</w:t>
      </w:r>
      <w:r w:rsidRPr="0000551D">
        <w:rPr>
          <w:rFonts w:ascii="Times New Roman" w:hAnsi="Times New Roman" w:cs="Times New Roman"/>
          <w:sz w:val="28"/>
          <w:szCs w:val="28"/>
        </w:rPr>
        <w:t xml:space="preserve"> пар</w:t>
      </w:r>
      <w:r w:rsidRPr="0000551D">
        <w:rPr>
          <w:rFonts w:ascii="Times New Roman" w:hAnsi="Times New Roman" w:cs="Times New Roman"/>
          <w:sz w:val="28"/>
          <w:szCs w:val="28"/>
          <w:lang w:val="uk-UA"/>
        </w:rPr>
        <w:t>а</w:t>
      </w:r>
      <w:r w:rsidRPr="0000551D">
        <w:rPr>
          <w:rFonts w:ascii="Times New Roman" w:hAnsi="Times New Roman" w:cs="Times New Roman"/>
          <w:sz w:val="28"/>
          <w:szCs w:val="28"/>
        </w:rPr>
        <w:t xml:space="preserve"> з верхн</w:t>
      </w:r>
      <w:r w:rsidRPr="0000551D">
        <w:rPr>
          <w:rFonts w:ascii="Times New Roman" w:hAnsi="Times New Roman" w:cs="Times New Roman"/>
          <w:sz w:val="28"/>
          <w:szCs w:val="28"/>
          <w:lang w:val="uk-UA"/>
        </w:rPr>
        <w:t>ьої</w:t>
      </w:r>
      <w:r w:rsidRPr="0000551D">
        <w:rPr>
          <w:rFonts w:ascii="Times New Roman" w:hAnsi="Times New Roman" w:cs="Times New Roman"/>
          <w:sz w:val="28"/>
          <w:szCs w:val="28"/>
        </w:rPr>
        <w:t xml:space="preserve"> части</w:t>
      </w:r>
      <w:r w:rsidRPr="0000551D">
        <w:rPr>
          <w:rFonts w:ascii="Times New Roman" w:hAnsi="Times New Roman" w:cs="Times New Roman"/>
          <w:sz w:val="28"/>
          <w:szCs w:val="28"/>
          <w:lang w:val="uk-UA"/>
        </w:rPr>
        <w:t>ни</w:t>
      </w:r>
      <w:r w:rsidRPr="0000551D">
        <w:rPr>
          <w:rFonts w:ascii="Times New Roman" w:hAnsi="Times New Roman" w:cs="Times New Roman"/>
          <w:sz w:val="28"/>
          <w:szCs w:val="28"/>
        </w:rPr>
        <w:t xml:space="preserve"> регенератор</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в </w:t>
      </w:r>
      <w:r w:rsidRPr="0000551D">
        <w:rPr>
          <w:rFonts w:ascii="Times New Roman" w:hAnsi="Times New Roman" w:cs="Times New Roman"/>
          <w:bCs/>
          <w:sz w:val="28"/>
          <w:szCs w:val="28"/>
        </w:rPr>
        <w:t>М102-ЕА/ЕВ</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разом</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з</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бризка</w:t>
      </w:r>
      <w:r w:rsidRPr="0000551D">
        <w:rPr>
          <w:rFonts w:ascii="Times New Roman" w:hAnsi="Times New Roman" w:cs="Times New Roman"/>
          <w:sz w:val="28"/>
          <w:szCs w:val="28"/>
        </w:rPr>
        <w:t xml:space="preserve">ми </w:t>
      </w:r>
      <w:r w:rsidRPr="0000551D">
        <w:rPr>
          <w:rFonts w:ascii="Times New Roman" w:hAnsi="Times New Roman" w:cs="Times New Roman"/>
          <w:sz w:val="28"/>
          <w:szCs w:val="28"/>
          <w:lang w:val="uk-UA"/>
        </w:rPr>
        <w:t>розчину</w:t>
      </w:r>
      <w:r w:rsidRPr="0000551D">
        <w:rPr>
          <w:rFonts w:ascii="Times New Roman" w:hAnsi="Times New Roman" w:cs="Times New Roman"/>
          <w:sz w:val="28"/>
          <w:szCs w:val="28"/>
        </w:rPr>
        <w:t xml:space="preserve"> «Карсол» направляют</w:t>
      </w:r>
      <w:r w:rsidRPr="0000551D">
        <w:rPr>
          <w:rFonts w:ascii="Times New Roman" w:hAnsi="Times New Roman" w:cs="Times New Roman"/>
          <w:sz w:val="28"/>
          <w:szCs w:val="28"/>
          <w:lang w:val="uk-UA"/>
        </w:rPr>
        <w:t>ь</w:t>
      </w:r>
      <w:r w:rsidRPr="0000551D">
        <w:rPr>
          <w:rFonts w:ascii="Times New Roman" w:hAnsi="Times New Roman" w:cs="Times New Roman"/>
          <w:sz w:val="28"/>
          <w:szCs w:val="28"/>
        </w:rPr>
        <w:t xml:space="preserve">ся </w:t>
      </w:r>
      <w:r w:rsidRPr="0000551D">
        <w:rPr>
          <w:rFonts w:ascii="Times New Roman" w:hAnsi="Times New Roman" w:cs="Times New Roman"/>
          <w:sz w:val="28"/>
          <w:szCs w:val="28"/>
          <w:lang w:val="uk-UA"/>
        </w:rPr>
        <w:t>в</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повітряні</w:t>
      </w:r>
      <w:r w:rsidRPr="0000551D">
        <w:rPr>
          <w:rFonts w:ascii="Times New Roman" w:hAnsi="Times New Roman" w:cs="Times New Roman"/>
          <w:sz w:val="28"/>
          <w:szCs w:val="28"/>
        </w:rPr>
        <w:t xml:space="preserve"> холодильники </w:t>
      </w:r>
      <w:r w:rsidRPr="0000551D">
        <w:rPr>
          <w:rFonts w:ascii="Times New Roman" w:hAnsi="Times New Roman" w:cs="Times New Roman"/>
          <w:bCs/>
          <w:sz w:val="28"/>
          <w:szCs w:val="28"/>
        </w:rPr>
        <w:t>М110-С</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w:t>
      </w:r>
      <w:r w:rsidRPr="0000551D">
        <w:rPr>
          <w:rFonts w:ascii="Times New Roman" w:hAnsi="Times New Roman" w:cs="Times New Roman"/>
          <w:bCs/>
          <w:sz w:val="28"/>
          <w:szCs w:val="28"/>
        </w:rPr>
        <w:t>М143-С</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з</w:t>
      </w:r>
      <w:r w:rsidRPr="0000551D">
        <w:rPr>
          <w:rFonts w:ascii="Times New Roman" w:hAnsi="Times New Roman" w:cs="Times New Roman"/>
          <w:sz w:val="28"/>
          <w:szCs w:val="28"/>
        </w:rPr>
        <w:t xml:space="preserve"> температуро</w:t>
      </w:r>
      <w:r w:rsidRPr="0000551D">
        <w:rPr>
          <w:rFonts w:ascii="Times New Roman" w:hAnsi="Times New Roman" w:cs="Times New Roman"/>
          <w:sz w:val="28"/>
          <w:szCs w:val="28"/>
          <w:lang w:val="uk-UA"/>
        </w:rPr>
        <w:t>ю</w:t>
      </w:r>
      <w:r w:rsidRPr="0000551D">
        <w:rPr>
          <w:rFonts w:ascii="Times New Roman" w:hAnsi="Times New Roman" w:cs="Times New Roman"/>
          <w:sz w:val="28"/>
          <w:szCs w:val="28"/>
        </w:rPr>
        <w:t xml:space="preserve"> не б</w:t>
      </w:r>
      <w:r w:rsidRPr="0000551D">
        <w:rPr>
          <w:rFonts w:ascii="Times New Roman" w:hAnsi="Times New Roman" w:cs="Times New Roman"/>
          <w:sz w:val="28"/>
          <w:szCs w:val="28"/>
          <w:lang w:val="uk-UA"/>
        </w:rPr>
        <w:t>ільшою</w:t>
      </w:r>
      <w:r w:rsidRPr="0000551D">
        <w:rPr>
          <w:rFonts w:ascii="Times New Roman" w:hAnsi="Times New Roman" w:cs="Times New Roman"/>
          <w:sz w:val="28"/>
          <w:szCs w:val="28"/>
        </w:rPr>
        <w:t xml:space="preserve"> 102</w:t>
      </w:r>
      <w:proofErr w:type="gramStart"/>
      <w:r w:rsidRPr="0000551D">
        <w:rPr>
          <w:rFonts w:ascii="Times New Roman" w:hAnsi="Times New Roman" w:cs="Times New Roman"/>
          <w:sz w:val="28"/>
          <w:szCs w:val="28"/>
        </w:rPr>
        <w:t>ºС</w:t>
      </w:r>
      <w:proofErr w:type="gramEnd"/>
      <w:r w:rsidRPr="0000551D">
        <w:rPr>
          <w:rFonts w:ascii="Times New Roman" w:hAnsi="Times New Roman" w:cs="Times New Roman"/>
          <w:sz w:val="28"/>
          <w:szCs w:val="28"/>
          <w:lang w:val="uk-UA"/>
        </w:rPr>
        <w:t>, яка вимірюється термометрами</w:t>
      </w:r>
      <w:r w:rsidRPr="0000551D">
        <w:rPr>
          <w:rFonts w:ascii="Times New Roman" w:hAnsi="Times New Roman" w:cs="Times New Roman"/>
          <w:sz w:val="28"/>
          <w:szCs w:val="28"/>
        </w:rPr>
        <w:t xml:space="preserve"> Т35,7</w:t>
      </w:r>
      <w:r w:rsidRPr="0000551D">
        <w:rPr>
          <w:rFonts w:ascii="Times New Roman" w:hAnsi="Times New Roman" w:cs="Times New Roman"/>
          <w:sz w:val="28"/>
          <w:szCs w:val="28"/>
          <w:lang w:val="uk-UA"/>
        </w:rPr>
        <w:t>,</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тиском</w:t>
      </w:r>
      <w:r w:rsidRPr="0000551D">
        <w:rPr>
          <w:rFonts w:ascii="Times New Roman" w:hAnsi="Times New Roman" w:cs="Times New Roman"/>
          <w:sz w:val="28"/>
          <w:szCs w:val="28"/>
        </w:rPr>
        <w:t xml:space="preserve"> не б</w:t>
      </w:r>
      <w:r w:rsidRPr="0000551D">
        <w:rPr>
          <w:rFonts w:ascii="Times New Roman" w:hAnsi="Times New Roman" w:cs="Times New Roman"/>
          <w:sz w:val="28"/>
          <w:szCs w:val="28"/>
          <w:lang w:val="uk-UA"/>
        </w:rPr>
        <w:t>ільшим</w:t>
      </w:r>
      <w:r w:rsidRPr="0000551D">
        <w:rPr>
          <w:rFonts w:ascii="Times New Roman" w:hAnsi="Times New Roman" w:cs="Times New Roman"/>
          <w:sz w:val="28"/>
          <w:szCs w:val="28"/>
        </w:rPr>
        <w:t xml:space="preserve"> 0,05 МПа (0,5 кгс/см²)</w:t>
      </w:r>
      <w:r w:rsidRPr="0000551D">
        <w:rPr>
          <w:rFonts w:ascii="Times New Roman" w:hAnsi="Times New Roman" w:cs="Times New Roman"/>
          <w:sz w:val="28"/>
          <w:szCs w:val="28"/>
          <w:lang w:val="uk-UA"/>
        </w:rPr>
        <w:t>, котрий вимірюється манометрами</w:t>
      </w:r>
      <w:r w:rsidRPr="0000551D">
        <w:rPr>
          <w:rFonts w:ascii="Times New Roman" w:hAnsi="Times New Roman" w:cs="Times New Roman"/>
          <w:sz w:val="28"/>
          <w:szCs w:val="28"/>
        </w:rPr>
        <w:t xml:space="preserve"> РG-48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РG-49.</w:t>
      </w:r>
      <w:r w:rsidRPr="0000551D">
        <w:rPr>
          <w:rFonts w:ascii="Times New Roman" w:hAnsi="Times New Roman" w:cs="Times New Roman"/>
          <w:sz w:val="28"/>
          <w:szCs w:val="28"/>
          <w:lang w:val="uk-UA"/>
        </w:rPr>
        <w:t xml:space="preserve"> Мнемосхема автоматизації процесу видачі вуглекислого газу приведена на рис. 3.1</w:t>
      </w:r>
      <w:r w:rsidR="0000551D">
        <w:rPr>
          <w:rFonts w:ascii="Times New Roman" w:hAnsi="Times New Roman" w:cs="Times New Roman"/>
          <w:sz w:val="28"/>
          <w:szCs w:val="28"/>
          <w:lang w:val="uk-UA"/>
        </w:rPr>
        <w:t>.</w:t>
      </w:r>
    </w:p>
    <w:p w:rsidR="0000551D" w:rsidRPr="0000551D" w:rsidRDefault="0000551D" w:rsidP="0000551D">
      <w:pPr>
        <w:tabs>
          <w:tab w:val="left" w:pos="567"/>
          <w:tab w:val="left" w:pos="709"/>
        </w:tabs>
        <w:spacing w:after="0" w:line="360" w:lineRule="auto"/>
        <w:jc w:val="center"/>
        <w:rPr>
          <w:rFonts w:ascii="Times New Roman" w:hAnsi="Times New Roman" w:cs="Times New Roman"/>
          <w:sz w:val="28"/>
          <w:szCs w:val="28"/>
          <w:lang w:val="uk-UA"/>
        </w:rPr>
      </w:pPr>
      <w:r w:rsidRPr="00810BD6">
        <w:rPr>
          <w:noProof/>
          <w:sz w:val="28"/>
          <w:szCs w:val="28"/>
          <w:lang w:eastAsia="ru-RU"/>
        </w:rPr>
        <w:drawing>
          <wp:inline distT="0" distB="0" distL="0" distR="0" wp14:anchorId="41494D14" wp14:editId="341EC811">
            <wp:extent cx="5940425" cy="3909695"/>
            <wp:effectExtent l="0" t="0" r="317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3909695"/>
                    </a:xfrm>
                    <a:prstGeom prst="rect">
                      <a:avLst/>
                    </a:prstGeom>
                  </pic:spPr>
                </pic:pic>
              </a:graphicData>
            </a:graphic>
          </wp:inline>
        </w:drawing>
      </w:r>
    </w:p>
    <w:p w:rsidR="0000551D" w:rsidRDefault="00D13E6E" w:rsidP="0000551D">
      <w:pPr>
        <w:tabs>
          <w:tab w:val="left" w:pos="567"/>
          <w:tab w:val="left" w:pos="709"/>
        </w:tabs>
        <w:spacing w:after="0" w:line="360" w:lineRule="auto"/>
        <w:ind w:firstLine="709"/>
        <w:jc w:val="both"/>
        <w:rPr>
          <w:rFonts w:ascii="Times New Roman" w:hAnsi="Times New Roman" w:cs="Times New Roman"/>
          <w:sz w:val="28"/>
          <w:szCs w:val="28"/>
          <w:lang w:val="uk-UA"/>
        </w:rPr>
      </w:pPr>
      <w:r w:rsidRPr="0000551D">
        <w:rPr>
          <w:rFonts w:ascii="Times New Roman" w:hAnsi="Times New Roman" w:cs="Times New Roman"/>
          <w:sz w:val="28"/>
          <w:szCs w:val="28"/>
          <w:lang w:val="uk-UA"/>
        </w:rPr>
        <w:t>У</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повітряних</w:t>
      </w:r>
      <w:r w:rsidRPr="0000551D">
        <w:rPr>
          <w:rFonts w:ascii="Times New Roman" w:hAnsi="Times New Roman" w:cs="Times New Roman"/>
          <w:sz w:val="28"/>
          <w:szCs w:val="28"/>
        </w:rPr>
        <w:t xml:space="preserve"> холодильниках </w:t>
      </w:r>
      <w:r w:rsidRPr="0000551D">
        <w:rPr>
          <w:rFonts w:ascii="Times New Roman" w:hAnsi="Times New Roman" w:cs="Times New Roman"/>
          <w:bCs/>
          <w:sz w:val="28"/>
          <w:szCs w:val="28"/>
        </w:rPr>
        <w:t>М110-С</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w:t>
      </w:r>
      <w:r w:rsidRPr="0000551D">
        <w:rPr>
          <w:rFonts w:ascii="Times New Roman" w:hAnsi="Times New Roman" w:cs="Times New Roman"/>
          <w:bCs/>
          <w:sz w:val="28"/>
          <w:szCs w:val="28"/>
        </w:rPr>
        <w:t>М143-СА/СВ</w:t>
      </w:r>
      <w:r w:rsidRPr="0000551D">
        <w:rPr>
          <w:rFonts w:ascii="Times New Roman" w:hAnsi="Times New Roman" w:cs="Times New Roman"/>
          <w:sz w:val="28"/>
          <w:szCs w:val="28"/>
        </w:rPr>
        <w:t xml:space="preserve"> парогазова </w:t>
      </w:r>
      <w:r w:rsidRPr="0000551D">
        <w:rPr>
          <w:rFonts w:ascii="Times New Roman" w:hAnsi="Times New Roman" w:cs="Times New Roman"/>
          <w:sz w:val="28"/>
          <w:szCs w:val="28"/>
          <w:lang w:val="uk-UA"/>
        </w:rPr>
        <w:t>суміш</w:t>
      </w:r>
      <w:r w:rsidRPr="0000551D">
        <w:rPr>
          <w:rFonts w:ascii="Times New Roman" w:hAnsi="Times New Roman" w:cs="Times New Roman"/>
          <w:sz w:val="28"/>
          <w:szCs w:val="28"/>
        </w:rPr>
        <w:t xml:space="preserve"> ох</w:t>
      </w:r>
      <w:r w:rsidRPr="0000551D">
        <w:rPr>
          <w:rFonts w:ascii="Times New Roman" w:hAnsi="Times New Roman" w:cs="Times New Roman"/>
          <w:sz w:val="28"/>
          <w:szCs w:val="28"/>
          <w:lang w:val="uk-UA"/>
        </w:rPr>
        <w:t>о</w:t>
      </w:r>
      <w:r w:rsidRPr="0000551D">
        <w:rPr>
          <w:rFonts w:ascii="Times New Roman" w:hAnsi="Times New Roman" w:cs="Times New Roman"/>
          <w:sz w:val="28"/>
          <w:szCs w:val="28"/>
        </w:rPr>
        <w:t>л</w:t>
      </w:r>
      <w:r w:rsidRPr="0000551D">
        <w:rPr>
          <w:rFonts w:ascii="Times New Roman" w:hAnsi="Times New Roman" w:cs="Times New Roman"/>
          <w:sz w:val="28"/>
          <w:szCs w:val="28"/>
          <w:lang w:val="uk-UA"/>
        </w:rPr>
        <w:t>о</w:t>
      </w:r>
      <w:r w:rsidRPr="0000551D">
        <w:rPr>
          <w:rFonts w:ascii="Times New Roman" w:hAnsi="Times New Roman" w:cs="Times New Roman"/>
          <w:sz w:val="28"/>
          <w:szCs w:val="28"/>
        </w:rPr>
        <w:t>д</w:t>
      </w:r>
      <w:r w:rsidRPr="0000551D">
        <w:rPr>
          <w:rFonts w:ascii="Times New Roman" w:hAnsi="Times New Roman" w:cs="Times New Roman"/>
          <w:sz w:val="28"/>
          <w:szCs w:val="28"/>
          <w:lang w:val="uk-UA"/>
        </w:rPr>
        <w:t>жуєть</w:t>
      </w:r>
      <w:r w:rsidRPr="0000551D">
        <w:rPr>
          <w:rFonts w:ascii="Times New Roman" w:hAnsi="Times New Roman" w:cs="Times New Roman"/>
          <w:sz w:val="28"/>
          <w:szCs w:val="28"/>
        </w:rPr>
        <w:t>ся до температур</w:t>
      </w:r>
      <w:r w:rsidRPr="0000551D">
        <w:rPr>
          <w:rFonts w:ascii="Times New Roman" w:hAnsi="Times New Roman" w:cs="Times New Roman"/>
          <w:sz w:val="28"/>
          <w:szCs w:val="28"/>
          <w:lang w:val="uk-UA"/>
        </w:rPr>
        <w:t>и</w:t>
      </w:r>
      <w:r w:rsidRPr="0000551D">
        <w:rPr>
          <w:rFonts w:ascii="Times New Roman" w:hAnsi="Times New Roman" w:cs="Times New Roman"/>
          <w:sz w:val="28"/>
          <w:szCs w:val="28"/>
        </w:rPr>
        <w:t xml:space="preserve"> 30-70ºС (контроль </w:t>
      </w:r>
      <w:r w:rsidRPr="0000551D">
        <w:rPr>
          <w:rFonts w:ascii="Times New Roman" w:hAnsi="Times New Roman" w:cs="Times New Roman"/>
          <w:sz w:val="28"/>
          <w:szCs w:val="28"/>
          <w:lang w:val="uk-UA"/>
        </w:rPr>
        <w:t>здійснюєть</w:t>
      </w:r>
      <w:r w:rsidRPr="0000551D">
        <w:rPr>
          <w:rFonts w:ascii="Times New Roman" w:hAnsi="Times New Roman" w:cs="Times New Roman"/>
          <w:sz w:val="28"/>
          <w:szCs w:val="28"/>
        </w:rPr>
        <w:t xml:space="preserve">ся </w:t>
      </w:r>
      <w:r w:rsidRPr="0000551D">
        <w:rPr>
          <w:rFonts w:ascii="Times New Roman" w:hAnsi="Times New Roman" w:cs="Times New Roman"/>
          <w:sz w:val="28"/>
          <w:szCs w:val="28"/>
          <w:lang w:val="uk-UA"/>
        </w:rPr>
        <w:t>за термометрами</w:t>
      </w:r>
      <w:r w:rsidRPr="0000551D">
        <w:rPr>
          <w:rFonts w:ascii="Times New Roman" w:hAnsi="Times New Roman" w:cs="Times New Roman"/>
          <w:sz w:val="28"/>
          <w:szCs w:val="28"/>
        </w:rPr>
        <w:t xml:space="preserve"> Т43_4,6,7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Т502_3)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поступа</w:t>
      </w:r>
      <w:r w:rsidRPr="0000551D">
        <w:rPr>
          <w:rFonts w:ascii="Times New Roman" w:hAnsi="Times New Roman" w:cs="Times New Roman"/>
          <w:sz w:val="28"/>
          <w:szCs w:val="28"/>
          <w:lang w:val="uk-UA"/>
        </w:rPr>
        <w:t>є</w:t>
      </w:r>
      <w:r w:rsidRPr="0000551D">
        <w:rPr>
          <w:rFonts w:ascii="Times New Roman" w:hAnsi="Times New Roman" w:cs="Times New Roman"/>
          <w:sz w:val="28"/>
          <w:szCs w:val="28"/>
        </w:rPr>
        <w:t xml:space="preserve"> в </w:t>
      </w:r>
      <w:r w:rsidRPr="0000551D">
        <w:rPr>
          <w:rFonts w:ascii="Times New Roman" w:hAnsi="Times New Roman" w:cs="Times New Roman"/>
          <w:sz w:val="28"/>
          <w:szCs w:val="28"/>
          <w:lang w:val="uk-UA"/>
        </w:rPr>
        <w:t>бризковідділювач</w:t>
      </w:r>
      <w:r w:rsidRPr="0000551D">
        <w:rPr>
          <w:rFonts w:ascii="Times New Roman" w:hAnsi="Times New Roman" w:cs="Times New Roman"/>
          <w:sz w:val="28"/>
          <w:szCs w:val="28"/>
        </w:rPr>
        <w:t xml:space="preserve"> </w:t>
      </w:r>
      <w:r w:rsidRPr="0000551D">
        <w:rPr>
          <w:rFonts w:ascii="Times New Roman" w:hAnsi="Times New Roman" w:cs="Times New Roman"/>
          <w:bCs/>
          <w:sz w:val="28"/>
          <w:szCs w:val="28"/>
        </w:rPr>
        <w:t>113-F</w:t>
      </w:r>
      <w:r w:rsidRPr="0000551D">
        <w:rPr>
          <w:rFonts w:ascii="Times New Roman" w:hAnsi="Times New Roman" w:cs="Times New Roman"/>
          <w:sz w:val="28"/>
          <w:szCs w:val="28"/>
        </w:rPr>
        <w:t>.</w:t>
      </w:r>
      <w:r w:rsidRPr="0000551D">
        <w:rPr>
          <w:rFonts w:ascii="Times New Roman" w:hAnsi="Times New Roman" w:cs="Times New Roman"/>
          <w:sz w:val="28"/>
          <w:szCs w:val="28"/>
          <w:lang w:val="uk-UA"/>
        </w:rPr>
        <w:t xml:space="preserve"> </w:t>
      </w:r>
      <w:r w:rsidRPr="0000551D">
        <w:rPr>
          <w:rFonts w:ascii="Times New Roman" w:hAnsi="Times New Roman" w:cs="Times New Roman"/>
          <w:sz w:val="28"/>
          <w:szCs w:val="28"/>
        </w:rPr>
        <w:t>М</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н</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мальн</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температур</w:t>
      </w:r>
      <w:r w:rsidRPr="0000551D">
        <w:rPr>
          <w:rFonts w:ascii="Times New Roman" w:hAnsi="Times New Roman" w:cs="Times New Roman"/>
          <w:sz w:val="28"/>
          <w:szCs w:val="28"/>
          <w:lang w:val="uk-UA"/>
        </w:rPr>
        <w:t>и</w:t>
      </w:r>
      <w:r w:rsidRPr="0000551D">
        <w:rPr>
          <w:rFonts w:ascii="Times New Roman" w:hAnsi="Times New Roman" w:cs="Times New Roman"/>
          <w:sz w:val="28"/>
          <w:szCs w:val="28"/>
        </w:rPr>
        <w:t xml:space="preserve"> 30ºС </w:t>
      </w:r>
      <w:r w:rsidRPr="0000551D">
        <w:rPr>
          <w:rFonts w:ascii="Times New Roman" w:hAnsi="Times New Roman" w:cs="Times New Roman"/>
          <w:sz w:val="28"/>
          <w:szCs w:val="28"/>
          <w:lang w:val="uk-UA"/>
        </w:rPr>
        <w:t>за термометрами</w:t>
      </w:r>
      <w:r w:rsidRPr="0000551D">
        <w:rPr>
          <w:rFonts w:ascii="Times New Roman" w:hAnsi="Times New Roman" w:cs="Times New Roman"/>
          <w:sz w:val="28"/>
          <w:szCs w:val="28"/>
        </w:rPr>
        <w:t xml:space="preserve"> Т43_4L, Т43_6L, Т43_7L, </w:t>
      </w:r>
      <w:r w:rsidRPr="0000551D">
        <w:rPr>
          <w:rFonts w:ascii="Times New Roman" w:hAnsi="Times New Roman" w:cs="Times New Roman"/>
          <w:sz w:val="28"/>
          <w:szCs w:val="28"/>
          <w:lang w:val="en-US"/>
        </w:rPr>
        <w:t>T</w:t>
      </w:r>
      <w:r w:rsidRPr="0000551D">
        <w:rPr>
          <w:rFonts w:ascii="Times New Roman" w:hAnsi="Times New Roman" w:cs="Times New Roman"/>
          <w:sz w:val="28"/>
          <w:szCs w:val="28"/>
        </w:rPr>
        <w:t>502_3</w:t>
      </w:r>
      <w:r w:rsidRPr="0000551D">
        <w:rPr>
          <w:rFonts w:ascii="Times New Roman" w:hAnsi="Times New Roman" w:cs="Times New Roman"/>
          <w:sz w:val="28"/>
          <w:szCs w:val="28"/>
          <w:lang w:val="en-US"/>
        </w:rPr>
        <w:t>L</w:t>
      </w:r>
      <w:r w:rsidRPr="0000551D">
        <w:rPr>
          <w:rFonts w:ascii="Times New Roman" w:hAnsi="Times New Roman" w:cs="Times New Roman"/>
          <w:sz w:val="28"/>
          <w:szCs w:val="28"/>
        </w:rPr>
        <w:t xml:space="preserve"> </w:t>
      </w:r>
      <w:proofErr w:type="gramStart"/>
      <w:r w:rsidRPr="0000551D">
        <w:rPr>
          <w:rFonts w:ascii="Times New Roman" w:hAnsi="Times New Roman" w:cs="Times New Roman"/>
          <w:sz w:val="28"/>
          <w:szCs w:val="28"/>
        </w:rPr>
        <w:t>п</w:t>
      </w:r>
      <w:proofErr w:type="gramEnd"/>
      <w:r w:rsidRPr="0000551D">
        <w:rPr>
          <w:rFonts w:ascii="Times New Roman" w:hAnsi="Times New Roman" w:cs="Times New Roman"/>
          <w:sz w:val="28"/>
          <w:szCs w:val="28"/>
          <w:lang w:val="uk-UA"/>
        </w:rPr>
        <w:t>і</w:t>
      </w:r>
      <w:r w:rsidRPr="0000551D">
        <w:rPr>
          <w:rFonts w:ascii="Times New Roman" w:hAnsi="Times New Roman" w:cs="Times New Roman"/>
          <w:sz w:val="28"/>
          <w:szCs w:val="28"/>
        </w:rPr>
        <w:t>сл</w:t>
      </w:r>
      <w:r w:rsidRPr="0000551D">
        <w:rPr>
          <w:rFonts w:ascii="Times New Roman" w:hAnsi="Times New Roman" w:cs="Times New Roman"/>
          <w:sz w:val="28"/>
          <w:szCs w:val="28"/>
          <w:lang w:val="uk-UA"/>
        </w:rPr>
        <w:t>я</w:t>
      </w:r>
      <w:r w:rsidRPr="0000551D">
        <w:rPr>
          <w:rFonts w:ascii="Times New Roman" w:hAnsi="Times New Roman" w:cs="Times New Roman"/>
          <w:sz w:val="28"/>
          <w:szCs w:val="28"/>
        </w:rPr>
        <w:t xml:space="preserve"> </w:t>
      </w:r>
      <w:r w:rsidRPr="0000551D">
        <w:rPr>
          <w:rFonts w:ascii="Times New Roman" w:hAnsi="Times New Roman" w:cs="Times New Roman"/>
          <w:bCs/>
          <w:sz w:val="28"/>
          <w:szCs w:val="28"/>
        </w:rPr>
        <w:t>М143-СА/СВ</w:t>
      </w:r>
      <w:r w:rsidRPr="0000551D">
        <w:rPr>
          <w:rFonts w:ascii="Times New Roman" w:hAnsi="Times New Roman" w:cs="Times New Roman"/>
          <w:sz w:val="28"/>
          <w:szCs w:val="28"/>
        </w:rPr>
        <w:t xml:space="preserve"> сигнал</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зуют</w:t>
      </w:r>
      <w:r w:rsidRPr="0000551D">
        <w:rPr>
          <w:rFonts w:ascii="Times New Roman" w:hAnsi="Times New Roman" w:cs="Times New Roman"/>
          <w:sz w:val="28"/>
          <w:szCs w:val="28"/>
          <w:lang w:val="uk-UA"/>
        </w:rPr>
        <w:t>ь</w:t>
      </w:r>
      <w:r w:rsidRPr="0000551D">
        <w:rPr>
          <w:rFonts w:ascii="Times New Roman" w:hAnsi="Times New Roman" w:cs="Times New Roman"/>
          <w:sz w:val="28"/>
          <w:szCs w:val="28"/>
        </w:rPr>
        <w:t>ся в ЦПУ.</w:t>
      </w:r>
    </w:p>
    <w:p w:rsidR="0000551D" w:rsidRDefault="00D13E6E" w:rsidP="0000551D">
      <w:pPr>
        <w:tabs>
          <w:tab w:val="left" w:pos="567"/>
          <w:tab w:val="left" w:pos="709"/>
        </w:tabs>
        <w:spacing w:after="0" w:line="360" w:lineRule="auto"/>
        <w:ind w:firstLine="709"/>
        <w:jc w:val="both"/>
        <w:rPr>
          <w:rFonts w:ascii="Times New Roman" w:hAnsi="Times New Roman" w:cs="Times New Roman"/>
          <w:sz w:val="28"/>
          <w:szCs w:val="28"/>
          <w:lang w:val="uk-UA"/>
        </w:rPr>
      </w:pPr>
      <w:r w:rsidRPr="0000551D">
        <w:rPr>
          <w:rFonts w:ascii="Times New Roman" w:hAnsi="Times New Roman" w:cs="Times New Roman"/>
          <w:sz w:val="28"/>
          <w:szCs w:val="28"/>
          <w:lang w:val="uk-UA"/>
        </w:rPr>
        <w:t>Стан</w:t>
      </w:r>
      <w:r w:rsidRPr="0000551D">
        <w:rPr>
          <w:rFonts w:ascii="Times New Roman" w:hAnsi="Times New Roman" w:cs="Times New Roman"/>
          <w:sz w:val="28"/>
          <w:szCs w:val="28"/>
        </w:rPr>
        <w:t xml:space="preserve"> («р</w:t>
      </w:r>
      <w:r w:rsidRPr="0000551D">
        <w:rPr>
          <w:rFonts w:ascii="Times New Roman" w:hAnsi="Times New Roman" w:cs="Times New Roman"/>
          <w:sz w:val="28"/>
          <w:szCs w:val="28"/>
          <w:lang w:val="uk-UA"/>
        </w:rPr>
        <w:t>о</w:t>
      </w:r>
      <w:r w:rsidRPr="0000551D">
        <w:rPr>
          <w:rFonts w:ascii="Times New Roman" w:hAnsi="Times New Roman" w:cs="Times New Roman"/>
          <w:sz w:val="28"/>
          <w:szCs w:val="28"/>
        </w:rPr>
        <w:t>бота») вентилятор</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в холодильник</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в </w:t>
      </w:r>
      <w:r w:rsidRPr="0000551D">
        <w:rPr>
          <w:rFonts w:ascii="Times New Roman" w:hAnsi="Times New Roman" w:cs="Times New Roman"/>
          <w:bCs/>
          <w:sz w:val="28"/>
          <w:szCs w:val="28"/>
        </w:rPr>
        <w:t>М110-С</w:t>
      </w:r>
      <w:r w:rsidRPr="0000551D">
        <w:rPr>
          <w:rFonts w:ascii="Times New Roman" w:hAnsi="Times New Roman" w:cs="Times New Roman"/>
          <w:sz w:val="28"/>
          <w:szCs w:val="28"/>
        </w:rPr>
        <w:t xml:space="preserve">, </w:t>
      </w:r>
      <w:r w:rsidRPr="0000551D">
        <w:rPr>
          <w:rFonts w:ascii="Times New Roman" w:hAnsi="Times New Roman" w:cs="Times New Roman"/>
          <w:bCs/>
          <w:sz w:val="28"/>
          <w:szCs w:val="28"/>
        </w:rPr>
        <w:t>М143-СА</w:t>
      </w:r>
      <w:r w:rsidRPr="0000551D">
        <w:rPr>
          <w:rFonts w:ascii="Times New Roman" w:hAnsi="Times New Roman" w:cs="Times New Roman"/>
          <w:sz w:val="28"/>
          <w:szCs w:val="28"/>
        </w:rPr>
        <w:t xml:space="preserve">, </w:t>
      </w:r>
      <w:r w:rsidRPr="0000551D">
        <w:rPr>
          <w:rFonts w:ascii="Times New Roman" w:hAnsi="Times New Roman" w:cs="Times New Roman"/>
          <w:bCs/>
          <w:sz w:val="28"/>
          <w:szCs w:val="28"/>
        </w:rPr>
        <w:t>М143-СВ</w:t>
      </w:r>
      <w:r w:rsidRPr="0000551D">
        <w:rPr>
          <w:rFonts w:ascii="Times New Roman" w:hAnsi="Times New Roman" w:cs="Times New Roman"/>
          <w:sz w:val="28"/>
          <w:szCs w:val="28"/>
        </w:rPr>
        <w:t xml:space="preserve"> сигнал</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зу</w:t>
      </w:r>
      <w:r w:rsidRPr="0000551D">
        <w:rPr>
          <w:rFonts w:ascii="Times New Roman" w:hAnsi="Times New Roman" w:cs="Times New Roman"/>
          <w:sz w:val="28"/>
          <w:szCs w:val="28"/>
          <w:lang w:val="uk-UA"/>
        </w:rPr>
        <w:t>єть</w:t>
      </w:r>
      <w:r w:rsidRPr="0000551D">
        <w:rPr>
          <w:rFonts w:ascii="Times New Roman" w:hAnsi="Times New Roman" w:cs="Times New Roman"/>
          <w:sz w:val="28"/>
          <w:szCs w:val="28"/>
        </w:rPr>
        <w:t>ся в ЦПУ.</w:t>
      </w:r>
      <w:r w:rsidRPr="0000551D">
        <w:rPr>
          <w:rFonts w:ascii="Times New Roman" w:hAnsi="Times New Roman" w:cs="Times New Roman"/>
          <w:sz w:val="28"/>
          <w:szCs w:val="28"/>
          <w:lang w:val="uk-UA"/>
        </w:rPr>
        <w:t xml:space="preserve"> Технологічний конденсат, який відділився в бризковідділювачі </w:t>
      </w:r>
      <w:r w:rsidRPr="0000551D">
        <w:rPr>
          <w:rFonts w:ascii="Times New Roman" w:hAnsi="Times New Roman" w:cs="Times New Roman"/>
          <w:bCs/>
          <w:sz w:val="28"/>
          <w:szCs w:val="28"/>
          <w:lang w:val="uk-UA"/>
        </w:rPr>
        <w:t>113-</w:t>
      </w:r>
      <w:r w:rsidRPr="0000551D">
        <w:rPr>
          <w:rFonts w:ascii="Times New Roman" w:hAnsi="Times New Roman" w:cs="Times New Roman"/>
          <w:bCs/>
          <w:sz w:val="28"/>
          <w:szCs w:val="28"/>
        </w:rPr>
        <w:t>F</w:t>
      </w:r>
      <w:r w:rsidRPr="0000551D">
        <w:rPr>
          <w:rFonts w:ascii="Times New Roman" w:hAnsi="Times New Roman" w:cs="Times New Roman"/>
          <w:sz w:val="28"/>
          <w:szCs w:val="28"/>
          <w:lang w:val="uk-UA"/>
        </w:rPr>
        <w:t xml:space="preserve"> і поступає з сепаратора </w:t>
      </w:r>
      <w:r w:rsidRPr="0000551D">
        <w:rPr>
          <w:rFonts w:ascii="Times New Roman" w:hAnsi="Times New Roman" w:cs="Times New Roman"/>
          <w:bCs/>
          <w:sz w:val="28"/>
          <w:szCs w:val="28"/>
          <w:lang w:val="uk-UA"/>
        </w:rPr>
        <w:t>103-</w:t>
      </w:r>
      <w:r w:rsidRPr="0000551D">
        <w:rPr>
          <w:rFonts w:ascii="Times New Roman" w:hAnsi="Times New Roman" w:cs="Times New Roman"/>
          <w:bCs/>
          <w:sz w:val="28"/>
          <w:szCs w:val="28"/>
        </w:rPr>
        <w:t>F</w:t>
      </w:r>
      <w:r w:rsidRPr="0000551D">
        <w:rPr>
          <w:rFonts w:ascii="Times New Roman" w:hAnsi="Times New Roman" w:cs="Times New Roman"/>
          <w:sz w:val="28"/>
          <w:szCs w:val="28"/>
          <w:lang w:val="uk-UA"/>
        </w:rPr>
        <w:t xml:space="preserve"> насосами </w:t>
      </w:r>
      <w:r w:rsidRPr="0000551D">
        <w:rPr>
          <w:rFonts w:ascii="Times New Roman" w:hAnsi="Times New Roman" w:cs="Times New Roman"/>
          <w:bCs/>
          <w:sz w:val="28"/>
          <w:szCs w:val="28"/>
          <w:lang w:val="uk-UA"/>
        </w:rPr>
        <w:t>108-</w:t>
      </w:r>
      <w:r w:rsidRPr="0000551D">
        <w:rPr>
          <w:rFonts w:ascii="Times New Roman" w:hAnsi="Times New Roman" w:cs="Times New Roman"/>
          <w:bCs/>
          <w:sz w:val="28"/>
          <w:szCs w:val="28"/>
        </w:rPr>
        <w:t>J</w:t>
      </w:r>
      <w:r w:rsidRPr="0000551D">
        <w:rPr>
          <w:rFonts w:ascii="Times New Roman" w:hAnsi="Times New Roman" w:cs="Times New Roman"/>
          <w:bCs/>
          <w:sz w:val="28"/>
          <w:szCs w:val="28"/>
          <w:lang w:val="uk-UA"/>
        </w:rPr>
        <w:t>/</w:t>
      </w:r>
      <w:r w:rsidRPr="0000551D">
        <w:rPr>
          <w:rFonts w:ascii="Times New Roman" w:hAnsi="Times New Roman" w:cs="Times New Roman"/>
          <w:bCs/>
          <w:sz w:val="28"/>
          <w:szCs w:val="28"/>
        </w:rPr>
        <w:t>J</w:t>
      </w:r>
      <w:r w:rsidRPr="0000551D">
        <w:rPr>
          <w:rFonts w:ascii="Times New Roman" w:hAnsi="Times New Roman" w:cs="Times New Roman"/>
          <w:bCs/>
          <w:sz w:val="28"/>
          <w:szCs w:val="28"/>
          <w:lang w:val="uk-UA"/>
        </w:rPr>
        <w:t>А</w:t>
      </w:r>
      <w:r w:rsidRPr="0000551D">
        <w:rPr>
          <w:rFonts w:ascii="Times New Roman" w:hAnsi="Times New Roman" w:cs="Times New Roman"/>
          <w:sz w:val="28"/>
          <w:szCs w:val="28"/>
          <w:lang w:val="uk-UA"/>
        </w:rPr>
        <w:t xml:space="preserve"> </w:t>
      </w:r>
      <w:r w:rsidRPr="0000551D">
        <w:rPr>
          <w:rFonts w:ascii="Times New Roman" w:hAnsi="Times New Roman" w:cs="Times New Roman"/>
          <w:sz w:val="28"/>
          <w:szCs w:val="28"/>
          <w:lang w:val="uk-UA"/>
        </w:rPr>
        <w:lastRenderedPageBreak/>
        <w:t xml:space="preserve">через клапан регулятора рівня </w:t>
      </w:r>
      <w:r w:rsidRPr="0000551D">
        <w:rPr>
          <w:rFonts w:ascii="Times New Roman" w:hAnsi="Times New Roman" w:cs="Times New Roman"/>
          <w:sz w:val="28"/>
          <w:szCs w:val="28"/>
        </w:rPr>
        <w:t>LI</w:t>
      </w:r>
      <w:r w:rsidRPr="0000551D">
        <w:rPr>
          <w:rFonts w:ascii="Times New Roman" w:hAnsi="Times New Roman" w:cs="Times New Roman"/>
          <w:sz w:val="28"/>
          <w:szCs w:val="28"/>
          <w:lang w:val="uk-UA"/>
        </w:rPr>
        <w:t xml:space="preserve">С-23 у бризковідділювачі </w:t>
      </w:r>
      <w:r w:rsidRPr="0000551D">
        <w:rPr>
          <w:rFonts w:ascii="Times New Roman" w:hAnsi="Times New Roman" w:cs="Times New Roman"/>
          <w:bCs/>
          <w:sz w:val="28"/>
          <w:szCs w:val="28"/>
          <w:lang w:val="uk-UA"/>
        </w:rPr>
        <w:t>113-</w:t>
      </w:r>
      <w:r w:rsidRPr="0000551D">
        <w:rPr>
          <w:rFonts w:ascii="Times New Roman" w:hAnsi="Times New Roman" w:cs="Times New Roman"/>
          <w:bCs/>
          <w:sz w:val="28"/>
          <w:szCs w:val="28"/>
        </w:rPr>
        <w:t>F</w:t>
      </w:r>
      <w:r w:rsidRPr="0000551D">
        <w:rPr>
          <w:rFonts w:ascii="Times New Roman" w:hAnsi="Times New Roman" w:cs="Times New Roman"/>
          <w:bCs/>
          <w:sz w:val="28"/>
          <w:szCs w:val="28"/>
          <w:lang w:val="uk-UA"/>
        </w:rPr>
        <w:t>,</w:t>
      </w:r>
      <w:r w:rsidRPr="0000551D">
        <w:rPr>
          <w:rFonts w:ascii="Times New Roman" w:hAnsi="Times New Roman" w:cs="Times New Roman"/>
          <w:sz w:val="28"/>
          <w:szCs w:val="28"/>
          <w:lang w:val="uk-UA"/>
        </w:rPr>
        <w:t xml:space="preserve"> повертається в нижній корпус регенератора </w:t>
      </w:r>
      <w:r w:rsidRPr="0000551D">
        <w:rPr>
          <w:rFonts w:ascii="Times New Roman" w:hAnsi="Times New Roman" w:cs="Times New Roman"/>
          <w:bCs/>
          <w:sz w:val="28"/>
          <w:szCs w:val="28"/>
          <w:lang w:val="uk-UA"/>
        </w:rPr>
        <w:t>М102-ЕА/ЕВ</w:t>
      </w:r>
      <w:r w:rsidRPr="0000551D">
        <w:rPr>
          <w:rFonts w:ascii="Times New Roman" w:hAnsi="Times New Roman" w:cs="Times New Roman"/>
          <w:sz w:val="28"/>
          <w:szCs w:val="28"/>
          <w:lang w:val="uk-UA"/>
        </w:rPr>
        <w:t xml:space="preserve">. </w:t>
      </w:r>
      <w:r w:rsidRPr="0000551D">
        <w:rPr>
          <w:rFonts w:ascii="Times New Roman" w:hAnsi="Times New Roman" w:cs="Times New Roman"/>
          <w:sz w:val="28"/>
          <w:szCs w:val="28"/>
        </w:rPr>
        <w:t>Максимальне (</w:t>
      </w:r>
      <w:smartTag w:uri="urn:schemas-microsoft-com:office:smarttags" w:element="metricconverter">
        <w:smartTagPr>
          <w:attr w:name="ProductID" w:val="360 мм"/>
        </w:smartTagPr>
        <w:r w:rsidRPr="0000551D">
          <w:rPr>
            <w:rFonts w:ascii="Times New Roman" w:hAnsi="Times New Roman" w:cs="Times New Roman"/>
            <w:sz w:val="28"/>
            <w:szCs w:val="28"/>
          </w:rPr>
          <w:t>360 мм</w:t>
        </w:r>
      </w:smartTag>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та</w:t>
      </w:r>
      <w:r w:rsidRPr="0000551D">
        <w:rPr>
          <w:rFonts w:ascii="Times New Roman" w:hAnsi="Times New Roman" w:cs="Times New Roman"/>
          <w:sz w:val="28"/>
          <w:szCs w:val="28"/>
        </w:rPr>
        <w:t xml:space="preserve"> м</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н</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мальне (</w:t>
      </w:r>
      <w:smartTag w:uri="urn:schemas-microsoft-com:office:smarttags" w:element="metricconverter">
        <w:smartTagPr>
          <w:attr w:name="ProductID" w:val="250 мм"/>
        </w:smartTagPr>
        <w:r w:rsidRPr="0000551D">
          <w:rPr>
            <w:rFonts w:ascii="Times New Roman" w:hAnsi="Times New Roman" w:cs="Times New Roman"/>
            <w:sz w:val="28"/>
            <w:szCs w:val="28"/>
          </w:rPr>
          <w:t>250 мм</w:t>
        </w:r>
      </w:smartTag>
      <w:r w:rsidRPr="0000551D">
        <w:rPr>
          <w:rFonts w:ascii="Times New Roman" w:hAnsi="Times New Roman" w:cs="Times New Roman"/>
          <w:sz w:val="28"/>
          <w:szCs w:val="28"/>
        </w:rPr>
        <w:t>) значен</w:t>
      </w:r>
      <w:r w:rsidRPr="0000551D">
        <w:rPr>
          <w:rFonts w:ascii="Times New Roman" w:hAnsi="Times New Roman" w:cs="Times New Roman"/>
          <w:sz w:val="28"/>
          <w:szCs w:val="28"/>
          <w:lang w:val="uk-UA"/>
        </w:rPr>
        <w:t>ня</w:t>
      </w:r>
      <w:r w:rsidRPr="0000551D">
        <w:rPr>
          <w:rFonts w:ascii="Times New Roman" w:hAnsi="Times New Roman" w:cs="Times New Roman"/>
          <w:sz w:val="28"/>
          <w:szCs w:val="28"/>
        </w:rPr>
        <w:t xml:space="preserve"> </w:t>
      </w:r>
      <w:proofErr w:type="gramStart"/>
      <w:r w:rsidRPr="0000551D">
        <w:rPr>
          <w:rFonts w:ascii="Times New Roman" w:hAnsi="Times New Roman" w:cs="Times New Roman"/>
          <w:sz w:val="28"/>
          <w:szCs w:val="28"/>
          <w:lang w:val="uk-UA"/>
        </w:rPr>
        <w:t>р</w:t>
      </w:r>
      <w:proofErr w:type="gramEnd"/>
      <w:r w:rsidRPr="0000551D">
        <w:rPr>
          <w:rFonts w:ascii="Times New Roman" w:hAnsi="Times New Roman" w:cs="Times New Roman"/>
          <w:sz w:val="28"/>
          <w:szCs w:val="28"/>
          <w:lang w:val="uk-UA"/>
        </w:rPr>
        <w:t>і</w:t>
      </w:r>
      <w:r w:rsidRPr="0000551D">
        <w:rPr>
          <w:rFonts w:ascii="Times New Roman" w:hAnsi="Times New Roman" w:cs="Times New Roman"/>
          <w:sz w:val="28"/>
          <w:szCs w:val="28"/>
        </w:rPr>
        <w:t>вня технолог</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ч</w:t>
      </w:r>
      <w:r w:rsidRPr="0000551D">
        <w:rPr>
          <w:rFonts w:ascii="Times New Roman" w:hAnsi="Times New Roman" w:cs="Times New Roman"/>
          <w:sz w:val="28"/>
          <w:szCs w:val="28"/>
          <w:lang w:val="uk-UA"/>
        </w:rPr>
        <w:t>н</w:t>
      </w:r>
      <w:r w:rsidRPr="0000551D">
        <w:rPr>
          <w:rFonts w:ascii="Times New Roman" w:hAnsi="Times New Roman" w:cs="Times New Roman"/>
          <w:sz w:val="28"/>
          <w:szCs w:val="28"/>
        </w:rPr>
        <w:t>ого конденсат</w:t>
      </w:r>
      <w:r w:rsidRPr="0000551D">
        <w:rPr>
          <w:rFonts w:ascii="Times New Roman" w:hAnsi="Times New Roman" w:cs="Times New Roman"/>
          <w:sz w:val="28"/>
          <w:szCs w:val="28"/>
          <w:lang w:val="uk-UA"/>
        </w:rPr>
        <w:t>у</w:t>
      </w:r>
      <w:r w:rsidRPr="0000551D">
        <w:rPr>
          <w:rFonts w:ascii="Times New Roman" w:hAnsi="Times New Roman" w:cs="Times New Roman"/>
          <w:sz w:val="28"/>
          <w:szCs w:val="28"/>
        </w:rPr>
        <w:t xml:space="preserve"> сигнал</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зу</w:t>
      </w:r>
      <w:r w:rsidRPr="0000551D">
        <w:rPr>
          <w:rFonts w:ascii="Times New Roman" w:hAnsi="Times New Roman" w:cs="Times New Roman"/>
          <w:sz w:val="28"/>
          <w:szCs w:val="28"/>
          <w:lang w:val="uk-UA"/>
        </w:rPr>
        <w:t>єть</w:t>
      </w:r>
      <w:r w:rsidRPr="0000551D">
        <w:rPr>
          <w:rFonts w:ascii="Times New Roman" w:hAnsi="Times New Roman" w:cs="Times New Roman"/>
          <w:sz w:val="28"/>
          <w:szCs w:val="28"/>
        </w:rPr>
        <w:t xml:space="preserve">ся в ЦПУ </w:t>
      </w:r>
      <w:r w:rsidRPr="0000551D">
        <w:rPr>
          <w:rFonts w:ascii="Times New Roman" w:hAnsi="Times New Roman" w:cs="Times New Roman"/>
          <w:sz w:val="28"/>
          <w:szCs w:val="28"/>
          <w:lang w:val="uk-UA"/>
        </w:rPr>
        <w:t>за рівнемірами</w:t>
      </w:r>
      <w:r w:rsidRPr="0000551D">
        <w:rPr>
          <w:rFonts w:ascii="Times New Roman" w:hAnsi="Times New Roman" w:cs="Times New Roman"/>
          <w:sz w:val="28"/>
          <w:szCs w:val="28"/>
        </w:rPr>
        <w:t xml:space="preserve"> L23L, L23Н. Так</w:t>
      </w:r>
      <w:r w:rsidRPr="0000551D">
        <w:rPr>
          <w:rFonts w:ascii="Times New Roman" w:hAnsi="Times New Roman" w:cs="Times New Roman"/>
          <w:sz w:val="28"/>
          <w:szCs w:val="28"/>
          <w:lang w:val="uk-UA"/>
        </w:rPr>
        <w:t>о</w:t>
      </w:r>
      <w:r w:rsidRPr="0000551D">
        <w:rPr>
          <w:rFonts w:ascii="Times New Roman" w:hAnsi="Times New Roman" w:cs="Times New Roman"/>
          <w:sz w:val="28"/>
          <w:szCs w:val="28"/>
        </w:rPr>
        <w:t>ж м</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н</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мальне значен</w:t>
      </w:r>
      <w:r w:rsidRPr="0000551D">
        <w:rPr>
          <w:rFonts w:ascii="Times New Roman" w:hAnsi="Times New Roman" w:cs="Times New Roman"/>
          <w:sz w:val="28"/>
          <w:szCs w:val="28"/>
          <w:lang w:val="uk-UA"/>
        </w:rPr>
        <w:t>ня</w:t>
      </w:r>
      <w:r w:rsidRPr="0000551D">
        <w:rPr>
          <w:rFonts w:ascii="Times New Roman" w:hAnsi="Times New Roman" w:cs="Times New Roman"/>
          <w:sz w:val="28"/>
          <w:szCs w:val="28"/>
        </w:rPr>
        <w:t xml:space="preserve"> </w:t>
      </w:r>
      <w:proofErr w:type="gramStart"/>
      <w:r w:rsidRPr="0000551D">
        <w:rPr>
          <w:rFonts w:ascii="Times New Roman" w:hAnsi="Times New Roman" w:cs="Times New Roman"/>
          <w:sz w:val="28"/>
          <w:szCs w:val="28"/>
          <w:lang w:val="uk-UA"/>
        </w:rPr>
        <w:t>р</w:t>
      </w:r>
      <w:proofErr w:type="gramEnd"/>
      <w:r w:rsidRPr="0000551D">
        <w:rPr>
          <w:rFonts w:ascii="Times New Roman" w:hAnsi="Times New Roman" w:cs="Times New Roman"/>
          <w:sz w:val="28"/>
          <w:szCs w:val="28"/>
          <w:lang w:val="uk-UA"/>
        </w:rPr>
        <w:t>і</w:t>
      </w:r>
      <w:r w:rsidRPr="0000551D">
        <w:rPr>
          <w:rFonts w:ascii="Times New Roman" w:hAnsi="Times New Roman" w:cs="Times New Roman"/>
          <w:sz w:val="28"/>
          <w:szCs w:val="28"/>
        </w:rPr>
        <w:t>вня технолог</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ч</w:t>
      </w:r>
      <w:r w:rsidRPr="0000551D">
        <w:rPr>
          <w:rFonts w:ascii="Times New Roman" w:hAnsi="Times New Roman" w:cs="Times New Roman"/>
          <w:sz w:val="28"/>
          <w:szCs w:val="28"/>
          <w:lang w:val="uk-UA"/>
        </w:rPr>
        <w:t>н</w:t>
      </w:r>
      <w:r w:rsidRPr="0000551D">
        <w:rPr>
          <w:rFonts w:ascii="Times New Roman" w:hAnsi="Times New Roman" w:cs="Times New Roman"/>
          <w:sz w:val="28"/>
          <w:szCs w:val="28"/>
        </w:rPr>
        <w:t>ого конденсат</w:t>
      </w:r>
      <w:r w:rsidRPr="0000551D">
        <w:rPr>
          <w:rFonts w:ascii="Times New Roman" w:hAnsi="Times New Roman" w:cs="Times New Roman"/>
          <w:sz w:val="28"/>
          <w:szCs w:val="28"/>
          <w:lang w:val="uk-UA"/>
        </w:rPr>
        <w:t>у</w:t>
      </w:r>
      <w:r w:rsidRPr="0000551D">
        <w:rPr>
          <w:rFonts w:ascii="Times New Roman" w:hAnsi="Times New Roman" w:cs="Times New Roman"/>
          <w:sz w:val="28"/>
          <w:szCs w:val="28"/>
        </w:rPr>
        <w:t xml:space="preserve"> сигнал</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зу</w:t>
      </w:r>
      <w:r w:rsidRPr="0000551D">
        <w:rPr>
          <w:rFonts w:ascii="Times New Roman" w:hAnsi="Times New Roman" w:cs="Times New Roman"/>
          <w:sz w:val="28"/>
          <w:szCs w:val="28"/>
          <w:lang w:val="uk-UA"/>
        </w:rPr>
        <w:t>єть</w:t>
      </w:r>
      <w:r w:rsidRPr="0000551D">
        <w:rPr>
          <w:rFonts w:ascii="Times New Roman" w:hAnsi="Times New Roman" w:cs="Times New Roman"/>
          <w:sz w:val="28"/>
          <w:szCs w:val="28"/>
        </w:rPr>
        <w:t>ся в ЦПУ дискретн</w:t>
      </w:r>
      <w:r w:rsidRPr="0000551D">
        <w:rPr>
          <w:rFonts w:ascii="Times New Roman" w:hAnsi="Times New Roman" w:cs="Times New Roman"/>
          <w:sz w:val="28"/>
          <w:szCs w:val="28"/>
          <w:lang w:val="uk-UA"/>
        </w:rPr>
        <w:t>и</w:t>
      </w:r>
      <w:r w:rsidRPr="0000551D">
        <w:rPr>
          <w:rFonts w:ascii="Times New Roman" w:hAnsi="Times New Roman" w:cs="Times New Roman"/>
          <w:sz w:val="28"/>
          <w:szCs w:val="28"/>
        </w:rPr>
        <w:t>м да</w:t>
      </w:r>
      <w:r w:rsidRPr="0000551D">
        <w:rPr>
          <w:rFonts w:ascii="Times New Roman" w:hAnsi="Times New Roman" w:cs="Times New Roman"/>
          <w:sz w:val="28"/>
          <w:szCs w:val="28"/>
          <w:lang w:val="uk-UA"/>
        </w:rPr>
        <w:t>ваче</w:t>
      </w:r>
      <w:r w:rsidRPr="0000551D">
        <w:rPr>
          <w:rFonts w:ascii="Times New Roman" w:hAnsi="Times New Roman" w:cs="Times New Roman"/>
          <w:sz w:val="28"/>
          <w:szCs w:val="28"/>
        </w:rPr>
        <w:t>м L22L.</w:t>
      </w:r>
      <w:r w:rsidRPr="0000551D">
        <w:rPr>
          <w:rFonts w:ascii="Times New Roman" w:hAnsi="Times New Roman" w:cs="Times New Roman"/>
          <w:sz w:val="28"/>
          <w:szCs w:val="28"/>
          <w:lang w:val="uk-UA"/>
        </w:rPr>
        <w:t xml:space="preserve"> Кількість</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повернут</w:t>
      </w:r>
      <w:r w:rsidRPr="0000551D">
        <w:rPr>
          <w:rFonts w:ascii="Times New Roman" w:hAnsi="Times New Roman" w:cs="Times New Roman"/>
          <w:sz w:val="28"/>
          <w:szCs w:val="28"/>
        </w:rPr>
        <w:t>ого конденсат</w:t>
      </w:r>
      <w:r w:rsidRPr="0000551D">
        <w:rPr>
          <w:rFonts w:ascii="Times New Roman" w:hAnsi="Times New Roman" w:cs="Times New Roman"/>
          <w:sz w:val="28"/>
          <w:szCs w:val="28"/>
          <w:lang w:val="uk-UA"/>
        </w:rPr>
        <w:t>у</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вимірюєть</w:t>
      </w:r>
      <w:r w:rsidRPr="0000551D">
        <w:rPr>
          <w:rFonts w:ascii="Times New Roman" w:hAnsi="Times New Roman" w:cs="Times New Roman"/>
          <w:sz w:val="28"/>
          <w:szCs w:val="28"/>
        </w:rPr>
        <w:t xml:space="preserve">ся </w:t>
      </w:r>
      <w:r w:rsidRPr="0000551D">
        <w:rPr>
          <w:rFonts w:ascii="Times New Roman" w:hAnsi="Times New Roman" w:cs="Times New Roman"/>
          <w:sz w:val="28"/>
          <w:szCs w:val="28"/>
          <w:lang w:val="uk-UA"/>
        </w:rPr>
        <w:t>витратомі</w:t>
      </w:r>
      <w:r w:rsidRPr="0000551D">
        <w:rPr>
          <w:rFonts w:ascii="Times New Roman" w:hAnsi="Times New Roman" w:cs="Times New Roman"/>
          <w:sz w:val="28"/>
          <w:szCs w:val="28"/>
        </w:rPr>
        <w:t xml:space="preserve">ром F24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не </w:t>
      </w:r>
      <w:r w:rsidRPr="0000551D">
        <w:rPr>
          <w:rFonts w:ascii="Times New Roman" w:hAnsi="Times New Roman" w:cs="Times New Roman"/>
          <w:sz w:val="28"/>
          <w:szCs w:val="28"/>
          <w:lang w:val="uk-UA"/>
        </w:rPr>
        <w:t>повин</w:t>
      </w:r>
      <w:r w:rsidRPr="0000551D">
        <w:rPr>
          <w:rFonts w:ascii="Times New Roman" w:hAnsi="Times New Roman" w:cs="Times New Roman"/>
          <w:sz w:val="28"/>
          <w:szCs w:val="28"/>
        </w:rPr>
        <w:t>но б</w:t>
      </w:r>
      <w:r w:rsidRPr="0000551D">
        <w:rPr>
          <w:rFonts w:ascii="Times New Roman" w:hAnsi="Times New Roman" w:cs="Times New Roman"/>
          <w:sz w:val="28"/>
          <w:szCs w:val="28"/>
          <w:lang w:val="uk-UA"/>
        </w:rPr>
        <w:t>у</w:t>
      </w:r>
      <w:r w:rsidRPr="0000551D">
        <w:rPr>
          <w:rFonts w:ascii="Times New Roman" w:hAnsi="Times New Roman" w:cs="Times New Roman"/>
          <w:sz w:val="28"/>
          <w:szCs w:val="28"/>
        </w:rPr>
        <w:t>т</w:t>
      </w:r>
      <w:r w:rsidRPr="0000551D">
        <w:rPr>
          <w:rFonts w:ascii="Times New Roman" w:hAnsi="Times New Roman" w:cs="Times New Roman"/>
          <w:sz w:val="28"/>
          <w:szCs w:val="28"/>
          <w:lang w:val="uk-UA"/>
        </w:rPr>
        <w:t>и</w:t>
      </w:r>
      <w:r w:rsidRPr="0000551D">
        <w:rPr>
          <w:rFonts w:ascii="Times New Roman" w:hAnsi="Times New Roman" w:cs="Times New Roman"/>
          <w:sz w:val="28"/>
          <w:szCs w:val="28"/>
        </w:rPr>
        <w:t xml:space="preserve"> мен</w:t>
      </w:r>
      <w:r w:rsidRPr="0000551D">
        <w:rPr>
          <w:rFonts w:ascii="Times New Roman" w:hAnsi="Times New Roman" w:cs="Times New Roman"/>
          <w:sz w:val="28"/>
          <w:szCs w:val="28"/>
          <w:lang w:val="uk-UA"/>
        </w:rPr>
        <w:t>шою</w:t>
      </w:r>
      <w:r w:rsidRPr="0000551D">
        <w:rPr>
          <w:rFonts w:ascii="Times New Roman" w:hAnsi="Times New Roman" w:cs="Times New Roman"/>
          <w:sz w:val="28"/>
          <w:szCs w:val="28"/>
        </w:rPr>
        <w:t xml:space="preserve"> 5 т/</w:t>
      </w:r>
      <w:r w:rsidRPr="0000551D">
        <w:rPr>
          <w:rFonts w:ascii="Times New Roman" w:hAnsi="Times New Roman" w:cs="Times New Roman"/>
          <w:sz w:val="28"/>
          <w:szCs w:val="28"/>
          <w:lang w:val="uk-UA"/>
        </w:rPr>
        <w:t>г</w:t>
      </w:r>
      <w:r w:rsidR="0000551D">
        <w:rPr>
          <w:rFonts w:ascii="Times New Roman" w:hAnsi="Times New Roman" w:cs="Times New Roman"/>
          <w:sz w:val="28"/>
          <w:szCs w:val="28"/>
        </w:rPr>
        <w:t>.</w:t>
      </w:r>
    </w:p>
    <w:p w:rsidR="0000551D" w:rsidRDefault="00D13E6E" w:rsidP="0000551D">
      <w:pPr>
        <w:tabs>
          <w:tab w:val="left" w:pos="567"/>
          <w:tab w:val="left" w:pos="709"/>
        </w:tabs>
        <w:spacing w:after="0" w:line="360" w:lineRule="auto"/>
        <w:ind w:firstLine="709"/>
        <w:jc w:val="both"/>
        <w:rPr>
          <w:rFonts w:ascii="Times New Roman" w:hAnsi="Times New Roman" w:cs="Times New Roman"/>
          <w:spacing w:val="-6"/>
          <w:sz w:val="28"/>
          <w:szCs w:val="28"/>
          <w:lang w:val="uk-UA"/>
        </w:rPr>
      </w:pPr>
      <w:r w:rsidRPr="0000551D">
        <w:rPr>
          <w:rFonts w:ascii="Times New Roman" w:hAnsi="Times New Roman" w:cs="Times New Roman"/>
          <w:sz w:val="28"/>
          <w:szCs w:val="28"/>
          <w:lang w:val="uk-UA"/>
        </w:rPr>
        <w:t>Стан</w:t>
      </w:r>
      <w:r w:rsidRPr="0000551D">
        <w:rPr>
          <w:rFonts w:ascii="Times New Roman" w:hAnsi="Times New Roman" w:cs="Times New Roman"/>
          <w:sz w:val="28"/>
          <w:szCs w:val="28"/>
        </w:rPr>
        <w:t xml:space="preserve"> («р</w:t>
      </w:r>
      <w:r w:rsidRPr="0000551D">
        <w:rPr>
          <w:rFonts w:ascii="Times New Roman" w:hAnsi="Times New Roman" w:cs="Times New Roman"/>
          <w:sz w:val="28"/>
          <w:szCs w:val="28"/>
          <w:lang w:val="uk-UA"/>
        </w:rPr>
        <w:t>о</w:t>
      </w:r>
      <w:r w:rsidRPr="0000551D">
        <w:rPr>
          <w:rFonts w:ascii="Times New Roman" w:hAnsi="Times New Roman" w:cs="Times New Roman"/>
          <w:sz w:val="28"/>
          <w:szCs w:val="28"/>
        </w:rPr>
        <w:t>бота») насос</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в </w:t>
      </w:r>
      <w:r w:rsidRPr="0000551D">
        <w:rPr>
          <w:rFonts w:ascii="Times New Roman" w:hAnsi="Times New Roman" w:cs="Times New Roman"/>
          <w:bCs/>
          <w:sz w:val="28"/>
          <w:szCs w:val="28"/>
        </w:rPr>
        <w:t>108-J/JА</w:t>
      </w:r>
      <w:r w:rsidRPr="0000551D">
        <w:rPr>
          <w:rFonts w:ascii="Times New Roman" w:hAnsi="Times New Roman" w:cs="Times New Roman"/>
          <w:sz w:val="28"/>
          <w:szCs w:val="28"/>
        </w:rPr>
        <w:t xml:space="preserve"> сигнал</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зу</w:t>
      </w:r>
      <w:r w:rsidRPr="0000551D">
        <w:rPr>
          <w:rFonts w:ascii="Times New Roman" w:hAnsi="Times New Roman" w:cs="Times New Roman"/>
          <w:sz w:val="28"/>
          <w:szCs w:val="28"/>
          <w:lang w:val="uk-UA"/>
        </w:rPr>
        <w:t>єть</w:t>
      </w:r>
      <w:r w:rsidRPr="0000551D">
        <w:rPr>
          <w:rFonts w:ascii="Times New Roman" w:hAnsi="Times New Roman" w:cs="Times New Roman"/>
          <w:sz w:val="28"/>
          <w:szCs w:val="28"/>
        </w:rPr>
        <w:t>ся в ЦПУ.</w:t>
      </w:r>
      <w:r w:rsidRPr="0000551D">
        <w:rPr>
          <w:rFonts w:ascii="Times New Roman" w:hAnsi="Times New Roman" w:cs="Times New Roman"/>
          <w:sz w:val="28"/>
          <w:szCs w:val="28"/>
          <w:lang w:val="uk-UA"/>
        </w:rPr>
        <w:t xml:space="preserve"> Технічні характеристики обладнання процесу виділення вуглекислого газу приведені в табл. 6.7. </w:t>
      </w:r>
      <w:r w:rsidRPr="0000551D">
        <w:rPr>
          <w:rFonts w:ascii="Times New Roman" w:hAnsi="Times New Roman" w:cs="Times New Roman"/>
          <w:spacing w:val="-6"/>
          <w:sz w:val="28"/>
          <w:szCs w:val="28"/>
          <w:lang w:val="uk-UA"/>
        </w:rPr>
        <w:t>Потік оксиду вуглецю (</w:t>
      </w:r>
      <w:r w:rsidRPr="0000551D">
        <w:rPr>
          <w:rFonts w:ascii="Times New Roman" w:hAnsi="Times New Roman" w:cs="Times New Roman"/>
          <w:spacing w:val="-6"/>
          <w:sz w:val="28"/>
          <w:szCs w:val="28"/>
        </w:rPr>
        <w:t>IV</w:t>
      </w:r>
      <w:r w:rsidRPr="0000551D">
        <w:rPr>
          <w:rFonts w:ascii="Times New Roman" w:hAnsi="Times New Roman" w:cs="Times New Roman"/>
          <w:spacing w:val="-6"/>
          <w:sz w:val="28"/>
          <w:szCs w:val="28"/>
          <w:lang w:val="uk-UA"/>
        </w:rPr>
        <w:t xml:space="preserve">) після бризковідділювача </w:t>
      </w:r>
      <w:r w:rsidRPr="0000551D">
        <w:rPr>
          <w:rFonts w:ascii="Times New Roman" w:hAnsi="Times New Roman" w:cs="Times New Roman"/>
          <w:bCs/>
          <w:spacing w:val="-6"/>
          <w:sz w:val="28"/>
          <w:szCs w:val="28"/>
          <w:lang w:val="uk-UA"/>
        </w:rPr>
        <w:t>113-</w:t>
      </w:r>
      <w:r w:rsidRPr="0000551D">
        <w:rPr>
          <w:rFonts w:ascii="Times New Roman" w:hAnsi="Times New Roman" w:cs="Times New Roman"/>
          <w:bCs/>
          <w:spacing w:val="-6"/>
          <w:sz w:val="28"/>
          <w:szCs w:val="28"/>
        </w:rPr>
        <w:t>F</w:t>
      </w:r>
      <w:r w:rsidRPr="0000551D">
        <w:rPr>
          <w:rFonts w:ascii="Times New Roman" w:hAnsi="Times New Roman" w:cs="Times New Roman"/>
          <w:spacing w:val="-6"/>
          <w:sz w:val="28"/>
          <w:szCs w:val="28"/>
          <w:lang w:val="uk-UA"/>
        </w:rPr>
        <w:t xml:space="preserve"> проходить водяні холодильники </w:t>
      </w:r>
      <w:r w:rsidRPr="0000551D">
        <w:rPr>
          <w:rFonts w:ascii="Times New Roman" w:hAnsi="Times New Roman" w:cs="Times New Roman"/>
          <w:bCs/>
          <w:spacing w:val="-6"/>
          <w:sz w:val="28"/>
          <w:szCs w:val="28"/>
          <w:lang w:val="uk-UA"/>
        </w:rPr>
        <w:t>109-С/СА</w:t>
      </w:r>
      <w:r w:rsidRPr="0000551D">
        <w:rPr>
          <w:rFonts w:ascii="Times New Roman" w:hAnsi="Times New Roman" w:cs="Times New Roman"/>
          <w:spacing w:val="-6"/>
          <w:sz w:val="28"/>
          <w:szCs w:val="28"/>
          <w:lang w:val="uk-UA"/>
        </w:rPr>
        <w:t xml:space="preserve">, охолоджується, поступає в сепаратор </w:t>
      </w:r>
      <w:r w:rsidRPr="0000551D">
        <w:rPr>
          <w:rFonts w:ascii="Times New Roman" w:hAnsi="Times New Roman" w:cs="Times New Roman"/>
          <w:bCs/>
          <w:spacing w:val="-6"/>
          <w:sz w:val="28"/>
          <w:szCs w:val="28"/>
          <w:lang w:val="uk-UA"/>
        </w:rPr>
        <w:t>118-</w:t>
      </w:r>
      <w:r w:rsidRPr="0000551D">
        <w:rPr>
          <w:rFonts w:ascii="Times New Roman" w:hAnsi="Times New Roman" w:cs="Times New Roman"/>
          <w:bCs/>
          <w:spacing w:val="-6"/>
          <w:sz w:val="28"/>
          <w:szCs w:val="28"/>
        </w:rPr>
        <w:t>F</w:t>
      </w:r>
      <w:r w:rsidRPr="0000551D">
        <w:rPr>
          <w:rFonts w:ascii="Times New Roman" w:hAnsi="Times New Roman" w:cs="Times New Roman"/>
          <w:spacing w:val="-6"/>
          <w:sz w:val="28"/>
          <w:szCs w:val="28"/>
          <w:lang w:val="uk-UA"/>
        </w:rPr>
        <w:t xml:space="preserve"> і далі в мережу підприємства (контроль температури, тиску та витрати здійснюється за приладами </w:t>
      </w:r>
      <w:r w:rsidRPr="0000551D">
        <w:rPr>
          <w:rFonts w:ascii="Times New Roman" w:hAnsi="Times New Roman" w:cs="Times New Roman"/>
          <w:spacing w:val="-6"/>
          <w:sz w:val="28"/>
          <w:szCs w:val="28"/>
        </w:rPr>
        <w:t>T</w:t>
      </w:r>
      <w:r w:rsidRPr="0000551D">
        <w:rPr>
          <w:rFonts w:ascii="Times New Roman" w:hAnsi="Times New Roman" w:cs="Times New Roman"/>
          <w:spacing w:val="-6"/>
          <w:sz w:val="28"/>
          <w:szCs w:val="28"/>
          <w:lang w:val="uk-UA"/>
        </w:rPr>
        <w:t xml:space="preserve">102, </w:t>
      </w:r>
      <w:r w:rsidRPr="0000551D">
        <w:rPr>
          <w:rFonts w:ascii="Times New Roman" w:hAnsi="Times New Roman" w:cs="Times New Roman"/>
          <w:spacing w:val="-6"/>
          <w:sz w:val="28"/>
          <w:szCs w:val="28"/>
        </w:rPr>
        <w:t>P</w:t>
      </w:r>
      <w:r w:rsidRPr="0000551D">
        <w:rPr>
          <w:rFonts w:ascii="Times New Roman" w:hAnsi="Times New Roman" w:cs="Times New Roman"/>
          <w:spacing w:val="-6"/>
          <w:sz w:val="28"/>
          <w:szCs w:val="28"/>
          <w:lang w:val="uk-UA"/>
        </w:rPr>
        <w:t xml:space="preserve">102 і </w:t>
      </w:r>
      <w:r w:rsidRPr="0000551D">
        <w:rPr>
          <w:rFonts w:ascii="Times New Roman" w:hAnsi="Times New Roman" w:cs="Times New Roman"/>
          <w:spacing w:val="-6"/>
          <w:sz w:val="28"/>
          <w:szCs w:val="28"/>
        </w:rPr>
        <w:t>F</w:t>
      </w:r>
      <w:r w:rsidR="0000551D">
        <w:rPr>
          <w:rFonts w:ascii="Times New Roman" w:hAnsi="Times New Roman" w:cs="Times New Roman"/>
          <w:spacing w:val="-6"/>
          <w:sz w:val="28"/>
          <w:szCs w:val="28"/>
          <w:lang w:val="uk-UA"/>
        </w:rPr>
        <w:t>102 відповідно).</w:t>
      </w:r>
    </w:p>
    <w:p w:rsidR="0000551D" w:rsidRDefault="00D13E6E" w:rsidP="0000551D">
      <w:pPr>
        <w:tabs>
          <w:tab w:val="left" w:pos="567"/>
          <w:tab w:val="left" w:pos="709"/>
        </w:tabs>
        <w:spacing w:after="0" w:line="360" w:lineRule="auto"/>
        <w:ind w:firstLine="709"/>
        <w:jc w:val="both"/>
        <w:rPr>
          <w:rFonts w:ascii="Times New Roman" w:hAnsi="Times New Roman" w:cs="Times New Roman"/>
          <w:sz w:val="28"/>
          <w:szCs w:val="28"/>
          <w:lang w:val="uk-UA"/>
        </w:rPr>
      </w:pPr>
      <w:r w:rsidRPr="0000551D">
        <w:rPr>
          <w:rFonts w:ascii="Times New Roman" w:hAnsi="Times New Roman" w:cs="Times New Roman"/>
          <w:sz w:val="28"/>
          <w:szCs w:val="28"/>
        </w:rPr>
        <w:t xml:space="preserve">Максимальна доля горючих (1,2 %) </w:t>
      </w:r>
      <w:r w:rsidRPr="0000551D">
        <w:rPr>
          <w:rFonts w:ascii="Times New Roman" w:hAnsi="Times New Roman" w:cs="Times New Roman"/>
          <w:sz w:val="28"/>
          <w:szCs w:val="28"/>
          <w:lang w:val="uk-UA"/>
        </w:rPr>
        <w:t>у</w:t>
      </w:r>
      <w:r w:rsidRPr="0000551D">
        <w:rPr>
          <w:rFonts w:ascii="Times New Roman" w:hAnsi="Times New Roman" w:cs="Times New Roman"/>
          <w:sz w:val="28"/>
          <w:szCs w:val="28"/>
        </w:rPr>
        <w:t xml:space="preserve"> СО</w:t>
      </w:r>
      <w:proofErr w:type="gramStart"/>
      <w:r w:rsidRPr="0000551D">
        <w:rPr>
          <w:rFonts w:ascii="Times New Roman" w:hAnsi="Times New Roman" w:cs="Times New Roman"/>
          <w:sz w:val="28"/>
          <w:szCs w:val="28"/>
          <w:vertAlign w:val="subscript"/>
        </w:rPr>
        <w:t>2</w:t>
      </w:r>
      <w:proofErr w:type="gramEnd"/>
      <w:r w:rsidRPr="0000551D">
        <w:rPr>
          <w:rFonts w:ascii="Times New Roman" w:hAnsi="Times New Roman" w:cs="Times New Roman"/>
          <w:sz w:val="28"/>
          <w:szCs w:val="28"/>
        </w:rPr>
        <w:t xml:space="preserve"> сигнал</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зу</w:t>
      </w:r>
      <w:r w:rsidRPr="0000551D">
        <w:rPr>
          <w:rFonts w:ascii="Times New Roman" w:hAnsi="Times New Roman" w:cs="Times New Roman"/>
          <w:sz w:val="28"/>
          <w:szCs w:val="28"/>
          <w:lang w:val="uk-UA"/>
        </w:rPr>
        <w:t>єть</w:t>
      </w:r>
      <w:r w:rsidRPr="0000551D">
        <w:rPr>
          <w:rFonts w:ascii="Times New Roman" w:hAnsi="Times New Roman" w:cs="Times New Roman"/>
          <w:sz w:val="28"/>
          <w:szCs w:val="28"/>
        </w:rPr>
        <w:t xml:space="preserve">ся в ЦПУ </w:t>
      </w:r>
      <w:r w:rsidRPr="0000551D">
        <w:rPr>
          <w:rFonts w:ascii="Times New Roman" w:hAnsi="Times New Roman" w:cs="Times New Roman"/>
          <w:sz w:val="28"/>
          <w:szCs w:val="28"/>
          <w:lang w:val="uk-UA"/>
        </w:rPr>
        <w:t>за газоаналізатором</w:t>
      </w:r>
      <w:r w:rsidRPr="0000551D">
        <w:rPr>
          <w:rFonts w:ascii="Times New Roman" w:hAnsi="Times New Roman" w:cs="Times New Roman"/>
          <w:sz w:val="28"/>
          <w:szCs w:val="28"/>
        </w:rPr>
        <w:t xml:space="preserve"> H</w:t>
      </w:r>
      <w:r w:rsidRPr="0000551D">
        <w:rPr>
          <w:rFonts w:ascii="Times New Roman" w:hAnsi="Times New Roman" w:cs="Times New Roman"/>
          <w:sz w:val="28"/>
          <w:szCs w:val="28"/>
          <w:vertAlign w:val="subscript"/>
        </w:rPr>
        <w:t>2</w:t>
      </w:r>
      <w:r w:rsidRPr="0000551D">
        <w:rPr>
          <w:rFonts w:ascii="Times New Roman" w:hAnsi="Times New Roman" w:cs="Times New Roman"/>
          <w:sz w:val="28"/>
          <w:szCs w:val="28"/>
        </w:rPr>
        <w:t>_102</w:t>
      </w:r>
      <w:r w:rsidRPr="0000551D">
        <w:rPr>
          <w:rFonts w:ascii="Times New Roman" w:hAnsi="Times New Roman" w:cs="Times New Roman"/>
          <w:sz w:val="28"/>
          <w:szCs w:val="28"/>
          <w:lang w:val="en-US"/>
        </w:rPr>
        <w:t>H</w:t>
      </w:r>
      <w:r w:rsidRPr="0000551D">
        <w:rPr>
          <w:rFonts w:ascii="Times New Roman" w:hAnsi="Times New Roman" w:cs="Times New Roman"/>
          <w:sz w:val="28"/>
          <w:szCs w:val="28"/>
        </w:rPr>
        <w:t>.</w:t>
      </w:r>
    </w:p>
    <w:p w:rsidR="0000551D" w:rsidRDefault="00D13E6E" w:rsidP="0000551D">
      <w:pPr>
        <w:tabs>
          <w:tab w:val="left" w:pos="567"/>
          <w:tab w:val="left" w:pos="709"/>
        </w:tabs>
        <w:spacing w:after="0" w:line="360" w:lineRule="auto"/>
        <w:ind w:firstLine="709"/>
        <w:jc w:val="both"/>
        <w:rPr>
          <w:rFonts w:ascii="Times New Roman" w:hAnsi="Times New Roman" w:cs="Times New Roman"/>
          <w:sz w:val="28"/>
          <w:szCs w:val="28"/>
          <w:lang w:val="uk-UA"/>
        </w:rPr>
      </w:pPr>
      <w:r w:rsidRPr="0000551D">
        <w:rPr>
          <w:rFonts w:ascii="Times New Roman" w:hAnsi="Times New Roman" w:cs="Times New Roman"/>
          <w:sz w:val="28"/>
          <w:szCs w:val="28"/>
        </w:rPr>
        <w:t>Обʼ</w:t>
      </w:r>
      <w:r w:rsidRPr="0000551D">
        <w:rPr>
          <w:rFonts w:ascii="Times New Roman" w:hAnsi="Times New Roman" w:cs="Times New Roman"/>
          <w:sz w:val="28"/>
          <w:szCs w:val="28"/>
          <w:lang w:val="uk-UA"/>
        </w:rPr>
        <w:t>є</w:t>
      </w:r>
      <w:r w:rsidRPr="0000551D">
        <w:rPr>
          <w:rFonts w:ascii="Times New Roman" w:hAnsi="Times New Roman" w:cs="Times New Roman"/>
          <w:sz w:val="28"/>
          <w:szCs w:val="28"/>
        </w:rPr>
        <w:t xml:space="preserve">мна доля горючих </w:t>
      </w:r>
      <w:r w:rsidRPr="0000551D">
        <w:rPr>
          <w:rFonts w:ascii="Times New Roman" w:hAnsi="Times New Roman" w:cs="Times New Roman"/>
          <w:sz w:val="28"/>
          <w:szCs w:val="28"/>
          <w:lang w:val="uk-UA"/>
        </w:rPr>
        <w:t>у</w:t>
      </w:r>
      <w:r w:rsidRPr="0000551D">
        <w:rPr>
          <w:rFonts w:ascii="Times New Roman" w:hAnsi="Times New Roman" w:cs="Times New Roman"/>
          <w:sz w:val="28"/>
          <w:szCs w:val="28"/>
        </w:rPr>
        <w:t xml:space="preserve"> СО</w:t>
      </w:r>
      <w:proofErr w:type="gramStart"/>
      <w:r w:rsidRPr="0000551D">
        <w:rPr>
          <w:rFonts w:ascii="Times New Roman" w:hAnsi="Times New Roman" w:cs="Times New Roman"/>
          <w:sz w:val="28"/>
          <w:szCs w:val="28"/>
          <w:vertAlign w:val="subscript"/>
        </w:rPr>
        <w:t>2</w:t>
      </w:r>
      <w:proofErr w:type="gramEnd"/>
      <w:r w:rsidRPr="0000551D">
        <w:rPr>
          <w:rFonts w:ascii="Times New Roman" w:hAnsi="Times New Roman" w:cs="Times New Roman"/>
          <w:sz w:val="28"/>
          <w:szCs w:val="28"/>
        </w:rPr>
        <w:t xml:space="preserve"> контрол</w:t>
      </w:r>
      <w:r w:rsidRPr="0000551D">
        <w:rPr>
          <w:rFonts w:ascii="Times New Roman" w:hAnsi="Times New Roman" w:cs="Times New Roman"/>
          <w:sz w:val="28"/>
          <w:szCs w:val="28"/>
          <w:lang w:val="uk-UA"/>
        </w:rPr>
        <w:t>юєть</w:t>
      </w:r>
      <w:r w:rsidRPr="0000551D">
        <w:rPr>
          <w:rFonts w:ascii="Times New Roman" w:hAnsi="Times New Roman" w:cs="Times New Roman"/>
          <w:sz w:val="28"/>
          <w:szCs w:val="28"/>
        </w:rPr>
        <w:t>ся з анал</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зно</w:t>
      </w:r>
      <w:r w:rsidRPr="0000551D">
        <w:rPr>
          <w:rFonts w:ascii="Times New Roman" w:hAnsi="Times New Roman" w:cs="Times New Roman"/>
          <w:sz w:val="28"/>
          <w:szCs w:val="28"/>
          <w:lang w:val="uk-UA"/>
        </w:rPr>
        <w:t>ї</w:t>
      </w:r>
      <w:r w:rsidRPr="0000551D">
        <w:rPr>
          <w:rFonts w:ascii="Times New Roman" w:hAnsi="Times New Roman" w:cs="Times New Roman"/>
          <w:sz w:val="28"/>
          <w:szCs w:val="28"/>
        </w:rPr>
        <w:t xml:space="preserve"> точки S-28.</w:t>
      </w:r>
      <w:r w:rsidRPr="0000551D">
        <w:rPr>
          <w:rFonts w:ascii="Times New Roman" w:hAnsi="Times New Roman" w:cs="Times New Roman"/>
          <w:sz w:val="28"/>
          <w:szCs w:val="28"/>
          <w:lang w:val="uk-UA"/>
        </w:rPr>
        <w:t xml:space="preserve"> У</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в</w:t>
      </w:r>
      <w:r w:rsidRPr="0000551D">
        <w:rPr>
          <w:rFonts w:ascii="Times New Roman" w:hAnsi="Times New Roman" w:cs="Times New Roman"/>
          <w:sz w:val="28"/>
          <w:szCs w:val="28"/>
        </w:rPr>
        <w:t>узл</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481 на колекторах № 1,2 в</w:t>
      </w:r>
      <w:r w:rsidRPr="0000551D">
        <w:rPr>
          <w:rFonts w:ascii="Times New Roman" w:hAnsi="Times New Roman" w:cs="Times New Roman"/>
          <w:sz w:val="28"/>
          <w:szCs w:val="28"/>
          <w:lang w:val="uk-UA"/>
        </w:rPr>
        <w:t>и</w:t>
      </w:r>
      <w:r w:rsidRPr="0000551D">
        <w:rPr>
          <w:rFonts w:ascii="Times New Roman" w:hAnsi="Times New Roman" w:cs="Times New Roman"/>
          <w:sz w:val="28"/>
          <w:szCs w:val="28"/>
        </w:rPr>
        <w:t>дач</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СО</w:t>
      </w:r>
      <w:r w:rsidRPr="0000551D">
        <w:rPr>
          <w:rFonts w:ascii="Times New Roman" w:hAnsi="Times New Roman" w:cs="Times New Roman"/>
          <w:sz w:val="28"/>
          <w:szCs w:val="28"/>
          <w:vertAlign w:val="subscript"/>
        </w:rPr>
        <w:t xml:space="preserve">2 </w:t>
      </w:r>
      <w:r w:rsidRPr="0000551D">
        <w:rPr>
          <w:rFonts w:ascii="Times New Roman" w:hAnsi="Times New Roman" w:cs="Times New Roman"/>
          <w:sz w:val="28"/>
          <w:szCs w:val="28"/>
          <w:lang w:val="uk-UA"/>
        </w:rPr>
        <w:t>споживачам</w:t>
      </w:r>
      <w:r w:rsidRPr="0000551D">
        <w:rPr>
          <w:rFonts w:ascii="Times New Roman" w:hAnsi="Times New Roman" w:cs="Times New Roman"/>
          <w:sz w:val="28"/>
          <w:szCs w:val="28"/>
        </w:rPr>
        <w:t xml:space="preserve"> установлен</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е</w:t>
      </w:r>
      <w:r w:rsidRPr="0000551D">
        <w:rPr>
          <w:rFonts w:ascii="Times New Roman" w:hAnsi="Times New Roman" w:cs="Times New Roman"/>
          <w:sz w:val="28"/>
          <w:szCs w:val="28"/>
        </w:rPr>
        <w:t>лектроза</w:t>
      </w:r>
      <w:r w:rsidRPr="0000551D">
        <w:rPr>
          <w:rFonts w:ascii="Times New Roman" w:hAnsi="Times New Roman" w:cs="Times New Roman"/>
          <w:sz w:val="28"/>
          <w:szCs w:val="28"/>
          <w:lang w:val="uk-UA"/>
        </w:rPr>
        <w:t>сув</w:t>
      </w:r>
      <w:r w:rsidRPr="0000551D">
        <w:rPr>
          <w:rFonts w:ascii="Times New Roman" w:hAnsi="Times New Roman" w:cs="Times New Roman"/>
          <w:sz w:val="28"/>
          <w:szCs w:val="28"/>
        </w:rPr>
        <w:t xml:space="preserve">ки, </w:t>
      </w:r>
      <w:r w:rsidRPr="0000551D">
        <w:rPr>
          <w:rFonts w:ascii="Times New Roman" w:hAnsi="Times New Roman" w:cs="Times New Roman"/>
          <w:sz w:val="28"/>
          <w:szCs w:val="28"/>
          <w:lang w:val="uk-UA"/>
        </w:rPr>
        <w:t>відповідно</w:t>
      </w:r>
      <w:r w:rsidRPr="0000551D">
        <w:rPr>
          <w:rFonts w:ascii="Times New Roman" w:hAnsi="Times New Roman" w:cs="Times New Roman"/>
          <w:sz w:val="28"/>
          <w:szCs w:val="28"/>
        </w:rPr>
        <w:t xml:space="preserve"> СО</w:t>
      </w:r>
      <w:r w:rsidRPr="0000551D">
        <w:rPr>
          <w:rFonts w:ascii="Times New Roman" w:hAnsi="Times New Roman" w:cs="Times New Roman"/>
          <w:sz w:val="28"/>
          <w:szCs w:val="28"/>
          <w:vertAlign w:val="subscript"/>
        </w:rPr>
        <w:t>2</w:t>
      </w:r>
      <w:r w:rsidRPr="0000551D">
        <w:rPr>
          <w:rFonts w:ascii="Times New Roman" w:hAnsi="Times New Roman" w:cs="Times New Roman"/>
          <w:sz w:val="28"/>
          <w:szCs w:val="28"/>
        </w:rPr>
        <w:t xml:space="preserve">_1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СО</w:t>
      </w:r>
      <w:r w:rsidRPr="0000551D">
        <w:rPr>
          <w:rFonts w:ascii="Times New Roman" w:hAnsi="Times New Roman" w:cs="Times New Roman"/>
          <w:sz w:val="28"/>
          <w:szCs w:val="28"/>
          <w:vertAlign w:val="subscript"/>
        </w:rPr>
        <w:t>2</w:t>
      </w:r>
      <w:r w:rsidRPr="0000551D">
        <w:rPr>
          <w:rFonts w:ascii="Times New Roman" w:hAnsi="Times New Roman" w:cs="Times New Roman"/>
          <w:sz w:val="28"/>
          <w:szCs w:val="28"/>
        </w:rPr>
        <w:t>_2, котр</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дистанц</w:t>
      </w:r>
      <w:r w:rsidRPr="0000551D">
        <w:rPr>
          <w:rFonts w:ascii="Times New Roman" w:hAnsi="Times New Roman" w:cs="Times New Roman"/>
          <w:sz w:val="28"/>
          <w:szCs w:val="28"/>
          <w:lang w:val="uk-UA"/>
        </w:rPr>
        <w:t>ій</w:t>
      </w:r>
      <w:r w:rsidRPr="0000551D">
        <w:rPr>
          <w:rFonts w:ascii="Times New Roman" w:hAnsi="Times New Roman" w:cs="Times New Roman"/>
          <w:sz w:val="28"/>
          <w:szCs w:val="28"/>
        </w:rPr>
        <w:t>но управляют</w:t>
      </w:r>
      <w:r w:rsidRPr="0000551D">
        <w:rPr>
          <w:rFonts w:ascii="Times New Roman" w:hAnsi="Times New Roman" w:cs="Times New Roman"/>
          <w:sz w:val="28"/>
          <w:szCs w:val="28"/>
          <w:lang w:val="uk-UA"/>
        </w:rPr>
        <w:t>ь</w:t>
      </w:r>
      <w:r w:rsidRPr="0000551D">
        <w:rPr>
          <w:rFonts w:ascii="Times New Roman" w:hAnsi="Times New Roman" w:cs="Times New Roman"/>
          <w:sz w:val="28"/>
          <w:szCs w:val="28"/>
        </w:rPr>
        <w:t xml:space="preserve">ся з ЦПУ </w:t>
      </w:r>
      <w:r w:rsidRPr="0000551D">
        <w:rPr>
          <w:rFonts w:ascii="Times New Roman" w:hAnsi="Times New Roman" w:cs="Times New Roman"/>
          <w:sz w:val="28"/>
          <w:szCs w:val="28"/>
          <w:lang w:val="uk-UA"/>
        </w:rPr>
        <w:t>або</w:t>
      </w:r>
      <w:r w:rsidRPr="0000551D">
        <w:rPr>
          <w:rFonts w:ascii="Times New Roman" w:hAnsi="Times New Roman" w:cs="Times New Roman"/>
          <w:sz w:val="28"/>
          <w:szCs w:val="28"/>
        </w:rPr>
        <w:t xml:space="preserve"> станц</w:t>
      </w:r>
      <w:r w:rsidRPr="0000551D">
        <w:rPr>
          <w:rFonts w:ascii="Times New Roman" w:hAnsi="Times New Roman" w:cs="Times New Roman"/>
          <w:sz w:val="28"/>
          <w:szCs w:val="28"/>
          <w:lang w:val="uk-UA"/>
        </w:rPr>
        <w:t>ії</w:t>
      </w:r>
      <w:r w:rsidRPr="0000551D">
        <w:rPr>
          <w:rFonts w:ascii="Times New Roman" w:hAnsi="Times New Roman" w:cs="Times New Roman"/>
          <w:sz w:val="28"/>
          <w:szCs w:val="28"/>
        </w:rPr>
        <w:t xml:space="preserve"> п</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нного по</w:t>
      </w:r>
      <w:r w:rsidRPr="0000551D">
        <w:rPr>
          <w:rFonts w:ascii="Times New Roman" w:hAnsi="Times New Roman" w:cs="Times New Roman"/>
          <w:sz w:val="28"/>
          <w:szCs w:val="28"/>
          <w:lang w:val="uk-UA"/>
        </w:rPr>
        <w:t>же</w:t>
      </w:r>
      <w:r w:rsidRPr="0000551D">
        <w:rPr>
          <w:rFonts w:ascii="Times New Roman" w:hAnsi="Times New Roman" w:cs="Times New Roman"/>
          <w:sz w:val="28"/>
          <w:szCs w:val="28"/>
        </w:rPr>
        <w:t>ж</w:t>
      </w:r>
      <w:r w:rsidRPr="0000551D">
        <w:rPr>
          <w:rFonts w:ascii="Times New Roman" w:hAnsi="Times New Roman" w:cs="Times New Roman"/>
          <w:sz w:val="28"/>
          <w:szCs w:val="28"/>
          <w:lang w:val="uk-UA"/>
        </w:rPr>
        <w:t>огасіння</w:t>
      </w:r>
      <w:r w:rsidRPr="0000551D">
        <w:rPr>
          <w:rFonts w:ascii="Times New Roman" w:hAnsi="Times New Roman" w:cs="Times New Roman"/>
          <w:sz w:val="28"/>
          <w:szCs w:val="28"/>
        </w:rPr>
        <w:t>.</w:t>
      </w:r>
    </w:p>
    <w:p w:rsidR="00D13E6E" w:rsidRPr="0000551D" w:rsidRDefault="00D13E6E" w:rsidP="0000551D">
      <w:pPr>
        <w:tabs>
          <w:tab w:val="left" w:pos="567"/>
          <w:tab w:val="left" w:pos="709"/>
        </w:tabs>
        <w:spacing w:after="0" w:line="360" w:lineRule="auto"/>
        <w:ind w:firstLine="709"/>
        <w:jc w:val="both"/>
        <w:rPr>
          <w:sz w:val="28"/>
          <w:lang w:eastAsia="ru-RU"/>
        </w:rPr>
      </w:pPr>
      <w:r w:rsidRPr="0000551D">
        <w:rPr>
          <w:rFonts w:ascii="Times New Roman" w:hAnsi="Times New Roman" w:cs="Times New Roman"/>
          <w:sz w:val="28"/>
          <w:szCs w:val="28"/>
        </w:rPr>
        <w:t>Положен</w:t>
      </w:r>
      <w:r w:rsidRPr="0000551D">
        <w:rPr>
          <w:rFonts w:ascii="Times New Roman" w:hAnsi="Times New Roman" w:cs="Times New Roman"/>
          <w:sz w:val="28"/>
          <w:szCs w:val="28"/>
          <w:lang w:val="uk-UA"/>
        </w:rPr>
        <w:t>ня</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відкрито</w:t>
      </w:r>
      <w:r w:rsidRPr="0000551D">
        <w:rPr>
          <w:rFonts w:ascii="Times New Roman" w:hAnsi="Times New Roman" w:cs="Times New Roman"/>
          <w:sz w:val="28"/>
          <w:szCs w:val="28"/>
        </w:rPr>
        <w:t>, закр</w:t>
      </w:r>
      <w:r w:rsidRPr="0000551D">
        <w:rPr>
          <w:rFonts w:ascii="Times New Roman" w:hAnsi="Times New Roman" w:cs="Times New Roman"/>
          <w:sz w:val="28"/>
          <w:szCs w:val="28"/>
          <w:lang w:val="uk-UA"/>
        </w:rPr>
        <w:t>ито</w:t>
      </w:r>
      <w:r w:rsidRPr="0000551D">
        <w:rPr>
          <w:rFonts w:ascii="Times New Roman" w:hAnsi="Times New Roman" w:cs="Times New Roman"/>
          <w:sz w:val="28"/>
          <w:szCs w:val="28"/>
        </w:rPr>
        <w:t xml:space="preserve">») </w:t>
      </w:r>
      <w:r w:rsidRPr="0000551D">
        <w:rPr>
          <w:rFonts w:ascii="Times New Roman" w:hAnsi="Times New Roman" w:cs="Times New Roman"/>
          <w:sz w:val="28"/>
          <w:szCs w:val="28"/>
          <w:lang w:val="uk-UA"/>
        </w:rPr>
        <w:t>е</w:t>
      </w:r>
      <w:r w:rsidRPr="0000551D">
        <w:rPr>
          <w:rFonts w:ascii="Times New Roman" w:hAnsi="Times New Roman" w:cs="Times New Roman"/>
          <w:sz w:val="28"/>
          <w:szCs w:val="28"/>
        </w:rPr>
        <w:t>лектроза</w:t>
      </w:r>
      <w:r w:rsidRPr="0000551D">
        <w:rPr>
          <w:rFonts w:ascii="Times New Roman" w:hAnsi="Times New Roman" w:cs="Times New Roman"/>
          <w:sz w:val="28"/>
          <w:szCs w:val="28"/>
          <w:lang w:val="uk-UA"/>
        </w:rPr>
        <w:t>сувок</w:t>
      </w:r>
      <w:r w:rsidRPr="0000551D">
        <w:rPr>
          <w:rFonts w:ascii="Times New Roman" w:hAnsi="Times New Roman" w:cs="Times New Roman"/>
          <w:sz w:val="28"/>
          <w:szCs w:val="28"/>
        </w:rPr>
        <w:t xml:space="preserve"> СО</w:t>
      </w:r>
      <w:proofErr w:type="gramStart"/>
      <w:r w:rsidRPr="0000551D">
        <w:rPr>
          <w:rFonts w:ascii="Times New Roman" w:hAnsi="Times New Roman" w:cs="Times New Roman"/>
          <w:sz w:val="28"/>
          <w:szCs w:val="28"/>
          <w:vertAlign w:val="subscript"/>
        </w:rPr>
        <w:t>2</w:t>
      </w:r>
      <w:proofErr w:type="gramEnd"/>
      <w:r w:rsidRPr="0000551D">
        <w:rPr>
          <w:rFonts w:ascii="Times New Roman" w:hAnsi="Times New Roman" w:cs="Times New Roman"/>
          <w:sz w:val="28"/>
          <w:szCs w:val="28"/>
        </w:rPr>
        <w:t xml:space="preserve">_1 </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 xml:space="preserve"> СО</w:t>
      </w:r>
      <w:r w:rsidRPr="0000551D">
        <w:rPr>
          <w:rFonts w:ascii="Times New Roman" w:hAnsi="Times New Roman" w:cs="Times New Roman"/>
          <w:sz w:val="28"/>
          <w:szCs w:val="28"/>
          <w:vertAlign w:val="subscript"/>
        </w:rPr>
        <w:t>2</w:t>
      </w:r>
      <w:r w:rsidRPr="0000551D">
        <w:rPr>
          <w:rFonts w:ascii="Times New Roman" w:hAnsi="Times New Roman" w:cs="Times New Roman"/>
          <w:sz w:val="28"/>
          <w:szCs w:val="28"/>
        </w:rPr>
        <w:t>_2 сигнал</w:t>
      </w:r>
      <w:r w:rsidRPr="0000551D">
        <w:rPr>
          <w:rFonts w:ascii="Times New Roman" w:hAnsi="Times New Roman" w:cs="Times New Roman"/>
          <w:sz w:val="28"/>
          <w:szCs w:val="28"/>
          <w:lang w:val="uk-UA"/>
        </w:rPr>
        <w:t>і</w:t>
      </w:r>
      <w:r w:rsidRPr="0000551D">
        <w:rPr>
          <w:rFonts w:ascii="Times New Roman" w:hAnsi="Times New Roman" w:cs="Times New Roman"/>
          <w:sz w:val="28"/>
          <w:szCs w:val="28"/>
        </w:rPr>
        <w:t>зу</w:t>
      </w:r>
      <w:r w:rsidRPr="0000551D">
        <w:rPr>
          <w:rFonts w:ascii="Times New Roman" w:hAnsi="Times New Roman" w:cs="Times New Roman"/>
          <w:sz w:val="28"/>
          <w:szCs w:val="28"/>
          <w:lang w:val="uk-UA"/>
        </w:rPr>
        <w:t>єть</w:t>
      </w:r>
      <w:r w:rsidRPr="0000551D">
        <w:rPr>
          <w:rFonts w:ascii="Times New Roman" w:hAnsi="Times New Roman" w:cs="Times New Roman"/>
          <w:sz w:val="28"/>
          <w:szCs w:val="28"/>
        </w:rPr>
        <w:t>ся в ЦПУ.</w:t>
      </w:r>
    </w:p>
    <w:p w:rsidR="00C70205" w:rsidRPr="004C2817" w:rsidRDefault="004C2817" w:rsidP="004C2817">
      <w:pPr>
        <w:jc w:val="center"/>
        <w:rPr>
          <w:rFonts w:ascii="Times New Roman" w:hAnsi="Times New Roman" w:cs="Times New Roman"/>
          <w:b/>
          <w:sz w:val="28"/>
          <w:lang w:val="uk-UA"/>
        </w:rPr>
      </w:pPr>
      <w:r>
        <w:rPr>
          <w:rFonts w:ascii="Times New Roman" w:hAnsi="Times New Roman" w:cs="Times New Roman"/>
          <w:sz w:val="28"/>
          <w:lang w:val="uk-UA"/>
        </w:rPr>
        <w:br w:type="page"/>
      </w:r>
      <w:r w:rsidRPr="004C2817">
        <w:rPr>
          <w:rFonts w:ascii="Times New Roman" w:hAnsi="Times New Roman" w:cs="Times New Roman"/>
          <w:b/>
          <w:sz w:val="28"/>
          <w:lang w:val="uk-UA"/>
        </w:rPr>
        <w:lastRenderedPageBreak/>
        <w:t>РОЗДІЛ 4.</w:t>
      </w:r>
      <w:r w:rsidRPr="004C2817">
        <w:rPr>
          <w:rFonts w:ascii="Times New Roman" w:hAnsi="Times New Roman" w:cs="Times New Roman"/>
          <w:b/>
          <w:sz w:val="28"/>
          <w:lang w:val="uk-UA" w:eastAsia="ru-RU"/>
        </w:rPr>
        <w:t xml:space="preserve"> РОЗРОБКА МАТЕМАТИЧНОЇ МОДЕЛІ</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Тепловий  баланс  кожухотрубного  теплообмінника  описується  системою  рівнянь,  перше  описує  баланс  теплоти  носія,  а  друге  –  для  гріючого продукту.</w:t>
      </w:r>
    </w:p>
    <w:p w:rsidR="004C2817" w:rsidRPr="007B3A68" w:rsidRDefault="004C2817" w:rsidP="007B3A68">
      <w:pPr>
        <w:tabs>
          <w:tab w:val="center" w:pos="4961"/>
          <w:tab w:val="right" w:pos="9356"/>
        </w:tabs>
        <w:spacing w:after="0" w:line="360" w:lineRule="auto"/>
        <w:ind w:firstLine="567"/>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tab/>
      </w:r>
      <w:r w:rsidRPr="007B3A68">
        <w:rPr>
          <w:rFonts w:ascii="Times New Roman" w:hAnsi="Times New Roman" w:cs="Times New Roman"/>
          <w:position w:val="-12"/>
          <w:sz w:val="28"/>
          <w:szCs w:val="28"/>
          <w:lang w:val="uk-UA"/>
        </w:rPr>
        <w:object w:dxaOrig="2415" w:dyaOrig="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6pt;height:23.4pt" o:ole="">
            <v:imagedata r:id="rId16" o:title=""/>
          </v:shape>
          <o:OLEObject Type="Embed" ProgID="Equation.3" ShapeID="_x0000_i1025" DrawAspect="Content" ObjectID="_1701067107" r:id="rId17"/>
        </w:object>
      </w:r>
      <w:r w:rsidRPr="007B3A68">
        <w:rPr>
          <w:rFonts w:ascii="Times New Roman" w:hAnsi="Times New Roman" w:cs="Times New Roman"/>
          <w:sz w:val="28"/>
          <w:szCs w:val="28"/>
          <w:lang w:val="uk-UA"/>
        </w:rPr>
        <w:t>;</w:t>
      </w:r>
      <w:r w:rsidRPr="007B3A68">
        <w:rPr>
          <w:rFonts w:ascii="Times New Roman" w:hAnsi="Times New Roman" w:cs="Times New Roman"/>
          <w:sz w:val="28"/>
          <w:szCs w:val="28"/>
          <w:lang w:val="uk-UA"/>
        </w:rPr>
        <w:tab/>
        <w:t>(4.1)</w:t>
      </w:r>
    </w:p>
    <w:p w:rsidR="004C2817" w:rsidRPr="007B3A68" w:rsidRDefault="004C2817" w:rsidP="007B3A68">
      <w:pPr>
        <w:tabs>
          <w:tab w:val="center" w:pos="4961"/>
          <w:tab w:val="right" w:pos="9356"/>
        </w:tabs>
        <w:spacing w:after="0" w:line="360" w:lineRule="auto"/>
        <w:ind w:firstLine="567"/>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tab/>
      </w:r>
      <w:r w:rsidRPr="007B3A68">
        <w:rPr>
          <w:rFonts w:ascii="Times New Roman" w:hAnsi="Times New Roman" w:cs="Times New Roman"/>
          <w:position w:val="-12"/>
          <w:sz w:val="28"/>
          <w:szCs w:val="28"/>
          <w:lang w:val="uk-UA"/>
        </w:rPr>
        <w:object w:dxaOrig="4170" w:dyaOrig="540">
          <v:shape id="_x0000_i1026" type="#_x0000_t75" style="width:208.8pt;height:27pt" o:ole="">
            <v:imagedata r:id="rId18" o:title=""/>
          </v:shape>
          <o:OLEObject Type="Embed" ProgID="Equation.3" ShapeID="_x0000_i1026" DrawAspect="Content" ObjectID="_1701067108" r:id="rId19"/>
        </w:object>
      </w:r>
      <w:r w:rsidRPr="007B3A68">
        <w:rPr>
          <w:rFonts w:ascii="Times New Roman" w:hAnsi="Times New Roman" w:cs="Times New Roman"/>
          <w:sz w:val="28"/>
          <w:szCs w:val="28"/>
          <w:lang w:val="uk-UA"/>
        </w:rPr>
        <w:t>,</w:t>
      </w:r>
      <w:r w:rsidRPr="007B3A68">
        <w:rPr>
          <w:rFonts w:ascii="Times New Roman" w:hAnsi="Times New Roman" w:cs="Times New Roman"/>
          <w:sz w:val="28"/>
          <w:szCs w:val="28"/>
          <w:lang w:val="uk-UA"/>
        </w:rPr>
        <w:tab/>
        <w:t>(4.2)</w:t>
      </w:r>
    </w:p>
    <w:p w:rsidR="004C2817" w:rsidRPr="007B3A68" w:rsidRDefault="004C2817" w:rsidP="007B3A68">
      <w:pPr>
        <w:spacing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де     </w:t>
      </w:r>
      <w:r w:rsidRPr="007B3A68">
        <w:rPr>
          <w:rFonts w:ascii="Times New Roman" w:hAnsi="Times New Roman" w:cs="Times New Roman"/>
          <w:position w:val="-12"/>
          <w:sz w:val="28"/>
          <w:szCs w:val="28"/>
          <w:lang w:val="uk-UA"/>
        </w:rPr>
        <w:object w:dxaOrig="435" w:dyaOrig="375">
          <v:shape id="_x0000_i1027" type="#_x0000_t75" style="width:20.4pt;height:18.6pt" o:ole="">
            <v:imagedata r:id="rId20" o:title=""/>
          </v:shape>
          <o:OLEObject Type="Embed" ProgID="Equation.3" ShapeID="_x0000_i1027" DrawAspect="Content" ObjectID="_1701067109" r:id="rId21"/>
        </w:object>
      </w:r>
      <w:r w:rsidRPr="007B3A68">
        <w:rPr>
          <w:rFonts w:ascii="Times New Roman" w:hAnsi="Times New Roman" w:cs="Times New Roman"/>
          <w:sz w:val="28"/>
          <w:szCs w:val="28"/>
          <w:lang w:val="uk-UA"/>
        </w:rPr>
        <w:t>– теплота, яка передається теплоносієм;</w:t>
      </w:r>
    </w:p>
    <w:p w:rsidR="004C2817" w:rsidRPr="007B3A68" w:rsidRDefault="004C2817" w:rsidP="007B3A68">
      <w:pPr>
        <w:spacing w:after="0" w:line="360" w:lineRule="auto"/>
        <w:ind w:firstLine="567"/>
        <w:jc w:val="both"/>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object w:dxaOrig="555" w:dyaOrig="375">
          <v:shape id="_x0000_i1028" type="#_x0000_t75" style="width:27.6pt;height:18.6pt" o:ole="">
            <v:imagedata r:id="rId22" o:title=""/>
          </v:shape>
          <o:OLEObject Type="Embed" ProgID="Equation.3" ShapeID="_x0000_i1028" DrawAspect="Content" ObjectID="_1701067110" r:id="rId23"/>
        </w:object>
      </w:r>
      <w:r w:rsidRPr="007B3A68">
        <w:rPr>
          <w:rFonts w:ascii="Times New Roman" w:hAnsi="Times New Roman" w:cs="Times New Roman"/>
          <w:sz w:val="28"/>
          <w:szCs w:val="28"/>
          <w:lang w:val="uk-UA"/>
        </w:rPr>
        <w:t xml:space="preserve"> – кількість теплоти, яка накопичується у матеріалі трубок;</w:t>
      </w:r>
    </w:p>
    <w:p w:rsidR="004C2817" w:rsidRPr="007B3A68" w:rsidRDefault="004C2817" w:rsidP="007B3A68">
      <w:pPr>
        <w:spacing w:after="0" w:line="360" w:lineRule="auto"/>
        <w:ind w:firstLine="567"/>
        <w:jc w:val="both"/>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object w:dxaOrig="540" w:dyaOrig="375">
          <v:shape id="_x0000_i1029" type="#_x0000_t75" style="width:27pt;height:18.6pt" o:ole="">
            <v:imagedata r:id="rId24" o:title=""/>
          </v:shape>
          <o:OLEObject Type="Embed" ProgID="Equation.3" ShapeID="_x0000_i1029" DrawAspect="Content" ObjectID="_1701067111" r:id="rId25"/>
        </w:object>
      </w:r>
      <w:r w:rsidRPr="007B3A68">
        <w:rPr>
          <w:rFonts w:ascii="Times New Roman" w:hAnsi="Times New Roman" w:cs="Times New Roman"/>
          <w:sz w:val="28"/>
          <w:szCs w:val="28"/>
          <w:lang w:val="uk-UA"/>
        </w:rPr>
        <w:t xml:space="preserve"> – теплота, яка передається від трубок до синтез газу;</w:t>
      </w:r>
    </w:p>
    <w:p w:rsidR="004C2817" w:rsidRPr="007B3A68" w:rsidRDefault="004C2817" w:rsidP="007B3A68">
      <w:pPr>
        <w:spacing w:after="0" w:line="360" w:lineRule="auto"/>
        <w:ind w:firstLine="567"/>
        <w:jc w:val="both"/>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object w:dxaOrig="540" w:dyaOrig="375">
          <v:shape id="_x0000_i1030" type="#_x0000_t75" style="width:27pt;height:18.6pt" o:ole="">
            <v:imagedata r:id="rId26" o:title=""/>
          </v:shape>
          <o:OLEObject Type="Embed" ProgID="Equation.3" ShapeID="_x0000_i1030" DrawAspect="Content" ObjectID="_1701067112" r:id="rId27"/>
        </w:object>
      </w:r>
      <w:r w:rsidRPr="007B3A68">
        <w:rPr>
          <w:rFonts w:ascii="Times New Roman" w:hAnsi="Times New Roman" w:cs="Times New Roman"/>
          <w:i/>
          <w:sz w:val="28"/>
          <w:szCs w:val="28"/>
          <w:lang w:val="uk-UA"/>
        </w:rPr>
        <w:t xml:space="preserve"> </w:t>
      </w:r>
      <w:r w:rsidRPr="007B3A68">
        <w:rPr>
          <w:rFonts w:ascii="Times New Roman" w:hAnsi="Times New Roman" w:cs="Times New Roman"/>
          <w:sz w:val="28"/>
          <w:szCs w:val="28"/>
          <w:lang w:val="uk-UA"/>
        </w:rPr>
        <w:t>– кількість теплоти, яка накопичується у синтез-газі;</w:t>
      </w:r>
    </w:p>
    <w:p w:rsidR="004C2817" w:rsidRPr="007B3A68" w:rsidRDefault="004C2817" w:rsidP="007B3A68">
      <w:pPr>
        <w:spacing w:after="0" w:line="360" w:lineRule="auto"/>
        <w:ind w:firstLine="567"/>
        <w:jc w:val="both"/>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object w:dxaOrig="480" w:dyaOrig="420">
          <v:shape id="_x0000_i1031" type="#_x0000_t75" style="width:24pt;height:19.8pt" o:ole="">
            <v:imagedata r:id="rId28" o:title=""/>
          </v:shape>
          <o:OLEObject Type="Embed" ProgID="Equation.3" ShapeID="_x0000_i1031" DrawAspect="Content" ObjectID="_1701067113" r:id="rId29"/>
        </w:object>
      </w:r>
      <w:r w:rsidRPr="007B3A68">
        <w:rPr>
          <w:rFonts w:ascii="Times New Roman" w:hAnsi="Times New Roman" w:cs="Times New Roman"/>
          <w:sz w:val="28"/>
          <w:szCs w:val="28"/>
          <w:lang w:val="uk-UA"/>
        </w:rPr>
        <w:t>– теплота, яка витрачається з виходом синтез-газу;</w:t>
      </w:r>
    </w:p>
    <w:p w:rsidR="004C2817" w:rsidRPr="007B3A68" w:rsidRDefault="004C2817" w:rsidP="007B3A68">
      <w:pPr>
        <w:spacing w:after="0" w:line="360" w:lineRule="auto"/>
        <w:ind w:firstLine="567"/>
        <w:jc w:val="both"/>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object w:dxaOrig="540" w:dyaOrig="375">
          <v:shape id="_x0000_i1032" type="#_x0000_t75" style="width:27pt;height:18.6pt" o:ole="">
            <v:imagedata r:id="rId30" o:title=""/>
          </v:shape>
          <o:OLEObject Type="Embed" ProgID="Equation.3" ShapeID="_x0000_i1032" DrawAspect="Content" ObjectID="_1701067114" r:id="rId31"/>
        </w:object>
      </w:r>
      <w:r w:rsidRPr="007B3A68">
        <w:rPr>
          <w:rFonts w:ascii="Times New Roman" w:hAnsi="Times New Roman" w:cs="Times New Roman"/>
          <w:sz w:val="28"/>
          <w:szCs w:val="28"/>
          <w:lang w:val="uk-UA"/>
        </w:rPr>
        <w:t>– витрати теплоти у навколишнє середовище.</w:t>
      </w:r>
    </w:p>
    <w:p w:rsidR="004C2817" w:rsidRPr="007B3A68" w:rsidRDefault="004C2817" w:rsidP="007B3A68">
      <w:pPr>
        <w:spacing w:after="0" w:line="360" w:lineRule="auto"/>
        <w:ind w:firstLine="567"/>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 Кількість теплоти, яка надходить у конденсатор дорівнює:</w:t>
      </w:r>
    </w:p>
    <w:p w:rsidR="004C2817" w:rsidRPr="007B3A68" w:rsidRDefault="004C2817" w:rsidP="007B3A68">
      <w:pPr>
        <w:tabs>
          <w:tab w:val="center" w:pos="4961"/>
          <w:tab w:val="right" w:pos="9356"/>
        </w:tabs>
        <w:spacing w:after="0" w:line="360" w:lineRule="auto"/>
        <w:ind w:firstLine="567"/>
        <w:rPr>
          <w:rFonts w:ascii="Times New Roman" w:hAnsi="Times New Roman" w:cs="Times New Roman"/>
          <w:sz w:val="28"/>
          <w:szCs w:val="28"/>
          <w:lang w:val="uk-UA"/>
        </w:rPr>
      </w:pPr>
      <w:r w:rsidRPr="007B3A68">
        <w:rPr>
          <w:rFonts w:ascii="Times New Roman" w:hAnsi="Times New Roman" w:cs="Times New Roman"/>
          <w:position w:val="-10"/>
          <w:sz w:val="28"/>
          <w:szCs w:val="28"/>
          <w:lang w:val="uk-UA"/>
        </w:rPr>
        <w:tab/>
      </w:r>
      <w:r w:rsidRPr="007B3A68">
        <w:rPr>
          <w:rFonts w:ascii="Times New Roman" w:hAnsi="Times New Roman" w:cs="Times New Roman"/>
          <w:position w:val="-10"/>
          <w:sz w:val="28"/>
          <w:szCs w:val="28"/>
          <w:lang w:val="uk-UA"/>
        </w:rPr>
        <w:object w:dxaOrig="2775" w:dyaOrig="465">
          <v:shape id="_x0000_i1033" type="#_x0000_t75" style="width:138pt;height:23.4pt" o:ole="">
            <v:imagedata r:id="rId32" o:title=""/>
          </v:shape>
          <o:OLEObject Type="Embed" ProgID="Equation.3" ShapeID="_x0000_i1033" DrawAspect="Content" ObjectID="_1701067115" r:id="rId33"/>
        </w:object>
      </w:r>
      <w:r w:rsidRPr="007B3A68">
        <w:rPr>
          <w:rFonts w:ascii="Times New Roman" w:hAnsi="Times New Roman" w:cs="Times New Roman"/>
          <w:sz w:val="28"/>
          <w:szCs w:val="28"/>
          <w:lang w:val="uk-UA"/>
        </w:rPr>
        <w:t>,</w:t>
      </w:r>
      <w:r w:rsidRPr="007B3A68">
        <w:rPr>
          <w:rFonts w:ascii="Times New Roman" w:hAnsi="Times New Roman" w:cs="Times New Roman"/>
          <w:sz w:val="28"/>
          <w:szCs w:val="28"/>
          <w:lang w:val="uk-UA"/>
        </w:rPr>
        <w:tab/>
        <w:t>(4.3)</w:t>
      </w:r>
    </w:p>
    <w:p w:rsidR="004C2817" w:rsidRPr="007B3A68" w:rsidRDefault="004C2817" w:rsidP="007B3A68">
      <w:pPr>
        <w:spacing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де   </w:t>
      </w:r>
      <w:r w:rsidRPr="007B3A68">
        <w:rPr>
          <w:rFonts w:ascii="Times New Roman" w:hAnsi="Times New Roman" w:cs="Times New Roman"/>
          <w:position w:val="-12"/>
          <w:sz w:val="28"/>
          <w:szCs w:val="28"/>
          <w:lang w:val="uk-UA"/>
        </w:rPr>
        <w:object w:dxaOrig="360" w:dyaOrig="375">
          <v:shape id="_x0000_i1034" type="#_x0000_t75" style="width:18.6pt;height:18.6pt" o:ole="">
            <v:imagedata r:id="rId34" o:title=""/>
          </v:shape>
          <o:OLEObject Type="Embed" ProgID="Equation.3" ShapeID="_x0000_i1034" DrawAspect="Content" ObjectID="_1701067116" r:id="rId35"/>
        </w:object>
      </w:r>
      <w:r w:rsidRPr="007B3A68">
        <w:rPr>
          <w:rFonts w:ascii="Times New Roman" w:hAnsi="Times New Roman" w:cs="Times New Roman"/>
          <w:sz w:val="28"/>
          <w:szCs w:val="28"/>
          <w:lang w:val="uk-UA"/>
        </w:rPr>
        <w:t xml:space="preserve"> - теплоємність теплоносія;</w:t>
      </w:r>
    </w:p>
    <w:p w:rsidR="004C2817" w:rsidRPr="007B3A68" w:rsidRDefault="004C2817" w:rsidP="007B3A68">
      <w:pPr>
        <w:shd w:val="clear" w:color="auto" w:fill="FFFFFF"/>
        <w:spacing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       </w:t>
      </w:r>
      <w:r w:rsidRPr="007B3A68">
        <w:rPr>
          <w:rFonts w:ascii="Times New Roman" w:hAnsi="Times New Roman" w:cs="Times New Roman"/>
          <w:position w:val="-12"/>
          <w:sz w:val="28"/>
          <w:szCs w:val="28"/>
          <w:lang w:val="uk-UA"/>
        </w:rPr>
        <w:object w:dxaOrig="345" w:dyaOrig="375">
          <v:shape id="_x0000_i1035" type="#_x0000_t75" style="width:16.8pt;height:18.6pt" o:ole="">
            <v:imagedata r:id="rId36" o:title=""/>
          </v:shape>
          <o:OLEObject Type="Embed" ProgID="Equation.3" ShapeID="_x0000_i1035" DrawAspect="Content" ObjectID="_1701067117" r:id="rId37"/>
        </w:object>
      </w:r>
      <w:r w:rsidRPr="007B3A68">
        <w:rPr>
          <w:rFonts w:ascii="Times New Roman" w:hAnsi="Times New Roman" w:cs="Times New Roman"/>
          <w:sz w:val="28"/>
          <w:szCs w:val="28"/>
          <w:lang w:val="uk-UA"/>
        </w:rPr>
        <w:t xml:space="preserve"> – температура холодоносія;</w:t>
      </w:r>
    </w:p>
    <w:p w:rsidR="004C2817" w:rsidRPr="007B3A68" w:rsidRDefault="004C2817" w:rsidP="007B3A68">
      <w:pPr>
        <w:shd w:val="clear" w:color="auto" w:fill="FFFFFF"/>
        <w:spacing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         </w:t>
      </w:r>
      <w:r w:rsidRPr="007B3A68">
        <w:rPr>
          <w:rFonts w:ascii="Times New Roman" w:hAnsi="Times New Roman" w:cs="Times New Roman"/>
          <w:position w:val="-6"/>
          <w:sz w:val="28"/>
          <w:szCs w:val="28"/>
          <w:lang w:val="uk-UA"/>
        </w:rPr>
        <w:object w:dxaOrig="165" w:dyaOrig="255">
          <v:shape id="_x0000_i1036" type="#_x0000_t75" style="width:8.4pt;height:12pt" o:ole="">
            <v:imagedata r:id="rId38" o:title=""/>
          </v:shape>
          <o:OLEObject Type="Embed" ProgID="Equation.3" ShapeID="_x0000_i1036" DrawAspect="Content" ObjectID="_1701067118" r:id="rId39"/>
        </w:object>
      </w:r>
      <w:r w:rsidRPr="007B3A68">
        <w:rPr>
          <w:rFonts w:ascii="Times New Roman" w:hAnsi="Times New Roman" w:cs="Times New Roman"/>
          <w:i/>
          <w:sz w:val="28"/>
          <w:szCs w:val="28"/>
          <w:lang w:val="uk-UA"/>
        </w:rPr>
        <w:t xml:space="preserve"> </w:t>
      </w:r>
      <w:r w:rsidRPr="007B3A68">
        <w:rPr>
          <w:rFonts w:ascii="Times New Roman" w:hAnsi="Times New Roman" w:cs="Times New Roman"/>
          <w:sz w:val="28"/>
          <w:szCs w:val="28"/>
          <w:lang w:val="uk-UA"/>
        </w:rPr>
        <w:t>– час.</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Якщо теплообмінник має теплову ізоляцію на його поверхні, то втрати теплоти </w:t>
      </w:r>
      <w:r w:rsidRPr="007B3A68">
        <w:rPr>
          <w:rFonts w:ascii="Times New Roman" w:hAnsi="Times New Roman" w:cs="Times New Roman"/>
          <w:position w:val="-12"/>
          <w:sz w:val="28"/>
          <w:szCs w:val="28"/>
          <w:lang w:val="uk-UA"/>
        </w:rPr>
        <w:object w:dxaOrig="540" w:dyaOrig="375">
          <v:shape id="_x0000_i1037" type="#_x0000_t75" style="width:27pt;height:18.6pt" o:ole="">
            <v:imagedata r:id="rId30" o:title=""/>
          </v:shape>
          <o:OLEObject Type="Embed" ProgID="Equation.3" ShapeID="_x0000_i1037" DrawAspect="Content" ObjectID="_1701067119" r:id="rId40"/>
        </w:object>
      </w:r>
      <w:r w:rsidRPr="007B3A68">
        <w:rPr>
          <w:rFonts w:ascii="Times New Roman" w:hAnsi="Times New Roman" w:cs="Times New Roman"/>
          <w:sz w:val="28"/>
          <w:szCs w:val="28"/>
          <w:lang w:val="uk-UA"/>
        </w:rPr>
        <w:t xml:space="preserve"> незначні і становлять приблизно (3..5)% кількості теплоти, яка надходить з теплоносієм. Якщо втрати теплоти у навколишнє середовище суттєві, їх необхідно визначити за формулою:</w:t>
      </w:r>
    </w:p>
    <w:p w:rsidR="004C2817" w:rsidRPr="007B3A68" w:rsidRDefault="004C2817" w:rsidP="007B3A68">
      <w:pPr>
        <w:tabs>
          <w:tab w:val="center" w:pos="4961"/>
          <w:tab w:val="right" w:pos="9356"/>
        </w:tabs>
        <w:spacing w:after="0" w:line="360" w:lineRule="auto"/>
        <w:ind w:firstLine="567"/>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tab/>
      </w:r>
      <w:r w:rsidRPr="007B3A68">
        <w:rPr>
          <w:rFonts w:ascii="Times New Roman" w:hAnsi="Times New Roman" w:cs="Times New Roman"/>
          <w:position w:val="-12"/>
          <w:sz w:val="28"/>
          <w:szCs w:val="28"/>
          <w:lang w:val="uk-UA"/>
        </w:rPr>
        <w:object w:dxaOrig="2835" w:dyaOrig="465">
          <v:shape id="_x0000_i1038" type="#_x0000_t75" style="width:142.2pt;height:23.4pt" o:ole="">
            <v:imagedata r:id="rId41" o:title=""/>
          </v:shape>
          <o:OLEObject Type="Embed" ProgID="Equation.3" ShapeID="_x0000_i1038" DrawAspect="Content" ObjectID="_1701067120" r:id="rId42"/>
        </w:object>
      </w:r>
      <w:r w:rsidRPr="007B3A68">
        <w:rPr>
          <w:rFonts w:ascii="Times New Roman" w:hAnsi="Times New Roman" w:cs="Times New Roman"/>
          <w:sz w:val="28"/>
          <w:szCs w:val="28"/>
          <w:lang w:val="uk-UA"/>
        </w:rPr>
        <w:t>,</w:t>
      </w:r>
      <w:r w:rsidRPr="007B3A68">
        <w:rPr>
          <w:rFonts w:ascii="Times New Roman" w:hAnsi="Times New Roman" w:cs="Times New Roman"/>
          <w:sz w:val="28"/>
          <w:szCs w:val="28"/>
          <w:lang w:val="uk-UA"/>
        </w:rPr>
        <w:tab/>
        <w:t>(4.4)</w:t>
      </w:r>
    </w:p>
    <w:p w:rsidR="004C2817" w:rsidRPr="007B3A68" w:rsidRDefault="004C2817" w:rsidP="007B3A68">
      <w:pPr>
        <w:spacing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де </w:t>
      </w:r>
      <w:r w:rsidRPr="007B3A68">
        <w:rPr>
          <w:rFonts w:ascii="Times New Roman" w:hAnsi="Times New Roman" w:cs="Times New Roman"/>
          <w:position w:val="-6"/>
          <w:sz w:val="28"/>
          <w:szCs w:val="28"/>
          <w:lang w:val="uk-UA"/>
        </w:rPr>
        <w:object w:dxaOrig="240" w:dyaOrig="225">
          <v:shape id="_x0000_i1039" type="#_x0000_t75" style="width:12pt;height:11.4pt" o:ole="">
            <v:imagedata r:id="rId43" o:title=""/>
          </v:shape>
          <o:OLEObject Type="Embed" ProgID="Equation.3" ShapeID="_x0000_i1039" DrawAspect="Content" ObjectID="_1701067121" r:id="rId44"/>
        </w:object>
      </w:r>
      <w:r w:rsidRPr="007B3A68">
        <w:rPr>
          <w:rFonts w:ascii="Times New Roman" w:hAnsi="Times New Roman" w:cs="Times New Roman"/>
          <w:sz w:val="28"/>
          <w:szCs w:val="28"/>
          <w:lang w:val="uk-UA"/>
        </w:rPr>
        <w:t xml:space="preserve">- коефіцієнт віддачі з поверхні теплообмінника; </w:t>
      </w:r>
      <w:r w:rsidRPr="007B3A68">
        <w:rPr>
          <w:rFonts w:ascii="Times New Roman" w:hAnsi="Times New Roman" w:cs="Times New Roman"/>
          <w:position w:val="-6"/>
          <w:sz w:val="28"/>
          <w:szCs w:val="28"/>
          <w:lang w:val="uk-UA"/>
        </w:rPr>
        <w:object w:dxaOrig="225" w:dyaOrig="285">
          <v:shape id="_x0000_i1040" type="#_x0000_t75" style="width:11.4pt;height:15pt" o:ole="">
            <v:imagedata r:id="rId45" o:title=""/>
          </v:shape>
          <o:OLEObject Type="Embed" ProgID="Equation.3" ShapeID="_x0000_i1040" DrawAspect="Content" ObjectID="_1701067122" r:id="rId46"/>
        </w:object>
      </w:r>
      <w:r w:rsidRPr="007B3A68">
        <w:rPr>
          <w:rFonts w:ascii="Times New Roman" w:hAnsi="Times New Roman" w:cs="Times New Roman"/>
          <w:sz w:val="28"/>
          <w:szCs w:val="28"/>
          <w:lang w:val="uk-UA"/>
        </w:rPr>
        <w:t xml:space="preserve">- його зовнішня поверхня; </w:t>
      </w:r>
      <w:r w:rsidRPr="007B3A68">
        <w:rPr>
          <w:rFonts w:ascii="Times New Roman" w:hAnsi="Times New Roman" w:cs="Times New Roman"/>
          <w:position w:val="-12"/>
          <w:sz w:val="28"/>
          <w:szCs w:val="28"/>
          <w:lang w:val="uk-UA"/>
        </w:rPr>
        <w:object w:dxaOrig="375" w:dyaOrig="360">
          <v:shape id="_x0000_i1041" type="#_x0000_t75" style="width:18.6pt;height:18.6pt" o:ole="">
            <v:imagedata r:id="rId47" o:title=""/>
          </v:shape>
          <o:OLEObject Type="Embed" ProgID="Equation.3" ShapeID="_x0000_i1041" DrawAspect="Content" ObjectID="_1701067123" r:id="rId48"/>
        </w:object>
      </w:r>
      <w:r w:rsidRPr="007B3A68">
        <w:rPr>
          <w:rFonts w:ascii="Times New Roman" w:hAnsi="Times New Roman" w:cs="Times New Roman"/>
          <w:sz w:val="28"/>
          <w:szCs w:val="28"/>
          <w:lang w:val="uk-UA"/>
        </w:rPr>
        <w:t xml:space="preserve">- температура стінки; </w:t>
      </w:r>
      <w:r w:rsidRPr="007B3A68">
        <w:rPr>
          <w:rFonts w:ascii="Times New Roman" w:hAnsi="Times New Roman" w:cs="Times New Roman"/>
          <w:position w:val="-12"/>
          <w:sz w:val="28"/>
          <w:szCs w:val="28"/>
          <w:lang w:val="uk-UA"/>
        </w:rPr>
        <w:object w:dxaOrig="255" w:dyaOrig="360">
          <v:shape id="_x0000_i1042" type="#_x0000_t75" style="width:12pt;height:18.6pt" o:ole="">
            <v:imagedata r:id="rId49" o:title=""/>
          </v:shape>
          <o:OLEObject Type="Embed" ProgID="Equation.3" ShapeID="_x0000_i1042" DrawAspect="Content" ObjectID="_1701067124" r:id="rId50"/>
        </w:object>
      </w:r>
      <w:r w:rsidRPr="007B3A68">
        <w:rPr>
          <w:rFonts w:ascii="Times New Roman" w:hAnsi="Times New Roman" w:cs="Times New Roman"/>
          <w:sz w:val="28"/>
          <w:szCs w:val="28"/>
          <w:lang w:val="uk-UA"/>
        </w:rPr>
        <w:t>- середня температура навколишнього середовища.</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Кількість теплоти, яка накопичується у матеріалі трубок і синтез-газу, відповідно становить:</w:t>
      </w:r>
    </w:p>
    <w:p w:rsidR="004C2817" w:rsidRPr="007B3A68" w:rsidRDefault="004C2817" w:rsidP="007B3A68">
      <w:pPr>
        <w:tabs>
          <w:tab w:val="center" w:pos="4961"/>
          <w:tab w:val="right" w:pos="9356"/>
        </w:tabs>
        <w:spacing w:after="0" w:line="360" w:lineRule="auto"/>
        <w:ind w:firstLine="567"/>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lastRenderedPageBreak/>
        <w:tab/>
      </w:r>
      <w:r w:rsidRPr="007B3A68">
        <w:rPr>
          <w:rFonts w:ascii="Times New Roman" w:hAnsi="Times New Roman" w:cs="Times New Roman"/>
          <w:position w:val="-12"/>
          <w:sz w:val="28"/>
          <w:szCs w:val="28"/>
          <w:lang w:val="uk-UA"/>
        </w:rPr>
        <w:object w:dxaOrig="2445" w:dyaOrig="465">
          <v:shape id="_x0000_i1043" type="#_x0000_t75" style="width:123.6pt;height:23.4pt" o:ole="">
            <v:imagedata r:id="rId51" o:title=""/>
          </v:shape>
          <o:OLEObject Type="Embed" ProgID="Equation.3" ShapeID="_x0000_i1043" DrawAspect="Content" ObjectID="_1701067125" r:id="rId52"/>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12"/>
          <w:sz w:val="28"/>
          <w:szCs w:val="28"/>
          <w:lang w:val="uk-UA"/>
        </w:rPr>
        <w:object w:dxaOrig="2385" w:dyaOrig="540">
          <v:shape id="_x0000_i1044" type="#_x0000_t75" style="width:120pt;height:27pt" o:ole="">
            <v:imagedata r:id="rId53" o:title=""/>
          </v:shape>
          <o:OLEObject Type="Embed" ProgID="Equation.3" ShapeID="_x0000_i1044" DrawAspect="Content" ObjectID="_1701067126" r:id="rId54"/>
        </w:object>
      </w:r>
      <w:r w:rsidRPr="007B3A68">
        <w:rPr>
          <w:rFonts w:ascii="Times New Roman" w:hAnsi="Times New Roman" w:cs="Times New Roman"/>
          <w:position w:val="-12"/>
          <w:sz w:val="28"/>
          <w:szCs w:val="28"/>
          <w:lang w:val="uk-UA"/>
        </w:rPr>
        <w:tab/>
        <w:t>(4.5)</w:t>
      </w:r>
    </w:p>
    <w:p w:rsidR="004C2817" w:rsidRPr="007B3A68" w:rsidRDefault="004C2817" w:rsidP="007B3A68">
      <w:pPr>
        <w:spacing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де </w:t>
      </w:r>
      <w:r w:rsidRPr="007B3A68">
        <w:rPr>
          <w:rFonts w:ascii="Times New Roman" w:hAnsi="Times New Roman" w:cs="Times New Roman"/>
          <w:position w:val="-12"/>
          <w:sz w:val="28"/>
          <w:szCs w:val="28"/>
          <w:lang w:val="uk-UA"/>
        </w:rPr>
        <w:object w:dxaOrig="420" w:dyaOrig="420">
          <v:shape id="_x0000_i1045" type="#_x0000_t75" style="width:19.8pt;height:19.8pt" o:ole="">
            <v:imagedata r:id="rId55" o:title=""/>
          </v:shape>
          <o:OLEObject Type="Embed" ProgID="Equation.3" ShapeID="_x0000_i1045" DrawAspect="Content" ObjectID="_1701067127" r:id="rId56"/>
        </w:object>
      </w:r>
      <w:r w:rsidRPr="007B3A68">
        <w:rPr>
          <w:rFonts w:ascii="Times New Roman" w:hAnsi="Times New Roman" w:cs="Times New Roman"/>
          <w:sz w:val="28"/>
          <w:szCs w:val="28"/>
          <w:lang w:val="uk-UA"/>
        </w:rPr>
        <w:t>,</w:t>
      </w:r>
      <w:r w:rsidRPr="007B3A68">
        <w:rPr>
          <w:rFonts w:ascii="Times New Roman" w:hAnsi="Times New Roman" w:cs="Times New Roman"/>
          <w:position w:val="-10"/>
          <w:sz w:val="28"/>
          <w:szCs w:val="28"/>
          <w:lang w:val="uk-UA"/>
        </w:rPr>
        <w:object w:dxaOrig="435" w:dyaOrig="420">
          <v:shape id="_x0000_i1046" type="#_x0000_t75" style="width:20.4pt;height:19.8pt" o:ole="">
            <v:imagedata r:id="rId57" o:title=""/>
          </v:shape>
          <o:OLEObject Type="Embed" ProgID="Equation.3" ShapeID="_x0000_i1046" DrawAspect="Content" ObjectID="_1701067128" r:id="rId58"/>
        </w:object>
      </w:r>
      <w:r w:rsidRPr="007B3A68">
        <w:rPr>
          <w:rFonts w:ascii="Times New Roman" w:hAnsi="Times New Roman" w:cs="Times New Roman"/>
          <w:sz w:val="28"/>
          <w:szCs w:val="28"/>
          <w:lang w:val="uk-UA"/>
        </w:rPr>
        <w:t xml:space="preserve"> - маса відповідно стінок і газу у теплообміннику; </w:t>
      </w:r>
      <w:r w:rsidRPr="007B3A68">
        <w:rPr>
          <w:rFonts w:ascii="Times New Roman" w:hAnsi="Times New Roman" w:cs="Times New Roman"/>
          <w:position w:val="-12"/>
          <w:sz w:val="28"/>
          <w:szCs w:val="28"/>
          <w:lang w:val="uk-UA"/>
        </w:rPr>
        <w:object w:dxaOrig="420" w:dyaOrig="435">
          <v:shape id="_x0000_i1047" type="#_x0000_t75" style="width:19.8pt;height:20.4pt" o:ole="">
            <v:imagedata r:id="rId59" o:title=""/>
          </v:shape>
          <o:OLEObject Type="Embed" ProgID="Equation.3" ShapeID="_x0000_i1047" DrawAspect="Content" ObjectID="_1701067129" r:id="rId60"/>
        </w:object>
      </w:r>
      <w:r w:rsidRPr="007B3A68">
        <w:rPr>
          <w:rFonts w:ascii="Times New Roman" w:hAnsi="Times New Roman" w:cs="Times New Roman"/>
          <w:sz w:val="28"/>
          <w:szCs w:val="28"/>
          <w:lang w:val="uk-UA"/>
        </w:rPr>
        <w:t>,</w:t>
      </w:r>
      <w:r w:rsidRPr="007B3A68">
        <w:rPr>
          <w:rFonts w:ascii="Times New Roman" w:hAnsi="Times New Roman" w:cs="Times New Roman"/>
          <w:position w:val="-10"/>
          <w:sz w:val="28"/>
          <w:szCs w:val="28"/>
          <w:lang w:val="uk-UA"/>
        </w:rPr>
        <w:object w:dxaOrig="435" w:dyaOrig="465">
          <v:shape id="_x0000_i1048" type="#_x0000_t75" style="width:20.4pt;height:23.4pt" o:ole="">
            <v:imagedata r:id="rId61" o:title=""/>
          </v:shape>
          <o:OLEObject Type="Embed" ProgID="Equation.3" ShapeID="_x0000_i1048" DrawAspect="Content" ObjectID="_1701067130" r:id="rId62"/>
        </w:object>
      </w:r>
      <w:r w:rsidRPr="007B3A68">
        <w:rPr>
          <w:rFonts w:ascii="Times New Roman" w:hAnsi="Times New Roman" w:cs="Times New Roman"/>
          <w:sz w:val="28"/>
          <w:szCs w:val="28"/>
          <w:lang w:val="uk-UA"/>
        </w:rPr>
        <w:t xml:space="preserve">- їх теплоємності; </w:t>
      </w:r>
      <w:r w:rsidRPr="007B3A68">
        <w:rPr>
          <w:rFonts w:ascii="Times New Roman" w:hAnsi="Times New Roman" w:cs="Times New Roman"/>
          <w:position w:val="-12"/>
          <w:sz w:val="28"/>
          <w:szCs w:val="28"/>
          <w:lang w:val="uk-UA"/>
        </w:rPr>
        <w:object w:dxaOrig="435" w:dyaOrig="420">
          <v:shape id="_x0000_i1049" type="#_x0000_t75" style="width:20.4pt;height:19.8pt" o:ole="">
            <v:imagedata r:id="rId63" o:title=""/>
          </v:shape>
          <o:OLEObject Type="Embed" ProgID="Equation.3" ShapeID="_x0000_i1049" DrawAspect="Content" ObjectID="_1701067131" r:id="rId64"/>
        </w:object>
      </w:r>
      <w:r w:rsidRPr="007B3A68">
        <w:rPr>
          <w:rFonts w:ascii="Times New Roman" w:hAnsi="Times New Roman" w:cs="Times New Roman"/>
          <w:sz w:val="28"/>
          <w:szCs w:val="28"/>
          <w:lang w:val="uk-UA"/>
        </w:rPr>
        <w:t>,</w:t>
      </w:r>
      <w:r w:rsidRPr="007B3A68">
        <w:rPr>
          <w:rFonts w:ascii="Times New Roman" w:hAnsi="Times New Roman" w:cs="Times New Roman"/>
          <w:position w:val="-10"/>
          <w:sz w:val="28"/>
          <w:szCs w:val="28"/>
          <w:lang w:val="uk-UA"/>
        </w:rPr>
        <w:object w:dxaOrig="375" w:dyaOrig="465">
          <v:shape id="_x0000_i1050" type="#_x0000_t75" style="width:18.6pt;height:23.4pt" o:ole="">
            <v:imagedata r:id="rId65" o:title=""/>
          </v:shape>
          <o:OLEObject Type="Embed" ProgID="Equation.3" ShapeID="_x0000_i1050" DrawAspect="Content" ObjectID="_1701067132" r:id="rId66"/>
        </w:object>
      </w:r>
      <w:r w:rsidRPr="007B3A68">
        <w:rPr>
          <w:rFonts w:ascii="Times New Roman" w:hAnsi="Times New Roman" w:cs="Times New Roman"/>
          <w:sz w:val="28"/>
          <w:szCs w:val="28"/>
          <w:lang w:val="uk-UA"/>
        </w:rPr>
        <w:t xml:space="preserve"> - температура стінки та газу.</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Теплота, яка витрачається з потоком газу на виході </w:t>
      </w:r>
      <w:r w:rsidRPr="007B3A68">
        <w:rPr>
          <w:rFonts w:ascii="Times New Roman" w:hAnsi="Times New Roman" w:cs="Times New Roman"/>
          <w:color w:val="000000"/>
          <w:sz w:val="28"/>
          <w:szCs w:val="28"/>
          <w:lang w:val="uk-UA"/>
        </w:rPr>
        <w:t>теплообмінника</w:t>
      </w:r>
      <w:r w:rsidRPr="007B3A68">
        <w:rPr>
          <w:rFonts w:ascii="Times New Roman" w:hAnsi="Times New Roman" w:cs="Times New Roman"/>
          <w:sz w:val="28"/>
          <w:szCs w:val="28"/>
          <w:lang w:val="uk-UA"/>
        </w:rPr>
        <w:t>:</w:t>
      </w:r>
    </w:p>
    <w:p w:rsidR="004C2817" w:rsidRPr="007B3A68" w:rsidRDefault="004C2817" w:rsidP="007B3A68">
      <w:pPr>
        <w:tabs>
          <w:tab w:val="center" w:pos="4961"/>
          <w:tab w:val="right" w:pos="9356"/>
        </w:tabs>
        <w:spacing w:after="0" w:line="360" w:lineRule="auto"/>
        <w:ind w:firstLine="567"/>
        <w:rPr>
          <w:rFonts w:ascii="Times New Roman" w:hAnsi="Times New Roman" w:cs="Times New Roman"/>
          <w:sz w:val="28"/>
          <w:szCs w:val="28"/>
          <w:lang w:val="uk-UA"/>
        </w:rPr>
      </w:pPr>
      <w:r w:rsidRPr="007B3A68">
        <w:rPr>
          <w:rFonts w:ascii="Times New Roman" w:hAnsi="Times New Roman" w:cs="Times New Roman"/>
          <w:position w:val="-10"/>
          <w:sz w:val="28"/>
          <w:szCs w:val="28"/>
          <w:lang w:val="uk-UA"/>
        </w:rPr>
        <w:tab/>
      </w:r>
      <w:r w:rsidRPr="007B3A68">
        <w:rPr>
          <w:rFonts w:ascii="Times New Roman" w:hAnsi="Times New Roman" w:cs="Times New Roman"/>
          <w:position w:val="-10"/>
          <w:sz w:val="28"/>
          <w:szCs w:val="28"/>
          <w:lang w:val="uk-UA"/>
        </w:rPr>
        <w:object w:dxaOrig="2175" w:dyaOrig="495">
          <v:shape id="_x0000_i1051" type="#_x0000_t75" style="width:107.4pt;height:24pt" o:ole="">
            <v:imagedata r:id="rId67" o:title=""/>
          </v:shape>
          <o:OLEObject Type="Embed" ProgID="Equation.3" ShapeID="_x0000_i1051" DrawAspect="Content" ObjectID="_1701067133" r:id="rId68"/>
        </w:object>
      </w:r>
      <w:r w:rsidRPr="007B3A68">
        <w:rPr>
          <w:rFonts w:ascii="Times New Roman" w:hAnsi="Times New Roman" w:cs="Times New Roman"/>
          <w:sz w:val="28"/>
          <w:szCs w:val="28"/>
          <w:lang w:val="uk-UA"/>
        </w:rPr>
        <w:t>,</w:t>
      </w:r>
      <w:r w:rsidRPr="007B3A68">
        <w:rPr>
          <w:rFonts w:ascii="Times New Roman" w:hAnsi="Times New Roman" w:cs="Times New Roman"/>
          <w:sz w:val="28"/>
          <w:szCs w:val="28"/>
          <w:lang w:val="uk-UA"/>
        </w:rPr>
        <w:tab/>
        <w:t>(4.6)</w:t>
      </w:r>
    </w:p>
    <w:p w:rsidR="004C2817" w:rsidRPr="007B3A68" w:rsidRDefault="004C2817" w:rsidP="007B3A68">
      <w:pPr>
        <w:spacing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а яка приходить з вхідним потоком:</w:t>
      </w:r>
    </w:p>
    <w:p w:rsidR="004C2817" w:rsidRPr="007B3A68" w:rsidRDefault="004C2817" w:rsidP="007B3A68">
      <w:pPr>
        <w:tabs>
          <w:tab w:val="center" w:pos="4961"/>
          <w:tab w:val="right" w:pos="9356"/>
        </w:tabs>
        <w:spacing w:after="0" w:line="360" w:lineRule="auto"/>
        <w:ind w:firstLine="567"/>
        <w:rPr>
          <w:rFonts w:ascii="Times New Roman" w:hAnsi="Times New Roman" w:cs="Times New Roman"/>
          <w:sz w:val="28"/>
          <w:szCs w:val="28"/>
          <w:lang w:val="uk-UA"/>
        </w:rPr>
      </w:pPr>
      <w:r w:rsidRPr="007B3A68">
        <w:rPr>
          <w:rFonts w:ascii="Times New Roman" w:hAnsi="Times New Roman" w:cs="Times New Roman"/>
          <w:position w:val="-10"/>
          <w:sz w:val="28"/>
          <w:szCs w:val="28"/>
          <w:lang w:val="uk-UA"/>
        </w:rPr>
        <w:tab/>
      </w:r>
      <w:r w:rsidRPr="007B3A68">
        <w:rPr>
          <w:rFonts w:ascii="Times New Roman" w:hAnsi="Times New Roman" w:cs="Times New Roman"/>
          <w:position w:val="-10"/>
          <w:sz w:val="28"/>
          <w:szCs w:val="28"/>
          <w:lang w:val="uk-UA"/>
        </w:rPr>
        <w:object w:dxaOrig="2100" w:dyaOrig="465">
          <v:shape id="_x0000_i1052" type="#_x0000_t75" style="width:105pt;height:23.4pt" o:ole="">
            <v:imagedata r:id="rId69" o:title=""/>
          </v:shape>
          <o:OLEObject Type="Embed" ProgID="Equation.3" ShapeID="_x0000_i1052" DrawAspect="Content" ObjectID="_1701067134" r:id="rId70"/>
        </w:object>
      </w:r>
      <w:r w:rsidRPr="007B3A68">
        <w:rPr>
          <w:rFonts w:ascii="Times New Roman" w:hAnsi="Times New Roman" w:cs="Times New Roman"/>
          <w:sz w:val="28"/>
          <w:szCs w:val="28"/>
          <w:lang w:val="uk-UA"/>
        </w:rPr>
        <w:t>,</w:t>
      </w:r>
      <w:r w:rsidRPr="007B3A68">
        <w:rPr>
          <w:rFonts w:ascii="Times New Roman" w:hAnsi="Times New Roman" w:cs="Times New Roman"/>
          <w:sz w:val="28"/>
          <w:szCs w:val="28"/>
          <w:lang w:val="uk-UA"/>
        </w:rPr>
        <w:tab/>
        <w:t>(4.7)</w:t>
      </w:r>
    </w:p>
    <w:p w:rsidR="004C2817" w:rsidRPr="007B3A68" w:rsidRDefault="004C2817" w:rsidP="007B3A68">
      <w:pPr>
        <w:spacing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де </w:t>
      </w:r>
      <w:r w:rsidRPr="007B3A68">
        <w:rPr>
          <w:rFonts w:ascii="Times New Roman" w:hAnsi="Times New Roman" w:cs="Times New Roman"/>
          <w:position w:val="-10"/>
          <w:sz w:val="28"/>
          <w:szCs w:val="28"/>
          <w:lang w:val="uk-UA"/>
        </w:rPr>
        <w:object w:dxaOrig="360" w:dyaOrig="435">
          <v:shape id="_x0000_i1053" type="#_x0000_t75" style="width:18.6pt;height:20.4pt" o:ole="">
            <v:imagedata r:id="rId71" o:title=""/>
          </v:shape>
          <o:OLEObject Type="Embed" ProgID="Equation.3" ShapeID="_x0000_i1053" DrawAspect="Content" ObjectID="_1701067135" r:id="rId72"/>
        </w:object>
      </w:r>
      <w:r w:rsidRPr="007B3A68">
        <w:rPr>
          <w:rFonts w:ascii="Times New Roman" w:hAnsi="Times New Roman" w:cs="Times New Roman"/>
          <w:sz w:val="28"/>
          <w:szCs w:val="28"/>
          <w:lang w:val="uk-UA"/>
        </w:rPr>
        <w:t xml:space="preserve"> - температура  синтез-газу на вході </w:t>
      </w:r>
      <w:r w:rsidRPr="007B3A68">
        <w:rPr>
          <w:rFonts w:ascii="Times New Roman" w:hAnsi="Times New Roman" w:cs="Times New Roman"/>
          <w:color w:val="000000"/>
          <w:sz w:val="28"/>
          <w:szCs w:val="28"/>
          <w:lang w:val="uk-UA"/>
        </w:rPr>
        <w:t>теплообмінника</w:t>
      </w:r>
      <w:r w:rsidRPr="007B3A68">
        <w:rPr>
          <w:rFonts w:ascii="Times New Roman" w:hAnsi="Times New Roman" w:cs="Times New Roman"/>
          <w:sz w:val="28"/>
          <w:szCs w:val="28"/>
          <w:lang w:val="uk-UA"/>
        </w:rPr>
        <w:t>.</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Кількість теплоти, яка передається від стінки до газу, визначається за формулою:</w:t>
      </w:r>
    </w:p>
    <w:p w:rsidR="004C2817" w:rsidRPr="007B3A68" w:rsidRDefault="004C2817" w:rsidP="007B3A68">
      <w:pPr>
        <w:tabs>
          <w:tab w:val="center" w:pos="5032"/>
          <w:tab w:val="right" w:pos="9356"/>
        </w:tabs>
        <w:spacing w:after="0" w:line="360" w:lineRule="auto"/>
        <w:ind w:firstLine="709"/>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tab/>
      </w:r>
      <w:r w:rsidRPr="007B3A68">
        <w:rPr>
          <w:rFonts w:ascii="Times New Roman" w:hAnsi="Times New Roman" w:cs="Times New Roman"/>
          <w:position w:val="-12"/>
          <w:sz w:val="28"/>
          <w:szCs w:val="28"/>
          <w:lang w:val="uk-UA"/>
        </w:rPr>
        <w:object w:dxaOrig="3225" w:dyaOrig="495">
          <v:shape id="_x0000_i1054" type="#_x0000_t75" style="width:161.4pt;height:24pt" o:ole="">
            <v:imagedata r:id="rId73" o:title=""/>
          </v:shape>
          <o:OLEObject Type="Embed" ProgID="Equation.3" ShapeID="_x0000_i1054" DrawAspect="Content" ObjectID="_1701067136" r:id="rId74"/>
        </w:object>
      </w:r>
      <w:r w:rsidRPr="007B3A68">
        <w:rPr>
          <w:rFonts w:ascii="Times New Roman" w:hAnsi="Times New Roman" w:cs="Times New Roman"/>
          <w:sz w:val="28"/>
          <w:szCs w:val="28"/>
          <w:lang w:val="uk-UA"/>
        </w:rPr>
        <w:t>,</w:t>
      </w:r>
      <w:r w:rsidRPr="007B3A68">
        <w:rPr>
          <w:rFonts w:ascii="Times New Roman" w:hAnsi="Times New Roman" w:cs="Times New Roman"/>
          <w:sz w:val="28"/>
          <w:szCs w:val="28"/>
          <w:lang w:val="uk-UA"/>
        </w:rPr>
        <w:tab/>
        <w:t>(4.8)</w:t>
      </w:r>
    </w:p>
    <w:p w:rsidR="004C2817" w:rsidRPr="007B3A68" w:rsidRDefault="004C2817" w:rsidP="007B3A68">
      <w:pPr>
        <w:spacing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де </w:t>
      </w:r>
      <w:r w:rsidRPr="007B3A68">
        <w:rPr>
          <w:rFonts w:ascii="Times New Roman" w:hAnsi="Times New Roman" w:cs="Times New Roman"/>
          <w:position w:val="-10"/>
          <w:sz w:val="28"/>
          <w:szCs w:val="28"/>
          <w:lang w:val="uk-UA"/>
        </w:rPr>
        <w:object w:dxaOrig="345" w:dyaOrig="345">
          <v:shape id="_x0000_i1055" type="#_x0000_t75" style="width:16.8pt;height:16.8pt" o:ole="">
            <v:imagedata r:id="rId75" o:title=""/>
          </v:shape>
          <o:OLEObject Type="Embed" ProgID="Equation.3" ShapeID="_x0000_i1055" DrawAspect="Content" ObjectID="_1701067137" r:id="rId76"/>
        </w:object>
      </w:r>
      <w:r w:rsidRPr="007B3A68">
        <w:rPr>
          <w:rFonts w:ascii="Times New Roman" w:hAnsi="Times New Roman" w:cs="Times New Roman"/>
          <w:sz w:val="28"/>
          <w:szCs w:val="28"/>
          <w:lang w:val="uk-UA"/>
        </w:rPr>
        <w:t xml:space="preserve"> - коефіцієнт тепловіддачі від трубок до пари; </w:t>
      </w:r>
      <w:r w:rsidRPr="007B3A68">
        <w:rPr>
          <w:rFonts w:ascii="Times New Roman" w:hAnsi="Times New Roman" w:cs="Times New Roman"/>
          <w:position w:val="-10"/>
          <w:sz w:val="28"/>
          <w:szCs w:val="28"/>
          <w:lang w:val="uk-UA"/>
        </w:rPr>
        <w:object w:dxaOrig="300" w:dyaOrig="345">
          <v:shape id="_x0000_i1056" type="#_x0000_t75" style="width:15pt;height:16.8pt" o:ole="">
            <v:imagedata r:id="rId77" o:title=""/>
          </v:shape>
          <o:OLEObject Type="Embed" ProgID="Equation.3" ShapeID="_x0000_i1056" DrawAspect="Content" ObjectID="_1701067138" r:id="rId78"/>
        </w:object>
      </w:r>
      <w:r w:rsidRPr="007B3A68">
        <w:rPr>
          <w:rFonts w:ascii="Times New Roman" w:hAnsi="Times New Roman" w:cs="Times New Roman"/>
          <w:sz w:val="28"/>
          <w:szCs w:val="28"/>
          <w:lang w:val="uk-UA"/>
        </w:rPr>
        <w:t>- загальна поверхня трубок.</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Так як теплоносієм є циркуляційний газ, то згідно з рівняннями система набуде вигляду:</w:t>
      </w:r>
    </w:p>
    <w:p w:rsidR="004C2817" w:rsidRPr="007B3A68" w:rsidRDefault="004C2817" w:rsidP="007B3A68">
      <w:pPr>
        <w:tabs>
          <w:tab w:val="center" w:pos="4961"/>
          <w:tab w:val="right" w:pos="9356"/>
        </w:tabs>
        <w:spacing w:after="0" w:line="360" w:lineRule="auto"/>
        <w:ind w:firstLine="2835"/>
        <w:jc w:val="center"/>
        <w:rPr>
          <w:rFonts w:ascii="Times New Roman" w:hAnsi="Times New Roman" w:cs="Times New Roman"/>
          <w:sz w:val="28"/>
          <w:szCs w:val="28"/>
          <w:lang w:val="uk-UA"/>
        </w:rPr>
      </w:pPr>
      <w:r w:rsidRPr="007B3A68">
        <w:rPr>
          <w:rFonts w:ascii="Times New Roman" w:hAnsi="Times New Roman" w:cs="Times New Roman"/>
          <w:position w:val="-14"/>
          <w:sz w:val="28"/>
          <w:szCs w:val="28"/>
          <w:lang w:val="uk-UA"/>
        </w:rPr>
        <w:object w:dxaOrig="4785" w:dyaOrig="435">
          <v:shape id="_x0000_i1057" type="#_x0000_t75" style="width:239.4pt;height:20.4pt" o:ole="">
            <v:imagedata r:id="rId79" o:title=""/>
          </v:shape>
          <o:OLEObject Type="Embed" ProgID="Equation.3" ShapeID="_x0000_i1057" DrawAspect="Content" ObjectID="_1701067139" r:id="rId80"/>
        </w:object>
      </w:r>
      <w:r w:rsidRPr="007B3A68">
        <w:rPr>
          <w:rFonts w:ascii="Times New Roman" w:hAnsi="Times New Roman" w:cs="Times New Roman"/>
          <w:sz w:val="28"/>
          <w:szCs w:val="28"/>
          <w:lang w:val="uk-UA"/>
        </w:rPr>
        <w:t>;</w:t>
      </w:r>
      <w:r w:rsidRPr="007B3A68">
        <w:rPr>
          <w:rFonts w:ascii="Times New Roman" w:hAnsi="Times New Roman" w:cs="Times New Roman"/>
          <w:sz w:val="28"/>
          <w:szCs w:val="28"/>
          <w:lang w:val="uk-UA"/>
        </w:rPr>
        <w:tab/>
        <w:t>(4.9)</w:t>
      </w:r>
    </w:p>
    <w:p w:rsidR="004C2817" w:rsidRPr="007B3A68" w:rsidRDefault="004C2817" w:rsidP="007B3A68">
      <w:pPr>
        <w:spacing w:after="0" w:line="360" w:lineRule="auto"/>
        <w:ind w:firstLine="1276"/>
        <w:jc w:val="center"/>
        <w:rPr>
          <w:rFonts w:ascii="Times New Roman" w:hAnsi="Times New Roman" w:cs="Times New Roman"/>
          <w:sz w:val="28"/>
          <w:szCs w:val="28"/>
          <w:lang w:val="uk-UA"/>
        </w:rPr>
      </w:pPr>
      <w:r w:rsidRPr="007B3A68">
        <w:rPr>
          <w:rFonts w:ascii="Times New Roman" w:hAnsi="Times New Roman" w:cs="Times New Roman"/>
          <w:position w:val="-14"/>
          <w:sz w:val="28"/>
          <w:szCs w:val="28"/>
          <w:lang w:val="uk-UA"/>
        </w:rPr>
        <w:object w:dxaOrig="7290" w:dyaOrig="435">
          <v:shape id="_x0000_i1058" type="#_x0000_t75" style="width:364.8pt;height:20.4pt" o:ole="">
            <v:imagedata r:id="rId81" o:title=""/>
          </v:shape>
          <o:OLEObject Type="Embed" ProgID="Equation.3" ShapeID="_x0000_i1058" DrawAspect="Content" ObjectID="_1701067140" r:id="rId82"/>
        </w:object>
      </w:r>
      <w:r w:rsidRPr="007B3A68">
        <w:rPr>
          <w:rFonts w:ascii="Times New Roman" w:hAnsi="Times New Roman" w:cs="Times New Roman"/>
          <w:sz w:val="28"/>
          <w:szCs w:val="28"/>
          <w:lang w:val="uk-UA"/>
        </w:rPr>
        <w:t>.</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Після розділення системи на </w:t>
      </w:r>
      <w:r w:rsidRPr="007B3A68">
        <w:rPr>
          <w:rFonts w:ascii="Times New Roman" w:hAnsi="Times New Roman" w:cs="Times New Roman"/>
          <w:i/>
          <w:sz w:val="28"/>
          <w:szCs w:val="28"/>
          <w:lang w:val="uk-UA"/>
        </w:rPr>
        <w:t>dt</w:t>
      </w:r>
      <w:r w:rsidRPr="007B3A68">
        <w:rPr>
          <w:rFonts w:ascii="Times New Roman" w:hAnsi="Times New Roman" w:cs="Times New Roman"/>
          <w:sz w:val="28"/>
          <w:szCs w:val="28"/>
          <w:lang w:val="uk-UA"/>
        </w:rPr>
        <w:t xml:space="preserve"> дістанемо:</w:t>
      </w:r>
    </w:p>
    <w:p w:rsidR="004C2817" w:rsidRPr="007B3A68" w:rsidRDefault="009D5969" w:rsidP="007B3A68">
      <w:pPr>
        <w:tabs>
          <w:tab w:val="left" w:pos="1775"/>
        </w:tabs>
        <w:spacing w:after="0" w:line="360" w:lineRule="auto"/>
        <w:ind w:firstLine="567"/>
        <w:jc w:val="right"/>
        <w:rPr>
          <w:rFonts w:ascii="Times New Roman" w:hAnsi="Times New Roman" w:cs="Times New Roman"/>
          <w:sz w:val="28"/>
          <w:szCs w:val="28"/>
          <w:lang w:val="uk-UA"/>
        </w:rPr>
      </w:pPr>
      <w:r>
        <w:rPr>
          <w:rFonts w:ascii="Times New Roman" w:hAnsi="Times New Roman" w:cs="Times New Roman"/>
          <w:noProof/>
          <w:position w:val="-24"/>
          <w:sz w:val="28"/>
          <w:szCs w:val="28"/>
          <w:lang w:val="uk-UA"/>
        </w:rPr>
        <w:pict>
          <v:shape id="_x0000_s1028" type="#_x0000_t75" style="position:absolute;left:0;text-align:left;margin-left:129.75pt;margin-top:.7pt;width:236.1pt;height:37.65pt;z-index:251661312;mso-position-horizontal:absolute;mso-position-horizontal-relative:text;mso-position-vertical-relative:text">
            <v:imagedata r:id="rId83" o:title=""/>
            <w10:wrap type="square" side="right"/>
          </v:shape>
          <o:OLEObject Type="Embed" ProgID="Equation.3" ShapeID="_x0000_s1028" DrawAspect="Content" ObjectID="_1701067200" r:id="rId84"/>
        </w:pict>
      </w:r>
      <w:r w:rsidR="004C2817" w:rsidRPr="007B3A68">
        <w:rPr>
          <w:rFonts w:ascii="Times New Roman" w:hAnsi="Times New Roman" w:cs="Times New Roman"/>
          <w:sz w:val="28"/>
          <w:szCs w:val="28"/>
          <w:lang w:val="uk-UA"/>
        </w:rPr>
        <w:tab/>
      </w:r>
      <w:r w:rsidR="004C2817" w:rsidRPr="007B3A68">
        <w:rPr>
          <w:rFonts w:ascii="Times New Roman" w:hAnsi="Times New Roman" w:cs="Times New Roman"/>
          <w:sz w:val="28"/>
          <w:szCs w:val="28"/>
          <w:lang w:val="uk-UA"/>
        </w:rPr>
        <w:br w:type="textWrapping" w:clear="all"/>
        <w:t>(4.10)</w:t>
      </w:r>
    </w:p>
    <w:p w:rsidR="004C2817" w:rsidRPr="007B3A68" w:rsidRDefault="004C2817" w:rsidP="007B3A68">
      <w:pPr>
        <w:tabs>
          <w:tab w:val="center" w:pos="4961"/>
          <w:tab w:val="right" w:pos="9356"/>
        </w:tabs>
        <w:spacing w:after="0" w:line="360" w:lineRule="auto"/>
        <w:ind w:firstLine="1701"/>
        <w:jc w:val="center"/>
        <w:rPr>
          <w:rFonts w:ascii="Times New Roman" w:hAnsi="Times New Roman" w:cs="Times New Roman"/>
          <w:sz w:val="28"/>
          <w:szCs w:val="28"/>
          <w:lang w:val="uk-UA"/>
        </w:rPr>
      </w:pPr>
      <w:r w:rsidRPr="007B3A68">
        <w:rPr>
          <w:rFonts w:ascii="Times New Roman" w:hAnsi="Times New Roman" w:cs="Times New Roman"/>
          <w:position w:val="-24"/>
          <w:sz w:val="28"/>
          <w:szCs w:val="28"/>
          <w:lang w:val="uk-UA"/>
        </w:rPr>
        <w:object w:dxaOrig="6000" w:dyaOrig="795">
          <v:shape id="_x0000_i1059" type="#_x0000_t75" style="width:300pt;height:40.8pt" o:ole="">
            <v:imagedata r:id="rId85" o:title=""/>
          </v:shape>
          <o:OLEObject Type="Embed" ProgID="Equation.3" ShapeID="_x0000_i1059" DrawAspect="Content" ObjectID="_1701067141" r:id="rId86"/>
        </w:object>
      </w:r>
      <w:r w:rsidRPr="007B3A68">
        <w:rPr>
          <w:rFonts w:ascii="Times New Roman" w:hAnsi="Times New Roman" w:cs="Times New Roman"/>
          <w:sz w:val="28"/>
          <w:szCs w:val="28"/>
          <w:lang w:val="uk-UA"/>
        </w:rPr>
        <w:t>.</w:t>
      </w:r>
      <w:r w:rsidRPr="007B3A68">
        <w:rPr>
          <w:rFonts w:ascii="Times New Roman" w:hAnsi="Times New Roman" w:cs="Times New Roman"/>
          <w:sz w:val="28"/>
          <w:szCs w:val="28"/>
          <w:lang w:val="uk-UA"/>
        </w:rPr>
        <w:tab/>
        <w:t>(4.11)</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За цього вважаємо, що втрати теплоти </w:t>
      </w:r>
      <w:r w:rsidRPr="007B3A68">
        <w:rPr>
          <w:rFonts w:ascii="Times New Roman" w:hAnsi="Times New Roman" w:cs="Times New Roman"/>
          <w:position w:val="-12"/>
          <w:sz w:val="28"/>
          <w:szCs w:val="28"/>
          <w:lang w:val="uk-UA"/>
        </w:rPr>
        <w:object w:dxaOrig="555" w:dyaOrig="375">
          <v:shape id="_x0000_i1060" type="#_x0000_t75" style="width:27.6pt;height:18.6pt" o:ole="">
            <v:imagedata r:id="rId87" o:title=""/>
          </v:shape>
          <o:OLEObject Type="Embed" ProgID="Equation.3" ShapeID="_x0000_i1060" DrawAspect="Content" ObjectID="_1701067142" r:id="rId88"/>
        </w:object>
      </w:r>
      <w:r w:rsidRPr="007B3A68">
        <w:rPr>
          <w:rFonts w:ascii="Times New Roman" w:hAnsi="Times New Roman" w:cs="Times New Roman"/>
          <w:sz w:val="28"/>
          <w:szCs w:val="28"/>
          <w:lang w:val="uk-UA"/>
        </w:rPr>
        <w:t xml:space="preserve"> незначні і ними можна знехтувати, а також, що за допустимих відхилень температури зміна теплоємностей  </w:t>
      </w:r>
      <w:r w:rsidRPr="007B3A68">
        <w:rPr>
          <w:rFonts w:ascii="Times New Roman" w:hAnsi="Times New Roman" w:cs="Times New Roman"/>
          <w:position w:val="-12"/>
          <w:sz w:val="28"/>
          <w:szCs w:val="28"/>
          <w:lang w:val="uk-UA"/>
        </w:rPr>
        <w:object w:dxaOrig="300" w:dyaOrig="375">
          <v:shape id="_x0000_i1061" type="#_x0000_t75" style="width:15pt;height:18.6pt" o:ole="">
            <v:imagedata r:id="rId89" o:title=""/>
          </v:shape>
          <o:OLEObject Type="Embed" ProgID="Equation.3" ShapeID="_x0000_i1061" DrawAspect="Content" ObjectID="_1701067143" r:id="rId90"/>
        </w:object>
      </w:r>
      <w:r w:rsidRPr="007B3A68">
        <w:rPr>
          <w:rFonts w:ascii="Times New Roman" w:hAnsi="Times New Roman" w:cs="Times New Roman"/>
          <w:sz w:val="28"/>
          <w:szCs w:val="28"/>
          <w:lang w:val="uk-UA"/>
        </w:rPr>
        <w:t>,</w:t>
      </w:r>
      <w:r w:rsidRPr="007B3A68">
        <w:rPr>
          <w:rFonts w:ascii="Times New Roman" w:hAnsi="Times New Roman" w:cs="Times New Roman"/>
          <w:position w:val="-14"/>
          <w:sz w:val="28"/>
          <w:szCs w:val="28"/>
          <w:lang w:val="uk-UA"/>
        </w:rPr>
        <w:object w:dxaOrig="360" w:dyaOrig="405">
          <v:shape id="_x0000_i1062" type="#_x0000_t75" style="width:18.6pt;height:20.4pt" o:ole="">
            <v:imagedata r:id="rId91" o:title=""/>
          </v:shape>
          <o:OLEObject Type="Embed" ProgID="Equation.3" ShapeID="_x0000_i1062" DrawAspect="Content" ObjectID="_1701067144" r:id="rId92"/>
        </w:object>
      </w:r>
      <w:r w:rsidRPr="007B3A68">
        <w:rPr>
          <w:rFonts w:ascii="Times New Roman" w:hAnsi="Times New Roman" w:cs="Times New Roman"/>
          <w:sz w:val="28"/>
          <w:szCs w:val="28"/>
          <w:lang w:val="uk-UA"/>
        </w:rPr>
        <w:t xml:space="preserve"> і </w:t>
      </w:r>
      <w:r w:rsidRPr="007B3A68">
        <w:rPr>
          <w:rFonts w:ascii="Times New Roman" w:hAnsi="Times New Roman" w:cs="Times New Roman"/>
          <w:position w:val="-16"/>
          <w:sz w:val="28"/>
          <w:szCs w:val="28"/>
          <w:lang w:val="uk-UA"/>
        </w:rPr>
        <w:object w:dxaOrig="420" w:dyaOrig="420">
          <v:shape id="_x0000_i1063" type="#_x0000_t75" style="width:19.8pt;height:19.8pt" o:ole="">
            <v:imagedata r:id="rId93" o:title=""/>
          </v:shape>
          <o:OLEObject Type="Embed" ProgID="Equation.3" ShapeID="_x0000_i1063" DrawAspect="Content" ObjectID="_1701067145" r:id="rId94"/>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12"/>
          <w:sz w:val="28"/>
          <w:szCs w:val="28"/>
          <w:lang w:val="uk-UA"/>
        </w:rPr>
        <w:object w:dxaOrig="360" w:dyaOrig="375">
          <v:shape id="_x0000_i1064" type="#_x0000_t75" style="width:18.6pt;height:18.6pt" o:ole="">
            <v:imagedata r:id="rId95" o:title=""/>
          </v:shape>
          <o:OLEObject Type="Embed" ProgID="Equation.3" ShapeID="_x0000_i1064" DrawAspect="Content" ObjectID="_1701067146" r:id="rId96"/>
        </w:object>
      </w:r>
      <w:r w:rsidRPr="007B3A68">
        <w:rPr>
          <w:rFonts w:ascii="Times New Roman" w:hAnsi="Times New Roman" w:cs="Times New Roman"/>
          <w:sz w:val="28"/>
          <w:szCs w:val="28"/>
          <w:lang w:val="uk-UA"/>
        </w:rPr>
        <w:t xml:space="preserve"> незначна і нею можна також знехтувати. </w:t>
      </w:r>
      <w:r w:rsidRPr="007B3A68">
        <w:rPr>
          <w:rFonts w:ascii="Times New Roman" w:hAnsi="Times New Roman" w:cs="Times New Roman"/>
          <w:sz w:val="28"/>
          <w:szCs w:val="28"/>
          <w:lang w:val="uk-UA"/>
        </w:rPr>
        <w:lastRenderedPageBreak/>
        <w:t>Крім того умовимось, що коефіцієнт тепловіддачі також змінюється незначно.</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Сталими параметрами будемо вважати масу стінок </w:t>
      </w:r>
      <w:r w:rsidRPr="007B3A68">
        <w:rPr>
          <w:rFonts w:ascii="Times New Roman" w:hAnsi="Times New Roman" w:cs="Times New Roman"/>
          <w:position w:val="-12"/>
          <w:sz w:val="28"/>
          <w:szCs w:val="28"/>
          <w:lang w:val="uk-UA"/>
        </w:rPr>
        <w:object w:dxaOrig="345" w:dyaOrig="375">
          <v:shape id="_x0000_i1065" type="#_x0000_t75" style="width:16.8pt;height:18.6pt" o:ole="">
            <v:imagedata r:id="rId97" o:title=""/>
          </v:shape>
          <o:OLEObject Type="Embed" ProgID="Equation.3" ShapeID="_x0000_i1065" DrawAspect="Content" ObjectID="_1701067147" r:id="rId98"/>
        </w:object>
      </w:r>
      <w:r w:rsidRPr="007B3A68">
        <w:rPr>
          <w:rFonts w:ascii="Times New Roman" w:hAnsi="Times New Roman" w:cs="Times New Roman"/>
          <w:sz w:val="28"/>
          <w:szCs w:val="28"/>
          <w:lang w:val="uk-UA"/>
        </w:rPr>
        <w:t xml:space="preserve">, поверхню </w:t>
      </w:r>
      <w:r w:rsidRPr="007B3A68">
        <w:rPr>
          <w:rFonts w:ascii="Times New Roman" w:hAnsi="Times New Roman" w:cs="Times New Roman"/>
          <w:position w:val="-12"/>
          <w:sz w:val="28"/>
          <w:szCs w:val="28"/>
          <w:lang w:val="uk-UA"/>
        </w:rPr>
        <w:object w:dxaOrig="300" w:dyaOrig="375">
          <v:shape id="_x0000_i1066" type="#_x0000_t75" style="width:15pt;height:18.6pt" o:ole="">
            <v:imagedata r:id="rId99" o:title=""/>
          </v:shape>
          <o:OLEObject Type="Embed" ProgID="Equation.3" ShapeID="_x0000_i1066" DrawAspect="Content" ObjectID="_1701067148" r:id="rId100"/>
        </w:object>
      </w:r>
      <w:r w:rsidRPr="007B3A68">
        <w:rPr>
          <w:rFonts w:ascii="Times New Roman" w:hAnsi="Times New Roman" w:cs="Times New Roman"/>
          <w:sz w:val="28"/>
          <w:szCs w:val="28"/>
          <w:lang w:val="uk-UA"/>
        </w:rPr>
        <w:t xml:space="preserve"> і масу продукту у теплообміннику </w:t>
      </w:r>
      <w:r w:rsidRPr="007B3A68">
        <w:rPr>
          <w:rFonts w:ascii="Times New Roman" w:hAnsi="Times New Roman" w:cs="Times New Roman"/>
          <w:position w:val="-16"/>
          <w:sz w:val="28"/>
          <w:szCs w:val="28"/>
          <w:lang w:val="uk-UA"/>
        </w:rPr>
        <w:object w:dxaOrig="375" w:dyaOrig="420">
          <v:shape id="_x0000_i1067" type="#_x0000_t75" style="width:18.6pt;height:19.8pt" o:ole="">
            <v:imagedata r:id="rId101" o:title=""/>
          </v:shape>
          <o:OLEObject Type="Embed" ProgID="Equation.3" ShapeID="_x0000_i1067" DrawAspect="Content" ObjectID="_1701067149" r:id="rId102"/>
        </w:object>
      </w:r>
      <w:r w:rsidRPr="007B3A68">
        <w:rPr>
          <w:rFonts w:ascii="Times New Roman" w:hAnsi="Times New Roman" w:cs="Times New Roman"/>
          <w:sz w:val="28"/>
          <w:szCs w:val="28"/>
          <w:lang w:val="uk-UA"/>
        </w:rPr>
        <w:t>.</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До змінних параметрів відносяться: температура стінки </w:t>
      </w:r>
      <w:r w:rsidRPr="007B3A68">
        <w:rPr>
          <w:rFonts w:ascii="Times New Roman" w:hAnsi="Times New Roman" w:cs="Times New Roman"/>
          <w:position w:val="-12"/>
          <w:sz w:val="28"/>
          <w:szCs w:val="28"/>
          <w:lang w:val="uk-UA"/>
        </w:rPr>
        <w:object w:dxaOrig="285" w:dyaOrig="375">
          <v:shape id="_x0000_i1068" type="#_x0000_t75" style="width:15pt;height:18.6pt" o:ole="">
            <v:imagedata r:id="rId103" o:title=""/>
          </v:shape>
          <o:OLEObject Type="Embed" ProgID="Equation.3" ShapeID="_x0000_i1068" DrawAspect="Content" ObjectID="_1701067150" r:id="rId104"/>
        </w:object>
      </w:r>
      <w:r w:rsidRPr="007B3A68">
        <w:rPr>
          <w:rFonts w:ascii="Times New Roman" w:hAnsi="Times New Roman" w:cs="Times New Roman"/>
          <w:sz w:val="28"/>
          <w:szCs w:val="28"/>
          <w:lang w:val="uk-UA"/>
        </w:rPr>
        <w:t xml:space="preserve">, температура теплоносія </w:t>
      </w:r>
      <w:r w:rsidRPr="007B3A68">
        <w:rPr>
          <w:rFonts w:ascii="Times New Roman" w:hAnsi="Times New Roman" w:cs="Times New Roman"/>
          <w:position w:val="-10"/>
          <w:sz w:val="28"/>
          <w:szCs w:val="28"/>
          <w:lang w:val="uk-UA"/>
        </w:rPr>
        <w:object w:dxaOrig="300" w:dyaOrig="345">
          <v:shape id="_x0000_i1069" type="#_x0000_t75" style="width:15pt;height:16.8pt" o:ole="">
            <v:imagedata r:id="rId105" o:title=""/>
          </v:shape>
          <o:OLEObject Type="Embed" ProgID="Equation.3" ShapeID="_x0000_i1069" DrawAspect="Content" ObjectID="_1701067151" r:id="rId106"/>
        </w:object>
      </w:r>
      <w:r w:rsidRPr="007B3A68">
        <w:rPr>
          <w:rFonts w:ascii="Times New Roman" w:hAnsi="Times New Roman" w:cs="Times New Roman"/>
          <w:sz w:val="28"/>
          <w:szCs w:val="28"/>
          <w:lang w:val="uk-UA"/>
        </w:rPr>
        <w:t xml:space="preserve">, витрата теплоносія </w:t>
      </w:r>
      <w:r w:rsidRPr="007B3A68">
        <w:rPr>
          <w:rFonts w:ascii="Times New Roman" w:hAnsi="Times New Roman" w:cs="Times New Roman"/>
          <w:position w:val="-12"/>
          <w:sz w:val="28"/>
          <w:szCs w:val="28"/>
          <w:lang w:val="uk-UA"/>
        </w:rPr>
        <w:object w:dxaOrig="345" w:dyaOrig="375">
          <v:shape id="_x0000_i1070" type="#_x0000_t75" style="width:16.8pt;height:18.6pt" o:ole="">
            <v:imagedata r:id="rId107" o:title=""/>
          </v:shape>
          <o:OLEObject Type="Embed" ProgID="Equation.3" ShapeID="_x0000_i1070" DrawAspect="Content" ObjectID="_1701067152" r:id="rId108"/>
        </w:object>
      </w:r>
      <w:r w:rsidRPr="007B3A68">
        <w:rPr>
          <w:rFonts w:ascii="Times New Roman" w:hAnsi="Times New Roman" w:cs="Times New Roman"/>
          <w:sz w:val="28"/>
          <w:szCs w:val="28"/>
          <w:lang w:val="uk-UA"/>
        </w:rPr>
        <w:t xml:space="preserve">, температура продукту на вході </w:t>
      </w:r>
      <w:r w:rsidRPr="007B3A68">
        <w:rPr>
          <w:rFonts w:ascii="Times New Roman" w:hAnsi="Times New Roman" w:cs="Times New Roman"/>
          <w:position w:val="-16"/>
          <w:sz w:val="28"/>
          <w:szCs w:val="28"/>
          <w:lang w:val="uk-UA"/>
        </w:rPr>
        <w:object w:dxaOrig="300" w:dyaOrig="420">
          <v:shape id="_x0000_i1071" type="#_x0000_t75" style="width:15pt;height:19.8pt" o:ole="">
            <v:imagedata r:id="rId109" o:title=""/>
          </v:shape>
          <o:OLEObject Type="Embed" ProgID="Equation.3" ShapeID="_x0000_i1071" DrawAspect="Content" ObjectID="_1701067153" r:id="rId110"/>
        </w:object>
      </w:r>
      <w:r w:rsidRPr="007B3A68">
        <w:rPr>
          <w:rFonts w:ascii="Times New Roman" w:hAnsi="Times New Roman" w:cs="Times New Roman"/>
          <w:sz w:val="28"/>
          <w:szCs w:val="28"/>
          <w:lang w:val="uk-UA"/>
        </w:rPr>
        <w:t xml:space="preserve"> і на виході </w:t>
      </w:r>
      <w:r w:rsidRPr="007B3A68">
        <w:rPr>
          <w:rFonts w:ascii="Times New Roman" w:hAnsi="Times New Roman" w:cs="Times New Roman"/>
          <w:position w:val="-16"/>
          <w:sz w:val="28"/>
          <w:szCs w:val="28"/>
          <w:lang w:val="uk-UA"/>
        </w:rPr>
        <w:object w:dxaOrig="300" w:dyaOrig="435">
          <v:shape id="_x0000_i1072" type="#_x0000_t75" style="width:15pt;height:20.4pt" o:ole="">
            <v:imagedata r:id="rId111" o:title=""/>
          </v:shape>
          <o:OLEObject Type="Embed" ProgID="Equation.3" ShapeID="_x0000_i1072" DrawAspect="Content" ObjectID="_1701067154" r:id="rId112"/>
        </w:object>
      </w:r>
      <w:r w:rsidRPr="007B3A68">
        <w:rPr>
          <w:rFonts w:ascii="Times New Roman" w:hAnsi="Times New Roman" w:cs="Times New Roman"/>
          <w:sz w:val="28"/>
          <w:szCs w:val="28"/>
          <w:lang w:val="uk-UA"/>
        </w:rPr>
        <w:t xml:space="preserve"> теплообмінника, а також витрату </w:t>
      </w:r>
      <w:r w:rsidRPr="007B3A68">
        <w:rPr>
          <w:rFonts w:ascii="Times New Roman" w:hAnsi="Times New Roman" w:cs="Times New Roman"/>
          <w:position w:val="-16"/>
          <w:sz w:val="28"/>
          <w:szCs w:val="28"/>
          <w:lang w:val="uk-UA"/>
        </w:rPr>
        <w:object w:dxaOrig="345" w:dyaOrig="420">
          <v:shape id="_x0000_i1073" type="#_x0000_t75" style="width:16.8pt;height:19.8pt" o:ole="">
            <v:imagedata r:id="rId113" o:title=""/>
          </v:shape>
          <o:OLEObject Type="Embed" ProgID="Equation.3" ShapeID="_x0000_i1073" DrawAspect="Content" ObjectID="_1701067155" r:id="rId114"/>
        </w:object>
      </w:r>
      <w:r w:rsidRPr="007B3A68">
        <w:rPr>
          <w:rFonts w:ascii="Times New Roman" w:hAnsi="Times New Roman" w:cs="Times New Roman"/>
          <w:sz w:val="28"/>
          <w:szCs w:val="28"/>
          <w:lang w:val="uk-UA"/>
        </w:rPr>
        <w:t>.</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Змінні параметри об’єкта керування запишемо так: </w:t>
      </w:r>
    </w:p>
    <w:p w:rsidR="004C2817" w:rsidRPr="007B3A68" w:rsidRDefault="004C2817" w:rsidP="007B3A68">
      <w:pPr>
        <w:spacing w:after="0" w:line="360" w:lineRule="auto"/>
        <w:ind w:firstLine="709"/>
        <w:jc w:val="center"/>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object w:dxaOrig="1845" w:dyaOrig="435">
          <v:shape id="_x0000_i1074" type="#_x0000_t75" style="width:91.8pt;height:20.4pt" o:ole="">
            <v:imagedata r:id="rId115" o:title=""/>
          </v:shape>
          <o:OLEObject Type="Embed" ProgID="Equation.3" ShapeID="_x0000_i1074" DrawAspect="Content" ObjectID="_1701067156" r:id="rId116"/>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12"/>
          <w:sz w:val="28"/>
          <w:szCs w:val="28"/>
          <w:lang w:val="uk-UA"/>
        </w:rPr>
        <w:object w:dxaOrig="1845" w:dyaOrig="435">
          <v:shape id="_x0000_i1075" type="#_x0000_t75" style="width:91.8pt;height:20.4pt" o:ole="">
            <v:imagedata r:id="rId117" o:title=""/>
          </v:shape>
          <o:OLEObject Type="Embed" ProgID="Equation.3" ShapeID="_x0000_i1075" DrawAspect="Content" ObjectID="_1701067157" r:id="rId118"/>
        </w:object>
      </w:r>
      <w:r w:rsidRPr="007B3A68">
        <w:rPr>
          <w:rFonts w:ascii="Times New Roman" w:hAnsi="Times New Roman" w:cs="Times New Roman"/>
          <w:position w:val="-12"/>
          <w:sz w:val="28"/>
          <w:szCs w:val="28"/>
          <w:lang w:val="uk-UA"/>
        </w:rPr>
        <w:object w:dxaOrig="1800" w:dyaOrig="435">
          <v:shape id="_x0000_i1076" type="#_x0000_t75" style="width:91.8pt;height:20.4pt" o:ole="">
            <v:imagedata r:id="rId119" o:title=""/>
          </v:shape>
          <o:OLEObject Type="Embed" ProgID="Equation.3" ShapeID="_x0000_i1076" DrawAspect="Content" ObjectID="_1701067158" r:id="rId120"/>
        </w:object>
      </w:r>
    </w:p>
    <w:p w:rsidR="004C2817" w:rsidRPr="007B3A68" w:rsidRDefault="004C2817" w:rsidP="007B3A68">
      <w:pPr>
        <w:spacing w:after="0" w:line="360" w:lineRule="auto"/>
        <w:ind w:firstLine="709"/>
        <w:jc w:val="center"/>
        <w:rPr>
          <w:rFonts w:ascii="Times New Roman" w:hAnsi="Times New Roman" w:cs="Times New Roman"/>
          <w:sz w:val="28"/>
          <w:szCs w:val="28"/>
          <w:lang w:val="uk-UA"/>
        </w:rPr>
      </w:pPr>
      <w:r w:rsidRPr="007B3A68">
        <w:rPr>
          <w:rFonts w:ascii="Times New Roman" w:hAnsi="Times New Roman" w:cs="Times New Roman"/>
          <w:position w:val="-12"/>
          <w:sz w:val="28"/>
          <w:szCs w:val="28"/>
          <w:lang w:val="uk-UA"/>
        </w:rPr>
        <w:object w:dxaOrig="1830" w:dyaOrig="435">
          <v:shape id="_x0000_i1077" type="#_x0000_t75" style="width:91.8pt;height:20.4pt" o:ole="">
            <v:imagedata r:id="rId121" o:title=""/>
          </v:shape>
          <o:OLEObject Type="Embed" ProgID="Equation.3" ShapeID="_x0000_i1077" DrawAspect="Content" ObjectID="_1701067159" r:id="rId122"/>
        </w:object>
      </w:r>
      <w:r w:rsidRPr="007B3A68">
        <w:rPr>
          <w:rFonts w:ascii="Times New Roman" w:hAnsi="Times New Roman" w:cs="Times New Roman"/>
          <w:position w:val="-12"/>
          <w:sz w:val="28"/>
          <w:szCs w:val="28"/>
          <w:lang w:val="uk-UA"/>
        </w:rPr>
        <w:object w:dxaOrig="1800" w:dyaOrig="435">
          <v:shape id="_x0000_i1078" type="#_x0000_t75" style="width:91.8pt;height:20.4pt" o:ole="">
            <v:imagedata r:id="rId123" o:title=""/>
          </v:shape>
          <o:OLEObject Type="Embed" ProgID="Equation.3" ShapeID="_x0000_i1078" DrawAspect="Content" ObjectID="_1701067160" r:id="rId124"/>
        </w:object>
      </w:r>
      <w:r w:rsidRPr="007B3A68">
        <w:rPr>
          <w:rFonts w:ascii="Times New Roman" w:hAnsi="Times New Roman" w:cs="Times New Roman"/>
          <w:position w:val="-12"/>
          <w:sz w:val="28"/>
          <w:szCs w:val="28"/>
          <w:lang w:val="uk-UA"/>
        </w:rPr>
        <w:object w:dxaOrig="1740" w:dyaOrig="435">
          <v:shape id="_x0000_i1079" type="#_x0000_t75" style="width:87pt;height:20.4pt" o:ole="">
            <v:imagedata r:id="rId125" o:title=""/>
          </v:shape>
          <o:OLEObject Type="Embed" ProgID="Equation.3" ShapeID="_x0000_i1079" DrawAspect="Content" ObjectID="_1701067161" r:id="rId126"/>
        </w:objec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Підставимо ці рівняння у (4.11), в результаті чого матимемо:</w:t>
      </w:r>
    </w:p>
    <w:p w:rsidR="004C2817" w:rsidRPr="007B3A68" w:rsidRDefault="009D5969" w:rsidP="007B3A68">
      <w:pPr>
        <w:spacing w:after="0" w:line="360" w:lineRule="auto"/>
        <w:jc w:val="right"/>
        <w:rPr>
          <w:rFonts w:ascii="Times New Roman" w:hAnsi="Times New Roman" w:cs="Times New Roman"/>
          <w:sz w:val="28"/>
          <w:szCs w:val="28"/>
          <w:lang w:val="uk-UA"/>
        </w:rPr>
      </w:pPr>
      <w:r>
        <w:rPr>
          <w:rFonts w:ascii="Times New Roman" w:hAnsi="Times New Roman" w:cs="Times New Roman"/>
          <w:noProof/>
          <w:position w:val="-48"/>
          <w:sz w:val="28"/>
          <w:szCs w:val="28"/>
          <w:lang w:val="uk-UA"/>
        </w:rPr>
        <w:pict>
          <v:shape id="_x0000_s1029" type="#_x0000_t75" style="position:absolute;left:0;text-align:left;margin-left:92.1pt;margin-top:.6pt;width:283pt;height:64.45pt;z-index:251662336;mso-position-horizontal:absolute;mso-position-horizontal-relative:text;mso-position-vertical-relative:text">
            <v:imagedata r:id="rId127" o:title=""/>
            <w10:wrap type="square" side="right"/>
          </v:shape>
          <o:OLEObject Type="Embed" ProgID="Equation.3" ShapeID="_x0000_s1029" DrawAspect="Content" ObjectID="_1701067201" r:id="rId128"/>
        </w:pict>
      </w:r>
      <w:r w:rsidR="004C2817" w:rsidRPr="007B3A68">
        <w:rPr>
          <w:rFonts w:ascii="Times New Roman" w:hAnsi="Times New Roman" w:cs="Times New Roman"/>
          <w:sz w:val="28"/>
          <w:szCs w:val="28"/>
          <w:lang w:val="uk-UA"/>
        </w:rPr>
        <w:br w:type="textWrapping" w:clear="all"/>
        <w:t>(4.12)</w:t>
      </w:r>
    </w:p>
    <w:p w:rsidR="004C2817" w:rsidRPr="007B3A68" w:rsidRDefault="004C2817" w:rsidP="007B3A68">
      <w:pPr>
        <w:spacing w:after="0" w:line="360" w:lineRule="auto"/>
        <w:ind w:firstLine="567"/>
        <w:jc w:val="center"/>
        <w:rPr>
          <w:rFonts w:ascii="Times New Roman" w:hAnsi="Times New Roman" w:cs="Times New Roman"/>
          <w:sz w:val="28"/>
          <w:szCs w:val="28"/>
          <w:lang w:val="uk-UA"/>
        </w:rPr>
      </w:pPr>
      <w:r w:rsidRPr="007B3A68">
        <w:rPr>
          <w:rFonts w:ascii="Times New Roman" w:hAnsi="Times New Roman" w:cs="Times New Roman"/>
          <w:position w:val="-48"/>
          <w:sz w:val="28"/>
          <w:szCs w:val="28"/>
          <w:lang w:val="uk-UA"/>
        </w:rPr>
        <w:object w:dxaOrig="7980" w:dyaOrig="1320">
          <v:shape id="_x0000_i1080" type="#_x0000_t75" style="width:400.8pt;height:66.6pt" o:ole="">
            <v:imagedata r:id="rId129" o:title=""/>
          </v:shape>
          <o:OLEObject Type="Embed" ProgID="Equation.3" ShapeID="_x0000_i1080" DrawAspect="Content" ObjectID="_1701067162" r:id="rId130"/>
        </w:object>
      </w:r>
      <w:r w:rsidRPr="007B3A68">
        <w:rPr>
          <w:rFonts w:ascii="Times New Roman" w:hAnsi="Times New Roman" w:cs="Times New Roman"/>
          <w:position w:val="-48"/>
          <w:sz w:val="28"/>
          <w:szCs w:val="28"/>
          <w:lang w:val="uk-UA"/>
        </w:rPr>
        <w:t>(4.13)</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Після відповідного перемноження та знехтування складовими малого ступеня важності дістанемо:</w:t>
      </w:r>
    </w:p>
    <w:p w:rsidR="004C2817" w:rsidRPr="007B3A68" w:rsidRDefault="004C2817" w:rsidP="007B3A68">
      <w:pPr>
        <w:tabs>
          <w:tab w:val="center" w:pos="4678"/>
          <w:tab w:val="right" w:pos="9356"/>
        </w:tabs>
        <w:spacing w:after="0" w:line="360" w:lineRule="auto"/>
        <w:ind w:firstLine="1418"/>
        <w:jc w:val="center"/>
        <w:rPr>
          <w:rFonts w:ascii="Times New Roman" w:hAnsi="Times New Roman" w:cs="Times New Roman"/>
          <w:sz w:val="28"/>
          <w:szCs w:val="28"/>
          <w:lang w:val="uk-UA"/>
        </w:rPr>
      </w:pPr>
      <w:r w:rsidRPr="007B3A68">
        <w:rPr>
          <w:rFonts w:ascii="Times New Roman" w:hAnsi="Times New Roman" w:cs="Times New Roman"/>
          <w:position w:val="-48"/>
          <w:sz w:val="28"/>
          <w:szCs w:val="28"/>
          <w:lang w:val="uk-UA"/>
        </w:rPr>
        <w:object w:dxaOrig="7050" w:dyaOrig="1290">
          <v:shape id="_x0000_i1081" type="#_x0000_t75" style="width:352.8pt;height:64.8pt" o:ole="">
            <v:imagedata r:id="rId131" o:title=""/>
          </v:shape>
          <o:OLEObject Type="Embed" ProgID="Equation.3" ShapeID="_x0000_i1081" DrawAspect="Content" ObjectID="_1701067163" r:id="rId132"/>
        </w:object>
      </w:r>
      <w:r w:rsidRPr="007B3A68">
        <w:rPr>
          <w:rFonts w:ascii="Times New Roman" w:hAnsi="Times New Roman" w:cs="Times New Roman"/>
          <w:sz w:val="28"/>
          <w:szCs w:val="28"/>
          <w:lang w:val="uk-UA"/>
        </w:rPr>
        <w:t xml:space="preserve"> </w:t>
      </w:r>
      <w:r w:rsidRPr="007B3A68">
        <w:rPr>
          <w:rFonts w:ascii="Times New Roman" w:hAnsi="Times New Roman" w:cs="Times New Roman"/>
          <w:sz w:val="28"/>
          <w:szCs w:val="28"/>
          <w:lang w:val="uk-UA"/>
        </w:rPr>
        <w:tab/>
        <w:t>(4.14)</w:t>
      </w:r>
    </w:p>
    <w:p w:rsidR="004C2817" w:rsidRPr="007B3A68" w:rsidRDefault="004C2817" w:rsidP="007B3A68">
      <w:pPr>
        <w:spacing w:after="0" w:line="360" w:lineRule="auto"/>
        <w:jc w:val="center"/>
        <w:rPr>
          <w:rFonts w:ascii="Times New Roman" w:hAnsi="Times New Roman" w:cs="Times New Roman"/>
          <w:sz w:val="28"/>
          <w:szCs w:val="28"/>
          <w:lang w:val="uk-UA"/>
        </w:rPr>
      </w:pPr>
      <w:r w:rsidRPr="007B3A68">
        <w:rPr>
          <w:rFonts w:ascii="Times New Roman" w:hAnsi="Times New Roman" w:cs="Times New Roman"/>
          <w:position w:val="-48"/>
          <w:sz w:val="28"/>
          <w:szCs w:val="28"/>
          <w:lang w:val="uk-UA"/>
        </w:rPr>
        <w:object w:dxaOrig="7980" w:dyaOrig="1320">
          <v:shape id="_x0000_i1082" type="#_x0000_t75" style="width:400.8pt;height:66.6pt" o:ole="">
            <v:imagedata r:id="rId129" o:title=""/>
          </v:shape>
          <o:OLEObject Type="Embed" ProgID="Equation.3" ShapeID="_x0000_i1082" DrawAspect="Content" ObjectID="_1701067164" r:id="rId133"/>
        </w:object>
      </w:r>
    </w:p>
    <w:p w:rsidR="004C2817" w:rsidRPr="007B3A68" w:rsidRDefault="004C2817" w:rsidP="007B3A68">
      <w:pPr>
        <w:spacing w:after="0"/>
        <w:jc w:val="right"/>
        <w:rPr>
          <w:rFonts w:ascii="Times New Roman" w:hAnsi="Times New Roman" w:cs="Times New Roman"/>
          <w:sz w:val="28"/>
          <w:szCs w:val="28"/>
          <w:lang w:val="uk-UA"/>
        </w:rPr>
      </w:pPr>
      <w:r w:rsidRPr="007B3A68">
        <w:rPr>
          <w:rFonts w:ascii="Times New Roman" w:hAnsi="Times New Roman" w:cs="Times New Roman"/>
          <w:sz w:val="28"/>
          <w:szCs w:val="28"/>
          <w:lang w:val="uk-UA"/>
        </w:rPr>
        <w:t>(4.15)</w:t>
      </w:r>
    </w:p>
    <w:p w:rsidR="004C2817" w:rsidRPr="007B3A68" w:rsidRDefault="004C2817" w:rsidP="007B3A68">
      <w:pPr>
        <w:spacing w:after="0" w:line="360" w:lineRule="auto"/>
        <w:ind w:firstLine="567"/>
        <w:rPr>
          <w:rFonts w:ascii="Times New Roman" w:hAnsi="Times New Roman" w:cs="Times New Roman"/>
          <w:sz w:val="28"/>
          <w:szCs w:val="28"/>
          <w:lang w:val="uk-UA"/>
        </w:rPr>
      </w:pPr>
      <w:r w:rsidRPr="007B3A68">
        <w:rPr>
          <w:rFonts w:ascii="Times New Roman" w:hAnsi="Times New Roman" w:cs="Times New Roman"/>
          <w:position w:val="-48"/>
          <w:sz w:val="28"/>
          <w:szCs w:val="28"/>
          <w:lang w:val="uk-UA"/>
        </w:rPr>
        <w:object w:dxaOrig="8685" w:dyaOrig="1320">
          <v:shape id="_x0000_i1083" type="#_x0000_t75" style="width:433.2pt;height:66.6pt" o:ole="">
            <v:imagedata r:id="rId134" o:title=""/>
          </v:shape>
          <o:OLEObject Type="Embed" ProgID="Equation.3" ShapeID="_x0000_i1083" DrawAspect="Content" ObjectID="_1701067165" r:id="rId135"/>
        </w:object>
      </w:r>
    </w:p>
    <w:p w:rsidR="004C2817" w:rsidRPr="007B3A68" w:rsidRDefault="004C2817" w:rsidP="007B3A68">
      <w:pPr>
        <w:spacing w:after="0" w:line="360" w:lineRule="auto"/>
        <w:ind w:firstLine="709"/>
        <w:jc w:val="right"/>
        <w:rPr>
          <w:rFonts w:ascii="Times New Roman" w:hAnsi="Times New Roman" w:cs="Times New Roman"/>
          <w:sz w:val="28"/>
          <w:szCs w:val="28"/>
          <w:lang w:val="uk-UA"/>
        </w:rPr>
      </w:pPr>
      <w:r w:rsidRPr="007B3A68">
        <w:rPr>
          <w:rFonts w:ascii="Times New Roman" w:hAnsi="Times New Roman" w:cs="Times New Roman"/>
          <w:sz w:val="28"/>
          <w:szCs w:val="28"/>
          <w:lang w:val="uk-UA"/>
        </w:rPr>
        <w:t>(4.16)</w:t>
      </w:r>
    </w:p>
    <w:p w:rsidR="004C2817" w:rsidRPr="007B3A68" w:rsidRDefault="004C2817" w:rsidP="007B3A68">
      <w:pPr>
        <w:spacing w:after="0" w:line="360" w:lineRule="auto"/>
        <w:rPr>
          <w:rFonts w:ascii="Times New Roman" w:hAnsi="Times New Roman" w:cs="Times New Roman"/>
          <w:sz w:val="28"/>
          <w:szCs w:val="28"/>
          <w:lang w:val="uk-UA"/>
        </w:rPr>
      </w:pPr>
      <w:r w:rsidRPr="007B3A68">
        <w:rPr>
          <w:rFonts w:ascii="Times New Roman" w:hAnsi="Times New Roman" w:cs="Times New Roman"/>
          <w:sz w:val="28"/>
          <w:szCs w:val="28"/>
          <w:lang w:val="uk-UA"/>
        </w:rPr>
        <w:t>Рівняння статики:</w:t>
      </w:r>
    </w:p>
    <w:p w:rsidR="004C2817" w:rsidRPr="007B3A68" w:rsidRDefault="004C2817" w:rsidP="007B3A68">
      <w:pPr>
        <w:spacing w:after="0" w:line="360" w:lineRule="auto"/>
        <w:rPr>
          <w:rFonts w:ascii="Times New Roman" w:hAnsi="Times New Roman" w:cs="Times New Roman"/>
          <w:sz w:val="28"/>
          <w:szCs w:val="28"/>
          <w:lang w:val="uk-UA"/>
        </w:rPr>
      </w:pPr>
    </w:p>
    <w:p w:rsidR="004C2817" w:rsidRPr="007B3A68" w:rsidRDefault="009D5969" w:rsidP="007B3A68">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position w:val="-14"/>
          <w:sz w:val="28"/>
          <w:szCs w:val="28"/>
          <w:lang w:val="uk-UA"/>
        </w:rPr>
        <w:pict>
          <v:shape id="_x0000_s1027" type="#_x0000_t75" style="position:absolute;left:0;text-align:left;margin-left:166.6pt;margin-top:0;width:162.4pt;height:25.1pt;z-index:251660288;mso-position-horizontal:absolute;mso-position-horizontal-relative:text;mso-position-vertical-relative:text">
            <v:imagedata r:id="rId136" o:title=""/>
            <w10:wrap type="square" side="right"/>
          </v:shape>
          <o:OLEObject Type="Embed" ProgID="Equation.3" ShapeID="_x0000_s1027" DrawAspect="Content" ObjectID="_1701067202" r:id="rId137"/>
        </w:pict>
      </w:r>
      <w:r w:rsidR="004C2817" w:rsidRPr="007B3A68">
        <w:rPr>
          <w:rFonts w:ascii="Times New Roman" w:hAnsi="Times New Roman" w:cs="Times New Roman"/>
          <w:sz w:val="28"/>
          <w:szCs w:val="28"/>
          <w:lang w:val="uk-UA"/>
        </w:rPr>
        <w:t xml:space="preserve">                 (4.17)</w:t>
      </w:r>
    </w:p>
    <w:p w:rsidR="004C2817" w:rsidRPr="007B3A68" w:rsidRDefault="004C2817" w:rsidP="007B3A68">
      <w:pPr>
        <w:spacing w:after="0" w:line="360" w:lineRule="auto"/>
        <w:ind w:firstLine="567"/>
        <w:jc w:val="right"/>
        <w:rPr>
          <w:rFonts w:ascii="Times New Roman" w:hAnsi="Times New Roman" w:cs="Times New Roman"/>
          <w:sz w:val="28"/>
          <w:szCs w:val="28"/>
          <w:lang w:val="uk-UA"/>
        </w:rPr>
      </w:pPr>
    </w:p>
    <w:p w:rsidR="004C2817" w:rsidRPr="007B3A68" w:rsidRDefault="009D5969" w:rsidP="007B3A68">
      <w:pPr>
        <w:tabs>
          <w:tab w:val="left" w:pos="1808"/>
        </w:tabs>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position w:val="-14"/>
          <w:sz w:val="28"/>
          <w:szCs w:val="28"/>
          <w:lang w:val="uk-UA"/>
        </w:rPr>
        <w:pict>
          <v:shape id="_x0000_s1026" type="#_x0000_t75" style="position:absolute;left:0;text-align:left;margin-left:129.75pt;margin-top:.3pt;width:236.95pt;height:25.1pt;z-index:251658240;mso-position-horizontal:absolute;mso-position-horizontal-relative:text;mso-position-vertical-relative:text">
            <v:imagedata r:id="rId138" o:title=""/>
            <w10:wrap type="square" side="right"/>
          </v:shape>
          <o:OLEObject Type="Embed" ProgID="Equation.3" ShapeID="_x0000_s1026" DrawAspect="Content" ObjectID="_1701067203" r:id="rId139"/>
        </w:pict>
      </w:r>
      <w:r w:rsidR="004C2817" w:rsidRPr="007B3A68">
        <w:rPr>
          <w:rFonts w:ascii="Times New Roman" w:hAnsi="Times New Roman" w:cs="Times New Roman"/>
          <w:sz w:val="28"/>
          <w:szCs w:val="28"/>
          <w:lang w:val="uk-UA"/>
        </w:rPr>
        <w:t xml:space="preserve">     </w:t>
      </w:r>
      <w:r w:rsidR="004C2817" w:rsidRPr="007B3A68">
        <w:rPr>
          <w:rFonts w:ascii="Times New Roman" w:hAnsi="Times New Roman" w:cs="Times New Roman"/>
          <w:sz w:val="28"/>
          <w:szCs w:val="28"/>
          <w:lang w:val="uk-UA"/>
        </w:rPr>
        <w:br w:type="textWrapping" w:clear="all"/>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В результаті отримаємо:</w:t>
      </w:r>
    </w:p>
    <w:p w:rsidR="004C2817" w:rsidRPr="007B3A68" w:rsidRDefault="004C2817" w:rsidP="007B3A68">
      <w:pPr>
        <w:spacing w:after="0" w:line="360" w:lineRule="auto"/>
        <w:ind w:firstLine="567"/>
        <w:jc w:val="center"/>
        <w:rPr>
          <w:rFonts w:ascii="Times New Roman" w:hAnsi="Times New Roman" w:cs="Times New Roman"/>
          <w:sz w:val="28"/>
          <w:szCs w:val="28"/>
          <w:lang w:val="uk-UA"/>
        </w:rPr>
      </w:pPr>
      <w:r w:rsidRPr="007B3A68">
        <w:rPr>
          <w:rFonts w:ascii="Times New Roman" w:hAnsi="Times New Roman" w:cs="Times New Roman"/>
          <w:position w:val="-24"/>
          <w:sz w:val="28"/>
          <w:szCs w:val="28"/>
          <w:lang w:val="uk-UA"/>
        </w:rPr>
        <w:object w:dxaOrig="7050" w:dyaOrig="750">
          <v:shape id="_x0000_i1084" type="#_x0000_t75" style="width:352.8pt;height:37.8pt" o:ole="">
            <v:imagedata r:id="rId140" o:title=""/>
          </v:shape>
          <o:OLEObject Type="Embed" ProgID="Equation.3" ShapeID="_x0000_i1084" DrawAspect="Content" ObjectID="_1701067166" r:id="rId141"/>
        </w:object>
      </w:r>
      <w:r w:rsidRPr="007B3A68">
        <w:rPr>
          <w:rFonts w:ascii="Times New Roman" w:hAnsi="Times New Roman" w:cs="Times New Roman"/>
          <w:sz w:val="28"/>
          <w:szCs w:val="28"/>
          <w:lang w:val="uk-UA"/>
        </w:rPr>
        <w:t xml:space="preserve">            (4.18)</w:t>
      </w:r>
    </w:p>
    <w:p w:rsidR="004C2817" w:rsidRPr="007B3A68" w:rsidRDefault="004C2817" w:rsidP="007B3A68">
      <w:pPr>
        <w:spacing w:after="0" w:line="360" w:lineRule="auto"/>
        <w:ind w:firstLine="567"/>
        <w:jc w:val="center"/>
        <w:rPr>
          <w:rFonts w:ascii="Times New Roman" w:hAnsi="Times New Roman" w:cs="Times New Roman"/>
          <w:sz w:val="28"/>
          <w:szCs w:val="28"/>
          <w:lang w:val="uk-UA"/>
        </w:rPr>
      </w:pPr>
      <w:r w:rsidRPr="007B3A68">
        <w:rPr>
          <w:rFonts w:ascii="Times New Roman" w:hAnsi="Times New Roman" w:cs="Times New Roman"/>
          <w:position w:val="-50"/>
          <w:sz w:val="28"/>
          <w:szCs w:val="28"/>
          <w:lang w:val="uk-UA"/>
        </w:rPr>
        <w:object w:dxaOrig="5385" w:dyaOrig="1335">
          <v:shape id="_x0000_i1085" type="#_x0000_t75" style="width:268.2pt;height:67.2pt" o:ole="">
            <v:imagedata r:id="rId142" o:title=""/>
          </v:shape>
          <o:OLEObject Type="Embed" ProgID="Equation.3" ShapeID="_x0000_i1085" DrawAspect="Content" ObjectID="_1701067167" r:id="rId143"/>
        </w:object>
      </w:r>
      <w:r w:rsidRPr="007B3A68">
        <w:rPr>
          <w:rFonts w:ascii="Times New Roman" w:hAnsi="Times New Roman" w:cs="Times New Roman"/>
          <w:sz w:val="28"/>
          <w:szCs w:val="28"/>
          <w:lang w:val="uk-UA"/>
        </w:rPr>
        <w:t xml:space="preserve">               </w:t>
      </w:r>
    </w:p>
    <w:p w:rsidR="004C2817" w:rsidRPr="007B3A68" w:rsidRDefault="004C2817" w:rsidP="007B3A68">
      <w:pPr>
        <w:spacing w:after="0" w:line="360" w:lineRule="auto"/>
        <w:ind w:firstLine="567"/>
        <w:jc w:val="right"/>
        <w:rPr>
          <w:rFonts w:ascii="Times New Roman" w:hAnsi="Times New Roman" w:cs="Times New Roman"/>
          <w:sz w:val="28"/>
          <w:szCs w:val="28"/>
          <w:lang w:val="uk-UA"/>
        </w:rPr>
      </w:pPr>
      <w:r w:rsidRPr="007B3A68">
        <w:rPr>
          <w:rFonts w:ascii="Times New Roman" w:hAnsi="Times New Roman" w:cs="Times New Roman"/>
          <w:sz w:val="28"/>
          <w:szCs w:val="28"/>
          <w:lang w:val="uk-UA"/>
        </w:rPr>
        <w:t>(4.19)</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Запишемо рівняння (4.18) і (4.19) і відносній формі, попередньо позначивши: </w:t>
      </w:r>
    </w:p>
    <w:p w:rsidR="004C2817" w:rsidRPr="007B3A68" w:rsidRDefault="004C2817" w:rsidP="007B3A68">
      <w:pPr>
        <w:spacing w:after="0" w:line="360" w:lineRule="auto"/>
        <w:ind w:firstLine="567"/>
        <w:jc w:val="center"/>
        <w:rPr>
          <w:rFonts w:ascii="Times New Roman" w:hAnsi="Times New Roman" w:cs="Times New Roman"/>
          <w:sz w:val="28"/>
          <w:szCs w:val="28"/>
          <w:lang w:val="uk-UA"/>
        </w:rPr>
      </w:pPr>
      <w:r w:rsidRPr="007B3A68">
        <w:rPr>
          <w:rFonts w:ascii="Times New Roman" w:hAnsi="Times New Roman" w:cs="Times New Roman"/>
          <w:position w:val="-30"/>
          <w:sz w:val="28"/>
          <w:szCs w:val="28"/>
          <w:lang w:val="uk-UA"/>
        </w:rPr>
        <w:object w:dxaOrig="1185" w:dyaOrig="795">
          <v:shape id="_x0000_i1086" type="#_x0000_t75" style="width:60pt;height:40.8pt" o:ole="">
            <v:imagedata r:id="rId144" o:title=""/>
          </v:shape>
          <o:OLEObject Type="Embed" ProgID="Equation.3" ShapeID="_x0000_i1086" DrawAspect="Content" ObjectID="_1701067168" r:id="rId145"/>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30"/>
          <w:sz w:val="28"/>
          <w:szCs w:val="28"/>
          <w:lang w:val="uk-UA"/>
        </w:rPr>
        <w:object w:dxaOrig="1200" w:dyaOrig="795">
          <v:shape id="_x0000_i1087" type="#_x0000_t75" style="width:60pt;height:40.8pt" o:ole="">
            <v:imagedata r:id="rId146" o:title=""/>
          </v:shape>
          <o:OLEObject Type="Embed" ProgID="Equation.3" ShapeID="_x0000_i1087" DrawAspect="Content" ObjectID="_1701067169" r:id="rId147"/>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32"/>
          <w:sz w:val="28"/>
          <w:szCs w:val="28"/>
          <w:lang w:val="uk-UA"/>
        </w:rPr>
        <w:object w:dxaOrig="1245" w:dyaOrig="885">
          <v:shape id="_x0000_i1088" type="#_x0000_t75" style="width:62.4pt;height:44.4pt" o:ole="">
            <v:imagedata r:id="rId148" o:title=""/>
          </v:shape>
          <o:OLEObject Type="Embed" ProgID="Equation.3" ShapeID="_x0000_i1088" DrawAspect="Content" ObjectID="_1701067170" r:id="rId149"/>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32"/>
          <w:sz w:val="28"/>
          <w:szCs w:val="28"/>
          <w:lang w:val="uk-UA"/>
        </w:rPr>
        <w:object w:dxaOrig="1200" w:dyaOrig="885">
          <v:shape id="_x0000_i1089" type="#_x0000_t75" style="width:60pt;height:44.4pt" o:ole="">
            <v:imagedata r:id="rId150" o:title=""/>
          </v:shape>
          <o:OLEObject Type="Embed" ProgID="Equation.3" ShapeID="_x0000_i1089" DrawAspect="Content" ObjectID="_1701067171" r:id="rId151"/>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30"/>
          <w:sz w:val="28"/>
          <w:szCs w:val="28"/>
          <w:lang w:val="uk-UA"/>
        </w:rPr>
        <w:object w:dxaOrig="1230" w:dyaOrig="795">
          <v:shape id="_x0000_i1090" type="#_x0000_t75" style="width:60.6pt;height:40.8pt" o:ole="">
            <v:imagedata r:id="rId152" o:title=""/>
          </v:shape>
          <o:OLEObject Type="Embed" ProgID="Equation.3" ShapeID="_x0000_i1090" DrawAspect="Content" ObjectID="_1701067172" r:id="rId153"/>
        </w:object>
      </w:r>
      <w:r w:rsidRPr="007B3A68">
        <w:rPr>
          <w:rFonts w:ascii="Times New Roman" w:hAnsi="Times New Roman" w:cs="Times New Roman"/>
          <w:position w:val="-32"/>
          <w:sz w:val="28"/>
          <w:szCs w:val="28"/>
          <w:lang w:val="uk-UA"/>
        </w:rPr>
        <w:object w:dxaOrig="1230" w:dyaOrig="930">
          <v:shape id="_x0000_i1091" type="#_x0000_t75" style="width:60.6pt;height:48pt" o:ole="">
            <v:imagedata r:id="rId154" o:title=""/>
          </v:shape>
          <o:OLEObject Type="Embed" ProgID="Equation.3" ShapeID="_x0000_i1091" DrawAspect="Content" ObjectID="_1701067173" r:id="rId155"/>
        </w:objec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В результаті маємо:</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p>
    <w:p w:rsidR="004C2817" w:rsidRPr="007B3A68" w:rsidRDefault="004C2817" w:rsidP="007B3A68">
      <w:pPr>
        <w:tabs>
          <w:tab w:val="left" w:pos="1843"/>
          <w:tab w:val="left" w:pos="2268"/>
        </w:tabs>
        <w:spacing w:after="0" w:line="360" w:lineRule="auto"/>
        <w:ind w:left="2410" w:hanging="851"/>
        <w:jc w:val="center"/>
        <w:rPr>
          <w:rFonts w:ascii="Times New Roman" w:hAnsi="Times New Roman" w:cs="Times New Roman"/>
          <w:sz w:val="28"/>
          <w:szCs w:val="28"/>
          <w:lang w:val="uk-UA"/>
        </w:rPr>
      </w:pPr>
      <w:r w:rsidRPr="007B3A68">
        <w:rPr>
          <w:rFonts w:ascii="Times New Roman" w:hAnsi="Times New Roman" w:cs="Times New Roman"/>
          <w:position w:val="-24"/>
          <w:sz w:val="28"/>
          <w:szCs w:val="28"/>
          <w:lang w:val="uk-UA"/>
        </w:rPr>
        <w:object w:dxaOrig="6120" w:dyaOrig="639">
          <v:shape id="_x0000_i1092" type="#_x0000_t75" style="width:306pt;height:31.8pt" o:ole="">
            <v:imagedata r:id="rId156" o:title=""/>
          </v:shape>
          <o:OLEObject Type="Embed" ProgID="Equation.3" ShapeID="_x0000_i1092" DrawAspect="Content" ObjectID="_1701067174" r:id="rId157"/>
        </w:object>
      </w:r>
    </w:p>
    <w:p w:rsidR="004C2817" w:rsidRPr="007B3A68" w:rsidRDefault="004C2817" w:rsidP="007B3A68">
      <w:pPr>
        <w:tabs>
          <w:tab w:val="right" w:pos="9356"/>
        </w:tabs>
        <w:spacing w:after="0"/>
        <w:ind w:firstLine="3261"/>
        <w:jc w:val="center"/>
        <w:rPr>
          <w:rFonts w:ascii="Times New Roman" w:hAnsi="Times New Roman" w:cs="Times New Roman"/>
          <w:sz w:val="28"/>
          <w:szCs w:val="28"/>
          <w:lang w:val="uk-UA"/>
        </w:rPr>
      </w:pPr>
      <w:r w:rsidRPr="007B3A68">
        <w:rPr>
          <w:rFonts w:ascii="Times New Roman" w:hAnsi="Times New Roman" w:cs="Times New Roman"/>
          <w:position w:val="-48"/>
          <w:sz w:val="28"/>
          <w:szCs w:val="28"/>
          <w:lang w:val="uk-UA"/>
        </w:rPr>
        <w:object w:dxaOrig="5120" w:dyaOrig="1080">
          <v:shape id="_x0000_i1093" type="#_x0000_t75" style="width:255pt;height:55.8pt" o:ole="">
            <v:imagedata r:id="rId158" o:title=""/>
          </v:shape>
          <o:OLEObject Type="Embed" ProgID="Equation.3" ShapeID="_x0000_i1093" DrawAspect="Content" ObjectID="_1701067175" r:id="rId159"/>
        </w:object>
      </w:r>
      <w:r w:rsidRPr="007B3A68">
        <w:rPr>
          <w:rFonts w:ascii="Times New Roman" w:hAnsi="Times New Roman" w:cs="Times New Roman"/>
          <w:sz w:val="28"/>
          <w:szCs w:val="28"/>
          <w:lang w:val="uk-UA"/>
        </w:rPr>
        <w:t xml:space="preserve">     </w:t>
      </w:r>
      <w:r w:rsidRPr="007B3A68">
        <w:rPr>
          <w:rFonts w:ascii="Times New Roman" w:hAnsi="Times New Roman" w:cs="Times New Roman"/>
          <w:sz w:val="28"/>
          <w:szCs w:val="28"/>
          <w:lang w:val="uk-UA"/>
        </w:rPr>
        <w:tab/>
        <w:t>(4.20)</w:t>
      </w:r>
    </w:p>
    <w:p w:rsidR="004C2817" w:rsidRPr="007B3A68" w:rsidRDefault="004C2817" w:rsidP="007B3A68">
      <w:pPr>
        <w:pStyle w:val="af"/>
        <w:spacing w:after="0"/>
        <w:rPr>
          <w:rFonts w:ascii="Times New Roman" w:hAnsi="Times New Roman" w:cs="Times New Roman"/>
          <w:b/>
          <w:sz w:val="28"/>
          <w:szCs w:val="28"/>
          <w:lang w:val="uk-UA"/>
        </w:rPr>
      </w:pPr>
    </w:p>
    <w:p w:rsidR="004C2817" w:rsidRPr="007B3A68" w:rsidRDefault="004C2817" w:rsidP="007B3A68">
      <w:pPr>
        <w:pStyle w:val="af"/>
        <w:spacing w:after="0" w:line="360" w:lineRule="auto"/>
        <w:ind w:left="0" w:firstLine="696"/>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lastRenderedPageBreak/>
        <w:t xml:space="preserve">Роздлимо рівняння (4.20) на </w:t>
      </w:r>
      <w:r w:rsidRPr="007B3A68">
        <w:rPr>
          <w:rFonts w:ascii="Times New Roman" w:hAnsi="Times New Roman" w:cs="Times New Roman"/>
          <w:position w:val="-14"/>
          <w:sz w:val="28"/>
          <w:szCs w:val="28"/>
          <w:lang w:val="uk-UA"/>
        </w:rPr>
        <w:object w:dxaOrig="999" w:dyaOrig="380">
          <v:shape id="_x0000_i1094" type="#_x0000_t75" style="width:51.6pt;height:18.6pt" o:ole="">
            <v:imagedata r:id="rId160" o:title=""/>
          </v:shape>
          <o:OLEObject Type="Embed" ProgID="Equation.3" ShapeID="_x0000_i1094" DrawAspect="Content" ObjectID="_1701067176" r:id="rId161"/>
        </w:object>
      </w:r>
      <w:r w:rsidRPr="007B3A68">
        <w:rPr>
          <w:rFonts w:ascii="Times New Roman" w:hAnsi="Times New Roman" w:cs="Times New Roman"/>
          <w:sz w:val="28"/>
          <w:szCs w:val="28"/>
          <w:lang w:val="uk-UA"/>
        </w:rPr>
        <w:t xml:space="preserve"> та </w:t>
      </w:r>
      <w:r w:rsidRPr="007B3A68">
        <w:rPr>
          <w:rFonts w:ascii="Times New Roman" w:hAnsi="Times New Roman" w:cs="Times New Roman"/>
          <w:position w:val="-14"/>
          <w:sz w:val="28"/>
          <w:szCs w:val="28"/>
          <w:lang w:val="uk-UA"/>
        </w:rPr>
        <w:object w:dxaOrig="1820" w:dyaOrig="400">
          <v:shape id="_x0000_i1095" type="#_x0000_t75" style="width:91.2pt;height:19.8pt" o:ole="">
            <v:imagedata r:id="rId162" o:title=""/>
          </v:shape>
          <o:OLEObject Type="Embed" ProgID="Equation.3" ShapeID="_x0000_i1095" DrawAspect="Content" ObjectID="_1701067177" r:id="rId163"/>
        </w:object>
      </w:r>
      <w:r w:rsidRPr="007B3A68">
        <w:rPr>
          <w:rFonts w:ascii="Times New Roman" w:hAnsi="Times New Roman" w:cs="Times New Roman"/>
          <w:sz w:val="28"/>
          <w:szCs w:val="28"/>
          <w:lang w:val="uk-UA"/>
        </w:rPr>
        <w:t xml:space="preserve"> і введемо такі позначеня:</w:t>
      </w:r>
    </w:p>
    <w:p w:rsidR="004C2817" w:rsidRPr="007B3A68" w:rsidRDefault="009D5969" w:rsidP="007B3A68">
      <w:pPr>
        <w:pStyle w:val="af"/>
        <w:spacing w:after="0" w:line="360" w:lineRule="auto"/>
        <w:ind w:firstLine="696"/>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c</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den>
        </m:f>
        <m:r>
          <w:rPr>
            <w:rFonts w:ascii="Cambria Math" w:hAnsi="Cambria Math" w:cs="Times New Roman"/>
            <w:sz w:val="28"/>
            <w:szCs w:val="28"/>
            <w:lang w:val="uk-UA"/>
          </w:rPr>
          <m:t>;</m:t>
        </m:r>
      </m:oMath>
      <w:r w:rsidR="004C2817" w:rsidRPr="007B3A68">
        <w:rPr>
          <w:rFonts w:ascii="Times New Roman" w:hAnsi="Times New Roman" w:cs="Times New Roman"/>
          <w:sz w:val="28"/>
          <w:szCs w:val="28"/>
          <w:lang w:val="uk-UA"/>
        </w:rPr>
        <w:t xml:space="preserve"> </w:t>
      </w:r>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c</m:t>
                </m:r>
              </m:sub>
            </m:sSub>
          </m:num>
          <m:den>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den>
        </m:f>
        <m:r>
          <w:rPr>
            <w:rFonts w:ascii="Cambria Math" w:hAnsi="Cambria Math" w:cs="Times New Roman"/>
            <w:sz w:val="28"/>
            <w:szCs w:val="28"/>
            <w:lang w:val="uk-UA"/>
          </w:rPr>
          <m:t>;</m:t>
        </m:r>
      </m:oMath>
      <w:r w:rsidR="004C2817" w:rsidRPr="007B3A68">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t</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To</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co</m:t>
                </m:r>
              </m:sub>
            </m:sSub>
          </m:den>
        </m:f>
        <m:r>
          <w:rPr>
            <w:rFonts w:ascii="Cambria Math" w:hAnsi="Cambria Math" w:cs="Times New Roman"/>
            <w:sz w:val="28"/>
            <w:szCs w:val="28"/>
            <w:lang w:val="uk-UA"/>
          </w:rPr>
          <m:t xml:space="preserve">; </m:t>
        </m:r>
      </m:oMath>
      <w:r w:rsidR="004C2817" w:rsidRPr="007B3A68">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co</m:t>
                </m:r>
              </m:sub>
            </m:sSub>
          </m:den>
        </m:f>
      </m:oMath>
      <w:r w:rsidR="004C2817" w:rsidRPr="007B3A68">
        <w:rPr>
          <w:rFonts w:ascii="Times New Roman" w:hAnsi="Times New Roman" w:cs="Times New Roman"/>
          <w:sz w:val="28"/>
          <w:szCs w:val="28"/>
          <w:lang w:val="uk-UA"/>
        </w:rPr>
        <w:t>;</w:t>
      </w:r>
    </w:p>
    <w:p w:rsidR="004C2817" w:rsidRPr="007B3A68" w:rsidRDefault="009D5969" w:rsidP="007B3A68">
      <w:pPr>
        <w:pStyle w:val="af"/>
        <w:spacing w:after="0" w:line="360" w:lineRule="auto"/>
        <w:ind w:firstLine="696"/>
        <w:jc w:val="center"/>
        <w:rPr>
          <w:rFonts w:ascii="Times New Roman" w:hAnsi="Times New Roman" w:cs="Times New Roman"/>
          <w:i/>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num>
            <m:den>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den>
          </m:f>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4</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m:t>
                  </m:r>
                </m:sub>
              </m:sSub>
            </m:num>
            <m:den>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den>
          </m:f>
          <m:r>
            <w:rPr>
              <w:rFonts w:ascii="Cambria Math" w:hAnsi="Cambria Math" w:cs="Times New Roman"/>
              <w:sz w:val="28"/>
              <w:szCs w:val="28"/>
              <w:lang w:val="uk-UA"/>
            </w:rPr>
            <m:t>;</m:t>
          </m:r>
        </m:oMath>
      </m:oMathPara>
    </w:p>
    <w:p w:rsidR="004C2817" w:rsidRPr="007B3A68" w:rsidRDefault="009D5969" w:rsidP="007B3A68">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5</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po</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m:t>
                </m:r>
              </m:sub>
            </m:sSub>
          </m:num>
          <m:den>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den>
        </m:f>
      </m:oMath>
      <w:r w:rsidR="004C2817" w:rsidRPr="007B3A68">
        <w:rPr>
          <w:rFonts w:ascii="Times New Roman" w:hAnsi="Times New Roman" w:cs="Times New Roman"/>
          <w:sz w:val="28"/>
          <w:szCs w:val="28"/>
          <w:lang w:val="uk-UA"/>
        </w:rPr>
        <w:t>;</w:t>
      </w:r>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6</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co</m:t>
                </m:r>
              </m:sub>
            </m:sSub>
          </m:num>
          <m:den>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den>
        </m:f>
        <m:r>
          <w:rPr>
            <w:rFonts w:ascii="Cambria Math" w:hAnsi="Cambria Math" w:cs="Times New Roman"/>
            <w:sz w:val="28"/>
            <w:szCs w:val="28"/>
            <w:lang w:val="uk-UA"/>
          </w:rPr>
          <m:t>;</m:t>
        </m:r>
      </m:oMath>
    </w:p>
    <w:p w:rsidR="004C2817" w:rsidRPr="007B3A68" w:rsidRDefault="004C2817" w:rsidP="007B3A68">
      <w:pPr>
        <w:spacing w:before="240" w:after="0" w:line="360" w:lineRule="auto"/>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Тоді рівняння набудуть вигляду:</w:t>
      </w:r>
    </w:p>
    <w:p w:rsidR="004C2817" w:rsidRPr="007B3A68" w:rsidRDefault="004C2817" w:rsidP="007B3A68">
      <w:pPr>
        <w:spacing w:before="240" w:after="0" w:line="360" w:lineRule="auto"/>
        <w:jc w:val="both"/>
        <w:rPr>
          <w:rFonts w:ascii="Times New Roman" w:hAnsi="Times New Roman" w:cs="Times New Roman"/>
          <w:sz w:val="28"/>
          <w:szCs w:val="28"/>
          <w:lang w:val="uk-UA"/>
        </w:rPr>
      </w:pPr>
    </w:p>
    <w:p w:rsidR="004C2817" w:rsidRPr="007B3A68" w:rsidRDefault="009D5969" w:rsidP="007B3A68">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noProof/>
          <w:position w:val="-24"/>
          <w:sz w:val="28"/>
          <w:szCs w:val="28"/>
          <w:lang w:val="uk-UA"/>
        </w:rPr>
        <w:pict>
          <v:shape id="_x0000_s1030" type="#_x0000_t75" style="position:absolute;left:0;text-align:left;margin-left:156pt;margin-top:.2pt;width:183.75pt;height:37.5pt;z-index:251663360;mso-position-horizontal:absolute;mso-position-horizontal-relative:text;mso-position-vertical-relative:text">
            <v:imagedata r:id="rId164" o:title=""/>
            <w10:wrap type="square" side="right"/>
          </v:shape>
          <o:OLEObject Type="Embed" ProgID="Equation.3" ShapeID="_x0000_s1030" DrawAspect="Content" ObjectID="_1701067204" r:id="rId165"/>
        </w:pict>
      </w:r>
      <w:r w:rsidR="004C2817" w:rsidRPr="007B3A68">
        <w:rPr>
          <w:rFonts w:ascii="Times New Roman" w:hAnsi="Times New Roman" w:cs="Times New Roman"/>
          <w:sz w:val="28"/>
          <w:szCs w:val="28"/>
          <w:lang w:val="uk-UA"/>
        </w:rPr>
        <w:t>(4.21)</w:t>
      </w:r>
      <w:r w:rsidR="004C2817" w:rsidRPr="007B3A68">
        <w:rPr>
          <w:rFonts w:ascii="Times New Roman" w:hAnsi="Times New Roman" w:cs="Times New Roman"/>
          <w:sz w:val="28"/>
          <w:szCs w:val="28"/>
          <w:lang w:val="uk-UA"/>
        </w:rPr>
        <w:br w:type="textWrapping" w:clear="all"/>
        <w:t>(4.22)</w:t>
      </w:r>
    </w:p>
    <w:p w:rsidR="004C2817" w:rsidRPr="007B3A68" w:rsidRDefault="009D5969" w:rsidP="007B3A68">
      <w:pPr>
        <w:spacing w:after="0" w:line="360" w:lineRule="auto"/>
        <w:rPr>
          <w:rFonts w:ascii="Times New Roman" w:hAnsi="Times New Roman" w:cs="Times New Roman"/>
          <w:sz w:val="28"/>
          <w:szCs w:val="28"/>
          <w:lang w:val="uk-UA"/>
        </w:rPr>
      </w:pPr>
      <w:r>
        <w:rPr>
          <w:rFonts w:ascii="Times New Roman" w:hAnsi="Times New Roman" w:cs="Times New Roman"/>
          <w:noProof/>
          <w:position w:val="-24"/>
          <w:sz w:val="28"/>
          <w:szCs w:val="28"/>
          <w:lang w:val="uk-UA"/>
        </w:rPr>
        <w:pict>
          <v:shape id="_x0000_s1031" type="#_x0000_t75" style="position:absolute;margin-left:150.75pt;margin-top:-.15pt;width:195pt;height:37.5pt;z-index:251664384;mso-position-horizontal:absolute;mso-position-horizontal-relative:text;mso-position-vertical-relative:text">
            <v:imagedata r:id="rId166" o:title=""/>
            <w10:wrap type="square" side="right"/>
          </v:shape>
          <o:OLEObject Type="Embed" ProgID="Equation.3" ShapeID="_x0000_s1031" DrawAspect="Content" ObjectID="_1701067205" r:id="rId167"/>
        </w:pic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Оскільки температура </w:t>
      </w:r>
      <w:r w:rsidRPr="007B3A68">
        <w:rPr>
          <w:rFonts w:ascii="Times New Roman" w:hAnsi="Times New Roman" w:cs="Times New Roman"/>
          <w:position w:val="-12"/>
          <w:sz w:val="28"/>
          <w:szCs w:val="28"/>
          <w:lang w:val="uk-UA"/>
        </w:rPr>
        <w:object w:dxaOrig="360" w:dyaOrig="435">
          <v:shape id="_x0000_i1096" type="#_x0000_t75" style="width:18.6pt;height:20.4pt" o:ole="">
            <v:imagedata r:id="rId168" o:title=""/>
          </v:shape>
          <o:OLEObject Type="Embed" ProgID="Equation.3" ShapeID="_x0000_i1096" DrawAspect="Content" ObjectID="_1701067178" r:id="rId169"/>
        </w:object>
      </w:r>
      <w:r w:rsidRPr="007B3A68">
        <w:rPr>
          <w:rFonts w:ascii="Times New Roman" w:hAnsi="Times New Roman" w:cs="Times New Roman"/>
          <w:sz w:val="28"/>
          <w:szCs w:val="28"/>
          <w:lang w:val="uk-UA"/>
        </w:rPr>
        <w:t xml:space="preserve"> стінки є проміжним параметром, її потрібно вилучити із рівняння . Для цього необхідно розв’язати рівняння відносно вихідної величини </w:t>
      </w:r>
      <w:r w:rsidRPr="007B3A68">
        <w:rPr>
          <w:rFonts w:ascii="Times New Roman" w:hAnsi="Times New Roman" w:cs="Times New Roman"/>
          <w:position w:val="-12"/>
          <w:sz w:val="28"/>
          <w:szCs w:val="28"/>
          <w:lang w:val="uk-UA"/>
        </w:rPr>
        <w:object w:dxaOrig="345" w:dyaOrig="435">
          <v:shape id="_x0000_i1097" type="#_x0000_t75" style="width:16.8pt;height:20.4pt" o:ole="">
            <v:imagedata r:id="rId170" o:title=""/>
          </v:shape>
          <o:OLEObject Type="Embed" ProgID="Equation.3" ShapeID="_x0000_i1097" DrawAspect="Content" ObjectID="_1701067179" r:id="rId171"/>
        </w:object>
      </w:r>
      <w:r w:rsidRPr="007B3A68">
        <w:rPr>
          <w:rFonts w:ascii="Times New Roman" w:hAnsi="Times New Roman" w:cs="Times New Roman"/>
          <w:sz w:val="28"/>
          <w:szCs w:val="28"/>
          <w:lang w:val="uk-UA"/>
        </w:rPr>
        <w:t xml:space="preserve"> . Із рівняння знайдемо </w:t>
      </w:r>
      <w:r w:rsidRPr="007B3A68">
        <w:rPr>
          <w:rFonts w:ascii="Times New Roman" w:hAnsi="Times New Roman" w:cs="Times New Roman"/>
          <w:position w:val="-10"/>
          <w:sz w:val="28"/>
          <w:szCs w:val="28"/>
          <w:lang w:val="uk-UA"/>
        </w:rPr>
        <w:object w:dxaOrig="330" w:dyaOrig="435">
          <v:shape id="_x0000_i1098" type="#_x0000_t75" style="width:16.8pt;height:20.4pt" o:ole="">
            <v:imagedata r:id="rId172" o:title=""/>
          </v:shape>
          <o:OLEObject Type="Embed" ProgID="Equation.3" ShapeID="_x0000_i1098" DrawAspect="Content" ObjectID="_1701067180" r:id="rId173"/>
        </w:object>
      </w:r>
      <w:r w:rsidRPr="007B3A68">
        <w:rPr>
          <w:rFonts w:ascii="Times New Roman" w:hAnsi="Times New Roman" w:cs="Times New Roman"/>
          <w:sz w:val="28"/>
          <w:szCs w:val="28"/>
          <w:lang w:val="uk-UA"/>
        </w:rPr>
        <w:t>:</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p>
    <w:p w:rsidR="004C2817" w:rsidRPr="007B3A68" w:rsidRDefault="004C2817" w:rsidP="007B3A68">
      <w:pPr>
        <w:spacing w:after="0" w:line="360" w:lineRule="auto"/>
        <w:ind w:firstLine="567"/>
        <w:jc w:val="center"/>
        <w:rPr>
          <w:rFonts w:ascii="Times New Roman" w:hAnsi="Times New Roman" w:cs="Times New Roman"/>
          <w:sz w:val="28"/>
          <w:szCs w:val="28"/>
          <w:lang w:val="uk-UA"/>
        </w:rPr>
      </w:pPr>
      <w:r w:rsidRPr="007B3A68">
        <w:rPr>
          <w:rFonts w:ascii="Times New Roman" w:hAnsi="Times New Roman" w:cs="Times New Roman"/>
          <w:position w:val="-30"/>
          <w:sz w:val="28"/>
          <w:szCs w:val="28"/>
          <w:lang w:val="uk-UA"/>
        </w:rPr>
        <w:object w:dxaOrig="4305" w:dyaOrig="795">
          <v:shape id="_x0000_i1099" type="#_x0000_t75" style="width:215.4pt;height:39pt" o:ole="">
            <v:imagedata r:id="rId174" o:title=""/>
          </v:shape>
          <o:OLEObject Type="Embed" ProgID="Equation.3" ShapeID="_x0000_i1099" DrawAspect="Content" ObjectID="_1701067181" r:id="rId175"/>
        </w:object>
      </w:r>
    </w:p>
    <w:p w:rsidR="004C2817" w:rsidRPr="007B3A68" w:rsidRDefault="004C2817" w:rsidP="007B3A68">
      <w:pPr>
        <w:spacing w:after="0" w:line="360" w:lineRule="auto"/>
        <w:ind w:firstLine="567"/>
        <w:jc w:val="both"/>
        <w:rPr>
          <w:rFonts w:ascii="Times New Roman" w:hAnsi="Times New Roman" w:cs="Times New Roman"/>
          <w:sz w:val="28"/>
          <w:szCs w:val="28"/>
          <w:lang w:val="uk-UA"/>
        </w:rPr>
      </w:pP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а також її похідну:</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p>
    <w:p w:rsidR="004C2817" w:rsidRPr="007B3A68" w:rsidRDefault="004C2817" w:rsidP="007B3A68">
      <w:pPr>
        <w:spacing w:after="0" w:line="360" w:lineRule="auto"/>
        <w:ind w:firstLine="567"/>
        <w:jc w:val="center"/>
        <w:rPr>
          <w:rFonts w:ascii="Times New Roman" w:hAnsi="Times New Roman" w:cs="Times New Roman"/>
          <w:sz w:val="28"/>
          <w:szCs w:val="28"/>
          <w:lang w:val="uk-UA"/>
        </w:rPr>
      </w:pPr>
      <w:r w:rsidRPr="007B3A68">
        <w:rPr>
          <w:rFonts w:ascii="Times New Roman" w:hAnsi="Times New Roman" w:cs="Times New Roman"/>
          <w:position w:val="-30"/>
          <w:sz w:val="28"/>
          <w:szCs w:val="28"/>
          <w:lang w:val="uk-UA"/>
        </w:rPr>
        <w:object w:dxaOrig="4935" w:dyaOrig="870">
          <v:shape id="_x0000_i1100" type="#_x0000_t75" style="width:246pt;height:44.4pt" o:ole="">
            <v:imagedata r:id="rId176" o:title=""/>
          </v:shape>
          <o:OLEObject Type="Embed" ProgID="Equation.3" ShapeID="_x0000_i1100" DrawAspect="Content" ObjectID="_1701067182" r:id="rId177"/>
        </w:object>
      </w:r>
    </w:p>
    <w:p w:rsidR="004C2817" w:rsidRPr="007B3A68" w:rsidRDefault="004C2817" w:rsidP="007B3A68">
      <w:pPr>
        <w:spacing w:after="0" w:line="360" w:lineRule="auto"/>
        <w:ind w:firstLine="567"/>
        <w:jc w:val="both"/>
        <w:rPr>
          <w:rFonts w:ascii="Times New Roman" w:hAnsi="Times New Roman" w:cs="Times New Roman"/>
          <w:sz w:val="28"/>
          <w:szCs w:val="28"/>
          <w:lang w:val="uk-UA"/>
        </w:rPr>
      </w:pP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Підставимо рівняння. В результаті дістанемо:</w:t>
      </w:r>
    </w:p>
    <w:p w:rsidR="004C2817" w:rsidRPr="007B3A68" w:rsidRDefault="009D5969" w:rsidP="007B3A68">
      <w:pPr>
        <w:spacing w:after="0" w:line="360" w:lineRule="auto"/>
        <w:ind w:left="709"/>
        <w:jc w:val="both"/>
        <w:rPr>
          <w:rFonts w:ascii="Times New Roman" w:hAnsi="Times New Roman" w:cs="Times New Roman"/>
          <w:sz w:val="28"/>
          <w:szCs w:val="28"/>
          <w:lang w:val="uk-UA"/>
        </w:rPr>
      </w:pPr>
      <w:r>
        <w:rPr>
          <w:rFonts w:ascii="Times New Roman" w:hAnsi="Times New Roman" w:cs="Times New Roman"/>
          <w:noProof/>
          <w:position w:val="-60"/>
          <w:sz w:val="28"/>
          <w:szCs w:val="28"/>
          <w:lang w:val="uk-UA"/>
        </w:rPr>
        <w:lastRenderedPageBreak/>
        <w:pict>
          <v:shape id="_x0000_s1032" type="#_x0000_t75" style="position:absolute;left:0;text-align:left;margin-left:81pt;margin-top:0;width:340.5pt;height:79.5pt;z-index:251665408;mso-position-horizontal-relative:text;mso-position-vertical-relative:text">
            <v:imagedata r:id="rId178" o:title=""/>
            <w10:wrap type="square" side="right"/>
          </v:shape>
          <o:OLEObject Type="Embed" ProgID="Equation.3" ShapeID="_x0000_s1032" DrawAspect="Content" ObjectID="_1701067206" r:id="rId179"/>
        </w:pict>
      </w:r>
      <w:r w:rsidR="004C2817" w:rsidRPr="007B3A68">
        <w:rPr>
          <w:rFonts w:ascii="Times New Roman" w:hAnsi="Times New Roman" w:cs="Times New Roman"/>
          <w:sz w:val="28"/>
          <w:szCs w:val="28"/>
          <w:lang w:val="uk-UA"/>
        </w:rPr>
        <w:t>(4.23)</w:t>
      </w:r>
      <w:r w:rsidR="004C2817" w:rsidRPr="007B3A68">
        <w:rPr>
          <w:rFonts w:ascii="Times New Roman" w:hAnsi="Times New Roman" w:cs="Times New Roman"/>
          <w:sz w:val="28"/>
          <w:szCs w:val="28"/>
          <w:lang w:val="uk-UA"/>
        </w:rPr>
        <w:br w:type="textWrapping" w:clear="all"/>
        <w:t xml:space="preserve">Введемо подальші позначення: </w:t>
      </w:r>
    </w:p>
    <w:p w:rsidR="004C2817" w:rsidRPr="007B3A68" w:rsidRDefault="004C2817" w:rsidP="007B3A68">
      <w:pPr>
        <w:spacing w:after="0" w:line="360" w:lineRule="auto"/>
        <w:ind w:left="567"/>
        <w:jc w:val="center"/>
        <w:rPr>
          <w:rFonts w:ascii="Times New Roman" w:hAnsi="Times New Roman" w:cs="Times New Roman"/>
          <w:sz w:val="28"/>
          <w:szCs w:val="28"/>
          <w:lang w:val="uk-UA"/>
        </w:rPr>
      </w:pPr>
      <w:r w:rsidRPr="007B3A68">
        <w:rPr>
          <w:rFonts w:ascii="Times New Roman" w:hAnsi="Times New Roman" w:cs="Times New Roman"/>
          <w:position w:val="-30"/>
          <w:sz w:val="28"/>
          <w:szCs w:val="28"/>
          <w:lang w:val="uk-UA"/>
        </w:rPr>
        <w:object w:dxaOrig="1695" w:dyaOrig="795">
          <v:shape id="_x0000_i1101" type="#_x0000_t75" style="width:84pt;height:39pt" o:ole="">
            <v:imagedata r:id="rId180" o:title=""/>
          </v:shape>
          <o:OLEObject Type="Embed" ProgID="Equation.3" ShapeID="_x0000_i1101" DrawAspect="Content" ObjectID="_1701067183" r:id="rId181"/>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30"/>
          <w:sz w:val="28"/>
          <w:szCs w:val="28"/>
          <w:lang w:val="uk-UA"/>
        </w:rPr>
        <w:object w:dxaOrig="1665" w:dyaOrig="795">
          <v:shape id="_x0000_i1102" type="#_x0000_t75" style="width:83.4pt;height:39pt" o:ole="">
            <v:imagedata r:id="rId182" o:title=""/>
          </v:shape>
          <o:OLEObject Type="Embed" ProgID="Equation.3" ShapeID="_x0000_i1102" DrawAspect="Content" ObjectID="_1701067184" r:id="rId183"/>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30"/>
          <w:sz w:val="28"/>
          <w:szCs w:val="28"/>
          <w:lang w:val="uk-UA"/>
        </w:rPr>
        <w:object w:dxaOrig="1800" w:dyaOrig="795">
          <v:shape id="_x0000_i1103" type="#_x0000_t75" style="width:91.8pt;height:39pt" o:ole="">
            <v:imagedata r:id="rId184" o:title=""/>
          </v:shape>
          <o:OLEObject Type="Embed" ProgID="Equation.3" ShapeID="_x0000_i1103" DrawAspect="Content" ObjectID="_1701067185" r:id="rId185"/>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30"/>
          <w:sz w:val="28"/>
          <w:szCs w:val="28"/>
          <w:lang w:val="uk-UA"/>
        </w:rPr>
        <w:object w:dxaOrig="1890" w:dyaOrig="840">
          <v:shape id="_x0000_i1104" type="#_x0000_t75" style="width:94.8pt;height:42pt" o:ole="">
            <v:imagedata r:id="rId186" o:title=""/>
          </v:shape>
          <o:OLEObject Type="Embed" ProgID="Equation.3" ShapeID="_x0000_i1104" DrawAspect="Content" ObjectID="_1701067186" r:id="rId187"/>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30"/>
          <w:sz w:val="28"/>
          <w:szCs w:val="28"/>
          <w:lang w:val="uk-UA"/>
        </w:rPr>
        <w:object w:dxaOrig="1890" w:dyaOrig="840">
          <v:shape id="_x0000_i1105" type="#_x0000_t75" style="width:94.8pt;height:42pt" o:ole="">
            <v:imagedata r:id="rId188" o:title=""/>
          </v:shape>
          <o:OLEObject Type="Embed" ProgID="Equation.3" ShapeID="_x0000_i1105" DrawAspect="Content" ObjectID="_1701067187" r:id="rId189"/>
        </w:object>
      </w:r>
      <w:r w:rsidRPr="007B3A68">
        <w:rPr>
          <w:rFonts w:ascii="Times New Roman" w:hAnsi="Times New Roman" w:cs="Times New Roman"/>
          <w:sz w:val="28"/>
          <w:szCs w:val="28"/>
          <w:lang w:val="uk-UA"/>
        </w:rPr>
        <w:t xml:space="preserve"> </w:t>
      </w:r>
      <w:r w:rsidRPr="007B3A68">
        <w:rPr>
          <w:rFonts w:ascii="Times New Roman" w:hAnsi="Times New Roman" w:cs="Times New Roman"/>
          <w:position w:val="-30"/>
          <w:sz w:val="28"/>
          <w:szCs w:val="28"/>
          <w:lang w:val="uk-UA"/>
        </w:rPr>
        <w:object w:dxaOrig="1830" w:dyaOrig="795">
          <v:shape id="_x0000_i1106" type="#_x0000_t75" style="width:91.8pt;height:39pt" o:ole="">
            <v:imagedata r:id="rId190" o:title=""/>
          </v:shape>
          <o:OLEObject Type="Embed" ProgID="Equation.3" ShapeID="_x0000_i1106" DrawAspect="Content" ObjectID="_1701067188" r:id="rId191"/>
        </w:objec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Тоді рівняння математичної моделі теплообмінника становитиме:</w:t>
      </w:r>
    </w:p>
    <w:p w:rsidR="004C2817" w:rsidRPr="007B3A68" w:rsidRDefault="009D5969" w:rsidP="007B3A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position w:val="-24"/>
          <w:sz w:val="28"/>
          <w:szCs w:val="28"/>
          <w:lang w:val="uk-UA"/>
        </w:rPr>
        <w:pict>
          <v:shape id="_x0000_s1033" type="#_x0000_t75" style="position:absolute;left:0;text-align:left;margin-left:37.8pt;margin-top:36.2pt;width:394.5pt;height:39.75pt;z-index:251666432;mso-position-horizontal-relative:text;mso-position-vertical-relative:text">
            <v:imagedata r:id="rId192" o:title=""/>
            <w10:wrap type="square" side="right"/>
          </v:shape>
          <o:OLEObject Type="Embed" ProgID="Equation.3" ShapeID="_x0000_s1033" DrawAspect="Content" ObjectID="_1701067207" r:id="rId193"/>
        </w:pict>
      </w:r>
    </w:p>
    <w:p w:rsidR="004C2817" w:rsidRPr="007B3A68" w:rsidRDefault="004C2817" w:rsidP="007B3A68">
      <w:pPr>
        <w:spacing w:after="0" w:line="360" w:lineRule="auto"/>
        <w:jc w:val="right"/>
        <w:rPr>
          <w:rFonts w:ascii="Times New Roman" w:hAnsi="Times New Roman" w:cs="Times New Roman"/>
          <w:sz w:val="28"/>
          <w:szCs w:val="28"/>
          <w:lang w:val="uk-UA"/>
        </w:rPr>
      </w:pPr>
      <w:r w:rsidRPr="007B3A68">
        <w:rPr>
          <w:rFonts w:ascii="Times New Roman" w:hAnsi="Times New Roman" w:cs="Times New Roman"/>
          <w:sz w:val="28"/>
          <w:szCs w:val="28"/>
          <w:lang w:val="uk-UA"/>
        </w:rPr>
        <w:br w:type="textWrapping" w:clear="all"/>
        <w:t>(4.24)</w:t>
      </w:r>
    </w:p>
    <w:p w:rsidR="004C2817" w:rsidRPr="007B3A68" w:rsidRDefault="004C2817" w:rsidP="007B3A68">
      <w:pPr>
        <w:spacing w:after="0" w:line="360" w:lineRule="auto"/>
        <w:ind w:firstLine="709"/>
        <w:jc w:val="both"/>
        <w:rPr>
          <w:rFonts w:ascii="Times New Roman" w:hAnsi="Times New Roman" w:cs="Times New Roman"/>
          <w:sz w:val="28"/>
          <w:szCs w:val="28"/>
          <w:lang w:val="uk-UA"/>
        </w:rPr>
      </w:pPr>
      <w:r w:rsidRPr="007B3A68">
        <w:rPr>
          <w:rFonts w:ascii="Times New Roman" w:hAnsi="Times New Roman" w:cs="Times New Roman"/>
          <w:sz w:val="28"/>
          <w:lang w:val="uk-UA"/>
        </w:rPr>
        <w:t>Передавальні функції об’єкта керування з урахуванням часу запізнення:</w:t>
      </w:r>
    </w:p>
    <w:p w:rsidR="00C91C2B" w:rsidRPr="007B3A68" w:rsidRDefault="004C2817" w:rsidP="0091165A">
      <w:pPr>
        <w:pStyle w:val="af"/>
        <w:numPr>
          <w:ilvl w:val="0"/>
          <w:numId w:val="7"/>
        </w:numPr>
        <w:spacing w:after="0" w:line="360" w:lineRule="auto"/>
        <w:ind w:left="0" w:firstLine="709"/>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за каналом регулювання: </w:t>
      </w:r>
    </w:p>
    <w:p w:rsidR="004C2817" w:rsidRPr="007B3A68" w:rsidRDefault="004C2817" w:rsidP="007B3A68">
      <w:pPr>
        <w:pStyle w:val="af"/>
        <w:spacing w:after="0" w:line="360" w:lineRule="auto"/>
        <w:ind w:left="709"/>
        <w:jc w:val="center"/>
        <w:rPr>
          <w:rFonts w:ascii="Times New Roman" w:hAnsi="Times New Roman" w:cs="Times New Roman"/>
          <w:sz w:val="28"/>
          <w:szCs w:val="28"/>
          <w:lang w:val="uk-UA"/>
        </w:rPr>
      </w:pPr>
      <w:r w:rsidRPr="007B3A68">
        <w:rPr>
          <w:rFonts w:ascii="Times New Roman" w:hAnsi="Times New Roman" w:cs="Times New Roman"/>
          <w:position w:val="-26"/>
          <w:sz w:val="28"/>
          <w:szCs w:val="28"/>
          <w:lang w:val="uk-UA"/>
        </w:rPr>
        <w:object w:dxaOrig="3135" w:dyaOrig="780">
          <v:shape id="_x0000_i1107" type="#_x0000_t75" style="width:156pt;height:39pt" o:ole="">
            <v:imagedata r:id="rId194" o:title=""/>
          </v:shape>
          <o:OLEObject Type="Embed" ProgID="Equation.3" ShapeID="_x0000_i1107" DrawAspect="Content" ObjectID="_1701067189" r:id="rId195"/>
        </w:object>
      </w:r>
      <w:r w:rsidRPr="007B3A68">
        <w:rPr>
          <w:rFonts w:ascii="Times New Roman" w:hAnsi="Times New Roman" w:cs="Times New Roman"/>
          <w:sz w:val="28"/>
          <w:szCs w:val="28"/>
          <w:lang w:val="uk-UA"/>
        </w:rPr>
        <w:t>(4.25)</w:t>
      </w:r>
    </w:p>
    <w:p w:rsidR="007B3A68" w:rsidRPr="007B3A68" w:rsidRDefault="00C91C2B" w:rsidP="0091165A">
      <w:pPr>
        <w:pStyle w:val="af"/>
        <w:numPr>
          <w:ilvl w:val="0"/>
          <w:numId w:val="8"/>
        </w:numPr>
        <w:spacing w:after="0" w:line="360" w:lineRule="auto"/>
        <w:ind w:left="0" w:firstLine="709"/>
        <w:rPr>
          <w:rFonts w:ascii="Times New Roman" w:hAnsi="Times New Roman" w:cs="Times New Roman"/>
          <w:sz w:val="28"/>
          <w:szCs w:val="28"/>
          <w:lang w:val="uk-UA"/>
        </w:rPr>
      </w:pPr>
      <w:r w:rsidRPr="007B3A68">
        <w:rPr>
          <w:rFonts w:ascii="Times New Roman" w:hAnsi="Times New Roman" w:cs="Times New Roman"/>
          <w:sz w:val="28"/>
          <w:szCs w:val="28"/>
          <w:lang w:val="uk-UA"/>
        </w:rPr>
        <w:t>за каналом збурення:</w:t>
      </w:r>
    </w:p>
    <w:p w:rsidR="007B3A68" w:rsidRPr="007B3A68" w:rsidRDefault="009D5969" w:rsidP="007B3A68">
      <w:pPr>
        <w:spacing w:before="240" w:after="0" w:line="360" w:lineRule="auto"/>
        <w:ind w:firstLine="567"/>
        <w:jc w:val="right"/>
        <w:rPr>
          <w:rFonts w:ascii="Times New Roman" w:hAnsi="Times New Roman" w:cs="Times New Roman"/>
          <w:sz w:val="28"/>
          <w:szCs w:val="28"/>
          <w:lang w:val="uk-UA"/>
        </w:rPr>
      </w:pPr>
      <w:r>
        <w:rPr>
          <w:rFonts w:ascii="Times New Roman" w:hAnsi="Times New Roman" w:cs="Times New Roman"/>
          <w:noProof/>
          <w:position w:val="-24"/>
          <w:sz w:val="28"/>
          <w:szCs w:val="28"/>
        </w:rPr>
        <w:pict>
          <v:shape id="_x0000_s1037" type="#_x0000_t75" style="position:absolute;left:0;text-align:left;margin-left:173.25pt;margin-top:0;width:150pt;height:37.5pt;z-index:251669504;mso-position-horizontal:absolute;mso-position-horizontal-relative:text;mso-position-vertical-relative:text">
            <v:imagedata r:id="rId196" o:title=""/>
            <w10:wrap type="square" side="right"/>
          </v:shape>
          <o:OLEObject Type="Embed" ProgID="Equation.3" ShapeID="_x0000_s1037" DrawAspect="Content" ObjectID="_1701067208" r:id="rId197"/>
        </w:pict>
      </w:r>
      <w:r w:rsidR="007B3A68" w:rsidRPr="007B3A68">
        <w:rPr>
          <w:rFonts w:ascii="Times New Roman" w:hAnsi="Times New Roman" w:cs="Times New Roman"/>
          <w:sz w:val="28"/>
          <w:szCs w:val="28"/>
          <w:lang w:val="uk-UA"/>
        </w:rPr>
        <w:br w:type="textWrapping" w:clear="all"/>
        <w:t>(4.26)</w:t>
      </w:r>
    </w:p>
    <w:p w:rsidR="007B3A68" w:rsidRPr="007B3A68" w:rsidRDefault="007B3A68" w:rsidP="007B3A68">
      <w:pPr>
        <w:spacing w:before="240" w:after="0" w:line="360" w:lineRule="auto"/>
        <w:ind w:firstLine="567"/>
        <w:jc w:val="right"/>
        <w:rPr>
          <w:rFonts w:ascii="Times New Roman" w:hAnsi="Times New Roman" w:cs="Times New Roman"/>
          <w:sz w:val="28"/>
          <w:szCs w:val="28"/>
          <w:lang w:val="uk-UA"/>
        </w:rPr>
      </w:pPr>
      <w:r w:rsidRPr="007B3A68">
        <w:rPr>
          <w:rFonts w:ascii="Times New Roman" w:hAnsi="Times New Roman" w:cs="Times New Roman"/>
          <w:position w:val="-24"/>
          <w:sz w:val="28"/>
          <w:szCs w:val="28"/>
          <w:lang w:val="uk-UA"/>
        </w:rPr>
        <w:object w:dxaOrig="3165" w:dyaOrig="750">
          <v:shape id="_x0000_i1108" type="#_x0000_t75" style="width:158.4pt;height:37.8pt" o:ole="">
            <v:imagedata r:id="rId198" o:title=""/>
          </v:shape>
          <o:OLEObject Type="Embed" ProgID="Equation.3" ShapeID="_x0000_i1108" DrawAspect="Content" ObjectID="_1701067190" r:id="rId199"/>
        </w:object>
      </w:r>
      <w:r w:rsidRPr="007B3A68">
        <w:rPr>
          <w:rFonts w:ascii="Times New Roman" w:hAnsi="Times New Roman" w:cs="Times New Roman"/>
          <w:position w:val="-24"/>
          <w:sz w:val="28"/>
          <w:szCs w:val="28"/>
          <w:lang w:val="uk-UA"/>
        </w:rPr>
        <w:tab/>
      </w:r>
      <w:r w:rsidRPr="007B3A68">
        <w:rPr>
          <w:rFonts w:ascii="Times New Roman" w:hAnsi="Times New Roman" w:cs="Times New Roman"/>
          <w:position w:val="-24"/>
          <w:sz w:val="28"/>
          <w:szCs w:val="28"/>
          <w:lang w:val="uk-UA"/>
        </w:rPr>
        <w:tab/>
      </w:r>
      <w:r w:rsidRPr="007B3A68">
        <w:rPr>
          <w:rFonts w:ascii="Times New Roman" w:hAnsi="Times New Roman" w:cs="Times New Roman"/>
          <w:position w:val="-24"/>
          <w:sz w:val="28"/>
          <w:szCs w:val="28"/>
          <w:lang w:val="uk-UA"/>
        </w:rPr>
        <w:tab/>
        <w:t>(4.27)</w:t>
      </w:r>
    </w:p>
    <w:p w:rsidR="007B3A68" w:rsidRPr="007B3A68" w:rsidRDefault="007B3A68" w:rsidP="007B3A68">
      <w:pPr>
        <w:spacing w:before="240" w:after="0" w:line="360" w:lineRule="auto"/>
        <w:ind w:firstLine="567"/>
        <w:jc w:val="right"/>
        <w:rPr>
          <w:rFonts w:ascii="Times New Roman" w:hAnsi="Times New Roman" w:cs="Times New Roman"/>
          <w:sz w:val="28"/>
          <w:szCs w:val="28"/>
          <w:lang w:val="uk-UA"/>
        </w:rPr>
      </w:pPr>
      <w:r w:rsidRPr="007B3A68">
        <w:rPr>
          <w:rFonts w:ascii="Times New Roman" w:hAnsi="Times New Roman" w:cs="Times New Roman"/>
          <w:position w:val="-24"/>
          <w:sz w:val="28"/>
          <w:szCs w:val="28"/>
          <w:lang w:val="uk-UA"/>
        </w:rPr>
        <w:object w:dxaOrig="3135" w:dyaOrig="750">
          <v:shape id="_x0000_i1109" type="#_x0000_t75" style="width:156pt;height:37.8pt" o:ole="">
            <v:imagedata r:id="rId200" o:title=""/>
          </v:shape>
          <o:OLEObject Type="Embed" ProgID="Equation.3" ShapeID="_x0000_i1109" DrawAspect="Content" ObjectID="_1701067191" r:id="rId201"/>
        </w:object>
      </w:r>
      <w:r w:rsidRPr="007B3A68">
        <w:rPr>
          <w:rFonts w:ascii="Times New Roman" w:hAnsi="Times New Roman" w:cs="Times New Roman"/>
          <w:position w:val="-24"/>
          <w:sz w:val="28"/>
          <w:szCs w:val="28"/>
          <w:lang w:val="uk-UA"/>
        </w:rPr>
        <w:tab/>
      </w:r>
      <w:r w:rsidRPr="007B3A68">
        <w:rPr>
          <w:rFonts w:ascii="Times New Roman" w:hAnsi="Times New Roman" w:cs="Times New Roman"/>
          <w:position w:val="-24"/>
          <w:sz w:val="28"/>
          <w:szCs w:val="28"/>
          <w:lang w:val="uk-UA"/>
        </w:rPr>
        <w:tab/>
      </w:r>
      <w:r w:rsidRPr="007B3A68">
        <w:rPr>
          <w:rFonts w:ascii="Times New Roman" w:hAnsi="Times New Roman" w:cs="Times New Roman"/>
          <w:position w:val="-24"/>
          <w:sz w:val="28"/>
          <w:szCs w:val="28"/>
          <w:lang w:val="uk-UA"/>
        </w:rPr>
        <w:tab/>
        <w:t>(4.28)</w:t>
      </w:r>
    </w:p>
    <w:p w:rsidR="007B3A68" w:rsidRPr="007B3A68" w:rsidRDefault="007B3A68" w:rsidP="007B3A68">
      <w:pPr>
        <w:pStyle w:val="af"/>
        <w:spacing w:after="0" w:line="360" w:lineRule="auto"/>
        <w:ind w:left="709"/>
        <w:rPr>
          <w:rFonts w:ascii="Times New Roman" w:hAnsi="Times New Roman" w:cs="Times New Roman"/>
          <w:sz w:val="28"/>
          <w:szCs w:val="28"/>
          <w:lang w:val="uk-UA"/>
        </w:rPr>
      </w:pPr>
    </w:p>
    <w:p w:rsidR="00945316" w:rsidRDefault="00945316">
      <w:pPr>
        <w:rPr>
          <w:rFonts w:ascii="Times New Roman" w:eastAsiaTheme="minorEastAsia" w:hAnsi="Times New Roman" w:cs="Times New Roman"/>
          <w:b/>
          <w:bCs/>
          <w:sz w:val="28"/>
          <w:szCs w:val="28"/>
          <w:lang w:val="uk-UA"/>
        </w:rPr>
      </w:pPr>
      <w:r>
        <w:rPr>
          <w:rFonts w:ascii="Times New Roman" w:eastAsiaTheme="minorEastAsia" w:hAnsi="Times New Roman" w:cs="Times New Roman"/>
          <w:b/>
          <w:bCs/>
          <w:sz w:val="28"/>
          <w:szCs w:val="28"/>
          <w:lang w:val="uk-UA"/>
        </w:rPr>
        <w:br w:type="page"/>
      </w:r>
    </w:p>
    <w:p w:rsidR="004C2817" w:rsidRPr="007B3A68" w:rsidRDefault="004C2817" w:rsidP="004352B2">
      <w:pPr>
        <w:spacing w:after="0" w:line="360" w:lineRule="auto"/>
        <w:jc w:val="center"/>
        <w:rPr>
          <w:rFonts w:ascii="Times New Roman" w:hAnsi="Times New Roman" w:cs="Times New Roman"/>
          <w:sz w:val="28"/>
          <w:szCs w:val="28"/>
          <w:lang w:val="uk-UA"/>
        </w:rPr>
      </w:pPr>
      <w:r w:rsidRPr="007B3A68">
        <w:rPr>
          <w:rFonts w:ascii="Times New Roman" w:eastAsiaTheme="minorEastAsia" w:hAnsi="Times New Roman" w:cs="Times New Roman"/>
          <w:b/>
          <w:bCs/>
          <w:sz w:val="28"/>
          <w:szCs w:val="28"/>
          <w:lang w:val="uk-UA"/>
        </w:rPr>
        <w:lastRenderedPageBreak/>
        <w:t>4.1 Розрахунок математичної моделі об’єкта керування</w:t>
      </w:r>
    </w:p>
    <w:p w:rsidR="004C2817" w:rsidRPr="007B3A68" w:rsidRDefault="004C2817" w:rsidP="004352B2">
      <w:pPr>
        <w:spacing w:after="0" w:line="360" w:lineRule="auto"/>
        <w:ind w:firstLine="705"/>
        <w:jc w:val="both"/>
        <w:rPr>
          <w:rFonts w:ascii="Times New Roman" w:eastAsiaTheme="minorEastAsia" w:hAnsi="Times New Roman" w:cs="Times New Roman"/>
          <w:sz w:val="28"/>
          <w:szCs w:val="28"/>
          <w:lang w:val="uk-UA"/>
        </w:rPr>
      </w:pPr>
      <w:r w:rsidRPr="007B3A68">
        <w:rPr>
          <w:rFonts w:ascii="Times New Roman" w:eastAsiaTheme="minorEastAsia" w:hAnsi="Times New Roman" w:cs="Times New Roman"/>
          <w:sz w:val="28"/>
          <w:szCs w:val="28"/>
          <w:lang w:val="uk-UA"/>
        </w:rPr>
        <w:t xml:space="preserve">Розрахунок математичної моделі </w:t>
      </w:r>
      <w:r w:rsidRPr="007B3A68">
        <w:rPr>
          <w:rFonts w:ascii="Times New Roman" w:hAnsi="Times New Roman" w:cs="Times New Roman"/>
          <w:sz w:val="28"/>
          <w:szCs w:val="28"/>
          <w:lang w:val="uk-UA"/>
        </w:rPr>
        <w:t>для апарата зі стоком</w:t>
      </w:r>
      <w:r w:rsidRPr="007B3A68">
        <w:rPr>
          <w:rFonts w:ascii="Times New Roman" w:eastAsiaTheme="minorEastAsia" w:hAnsi="Times New Roman" w:cs="Times New Roman"/>
          <w:sz w:val="28"/>
          <w:szCs w:val="28"/>
          <w:lang w:val="uk-UA"/>
        </w:rPr>
        <w:t xml:space="preserve"> було виконано в пакеті MathCad:</w:t>
      </w:r>
    </w:p>
    <w:p w:rsidR="004C2817" w:rsidRPr="007B3A68" w:rsidRDefault="004C2817" w:rsidP="0091165A">
      <w:pPr>
        <w:pStyle w:val="af"/>
        <w:numPr>
          <w:ilvl w:val="0"/>
          <w:numId w:val="6"/>
        </w:numPr>
        <w:spacing w:after="0" w:line="360" w:lineRule="auto"/>
        <w:ind w:left="0" w:firstLine="705"/>
        <w:jc w:val="both"/>
        <w:rPr>
          <w:rFonts w:ascii="Times New Roman" w:eastAsiaTheme="minorEastAsia" w:hAnsi="Times New Roman" w:cs="Times New Roman"/>
          <w:sz w:val="28"/>
          <w:szCs w:val="28"/>
          <w:lang w:val="uk-UA"/>
        </w:rPr>
      </w:pPr>
      <w:r w:rsidRPr="007B3A68">
        <w:rPr>
          <w:rFonts w:ascii="Times New Roman" w:eastAsiaTheme="minorEastAsia" w:hAnsi="Times New Roman" w:cs="Times New Roman"/>
          <w:sz w:val="28"/>
          <w:szCs w:val="28"/>
          <w:lang w:val="uk-UA"/>
        </w:rPr>
        <w:t xml:space="preserve">Вводимо дані: </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F</m:t>
            </m:r>
          </m:e>
          <m:sub>
            <m:r>
              <w:rPr>
                <w:rFonts w:ascii="Cambria Math" w:eastAsiaTheme="minorEastAsia" w:hAnsi="Cambria Math" w:cs="Times New Roman"/>
                <w:sz w:val="28"/>
                <w:szCs w:val="28"/>
                <w:lang w:val="uk-UA"/>
              </w:rPr>
              <m:t>po</m:t>
            </m:r>
          </m:sub>
        </m:sSub>
        <m:r>
          <w:rPr>
            <w:rFonts w:ascii="Cambria Math" w:eastAsiaTheme="minorEastAsia" w:hAnsi="Cambria Math" w:cs="Times New Roman"/>
            <w:sz w:val="28"/>
            <w:szCs w:val="28"/>
            <w:lang w:val="uk-UA"/>
          </w:rPr>
          <m:t>=70000</m:t>
        </m:r>
        <m:f>
          <m:fPr>
            <m:type m:val="skw"/>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3</m:t>
                </m:r>
              </m:sup>
            </m:sSup>
          </m:num>
          <m:den>
            <m:r>
              <w:rPr>
                <w:rFonts w:ascii="Cambria Math" w:eastAsiaTheme="minorEastAsia" w:hAnsi="Cambria Math" w:cs="Times New Roman"/>
                <w:sz w:val="28"/>
                <w:szCs w:val="28"/>
                <w:lang w:val="uk-UA"/>
              </w:rPr>
              <m:t>год</m:t>
            </m:r>
          </m:den>
        </m:f>
      </m:oMath>
      <w:r w:rsidR="004C2817" w:rsidRPr="007B3A68">
        <w:rPr>
          <w:rFonts w:ascii="Times New Roman" w:eastAsiaTheme="minorEastAsia" w:hAnsi="Times New Roman" w:cs="Times New Roman"/>
          <w:sz w:val="28"/>
          <w:szCs w:val="28"/>
          <w:lang w:val="uk-UA"/>
        </w:rPr>
        <w:t xml:space="preserve"> – витрата циркуляційного газу на вході в теплообмінник;</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po</m:t>
            </m:r>
          </m:sub>
        </m:sSub>
        <m:r>
          <w:rPr>
            <w:rFonts w:ascii="Cambria Math" w:eastAsiaTheme="minorEastAsia" w:hAnsi="Cambria Math" w:cs="Times New Roman"/>
            <w:sz w:val="28"/>
            <w:szCs w:val="28"/>
            <w:lang w:val="uk-UA"/>
          </w:rPr>
          <m:t>=100℃</m:t>
        </m:r>
      </m:oMath>
      <w:r w:rsidR="004C2817" w:rsidRPr="007B3A68">
        <w:rPr>
          <w:rFonts w:ascii="Times New Roman" w:eastAsiaTheme="minorEastAsia" w:hAnsi="Times New Roman" w:cs="Times New Roman"/>
          <w:i/>
          <w:sz w:val="28"/>
          <w:szCs w:val="28"/>
          <w:lang w:val="uk-UA"/>
        </w:rPr>
        <w:t xml:space="preserve"> </w:t>
      </w:r>
      <w:r w:rsidR="004C2817" w:rsidRPr="007B3A68">
        <w:rPr>
          <w:rFonts w:ascii="Times New Roman" w:eastAsiaTheme="minorEastAsia" w:hAnsi="Times New Roman" w:cs="Times New Roman"/>
          <w:sz w:val="28"/>
          <w:szCs w:val="28"/>
          <w:lang w:val="uk-UA"/>
        </w:rPr>
        <w:t>– температура циркуляційного газу на вході у теплообмнінник;</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po</m:t>
            </m:r>
          </m:sub>
        </m:sSub>
        <m:r>
          <w:rPr>
            <w:rFonts w:ascii="Cambria Math" w:eastAsiaTheme="minorEastAsia" w:hAnsi="Cambria Math" w:cs="Times New Roman"/>
            <w:sz w:val="28"/>
            <w:szCs w:val="28"/>
            <w:lang w:val="uk-UA"/>
          </w:rPr>
          <m:t xml:space="preserve">=60℃ </m:t>
        </m:r>
      </m:oMath>
      <w:r w:rsidR="004C2817" w:rsidRPr="007B3A68">
        <w:rPr>
          <w:rFonts w:ascii="Times New Roman" w:eastAsiaTheme="minorEastAsia" w:hAnsi="Times New Roman" w:cs="Times New Roman"/>
          <w:i/>
          <w:sz w:val="28"/>
          <w:szCs w:val="28"/>
          <w:lang w:val="uk-UA"/>
        </w:rPr>
        <w:t xml:space="preserve"> – </w:t>
      </w:r>
      <w:r w:rsidR="004C2817" w:rsidRPr="007B3A68">
        <w:rPr>
          <w:rFonts w:ascii="Times New Roman" w:eastAsiaTheme="minorEastAsia" w:hAnsi="Times New Roman" w:cs="Times New Roman"/>
          <w:sz w:val="28"/>
          <w:szCs w:val="28"/>
          <w:lang w:val="uk-UA"/>
        </w:rPr>
        <w:t>температура циркуляційного газу на виході;</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co</m:t>
            </m:r>
          </m:sub>
        </m:sSub>
        <m:r>
          <w:rPr>
            <w:rFonts w:ascii="Cambria Math" w:eastAsiaTheme="minorEastAsia" w:hAnsi="Cambria Math" w:cs="Times New Roman"/>
            <w:sz w:val="28"/>
            <w:szCs w:val="28"/>
            <w:lang w:val="uk-UA"/>
          </w:rPr>
          <m:t xml:space="preserve">=115℃ </m:t>
        </m:r>
      </m:oMath>
      <w:r w:rsidR="004C2817" w:rsidRPr="007B3A68">
        <w:rPr>
          <w:rFonts w:ascii="Times New Roman" w:eastAsiaTheme="minorEastAsia" w:hAnsi="Times New Roman" w:cs="Times New Roman"/>
          <w:i/>
          <w:sz w:val="28"/>
          <w:szCs w:val="28"/>
          <w:lang w:val="uk-UA"/>
        </w:rPr>
        <w:t xml:space="preserve"> </w:t>
      </w:r>
      <w:r w:rsidR="004C2817" w:rsidRPr="007B3A68">
        <w:rPr>
          <w:rFonts w:ascii="Times New Roman" w:eastAsiaTheme="minorEastAsia" w:hAnsi="Times New Roman" w:cs="Times New Roman"/>
          <w:sz w:val="28"/>
          <w:szCs w:val="28"/>
          <w:lang w:val="uk-UA"/>
        </w:rPr>
        <w:t>–Температура стінки;</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m</m:t>
            </m:r>
          </m:e>
          <m:sub>
            <m:r>
              <w:rPr>
                <w:rFonts w:ascii="Cambria Math" w:eastAsiaTheme="minorEastAsia" w:hAnsi="Cambria Math" w:cs="Times New Roman"/>
                <w:sz w:val="28"/>
                <w:szCs w:val="28"/>
                <w:lang w:val="uk-UA"/>
              </w:rPr>
              <m:t>p</m:t>
            </m:r>
          </m:sub>
        </m:sSub>
        <m:r>
          <w:rPr>
            <w:rFonts w:ascii="Cambria Math" w:eastAsiaTheme="minorEastAsia" w:hAnsi="Cambria Math" w:cs="Times New Roman"/>
            <w:sz w:val="28"/>
            <w:szCs w:val="28"/>
            <w:lang w:val="uk-UA"/>
          </w:rPr>
          <m:t>=834000 kg</m:t>
        </m:r>
      </m:oMath>
      <w:r w:rsidR="004C2817" w:rsidRPr="007B3A68">
        <w:rPr>
          <w:rFonts w:ascii="Times New Roman" w:eastAsiaTheme="minorEastAsia" w:hAnsi="Times New Roman" w:cs="Times New Roman"/>
          <w:i/>
          <w:sz w:val="28"/>
          <w:szCs w:val="28"/>
          <w:lang w:val="uk-UA"/>
        </w:rPr>
        <w:t xml:space="preserve"> </w:t>
      </w:r>
      <w:r w:rsidR="004C2817" w:rsidRPr="007B3A68">
        <w:rPr>
          <w:rFonts w:ascii="Times New Roman" w:eastAsiaTheme="minorEastAsia" w:hAnsi="Times New Roman" w:cs="Times New Roman"/>
          <w:sz w:val="28"/>
          <w:szCs w:val="28"/>
          <w:lang w:val="uk-UA"/>
        </w:rPr>
        <w:t>– маса кожухотрубного теплообмінника;</w:t>
      </w: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Cp=2.26</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Кдж</m:t>
            </m:r>
          </m:num>
          <m:den>
            <m:r>
              <w:rPr>
                <w:rFonts w:ascii="Cambria Math" w:eastAsiaTheme="minorEastAsia" w:hAnsi="Cambria Math" w:cs="Times New Roman"/>
                <w:sz w:val="28"/>
                <w:szCs w:val="28"/>
                <w:lang w:val="uk-UA"/>
              </w:rPr>
              <m:t>кг</m:t>
            </m:r>
          </m:den>
        </m:f>
        <m:r>
          <w:rPr>
            <w:rFonts w:ascii="Cambria Math" w:eastAsiaTheme="minorEastAsia" w:hAnsi="Cambria Math" w:cs="Times New Roman"/>
            <w:sz w:val="28"/>
            <w:szCs w:val="28"/>
            <w:lang w:val="uk-UA"/>
          </w:rPr>
          <m:t xml:space="preserve">*℃ </m:t>
        </m:r>
      </m:oMath>
      <w:r w:rsidRPr="007B3A68">
        <w:rPr>
          <w:rFonts w:ascii="Times New Roman" w:eastAsiaTheme="minorEastAsia" w:hAnsi="Times New Roman" w:cs="Times New Roman"/>
          <w:i/>
          <w:sz w:val="28"/>
          <w:szCs w:val="28"/>
          <w:lang w:val="uk-UA"/>
        </w:rPr>
        <w:t xml:space="preserve"> </w:t>
      </w:r>
      <w:r w:rsidRPr="007B3A68">
        <w:rPr>
          <w:rFonts w:ascii="Times New Roman" w:eastAsiaTheme="minorEastAsia" w:hAnsi="Times New Roman" w:cs="Times New Roman"/>
          <w:sz w:val="28"/>
          <w:szCs w:val="28"/>
          <w:lang w:val="uk-UA"/>
        </w:rPr>
        <w:t>– питома теплоємність циркуляційного газу на вході;</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Cp</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=2.1</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Кдж</m:t>
            </m:r>
          </m:num>
          <m:den>
            <m:r>
              <w:rPr>
                <w:rFonts w:ascii="Cambria Math" w:eastAsiaTheme="minorEastAsia" w:hAnsi="Cambria Math" w:cs="Times New Roman"/>
                <w:sz w:val="28"/>
                <w:szCs w:val="28"/>
                <w:lang w:val="uk-UA"/>
              </w:rPr>
              <m:t>кг</m:t>
            </m:r>
          </m:den>
        </m:f>
        <m:r>
          <w:rPr>
            <w:rFonts w:ascii="Cambria Math" w:eastAsiaTheme="minorEastAsia" w:hAnsi="Cambria Math" w:cs="Times New Roman"/>
            <w:sz w:val="28"/>
            <w:szCs w:val="28"/>
            <w:lang w:val="uk-UA"/>
          </w:rPr>
          <m:t xml:space="preserve">*℃ </m:t>
        </m:r>
      </m:oMath>
      <w:r w:rsidR="004C2817" w:rsidRPr="007B3A68">
        <w:rPr>
          <w:rFonts w:ascii="Times New Roman" w:eastAsiaTheme="minorEastAsia" w:hAnsi="Times New Roman" w:cs="Times New Roman"/>
          <w:i/>
          <w:sz w:val="28"/>
          <w:szCs w:val="28"/>
          <w:lang w:val="uk-UA"/>
        </w:rPr>
        <w:t xml:space="preserve"> </w:t>
      </w:r>
      <w:r w:rsidR="004C2817" w:rsidRPr="007B3A68">
        <w:rPr>
          <w:rFonts w:ascii="Times New Roman" w:eastAsiaTheme="minorEastAsia" w:hAnsi="Times New Roman" w:cs="Times New Roman"/>
          <w:sz w:val="28"/>
          <w:szCs w:val="28"/>
          <w:lang w:val="uk-UA"/>
        </w:rPr>
        <w:t xml:space="preserve"> – питома теплоємність циркуляційного газу на виході ;</w:t>
      </w: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 xml:space="preserve">Ct=2.26 </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Кдж</m:t>
            </m:r>
          </m:num>
          <m:den>
            <m:r>
              <w:rPr>
                <w:rFonts w:ascii="Cambria Math" w:eastAsiaTheme="minorEastAsia" w:hAnsi="Cambria Math" w:cs="Times New Roman"/>
                <w:sz w:val="28"/>
                <w:szCs w:val="28"/>
                <w:lang w:val="uk-UA"/>
              </w:rPr>
              <m:t>кг</m:t>
            </m:r>
          </m:den>
        </m:f>
        <m:r>
          <w:rPr>
            <w:rFonts w:ascii="Cambria Math" w:eastAsiaTheme="minorEastAsia" w:hAnsi="Cambria Math" w:cs="Times New Roman"/>
            <w:sz w:val="28"/>
            <w:szCs w:val="28"/>
            <w:lang w:val="uk-UA"/>
          </w:rPr>
          <m:t xml:space="preserve">*℃ </m:t>
        </m:r>
      </m:oMath>
      <w:r w:rsidRPr="007B3A68">
        <w:rPr>
          <w:rFonts w:ascii="Times New Roman" w:eastAsiaTheme="minorEastAsia" w:hAnsi="Times New Roman" w:cs="Times New Roman"/>
          <w:i/>
          <w:sz w:val="28"/>
          <w:szCs w:val="28"/>
          <w:lang w:val="uk-UA"/>
        </w:rPr>
        <w:t xml:space="preserve"> </w:t>
      </w:r>
      <w:r w:rsidRPr="007B3A68">
        <w:rPr>
          <w:rFonts w:ascii="Times New Roman" w:eastAsiaTheme="minorEastAsia" w:hAnsi="Times New Roman" w:cs="Times New Roman"/>
          <w:sz w:val="28"/>
          <w:szCs w:val="28"/>
          <w:lang w:val="uk-UA"/>
        </w:rPr>
        <w:t xml:space="preserve"> – питома теплоємність циркуляційного газу;</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to</m:t>
            </m:r>
          </m:sub>
        </m:sSub>
        <m:r>
          <w:rPr>
            <w:rFonts w:ascii="Cambria Math" w:eastAsiaTheme="minorEastAsia" w:hAnsi="Cambria Math" w:cs="Times New Roman"/>
            <w:sz w:val="28"/>
            <w:szCs w:val="28"/>
            <w:lang w:val="uk-UA"/>
          </w:rPr>
          <m:t xml:space="preserve">=150℃ </m:t>
        </m:r>
      </m:oMath>
      <w:r w:rsidR="004C2817" w:rsidRPr="007B3A68">
        <w:rPr>
          <w:rFonts w:ascii="Times New Roman" w:eastAsiaTheme="minorEastAsia" w:hAnsi="Times New Roman" w:cs="Times New Roman"/>
          <w:sz w:val="28"/>
          <w:szCs w:val="28"/>
          <w:lang w:val="uk-UA"/>
        </w:rPr>
        <w:t xml:space="preserve"> – температура циркуляційного газу;</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p</m:t>
            </m:r>
          </m:sub>
        </m:sSub>
      </m:oMath>
      <w:r w:rsidR="004C2817" w:rsidRPr="007B3A68">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10.51 Кдж/(</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 xml:space="preserve">*с*℃) </m:t>
        </m:r>
      </m:oMath>
      <w:r w:rsidR="004C2817" w:rsidRPr="007B3A68">
        <w:rPr>
          <w:rFonts w:ascii="Times New Roman" w:eastAsiaTheme="minorEastAsia" w:hAnsi="Times New Roman" w:cs="Times New Roman"/>
          <w:i/>
          <w:sz w:val="28"/>
          <w:szCs w:val="28"/>
          <w:lang w:val="uk-UA"/>
        </w:rPr>
        <w:t xml:space="preserve"> </w:t>
      </w:r>
      <w:r w:rsidR="004C2817" w:rsidRPr="007B3A68">
        <w:rPr>
          <w:rFonts w:ascii="Times New Roman" w:eastAsiaTheme="minorEastAsia" w:hAnsi="Times New Roman" w:cs="Times New Roman"/>
          <w:sz w:val="28"/>
          <w:szCs w:val="28"/>
          <w:lang w:val="uk-UA"/>
        </w:rPr>
        <w:t xml:space="preserve"> </w:t>
      </w:r>
      <w:r w:rsidR="004C2817" w:rsidRPr="007B3A68">
        <w:rPr>
          <w:rFonts w:ascii="Times New Roman" w:eastAsiaTheme="minorEastAsia" w:hAnsi="Times New Roman" w:cs="Times New Roman"/>
          <w:i/>
          <w:sz w:val="28"/>
          <w:szCs w:val="28"/>
          <w:lang w:val="uk-UA"/>
        </w:rPr>
        <w:t xml:space="preserve"> </w:t>
      </w:r>
      <w:r w:rsidR="004C2817" w:rsidRPr="007B3A68">
        <w:rPr>
          <w:rFonts w:ascii="Times New Roman" w:eastAsiaTheme="minorEastAsia" w:hAnsi="Times New Roman" w:cs="Times New Roman"/>
          <w:sz w:val="28"/>
          <w:szCs w:val="28"/>
          <w:lang w:val="uk-UA"/>
        </w:rPr>
        <w:t>– коефіцієнт тепловвідачі від стінки трубок до рідини;</w:t>
      </w: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Cc=0.4</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Кдж</m:t>
            </m:r>
          </m:num>
          <m:den>
            <m:r>
              <w:rPr>
                <w:rFonts w:ascii="Cambria Math" w:eastAsiaTheme="minorEastAsia" w:hAnsi="Cambria Math" w:cs="Times New Roman"/>
                <w:sz w:val="28"/>
                <w:szCs w:val="28"/>
                <w:lang w:val="uk-UA"/>
              </w:rPr>
              <m:t>кг</m:t>
            </m:r>
          </m:den>
        </m:f>
        <m:r>
          <w:rPr>
            <w:rFonts w:ascii="Cambria Math" w:eastAsiaTheme="minorEastAsia" w:hAnsi="Cambria Math" w:cs="Times New Roman"/>
            <w:sz w:val="28"/>
            <w:szCs w:val="28"/>
            <w:lang w:val="uk-UA"/>
          </w:rPr>
          <m:t xml:space="preserve">*℃ </m:t>
        </m:r>
      </m:oMath>
      <w:r w:rsidRPr="007B3A68">
        <w:rPr>
          <w:rFonts w:ascii="Times New Roman" w:eastAsiaTheme="minorEastAsia" w:hAnsi="Times New Roman" w:cs="Times New Roman"/>
          <w:i/>
          <w:sz w:val="28"/>
          <w:szCs w:val="28"/>
          <w:lang w:val="uk-UA"/>
        </w:rPr>
        <w:t xml:space="preserve"> </w:t>
      </w:r>
      <w:r w:rsidRPr="007B3A68">
        <w:rPr>
          <w:rFonts w:ascii="Times New Roman" w:eastAsiaTheme="minorEastAsia" w:hAnsi="Times New Roman" w:cs="Times New Roman"/>
          <w:sz w:val="28"/>
          <w:szCs w:val="28"/>
          <w:lang w:val="uk-UA"/>
        </w:rPr>
        <w:t xml:space="preserve"> - питома теплоємність тепло передаючих трубок;</w:t>
      </w: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St=</m:t>
        </m:r>
        <m:r>
          <m:rPr>
            <m:sty m:val="p"/>
          </m:rPr>
          <w:rPr>
            <w:rFonts w:ascii="Cambria Math" w:hAnsi="Cambria Math" w:cs="Times New Roman"/>
            <w:sz w:val="28"/>
            <w:szCs w:val="28"/>
            <w:lang w:val="uk-UA"/>
          </w:rPr>
          <m:t xml:space="preserve">23880 </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2</m:t>
            </m:r>
          </m:sup>
        </m:sSup>
      </m:oMath>
      <w:r w:rsidRPr="007B3A68">
        <w:rPr>
          <w:rFonts w:ascii="Times New Roman" w:eastAsiaTheme="minorEastAsia" w:hAnsi="Times New Roman" w:cs="Times New Roman"/>
          <w:sz w:val="28"/>
          <w:szCs w:val="28"/>
          <w:lang w:val="uk-UA"/>
        </w:rPr>
        <w:t xml:space="preserve"> – загальна поверхня трубок;</w:t>
      </w: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 xml:space="preserve">l=12.192 </m:t>
        </m:r>
      </m:oMath>
      <w:r w:rsidRPr="007B3A68">
        <w:rPr>
          <w:rFonts w:ascii="Times New Roman" w:eastAsiaTheme="minorEastAsia" w:hAnsi="Times New Roman" w:cs="Times New Roman"/>
          <w:sz w:val="28"/>
          <w:szCs w:val="28"/>
          <w:lang w:val="uk-UA"/>
        </w:rPr>
        <w:t>м – довжина трубок теплообмінника;</w:t>
      </w: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N=880</m:t>
        </m:r>
      </m:oMath>
      <w:r w:rsidRPr="007B3A68">
        <w:rPr>
          <w:rFonts w:ascii="Times New Roman" w:eastAsiaTheme="minorEastAsia" w:hAnsi="Times New Roman" w:cs="Times New Roman"/>
          <w:sz w:val="28"/>
          <w:szCs w:val="28"/>
          <w:lang w:val="uk-UA"/>
        </w:rPr>
        <w:t xml:space="preserve"> – кількість трубок у теплообміннику;</w:t>
      </w: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m:oMath>
        <m:r>
          <w:rPr>
            <w:rFonts w:ascii="Cambria Math" w:eastAsiaTheme="minorEastAsia" w:hAnsi="Cambria Math" w:cs="Times New Roman"/>
            <w:sz w:val="28"/>
            <w:szCs w:val="28"/>
            <w:lang w:val="uk-UA"/>
          </w:rPr>
          <m:t xml:space="preserve">Mс=212500 </m:t>
        </m:r>
      </m:oMath>
      <w:r w:rsidRPr="007B3A68">
        <w:rPr>
          <w:rFonts w:ascii="Times New Roman" w:eastAsiaTheme="minorEastAsia" w:hAnsi="Times New Roman" w:cs="Times New Roman"/>
          <w:sz w:val="28"/>
          <w:szCs w:val="28"/>
          <w:lang w:val="uk-UA"/>
        </w:rPr>
        <w:t xml:space="preserve">кг – вага труб </w:t>
      </w:r>
      <w:r w:rsidRPr="007B3A68">
        <w:rPr>
          <w:rFonts w:ascii="Times New Roman" w:hAnsi="Times New Roman" w:cs="Times New Roman"/>
          <w:sz w:val="28"/>
          <w:lang w:val="uk-UA"/>
        </w:rPr>
        <w:t>повітряного холодильника</w:t>
      </w:r>
      <w:r w:rsidRPr="007B3A68">
        <w:rPr>
          <w:rFonts w:ascii="Times New Roman" w:eastAsiaTheme="minorEastAsia" w:hAnsi="Times New Roman" w:cs="Times New Roman"/>
          <w:sz w:val="28"/>
          <w:szCs w:val="28"/>
          <w:lang w:val="uk-UA"/>
        </w:rPr>
        <w:t>;</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uk-UA"/>
              </w:rPr>
              <m:t>po</m:t>
            </m:r>
          </m:sub>
        </m:sSub>
        <m:r>
          <w:rPr>
            <w:rFonts w:ascii="Cambria Math" w:eastAsiaTheme="minorEastAsia" w:hAnsi="Cambria Math" w:cs="Times New Roman"/>
            <w:sz w:val="28"/>
            <w:szCs w:val="28"/>
            <w:lang w:val="uk-UA"/>
          </w:rPr>
          <m:t xml:space="preserve">=2,5738 </m:t>
        </m:r>
      </m:oMath>
      <w:r w:rsidR="004C2817" w:rsidRPr="007B3A68">
        <w:rPr>
          <w:rFonts w:ascii="Times New Roman" w:eastAsiaTheme="minorEastAsia" w:hAnsi="Times New Roman" w:cs="Times New Roman"/>
          <w:sz w:val="28"/>
          <w:szCs w:val="28"/>
          <w:lang w:val="uk-UA"/>
        </w:rPr>
        <w:t>кг/</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3</m:t>
            </m:r>
          </m:sup>
        </m:sSup>
      </m:oMath>
      <w:r w:rsidR="004C2817" w:rsidRPr="007B3A68">
        <w:rPr>
          <w:rFonts w:ascii="Times New Roman" w:eastAsiaTheme="minorEastAsia" w:hAnsi="Times New Roman" w:cs="Times New Roman"/>
          <w:sz w:val="28"/>
          <w:szCs w:val="28"/>
          <w:lang w:val="uk-UA"/>
        </w:rPr>
        <w:t xml:space="preserve"> густина</w:t>
      </w:r>
      <w:r w:rsidR="004C2817" w:rsidRPr="00B246BE">
        <w:rPr>
          <w:rFonts w:ascii="Times New Roman" w:eastAsiaTheme="minorEastAsia" w:hAnsi="Times New Roman" w:cs="Times New Roman"/>
          <w:sz w:val="32"/>
          <w:szCs w:val="28"/>
          <w:lang w:val="uk-UA"/>
        </w:rPr>
        <w:t xml:space="preserve"> </w:t>
      </w:r>
      <w:r w:rsidR="00B246BE" w:rsidRPr="00B246BE">
        <w:rPr>
          <w:rFonts w:ascii="Times New Roman" w:hAnsi="Times New Roman" w:cs="Times New Roman"/>
          <w:sz w:val="28"/>
        </w:rPr>
        <w:t>СО</w:t>
      </w:r>
      <w:r w:rsidR="00B246BE" w:rsidRPr="00B246BE">
        <w:rPr>
          <w:rFonts w:ascii="Times New Roman" w:hAnsi="Times New Roman" w:cs="Times New Roman"/>
          <w:sz w:val="28"/>
          <w:vertAlign w:val="subscript"/>
        </w:rPr>
        <w:t>2</w:t>
      </w:r>
      <w:r w:rsidR="00B246BE" w:rsidRPr="00B246BE">
        <w:rPr>
          <w:rFonts w:ascii="Times New Roman" w:hAnsi="Times New Roman" w:cs="Times New Roman"/>
          <w:sz w:val="28"/>
        </w:rPr>
        <w:t>+водян</w:t>
      </w:r>
      <w:r w:rsidR="00B246BE" w:rsidRPr="00B246BE">
        <w:rPr>
          <w:rFonts w:ascii="Times New Roman" w:hAnsi="Times New Roman" w:cs="Times New Roman"/>
          <w:sz w:val="28"/>
          <w:lang w:val="uk-UA"/>
        </w:rPr>
        <w:t>а</w:t>
      </w:r>
      <w:r w:rsidR="00B246BE" w:rsidRPr="00B246BE">
        <w:rPr>
          <w:rFonts w:ascii="Times New Roman" w:hAnsi="Times New Roman" w:cs="Times New Roman"/>
          <w:sz w:val="28"/>
        </w:rPr>
        <w:t xml:space="preserve"> пар</w:t>
      </w:r>
      <w:r w:rsidR="00B246BE" w:rsidRPr="00B246BE">
        <w:rPr>
          <w:rFonts w:ascii="Times New Roman" w:hAnsi="Times New Roman" w:cs="Times New Roman"/>
          <w:sz w:val="28"/>
          <w:lang w:val="uk-UA"/>
        </w:rPr>
        <w:t>а</w:t>
      </w:r>
      <w:r w:rsidR="00B246BE">
        <w:rPr>
          <w:rFonts w:ascii="Times New Roman" w:eastAsiaTheme="minorEastAsia" w:hAnsi="Times New Roman" w:cs="Times New Roman"/>
          <w:sz w:val="28"/>
          <w:szCs w:val="28"/>
          <w:lang w:val="uk-UA"/>
        </w:rPr>
        <w:t>.</w:t>
      </w: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w:p>
    <w:p w:rsidR="004C2817" w:rsidRPr="007B3A68" w:rsidRDefault="004C2817" w:rsidP="007B3A68">
      <w:pPr>
        <w:pStyle w:val="af"/>
        <w:spacing w:after="0" w:line="360" w:lineRule="auto"/>
        <w:ind w:left="0" w:firstLine="705"/>
        <w:jc w:val="both"/>
        <w:rPr>
          <w:rFonts w:ascii="Times New Roman" w:eastAsiaTheme="minorEastAsia" w:hAnsi="Times New Roman" w:cs="Times New Roman"/>
          <w:sz w:val="28"/>
          <w:szCs w:val="28"/>
          <w:lang w:val="uk-UA"/>
        </w:rPr>
      </w:pPr>
      <w:r w:rsidRPr="007B3A68">
        <w:rPr>
          <w:rFonts w:ascii="Times New Roman" w:eastAsiaTheme="minorEastAsia" w:hAnsi="Times New Roman" w:cs="Times New Roman"/>
          <w:sz w:val="28"/>
          <w:szCs w:val="28"/>
          <w:lang w:val="uk-UA"/>
        </w:rPr>
        <w:lastRenderedPageBreak/>
        <w:tab/>
      </w:r>
      <w:r w:rsidRPr="007B3A68">
        <w:rPr>
          <w:rFonts w:ascii="Times New Roman" w:eastAsiaTheme="minorEastAsia" w:hAnsi="Times New Roman" w:cs="Times New Roman"/>
          <w:sz w:val="28"/>
          <w:szCs w:val="28"/>
          <w:lang w:val="uk-UA"/>
        </w:rPr>
        <w:tab/>
        <w:t>Розрахуємо масову витрату циркуляційного газу:</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sz w:val="28"/>
          <w:szCs w:val="28"/>
          <w:lang w:val="uk-UA"/>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F</m:t>
              </m:r>
            </m:e>
            <m:sub>
              <m:r>
                <w:rPr>
                  <w:rFonts w:ascii="Cambria Math" w:eastAsiaTheme="minorEastAsia" w:hAnsi="Cambria Math" w:cs="Times New Roman"/>
                  <w:sz w:val="28"/>
                  <w:szCs w:val="28"/>
                  <w:lang w:val="uk-UA"/>
                </w:rPr>
                <m:t>no</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F</m:t>
                  </m:r>
                </m:e>
                <m:sub>
                  <m:r>
                    <w:rPr>
                      <w:rFonts w:ascii="Cambria Math" w:eastAsiaTheme="minorEastAsia" w:hAnsi="Cambria Math" w:cs="Times New Roman"/>
                      <w:sz w:val="28"/>
                      <w:szCs w:val="28"/>
                      <w:lang w:val="uk-UA"/>
                    </w:rPr>
                    <m:t>po</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ρ</m:t>
                  </m:r>
                </m:e>
                <m:sub>
                  <m:r>
                    <w:rPr>
                      <w:rFonts w:ascii="Cambria Math" w:eastAsiaTheme="minorEastAsia" w:hAnsi="Cambria Math" w:cs="Times New Roman"/>
                      <w:sz w:val="28"/>
                      <w:szCs w:val="28"/>
                      <w:lang w:val="uk-UA"/>
                    </w:rPr>
                    <m:t>po</m:t>
                  </m:r>
                </m:sub>
              </m:sSub>
            </m:num>
            <m:den>
              <m:r>
                <w:rPr>
                  <w:rFonts w:ascii="Cambria Math" w:eastAsiaTheme="minorEastAsia" w:hAnsi="Cambria Math" w:cs="Times New Roman"/>
                  <w:sz w:val="28"/>
                  <w:szCs w:val="28"/>
                  <w:lang w:val="uk-UA"/>
                </w:rPr>
                <m:t>3600</m:t>
              </m:r>
            </m:den>
          </m:f>
          <m:r>
            <w:rPr>
              <w:rFonts w:ascii="Cambria Math" w:eastAsiaTheme="minorEastAsia" w:hAnsi="Cambria Math" w:cs="Times New Roman"/>
              <w:sz w:val="28"/>
              <w:szCs w:val="28"/>
              <w:lang w:val="uk-UA"/>
            </w:rPr>
            <m:t>=500.461</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кг</m:t>
              </m:r>
            </m:num>
            <m:den>
              <m:r>
                <w:rPr>
                  <w:rFonts w:ascii="Cambria Math" w:eastAsiaTheme="minorEastAsia" w:hAnsi="Cambria Math" w:cs="Times New Roman"/>
                  <w:sz w:val="28"/>
                  <w:szCs w:val="28"/>
                  <w:lang w:val="uk-UA"/>
                </w:rPr>
                <m:t>с</m:t>
              </m:r>
            </m:den>
          </m:f>
          <m:r>
            <w:rPr>
              <w:rFonts w:ascii="Cambria Math" w:eastAsiaTheme="minorEastAsia" w:hAnsi="Cambria Math" w:cs="Times New Roman"/>
              <w:sz w:val="28"/>
              <w:szCs w:val="28"/>
              <w:lang w:val="uk-UA"/>
            </w:rPr>
            <m:t>;</m:t>
          </m:r>
        </m:oMath>
      </m:oMathPara>
    </w:p>
    <w:p w:rsidR="004C2817" w:rsidRPr="007B3A68" w:rsidRDefault="004C2817" w:rsidP="007B3A68">
      <w:pPr>
        <w:pStyle w:val="af"/>
        <w:spacing w:after="0" w:line="360" w:lineRule="auto"/>
        <w:ind w:left="0" w:firstLine="705"/>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З рівняння (4.16) знайдемо витрату циркуляційного газу:</w:t>
      </w:r>
    </w:p>
    <w:p w:rsidR="004C2817" w:rsidRPr="007B3A68" w:rsidRDefault="009D5969" w:rsidP="007B3A68">
      <w:pPr>
        <w:pStyle w:val="af"/>
        <w:spacing w:after="0" w:line="360" w:lineRule="auto"/>
        <w:ind w:left="0" w:firstLine="705"/>
        <w:jc w:val="both"/>
        <w:rPr>
          <w:rFonts w:ascii="Times New Roman" w:eastAsiaTheme="minorEastAsia" w:hAnsi="Times New Roman" w:cs="Times New Roman"/>
          <w:i/>
          <w:sz w:val="28"/>
          <w:szCs w:val="28"/>
          <w:lang w:val="uk-UA"/>
        </w:rPr>
      </w:pPr>
      <m:oMathPara>
        <m:oMathParaPr>
          <m:jc m:val="center"/>
        </m:oMathPara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F</m:t>
              </m:r>
            </m:e>
            <m:sub>
              <m:r>
                <w:rPr>
                  <w:rFonts w:ascii="Cambria Math" w:eastAsiaTheme="minorEastAsia" w:hAnsi="Cambria Math" w:cs="Times New Roman"/>
                  <w:sz w:val="28"/>
                  <w:szCs w:val="28"/>
                  <w:lang w:val="uk-UA"/>
                </w:rPr>
                <m:t>тo</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a</m:t>
                  </m:r>
                </m:e>
                <m:sub>
                  <m:r>
                    <w:rPr>
                      <w:rFonts w:ascii="Cambria Math" w:eastAsiaTheme="minorEastAsia" w:hAnsi="Cambria Math" w:cs="Times New Roman"/>
                      <w:sz w:val="28"/>
                      <w:szCs w:val="28"/>
                      <w:lang w:val="uk-UA"/>
                    </w:rPr>
                    <m:t>p</m:t>
                  </m:r>
                </m:sub>
              </m:sSub>
              <m:r>
                <w:rPr>
                  <w:rFonts w:ascii="Cambria Math" w:eastAsiaTheme="minorEastAsia" w:hAnsi="Cambria Math" w:cs="Times New Roman"/>
                  <w:sz w:val="28"/>
                  <w:szCs w:val="28"/>
                  <w:lang w:val="uk-UA"/>
                </w:rPr>
                <m:t>*St(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co</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po</m:t>
                  </m:r>
                </m:sub>
              </m:sSub>
              <m:r>
                <w:rPr>
                  <w:rFonts w:ascii="Cambria Math" w:eastAsiaTheme="minorEastAsia" w:hAnsi="Cambria Math" w:cs="Times New Roman"/>
                  <w:sz w:val="28"/>
                  <w:szCs w:val="28"/>
                  <w:lang w:val="uk-UA"/>
                </w:rPr>
                <m:t>)</m:t>
              </m:r>
            </m:num>
            <m:den>
              <m:r>
                <w:rPr>
                  <w:rFonts w:ascii="Cambria Math" w:eastAsiaTheme="minorEastAsia" w:hAnsi="Cambria Math" w:cs="Times New Roman"/>
                  <w:sz w:val="28"/>
                  <w:szCs w:val="28"/>
                  <w:lang w:val="uk-UA"/>
                </w:rPr>
                <m:t>Ct*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to</m:t>
                  </m:r>
                </m:sub>
              </m:sSub>
            </m:den>
          </m:f>
          <m:r>
            <w:rPr>
              <w:rFonts w:ascii="Cambria Math" w:eastAsiaTheme="minorEastAsia" w:hAnsi="Cambria Math" w:cs="Times New Roman"/>
              <w:sz w:val="28"/>
              <w:szCs w:val="28"/>
              <w:lang w:val="uk-UA"/>
            </w:rPr>
            <m:t>=40719.27433</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кг</m:t>
              </m:r>
            </m:num>
            <m:den>
              <m:r>
                <w:rPr>
                  <w:rFonts w:ascii="Cambria Math" w:eastAsiaTheme="minorEastAsia" w:hAnsi="Cambria Math" w:cs="Times New Roman"/>
                  <w:sz w:val="28"/>
                  <w:szCs w:val="28"/>
                  <w:lang w:val="uk-UA"/>
                </w:rPr>
                <m:t>с</m:t>
              </m:r>
            </m:den>
          </m:f>
          <m:r>
            <w:rPr>
              <w:rFonts w:ascii="Cambria Math" w:eastAsiaTheme="minorEastAsia" w:hAnsi="Cambria Math" w:cs="Times New Roman"/>
              <w:sz w:val="28"/>
              <w:szCs w:val="28"/>
              <w:lang w:val="uk-UA"/>
            </w:rPr>
            <m:t>;</m:t>
          </m:r>
        </m:oMath>
      </m:oMathPara>
    </w:p>
    <w:p w:rsidR="004C2817" w:rsidRPr="007B3A68" w:rsidRDefault="004C2817" w:rsidP="007B3A68">
      <w:pPr>
        <w:pStyle w:val="af"/>
        <w:spacing w:after="0" w:line="360" w:lineRule="auto"/>
        <w:ind w:left="0" w:firstLine="705"/>
        <w:rPr>
          <w:rFonts w:ascii="Times New Roman" w:eastAsiaTheme="minorEastAsia" w:hAnsi="Times New Roman" w:cs="Times New Roman"/>
          <w:sz w:val="28"/>
          <w:szCs w:val="28"/>
          <w:lang w:val="uk-UA"/>
        </w:rPr>
      </w:pPr>
      <w:r w:rsidRPr="007B3A68">
        <w:rPr>
          <w:rFonts w:ascii="Times New Roman" w:hAnsi="Times New Roman" w:cs="Times New Roman"/>
          <w:sz w:val="28"/>
          <w:szCs w:val="28"/>
          <w:lang w:val="uk-UA"/>
        </w:rPr>
        <w:t>Обчислимо сталі часу:</w:t>
      </w:r>
    </w:p>
    <w:p w:rsidR="004C2817" w:rsidRPr="007B3A68" w:rsidRDefault="009D5969" w:rsidP="007B3A68">
      <w:pPr>
        <w:spacing w:after="0" w:line="360" w:lineRule="auto"/>
        <w:ind w:firstLine="705"/>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c</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den>
        </m:f>
        <m:r>
          <w:rPr>
            <w:rFonts w:ascii="Cambria Math" w:hAnsi="Cambria Math" w:cs="Times New Roman"/>
            <w:sz w:val="28"/>
            <w:szCs w:val="28"/>
            <w:lang w:val="uk-UA"/>
          </w:rPr>
          <m:t>=0.3386;</m:t>
        </m:r>
      </m:oMath>
      <w:r w:rsidR="004C2817" w:rsidRPr="007B3A68">
        <w:rPr>
          <w:rFonts w:ascii="Times New Roman" w:hAnsi="Times New Roman" w:cs="Times New Roman"/>
          <w:sz w:val="28"/>
          <w:szCs w:val="28"/>
          <w:lang w:val="uk-UA"/>
        </w:rPr>
        <w:t xml:space="preserve"> </w:t>
      </w:r>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m</m:t>
                </m:r>
              </m:e>
              <m:sub>
                <m:r>
                  <w:rPr>
                    <w:rFonts w:ascii="Cambria Math" w:hAnsi="Cambria Math" w:cs="Times New Roman"/>
                    <w:sz w:val="28"/>
                    <w:szCs w:val="28"/>
                    <w:lang w:val="uk-UA"/>
                  </w:rPr>
                  <m:t>c</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c</m:t>
                </m:r>
              </m:sub>
            </m:sSub>
          </m:num>
          <m:den>
            <m:sSub>
              <m:sSubPr>
                <m:ctrlPr>
                  <w:rPr>
                    <w:rFonts w:ascii="Cambria Math" w:hAnsi="Cambria Math" w:cs="Times New Roman"/>
                    <w:i/>
                    <w:sz w:val="28"/>
                    <w:szCs w:val="28"/>
                    <w:lang w:val="uk-UA"/>
                  </w:rPr>
                </m:ctrlPr>
              </m:sSub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den>
        </m:f>
        <m:r>
          <w:rPr>
            <w:rFonts w:ascii="Cambria Math" w:hAnsi="Cambria Math" w:cs="Times New Roman"/>
            <w:sz w:val="28"/>
            <w:szCs w:val="28"/>
            <w:lang w:val="uk-UA"/>
          </w:rPr>
          <m:t>=6.9491;</m:t>
        </m:r>
      </m:oMath>
    </w:p>
    <w:p w:rsidR="004C2817" w:rsidRPr="007B3A68" w:rsidRDefault="004C2817" w:rsidP="007B3A68">
      <w:pPr>
        <w:spacing w:after="0" w:line="360" w:lineRule="auto"/>
        <w:ind w:firstLine="705"/>
        <w:jc w:val="both"/>
        <w:rPr>
          <w:rFonts w:ascii="Times New Roman" w:hAnsi="Times New Roman" w:cs="Times New Roman"/>
          <w:sz w:val="28"/>
          <w:szCs w:val="28"/>
          <w:lang w:val="uk-UA"/>
        </w:rPr>
      </w:pPr>
      <w:r w:rsidRPr="007B3A68">
        <w:rPr>
          <w:rFonts w:ascii="Times New Roman" w:eastAsiaTheme="minorEastAsia" w:hAnsi="Times New Roman" w:cs="Times New Roman"/>
          <w:sz w:val="28"/>
          <w:szCs w:val="28"/>
          <w:lang w:val="uk-UA"/>
        </w:rPr>
        <w:t>Коефіцієнти передачі об’єкта:</w:t>
      </w:r>
    </w:p>
    <w:p w:rsidR="004C2817" w:rsidRPr="007B3A68" w:rsidRDefault="009D5969" w:rsidP="007B3A68">
      <w:pPr>
        <w:pStyle w:val="af"/>
        <w:spacing w:after="0" w:line="360" w:lineRule="auto"/>
        <w:ind w:firstLine="696"/>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t</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To</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co</m:t>
                </m:r>
              </m:sub>
            </m:sSub>
          </m:den>
        </m:f>
        <m:r>
          <w:rPr>
            <w:rFonts w:ascii="Cambria Math" w:hAnsi="Cambria Math" w:cs="Times New Roman"/>
            <w:sz w:val="28"/>
            <w:szCs w:val="28"/>
            <w:lang w:val="uk-UA"/>
          </w:rPr>
          <m:t xml:space="preserve">=0.0031; </m:t>
        </m:r>
      </m:oMath>
      <w:r w:rsidR="004C2817" w:rsidRPr="007B3A68">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co</m:t>
                </m:r>
              </m:sub>
            </m:sSub>
          </m:den>
        </m:f>
        <m:r>
          <w:rPr>
            <w:rFonts w:ascii="Cambria Math" w:hAnsi="Cambria Math" w:cs="Times New Roman"/>
            <w:sz w:val="28"/>
            <w:szCs w:val="28"/>
            <w:lang w:val="uk-UA"/>
          </w:rPr>
          <m:t>=0.6000</m:t>
        </m:r>
      </m:oMath>
      <w:r w:rsidR="004C2817" w:rsidRPr="007B3A68">
        <w:rPr>
          <w:rFonts w:ascii="Times New Roman" w:hAnsi="Times New Roman" w:cs="Times New Roman"/>
          <w:sz w:val="28"/>
          <w:szCs w:val="28"/>
          <w:lang w:val="uk-UA"/>
        </w:rPr>
        <w:t>;</w:t>
      </w:r>
    </w:p>
    <w:p w:rsidR="004C2817" w:rsidRPr="007B3A68" w:rsidRDefault="009D5969" w:rsidP="007B3A68">
      <w:pPr>
        <w:pStyle w:val="af"/>
        <w:spacing w:after="0" w:line="360" w:lineRule="auto"/>
        <w:ind w:firstLine="696"/>
        <w:jc w:val="center"/>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num>
            <m:den>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e>
              </m:d>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den>
          </m:f>
          <m:r>
            <w:rPr>
              <w:rFonts w:ascii="Cambria Math" w:hAnsi="Cambria Math" w:cs="Times New Roman"/>
              <w:sz w:val="28"/>
              <w:szCs w:val="28"/>
              <w:lang w:val="uk-UA"/>
            </w:rPr>
            <m:t xml:space="preserve">=0.000011; </m:t>
          </m:r>
        </m:oMath>
      </m:oMathPara>
    </w:p>
    <w:p w:rsidR="004C2817" w:rsidRPr="007B3A68" w:rsidRDefault="009D5969" w:rsidP="007B3A68">
      <w:pPr>
        <w:pStyle w:val="af"/>
        <w:spacing w:after="0" w:line="360" w:lineRule="auto"/>
        <w:ind w:firstLine="696"/>
        <w:jc w:val="center"/>
        <w:rPr>
          <w:rFonts w:ascii="Times New Roman" w:hAnsi="Times New Roman" w:cs="Times New Roman"/>
          <w:i/>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4</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m:t>
                  </m:r>
                </m:sub>
              </m:sSub>
            </m:num>
            <m:den>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den>
          </m:f>
          <m:r>
            <w:rPr>
              <w:rFonts w:ascii="Cambria Math" w:hAnsi="Cambria Math" w:cs="Times New Roman"/>
              <w:sz w:val="28"/>
              <w:szCs w:val="28"/>
              <w:lang w:val="uk-UA"/>
            </w:rPr>
            <m:t>=0.0033;</m:t>
          </m:r>
        </m:oMath>
      </m:oMathPara>
    </w:p>
    <w:p w:rsidR="004C2817" w:rsidRPr="007B3A68" w:rsidRDefault="009D5969" w:rsidP="007B3A68">
      <w:pPr>
        <w:spacing w:after="0" w:line="360" w:lineRule="auto"/>
        <w:ind w:firstLine="708"/>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5</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po</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po</m:t>
                </m:r>
              </m:sub>
            </m:sSub>
          </m:num>
          <m:den>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den>
        </m:f>
        <m:r>
          <w:rPr>
            <w:rFonts w:ascii="Cambria Math" w:hAnsi="Cambria Math" w:cs="Times New Roman"/>
            <w:sz w:val="28"/>
            <w:szCs w:val="28"/>
            <w:lang w:val="uk-UA"/>
          </w:rPr>
          <m:t>=0.0074</m:t>
        </m:r>
      </m:oMath>
      <w:r w:rsidR="004C2817" w:rsidRPr="007B3A68">
        <w:rPr>
          <w:rFonts w:ascii="Times New Roman" w:hAnsi="Times New Roman" w:cs="Times New Roman"/>
          <w:sz w:val="28"/>
          <w:szCs w:val="28"/>
          <w:lang w:val="uk-UA"/>
        </w:rPr>
        <w:t>;</w:t>
      </w:r>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6</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co</m:t>
                </m:r>
              </m:sub>
            </m:sSub>
          </m:num>
          <m:den>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po</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C</m:t>
                </m:r>
              </m:e>
              <m:sub>
                <m:r>
                  <w:rPr>
                    <w:rFonts w:ascii="Cambria Math" w:hAnsi="Cambria Math" w:cs="Times New Roman"/>
                    <w:sz w:val="28"/>
                    <w:szCs w:val="28"/>
                    <w:lang w:val="uk-UA"/>
                  </w:rPr>
                  <m:t>p</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p</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T</m:t>
                </m:r>
              </m:sub>
            </m:sSub>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T</m:t>
                </m:r>
              </m:e>
              <m:sub>
                <m:r>
                  <w:rPr>
                    <w:rFonts w:ascii="Cambria Math" w:hAnsi="Cambria Math" w:cs="Times New Roman"/>
                    <w:sz w:val="28"/>
                    <w:szCs w:val="28"/>
                    <w:lang w:val="uk-UA"/>
                  </w:rPr>
                  <m:t>po</m:t>
                </m:r>
              </m:sub>
              <m:sup>
                <m:r>
                  <w:rPr>
                    <w:rFonts w:ascii="Cambria Math" w:hAnsi="Cambria Math" w:cs="Times New Roman"/>
                    <w:sz w:val="28"/>
                    <w:szCs w:val="28"/>
                    <w:lang w:val="uk-UA"/>
                  </w:rPr>
                  <m:t>`</m:t>
                </m:r>
              </m:sup>
            </m:sSubSup>
          </m:den>
        </m:f>
        <m:r>
          <m:rPr>
            <m:sty m:val="p"/>
          </m:rPr>
          <w:rPr>
            <w:rFonts w:ascii="Cambria Math" w:hAnsi="Cambria Math" w:cs="Times New Roman"/>
            <w:sz w:val="28"/>
            <w:szCs w:val="28"/>
            <w:lang w:val="uk-UA"/>
          </w:rPr>
          <m:t>=1.9086;</m:t>
        </m:r>
      </m:oMath>
    </w:p>
    <w:p w:rsidR="004C2817" w:rsidRPr="007B3A68" w:rsidRDefault="004C2817" w:rsidP="007B3A68">
      <w:pPr>
        <w:spacing w:after="0" w:line="360" w:lineRule="auto"/>
        <w:ind w:firstLine="708"/>
        <w:jc w:val="both"/>
        <w:rPr>
          <w:rFonts w:ascii="Times New Roman" w:hAnsi="Times New Roman" w:cs="Times New Roman"/>
          <w:sz w:val="28"/>
          <w:szCs w:val="28"/>
          <w:lang w:val="uk-UA"/>
        </w:rPr>
      </w:pPr>
      <w:r w:rsidRPr="007B3A68">
        <w:rPr>
          <w:rFonts w:ascii="Times New Roman" w:hAnsi="Times New Roman" w:cs="Times New Roman"/>
          <w:sz w:val="28"/>
          <w:szCs w:val="28"/>
          <w:lang w:val="uk-UA"/>
        </w:rPr>
        <w:t>Знайдемо параметри математичної моделі:</w:t>
      </w:r>
    </w:p>
    <w:p w:rsidR="004C2817" w:rsidRPr="007B3A68" w:rsidRDefault="009D5969" w:rsidP="007B3A68">
      <w:pPr>
        <w:spacing w:after="0" w:line="360" w:lineRule="auto"/>
        <w:ind w:firstLine="708"/>
        <w:jc w:val="center"/>
        <w:rPr>
          <w:rFonts w:ascii="Times New Roman" w:hAnsi="Times New Roman" w:cs="Times New Roman"/>
          <w:sz w:val="28"/>
          <w:szCs w:val="28"/>
          <w:lang w:val="uk-UA"/>
        </w:rPr>
      </w:pPr>
      <m:oMath>
        <m:sSup>
          <m:sSupPr>
            <m:ctrlPr>
              <w:rPr>
                <w:rFonts w:ascii="Cambria Math" w:hAnsi="Cambria Math" w:cs="Times New Roman"/>
                <w:sz w:val="28"/>
                <w:szCs w:val="28"/>
                <w:lang w:val="uk-UA"/>
              </w:rPr>
            </m:ctrlPr>
          </m:sSupPr>
          <m:e>
            <m:r>
              <w:rPr>
                <w:rFonts w:ascii="Cambria Math" w:hAnsi="Cambria Math" w:cs="Times New Roman"/>
                <w:sz w:val="28"/>
                <w:szCs w:val="28"/>
                <w:lang w:val="uk-UA"/>
              </w:rPr>
              <m:t>τ</m:t>
            </m:r>
          </m:e>
          <m:sup>
            <m:r>
              <w:rPr>
                <w:rFonts w:ascii="Cambria Math" w:hAnsi="Cambria Math" w:cs="Times New Roman"/>
                <w:sz w:val="28"/>
                <w:szCs w:val="28"/>
                <w:lang w:val="uk-UA"/>
              </w:rPr>
              <m:t>'</m:t>
            </m:r>
          </m:sup>
        </m:sSup>
        <m:r>
          <w:rPr>
            <w:rFonts w:ascii="Cambria Math" w:hAnsi="Cambria Math" w:cs="Times New Roman"/>
            <w:sz w:val="28"/>
            <w:szCs w:val="28"/>
            <w:lang w:val="uk-UA"/>
          </w:rPr>
          <m:t>=</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num>
          <m:den>
            <m:r>
              <w:rPr>
                <w:rFonts w:ascii="Cambria Math" w:hAnsi="Cambria Math" w:cs="Times New Roman"/>
                <w:sz w:val="28"/>
                <w:szCs w:val="28"/>
                <w:lang w:val="uk-UA"/>
              </w:rPr>
              <m:t>1+</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3</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6</m:t>
                </m:r>
              </m:sub>
            </m:sSub>
          </m:den>
        </m:f>
        <m:r>
          <w:rPr>
            <w:rFonts w:ascii="Cambria Math" w:hAnsi="Cambria Math" w:cs="Times New Roman"/>
            <w:sz w:val="28"/>
            <w:szCs w:val="28"/>
            <w:lang w:val="uk-UA"/>
          </w:rPr>
          <m:t>=</m:t>
        </m:r>
        <m:r>
          <m:rPr>
            <m:nor/>
          </m:rPr>
          <w:rPr>
            <w:rFonts w:ascii="Times New Roman" w:hAnsi="Times New Roman" w:cs="Times New Roman"/>
            <w:sz w:val="28"/>
            <w:szCs w:val="28"/>
            <w:lang w:val="uk-UA"/>
          </w:rPr>
          <m:t xml:space="preserve">2.5055;        </m:t>
        </m:r>
        <m:sSup>
          <m:sSupPr>
            <m:ctrlPr>
              <w:rPr>
                <w:rFonts w:ascii="Cambria Math" w:hAnsi="Cambria Math" w:cs="Times New Roman"/>
                <w:sz w:val="28"/>
                <w:szCs w:val="28"/>
                <w:lang w:val="uk-UA"/>
              </w:rPr>
            </m:ctrlPr>
          </m:sSupPr>
          <m:e>
            <m:r>
              <w:rPr>
                <w:rFonts w:ascii="Cambria Math" w:hAnsi="Cambria Math" w:cs="Times New Roman"/>
                <w:sz w:val="28"/>
                <w:szCs w:val="28"/>
                <w:lang w:val="uk-UA"/>
              </w:rPr>
              <m:t>τ</m:t>
            </m:r>
          </m:e>
          <m:sup>
            <m:r>
              <w:rPr>
                <w:rFonts w:ascii="Cambria Math" w:hAnsi="Cambria Math" w:cs="Times New Roman"/>
                <w:sz w:val="28"/>
                <w:szCs w:val="28"/>
                <w:lang w:val="uk-UA"/>
              </w:rPr>
              <m:t>''</m:t>
            </m:r>
          </m:sup>
        </m:sSup>
        <m:r>
          <w:rPr>
            <w:rFonts w:ascii="Cambria Math" w:hAnsi="Cambria Math" w:cs="Times New Roman"/>
            <w:sz w:val="28"/>
            <w:szCs w:val="28"/>
            <w:lang w:val="uk-UA"/>
          </w:rPr>
          <m:t>=</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1</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τ</m:t>
                </m:r>
              </m:e>
              <m:sub>
                <m:r>
                  <w:rPr>
                    <w:rFonts w:ascii="Cambria Math" w:hAnsi="Cambria Math" w:cs="Times New Roman"/>
                    <w:sz w:val="28"/>
                    <w:szCs w:val="28"/>
                    <w:lang w:val="uk-UA"/>
                  </w:rPr>
                  <m:t>2</m:t>
                </m:r>
              </m:sub>
            </m:sSub>
          </m:num>
          <m:den>
            <m:r>
              <w:rPr>
                <w:rFonts w:ascii="Cambria Math" w:hAnsi="Cambria Math" w:cs="Times New Roman"/>
                <w:sz w:val="28"/>
                <w:szCs w:val="28"/>
                <w:lang w:val="uk-UA"/>
              </w:rPr>
              <m:t>1+</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3</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6</m:t>
                </m:r>
              </m:sub>
            </m:sSub>
          </m:den>
        </m:f>
        <m:r>
          <w:rPr>
            <w:rFonts w:ascii="Cambria Math" w:hAnsi="Cambria Math" w:cs="Times New Roman"/>
            <w:sz w:val="28"/>
            <w:szCs w:val="28"/>
            <w:lang w:val="uk-UA"/>
          </w:rPr>
          <m:t>=2.3534;</m:t>
        </m:r>
      </m:oMath>
      <w:r w:rsidR="004C2817" w:rsidRPr="007B3A68">
        <w:rPr>
          <w:rFonts w:ascii="Times New Roman" w:hAnsi="Times New Roman" w:cs="Times New Roman"/>
          <w:sz w:val="28"/>
          <w:szCs w:val="28"/>
          <w:lang w:val="uk-UA"/>
        </w:rPr>
        <w:t xml:space="preserve">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7</m:t>
            </m:r>
          </m:sub>
        </m:sSub>
        <m:r>
          <w:rPr>
            <w:rFonts w:ascii="Cambria Math" w:hAnsi="Cambria Math" w:cs="Times New Roman"/>
            <w:sz w:val="28"/>
            <w:szCs w:val="28"/>
            <w:lang w:val="uk-UA"/>
          </w:rPr>
          <m:t>=</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2</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6</m:t>
                </m:r>
              </m:sub>
            </m:sSub>
          </m:num>
          <m:den>
            <m:r>
              <w:rPr>
                <w:rFonts w:ascii="Cambria Math" w:hAnsi="Cambria Math" w:cs="Times New Roman"/>
                <w:sz w:val="28"/>
                <w:szCs w:val="28"/>
                <w:lang w:val="uk-UA"/>
              </w:rPr>
              <m:t>1+</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3</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6</m:t>
                </m:r>
              </m:sub>
            </m:sSub>
          </m:den>
        </m:f>
        <m:r>
          <w:rPr>
            <w:rFonts w:ascii="Cambria Math" w:hAnsi="Cambria Math" w:cs="Times New Roman"/>
            <w:sz w:val="28"/>
            <w:szCs w:val="28"/>
            <w:lang w:val="uk-UA"/>
          </w:rPr>
          <m:t>=1,1451</m:t>
        </m:r>
      </m:oMath>
      <w:r w:rsidR="001244F5">
        <w:rPr>
          <w:rFonts w:ascii="Times New Roman" w:hAnsi="Times New Roman" w:cs="Times New Roman"/>
          <w:sz w:val="28"/>
          <w:szCs w:val="28"/>
          <w:lang w:val="uk-UA"/>
        </w:rPr>
        <w:t xml:space="preserve">;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8</m:t>
            </m:r>
          </m:sub>
        </m:sSub>
        <m:r>
          <w:rPr>
            <w:rFonts w:ascii="Cambria Math" w:hAnsi="Cambria Math" w:cs="Times New Roman"/>
            <w:sz w:val="28"/>
            <w:szCs w:val="28"/>
            <w:lang w:val="uk-UA"/>
          </w:rPr>
          <m:t>=</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4</m:t>
                </m:r>
              </m:sub>
            </m:sSub>
          </m:num>
          <m:den>
            <m:r>
              <w:rPr>
                <w:rFonts w:ascii="Cambria Math" w:hAnsi="Cambria Math" w:cs="Times New Roman"/>
                <w:sz w:val="28"/>
                <w:szCs w:val="28"/>
                <w:lang w:val="uk-UA"/>
              </w:rPr>
              <m:t>1+</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3</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6</m:t>
                </m:r>
              </m:sub>
            </m:sSub>
          </m:den>
        </m:f>
        <m:r>
          <w:rPr>
            <w:rFonts w:ascii="Cambria Math" w:hAnsi="Cambria Math" w:cs="Times New Roman"/>
            <w:sz w:val="28"/>
            <w:szCs w:val="28"/>
            <w:lang w:val="uk-UA"/>
          </w:rPr>
          <m:t>=</m:t>
        </m:r>
        <m:r>
          <m:rPr>
            <m:nor/>
          </m:rPr>
          <w:rPr>
            <w:rFonts w:ascii="Times New Roman" w:hAnsi="Times New Roman" w:cs="Times New Roman"/>
            <w:sz w:val="28"/>
            <w:szCs w:val="28"/>
            <w:lang w:val="uk-UA"/>
          </w:rPr>
          <m:t>0.0033</m:t>
        </m:r>
        <m:r>
          <w:rPr>
            <w:rFonts w:ascii="Cambria Math" w:hAnsi="Cambria Math" w:cs="Times New Roman"/>
            <w:sz w:val="28"/>
            <w:szCs w:val="28"/>
            <w:lang w:val="uk-UA"/>
          </w:rPr>
          <m:t>;</m:t>
        </m:r>
        <m:r>
          <m:rPr>
            <m:sty m:val="p"/>
          </m:rPr>
          <w:rPr>
            <w:rFonts w:ascii="Cambria Math" w:hAnsi="Cambria Math"/>
            <w:lang w:val="uk-UA"/>
          </w:rPr>
          <m:t xml:space="preserve"> </m:t>
        </m:r>
        <m:sSub>
          <m:sSubPr>
            <m:ctrlPr>
              <w:rPr>
                <w:rFonts w:ascii="Cambria Math" w:eastAsiaTheme="minorEastAsia" w:hAnsi="Cambria Math" w:cs="Times New Roman"/>
                <w:sz w:val="28"/>
                <w:szCs w:val="28"/>
                <w:lang w:val="uk-UA"/>
              </w:rPr>
            </m:ctrlPr>
          </m:sSubPr>
          <m:e>
            <m:r>
              <w:rPr>
                <w:rFonts w:ascii="Cambria Math" w:eastAsiaTheme="minorEastAsia" w:hAnsi="Cambria Math" w:cs="Times New Roman"/>
                <w:sz w:val="28"/>
                <w:szCs w:val="28"/>
                <w:lang w:val="uk-UA"/>
              </w:rPr>
              <m:t>К</m:t>
            </m:r>
          </m:e>
          <m:sub>
            <m:r>
              <w:rPr>
                <w:rFonts w:ascii="Cambria Math" w:eastAsiaTheme="minorEastAsia" w:hAnsi="Cambria Math" w:cs="Times New Roman"/>
                <w:sz w:val="28"/>
                <w:szCs w:val="28"/>
                <w:lang w:val="uk-UA"/>
              </w:rPr>
              <m:t>9</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sz w:val="28"/>
                <w:szCs w:val="28"/>
                <w:lang w:val="uk-UA"/>
              </w:rPr>
            </m:ctrlPr>
          </m:fPr>
          <m:num>
            <m:sSub>
              <m:sSubPr>
                <m:ctrlPr>
                  <w:rPr>
                    <w:rFonts w:ascii="Cambria Math" w:eastAsiaTheme="minorEastAsia" w:hAnsi="Cambria Math" w:cs="Times New Roman"/>
                    <w:sz w:val="28"/>
                    <w:szCs w:val="28"/>
                    <w:lang w:val="uk-UA"/>
                  </w:rPr>
                </m:ctrlPr>
              </m:sSubPr>
              <m:e>
                <m:r>
                  <w:rPr>
                    <w:rFonts w:ascii="Cambria Math" w:eastAsiaTheme="minorEastAsia" w:hAnsi="Cambria Math" w:cs="Times New Roman"/>
                    <w:sz w:val="28"/>
                    <w:szCs w:val="28"/>
                    <w:lang w:val="uk-UA"/>
                  </w:rPr>
                  <m:t>К</m:t>
                </m:r>
              </m:e>
              <m:sub>
                <m:r>
                  <w:rPr>
                    <w:rFonts w:ascii="Cambria Math" w:eastAsiaTheme="minorEastAsia" w:hAnsi="Cambria Math" w:cs="Times New Roman"/>
                    <w:sz w:val="28"/>
                    <w:szCs w:val="28"/>
                    <w:lang w:val="uk-UA"/>
                  </w:rPr>
                  <m:t>5</m:t>
                </m:r>
              </m:sub>
            </m:sSub>
          </m:num>
          <m:den>
            <m:r>
              <w:rPr>
                <w:rFonts w:ascii="Cambria Math" w:eastAsiaTheme="minorEastAsia" w:hAnsi="Cambria Math" w:cs="Times New Roman"/>
                <w:sz w:val="28"/>
                <w:szCs w:val="28"/>
                <w:lang w:val="uk-UA"/>
              </w:rPr>
              <m:t>1+</m:t>
            </m:r>
            <m:sSub>
              <m:sSubPr>
                <m:ctrlPr>
                  <w:rPr>
                    <w:rFonts w:ascii="Cambria Math" w:eastAsiaTheme="minorEastAsia" w:hAnsi="Cambria Math" w:cs="Times New Roman"/>
                    <w:sz w:val="28"/>
                    <w:szCs w:val="28"/>
                    <w:lang w:val="uk-UA"/>
                  </w:rPr>
                </m:ctrlPr>
              </m:sSubPr>
              <m:e>
                <m:r>
                  <w:rPr>
                    <w:rFonts w:ascii="Cambria Math" w:eastAsiaTheme="minorEastAsia" w:hAnsi="Cambria Math" w:cs="Times New Roman"/>
                    <w:sz w:val="28"/>
                    <w:szCs w:val="28"/>
                    <w:lang w:val="uk-UA"/>
                  </w:rPr>
                  <m:t>К</m:t>
                </m:r>
              </m:e>
              <m:sub>
                <m:r>
                  <w:rPr>
                    <w:rFonts w:ascii="Cambria Math" w:eastAsiaTheme="minorEastAsia" w:hAnsi="Cambria Math" w:cs="Times New Roman"/>
                    <w:sz w:val="28"/>
                    <w:szCs w:val="28"/>
                    <w:lang w:val="uk-UA"/>
                  </w:rPr>
                  <m:t>3</m:t>
                </m:r>
              </m:sub>
            </m:sSub>
            <m:sSub>
              <m:sSubPr>
                <m:ctrlPr>
                  <w:rPr>
                    <w:rFonts w:ascii="Cambria Math" w:eastAsiaTheme="minorEastAsia" w:hAnsi="Cambria Math" w:cs="Times New Roman"/>
                    <w:sz w:val="28"/>
                    <w:szCs w:val="28"/>
                    <w:lang w:val="uk-UA"/>
                  </w:rPr>
                </m:ctrlPr>
              </m:sSubPr>
              <m:e>
                <m:r>
                  <w:rPr>
                    <w:rFonts w:ascii="Cambria Math" w:eastAsiaTheme="minorEastAsia" w:hAnsi="Cambria Math" w:cs="Times New Roman"/>
                    <w:sz w:val="28"/>
                    <w:szCs w:val="28"/>
                    <w:lang w:val="uk-UA"/>
                  </w:rPr>
                  <m:t>К</m:t>
                </m:r>
              </m:e>
              <m:sub>
                <m:r>
                  <w:rPr>
                    <w:rFonts w:ascii="Cambria Math" w:eastAsiaTheme="minorEastAsia" w:hAnsi="Cambria Math" w:cs="Times New Roman"/>
                    <w:sz w:val="28"/>
                    <w:szCs w:val="28"/>
                    <w:lang w:val="uk-UA"/>
                  </w:rPr>
                  <m:t>6</m:t>
                </m:r>
              </m:sub>
            </m:sSub>
          </m:den>
        </m:f>
        <m:r>
          <w:rPr>
            <w:rFonts w:ascii="Cambria Math" w:eastAsiaTheme="minorEastAsia" w:hAnsi="Cambria Math" w:cs="Times New Roman"/>
            <w:sz w:val="28"/>
            <w:szCs w:val="28"/>
            <w:lang w:val="uk-UA"/>
          </w:rPr>
          <m:t>=</m:t>
        </m:r>
        <m:r>
          <m:rPr>
            <m:nor/>
          </m:rPr>
          <w:rPr>
            <w:rFonts w:ascii="Times New Roman" w:eastAsiaTheme="minorEastAsia" w:hAnsi="Times New Roman" w:cs="Times New Roman"/>
            <w:sz w:val="28"/>
            <w:szCs w:val="28"/>
            <w:lang w:val="uk-UA"/>
          </w:rPr>
          <m:t>0.0074</m:t>
        </m:r>
        <m:r>
          <w:rPr>
            <w:rFonts w:ascii="Cambria Math" w:eastAsiaTheme="minorEastAsia" w:hAnsi="Cambria Math" w:cs="Times New Roman"/>
            <w:sz w:val="28"/>
            <w:szCs w:val="28"/>
            <w:lang w:val="uk-UA"/>
          </w:rPr>
          <m:t>;</m:t>
        </m:r>
      </m:oMath>
      <w:r w:rsidR="004C2817" w:rsidRPr="007B3A68">
        <w:rPr>
          <w:rFonts w:ascii="Times New Roman" w:hAnsi="Times New Roman" w:cs="Times New Roman"/>
          <w:sz w:val="28"/>
          <w:szCs w:val="28"/>
          <w:lang w:val="uk-UA"/>
        </w:rPr>
        <w:t xml:space="preserve"> </w:t>
      </w: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10</m:t>
            </m:r>
          </m:sub>
        </m:sSub>
        <m:r>
          <w:rPr>
            <w:rFonts w:ascii="Cambria Math" w:hAnsi="Cambria Math" w:cs="Times New Roman"/>
            <w:sz w:val="28"/>
            <w:szCs w:val="28"/>
            <w:lang w:val="uk-UA"/>
          </w:rPr>
          <m:t>=</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1</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6</m:t>
                </m:r>
              </m:sub>
            </m:sSub>
          </m:num>
          <m:den>
            <m:r>
              <w:rPr>
                <w:rFonts w:ascii="Cambria Math" w:hAnsi="Cambria Math" w:cs="Times New Roman"/>
                <w:sz w:val="28"/>
                <w:szCs w:val="28"/>
                <w:lang w:val="uk-UA"/>
              </w:rPr>
              <m:t>1+</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3</m:t>
                </m:r>
              </m:sub>
            </m:sSub>
            <m:sSub>
              <m:sSubPr>
                <m:ctrlPr>
                  <w:rPr>
                    <w:rFonts w:ascii="Cambria Math" w:hAnsi="Cambria Math" w:cs="Times New Roman"/>
                    <w:sz w:val="28"/>
                    <w:szCs w:val="28"/>
                    <w:lang w:val="uk-UA"/>
                  </w:rPr>
                </m:ctrlPr>
              </m:sSubPr>
              <m:e>
                <m:r>
                  <w:rPr>
                    <w:rFonts w:ascii="Cambria Math" w:hAnsi="Cambria Math" w:cs="Times New Roman"/>
                    <w:sz w:val="28"/>
                    <w:szCs w:val="28"/>
                    <w:lang w:val="uk-UA"/>
                  </w:rPr>
                  <m:t>К</m:t>
                </m:r>
              </m:e>
              <m:sub>
                <m:r>
                  <w:rPr>
                    <w:rFonts w:ascii="Cambria Math" w:hAnsi="Cambria Math" w:cs="Times New Roman"/>
                    <w:sz w:val="28"/>
                    <w:szCs w:val="28"/>
                    <w:lang w:val="uk-UA"/>
                  </w:rPr>
                  <m:t>6</m:t>
                </m:r>
              </m:sub>
            </m:sSub>
          </m:den>
        </m:f>
        <m:r>
          <w:rPr>
            <w:rFonts w:ascii="Cambria Math" w:hAnsi="Cambria Math" w:cs="Times New Roman"/>
            <w:sz w:val="28"/>
            <w:szCs w:val="28"/>
            <w:lang w:val="uk-UA"/>
          </w:rPr>
          <m:t>=</m:t>
        </m:r>
        <m:r>
          <m:rPr>
            <m:nor/>
          </m:rPr>
          <w:rPr>
            <w:rFonts w:ascii="Times New Roman" w:hAnsi="Times New Roman" w:cs="Times New Roman"/>
            <w:sz w:val="28"/>
            <w:szCs w:val="28"/>
            <w:lang w:val="uk-UA"/>
          </w:rPr>
          <m:t>0.0060</m:t>
        </m:r>
      </m:oMath>
    </w:p>
    <w:p w:rsidR="004C2817" w:rsidRPr="007B3A68" w:rsidRDefault="004C2817" w:rsidP="007B3A68">
      <w:pPr>
        <w:spacing w:after="0" w:line="360" w:lineRule="auto"/>
        <w:ind w:firstLine="708"/>
        <w:jc w:val="both"/>
        <w:rPr>
          <w:rFonts w:ascii="Times New Roman" w:eastAsiaTheme="minorEastAsia" w:hAnsi="Times New Roman" w:cs="Times New Roman"/>
          <w:sz w:val="28"/>
          <w:szCs w:val="28"/>
          <w:lang w:val="uk-UA"/>
        </w:rPr>
      </w:pPr>
      <w:r w:rsidRPr="007B3A68">
        <w:rPr>
          <w:rFonts w:ascii="Times New Roman" w:eastAsiaTheme="minorEastAsia" w:hAnsi="Times New Roman" w:cs="Times New Roman"/>
          <w:sz w:val="28"/>
          <w:szCs w:val="28"/>
          <w:lang w:val="uk-UA"/>
        </w:rPr>
        <w:t>Отже, після розрахунку значень параметрів математичної моделі  рівняння (4.11) набуде вигляду:</w:t>
      </w:r>
    </w:p>
    <w:p w:rsidR="004C2817" w:rsidRPr="007B3A68" w:rsidRDefault="009D5969" w:rsidP="007B3A68">
      <w:pPr>
        <w:spacing w:after="0"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pict>
          <v:shape id="_x0000_s1034" type="#_x0000_t75" style="position:absolute;left:0;text-align:left;margin-left:-3.05pt;margin-top:6.65pt;width:394.65pt;height:79.55pt;z-index:251667456;mso-position-horizontal-relative:text;mso-position-vertical-relative:text">
            <v:imagedata r:id="rId202" o:title=""/>
            <w10:wrap type="square" side="right"/>
          </v:shape>
          <o:OLEObject Type="Embed" ProgID="Equation.DSMT4" ShapeID="_x0000_s1034" DrawAspect="Content" ObjectID="_1701067209" r:id="rId203"/>
        </w:pict>
      </w:r>
    </w:p>
    <w:p w:rsidR="004C2817" w:rsidRPr="007B3A68" w:rsidRDefault="004C2817" w:rsidP="007B3A68">
      <w:pPr>
        <w:spacing w:after="0" w:line="360" w:lineRule="auto"/>
        <w:jc w:val="right"/>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 (4.24)</w:t>
      </w:r>
    </w:p>
    <w:p w:rsidR="004C2817" w:rsidRPr="007B3A68" w:rsidRDefault="004C2817" w:rsidP="007B3A68">
      <w:pPr>
        <w:spacing w:after="0" w:line="360" w:lineRule="auto"/>
        <w:ind w:firstLine="708"/>
        <w:jc w:val="both"/>
        <w:rPr>
          <w:rFonts w:ascii="Times New Roman" w:eastAsiaTheme="minorEastAsia" w:hAnsi="Times New Roman" w:cs="Times New Roman"/>
          <w:sz w:val="28"/>
          <w:szCs w:val="28"/>
          <w:lang w:val="uk-UA"/>
        </w:rPr>
      </w:pPr>
    </w:p>
    <w:p w:rsidR="004C2817" w:rsidRPr="007B3A68" w:rsidRDefault="004C2817" w:rsidP="007B3A68">
      <w:pPr>
        <w:spacing w:after="0" w:line="360" w:lineRule="auto"/>
        <w:ind w:firstLine="708"/>
        <w:jc w:val="both"/>
        <w:rPr>
          <w:rFonts w:ascii="Times New Roman" w:eastAsiaTheme="minorEastAsia" w:hAnsi="Times New Roman" w:cs="Times New Roman"/>
          <w:sz w:val="28"/>
          <w:szCs w:val="28"/>
          <w:lang w:val="uk-UA"/>
        </w:rPr>
      </w:pPr>
    </w:p>
    <w:p w:rsidR="004C2817" w:rsidRPr="007B3A68" w:rsidRDefault="004C2817" w:rsidP="007B3A68">
      <w:pPr>
        <w:spacing w:after="0" w:line="360" w:lineRule="auto"/>
        <w:ind w:firstLine="708"/>
        <w:jc w:val="both"/>
        <w:rPr>
          <w:rFonts w:ascii="Times New Roman" w:eastAsiaTheme="minorEastAsia" w:hAnsi="Times New Roman" w:cs="Times New Roman"/>
          <w:sz w:val="28"/>
          <w:szCs w:val="28"/>
          <w:lang w:val="uk-UA"/>
        </w:rPr>
      </w:pPr>
      <w:r w:rsidRPr="007B3A68">
        <w:rPr>
          <w:rFonts w:ascii="Times New Roman" w:eastAsiaTheme="minorEastAsia" w:hAnsi="Times New Roman" w:cs="Times New Roman"/>
          <w:sz w:val="28"/>
          <w:szCs w:val="28"/>
          <w:lang w:val="uk-UA"/>
        </w:rPr>
        <w:t>В результаті аналізу значень коефіцієнтів передачі каналів збурення та регулювання можна зробити висновок, що найбільш впливовий канал – це канал регулювання. За цим каналом отримаємо передавальну функцію кожухотрубного теплообмінника:</w:t>
      </w:r>
    </w:p>
    <w:p w:rsidR="004C2817" w:rsidRPr="007B3A68" w:rsidRDefault="00E0181C" w:rsidP="004B173E">
      <w:pPr>
        <w:spacing w:after="0" w:line="360" w:lineRule="auto"/>
        <w:ind w:firstLine="2694"/>
        <w:jc w:val="center"/>
        <w:rPr>
          <w:rFonts w:ascii="Times New Roman" w:hAnsi="Times New Roman" w:cs="Times New Roman"/>
          <w:sz w:val="28"/>
          <w:szCs w:val="28"/>
          <w:lang w:val="uk-UA"/>
        </w:rPr>
      </w:pPr>
      <w:r w:rsidRPr="00E0181C">
        <w:rPr>
          <w:rFonts w:ascii="Times New Roman" w:hAnsi="Times New Roman" w:cs="Times New Roman"/>
          <w:position w:val="-24"/>
          <w:sz w:val="28"/>
          <w:szCs w:val="28"/>
          <w:lang w:val="uk-UA"/>
        </w:rPr>
        <w:object w:dxaOrig="5440" w:dyaOrig="639">
          <v:shape id="_x0000_i1110" type="#_x0000_t75" style="width:272.4pt;height:31.8pt" o:ole="">
            <v:imagedata r:id="rId204" o:title=""/>
          </v:shape>
          <o:OLEObject Type="Embed" ProgID="Equation.DSMT4" ShapeID="_x0000_i1110" DrawAspect="Content" ObjectID="_1701067192" r:id="rId205"/>
        </w:object>
      </w:r>
      <w:r w:rsidR="004C2817" w:rsidRPr="007B3A68">
        <w:rPr>
          <w:rFonts w:ascii="Times New Roman" w:hAnsi="Times New Roman" w:cs="Times New Roman"/>
          <w:sz w:val="28"/>
          <w:szCs w:val="28"/>
          <w:lang w:val="uk-UA"/>
        </w:rPr>
        <w:t xml:space="preserve">       (4.13)</w:t>
      </w:r>
    </w:p>
    <w:p w:rsidR="004C2817" w:rsidRPr="00E02F89" w:rsidRDefault="004C2817" w:rsidP="007B3A68">
      <w:pPr>
        <w:spacing w:after="0" w:line="360" w:lineRule="auto"/>
        <w:ind w:firstLine="708"/>
        <w:rPr>
          <w:rFonts w:ascii="Times New Roman" w:hAnsi="Times New Roman" w:cs="Times New Roman"/>
          <w:sz w:val="28"/>
          <w:szCs w:val="28"/>
        </w:rPr>
      </w:pPr>
      <w:r w:rsidRPr="007B3A68">
        <w:rPr>
          <w:rFonts w:ascii="Times New Roman" w:hAnsi="Times New Roman" w:cs="Times New Roman"/>
          <w:sz w:val="28"/>
          <w:szCs w:val="28"/>
          <w:lang w:val="uk-UA"/>
        </w:rPr>
        <w:t>За каналом збурення:</w:t>
      </w:r>
    </w:p>
    <w:bookmarkStart w:id="2" w:name="MTBlankEqn"/>
    <w:p w:rsidR="00236B7F" w:rsidRPr="0044497D" w:rsidRDefault="0044497D" w:rsidP="004B173E">
      <w:pPr>
        <w:spacing w:after="0" w:line="360" w:lineRule="auto"/>
        <w:ind w:firstLine="2694"/>
        <w:jc w:val="center"/>
      </w:pPr>
      <w:r w:rsidRPr="00236B7F">
        <w:rPr>
          <w:position w:val="-24"/>
        </w:rPr>
        <w:object w:dxaOrig="5420" w:dyaOrig="680">
          <v:shape id="_x0000_i1111" type="#_x0000_t75" style="width:271.8pt;height:33.6pt" o:ole="">
            <v:imagedata r:id="rId206" o:title=""/>
          </v:shape>
          <o:OLEObject Type="Embed" ProgID="Equation.DSMT4" ShapeID="_x0000_i1111" DrawAspect="Content" ObjectID="_1701067193" r:id="rId207"/>
        </w:object>
      </w:r>
      <w:bookmarkEnd w:id="2"/>
      <w:r>
        <w:t>;</w:t>
      </w:r>
      <w:r w:rsidR="004B173E" w:rsidRPr="007B3A68">
        <w:rPr>
          <w:rFonts w:ascii="Times New Roman" w:hAnsi="Times New Roman" w:cs="Times New Roman"/>
          <w:sz w:val="28"/>
          <w:szCs w:val="28"/>
          <w:lang w:val="uk-UA"/>
        </w:rPr>
        <w:t xml:space="preserve">       </w:t>
      </w:r>
      <w:r w:rsidR="004B173E">
        <w:rPr>
          <w:rFonts w:ascii="Times New Roman" w:hAnsi="Times New Roman" w:cs="Times New Roman"/>
          <w:sz w:val="28"/>
          <w:szCs w:val="28"/>
          <w:lang w:val="uk-UA"/>
        </w:rPr>
        <w:t>(4.14</w:t>
      </w:r>
      <w:r w:rsidR="004B173E" w:rsidRPr="007B3A68">
        <w:rPr>
          <w:rFonts w:ascii="Times New Roman" w:hAnsi="Times New Roman" w:cs="Times New Roman"/>
          <w:sz w:val="28"/>
          <w:szCs w:val="28"/>
          <w:lang w:val="uk-UA"/>
        </w:rPr>
        <w:t>)</w:t>
      </w:r>
    </w:p>
    <w:p w:rsidR="004B173E" w:rsidRPr="0044497D" w:rsidRDefault="00E02F89" w:rsidP="00E02F89">
      <w:pPr>
        <w:spacing w:after="0" w:line="360" w:lineRule="auto"/>
        <w:ind w:firstLine="2552"/>
        <w:jc w:val="center"/>
      </w:pPr>
      <w:r w:rsidRPr="002348E2">
        <w:rPr>
          <w:position w:val="-24"/>
        </w:rPr>
        <w:object w:dxaOrig="5539" w:dyaOrig="680">
          <v:shape id="_x0000_i1112" type="#_x0000_t75" style="width:276.6pt;height:33.6pt" o:ole="">
            <v:imagedata r:id="rId208" o:title=""/>
          </v:shape>
          <o:OLEObject Type="Embed" ProgID="Equation.DSMT4" ShapeID="_x0000_i1112" DrawAspect="Content" ObjectID="_1701067194" r:id="rId209"/>
        </w:object>
      </w:r>
      <w:r w:rsidR="004B173E" w:rsidRPr="007B3A68">
        <w:rPr>
          <w:rFonts w:ascii="Times New Roman" w:hAnsi="Times New Roman" w:cs="Times New Roman"/>
          <w:sz w:val="28"/>
          <w:szCs w:val="28"/>
          <w:lang w:val="uk-UA"/>
        </w:rPr>
        <w:t xml:space="preserve">       </w:t>
      </w:r>
      <w:r w:rsidR="004B173E">
        <w:rPr>
          <w:rFonts w:ascii="Times New Roman" w:hAnsi="Times New Roman" w:cs="Times New Roman"/>
          <w:sz w:val="28"/>
          <w:szCs w:val="28"/>
          <w:lang w:val="uk-UA"/>
        </w:rPr>
        <w:t>(4.1</w:t>
      </w:r>
      <w:r>
        <w:rPr>
          <w:rFonts w:ascii="Times New Roman" w:hAnsi="Times New Roman" w:cs="Times New Roman"/>
          <w:sz w:val="28"/>
          <w:szCs w:val="28"/>
          <w:lang w:val="uk-UA"/>
        </w:rPr>
        <w:t>5</w:t>
      </w:r>
      <w:r w:rsidR="004B173E" w:rsidRPr="007B3A68">
        <w:rPr>
          <w:rFonts w:ascii="Times New Roman" w:hAnsi="Times New Roman" w:cs="Times New Roman"/>
          <w:sz w:val="28"/>
          <w:szCs w:val="28"/>
          <w:lang w:val="uk-UA"/>
        </w:rPr>
        <w:t>)</w:t>
      </w:r>
    </w:p>
    <w:p w:rsidR="004B173E" w:rsidRPr="0044497D" w:rsidRDefault="0044497D" w:rsidP="00E02F89">
      <w:pPr>
        <w:spacing w:after="0" w:line="360" w:lineRule="auto"/>
        <w:ind w:firstLine="2552"/>
        <w:jc w:val="center"/>
      </w:pPr>
      <w:r w:rsidRPr="007B3A68">
        <w:rPr>
          <w:rFonts w:ascii="Times New Roman" w:hAnsi="Times New Roman" w:cs="Times New Roman"/>
          <w:position w:val="-24"/>
          <w:sz w:val="28"/>
          <w:szCs w:val="28"/>
          <w:lang w:val="uk-UA"/>
        </w:rPr>
        <w:object w:dxaOrig="5520" w:dyaOrig="639">
          <v:shape id="_x0000_i1113" type="#_x0000_t75" style="width:275.4pt;height:31.8pt" o:ole="">
            <v:imagedata r:id="rId210" o:title=""/>
          </v:shape>
          <o:OLEObject Type="Embed" ProgID="Equation.DSMT4" ShapeID="_x0000_i1113" DrawAspect="Content" ObjectID="_1701067195" r:id="rId211"/>
        </w:object>
      </w:r>
      <w:r w:rsidR="004B173E" w:rsidRPr="007B3A68">
        <w:rPr>
          <w:rFonts w:ascii="Times New Roman" w:hAnsi="Times New Roman" w:cs="Times New Roman"/>
          <w:sz w:val="28"/>
          <w:szCs w:val="28"/>
          <w:lang w:val="uk-UA"/>
        </w:rPr>
        <w:t xml:space="preserve">       </w:t>
      </w:r>
      <w:r w:rsidR="004B173E">
        <w:rPr>
          <w:rFonts w:ascii="Times New Roman" w:hAnsi="Times New Roman" w:cs="Times New Roman"/>
          <w:sz w:val="28"/>
          <w:szCs w:val="28"/>
          <w:lang w:val="uk-UA"/>
        </w:rPr>
        <w:t>(4.1</w:t>
      </w:r>
      <w:r w:rsidR="00E02F89">
        <w:rPr>
          <w:rFonts w:ascii="Times New Roman" w:hAnsi="Times New Roman" w:cs="Times New Roman"/>
          <w:sz w:val="28"/>
          <w:szCs w:val="28"/>
          <w:lang w:val="uk-UA"/>
        </w:rPr>
        <w:t>6</w:t>
      </w:r>
      <w:r w:rsidR="004B173E" w:rsidRPr="007B3A68">
        <w:rPr>
          <w:rFonts w:ascii="Times New Roman" w:hAnsi="Times New Roman" w:cs="Times New Roman"/>
          <w:sz w:val="28"/>
          <w:szCs w:val="28"/>
          <w:lang w:val="uk-UA"/>
        </w:rPr>
        <w:t>)</w:t>
      </w:r>
    </w:p>
    <w:p w:rsidR="004C2817" w:rsidRPr="007B3A68" w:rsidRDefault="004C2817" w:rsidP="004B173E">
      <w:pPr>
        <w:spacing w:after="0" w:line="360" w:lineRule="auto"/>
        <w:ind w:firstLine="708"/>
        <w:jc w:val="center"/>
        <w:rPr>
          <w:rFonts w:ascii="Times New Roman" w:hAnsi="Times New Roman" w:cs="Times New Roman"/>
          <w:position w:val="-24"/>
          <w:sz w:val="28"/>
          <w:szCs w:val="28"/>
          <w:lang w:val="uk-UA"/>
        </w:rPr>
      </w:pPr>
      <w:r w:rsidRPr="007B3A68">
        <w:rPr>
          <w:rFonts w:ascii="Times New Roman" w:hAnsi="Times New Roman" w:cs="Times New Roman"/>
          <w:position w:val="-24"/>
          <w:sz w:val="28"/>
          <w:szCs w:val="28"/>
          <w:lang w:val="uk-UA"/>
        </w:rPr>
        <w:t>Перехідні процеси кожухотрубного теплообмінника я побудував в програмі Maple 2016;</w:t>
      </w:r>
    </w:p>
    <w:p w:rsidR="004C2817" w:rsidRPr="007B3A68" w:rsidRDefault="0044497D" w:rsidP="007B3A68">
      <w:pPr>
        <w:spacing w:after="0" w:line="360" w:lineRule="auto"/>
        <w:jc w:val="center"/>
        <w:rPr>
          <w:rFonts w:ascii="Times New Roman" w:hAnsi="Times New Roman" w:cs="Times New Roman"/>
          <w:sz w:val="28"/>
          <w:szCs w:val="28"/>
          <w:lang w:val="uk-UA"/>
        </w:rPr>
      </w:pPr>
      <w:r w:rsidRPr="0044497D">
        <w:rPr>
          <w:rFonts w:ascii="Times New Roman" w:hAnsi="Times New Roman" w:cs="Times New Roman"/>
          <w:noProof/>
          <w:sz w:val="28"/>
          <w:szCs w:val="28"/>
          <w:lang w:eastAsia="ru-RU"/>
        </w:rPr>
        <w:drawing>
          <wp:inline distT="0" distB="0" distL="0" distR="0" wp14:anchorId="3BD00168" wp14:editId="35D2BE9C">
            <wp:extent cx="3810000" cy="381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3810000" cy="3810000"/>
                    </a:xfrm>
                    <a:prstGeom prst="rect">
                      <a:avLst/>
                    </a:prstGeom>
                  </pic:spPr>
                </pic:pic>
              </a:graphicData>
            </a:graphic>
          </wp:inline>
        </w:drawing>
      </w:r>
    </w:p>
    <w:p w:rsidR="004C2817" w:rsidRPr="007B3A68" w:rsidRDefault="004C2817" w:rsidP="007B3A68">
      <w:pPr>
        <w:tabs>
          <w:tab w:val="left" w:pos="142"/>
        </w:tabs>
        <w:spacing w:after="0" w:line="360" w:lineRule="auto"/>
        <w:jc w:val="center"/>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Рис.4.1 Перехідний процес </w:t>
      </w:r>
      <w:r w:rsidRPr="007B3A68">
        <w:rPr>
          <w:rFonts w:ascii="Times New Roman" w:hAnsi="Times New Roman" w:cs="Times New Roman"/>
          <w:sz w:val="28"/>
          <w:lang w:val="uk-UA"/>
        </w:rPr>
        <w:t xml:space="preserve">повітряного холодильника </w:t>
      </w:r>
      <w:r w:rsidRPr="007B3A68">
        <w:rPr>
          <w:rFonts w:ascii="Times New Roman" w:hAnsi="Times New Roman" w:cs="Times New Roman"/>
          <w:sz w:val="28"/>
          <w:szCs w:val="28"/>
          <w:lang w:val="uk-UA"/>
        </w:rPr>
        <w:t>за витратою паливного газу</w:t>
      </w:r>
    </w:p>
    <w:p w:rsidR="004C2817" w:rsidRPr="007B3A68" w:rsidRDefault="0044497D" w:rsidP="007B3A68">
      <w:pPr>
        <w:spacing w:after="0" w:line="360" w:lineRule="auto"/>
        <w:jc w:val="center"/>
        <w:rPr>
          <w:rFonts w:ascii="Times New Roman" w:hAnsi="Times New Roman" w:cs="Times New Roman"/>
          <w:sz w:val="28"/>
          <w:szCs w:val="28"/>
          <w:lang w:val="uk-UA"/>
        </w:rPr>
      </w:pPr>
      <w:r w:rsidRPr="0044497D">
        <w:rPr>
          <w:rFonts w:ascii="Times New Roman" w:hAnsi="Times New Roman" w:cs="Times New Roman"/>
          <w:noProof/>
          <w:sz w:val="28"/>
          <w:szCs w:val="28"/>
          <w:lang w:eastAsia="ru-RU"/>
        </w:rPr>
        <w:lastRenderedPageBreak/>
        <w:drawing>
          <wp:inline distT="0" distB="0" distL="0" distR="0" wp14:anchorId="53FAB5D8" wp14:editId="541EFD47">
            <wp:extent cx="3810000" cy="381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3810000" cy="3810000"/>
                    </a:xfrm>
                    <a:prstGeom prst="rect">
                      <a:avLst/>
                    </a:prstGeom>
                  </pic:spPr>
                </pic:pic>
              </a:graphicData>
            </a:graphic>
          </wp:inline>
        </w:drawing>
      </w:r>
    </w:p>
    <w:p w:rsidR="004C2817" w:rsidRPr="007B3A68" w:rsidRDefault="004C2817" w:rsidP="007B3A68">
      <w:pPr>
        <w:spacing w:after="0" w:line="360" w:lineRule="auto"/>
        <w:jc w:val="center"/>
        <w:rPr>
          <w:rFonts w:ascii="Times New Roman" w:hAnsi="Times New Roman" w:cs="Times New Roman"/>
          <w:sz w:val="28"/>
          <w:szCs w:val="28"/>
          <w:lang w:val="uk-UA"/>
        </w:rPr>
      </w:pPr>
      <w:r w:rsidRPr="007B3A68">
        <w:rPr>
          <w:rFonts w:ascii="Times New Roman" w:hAnsi="Times New Roman" w:cs="Times New Roman"/>
          <w:sz w:val="28"/>
          <w:szCs w:val="28"/>
          <w:lang w:val="uk-UA"/>
        </w:rPr>
        <w:t xml:space="preserve">Рис.4.2 Перехідний процес </w:t>
      </w:r>
      <w:r w:rsidRPr="007B3A68">
        <w:rPr>
          <w:rFonts w:ascii="Times New Roman" w:hAnsi="Times New Roman" w:cs="Times New Roman"/>
          <w:sz w:val="28"/>
          <w:lang w:val="uk-UA"/>
        </w:rPr>
        <w:t xml:space="preserve">повітряного холодильника </w:t>
      </w:r>
      <w:r w:rsidRPr="007B3A68">
        <w:rPr>
          <w:rFonts w:ascii="Times New Roman" w:hAnsi="Times New Roman" w:cs="Times New Roman"/>
          <w:sz w:val="28"/>
          <w:szCs w:val="28"/>
          <w:lang w:val="uk-UA"/>
        </w:rPr>
        <w:t>за температурою на виході паливного газу</w:t>
      </w:r>
    </w:p>
    <w:p w:rsidR="0044497D" w:rsidRDefault="0044497D">
      <w:pPr>
        <w:rPr>
          <w:rFonts w:ascii="Times New Roman" w:hAnsi="Times New Roman" w:cs="Times New Roman"/>
          <w:sz w:val="28"/>
          <w:lang w:val="uk-UA"/>
        </w:rPr>
      </w:pPr>
      <w:r>
        <w:rPr>
          <w:rFonts w:ascii="Times New Roman" w:hAnsi="Times New Roman" w:cs="Times New Roman"/>
          <w:sz w:val="28"/>
          <w:lang w:val="uk-UA"/>
        </w:rPr>
        <w:br w:type="page"/>
      </w:r>
    </w:p>
    <w:p w:rsidR="00284098" w:rsidRPr="00284098" w:rsidRDefault="004B173E" w:rsidP="004B173E">
      <w:pPr>
        <w:pStyle w:val="af"/>
        <w:spacing w:after="0" w:line="360" w:lineRule="auto"/>
        <w:jc w:val="center"/>
        <w:rPr>
          <w:rFonts w:ascii="Times New Roman" w:eastAsiaTheme="minorEastAsia" w:hAnsi="Times New Roman" w:cs="Times New Roman"/>
          <w:b/>
          <w:bCs/>
          <w:iCs/>
          <w:sz w:val="28"/>
          <w:szCs w:val="28"/>
        </w:rPr>
      </w:pPr>
      <w:r>
        <w:rPr>
          <w:rFonts w:ascii="Times New Roman" w:eastAsiaTheme="minorEastAsia" w:hAnsi="Times New Roman" w:cs="Times New Roman"/>
          <w:b/>
          <w:bCs/>
          <w:iCs/>
          <w:sz w:val="28"/>
          <w:szCs w:val="28"/>
          <w:lang w:val="uk-UA"/>
        </w:rPr>
        <w:lastRenderedPageBreak/>
        <w:t xml:space="preserve">4.2 </w:t>
      </w:r>
      <w:r w:rsidR="00284098" w:rsidRPr="00284098">
        <w:rPr>
          <w:rFonts w:ascii="Times New Roman" w:eastAsiaTheme="minorEastAsia" w:hAnsi="Times New Roman" w:cs="Times New Roman"/>
          <w:b/>
          <w:bCs/>
          <w:iCs/>
          <w:sz w:val="28"/>
          <w:szCs w:val="28"/>
        </w:rPr>
        <w:t xml:space="preserve">Розрахунок перехідних процесів і частотних характеристик </w:t>
      </w:r>
      <w:r w:rsidR="00284098" w:rsidRPr="00284098">
        <w:rPr>
          <w:rFonts w:ascii="Times New Roman" w:hAnsi="Times New Roman" w:cs="Times New Roman"/>
          <w:b/>
          <w:sz w:val="28"/>
          <w:szCs w:val="28"/>
          <w:lang w:val="uk-UA"/>
        </w:rPr>
        <w:t xml:space="preserve">холодильника </w:t>
      </w:r>
      <w:r w:rsidRPr="004B173E">
        <w:rPr>
          <w:rFonts w:ascii="Times New Roman" w:hAnsi="Times New Roman" w:cs="Times New Roman"/>
          <w:b/>
          <w:sz w:val="28"/>
          <w:lang w:val="uk-UA"/>
        </w:rPr>
        <w:t>з</w:t>
      </w:r>
      <w:r w:rsidRPr="004B173E">
        <w:rPr>
          <w:rFonts w:ascii="Times New Roman" w:hAnsi="Times New Roman" w:cs="Times New Roman"/>
          <w:b/>
          <w:sz w:val="28"/>
        </w:rPr>
        <w:t xml:space="preserve"> </w:t>
      </w:r>
      <w:r>
        <w:rPr>
          <w:rFonts w:ascii="Times New Roman" w:hAnsi="Times New Roman" w:cs="Times New Roman"/>
          <w:b/>
          <w:sz w:val="28"/>
          <w:lang w:val="uk-UA"/>
        </w:rPr>
        <w:t>повітря</w:t>
      </w:r>
      <w:r w:rsidRPr="004B173E">
        <w:rPr>
          <w:rFonts w:ascii="Times New Roman" w:hAnsi="Times New Roman" w:cs="Times New Roman"/>
          <w:b/>
          <w:sz w:val="28"/>
          <w:lang w:val="uk-UA"/>
        </w:rPr>
        <w:t>ним</w:t>
      </w:r>
      <w:r w:rsidRPr="004B173E">
        <w:rPr>
          <w:rFonts w:ascii="Times New Roman" w:hAnsi="Times New Roman" w:cs="Times New Roman"/>
          <w:b/>
          <w:sz w:val="28"/>
        </w:rPr>
        <w:t xml:space="preserve"> ох</w:t>
      </w:r>
      <w:r w:rsidRPr="004B173E">
        <w:rPr>
          <w:rFonts w:ascii="Times New Roman" w:hAnsi="Times New Roman" w:cs="Times New Roman"/>
          <w:b/>
          <w:sz w:val="28"/>
          <w:lang w:val="uk-UA"/>
        </w:rPr>
        <w:t>о</w:t>
      </w:r>
      <w:r w:rsidRPr="004B173E">
        <w:rPr>
          <w:rFonts w:ascii="Times New Roman" w:hAnsi="Times New Roman" w:cs="Times New Roman"/>
          <w:b/>
          <w:sz w:val="28"/>
        </w:rPr>
        <w:t>л</w:t>
      </w:r>
      <w:r w:rsidRPr="004B173E">
        <w:rPr>
          <w:rFonts w:ascii="Times New Roman" w:hAnsi="Times New Roman" w:cs="Times New Roman"/>
          <w:b/>
          <w:sz w:val="28"/>
          <w:lang w:val="uk-UA"/>
        </w:rPr>
        <w:t>о</w:t>
      </w:r>
      <w:r w:rsidRPr="004B173E">
        <w:rPr>
          <w:rFonts w:ascii="Times New Roman" w:hAnsi="Times New Roman" w:cs="Times New Roman"/>
          <w:b/>
          <w:sz w:val="28"/>
        </w:rPr>
        <w:t>д</w:t>
      </w:r>
      <w:r w:rsidRPr="004B173E">
        <w:rPr>
          <w:rFonts w:ascii="Times New Roman" w:hAnsi="Times New Roman" w:cs="Times New Roman"/>
          <w:b/>
          <w:sz w:val="28"/>
          <w:lang w:val="uk-UA"/>
        </w:rPr>
        <w:t>женням</w:t>
      </w:r>
      <w:r>
        <w:rPr>
          <w:rFonts w:ascii="Times New Roman" w:hAnsi="Times New Roman" w:cs="Times New Roman"/>
          <w:b/>
          <w:sz w:val="28"/>
          <w:lang w:val="uk-UA"/>
        </w:rPr>
        <w:t xml:space="preserve"> </w:t>
      </w:r>
      <w:r w:rsidRPr="004B173E">
        <w:rPr>
          <w:rFonts w:ascii="Times New Roman" w:hAnsi="Times New Roman" w:cs="Times New Roman"/>
          <w:b/>
          <w:sz w:val="28"/>
        </w:rPr>
        <w:t>М110-С</w:t>
      </w:r>
      <w:r>
        <w:rPr>
          <w:rFonts w:ascii="Times New Roman" w:hAnsi="Times New Roman" w:cs="Times New Roman"/>
          <w:b/>
          <w:sz w:val="28"/>
        </w:rPr>
        <w:t>.</w:t>
      </w:r>
    </w:p>
    <w:p w:rsidR="00284098" w:rsidRPr="00284098" w:rsidRDefault="00284098" w:rsidP="00284098">
      <w:pPr>
        <w:pStyle w:val="af"/>
        <w:spacing w:line="360" w:lineRule="auto"/>
        <w:rPr>
          <w:rFonts w:ascii="Times New Roman" w:eastAsiaTheme="minorEastAsia" w:hAnsi="Times New Roman" w:cs="Times New Roman"/>
          <w:b/>
          <w:bCs/>
          <w:iCs/>
          <w:sz w:val="28"/>
          <w:szCs w:val="28"/>
        </w:rPr>
      </w:pPr>
    </w:p>
    <w:p w:rsidR="00284098" w:rsidRPr="00284098" w:rsidRDefault="00284098" w:rsidP="00284098">
      <w:pPr>
        <w:spacing w:line="360" w:lineRule="auto"/>
        <w:jc w:val="both"/>
        <w:rPr>
          <w:rFonts w:ascii="Times New Roman" w:eastAsiaTheme="minorEastAsia" w:hAnsi="Times New Roman" w:cs="Times New Roman"/>
          <w:iCs/>
          <w:sz w:val="28"/>
          <w:szCs w:val="28"/>
        </w:rPr>
      </w:pPr>
      <w:r w:rsidRPr="00284098">
        <w:rPr>
          <w:rFonts w:ascii="Times New Roman" w:eastAsiaTheme="minorEastAsia" w:hAnsi="Times New Roman" w:cs="Times New Roman"/>
          <w:b/>
          <w:bCs/>
          <w:iCs/>
          <w:sz w:val="28"/>
          <w:szCs w:val="28"/>
        </w:rPr>
        <w:tab/>
      </w:r>
      <w:r w:rsidRPr="00284098">
        <w:rPr>
          <w:rFonts w:ascii="Times New Roman" w:eastAsiaTheme="minorEastAsia" w:hAnsi="Times New Roman" w:cs="Times New Roman"/>
          <w:iCs/>
          <w:sz w:val="28"/>
          <w:szCs w:val="28"/>
        </w:rPr>
        <w:t>За допомогою пакета для розрахунків Maple 16, а також за допомогою результатів розрахункі</w:t>
      </w:r>
      <w:proofErr w:type="gramStart"/>
      <w:r w:rsidRPr="00284098">
        <w:rPr>
          <w:rFonts w:ascii="Times New Roman" w:eastAsiaTheme="minorEastAsia" w:hAnsi="Times New Roman" w:cs="Times New Roman"/>
          <w:iCs/>
          <w:sz w:val="28"/>
          <w:szCs w:val="28"/>
        </w:rPr>
        <w:t>в</w:t>
      </w:r>
      <w:proofErr w:type="gramEnd"/>
      <w:r w:rsidRPr="00284098">
        <w:rPr>
          <w:rFonts w:ascii="Times New Roman" w:eastAsiaTheme="minorEastAsia" w:hAnsi="Times New Roman" w:cs="Times New Roman"/>
          <w:iCs/>
          <w:sz w:val="28"/>
          <w:szCs w:val="28"/>
        </w:rPr>
        <w:t xml:space="preserve"> математичної моделі </w:t>
      </w:r>
      <w:r w:rsidRPr="00284098">
        <w:rPr>
          <w:rFonts w:ascii="Times New Roman" w:hAnsi="Times New Roman" w:cs="Times New Roman"/>
          <w:sz w:val="28"/>
          <w:lang w:val="uk-UA"/>
        </w:rPr>
        <w:t>повітряного холодильника  М1</w:t>
      </w:r>
      <w:r w:rsidR="00D13E6E" w:rsidRPr="00D13E6E">
        <w:rPr>
          <w:rFonts w:ascii="Times New Roman" w:hAnsi="Times New Roman" w:cs="Times New Roman"/>
          <w:sz w:val="28"/>
        </w:rPr>
        <w:t>10</w:t>
      </w:r>
      <w:r w:rsidRPr="00284098">
        <w:rPr>
          <w:rFonts w:ascii="Times New Roman" w:hAnsi="Times New Roman" w:cs="Times New Roman"/>
          <w:sz w:val="28"/>
          <w:lang w:val="uk-UA"/>
        </w:rPr>
        <w:t>-С</w:t>
      </w:r>
      <w:r w:rsidRPr="00284098">
        <w:rPr>
          <w:rFonts w:ascii="Times New Roman" w:eastAsiaTheme="minorEastAsia" w:hAnsi="Times New Roman" w:cs="Times New Roman"/>
          <w:iCs/>
          <w:sz w:val="32"/>
          <w:szCs w:val="28"/>
        </w:rPr>
        <w:t xml:space="preserve"> </w:t>
      </w:r>
      <w:r w:rsidRPr="00284098">
        <w:rPr>
          <w:rFonts w:ascii="Times New Roman" w:eastAsiaTheme="minorEastAsia" w:hAnsi="Times New Roman" w:cs="Times New Roman"/>
          <w:iCs/>
          <w:sz w:val="28"/>
          <w:szCs w:val="28"/>
        </w:rPr>
        <w:t xml:space="preserve">за </w:t>
      </w:r>
      <w:r w:rsidRPr="00284098">
        <w:rPr>
          <w:rFonts w:ascii="Times New Roman" w:eastAsiaTheme="minorEastAsia" w:hAnsi="Times New Roman" w:cs="Times New Roman"/>
          <w:iCs/>
          <w:sz w:val="28"/>
          <w:szCs w:val="28"/>
          <w:lang w:val="uk-UA"/>
        </w:rPr>
        <w:t xml:space="preserve">витратою </w:t>
      </w:r>
      <w:r w:rsidRPr="00284098">
        <w:rPr>
          <w:rFonts w:ascii="Times New Roman" w:eastAsiaTheme="minorEastAsia" w:hAnsi="Times New Roman" w:cs="Times New Roman"/>
          <w:iCs/>
          <w:sz w:val="28"/>
          <w:szCs w:val="28"/>
        </w:rPr>
        <w:t xml:space="preserve">визначаю перехідний процес еквівалентного об’єкта керування. </w:t>
      </w:r>
    </w:p>
    <w:p w:rsidR="00284098" w:rsidRPr="00284098" w:rsidRDefault="00284098" w:rsidP="00284098">
      <w:pPr>
        <w:spacing w:line="360" w:lineRule="auto"/>
        <w:ind w:firstLine="709"/>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Розробляю передавальні функції динамічних ланок. За умовою для регулювання технологічного процесу у </w:t>
      </w:r>
      <w:r w:rsidRPr="00284098">
        <w:rPr>
          <w:rFonts w:ascii="Times New Roman" w:eastAsiaTheme="minorEastAsia" w:hAnsi="Times New Roman" w:cs="Times New Roman"/>
          <w:sz w:val="28"/>
          <w:szCs w:val="28"/>
          <w:lang w:val="uk-UA"/>
        </w:rPr>
        <w:t xml:space="preserve">кожухотрубному теплообміннику використовується </w:t>
      </w:r>
      <w:r w:rsidRPr="00284098">
        <w:rPr>
          <w:rFonts w:ascii="Times New Roman" w:eastAsiaTheme="minorEastAsia" w:hAnsi="Times New Roman" w:cs="Times New Roman"/>
          <w:sz w:val="28"/>
          <w:szCs w:val="28"/>
        </w:rPr>
        <w:t>П</w:t>
      </w:r>
      <w:proofErr w:type="gramStart"/>
      <w:r w:rsidRPr="00284098">
        <w:rPr>
          <w:rFonts w:ascii="Times New Roman" w:eastAsiaTheme="minorEastAsia" w:hAnsi="Times New Roman" w:cs="Times New Roman"/>
          <w:sz w:val="28"/>
          <w:szCs w:val="28"/>
        </w:rPr>
        <w:t>І-</w:t>
      </w:r>
      <w:proofErr w:type="gramEnd"/>
      <w:r w:rsidRPr="00284098">
        <w:rPr>
          <w:rFonts w:ascii="Times New Roman" w:eastAsiaTheme="minorEastAsia" w:hAnsi="Times New Roman" w:cs="Times New Roman"/>
          <w:sz w:val="28"/>
          <w:szCs w:val="28"/>
        </w:rPr>
        <w:t xml:space="preserve">регулятор. Передавальна функція цього регулятора має вигляд: </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s</m:t>
              </m:r>
            </m:den>
          </m:f>
          <m:r>
            <w:rPr>
              <w:rFonts w:ascii="Cambria Math" w:hAnsi="Cambria Math" w:cs="Times New Roman"/>
              <w:sz w:val="28"/>
              <w:szCs w:val="28"/>
            </w:rPr>
            <m:t xml:space="preserve">,                                            </m:t>
          </m:r>
          <m:r>
            <m:rPr>
              <m:sty m:val="p"/>
            </m:rPr>
            <w:rPr>
              <w:rFonts w:ascii="Cambria Math" w:hAnsi="Cambria Math" w:cs="Times New Roman"/>
              <w:sz w:val="28"/>
              <w:szCs w:val="28"/>
              <w:lang w:val="uk-UA"/>
            </w:rPr>
            <m:t>(4.17)</m:t>
          </m:r>
        </m:oMath>
      </m:oMathPara>
    </w:p>
    <w:p w:rsidR="00284098" w:rsidRPr="00284098" w:rsidRDefault="00284098" w:rsidP="00284098">
      <w:pPr>
        <w:spacing w:line="360" w:lineRule="auto"/>
        <w:jc w:val="both"/>
        <w:rPr>
          <w:rFonts w:ascii="Times New Roman" w:hAnsi="Times New Roman" w:cs="Times New Roman"/>
          <w:sz w:val="28"/>
          <w:szCs w:val="28"/>
        </w:rPr>
      </w:pPr>
      <w:r w:rsidRPr="00284098">
        <w:rPr>
          <w:rFonts w:ascii="Times New Roman" w:eastAsiaTheme="minorEastAsia" w:hAnsi="Times New Roman" w:cs="Times New Roman"/>
          <w:sz w:val="28"/>
          <w:szCs w:val="28"/>
        </w:rPr>
        <w:t>де</w:t>
      </w:r>
      <w:r w:rsidRPr="00284098">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oMath>
      <w:r w:rsidRPr="00284098">
        <w:rPr>
          <w:rFonts w:ascii="Times New Roman" w:hAnsi="Times New Roman" w:cs="Times New Roman"/>
          <w:sz w:val="28"/>
          <w:szCs w:val="28"/>
        </w:rPr>
        <w:t xml:space="preserve"> і </w:t>
      </w: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oMath>
      <w:r w:rsidRPr="00284098">
        <w:rPr>
          <w:rFonts w:ascii="Times New Roman" w:hAnsi="Times New Roman" w:cs="Times New Roman"/>
          <w:sz w:val="28"/>
          <w:szCs w:val="28"/>
        </w:rPr>
        <w:t xml:space="preserve"> - коефіцієнт </w:t>
      </w:r>
      <w:proofErr w:type="gramStart"/>
      <w:r w:rsidRPr="00284098">
        <w:rPr>
          <w:rFonts w:ascii="Times New Roman" w:hAnsi="Times New Roman" w:cs="Times New Roman"/>
          <w:sz w:val="28"/>
          <w:szCs w:val="28"/>
        </w:rPr>
        <w:t>п</w:t>
      </w:r>
      <w:proofErr w:type="gramEnd"/>
      <w:r w:rsidRPr="00284098">
        <w:rPr>
          <w:rFonts w:ascii="Times New Roman" w:hAnsi="Times New Roman" w:cs="Times New Roman"/>
          <w:sz w:val="28"/>
          <w:szCs w:val="28"/>
        </w:rPr>
        <w:t xml:space="preserve">ідсилення та час інтегрування регулятора. Виконавчим механізмом, який є пов’язуючою ланкою </w:t>
      </w:r>
      <w:proofErr w:type="gramStart"/>
      <w:r w:rsidRPr="00284098">
        <w:rPr>
          <w:rFonts w:ascii="Times New Roman" w:hAnsi="Times New Roman" w:cs="Times New Roman"/>
          <w:sz w:val="28"/>
          <w:szCs w:val="28"/>
        </w:rPr>
        <w:t>м</w:t>
      </w:r>
      <w:proofErr w:type="gramEnd"/>
      <w:r w:rsidRPr="00284098">
        <w:rPr>
          <w:rFonts w:ascii="Times New Roman" w:hAnsi="Times New Roman" w:cs="Times New Roman"/>
          <w:sz w:val="28"/>
          <w:szCs w:val="28"/>
        </w:rPr>
        <w:t>іж регулятором та регулюючим органом є електродвигун передавальна функція якого має вигляд:</w:t>
      </w:r>
    </w:p>
    <w:p w:rsidR="00284098" w:rsidRPr="00284098" w:rsidRDefault="009D5969" w:rsidP="00284098">
      <w:pPr>
        <w:spacing w:line="360" w:lineRule="auto"/>
        <w:jc w:val="both"/>
        <w:rPr>
          <w:rFonts w:ascii="Times New Roman"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num>
            <m:den>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r>
                <w:rPr>
                  <w:rFonts w:ascii="Cambria Math" w:hAnsi="Cambria Math" w:cs="Times New Roman"/>
                  <w:sz w:val="28"/>
                  <w:szCs w:val="28"/>
                </w:rPr>
                <m:t>s+1</m:t>
              </m:r>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4.18</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oMath>
      <w:r w:rsidRPr="00284098">
        <w:rPr>
          <w:rFonts w:ascii="Times New Roman" w:eastAsiaTheme="minorEastAsia" w:hAnsi="Times New Roman" w:cs="Times New Roman"/>
          <w:sz w:val="28"/>
          <w:szCs w:val="28"/>
        </w:rPr>
        <w:t xml:space="preserve"> – коефіцієнт </w:t>
      </w:r>
      <w:proofErr w:type="gramStart"/>
      <w:r w:rsidRPr="00284098">
        <w:rPr>
          <w:rFonts w:ascii="Times New Roman" w:eastAsiaTheme="minorEastAsia" w:hAnsi="Times New Roman" w:cs="Times New Roman"/>
          <w:sz w:val="28"/>
          <w:szCs w:val="28"/>
        </w:rPr>
        <w:t>п</w:t>
      </w:r>
      <w:proofErr w:type="gramEnd"/>
      <w:r w:rsidRPr="00284098">
        <w:rPr>
          <w:rFonts w:ascii="Times New Roman" w:eastAsiaTheme="minorEastAsia" w:hAnsi="Times New Roman" w:cs="Times New Roman"/>
          <w:sz w:val="28"/>
          <w:szCs w:val="28"/>
        </w:rPr>
        <w:t xml:space="preserve">ідсилення електродвигуна, який дорівнює 0,8; </w:t>
      </w: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oMath>
      <w:r w:rsidRPr="00284098">
        <w:rPr>
          <w:rFonts w:ascii="Times New Roman" w:eastAsiaTheme="minorEastAsia" w:hAnsi="Times New Roman" w:cs="Times New Roman"/>
          <w:sz w:val="28"/>
          <w:szCs w:val="28"/>
        </w:rPr>
        <w:t xml:space="preserve"> – стала часу електродвигуна, яка дорівнює 15 с. Передавальні функції регулюючого органу, давачів, підсилювачів струму і напруги, описуємо як динамічні ланки з наступними значеннями: </w:t>
      </w:r>
    </w:p>
    <w:p w:rsidR="00284098" w:rsidRPr="00284098" w:rsidRDefault="009D5969" w:rsidP="00284098">
      <w:pPr>
        <w:pStyle w:val="af"/>
        <w:spacing w:line="360" w:lineRule="auto"/>
        <w:ind w:left="0"/>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3</m:t>
              </m:r>
            </m:sub>
          </m:sSub>
          <m:r>
            <w:rPr>
              <w:rFonts w:ascii="Cambria Math" w:hAnsi="Cambria Math" w:cs="Times New Roman"/>
              <w:sz w:val="28"/>
              <w:szCs w:val="28"/>
            </w:rPr>
            <m:t xml:space="preserve">=1,2;                                          </m:t>
          </m:r>
          <m:d>
            <m:dPr>
              <m:ctrlPr>
                <w:rPr>
                  <w:rFonts w:ascii="Cambria Math" w:hAnsi="Cambria Math" w:cs="Times New Roman"/>
                  <w:sz w:val="28"/>
                  <w:szCs w:val="28"/>
                </w:rPr>
              </m:ctrlPr>
            </m:dPr>
            <m:e>
              <m:r>
                <w:rPr>
                  <w:rFonts w:ascii="Cambria Math" w:hAnsi="Cambria Math" w:cs="Times New Roman"/>
                  <w:sz w:val="28"/>
                  <w:szCs w:val="28"/>
                </w:rPr>
                <m:t>4.19</m:t>
              </m:r>
            </m:e>
          </m:d>
        </m:oMath>
      </m:oMathPara>
    </w:p>
    <w:p w:rsidR="00284098" w:rsidRPr="00284098" w:rsidRDefault="009D5969" w:rsidP="00284098">
      <w:pPr>
        <w:pStyle w:val="af"/>
        <w:spacing w:line="360" w:lineRule="auto"/>
        <w:ind w:firstLine="709"/>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5</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5</m:t>
              </m:r>
            </m:sub>
          </m:sSub>
          <m:r>
            <w:rPr>
              <w:rFonts w:ascii="Cambria Math" w:hAnsi="Cambria Math" w:cs="Times New Roman"/>
              <w:sz w:val="28"/>
              <w:szCs w:val="28"/>
            </w:rPr>
            <m:t xml:space="preserve">=0,95;                                        </m:t>
          </m:r>
          <m:d>
            <m:dPr>
              <m:ctrlPr>
                <w:rPr>
                  <w:rFonts w:ascii="Cambria Math" w:hAnsi="Cambria Math" w:cs="Times New Roman"/>
                  <w:sz w:val="28"/>
                  <w:szCs w:val="28"/>
                </w:rPr>
              </m:ctrlPr>
            </m:dPr>
            <m:e>
              <m:r>
                <w:rPr>
                  <w:rFonts w:ascii="Cambria Math" w:hAnsi="Cambria Math" w:cs="Times New Roman"/>
                  <w:sz w:val="28"/>
                  <w:szCs w:val="28"/>
                </w:rPr>
                <m:t>4.20</m:t>
              </m:r>
            </m:e>
          </m:d>
        </m:oMath>
      </m:oMathPara>
    </w:p>
    <w:p w:rsidR="00284098" w:rsidRPr="00284098" w:rsidRDefault="009D5969" w:rsidP="00284098">
      <w:pPr>
        <w:spacing w:line="360" w:lineRule="auto"/>
        <w:ind w:firstLine="709"/>
        <w:jc w:val="both"/>
        <w:rPr>
          <w:rFonts w:ascii="Times New Roman" w:eastAsiaTheme="minorEastAsia" w:hAnsi="Times New Roman" w:cs="Times New Roman"/>
          <w:i/>
          <w:sz w:val="28"/>
          <w:szCs w:val="28"/>
          <w:lang w:val="en-US"/>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6</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6</m:t>
              </m:r>
            </m:sub>
          </m:sSub>
          <m:r>
            <w:rPr>
              <w:rFonts w:ascii="Cambria Math" w:hAnsi="Cambria Math" w:cs="Times New Roman"/>
              <w:sz w:val="28"/>
              <w:szCs w:val="28"/>
            </w:rPr>
            <m:t xml:space="preserve">=0,95;                                        </m:t>
          </m:r>
          <m:d>
            <m:dPr>
              <m:ctrlPr>
                <w:rPr>
                  <w:rFonts w:ascii="Cambria Math" w:hAnsi="Cambria Math" w:cs="Times New Roman"/>
                  <w:sz w:val="28"/>
                  <w:szCs w:val="28"/>
                </w:rPr>
              </m:ctrlPr>
            </m:dPr>
            <m:e>
              <m:r>
                <w:rPr>
                  <w:rFonts w:ascii="Cambria Math" w:hAnsi="Cambria Math" w:cs="Times New Roman"/>
                  <w:sz w:val="28"/>
                  <w:szCs w:val="28"/>
                </w:rPr>
                <m:t>4.21</m:t>
              </m:r>
            </m:e>
          </m:d>
        </m:oMath>
      </m:oMathPara>
    </w:p>
    <w:p w:rsidR="00284098" w:rsidRPr="00284098" w:rsidRDefault="009D5969" w:rsidP="00284098">
      <w:pPr>
        <w:spacing w:line="360" w:lineRule="auto"/>
        <w:ind w:firstLine="709"/>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8</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8</m:t>
              </m:r>
            </m:sub>
          </m:sSub>
          <m:r>
            <w:rPr>
              <w:rFonts w:ascii="Cambria Math" w:hAnsi="Cambria Math" w:cs="Times New Roman"/>
              <w:sz w:val="28"/>
              <w:szCs w:val="28"/>
            </w:rPr>
            <m:t xml:space="preserve">=0,98;                                        </m:t>
          </m:r>
          <m:d>
            <m:dPr>
              <m:ctrlPr>
                <w:rPr>
                  <w:rFonts w:ascii="Cambria Math" w:hAnsi="Cambria Math" w:cs="Times New Roman"/>
                  <w:sz w:val="28"/>
                  <w:szCs w:val="28"/>
                </w:rPr>
              </m:ctrlPr>
            </m:dPr>
            <m:e>
              <m:r>
                <w:rPr>
                  <w:rFonts w:ascii="Cambria Math" w:hAnsi="Cambria Math" w:cs="Times New Roman"/>
                  <w:sz w:val="28"/>
                  <w:szCs w:val="28"/>
                </w:rPr>
                <m:t>4.22</m:t>
              </m:r>
            </m:e>
          </m:d>
        </m:oMath>
      </m:oMathPara>
    </w:p>
    <w:p w:rsidR="00284098" w:rsidRPr="00284098" w:rsidRDefault="009D5969" w:rsidP="00284098">
      <w:pPr>
        <w:spacing w:line="360" w:lineRule="auto"/>
        <w:ind w:firstLine="709"/>
        <w:jc w:val="both"/>
        <w:rPr>
          <w:rFonts w:ascii="Times New Roman" w:eastAsiaTheme="minorEastAsia" w:hAnsi="Times New Roman" w:cs="Times New Roman"/>
          <w:sz w:val="28"/>
          <w:szCs w:val="28"/>
          <w:lang w:val="uk-UA"/>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9</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9</m:t>
              </m:r>
            </m:sub>
          </m:sSub>
          <m:r>
            <w:rPr>
              <w:rFonts w:ascii="Cambria Math" w:hAnsi="Cambria Math" w:cs="Times New Roman"/>
              <w:sz w:val="28"/>
              <w:szCs w:val="28"/>
            </w:rPr>
            <m:t xml:space="preserve">=0,75;                                        </m:t>
          </m:r>
          <m:d>
            <m:dPr>
              <m:ctrlPr>
                <w:rPr>
                  <w:rFonts w:ascii="Cambria Math" w:hAnsi="Cambria Math" w:cs="Times New Roman"/>
                  <w:sz w:val="28"/>
                  <w:szCs w:val="28"/>
                </w:rPr>
              </m:ctrlPr>
            </m:dPr>
            <m:e>
              <m:r>
                <w:rPr>
                  <w:rFonts w:ascii="Cambria Math" w:hAnsi="Cambria Math" w:cs="Times New Roman"/>
                  <w:sz w:val="28"/>
                  <w:szCs w:val="28"/>
                </w:rPr>
                <m:t>4.23</m:t>
              </m:r>
            </m:e>
          </m:d>
        </m:oMath>
      </m:oMathPara>
    </w:p>
    <w:p w:rsidR="00284098" w:rsidRPr="00284098" w:rsidRDefault="00284098" w:rsidP="00284098">
      <w:pPr>
        <w:spacing w:line="360" w:lineRule="auto"/>
        <w:ind w:firstLine="709"/>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Передавальна функція технологічного об’єкта керування за каналом регулювання (ТОК</w:t>
      </w:r>
      <w:proofErr w:type="gramStart"/>
      <w:r w:rsidRPr="00284098">
        <w:rPr>
          <w:rFonts w:ascii="Times New Roman" w:eastAsiaTheme="minorEastAsia" w:hAnsi="Times New Roman" w:cs="Times New Roman"/>
          <w:sz w:val="28"/>
          <w:szCs w:val="28"/>
        </w:rPr>
        <w:t>1</w:t>
      </w:r>
      <w:proofErr w:type="gramEnd"/>
      <w:r w:rsidRPr="00284098">
        <w:rPr>
          <w:rFonts w:ascii="Times New Roman" w:eastAsiaTheme="minorEastAsia" w:hAnsi="Times New Roman" w:cs="Times New Roman"/>
          <w:sz w:val="28"/>
          <w:szCs w:val="28"/>
        </w:rPr>
        <w:t>) має вигляд:</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4</m:t>
              </m:r>
            </m:sub>
          </m:sSub>
          <m:r>
            <w:rPr>
              <w:rFonts w:ascii="Cambria Math" w:hAnsi="Cambria Math" w:cs="Times New Roman"/>
              <w:sz w:val="28"/>
              <w:szCs w:val="28"/>
            </w:rPr>
            <m:t>=</m:t>
          </m:r>
          <m:r>
            <m:rPr>
              <m:sty m:val="p"/>
            </m:rPr>
            <w:rPr>
              <w:rFonts w:ascii="Cambria Math" w:hAnsi="Cambria Math" w:cs="Times New Roman"/>
              <w:position w:val="-24"/>
            </w:rPr>
            <w:object w:dxaOrig="5500" w:dyaOrig="620">
              <v:shape id="_x0000_i1114" type="#_x0000_t75" style="width:275.4pt;height:30.6pt" o:ole="">
                <v:imagedata r:id="rId214" o:title=""/>
              </v:shape>
              <o:OLEObject Type="Embed" ProgID="Equation.DSMT4" ShapeID="_x0000_i1114" DrawAspect="Content" ObjectID="_1701067196" r:id="rId215"/>
            </w:object>
          </m:r>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4.24</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4</m:t>
            </m:r>
          </m:sub>
        </m:sSub>
      </m:oMath>
      <w:r w:rsidRPr="00284098">
        <w:rPr>
          <w:rFonts w:ascii="Times New Roman" w:eastAsiaTheme="minorEastAsia" w:hAnsi="Times New Roman" w:cs="Times New Roman"/>
          <w:sz w:val="28"/>
          <w:szCs w:val="28"/>
        </w:rPr>
        <w:t xml:space="preserve"> – коефіцієнт передачі за каналом регулювання; </w:t>
      </w:r>
      <m:oMath>
        <m:sSup>
          <m:sSupPr>
            <m:ctrlPr>
              <w:rPr>
                <w:rFonts w:ascii="Cambria Math" w:eastAsiaTheme="minorEastAsia" w:hAnsi="Cambria Math" w:cs="Times New Roman"/>
                <w:i/>
                <w:sz w:val="28"/>
                <w:szCs w:val="28"/>
              </w:rPr>
            </m:ctrlPr>
          </m:sSupPr>
          <m:e>
            <m:r>
              <w:rPr>
                <w:rFonts w:ascii="Cambria Math" w:hAnsi="Cambria Math" w:cs="Times New Roman"/>
                <w:sz w:val="28"/>
                <w:szCs w:val="28"/>
              </w:rPr>
              <m:t>τ</m:t>
            </m:r>
          </m:e>
          <m:sup>
            <m:r>
              <w:rPr>
                <w:rFonts w:ascii="Cambria Math" w:eastAsiaTheme="minorEastAsia" w:hAnsi="Cambria Math" w:cs="Times New Roman"/>
                <w:sz w:val="28"/>
                <w:szCs w:val="28"/>
              </w:rPr>
              <m:t>'</m:t>
            </m:r>
          </m:sup>
        </m:sSup>
        <m:sSup>
          <m:sSupPr>
            <m:ctrlPr>
              <w:rPr>
                <w:rFonts w:ascii="Cambria Math" w:eastAsiaTheme="minorEastAsia" w:hAnsi="Cambria Math" w:cs="Times New Roman"/>
                <w:i/>
                <w:sz w:val="28"/>
                <w:szCs w:val="28"/>
              </w:rPr>
            </m:ctrlPr>
          </m:sSupPr>
          <m:e>
            <m:r>
              <w:rPr>
                <w:rFonts w:ascii="Cambria Math" w:hAnsi="Cambria Math" w:cs="Times New Roman"/>
                <w:sz w:val="28"/>
                <w:szCs w:val="28"/>
              </w:rPr>
              <m:t>τ</m:t>
            </m:r>
          </m:e>
          <m:sup>
            <m:r>
              <w:rPr>
                <w:rFonts w:ascii="Cambria Math" w:eastAsiaTheme="minorEastAsia" w:hAnsi="Cambria Math" w:cs="Times New Roman"/>
                <w:sz w:val="28"/>
                <w:szCs w:val="28"/>
              </w:rPr>
              <m:t>''</m:t>
            </m:r>
          </m:sup>
        </m:sSup>
      </m:oMath>
      <w:r w:rsidRPr="00284098">
        <w:rPr>
          <w:rFonts w:ascii="Times New Roman" w:eastAsiaTheme="minorEastAsia" w:hAnsi="Times New Roman" w:cs="Times New Roman"/>
          <w:sz w:val="28"/>
          <w:szCs w:val="28"/>
        </w:rPr>
        <w:t xml:space="preserve"> – стал</w:t>
      </w:r>
      <w:r w:rsidRPr="00284098">
        <w:rPr>
          <w:rFonts w:ascii="Times New Roman" w:eastAsiaTheme="minorEastAsia" w:hAnsi="Times New Roman" w:cs="Times New Roman"/>
          <w:sz w:val="28"/>
          <w:szCs w:val="28"/>
          <w:lang w:val="uk-UA"/>
        </w:rPr>
        <w:t>і</w:t>
      </w:r>
      <w:r w:rsidRPr="00284098">
        <w:rPr>
          <w:rFonts w:ascii="Times New Roman" w:eastAsiaTheme="minorEastAsia" w:hAnsi="Times New Roman" w:cs="Times New Roman"/>
          <w:sz w:val="28"/>
          <w:szCs w:val="28"/>
        </w:rPr>
        <w:t xml:space="preserve"> часу; </w:t>
      </w:r>
      <m:oMath>
        <m:sSub>
          <m:sSubPr>
            <m:ctrlPr>
              <w:rPr>
                <w:rFonts w:ascii="Cambria Math" w:hAnsi="Cambria Math" w:cs="Times New Roman"/>
                <w:sz w:val="28"/>
                <w:szCs w:val="28"/>
              </w:rPr>
            </m:ctrlPr>
          </m:sSubPr>
          <m:e>
            <m:r>
              <w:rPr>
                <w:rFonts w:ascii="Cambria Math" w:hAnsi="Cambria Math" w:cs="Times New Roman"/>
                <w:sz w:val="28"/>
                <w:szCs w:val="28"/>
              </w:rPr>
              <m:t>τ</m:t>
            </m:r>
          </m:e>
          <m:sub>
            <m:r>
              <w:rPr>
                <w:rFonts w:ascii="Cambria Math" w:hAnsi="Cambria Math" w:cs="Times New Roman"/>
                <w:sz w:val="28"/>
                <w:szCs w:val="28"/>
              </w:rPr>
              <m:t>2</m:t>
            </m:r>
          </m:sub>
        </m:sSub>
      </m:oMath>
      <w:r w:rsidRPr="00284098">
        <w:rPr>
          <w:rFonts w:ascii="Times New Roman" w:eastAsiaTheme="minorEastAsia" w:hAnsi="Times New Roman" w:cs="Times New Roman"/>
          <w:sz w:val="28"/>
          <w:szCs w:val="28"/>
        </w:rPr>
        <w:t xml:space="preserve"> – час чистого запізнення ТОК.</w:t>
      </w:r>
    </w:p>
    <w:p w:rsidR="00284098" w:rsidRPr="00284098" w:rsidRDefault="00284098" w:rsidP="00284098">
      <w:pPr>
        <w:spacing w:line="360" w:lineRule="auto"/>
        <w:ind w:firstLine="709"/>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Передавальна функція технологічного об’єкта керування за каналом збурення (ТОК</w:t>
      </w:r>
      <w:proofErr w:type="gramStart"/>
      <w:r w:rsidRPr="00284098">
        <w:rPr>
          <w:rFonts w:ascii="Times New Roman" w:eastAsiaTheme="minorEastAsia" w:hAnsi="Times New Roman" w:cs="Times New Roman"/>
          <w:sz w:val="28"/>
          <w:szCs w:val="28"/>
        </w:rPr>
        <w:t>2</w:t>
      </w:r>
      <w:proofErr w:type="gramEnd"/>
      <w:r w:rsidRPr="00284098">
        <w:rPr>
          <w:rFonts w:ascii="Times New Roman" w:eastAsiaTheme="minorEastAsia" w:hAnsi="Times New Roman" w:cs="Times New Roman"/>
          <w:sz w:val="28"/>
          <w:szCs w:val="28"/>
        </w:rPr>
        <w:t>) має вигляд:</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7</m:t>
              </m:r>
            </m:sub>
          </m:sSub>
          <m:r>
            <w:rPr>
              <w:rFonts w:ascii="Cambria Math" w:hAnsi="Cambria Math" w:cs="Times New Roman"/>
              <w:sz w:val="28"/>
              <w:szCs w:val="28"/>
            </w:rPr>
            <m:t>=</m:t>
          </m:r>
          <m:r>
            <m:rPr>
              <m:sty m:val="p"/>
            </m:rPr>
            <w:rPr>
              <w:rFonts w:ascii="Cambria Math" w:hAnsi="Cambria Math" w:cs="Times New Roman"/>
              <w:position w:val="-24"/>
            </w:rPr>
            <w:object w:dxaOrig="5920" w:dyaOrig="639">
              <v:shape id="_x0000_i1115" type="#_x0000_t75" style="width:294.6pt;height:31.8pt" o:ole="">
                <v:imagedata r:id="rId216" o:title=""/>
              </v:shape>
              <o:OLEObject Type="Embed" ProgID="Equation.DSMT4" ShapeID="_x0000_i1115" DrawAspect="Content" ObjectID="_1701067197" r:id="rId217"/>
            </w:object>
          </m:r>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4.25</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7</m:t>
            </m:r>
          </m:sub>
        </m:sSub>
      </m:oMath>
      <w:r w:rsidRPr="00284098">
        <w:rPr>
          <w:rFonts w:ascii="Times New Roman" w:eastAsiaTheme="minorEastAsia" w:hAnsi="Times New Roman" w:cs="Times New Roman"/>
          <w:sz w:val="28"/>
          <w:szCs w:val="28"/>
        </w:rPr>
        <w:t xml:space="preserve"> – коефіцієнт передачі за каналом збурення;</w:t>
      </w:r>
      <m:oMath>
        <m:sSup>
          <m:sSupPr>
            <m:ctrlPr>
              <w:rPr>
                <w:rFonts w:ascii="Cambria Math" w:eastAsiaTheme="minorEastAsia" w:hAnsi="Cambria Math" w:cs="Times New Roman"/>
                <w:i/>
                <w:sz w:val="28"/>
                <w:szCs w:val="28"/>
              </w:rPr>
            </m:ctrlPr>
          </m:sSupPr>
          <m:e>
            <m:r>
              <w:rPr>
                <w:rFonts w:ascii="Cambria Math" w:hAnsi="Cambria Math" w:cs="Times New Roman"/>
                <w:sz w:val="28"/>
                <w:szCs w:val="28"/>
              </w:rPr>
              <m:t>τ</m:t>
            </m:r>
          </m:e>
          <m:sup>
            <m:r>
              <w:rPr>
                <w:rFonts w:ascii="Cambria Math" w:eastAsiaTheme="minorEastAsia" w:hAnsi="Cambria Math" w:cs="Times New Roman"/>
                <w:sz w:val="28"/>
                <w:szCs w:val="28"/>
              </w:rPr>
              <m:t>'</m:t>
            </m:r>
          </m:sup>
        </m:sSup>
        <m:sSup>
          <m:sSupPr>
            <m:ctrlPr>
              <w:rPr>
                <w:rFonts w:ascii="Cambria Math" w:eastAsiaTheme="minorEastAsia" w:hAnsi="Cambria Math" w:cs="Times New Roman"/>
                <w:i/>
                <w:sz w:val="28"/>
                <w:szCs w:val="28"/>
              </w:rPr>
            </m:ctrlPr>
          </m:sSupPr>
          <m:e>
            <m:r>
              <w:rPr>
                <w:rFonts w:ascii="Cambria Math" w:hAnsi="Cambria Math" w:cs="Times New Roman"/>
                <w:sz w:val="28"/>
                <w:szCs w:val="28"/>
              </w:rPr>
              <m:t>τ</m:t>
            </m:r>
          </m:e>
          <m:sup>
            <m:r>
              <w:rPr>
                <w:rFonts w:ascii="Cambria Math" w:eastAsiaTheme="minorEastAsia" w:hAnsi="Cambria Math" w:cs="Times New Roman"/>
                <w:sz w:val="28"/>
                <w:szCs w:val="28"/>
              </w:rPr>
              <m:t>''</m:t>
            </m:r>
          </m:sup>
        </m:sSup>
      </m:oMath>
      <w:r w:rsidRPr="00284098">
        <w:rPr>
          <w:rFonts w:ascii="Times New Roman" w:eastAsiaTheme="minorEastAsia" w:hAnsi="Times New Roman" w:cs="Times New Roman"/>
          <w:sz w:val="28"/>
          <w:szCs w:val="28"/>
        </w:rPr>
        <w:t>– стал</w:t>
      </w:r>
      <w:r w:rsidRPr="00284098">
        <w:rPr>
          <w:rFonts w:ascii="Times New Roman" w:eastAsiaTheme="minorEastAsia" w:hAnsi="Times New Roman" w:cs="Times New Roman"/>
          <w:sz w:val="28"/>
          <w:szCs w:val="28"/>
          <w:lang w:val="uk-UA"/>
        </w:rPr>
        <w:t>і</w:t>
      </w:r>
      <w:r w:rsidRPr="00284098">
        <w:rPr>
          <w:rFonts w:ascii="Times New Roman" w:eastAsiaTheme="minorEastAsia" w:hAnsi="Times New Roman" w:cs="Times New Roman"/>
          <w:sz w:val="28"/>
          <w:szCs w:val="28"/>
        </w:rPr>
        <w:t xml:space="preserve"> часу; </w:t>
      </w:r>
      <m:oMath>
        <m:sSub>
          <m:sSubPr>
            <m:ctrlPr>
              <w:rPr>
                <w:rFonts w:ascii="Cambria Math" w:hAnsi="Cambria Math" w:cs="Times New Roman"/>
                <w:sz w:val="28"/>
                <w:szCs w:val="28"/>
              </w:rPr>
            </m:ctrlPr>
          </m:sSubPr>
          <m:e>
            <m:r>
              <w:rPr>
                <w:rFonts w:ascii="Cambria Math" w:hAnsi="Cambria Math" w:cs="Times New Roman"/>
                <w:sz w:val="28"/>
                <w:szCs w:val="28"/>
              </w:rPr>
              <m:t>τ</m:t>
            </m:r>
          </m:e>
          <m:sub>
            <m:r>
              <w:rPr>
                <w:rFonts w:ascii="Cambria Math" w:hAnsi="Cambria Math" w:cs="Times New Roman"/>
                <w:sz w:val="28"/>
                <w:szCs w:val="28"/>
              </w:rPr>
              <m:t>з</m:t>
            </m:r>
          </m:sub>
        </m:sSub>
      </m:oMath>
      <w:r w:rsidRPr="00284098">
        <w:rPr>
          <w:rFonts w:ascii="Times New Roman" w:eastAsiaTheme="minorEastAsia" w:hAnsi="Times New Roman" w:cs="Times New Roman"/>
          <w:sz w:val="28"/>
          <w:szCs w:val="28"/>
        </w:rPr>
        <w:t xml:space="preserve"> – час чистого запізнення ТОК.</w:t>
      </w:r>
    </w:p>
    <w:p w:rsidR="00284098" w:rsidRPr="00284098" w:rsidRDefault="00284098" w:rsidP="00284098">
      <w:pPr>
        <w:spacing w:line="360" w:lineRule="auto"/>
        <w:ind w:firstLine="709"/>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Передавальна функція регулятора має вигляд:</w:t>
      </w:r>
    </w:p>
    <w:p w:rsidR="00284098" w:rsidRPr="001B49FC" w:rsidRDefault="009D5969" w:rsidP="00C33CD2">
      <w:pPr>
        <w:spacing w:line="360" w:lineRule="auto"/>
        <w:ind w:left="3544"/>
        <w:jc w:val="both"/>
        <w:rPr>
          <w:rFonts w:ascii="Times New Roman" w:eastAsiaTheme="minorEastAsia" w:hAnsi="Times New Roman" w:cs="Times New Roman"/>
          <w:sz w:val="28"/>
          <w:szCs w:val="28"/>
        </w:rPr>
      </w:pPr>
      <m:oMathPara>
        <m:oMathParaPr>
          <m:jc m:val="center"/>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lang w:val="en-US"/>
                </w:rPr>
                <m:t>(K*Ti*s+1)</m:t>
              </m:r>
            </m:num>
            <m:den>
              <m:r>
                <m:rPr>
                  <m:sty m:val="p"/>
                </m:rPr>
                <w:rPr>
                  <w:rFonts w:ascii="Cambria Math" w:hAnsi="Cambria Math" w:cs="Times New Roman"/>
                  <w:sz w:val="28"/>
                  <w:szCs w:val="28"/>
                </w:rPr>
                <m:t>Ti*</m:t>
              </m:r>
              <m:r>
                <w:rPr>
                  <w:rFonts w:ascii="Cambria Math" w:hAnsi="Cambria Math" w:cs="Times New Roman"/>
                  <w:sz w:val="28"/>
                  <w:szCs w:val="28"/>
                </w:rPr>
                <m:t>s</m:t>
              </m:r>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4.26</m:t>
              </m:r>
            </m:e>
          </m:d>
        </m:oMath>
      </m:oMathPara>
    </w:p>
    <w:p w:rsidR="00284098" w:rsidRPr="00284098" w:rsidRDefault="00284098" w:rsidP="00284098">
      <w:pPr>
        <w:spacing w:line="360" w:lineRule="auto"/>
        <w:ind w:firstLine="708"/>
        <w:jc w:val="both"/>
        <w:rPr>
          <w:rFonts w:ascii="Times New Roman" w:eastAsiaTheme="minorEastAsia" w:hAnsi="Times New Roman" w:cs="Times New Roman"/>
          <w:iCs/>
          <w:sz w:val="28"/>
          <w:szCs w:val="28"/>
        </w:rPr>
      </w:pPr>
      <w:r w:rsidRPr="00284098">
        <w:rPr>
          <w:rFonts w:ascii="Times New Roman" w:eastAsiaTheme="minorEastAsia" w:hAnsi="Times New Roman" w:cs="Times New Roman"/>
          <w:iCs/>
          <w:sz w:val="28"/>
          <w:szCs w:val="28"/>
        </w:rPr>
        <w:t xml:space="preserve">За допомогою значень усіх ланок системи отримую передавальну функцію </w:t>
      </w:r>
      <w:r w:rsidRPr="00284098">
        <w:rPr>
          <w:rFonts w:ascii="Times New Roman" w:hAnsi="Times New Roman" w:cs="Times New Roman"/>
          <w:lang w:val="uk-UA"/>
        </w:rPr>
        <w:t xml:space="preserve">САР </w:t>
      </w:r>
      <w:r w:rsidRPr="00284098">
        <w:rPr>
          <w:rFonts w:ascii="Times New Roman" w:hAnsi="Times New Roman" w:cs="Times New Roman"/>
          <w:sz w:val="28"/>
          <w:lang w:val="uk-UA"/>
        </w:rPr>
        <w:t>спі</w:t>
      </w:r>
      <w:proofErr w:type="gramStart"/>
      <w:r w:rsidRPr="00284098">
        <w:rPr>
          <w:rFonts w:ascii="Times New Roman" w:hAnsi="Times New Roman" w:cs="Times New Roman"/>
          <w:sz w:val="28"/>
          <w:lang w:val="uk-UA"/>
        </w:rPr>
        <w:t>вв</w:t>
      </w:r>
      <w:proofErr w:type="gramEnd"/>
      <w:r w:rsidRPr="00284098">
        <w:rPr>
          <w:rFonts w:ascii="Times New Roman" w:hAnsi="Times New Roman" w:cs="Times New Roman"/>
          <w:sz w:val="28"/>
          <w:lang w:val="uk-UA"/>
        </w:rPr>
        <w:t xml:space="preserve">ідношення газових потоків з корекцію за </w:t>
      </w:r>
      <w:r w:rsidRPr="00284098">
        <w:rPr>
          <w:rFonts w:ascii="Times New Roman" w:hAnsi="Times New Roman" w:cs="Times New Roman"/>
          <w:sz w:val="28"/>
        </w:rPr>
        <w:t>температурою потоку на його виход</w:t>
      </w:r>
      <w:r w:rsidRPr="00284098">
        <w:rPr>
          <w:rFonts w:ascii="Times New Roman" w:hAnsi="Times New Roman" w:cs="Times New Roman"/>
          <w:sz w:val="28"/>
          <w:lang w:val="uk-UA"/>
        </w:rPr>
        <w:t>і</w:t>
      </w:r>
      <w:r w:rsidRPr="00284098">
        <w:rPr>
          <w:rFonts w:ascii="Times New Roman" w:eastAsiaTheme="minorEastAsia" w:hAnsi="Times New Roman" w:cs="Times New Roman"/>
          <w:iCs/>
          <w:sz w:val="28"/>
          <w:szCs w:val="28"/>
        </w:rPr>
        <w:t>:</w:t>
      </w:r>
    </w:p>
    <w:p w:rsidR="00284098" w:rsidRPr="00284098" w:rsidRDefault="00284098" w:rsidP="00284098">
      <w:pPr>
        <w:spacing w:line="360" w:lineRule="auto"/>
        <w:jc w:val="both"/>
        <w:rPr>
          <w:rFonts w:ascii="Times New Roman" w:eastAsiaTheme="minorEastAsia" w:hAnsi="Times New Roman" w:cs="Times New Roman"/>
          <w:iCs/>
          <w:sz w:val="28"/>
          <w:szCs w:val="28"/>
        </w:rPr>
      </w:pPr>
      <m:oMathPara>
        <m:oMathParaPr>
          <m:jc m:val="right"/>
        </m:oMathParaPr>
        <m:oMath>
          <m:r>
            <w:rPr>
              <w:rFonts w:ascii="Cambria Math" w:hAnsi="Cambria Math" w:cs="Times New Roman"/>
              <w:sz w:val="28"/>
              <w:szCs w:val="28"/>
            </w:rPr>
            <m:t>W</m:t>
          </m:r>
          <m:d>
            <m:dPr>
              <m:ctrlPr>
                <w:rPr>
                  <w:rFonts w:ascii="Cambria Math" w:hAnsi="Cambria Math" w:cs="Times New Roman"/>
                  <w:sz w:val="28"/>
                  <w:szCs w:val="28"/>
                </w:rPr>
              </m:ctrlPr>
            </m:dPr>
            <m:e>
              <m:r>
                <w:rPr>
                  <w:rFonts w:ascii="Cambria Math" w:hAnsi="Cambria Math" w:cs="Times New Roman"/>
                  <w:sz w:val="28"/>
                  <w:szCs w:val="28"/>
                </w:rPr>
                <m:t>s</m:t>
              </m:r>
            </m:e>
          </m:d>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10</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lang w:val="en-US"/>
                    </w:rPr>
                    <m:t>vn</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7</m:t>
                  </m:r>
                </m:sub>
              </m:sSub>
            </m:num>
            <m:den>
              <m:r>
                <w:rPr>
                  <w:rFonts w:ascii="Cambria Math" w:hAnsi="Cambria Math" w:cs="Times New Roman"/>
                  <w:sz w:val="28"/>
                  <w:szCs w:val="28"/>
                </w:rPr>
                <m:t>1+</m:t>
              </m:r>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10</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vn</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7</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8</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9</m:t>
                  </m:r>
                </m:sub>
              </m:sSub>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4.27</m:t>
              </m:r>
            </m:e>
          </m:d>
        </m:oMath>
      </m:oMathPara>
    </w:p>
    <w:p w:rsidR="00E542E4" w:rsidRPr="00E542E4" w:rsidRDefault="00284098" w:rsidP="00E542E4">
      <w:pPr>
        <w:spacing w:line="360" w:lineRule="auto"/>
        <w:jc w:val="center"/>
        <w:rPr>
          <w:rFonts w:ascii="Times New Roman" w:eastAsiaTheme="minorEastAsia" w:hAnsi="Times New Roman" w:cs="Times New Roman"/>
        </w:rPr>
      </w:pPr>
      <w:r w:rsidRPr="00284098">
        <w:rPr>
          <w:rFonts w:ascii="Times New Roman" w:eastAsiaTheme="minorEastAsia" w:hAnsi="Times New Roman" w:cs="Times New Roman"/>
          <w:iCs/>
          <w:sz w:val="28"/>
          <w:szCs w:val="28"/>
        </w:rPr>
        <w:lastRenderedPageBreak/>
        <w:t>Де передавальна функція внутрішнього контуру має вигляд:</w:t>
      </w:r>
      <m:oMath>
        <m:r>
          <m:rPr>
            <m:sty m:val="p"/>
          </m:rPr>
          <w:rPr>
            <w:rFonts w:ascii="Cambria Math" w:hAnsi="Cambria Math" w:cs="Times New Roman"/>
            <w:sz w:val="28"/>
            <w:szCs w:val="28"/>
          </w:rPr>
          <w:br/>
        </m:r>
      </m:oMath>
      <m:oMathPara>
        <m:oMathParaPr>
          <m:jc m:val="center"/>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vn</m:t>
              </m:r>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1</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2</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3</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4</m:t>
                  </m:r>
                </m:sub>
              </m:sSub>
            </m:num>
            <m:den>
              <m:r>
                <w:rPr>
                  <w:rFonts w:ascii="Cambria Math" w:hAnsi="Cambria Math" w:cs="Times New Roman"/>
                  <w:sz w:val="28"/>
                  <w:szCs w:val="28"/>
                </w:rPr>
                <m:t>1+</m:t>
              </m:r>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1</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2</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3</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5</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6</m:t>
                  </m:r>
                </m:sub>
              </m:sSub>
            </m:den>
          </m:f>
          <m:r>
            <w:rPr>
              <w:rFonts w:ascii="Cambria Math" w:hAnsi="Cambria Math" w:cs="Times New Roman"/>
              <w:sz w:val="28"/>
              <w:szCs w:val="28"/>
            </w:rPr>
            <m:t>=</m:t>
          </m:r>
          <m:r>
            <m:rPr>
              <m:sty m:val="p"/>
            </m:rPr>
            <w:rPr>
              <w:rFonts w:ascii="Cambria Math" w:hAnsi="Cambria Math"/>
              <w:position w:val="-96"/>
            </w:rPr>
            <w:object w:dxaOrig="9859" w:dyaOrig="2040">
              <v:shape id="_x0000_i1116" type="#_x0000_t75" style="width:442.8pt;height:91.2pt" o:ole="">
                <v:imagedata r:id="rId218" o:title=""/>
              </v:shape>
              <o:OLEObject Type="Embed" ProgID="Equation.DSMT4" ShapeID="_x0000_i1116" DrawAspect="Content" ObjectID="_1701067198" r:id="rId219"/>
            </w:object>
          </m:r>
        </m:oMath>
      </m:oMathPara>
    </w:p>
    <w:p w:rsidR="00284098" w:rsidRPr="00E542E4" w:rsidRDefault="00E542E4" w:rsidP="00E542E4">
      <w:pPr>
        <w:spacing w:line="360" w:lineRule="auto"/>
        <w:jc w:val="right"/>
        <w:rPr>
          <w:rFonts w:ascii="Times New Roman" w:eastAsiaTheme="minorEastAsia" w:hAnsi="Times New Roman" w:cs="Times New Roman"/>
          <w:iCs/>
          <w:sz w:val="28"/>
          <w:szCs w:val="28"/>
        </w:rPr>
      </w:pPr>
      <w:r>
        <w:rPr>
          <w:rFonts w:ascii="Times New Roman" w:eastAsiaTheme="minorEastAsia" w:hAnsi="Times New Roman" w:cs="Times New Roman"/>
          <w:sz w:val="28"/>
        </w:rPr>
        <w:t>(</w:t>
      </w:r>
      <w:r w:rsidRPr="00E542E4">
        <w:rPr>
          <w:rFonts w:ascii="Times New Roman" w:eastAsiaTheme="minorEastAsia" w:hAnsi="Times New Roman" w:cs="Times New Roman"/>
          <w:sz w:val="28"/>
        </w:rPr>
        <w:t>4.28)</w:t>
      </w:r>
    </w:p>
    <w:p w:rsidR="00284098" w:rsidRPr="00284098" w:rsidRDefault="00E542E4" w:rsidP="00284098">
      <w:pPr>
        <w:spacing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ab/>
      </w:r>
      <w:proofErr w:type="gramStart"/>
      <w:r w:rsidR="00284098" w:rsidRPr="00284098">
        <w:rPr>
          <w:rFonts w:ascii="Times New Roman" w:eastAsiaTheme="minorEastAsia" w:hAnsi="Times New Roman" w:cs="Times New Roman"/>
          <w:iCs/>
          <w:sz w:val="28"/>
          <w:szCs w:val="28"/>
        </w:rPr>
        <w:t>З</w:t>
      </w:r>
      <w:proofErr w:type="gramEnd"/>
      <w:r w:rsidR="00284098" w:rsidRPr="00284098">
        <w:rPr>
          <w:rFonts w:ascii="Times New Roman" w:eastAsiaTheme="minorEastAsia" w:hAnsi="Times New Roman" w:cs="Times New Roman"/>
          <w:iCs/>
          <w:sz w:val="28"/>
          <w:szCs w:val="28"/>
        </w:rPr>
        <w:t xml:space="preserve"> рівняння (</w:t>
      </w:r>
      <w:r w:rsidR="00413B51">
        <w:rPr>
          <w:rFonts w:ascii="Times New Roman" w:eastAsiaTheme="minorEastAsia" w:hAnsi="Times New Roman" w:cs="Times New Roman"/>
          <w:iCs/>
          <w:sz w:val="28"/>
          <w:szCs w:val="28"/>
        </w:rPr>
        <w:t>4.28</w:t>
      </w:r>
      <w:r w:rsidR="00284098" w:rsidRPr="00284098">
        <w:rPr>
          <w:rFonts w:ascii="Times New Roman" w:eastAsiaTheme="minorEastAsia" w:hAnsi="Times New Roman" w:cs="Times New Roman"/>
          <w:iCs/>
          <w:sz w:val="28"/>
          <w:szCs w:val="28"/>
        </w:rPr>
        <w:t xml:space="preserve">) отримую еквівалентну передавальну функцію внутрішнього контуру: </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W</m:t>
              </m:r>
            </m:e>
            <m:sub>
              <m:r>
                <w:rPr>
                  <w:rFonts w:ascii="Cambria Math" w:hAnsi="Cambria Math" w:cs="Times New Roman"/>
                  <w:sz w:val="28"/>
                  <w:szCs w:val="28"/>
                </w:rPr>
                <m:t>eo</m:t>
              </m:r>
            </m:sub>
          </m:sSub>
          <m:d>
            <m:dPr>
              <m:ctrlPr>
                <w:rPr>
                  <w:rFonts w:ascii="Cambria Math" w:hAnsi="Cambria Math" w:cs="Times New Roman"/>
                  <w:sz w:val="28"/>
                  <w:szCs w:val="28"/>
                </w:rPr>
              </m:ctrlPr>
            </m:dPr>
            <m:e>
              <m:r>
                <w:rPr>
                  <w:rFonts w:ascii="Cambria Math" w:hAnsi="Cambria Math" w:cs="Times New Roman"/>
                  <w:sz w:val="28"/>
                  <w:szCs w:val="28"/>
                </w:rPr>
                <m:t>s</m:t>
              </m:r>
            </m:e>
          </m:d>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2</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3</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4</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5</m:t>
              </m:r>
            </m:sub>
          </m:sSub>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6</m:t>
              </m:r>
            </m:sub>
          </m:sSub>
          <m:r>
            <w:rPr>
              <w:rFonts w:ascii="Cambria Math" w:hAnsi="Cambria Math" w:cs="Times New Roman"/>
              <w:sz w:val="28"/>
              <w:szCs w:val="28"/>
            </w:rPr>
            <m:t>=</m:t>
          </m:r>
          <m:f>
            <m:fPr>
              <m:ctrlPr>
                <w:rPr>
                  <w:rFonts w:ascii="Cambria Math" w:hAnsi="Cambria Math" w:cs="Times New Roman"/>
                  <w:sz w:val="28"/>
                  <w:szCs w:val="28"/>
                </w:rPr>
              </m:ctrlPr>
            </m:fPr>
            <m:num>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2</m:t>
                      </m:r>
                    </m:sub>
                  </m:sSub>
                </m:num>
                <m:den>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r>
                    <w:rPr>
                      <w:rFonts w:ascii="Cambria Math" w:hAnsi="Cambria Math" w:cs="Times New Roman"/>
                      <w:sz w:val="28"/>
                      <w:szCs w:val="28"/>
                    </w:rPr>
                    <m:t>s+1</m:t>
                  </m:r>
                </m:den>
              </m:f>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4</m:t>
                  </m:r>
                </m:sub>
              </m:sSub>
            </m:num>
            <m:den>
              <m:sSup>
                <m:sSupPr>
                  <m:ctrlPr>
                    <w:rPr>
                      <w:rFonts w:ascii="Cambria Math" w:hAnsi="Cambria Math" w:cs="Times New Roman"/>
                      <w:i/>
                      <w:sz w:val="28"/>
                      <w:szCs w:val="28"/>
                    </w:rPr>
                  </m:ctrlPr>
                </m:sSupPr>
                <m:e>
                  <m:r>
                    <w:rPr>
                      <w:rFonts w:ascii="Cambria Math" w:hAnsi="Cambria Math" w:cs="Times New Roman"/>
                      <w:sz w:val="28"/>
                      <w:szCs w:val="28"/>
                    </w:rPr>
                    <m:t>τ</m:t>
                  </m:r>
                </m:e>
                <m:sup>
                  <m:r>
                    <w:rPr>
                      <w:rFonts w:ascii="Cambria Math" w:hAnsi="Cambria Math" w:cs="Times New Roman"/>
                      <w:sz w:val="28"/>
                      <w:szCs w:val="28"/>
                    </w:rPr>
                    <m:t>``</m:t>
                  </m:r>
                </m:sup>
              </m:sSup>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τ</m:t>
                  </m:r>
                </m:e>
                <m:sup>
                  <m:r>
                    <w:rPr>
                      <w:rFonts w:ascii="Cambria Math" w:hAnsi="Cambria Math" w:cs="Times New Roman"/>
                      <w:sz w:val="28"/>
                      <w:szCs w:val="28"/>
                    </w:rPr>
                    <m:t>``</m:t>
                  </m:r>
                </m:sup>
              </m:sSup>
              <m:r>
                <w:rPr>
                  <w:rFonts w:ascii="Cambria Math" w:hAnsi="Cambria Math" w:cs="Times New Roman"/>
                  <w:sz w:val="28"/>
                  <w:szCs w:val="28"/>
                </w:rPr>
                <m:t>s+1</m:t>
              </m:r>
            </m:den>
          </m:f>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e</m:t>
              </m:r>
            </m:e>
            <m:sup>
              <m:d>
                <m:dPr>
                  <m:ctrlPr>
                    <w:rPr>
                      <w:rFonts w:ascii="Cambria Math" w:hAnsi="Cambria Math" w:cs="Times New Roman"/>
                      <w:sz w:val="28"/>
                      <w:szCs w:val="28"/>
                    </w:rPr>
                  </m:ctrlPr>
                </m:dPr>
                <m:e>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τ</m:t>
                      </m:r>
                    </m:e>
                    <m:sub>
                      <m:r>
                        <w:rPr>
                          <w:rFonts w:ascii="Cambria Math" w:hAnsi="Cambria Math" w:cs="Times New Roman"/>
                          <w:sz w:val="28"/>
                          <w:szCs w:val="28"/>
                        </w:rPr>
                        <m:t>3</m:t>
                      </m:r>
                    </m:sub>
                  </m:sSub>
                  <m:r>
                    <w:rPr>
                      <w:rFonts w:ascii="Cambria Math" w:hAnsi="Cambria Math" w:cs="Times New Roman"/>
                      <w:sz w:val="28"/>
                      <w:szCs w:val="28"/>
                    </w:rPr>
                    <m:t>s</m:t>
                  </m:r>
                </m:e>
              </m:d>
            </m:sup>
          </m:sSup>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5</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6</m:t>
              </m:r>
            </m:sub>
          </m:sSub>
          <m:r>
            <w:rPr>
              <w:rFonts w:ascii="Cambria Math" w:hAnsi="Cambria Math" w:cs="Times New Roman"/>
              <w:sz w:val="28"/>
              <w:szCs w:val="28"/>
            </w:rPr>
            <m:t>=</m:t>
          </m:r>
        </m:oMath>
      </m:oMathPara>
    </w:p>
    <w:p w:rsidR="00284098" w:rsidRPr="008E786A" w:rsidRDefault="008E786A" w:rsidP="008E786A">
      <w:pPr>
        <w:autoSpaceDE w:val="0"/>
        <w:autoSpaceDN w:val="0"/>
        <w:adjustRightInd w:val="0"/>
        <w:spacing w:after="0" w:line="240" w:lineRule="auto"/>
        <w:ind w:left="1701"/>
        <w:jc w:val="center"/>
        <w:rPr>
          <w:rFonts w:ascii="Times New Roman" w:hAnsi="Times New Roman" w:cs="Times New Roman"/>
          <w:sz w:val="24"/>
          <w:szCs w:val="24"/>
        </w:rPr>
      </w:pPr>
      <w:r>
        <w:rPr>
          <w:rFonts w:ascii="Times New Roman" w:hAnsi="Times New Roman" w:cs="Times New Roman"/>
          <w:noProof/>
          <w:position w:val="-28"/>
          <w:sz w:val="24"/>
          <w:szCs w:val="24"/>
          <w:lang w:eastAsia="ru-RU"/>
        </w:rPr>
        <w:drawing>
          <wp:inline distT="0" distB="0" distL="0" distR="0" wp14:anchorId="2365AECA" wp14:editId="0EEF32AF">
            <wp:extent cx="3843304" cy="653142"/>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842956" cy="653083"/>
                    </a:xfrm>
                    <a:prstGeom prst="rect">
                      <a:avLst/>
                    </a:prstGeom>
                    <a:noFill/>
                    <a:ln>
                      <a:noFill/>
                    </a:ln>
                  </pic:spPr>
                </pic:pic>
              </a:graphicData>
            </a:graphic>
          </wp:inline>
        </w:drawing>
      </w:r>
      <w:r>
        <w:rPr>
          <w:rFonts w:ascii="Times New Roman" w:eastAsiaTheme="minorEastAsia" w:hAnsi="Times New Roman" w:cs="Times New Roman"/>
          <w:sz w:val="28"/>
          <w:szCs w:val="28"/>
          <w:lang w:val="en-US"/>
        </w:rPr>
        <w:t xml:space="preserve">            </w:t>
      </w:r>
      <w:r w:rsidR="00E02F89">
        <w:rPr>
          <w:rFonts w:ascii="Times New Roman" w:eastAsiaTheme="minorEastAsia" w:hAnsi="Times New Roman" w:cs="Times New Roman"/>
          <w:sz w:val="28"/>
          <w:szCs w:val="28"/>
        </w:rPr>
        <w:t>(4.29</w:t>
      </w:r>
      <w:r w:rsidR="00284098" w:rsidRPr="00284098">
        <w:rPr>
          <w:rFonts w:ascii="Times New Roman" w:eastAsiaTheme="minorEastAsia" w:hAnsi="Times New Roman" w:cs="Times New Roman"/>
          <w:sz w:val="28"/>
          <w:szCs w:val="28"/>
        </w:rPr>
        <w:t>)</w:t>
      </w:r>
    </w:p>
    <w:p w:rsidR="00284098" w:rsidRPr="00284098" w:rsidRDefault="00284098" w:rsidP="00284098">
      <w:pPr>
        <w:spacing w:line="360" w:lineRule="auto"/>
        <w:ind w:firstLine="709"/>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Для розрахування перехідного процесу екві</w:t>
      </w:r>
      <w:proofErr w:type="gramStart"/>
      <w:r w:rsidRPr="00284098">
        <w:rPr>
          <w:rFonts w:ascii="Times New Roman" w:eastAsiaTheme="minorEastAsia" w:hAnsi="Times New Roman" w:cs="Times New Roman"/>
          <w:sz w:val="28"/>
          <w:szCs w:val="28"/>
        </w:rPr>
        <w:t>валентного</w:t>
      </w:r>
      <w:proofErr w:type="gramEnd"/>
      <w:r w:rsidRPr="00284098">
        <w:rPr>
          <w:rFonts w:ascii="Times New Roman" w:eastAsiaTheme="minorEastAsia" w:hAnsi="Times New Roman" w:cs="Times New Roman"/>
          <w:sz w:val="28"/>
          <w:szCs w:val="28"/>
        </w:rPr>
        <w:t xml:space="preserve"> об’єкта керування я обрав  метод квадратур. Першим кроком переходжу до уявних одиниць (</w:t>
      </w:r>
      <m:oMath>
        <m:r>
          <w:rPr>
            <w:rFonts w:ascii="Cambria Math" w:hAnsi="Cambria Math" w:cs="Times New Roman"/>
            <w:sz w:val="28"/>
            <w:szCs w:val="28"/>
          </w:rPr>
          <m:t>s=jw</m:t>
        </m:r>
      </m:oMath>
      <w:r w:rsidRPr="00284098">
        <w:rPr>
          <w:rFonts w:ascii="Times New Roman" w:eastAsiaTheme="minorEastAsia" w:hAnsi="Times New Roman" w:cs="Times New Roman"/>
          <w:sz w:val="28"/>
          <w:szCs w:val="28"/>
        </w:rPr>
        <w:t xml:space="preserve">), тоді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івняння (</w:t>
      </w:r>
      <w:r w:rsidR="00413B51">
        <w:rPr>
          <w:rFonts w:ascii="Times New Roman" w:eastAsiaTheme="minorEastAsia" w:hAnsi="Times New Roman" w:cs="Times New Roman"/>
          <w:sz w:val="28"/>
          <w:szCs w:val="28"/>
        </w:rPr>
        <w:t>4.29</w:t>
      </w:r>
      <w:r w:rsidRPr="00284098">
        <w:rPr>
          <w:rFonts w:ascii="Times New Roman" w:eastAsiaTheme="minorEastAsia" w:hAnsi="Times New Roman" w:cs="Times New Roman"/>
          <w:sz w:val="28"/>
          <w:szCs w:val="28"/>
        </w:rPr>
        <w:t>) матиме вигляд:</w:t>
      </w:r>
    </w:p>
    <w:p w:rsidR="00284098" w:rsidRPr="008E786A" w:rsidRDefault="009D5969" w:rsidP="008E786A">
      <w:pPr>
        <w:autoSpaceDE w:val="0"/>
        <w:autoSpaceDN w:val="0"/>
        <w:adjustRightInd w:val="0"/>
        <w:spacing w:after="0" w:line="240" w:lineRule="auto"/>
        <w:ind w:left="1418"/>
        <w:jc w:val="center"/>
        <w:rPr>
          <w:rFonts w:ascii="Times New Roman" w:eastAsiaTheme="minorEastAsia" w:hAnsi="Times New Roman" w:cs="Times New Roman"/>
          <w:iCs/>
          <w:sz w:val="28"/>
          <w:szCs w:val="28"/>
          <w:lang w:val="en-US"/>
        </w:rPr>
      </w:p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eo</m:t>
            </m:r>
          </m:sub>
        </m:sSub>
        <m:d>
          <m:dPr>
            <m:ctrlPr>
              <w:rPr>
                <w:rFonts w:ascii="Cambria Math" w:hAnsi="Cambria Math" w:cs="Times New Roman"/>
                <w:sz w:val="28"/>
                <w:szCs w:val="28"/>
              </w:rPr>
            </m:ctrlPr>
          </m:dPr>
          <m:e>
            <m:r>
              <w:rPr>
                <w:rFonts w:ascii="Cambria Math" w:hAnsi="Cambria Math" w:cs="Times New Roman"/>
                <w:sz w:val="28"/>
                <w:szCs w:val="28"/>
              </w:rPr>
              <m:t>jw</m:t>
            </m:r>
          </m:e>
        </m:d>
        <m:r>
          <w:rPr>
            <w:rFonts w:ascii="Cambria Math" w:hAnsi="Cambria Math" w:cs="Times New Roman"/>
            <w:sz w:val="28"/>
            <w:szCs w:val="28"/>
            <w:lang w:val="en-US"/>
          </w:rPr>
          <m:t>=</m:t>
        </m:r>
      </m:oMath>
      <w:r w:rsidR="008E786A">
        <w:rPr>
          <w:rFonts w:ascii="Times New Roman" w:hAnsi="Times New Roman" w:cs="Times New Roman"/>
          <w:noProof/>
          <w:position w:val="-28"/>
          <w:sz w:val="24"/>
          <w:szCs w:val="24"/>
          <w:lang w:eastAsia="ru-RU"/>
        </w:rPr>
        <w:drawing>
          <wp:inline distT="0" distB="0" distL="0" distR="0" wp14:anchorId="770BA545" wp14:editId="14D04DF7">
            <wp:extent cx="3348990" cy="510540"/>
            <wp:effectExtent l="0" t="0" r="381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3348990" cy="510540"/>
                    </a:xfrm>
                    <a:prstGeom prst="rect">
                      <a:avLst/>
                    </a:prstGeom>
                    <a:noFill/>
                    <a:ln>
                      <a:noFill/>
                    </a:ln>
                  </pic:spPr>
                </pic:pic>
              </a:graphicData>
            </a:graphic>
          </wp:inline>
        </w:drawing>
      </w:r>
      <w:r w:rsidR="008E786A" w:rsidRPr="008E786A">
        <w:rPr>
          <w:rFonts w:ascii="Times New Roman" w:eastAsiaTheme="minorEastAsia" w:hAnsi="Times New Roman" w:cs="Times New Roman"/>
          <w:iCs/>
          <w:sz w:val="28"/>
          <w:szCs w:val="28"/>
          <w:lang w:val="en-US"/>
        </w:rPr>
        <w:t xml:space="preserve"> </w:t>
      </w:r>
      <w:r w:rsidR="008E786A">
        <w:rPr>
          <w:rFonts w:ascii="Times New Roman" w:eastAsiaTheme="minorEastAsia" w:hAnsi="Times New Roman" w:cs="Times New Roman"/>
          <w:iCs/>
          <w:sz w:val="28"/>
          <w:szCs w:val="28"/>
          <w:lang w:val="en-US"/>
        </w:rPr>
        <w:t xml:space="preserve">        </w:t>
      </w:r>
      <w:r w:rsidR="00284098" w:rsidRPr="008E786A">
        <w:rPr>
          <w:rFonts w:ascii="Times New Roman" w:eastAsiaTheme="minorEastAsia" w:hAnsi="Times New Roman" w:cs="Times New Roman"/>
          <w:iCs/>
          <w:sz w:val="28"/>
          <w:szCs w:val="28"/>
          <w:lang w:val="en-US"/>
        </w:rPr>
        <w:t>(</w:t>
      </w:r>
      <w:r w:rsidR="00E02F89" w:rsidRPr="008E786A">
        <w:rPr>
          <w:rFonts w:ascii="Times New Roman" w:eastAsiaTheme="minorEastAsia" w:hAnsi="Times New Roman" w:cs="Times New Roman"/>
          <w:iCs/>
          <w:sz w:val="28"/>
          <w:szCs w:val="28"/>
          <w:lang w:val="en-US"/>
        </w:rPr>
        <w:t>4.30</w:t>
      </w:r>
      <w:r w:rsidR="00284098" w:rsidRPr="008E786A">
        <w:rPr>
          <w:rFonts w:ascii="Times New Roman" w:eastAsiaTheme="minorEastAsia" w:hAnsi="Times New Roman" w:cs="Times New Roman"/>
          <w:iCs/>
          <w:sz w:val="28"/>
          <w:szCs w:val="28"/>
          <w:lang w:val="en-US"/>
        </w:rPr>
        <w:t>)</w:t>
      </w:r>
    </w:p>
    <w:p w:rsidR="00284098" w:rsidRPr="00284098" w:rsidRDefault="00284098" w:rsidP="00284098">
      <w:pPr>
        <w:spacing w:line="360" w:lineRule="auto"/>
        <w:ind w:firstLine="708"/>
        <w:jc w:val="both"/>
        <w:rPr>
          <w:rFonts w:ascii="Times New Roman" w:eastAsiaTheme="minorEastAsia" w:hAnsi="Times New Roman" w:cs="Times New Roman"/>
          <w:iCs/>
          <w:sz w:val="28"/>
          <w:szCs w:val="28"/>
        </w:rPr>
      </w:pPr>
      <w:proofErr w:type="gramStart"/>
      <w:r w:rsidRPr="00284098">
        <w:rPr>
          <w:rFonts w:ascii="Times New Roman" w:eastAsiaTheme="minorEastAsia" w:hAnsi="Times New Roman" w:cs="Times New Roman"/>
          <w:iCs/>
          <w:sz w:val="28"/>
          <w:szCs w:val="28"/>
        </w:rPr>
        <w:t>З</w:t>
      </w:r>
      <w:proofErr w:type="gramEnd"/>
      <w:r w:rsidRPr="00284098">
        <w:rPr>
          <w:rFonts w:ascii="Times New Roman" w:eastAsiaTheme="minorEastAsia" w:hAnsi="Times New Roman" w:cs="Times New Roman"/>
          <w:iCs/>
          <w:sz w:val="28"/>
          <w:szCs w:val="28"/>
        </w:rPr>
        <w:t xml:space="preserve"> теорії відомо, що: </w:t>
      </w:r>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m:oMathPara>
        <m:oMathParaPr>
          <m:jc m:val="right"/>
        </m:oMathParaPr>
        <m:oMath>
          <m:r>
            <w:rPr>
              <w:rFonts w:ascii="Cambria Math" w:hAnsi="Cambria Math" w:cs="Times New Roman"/>
              <w:sz w:val="28"/>
              <w:szCs w:val="28"/>
            </w:rPr>
            <m:t>W</m:t>
          </m:r>
          <m:d>
            <m:dPr>
              <m:ctrlPr>
                <w:rPr>
                  <w:rFonts w:ascii="Cambria Math" w:hAnsi="Cambria Math" w:cs="Times New Roman"/>
                  <w:sz w:val="28"/>
                  <w:szCs w:val="28"/>
                </w:rPr>
              </m:ctrlPr>
            </m:dPr>
            <m:e>
              <m:r>
                <w:rPr>
                  <w:rFonts w:ascii="Cambria Math" w:hAnsi="Cambria Math" w:cs="Times New Roman"/>
                  <w:sz w:val="28"/>
                  <w:szCs w:val="28"/>
                </w:rPr>
                <m:t>jw</m:t>
              </m:r>
            </m:e>
          </m:d>
          <m:r>
            <w:rPr>
              <w:rFonts w:ascii="Cambria Math" w:hAnsi="Cambria Math" w:cs="Times New Roman"/>
              <w:sz w:val="28"/>
              <w:szCs w:val="28"/>
            </w:rPr>
            <m:t>=Re</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-jIm</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С</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-j</m:t>
          </m:r>
          <m:f>
            <m:fPr>
              <m:ctrlPr>
                <w:rPr>
                  <w:rFonts w:ascii="Cambria Math" w:hAnsi="Cambria Math" w:cs="Times New Roman"/>
                  <w:sz w:val="28"/>
                  <w:szCs w:val="28"/>
                </w:rPr>
              </m:ctrlPr>
            </m:fPr>
            <m:num>
              <m:r>
                <w:rPr>
                  <w:rFonts w:ascii="Cambria Math" w:hAnsi="Cambria Math" w:cs="Times New Roman"/>
                  <w:sz w:val="28"/>
                  <w:szCs w:val="28"/>
                </w:rPr>
                <m:t>D</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4.31</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За цією формулою перетворюю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івняння (</w:t>
      </w:r>
      <w:r w:rsidR="00413B51">
        <w:rPr>
          <w:rFonts w:ascii="Times New Roman" w:eastAsiaTheme="minorEastAsia" w:hAnsi="Times New Roman" w:cs="Times New Roman"/>
          <w:sz w:val="28"/>
          <w:szCs w:val="28"/>
        </w:rPr>
        <w:t>4.31</w:t>
      </w:r>
      <w:r w:rsidRPr="00284098">
        <w:rPr>
          <w:rFonts w:ascii="Times New Roman" w:eastAsiaTheme="minorEastAsia" w:hAnsi="Times New Roman" w:cs="Times New Roman"/>
          <w:sz w:val="28"/>
          <w:szCs w:val="28"/>
        </w:rPr>
        <w:t>) попередньо перетворивши знаменник на поліноми «</w:t>
      </w:r>
      <w:r w:rsidRPr="00284098">
        <w:rPr>
          <w:rFonts w:ascii="Times New Roman" w:eastAsiaTheme="minorEastAsia" w:hAnsi="Times New Roman" w:cs="Times New Roman"/>
          <w:i/>
          <w:iCs/>
          <w:sz w:val="28"/>
          <w:szCs w:val="28"/>
          <w:lang w:val="en-US"/>
        </w:rPr>
        <w:t>A</w:t>
      </w:r>
      <w:r w:rsidRPr="00284098">
        <w:rPr>
          <w:rFonts w:ascii="Times New Roman" w:eastAsiaTheme="minorEastAsia" w:hAnsi="Times New Roman" w:cs="Times New Roman"/>
          <w:sz w:val="28"/>
          <w:szCs w:val="28"/>
        </w:rPr>
        <w:t>» і «</w:t>
      </w:r>
      <w:r w:rsidRPr="00284098">
        <w:rPr>
          <w:rFonts w:ascii="Times New Roman" w:eastAsiaTheme="minorEastAsia" w:hAnsi="Times New Roman" w:cs="Times New Roman"/>
          <w:i/>
          <w:iCs/>
          <w:sz w:val="28"/>
          <w:szCs w:val="28"/>
          <w:lang w:val="en-US"/>
        </w:rPr>
        <w:t>jB</w:t>
      </w:r>
      <w:r w:rsidRPr="00284098">
        <w:rPr>
          <w:rFonts w:ascii="Times New Roman" w:eastAsiaTheme="minorEastAsia" w:hAnsi="Times New Roman" w:cs="Times New Roman"/>
          <w:sz w:val="28"/>
          <w:szCs w:val="28"/>
        </w:rPr>
        <w:t>»:</w:t>
      </w:r>
    </w:p>
    <w:p w:rsidR="00284098" w:rsidRPr="00EF13A7" w:rsidRDefault="009D5969" w:rsidP="008E786A">
      <w:pPr>
        <w:spacing w:line="360" w:lineRule="auto"/>
        <w:ind w:left="284"/>
        <w:jc w:val="both"/>
        <w:rPr>
          <w:rFonts w:ascii="Times New Roman" w:eastAsiaTheme="minorEastAsia" w:hAnsi="Times New Roman" w:cs="Times New Roman"/>
          <w:sz w:val="28"/>
          <w:szCs w:val="28"/>
        </w:rPr>
      </w:pPr>
      <m:oMathPara>
        <m:oMathParaPr>
          <m:jc m:val="center"/>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eo</m:t>
              </m:r>
            </m:sub>
          </m:sSub>
          <m:d>
            <m:dPr>
              <m:ctrlPr>
                <w:rPr>
                  <w:rFonts w:ascii="Cambria Math" w:hAnsi="Cambria Math" w:cs="Times New Roman"/>
                  <w:sz w:val="28"/>
                  <w:szCs w:val="28"/>
                </w:rPr>
              </m:ctrlPr>
            </m:dPr>
            <m:e>
              <m:r>
                <w:rPr>
                  <w:rFonts w:ascii="Cambria Math" w:hAnsi="Cambria Math" w:cs="Times New Roman"/>
                  <w:sz w:val="28"/>
                  <w:szCs w:val="28"/>
                </w:rPr>
                <m:t>jw</m:t>
              </m:r>
            </m:e>
          </m:d>
          <m:r>
            <w:rPr>
              <w:rFonts w:ascii="Cambria Math" w:hAnsi="Cambria Math" w:cs="Times New Roman"/>
              <w:sz w:val="28"/>
              <w:szCs w:val="28"/>
            </w:rPr>
            <m:t>=2.1.488171960</m:t>
          </m:r>
          <m:f>
            <m:fPr>
              <m:ctrlPr>
                <w:rPr>
                  <w:rFonts w:ascii="Cambria Math" w:hAnsi="Cambria Math" w:cs="Times New Roman"/>
                  <w:sz w:val="28"/>
                  <w:szCs w:val="28"/>
                </w:rPr>
              </m:ctrlPr>
            </m:fPr>
            <m:num>
              <m:r>
                <w:rPr>
                  <w:rFonts w:ascii="Cambria Math" w:hAnsi="Cambria Math" w:cs="Times New Roman"/>
                  <w:sz w:val="28"/>
                  <w:szCs w:val="28"/>
                </w:rPr>
                <m:t>A</m:t>
              </m:r>
            </m:num>
            <m:den>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den>
          </m:f>
          <m:r>
            <w:rPr>
              <w:rFonts w:ascii="Cambria Math" w:hAnsi="Cambria Math" w:cs="Times New Roman"/>
              <w:sz w:val="28"/>
              <w:szCs w:val="28"/>
            </w:rPr>
            <m:t>-jw*2.1.488171960</m:t>
          </m:r>
          <m:f>
            <m:fPr>
              <m:ctrlPr>
                <w:rPr>
                  <w:rFonts w:ascii="Cambria Math" w:hAnsi="Cambria Math" w:cs="Times New Roman"/>
                  <w:sz w:val="28"/>
                  <w:szCs w:val="28"/>
                </w:rPr>
              </m:ctrlPr>
            </m:fPr>
            <m:num>
              <m:r>
                <w:rPr>
                  <w:rFonts w:ascii="Cambria Math" w:hAnsi="Cambria Math" w:cs="Times New Roman"/>
                  <w:sz w:val="28"/>
                  <w:szCs w:val="28"/>
                </w:rPr>
                <m:t>B</m:t>
              </m:r>
            </m:num>
            <m:den>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4.32</m:t>
              </m:r>
            </m:e>
          </m:d>
        </m:oMath>
      </m:oMathPara>
    </w:p>
    <w:p w:rsidR="00EF13A7" w:rsidRPr="00EF13A7" w:rsidRDefault="00284098" w:rsidP="00EF13A7">
      <w:pPr>
        <w:spacing w:line="360" w:lineRule="auto"/>
        <w:jc w:val="center"/>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lastRenderedPageBreak/>
        <w:t xml:space="preserve">де </w:t>
      </w:r>
      <m:oMath>
        <m:r>
          <w:rPr>
            <w:rFonts w:ascii="Cambria Math" w:hAnsi="Cambria Math" w:cs="Times New Roman"/>
            <w:sz w:val="28"/>
            <w:szCs w:val="28"/>
          </w:rPr>
          <m:t>A=1-52.46442085*w^2;</m:t>
        </m:r>
      </m:oMath>
    </w:p>
    <w:p w:rsidR="00284098" w:rsidRPr="00EF13A7" w:rsidRDefault="00284098" w:rsidP="00284098">
      <w:pPr>
        <w:spacing w:line="360" w:lineRule="auto"/>
        <w:jc w:val="both"/>
        <w:rPr>
          <w:rFonts w:ascii="Times New Roman" w:eastAsiaTheme="minorEastAsia" w:hAnsi="Times New Roman" w:cs="Times New Roman"/>
          <w:sz w:val="28"/>
          <w:szCs w:val="28"/>
        </w:rPr>
      </w:pPr>
      <m:oMathPara>
        <m:oMathParaPr>
          <m:jc m:val="center"/>
        </m:oMathParaPr>
        <m:oMath>
          <m:r>
            <w:rPr>
              <w:rFonts w:ascii="Cambria Math" w:hAnsi="Cambria Math" w:cs="Times New Roman"/>
              <w:sz w:val="28"/>
              <w:szCs w:val="28"/>
            </w:rPr>
            <m:t>B=22.50554836-47.06907376*w^2.</m:t>
          </m:r>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lang w:val="uk-UA"/>
        </w:rPr>
      </w:pPr>
      <w:proofErr w:type="gramStart"/>
      <w:r w:rsidRPr="00284098">
        <w:rPr>
          <w:rFonts w:ascii="Times New Roman" w:eastAsiaTheme="minorEastAsia" w:hAnsi="Times New Roman" w:cs="Times New Roman"/>
          <w:sz w:val="28"/>
          <w:szCs w:val="28"/>
        </w:rPr>
        <w:t>З</w:t>
      </w:r>
      <w:proofErr w:type="gramEnd"/>
      <w:r w:rsidRPr="00284098">
        <w:rPr>
          <w:rFonts w:ascii="Times New Roman" w:eastAsiaTheme="minorEastAsia" w:hAnsi="Times New Roman" w:cs="Times New Roman"/>
          <w:sz w:val="28"/>
          <w:szCs w:val="28"/>
        </w:rPr>
        <w:t xml:space="preserve"> рівняння (</w:t>
      </w:r>
      <w:r w:rsidR="00413B51">
        <w:rPr>
          <w:rFonts w:ascii="Times New Roman" w:eastAsiaTheme="minorEastAsia" w:hAnsi="Times New Roman" w:cs="Times New Roman"/>
          <w:sz w:val="28"/>
          <w:szCs w:val="28"/>
        </w:rPr>
        <w:t>4.32</w:t>
      </w:r>
      <w:r w:rsidRPr="00284098">
        <w:rPr>
          <w:rFonts w:ascii="Times New Roman" w:eastAsiaTheme="minorEastAsia" w:hAnsi="Times New Roman" w:cs="Times New Roman"/>
          <w:sz w:val="28"/>
          <w:szCs w:val="28"/>
        </w:rPr>
        <w:t>) отримую дійсну частотну характеристику еквівалентного об’єкта</w:t>
      </w:r>
      <w:r w:rsidR="00413B51">
        <w:rPr>
          <w:rFonts w:ascii="Times New Roman" w:eastAsiaTheme="minorEastAsia" w:hAnsi="Times New Roman" w:cs="Times New Roman"/>
          <w:sz w:val="28"/>
          <w:szCs w:val="28"/>
        </w:rPr>
        <w:t xml:space="preserve"> керування внутрішнього контуру.</w:t>
      </w:r>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За графіком видно координати частоти переходу ДЧХ через частотну вісь:</w:t>
      </w:r>
    </w:p>
    <w:p w:rsidR="00284098" w:rsidRPr="00284098" w:rsidRDefault="009D5969" w:rsidP="00284098">
      <w:pPr>
        <w:spacing w:line="360" w:lineRule="auto"/>
        <w:jc w:val="both"/>
        <w:rPr>
          <w:rFonts w:ascii="Times New Roman" w:eastAsiaTheme="minorEastAsia" w:hAnsi="Times New Roman" w:cs="Times New Roman"/>
          <w:i/>
          <w:sz w:val="28"/>
          <w:szCs w:val="28"/>
          <w:lang w:val="en-US"/>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П</m:t>
              </m:r>
            </m:sub>
          </m:sSub>
          <m:r>
            <w:rPr>
              <w:rFonts w:ascii="Cambria Math" w:hAnsi="Cambria Math" w:cs="Times New Roman"/>
              <w:sz w:val="28"/>
              <w:szCs w:val="28"/>
            </w:rPr>
            <m:t>=0.14</m:t>
          </m:r>
          <m:sSup>
            <m:sSupPr>
              <m:ctrlPr>
                <w:rPr>
                  <w:rFonts w:ascii="Cambria Math" w:hAnsi="Cambria Math" w:cs="Times New Roman"/>
                  <w:sz w:val="28"/>
                  <w:szCs w:val="28"/>
                </w:rPr>
              </m:ctrlPr>
            </m:sSupPr>
            <m:e>
              <m:r>
                <w:rPr>
                  <w:rFonts w:ascii="Cambria Math" w:hAnsi="Cambria Math" w:cs="Times New Roman"/>
                  <w:sz w:val="28"/>
                  <w:szCs w:val="28"/>
                </w:rPr>
                <m:t>c</m:t>
              </m:r>
            </m:e>
            <m:sup>
              <m:r>
                <w:rPr>
                  <w:rFonts w:ascii="Cambria Math" w:hAnsi="Cambria Math" w:cs="Times New Roman"/>
                  <w:sz w:val="28"/>
                  <w:szCs w:val="28"/>
                </w:rPr>
                <m:t>-1</m:t>
              </m:r>
            </m:sup>
          </m:sSup>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4.33</m:t>
              </m:r>
            </m:e>
          </m:d>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lang w:val="uk-UA"/>
        </w:rPr>
      </w:pPr>
      <w:r w:rsidRPr="00284098">
        <w:rPr>
          <w:rFonts w:ascii="Times New Roman" w:eastAsiaTheme="minorEastAsia" w:hAnsi="Times New Roman" w:cs="Times New Roman"/>
          <w:sz w:val="28"/>
          <w:szCs w:val="28"/>
        </w:rPr>
        <w:t xml:space="preserve">Для знаходження наступних параметрів треба перетворити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івняння дійсної частотної характеристики до наступного  вигляду:</w:t>
      </w:r>
    </w:p>
    <w:p w:rsidR="00284098" w:rsidRPr="00284098" w:rsidRDefault="00284098" w:rsidP="00284098">
      <w:pPr>
        <w:spacing w:line="360" w:lineRule="auto"/>
        <w:jc w:val="both"/>
        <w:rPr>
          <w:rFonts w:ascii="Times New Roman" w:eastAsiaTheme="minorEastAsia" w:hAnsi="Times New Roman" w:cs="Times New Roman"/>
          <w:i/>
          <w:sz w:val="28"/>
          <w:szCs w:val="28"/>
        </w:rPr>
      </w:pPr>
      <m:oMathPara>
        <m:oMathParaPr>
          <m:jc m:val="right"/>
        </m:oMathParaPr>
        <m:oMath>
          <m:r>
            <w:rPr>
              <w:rFonts w:ascii="Cambria Math" w:hAnsi="Cambria Math" w:cs="Times New Roman"/>
              <w:sz w:val="28"/>
              <w:szCs w:val="28"/>
              <w:lang w:val="en-US"/>
            </w:rPr>
            <m:t>Re</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С</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-K</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=1-</m:t>
          </m:r>
          <m:f>
            <m:fPr>
              <m:ctrlPr>
                <w:rPr>
                  <w:rFonts w:ascii="Cambria Math" w:hAnsi="Cambria Math" w:cs="Times New Roman"/>
                  <w:sz w:val="28"/>
                  <w:szCs w:val="28"/>
                </w:rPr>
              </m:ctrlPr>
            </m:fPr>
            <m:num>
              <m:r>
                <w:rPr>
                  <w:rFonts w:ascii="Cambria Math" w:hAnsi="Cambria Math" w:cs="Times New Roman"/>
                  <w:sz w:val="28"/>
                  <w:szCs w:val="28"/>
                </w:rPr>
                <m:t>K</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4.34</m:t>
              </m:r>
            </m:e>
          </m:d>
        </m:oMath>
      </m:oMathPara>
    </w:p>
    <w:p w:rsidR="00284098" w:rsidRPr="00284098" w:rsidRDefault="00284098" w:rsidP="00284098">
      <w:pPr>
        <w:spacing w:line="360" w:lineRule="auto"/>
        <w:jc w:val="both"/>
        <w:rPr>
          <w:rFonts w:ascii="Times New Roman" w:hAnsi="Times New Roman" w:cs="Times New Roman"/>
          <w:i/>
          <w:sz w:val="28"/>
          <w:szCs w:val="28"/>
        </w:rPr>
      </w:pPr>
      <w:r w:rsidRPr="00284098">
        <w:rPr>
          <w:rFonts w:ascii="Times New Roman" w:eastAsiaTheme="minorEastAsia" w:hAnsi="Times New Roman" w:cs="Times New Roman"/>
          <w:iCs/>
          <w:sz w:val="28"/>
          <w:szCs w:val="28"/>
        </w:rPr>
        <w:t xml:space="preserve">де </w:t>
      </w:r>
      <m:oMath>
        <m:r>
          <w:rPr>
            <w:rFonts w:ascii="Cambria Math" w:hAnsi="Cambria Math" w:cs="Times New Roman"/>
            <w:sz w:val="28"/>
            <w:szCs w:val="28"/>
          </w:rPr>
          <m:t>K</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-C</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r>
          <w:rPr>
            <w:rFonts w:ascii="Cambria Math" w:hAnsi="Cambria Math" w:cs="Times New Roman"/>
            <w:sz w:val="28"/>
            <w:szCs w:val="28"/>
          </w:rPr>
          <m:t>-A;</m:t>
        </m:r>
      </m:oMath>
    </w:p>
    <w:p w:rsidR="00284098" w:rsidRPr="00284098" w:rsidRDefault="00284098" w:rsidP="00284098">
      <w:pPr>
        <w:spacing w:line="360" w:lineRule="auto"/>
        <w:jc w:val="both"/>
        <w:rPr>
          <w:rFonts w:ascii="Times New Roman" w:hAnsi="Times New Roman" w:cs="Times New Roman"/>
          <w:i/>
          <w:sz w:val="28"/>
          <w:szCs w:val="28"/>
        </w:rPr>
      </w:pPr>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Співідношення поліномів у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івнянні (</w:t>
      </w:r>
      <w:r w:rsidR="00413B51">
        <w:rPr>
          <w:rFonts w:ascii="Times New Roman" w:eastAsiaTheme="minorEastAsia" w:hAnsi="Times New Roman" w:cs="Times New Roman"/>
          <w:sz w:val="28"/>
          <w:szCs w:val="28"/>
        </w:rPr>
        <w:t>4.34</w:t>
      </w:r>
      <w:r w:rsidRPr="00284098">
        <w:rPr>
          <w:rFonts w:ascii="Times New Roman" w:eastAsiaTheme="minorEastAsia" w:hAnsi="Times New Roman" w:cs="Times New Roman"/>
          <w:sz w:val="28"/>
          <w:szCs w:val="28"/>
        </w:rPr>
        <w:t>) перетворимо до наступного вигляду:</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ParaPr>
          <m:jc m:val="right"/>
        </m:oMathParaPr>
        <m:oMath>
          <m:f>
            <m:fPr>
              <m:ctrlPr>
                <w:rPr>
                  <w:rFonts w:ascii="Cambria Math" w:hAnsi="Cambria Math" w:cs="Times New Roman"/>
                  <w:sz w:val="28"/>
                  <w:szCs w:val="28"/>
                </w:rPr>
              </m:ctrlPr>
            </m:fPr>
            <m:num>
              <m:r>
                <w:rPr>
                  <w:rFonts w:ascii="Cambria Math" w:hAnsi="Cambria Math" w:cs="Times New Roman"/>
                  <w:sz w:val="28"/>
                  <w:szCs w:val="28"/>
                </w:rPr>
                <m:t>K</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4.35</m:t>
              </m:r>
            </m:e>
          </m:d>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lang w:val="uk-UA"/>
        </w:rPr>
      </w:pPr>
    </w:p>
    <w:p w:rsidR="00284098" w:rsidRPr="00284098" w:rsidRDefault="008E786A" w:rsidP="00284098">
      <w:pPr>
        <w:spacing w:line="360" w:lineRule="auto"/>
        <w:jc w:val="center"/>
        <w:rPr>
          <w:rFonts w:ascii="Times New Roman" w:eastAsiaTheme="minorEastAsia" w:hAnsi="Times New Roman" w:cs="Times New Roman"/>
          <w:sz w:val="28"/>
          <w:szCs w:val="28"/>
        </w:rPr>
      </w:pPr>
      <w:r w:rsidRPr="008E786A">
        <w:rPr>
          <w:rFonts w:ascii="Times New Roman" w:eastAsiaTheme="minorEastAsia" w:hAnsi="Times New Roman" w:cs="Times New Roman"/>
          <w:noProof/>
          <w:sz w:val="28"/>
          <w:szCs w:val="28"/>
          <w:lang w:eastAsia="ru-RU"/>
        </w:rPr>
        <w:lastRenderedPageBreak/>
        <w:drawing>
          <wp:inline distT="0" distB="0" distL="0" distR="0" wp14:anchorId="1EFB532A" wp14:editId="2AB246EE">
            <wp:extent cx="3810000" cy="3810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a:stretch>
                      <a:fillRect/>
                    </a:stretch>
                  </pic:blipFill>
                  <pic:spPr>
                    <a:xfrm>
                      <a:off x="0" y="0"/>
                      <a:ext cx="3810000" cy="3810000"/>
                    </a:xfrm>
                    <a:prstGeom prst="rect">
                      <a:avLst/>
                    </a:prstGeom>
                  </pic:spPr>
                </pic:pic>
              </a:graphicData>
            </a:graphic>
          </wp:inline>
        </w:drawing>
      </w:r>
    </w:p>
    <w:p w:rsidR="00284098" w:rsidRPr="00284098" w:rsidRDefault="00284098" w:rsidP="00284098">
      <w:pPr>
        <w:spacing w:line="360" w:lineRule="auto"/>
        <w:jc w:val="center"/>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Рисунок </w:t>
      </w:r>
      <w:r w:rsidR="00D70471">
        <w:rPr>
          <w:rFonts w:ascii="Times New Roman" w:eastAsiaTheme="minorEastAsia" w:hAnsi="Times New Roman" w:cs="Times New Roman"/>
          <w:sz w:val="28"/>
          <w:szCs w:val="28"/>
          <w:lang w:val="uk-UA"/>
        </w:rPr>
        <w:t>4.3</w:t>
      </w:r>
      <w:r w:rsidRPr="00284098">
        <w:rPr>
          <w:rFonts w:ascii="Times New Roman" w:eastAsiaTheme="minorEastAsia" w:hAnsi="Times New Roman" w:cs="Times New Roman"/>
          <w:sz w:val="28"/>
          <w:szCs w:val="28"/>
        </w:rPr>
        <w:t>. Графік ДЧХ екві</w:t>
      </w:r>
      <w:proofErr w:type="gramStart"/>
      <w:r w:rsidRPr="00284098">
        <w:rPr>
          <w:rFonts w:ascii="Times New Roman" w:eastAsiaTheme="minorEastAsia" w:hAnsi="Times New Roman" w:cs="Times New Roman"/>
          <w:sz w:val="28"/>
          <w:szCs w:val="28"/>
        </w:rPr>
        <w:t>валентного</w:t>
      </w:r>
      <w:proofErr w:type="gramEnd"/>
      <w:r w:rsidRPr="00284098">
        <w:rPr>
          <w:rFonts w:ascii="Times New Roman" w:eastAsiaTheme="minorEastAsia" w:hAnsi="Times New Roman" w:cs="Times New Roman"/>
          <w:sz w:val="28"/>
          <w:szCs w:val="28"/>
        </w:rPr>
        <w:t xml:space="preserve"> об’єкта керування внутрішнього контуру</w:t>
      </w:r>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oMath>
      <w:r w:rsidRPr="00284098">
        <w:rPr>
          <w:rFonts w:ascii="Times New Roman" w:eastAsiaTheme="minorEastAsia" w:hAnsi="Times New Roman" w:cs="Times New Roman"/>
          <w:sz w:val="28"/>
          <w:szCs w:val="28"/>
        </w:rPr>
        <w:t xml:space="preserve"> – відношення поліномів ДЧХ.</w:t>
      </w:r>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Тоді ДЧХ приймає вигляд:</w:t>
      </w:r>
    </w:p>
    <w:p w:rsidR="00284098" w:rsidRPr="00284098" w:rsidRDefault="00284098" w:rsidP="00284098">
      <w:pPr>
        <w:spacing w:line="360" w:lineRule="auto"/>
        <w:jc w:val="both"/>
        <w:rPr>
          <w:rFonts w:ascii="Times New Roman" w:eastAsiaTheme="minorEastAsia" w:hAnsi="Times New Roman" w:cs="Times New Roman"/>
          <w:sz w:val="28"/>
          <w:szCs w:val="28"/>
        </w:rPr>
      </w:pPr>
      <m:oMathPara>
        <m:oMathParaPr>
          <m:jc m:val="right"/>
        </m:oMathParaPr>
        <m:oMath>
          <m:r>
            <w:rPr>
              <w:rFonts w:ascii="Cambria Math" w:hAnsi="Cambria Math" w:cs="Times New Roman"/>
              <w:sz w:val="28"/>
              <w:szCs w:val="28"/>
            </w:rPr>
            <m:t>Re</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=1-</m:t>
          </m:r>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4.36</m:t>
              </m:r>
            </m:e>
          </m:d>
        </m:oMath>
      </m:oMathPara>
    </w:p>
    <w:p w:rsidR="00284098" w:rsidRPr="00284098" w:rsidRDefault="00284098" w:rsidP="00284098">
      <w:pPr>
        <w:spacing w:line="360" w:lineRule="auto"/>
        <w:jc w:val="both"/>
        <w:rPr>
          <w:rFonts w:ascii="Times New Roman" w:eastAsiaTheme="minorEastAsia" w:hAnsi="Times New Roman" w:cs="Times New Roman"/>
          <w:iCs/>
          <w:sz w:val="28"/>
          <w:szCs w:val="28"/>
        </w:rPr>
      </w:pPr>
      <w:r w:rsidRPr="00284098">
        <w:rPr>
          <w:rFonts w:ascii="Times New Roman" w:eastAsiaTheme="minorEastAsia" w:hAnsi="Times New Roman" w:cs="Times New Roman"/>
          <w:iCs/>
          <w:sz w:val="28"/>
          <w:szCs w:val="28"/>
        </w:rPr>
        <w:t>Далі відношення поліномів УЧХ приводимо до наступного вигляду:</w:t>
      </w:r>
    </w:p>
    <w:p w:rsidR="00284098" w:rsidRPr="00284098" w:rsidRDefault="00284098" w:rsidP="00284098">
      <w:pPr>
        <w:spacing w:line="360" w:lineRule="auto"/>
        <w:jc w:val="both"/>
        <w:rPr>
          <w:rFonts w:ascii="Times New Roman" w:eastAsiaTheme="minorEastAsia" w:hAnsi="Times New Roman" w:cs="Times New Roman"/>
          <w:sz w:val="28"/>
          <w:szCs w:val="28"/>
        </w:rPr>
      </w:pPr>
      <m:oMathPara>
        <m:oMathParaPr>
          <m:jc m:val="right"/>
        </m:oMathParaPr>
        <m:oMath>
          <m:r>
            <w:rPr>
              <w:rFonts w:ascii="Cambria Math" w:hAnsi="Cambria Math" w:cs="Times New Roman"/>
              <w:sz w:val="28"/>
              <w:szCs w:val="28"/>
            </w:rPr>
            <m:t>Im</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D</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=w</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4.37</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w</m:t>
            </m:r>
          </m:e>
        </m:d>
      </m:oMath>
      <w:r w:rsidRPr="00284098">
        <w:rPr>
          <w:rFonts w:ascii="Times New Roman" w:eastAsiaTheme="minorEastAsia" w:hAnsi="Times New Roman" w:cs="Times New Roman"/>
          <w:sz w:val="28"/>
          <w:szCs w:val="28"/>
        </w:rPr>
        <w:t xml:space="preserve"> – відношення поліномів УЧХ.</w:t>
      </w:r>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Значення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івнянь (</w:t>
      </w:r>
      <w:r w:rsidR="00413B51">
        <w:rPr>
          <w:rFonts w:ascii="Times New Roman" w:eastAsiaTheme="minorEastAsia" w:hAnsi="Times New Roman" w:cs="Times New Roman"/>
          <w:sz w:val="28"/>
          <w:szCs w:val="28"/>
        </w:rPr>
        <w:t>4,36</w:t>
      </w:r>
      <w:r w:rsidRPr="00284098">
        <w:rPr>
          <w:rFonts w:ascii="Times New Roman" w:eastAsiaTheme="minorEastAsia" w:hAnsi="Times New Roman" w:cs="Times New Roman"/>
          <w:sz w:val="28"/>
          <w:szCs w:val="28"/>
        </w:rPr>
        <w:t>) і (</w:t>
      </w:r>
      <w:r w:rsidR="00413B51">
        <w:rPr>
          <w:rFonts w:ascii="Times New Roman" w:eastAsiaTheme="minorEastAsia" w:hAnsi="Times New Roman" w:cs="Times New Roman"/>
          <w:sz w:val="28"/>
          <w:szCs w:val="28"/>
        </w:rPr>
        <w:t>4,37</w:t>
      </w:r>
      <w:r w:rsidRPr="00284098">
        <w:rPr>
          <w:rFonts w:ascii="Times New Roman" w:eastAsiaTheme="minorEastAsia" w:hAnsi="Times New Roman" w:cs="Times New Roman"/>
          <w:sz w:val="28"/>
          <w:szCs w:val="28"/>
        </w:rPr>
        <w:t>) підставляю у рівняння (</w:t>
      </w:r>
      <w:r w:rsidR="00413B51">
        <w:rPr>
          <w:rFonts w:ascii="Times New Roman" w:eastAsiaTheme="minorEastAsia" w:hAnsi="Times New Roman" w:cs="Times New Roman"/>
          <w:sz w:val="28"/>
          <w:szCs w:val="28"/>
        </w:rPr>
        <w:t>4.34</w:t>
      </w:r>
      <w:r w:rsidRPr="00284098">
        <w:rPr>
          <w:rFonts w:ascii="Times New Roman" w:eastAsiaTheme="minorEastAsia" w:hAnsi="Times New Roman" w:cs="Times New Roman"/>
          <w:sz w:val="28"/>
          <w:szCs w:val="28"/>
        </w:rPr>
        <w:t>):</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eo</m:t>
              </m:r>
            </m:sub>
          </m:sSub>
          <m:d>
            <m:dPr>
              <m:ctrlPr>
                <w:rPr>
                  <w:rFonts w:ascii="Cambria Math" w:hAnsi="Cambria Math" w:cs="Times New Roman"/>
                  <w:sz w:val="28"/>
                  <w:szCs w:val="28"/>
                </w:rPr>
              </m:ctrlPr>
            </m:dPr>
            <m:e>
              <m:r>
                <w:rPr>
                  <w:rFonts w:ascii="Cambria Math" w:hAnsi="Cambria Math" w:cs="Times New Roman"/>
                  <w:sz w:val="28"/>
                  <w:szCs w:val="28"/>
                </w:rPr>
                <m:t>jw</m:t>
              </m:r>
            </m:e>
          </m:d>
          <m:r>
            <w:rPr>
              <w:rFonts w:ascii="Cambria Math" w:hAnsi="Cambria Math" w:cs="Times New Roman"/>
              <w:sz w:val="28"/>
              <w:szCs w:val="28"/>
            </w:rPr>
            <m:t>=1-</m:t>
          </m:r>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-jw</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4.38</m:t>
              </m:r>
            </m:e>
          </m:d>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proofErr w:type="gramStart"/>
      <w:r w:rsidRPr="00284098">
        <w:rPr>
          <w:rFonts w:ascii="Times New Roman" w:eastAsiaTheme="minorEastAsia" w:hAnsi="Times New Roman" w:cs="Times New Roman"/>
          <w:sz w:val="28"/>
          <w:szCs w:val="28"/>
        </w:rPr>
        <w:t>З</w:t>
      </w:r>
      <w:proofErr w:type="gramEnd"/>
      <w:r w:rsidRPr="00284098">
        <w:rPr>
          <w:rFonts w:ascii="Times New Roman" w:eastAsiaTheme="minorEastAsia" w:hAnsi="Times New Roman" w:cs="Times New Roman"/>
          <w:sz w:val="28"/>
          <w:szCs w:val="28"/>
        </w:rPr>
        <w:t xml:space="preserve"> рівняння (</w:t>
      </w:r>
      <w:r w:rsidR="00BD24FB">
        <w:rPr>
          <w:rFonts w:ascii="Times New Roman" w:eastAsiaTheme="minorEastAsia" w:hAnsi="Times New Roman" w:cs="Times New Roman"/>
          <w:sz w:val="28"/>
          <w:szCs w:val="28"/>
        </w:rPr>
        <w:t>4.38</w:t>
      </w:r>
      <w:r w:rsidRPr="00284098">
        <w:rPr>
          <w:rFonts w:ascii="Times New Roman" w:eastAsiaTheme="minorEastAsia" w:hAnsi="Times New Roman" w:cs="Times New Roman"/>
          <w:sz w:val="28"/>
          <w:szCs w:val="28"/>
        </w:rPr>
        <w:t xml:space="preserve">) треба знайти множник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oMath>
      <w:r w:rsidRPr="00284098">
        <w:rPr>
          <w:rFonts w:ascii="Times New Roman" w:eastAsiaTheme="minorEastAsia" w:hAnsi="Times New Roman" w:cs="Times New Roman"/>
          <w:sz w:val="28"/>
          <w:szCs w:val="28"/>
        </w:rPr>
        <w:t xml:space="preserve"> при частоті переходу </w:t>
      </w:r>
      <m:oMath>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П</m:t>
                </m:r>
              </m:sub>
            </m:sSub>
          </m:e>
        </m:d>
      </m:oMath>
      <w:r w:rsidRPr="00284098">
        <w:rPr>
          <w:rFonts w:ascii="Times New Roman" w:eastAsiaTheme="minorEastAsia" w:hAnsi="Times New Roman" w:cs="Times New Roman"/>
          <w:sz w:val="28"/>
          <w:szCs w:val="28"/>
        </w:rPr>
        <w:t>:</w:t>
      </w:r>
    </w:p>
    <w:p w:rsidR="00284098" w:rsidRPr="00284098" w:rsidRDefault="009D5969" w:rsidP="00284098">
      <w:pPr>
        <w:spacing w:line="360" w:lineRule="auto"/>
        <w:jc w:val="both"/>
        <w:rPr>
          <w:rFonts w:ascii="Times New Roman" w:eastAsiaTheme="minorEastAsia" w:hAnsi="Times New Roman" w:cs="Times New Roman"/>
          <w:i/>
          <w:sz w:val="28"/>
          <w:szCs w:val="28"/>
        </w:rPr>
      </w:pPr>
      <m:oMathPara>
        <m:oMathParaPr>
          <m:jc m:val="right"/>
        </m:oMathParaPr>
        <m:oMath>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02</m:t>
              </m:r>
            </m:sub>
            <m:sup>
              <m:r>
                <w:rPr>
                  <w:rFonts w:ascii="Cambria Math" w:hAnsi="Cambria Math" w:cs="Times New Roman"/>
                  <w:sz w:val="28"/>
                  <w:szCs w:val="28"/>
                </w:rPr>
                <m:t>2</m:t>
              </m:r>
            </m:sup>
          </m:sSubSup>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П</m:t>
                  </m:r>
                </m:sub>
              </m:sSub>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K</m:t>
              </m:r>
              <m:d>
                <m:dPr>
                  <m:ctrlPr>
                    <w:rPr>
                      <w:rFonts w:ascii="Cambria Math" w:hAnsi="Cambria Math" w:cs="Times New Roman"/>
                      <w:sz w:val="28"/>
                      <w:szCs w:val="28"/>
                    </w:rPr>
                  </m:ctrlPr>
                </m:dPr>
                <m:e>
                  <m:r>
                    <w:rPr>
                      <w:rFonts w:ascii="Cambria Math" w:hAnsi="Cambria Math" w:cs="Times New Roman"/>
                      <w:sz w:val="28"/>
                      <w:szCs w:val="28"/>
                    </w:rPr>
                    <m:t>w</m:t>
                  </m:r>
                </m:e>
              </m:d>
            </m:num>
            <m:den>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 xml:space="preserve">=21.65179321.                            </m:t>
          </m:r>
          <m:d>
            <m:dPr>
              <m:ctrlPr>
                <w:rPr>
                  <w:rFonts w:ascii="Cambria Math" w:hAnsi="Cambria Math" w:cs="Times New Roman"/>
                  <w:sz w:val="28"/>
                  <w:szCs w:val="28"/>
                </w:rPr>
              </m:ctrlPr>
            </m:dPr>
            <m:e>
              <m:r>
                <w:rPr>
                  <w:rFonts w:ascii="Cambria Math" w:hAnsi="Cambria Math" w:cs="Times New Roman"/>
                  <w:sz w:val="28"/>
                  <w:szCs w:val="28"/>
                </w:rPr>
                <m:t>4.39</m:t>
              </m:r>
            </m:e>
          </m:d>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r w:rsidRPr="00284098">
        <w:rPr>
          <w:rFonts w:ascii="Times New Roman" w:eastAsiaTheme="minorEastAsia" w:hAnsi="Times New Roman" w:cs="Times New Roman"/>
          <w:iCs/>
          <w:sz w:val="28"/>
          <w:szCs w:val="28"/>
        </w:rPr>
        <w:t xml:space="preserve">Значення множника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w</m:t>
            </m:r>
          </m:e>
        </m:d>
      </m:oMath>
      <w:r w:rsidRPr="00284098">
        <w:rPr>
          <w:rFonts w:ascii="Times New Roman" w:eastAsiaTheme="minorEastAsia" w:hAnsi="Times New Roman" w:cs="Times New Roman"/>
          <w:sz w:val="28"/>
          <w:szCs w:val="28"/>
        </w:rPr>
        <w:t xml:space="preserve"> отримаю </w:t>
      </w:r>
      <m:oMath>
        <m:r>
          <w:rPr>
            <w:rFonts w:ascii="Cambria Math" w:hAnsi="Cambria Math" w:cs="Times New Roman"/>
            <w:sz w:val="28"/>
            <w:szCs w:val="28"/>
          </w:rPr>
          <m:t>w=0</m:t>
        </m:r>
      </m:oMath>
      <w:r w:rsidRPr="00284098">
        <w:rPr>
          <w:rFonts w:ascii="Times New Roman" w:eastAsiaTheme="minorEastAsia" w:hAnsi="Times New Roman" w:cs="Times New Roman"/>
          <w:sz w:val="28"/>
          <w:szCs w:val="28"/>
        </w:rPr>
        <w:t xml:space="preserve"> з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івняння УЧХ:</w:t>
      </w:r>
    </w:p>
    <w:p w:rsidR="00284098" w:rsidRPr="00284098" w:rsidRDefault="009D5969" w:rsidP="00284098">
      <w:pPr>
        <w:spacing w:line="360" w:lineRule="auto"/>
        <w:jc w:val="both"/>
        <w:rPr>
          <w:rFonts w:ascii="Times New Roman" w:eastAsiaTheme="minorEastAsia" w:hAnsi="Times New Roman" w:cs="Times New Roman"/>
          <w:i/>
          <w:sz w:val="28"/>
          <w:szCs w:val="28"/>
          <w:lang w:val="en-US"/>
        </w:rPr>
      </w:pPr>
      <m:oMathPara>
        <m:oMathParaPr>
          <m:jc m:val="right"/>
        </m:oMathParaPr>
        <m:oMath>
          <m:sSub>
            <m:sSubPr>
              <m:ctrlPr>
                <w:rPr>
                  <w:rFonts w:ascii="Cambria Math" w:hAnsi="Cambria Math" w:cs="Times New Roman"/>
                  <w:sz w:val="28"/>
                  <w:szCs w:val="28"/>
                </w:rPr>
              </m:ctrlPr>
            </m:sSubPr>
            <m:e>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0</m:t>
              </m:r>
            </m:e>
          </m:d>
          <m:r>
            <w:rPr>
              <w:rFonts w:ascii="Cambria Math" w:hAnsi="Cambria Math" w:cs="Times New Roman"/>
              <w:sz w:val="28"/>
              <w:szCs w:val="28"/>
            </w:rPr>
            <m:t>=5.4771771</m:t>
          </m:r>
          <m:f>
            <m:fPr>
              <m:ctrlPr>
                <w:rPr>
                  <w:rFonts w:ascii="Cambria Math" w:hAnsi="Cambria Math" w:cs="Times New Roman"/>
                  <w:sz w:val="28"/>
                  <w:szCs w:val="28"/>
                </w:rPr>
              </m:ctrlPr>
            </m:fPr>
            <m:num>
              <m:r>
                <w:rPr>
                  <w:rFonts w:ascii="Cambria Math" w:hAnsi="Cambria Math" w:cs="Times New Roman"/>
                  <w:sz w:val="28"/>
                  <w:szCs w:val="28"/>
                </w:rPr>
                <m:t>B</m:t>
              </m:r>
            </m:num>
            <m:den>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den>
          </m:f>
          <m:r>
            <w:rPr>
              <w:rFonts w:ascii="Cambria Math" w:hAnsi="Cambria Math" w:cs="Times New Roman"/>
              <w:sz w:val="28"/>
              <w:szCs w:val="28"/>
            </w:rPr>
            <m:t xml:space="preserve">=33.4921 c.                   </m:t>
          </m:r>
          <m:d>
            <m:dPr>
              <m:ctrlPr>
                <w:rPr>
                  <w:rFonts w:ascii="Cambria Math" w:hAnsi="Cambria Math" w:cs="Times New Roman"/>
                  <w:sz w:val="28"/>
                  <w:szCs w:val="28"/>
                </w:rPr>
              </m:ctrlPr>
            </m:dPr>
            <m:e>
              <m:r>
                <w:rPr>
                  <w:rFonts w:ascii="Cambria Math" w:hAnsi="Cambria Math" w:cs="Times New Roman"/>
                  <w:sz w:val="28"/>
                  <w:szCs w:val="28"/>
                </w:rPr>
                <m:t>4.40</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proofErr w:type="gramStart"/>
      <w:r w:rsidRPr="00284098">
        <w:rPr>
          <w:rFonts w:ascii="Times New Roman" w:eastAsiaTheme="minorEastAsia" w:hAnsi="Times New Roman" w:cs="Times New Roman"/>
          <w:iCs/>
          <w:sz w:val="28"/>
          <w:szCs w:val="28"/>
        </w:rPr>
        <w:t>З</w:t>
      </w:r>
      <w:proofErr w:type="gramEnd"/>
      <w:r w:rsidRPr="00284098">
        <w:rPr>
          <w:rFonts w:ascii="Times New Roman" w:eastAsiaTheme="minorEastAsia" w:hAnsi="Times New Roman" w:cs="Times New Roman"/>
          <w:iCs/>
          <w:sz w:val="28"/>
          <w:szCs w:val="28"/>
        </w:rPr>
        <w:t xml:space="preserve">і значеннями параметрів </w:t>
      </w: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oMath>
      <w:r w:rsidRPr="00284098">
        <w:rPr>
          <w:rFonts w:ascii="Times New Roman" w:eastAsiaTheme="minorEastAsia" w:hAnsi="Times New Roman" w:cs="Times New Roman"/>
          <w:sz w:val="28"/>
          <w:szCs w:val="28"/>
        </w:rPr>
        <w:t xml:space="preserve"> і </w:t>
      </w:r>
      <m:oMath>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2</m:t>
            </m:r>
          </m:sub>
          <m:sup>
            <m:r>
              <w:rPr>
                <w:rFonts w:ascii="Cambria Math" w:hAnsi="Cambria Math" w:cs="Times New Roman"/>
                <w:sz w:val="28"/>
                <w:szCs w:val="28"/>
              </w:rPr>
              <m:t>2</m:t>
            </m:r>
          </m:sup>
        </m:sSubSup>
      </m:oMath>
      <w:r w:rsidRPr="00284098">
        <w:rPr>
          <w:rFonts w:ascii="Times New Roman" w:eastAsiaTheme="minorEastAsia" w:hAnsi="Times New Roman" w:cs="Times New Roman"/>
          <w:sz w:val="28"/>
          <w:szCs w:val="28"/>
        </w:rPr>
        <w:t xml:space="preserve"> отримую характеристичне рівняння еквівалентного об’єкта внутрішнього контуру: </w:t>
      </w:r>
    </w:p>
    <w:p w:rsidR="00284098" w:rsidRPr="00284098" w:rsidRDefault="009D5969" w:rsidP="00284098">
      <w:pPr>
        <w:spacing w:line="360" w:lineRule="auto"/>
        <w:jc w:val="both"/>
        <w:rPr>
          <w:rFonts w:ascii="Times New Roman" w:eastAsiaTheme="minorEastAsia" w:hAnsi="Times New Roman" w:cs="Times New Roman"/>
          <w:iCs/>
          <w:sz w:val="28"/>
          <w:szCs w:val="28"/>
        </w:rPr>
      </w:pPr>
      <m:oMathPara>
        <m:oMathParaPr>
          <m:jc m:val="right"/>
        </m:oMathParaPr>
        <m:oMath>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02</m:t>
              </m:r>
            </m:sub>
            <m:sup>
              <m:r>
                <w:rPr>
                  <w:rFonts w:ascii="Cambria Math" w:hAnsi="Cambria Math" w:cs="Times New Roman"/>
                  <w:sz w:val="28"/>
                  <w:szCs w:val="28"/>
                </w:rPr>
                <m:t>2</m:t>
              </m:r>
            </m:sup>
          </m:sSubSup>
          <m:sSup>
            <m:sSupPr>
              <m:ctrlPr>
                <w:rPr>
                  <w:rFonts w:ascii="Cambria Math" w:hAnsi="Cambria Math" w:cs="Times New Roman"/>
                  <w:sz w:val="28"/>
                  <w:szCs w:val="28"/>
                </w:rPr>
              </m:ctrlPr>
            </m:sSupPr>
            <m:e>
              <m:r>
                <w:rPr>
                  <w:rFonts w:ascii="Cambria Math" w:hAnsi="Cambria Math" w:cs="Times New Roman"/>
                  <w:sz w:val="28"/>
                  <w:szCs w:val="28"/>
                </w:rPr>
                <m:t>s</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r>
            <w:rPr>
              <w:rFonts w:ascii="Cambria Math" w:hAnsi="Cambria Math" w:cs="Times New Roman"/>
              <w:sz w:val="28"/>
              <w:szCs w:val="28"/>
            </w:rPr>
            <m:t xml:space="preserve">s+1=0.                                       </m:t>
          </m:r>
          <m:d>
            <m:dPr>
              <m:ctrlPr>
                <w:rPr>
                  <w:rFonts w:ascii="Cambria Math" w:hAnsi="Cambria Math" w:cs="Times New Roman"/>
                  <w:sz w:val="28"/>
                  <w:szCs w:val="28"/>
                </w:rPr>
              </m:ctrlPr>
            </m:dPr>
            <m:e>
              <m:r>
                <w:rPr>
                  <w:rFonts w:ascii="Cambria Math" w:hAnsi="Cambria Math" w:cs="Times New Roman"/>
                  <w:sz w:val="28"/>
                  <w:szCs w:val="28"/>
                </w:rPr>
                <m:t>4.41</m:t>
              </m:r>
            </m:e>
          </m:d>
        </m:oMath>
      </m:oMathPara>
    </w:p>
    <w:p w:rsidR="00284098" w:rsidRPr="00284098" w:rsidRDefault="00284098" w:rsidP="00284098">
      <w:pPr>
        <w:spacing w:line="360" w:lineRule="auto"/>
        <w:ind w:firstLine="708"/>
        <w:jc w:val="both"/>
        <w:rPr>
          <w:rFonts w:ascii="Times New Roman" w:eastAsiaTheme="minorEastAsia" w:hAnsi="Times New Roman" w:cs="Times New Roman"/>
          <w:iCs/>
          <w:sz w:val="28"/>
          <w:szCs w:val="28"/>
        </w:rPr>
      </w:pPr>
      <w:r w:rsidRPr="00284098">
        <w:rPr>
          <w:rFonts w:ascii="Times New Roman" w:eastAsiaTheme="minorEastAsia" w:hAnsi="Times New Roman" w:cs="Times New Roman"/>
          <w:iCs/>
          <w:sz w:val="28"/>
          <w:szCs w:val="28"/>
        </w:rPr>
        <w:t xml:space="preserve">Отримаю відношення параметрів характеристичного </w:t>
      </w:r>
      <w:proofErr w:type="gramStart"/>
      <w:r w:rsidRPr="00284098">
        <w:rPr>
          <w:rFonts w:ascii="Times New Roman" w:eastAsiaTheme="minorEastAsia" w:hAnsi="Times New Roman" w:cs="Times New Roman"/>
          <w:iCs/>
          <w:sz w:val="28"/>
          <w:szCs w:val="28"/>
        </w:rPr>
        <w:t>р</w:t>
      </w:r>
      <w:proofErr w:type="gramEnd"/>
      <w:r w:rsidRPr="00284098">
        <w:rPr>
          <w:rFonts w:ascii="Times New Roman" w:eastAsiaTheme="minorEastAsia" w:hAnsi="Times New Roman" w:cs="Times New Roman"/>
          <w:iCs/>
          <w:sz w:val="28"/>
          <w:szCs w:val="28"/>
        </w:rPr>
        <w:t>івняння для визначення характеру процесу:</w:t>
      </w:r>
    </w:p>
    <w:p w:rsidR="00284098" w:rsidRPr="00EF77E2" w:rsidRDefault="00284098" w:rsidP="00284098">
      <w:pPr>
        <w:spacing w:line="360" w:lineRule="auto"/>
        <w:ind w:firstLine="708"/>
        <w:jc w:val="both"/>
        <w:rPr>
          <w:rFonts w:ascii="Times New Roman" w:eastAsiaTheme="minorEastAsia" w:hAnsi="Times New Roman" w:cs="Times New Roman"/>
          <w:iCs/>
          <w:sz w:val="28"/>
          <w:szCs w:val="28"/>
          <w:lang w:val="en-US"/>
        </w:rPr>
      </w:pPr>
      <m:oMathPara>
        <m:oMathParaPr>
          <m:jc m:val="right"/>
        </m:oMathParaPr>
        <m:oMath>
          <m:r>
            <w:rPr>
              <w:rFonts w:ascii="Cambria Math" w:hAnsi="Cambria Math" w:cs="Times New Roman"/>
              <w:sz w:val="28"/>
              <w:szCs w:val="28"/>
            </w:rPr>
            <m:t>V=</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num>
            <m:den>
              <m:rad>
                <m:radPr>
                  <m:degHide m:val="1"/>
                  <m:ctrlPr>
                    <w:rPr>
                      <w:rFonts w:ascii="Cambria Math" w:hAnsi="Cambria Math" w:cs="Times New Roman"/>
                      <w:sz w:val="28"/>
                      <w:szCs w:val="28"/>
                    </w:rPr>
                  </m:ctrlPr>
                </m:radPr>
                <m:deg/>
                <m:e>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02</m:t>
                      </m:r>
                    </m:sub>
                    <m:sup>
                      <m:r>
                        <w:rPr>
                          <w:rFonts w:ascii="Cambria Math" w:hAnsi="Cambria Math" w:cs="Times New Roman"/>
                          <w:sz w:val="28"/>
                          <w:szCs w:val="28"/>
                        </w:rPr>
                        <m:t>2</m:t>
                      </m:r>
                    </m:sup>
                  </m:sSubSup>
                </m:e>
              </m:rad>
            </m:den>
          </m:f>
          <m:r>
            <w:rPr>
              <w:rFonts w:ascii="Cambria Math" w:hAnsi="Cambria Math" w:cs="Times New Roman"/>
              <w:sz w:val="28"/>
              <w:szCs w:val="28"/>
            </w:rPr>
            <m:t xml:space="preserve">=7.197733809.                                                   </m:t>
          </m:r>
          <m:d>
            <m:dPr>
              <m:ctrlPr>
                <w:rPr>
                  <w:rFonts w:ascii="Cambria Math" w:hAnsi="Cambria Math" w:cs="Times New Roman"/>
                  <w:sz w:val="28"/>
                  <w:szCs w:val="28"/>
                </w:rPr>
              </m:ctrlPr>
            </m:dPr>
            <m:e>
              <m:r>
                <w:rPr>
                  <w:rFonts w:ascii="Cambria Math" w:hAnsi="Cambria Math" w:cs="Times New Roman"/>
                  <w:sz w:val="28"/>
                  <w:szCs w:val="28"/>
                </w:rPr>
                <m:t>4.42</m:t>
              </m:r>
            </m:e>
          </m:d>
        </m:oMath>
      </m:oMathPara>
    </w:p>
    <w:p w:rsidR="00284098" w:rsidRPr="00284098" w:rsidRDefault="00284098" w:rsidP="00284098">
      <w:pPr>
        <w:spacing w:line="360" w:lineRule="auto"/>
        <w:jc w:val="both"/>
        <w:rPr>
          <w:rFonts w:ascii="Times New Roman" w:eastAsiaTheme="minorEastAsia" w:hAnsi="Times New Roman" w:cs="Times New Roman"/>
          <w:iCs/>
          <w:sz w:val="28"/>
          <w:szCs w:val="28"/>
        </w:rPr>
      </w:pPr>
      <w:r w:rsidRPr="00284098">
        <w:rPr>
          <w:rFonts w:ascii="Times New Roman" w:eastAsiaTheme="minorEastAsia" w:hAnsi="Times New Roman" w:cs="Times New Roman"/>
          <w:iCs/>
          <w:sz w:val="28"/>
          <w:szCs w:val="28"/>
        </w:rPr>
        <w:t>Отримане значення більше двох, а отже процес аперіодичний. Будую графік перехідного процесу за формулою:</w:t>
      </w:r>
    </w:p>
    <w:p w:rsidR="00284098" w:rsidRPr="00284098" w:rsidRDefault="00284098" w:rsidP="00284098">
      <w:pPr>
        <w:spacing w:line="360" w:lineRule="auto"/>
        <w:jc w:val="both"/>
        <w:rPr>
          <w:rFonts w:ascii="Times New Roman" w:eastAsiaTheme="minorEastAsia" w:hAnsi="Times New Roman" w:cs="Times New Roman"/>
          <w:i/>
          <w:iCs/>
          <w:sz w:val="28"/>
          <w:szCs w:val="28"/>
        </w:rPr>
      </w:pPr>
      <m:oMathPara>
        <m:oMathParaPr>
          <m:jc m:val="right"/>
        </m:oMathParaPr>
        <m:oMath>
          <m:r>
            <w:rPr>
              <w:rFonts w:ascii="Cambria Math" w:hAnsi="Cambria Math" w:cs="Times New Roman"/>
              <w:sz w:val="28"/>
              <w:szCs w:val="28"/>
            </w:rPr>
            <m:t>y=k*</m:t>
          </m:r>
          <m:d>
            <m:dPr>
              <m:ctrlPr>
                <w:rPr>
                  <w:rFonts w:ascii="Cambria Math" w:hAnsi="Cambria Math" w:cs="Times New Roman"/>
                  <w:sz w:val="28"/>
                  <w:szCs w:val="28"/>
                </w:rPr>
              </m:ctrlPr>
            </m:dPr>
            <m:e>
              <m:r>
                <w:rPr>
                  <w:rFonts w:ascii="Cambria Math" w:hAnsi="Cambria Math" w:cs="Times New Roman"/>
                  <w:sz w:val="28"/>
                  <w:szCs w:val="28"/>
                </w:rPr>
                <m:t>1-</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num>
                <m:den>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den>
              </m:f>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e</m:t>
                  </m:r>
                </m:e>
                <m:sup>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r>
                    <w:rPr>
                      <w:rFonts w:ascii="Cambria Math" w:hAnsi="Cambria Math" w:cs="Times New Roman"/>
                      <w:sz w:val="28"/>
                      <w:szCs w:val="28"/>
                    </w:rPr>
                    <m:t>t</m:t>
                  </m:r>
                </m:sup>
              </m:sSup>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num>
                <m:den>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den>
              </m:f>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e</m:t>
                  </m:r>
                </m:e>
                <m:sup>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r>
                    <w:rPr>
                      <w:rFonts w:ascii="Cambria Math" w:hAnsi="Cambria Math" w:cs="Times New Roman"/>
                      <w:sz w:val="28"/>
                      <w:szCs w:val="28"/>
                    </w:rPr>
                    <m:t>t</m:t>
                  </m:r>
                </m:sup>
              </m:sSup>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4.43</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1,2</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num>
          <m:den>
            <m:sSubSup>
              <m:sSubSupPr>
                <m:ctrlPr>
                  <w:rPr>
                    <w:rFonts w:ascii="Cambria Math" w:hAnsi="Cambria Math" w:cs="Times New Roman"/>
                    <w:sz w:val="28"/>
                    <w:szCs w:val="28"/>
                  </w:rPr>
                </m:ctrlPr>
              </m:sSubSupPr>
              <m:e>
                <m:r>
                  <w:rPr>
                    <w:rFonts w:ascii="Cambria Math" w:hAnsi="Cambria Math" w:cs="Times New Roman"/>
                    <w:sz w:val="28"/>
                    <w:szCs w:val="28"/>
                  </w:rPr>
                  <m:t>2T</m:t>
                </m:r>
              </m:e>
              <m:sub>
                <m:r>
                  <w:rPr>
                    <w:rFonts w:ascii="Cambria Math" w:hAnsi="Cambria Math" w:cs="Times New Roman"/>
                    <w:sz w:val="28"/>
                    <w:szCs w:val="28"/>
                  </w:rPr>
                  <m:t>02</m:t>
                </m:r>
              </m:sub>
              <m:sup>
                <m:r>
                  <w:rPr>
                    <w:rFonts w:ascii="Cambria Math" w:hAnsi="Cambria Math" w:cs="Times New Roman"/>
                    <w:sz w:val="28"/>
                    <w:szCs w:val="28"/>
                  </w:rPr>
                  <m:t>2</m:t>
                </m:r>
              </m:sup>
            </m:sSubSup>
          </m:den>
        </m:f>
        <m:r>
          <w:rPr>
            <w:rFonts w:ascii="Cambria Math" w:hAnsi="Cambria Math" w:cs="Times New Roman"/>
            <w:sz w:val="28"/>
            <w:szCs w:val="28"/>
          </w:rPr>
          <m:t>±</m:t>
        </m:r>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d>
                  <m:dPr>
                    <m:ctrlPr>
                      <w:rPr>
                        <w:rFonts w:ascii="Cambria Math" w:hAnsi="Cambria Math" w:cs="Times New Roman"/>
                        <w:sz w:val="28"/>
                        <w:szCs w:val="28"/>
                      </w:rPr>
                    </m:ctrlPr>
                  </m:dPr>
                  <m:e>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num>
                      <m:den>
                        <m:sSubSup>
                          <m:sSubSupPr>
                            <m:ctrlPr>
                              <w:rPr>
                                <w:rFonts w:ascii="Cambria Math" w:hAnsi="Cambria Math" w:cs="Times New Roman"/>
                                <w:sz w:val="28"/>
                                <w:szCs w:val="28"/>
                              </w:rPr>
                            </m:ctrlPr>
                          </m:sSubSupPr>
                          <m:e>
                            <m:r>
                              <w:rPr>
                                <w:rFonts w:ascii="Cambria Math" w:hAnsi="Cambria Math" w:cs="Times New Roman"/>
                                <w:sz w:val="28"/>
                                <w:szCs w:val="28"/>
                              </w:rPr>
                              <m:t>2T</m:t>
                            </m:r>
                          </m:e>
                          <m:sub>
                            <m:r>
                              <w:rPr>
                                <w:rFonts w:ascii="Cambria Math" w:hAnsi="Cambria Math" w:cs="Times New Roman"/>
                                <w:sz w:val="28"/>
                                <w:szCs w:val="28"/>
                              </w:rPr>
                              <m:t>02</m:t>
                            </m:r>
                          </m:sub>
                          <m:sup>
                            <m:r>
                              <w:rPr>
                                <w:rFonts w:ascii="Cambria Math" w:hAnsi="Cambria Math" w:cs="Times New Roman"/>
                                <w:sz w:val="28"/>
                                <w:szCs w:val="28"/>
                              </w:rPr>
                              <m:t>2</m:t>
                            </m:r>
                          </m:sup>
                        </m:sSubSup>
                      </m:den>
                    </m:f>
                  </m:e>
                </m:d>
              </m:e>
              <m:sup>
                <m:r>
                  <w:rPr>
                    <w:rFonts w:ascii="Cambria Math" w:hAnsi="Cambria Math" w:cs="Times New Roman"/>
                    <w:sz w:val="28"/>
                    <w:szCs w:val="28"/>
                  </w:rPr>
                  <m:t>2</m:t>
                </m:r>
              </m:sup>
            </m:sSup>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02</m:t>
                    </m:r>
                  </m:sub>
                  <m:sup>
                    <m:r>
                      <w:rPr>
                        <w:rFonts w:ascii="Cambria Math" w:hAnsi="Cambria Math" w:cs="Times New Roman"/>
                        <w:sz w:val="28"/>
                        <w:szCs w:val="28"/>
                      </w:rPr>
                      <m:t>2</m:t>
                    </m:r>
                  </m:sup>
                </m:sSubSup>
              </m:den>
            </m:f>
          </m:e>
        </m:rad>
        <m:r>
          <w:rPr>
            <w:rFonts w:ascii="Cambria Math" w:hAnsi="Cambria Math" w:cs="Times New Roman"/>
            <w:sz w:val="28"/>
            <w:szCs w:val="28"/>
          </w:rPr>
          <m:t>;</m:t>
        </m:r>
      </m:oMath>
      <w:r w:rsidRPr="00284098">
        <w:rPr>
          <w:rFonts w:ascii="Times New Roman" w:eastAsiaTheme="minorEastAsia" w:hAnsi="Times New Roman" w:cs="Times New Roman"/>
          <w:sz w:val="28"/>
          <w:szCs w:val="28"/>
        </w:rPr>
        <w:t xml:space="preserve"> </w:t>
      </w:r>
      <m:oMath>
        <m:r>
          <w:rPr>
            <w:rFonts w:ascii="Cambria Math" w:hAnsi="Cambria Math" w:cs="Times New Roman"/>
            <w:sz w:val="28"/>
            <w:szCs w:val="28"/>
          </w:rPr>
          <m:t>k=1.48</m:t>
        </m:r>
      </m:oMath>
    </w:p>
    <w:p w:rsidR="00284098" w:rsidRPr="00284098" w:rsidRDefault="00284098" w:rsidP="00284098">
      <w:pPr>
        <w:spacing w:line="360" w:lineRule="auto"/>
        <w:ind w:firstLine="708"/>
        <w:jc w:val="both"/>
        <w:rPr>
          <w:rFonts w:ascii="Times New Roman" w:eastAsiaTheme="minorEastAsia" w:hAnsi="Times New Roman" w:cs="Times New Roman"/>
          <w:sz w:val="28"/>
          <w:szCs w:val="28"/>
          <w:lang w:val="uk-UA"/>
        </w:rPr>
      </w:pPr>
      <w:r w:rsidRPr="00284098">
        <w:rPr>
          <w:rFonts w:ascii="Times New Roman" w:eastAsiaTheme="minorEastAsia" w:hAnsi="Times New Roman" w:cs="Times New Roman"/>
          <w:sz w:val="28"/>
          <w:szCs w:val="28"/>
        </w:rPr>
        <w:t>У результаті отримую графік перехідного процесу екві</w:t>
      </w:r>
      <w:proofErr w:type="gramStart"/>
      <w:r w:rsidRPr="00284098">
        <w:rPr>
          <w:rFonts w:ascii="Times New Roman" w:eastAsiaTheme="minorEastAsia" w:hAnsi="Times New Roman" w:cs="Times New Roman"/>
          <w:sz w:val="28"/>
          <w:szCs w:val="28"/>
        </w:rPr>
        <w:t>валентного</w:t>
      </w:r>
      <w:proofErr w:type="gramEnd"/>
      <w:r w:rsidRPr="00284098">
        <w:rPr>
          <w:rFonts w:ascii="Times New Roman" w:eastAsiaTheme="minorEastAsia" w:hAnsi="Times New Roman" w:cs="Times New Roman"/>
          <w:sz w:val="28"/>
          <w:szCs w:val="28"/>
        </w:rPr>
        <w:t xml:space="preserve"> об’єкта керування (рисунок </w:t>
      </w:r>
      <w:r w:rsidR="00413B51">
        <w:rPr>
          <w:rFonts w:ascii="Times New Roman" w:eastAsiaTheme="minorEastAsia" w:hAnsi="Times New Roman" w:cs="Times New Roman"/>
          <w:sz w:val="28"/>
          <w:szCs w:val="28"/>
        </w:rPr>
        <w:t>4.4</w:t>
      </w:r>
      <w:r w:rsidRPr="00284098">
        <w:rPr>
          <w:rFonts w:ascii="Times New Roman" w:eastAsiaTheme="minorEastAsia" w:hAnsi="Times New Roman" w:cs="Times New Roman"/>
          <w:sz w:val="28"/>
          <w:szCs w:val="28"/>
        </w:rPr>
        <w:t>):</w:t>
      </w:r>
    </w:p>
    <w:p w:rsidR="00284098" w:rsidRPr="00284098" w:rsidRDefault="00284098" w:rsidP="00284098">
      <w:pPr>
        <w:spacing w:line="360" w:lineRule="auto"/>
        <w:ind w:firstLine="708"/>
        <w:jc w:val="both"/>
        <w:rPr>
          <w:rFonts w:ascii="Times New Roman" w:eastAsiaTheme="minorEastAsia" w:hAnsi="Times New Roman" w:cs="Times New Roman"/>
          <w:iCs/>
          <w:sz w:val="28"/>
          <w:szCs w:val="28"/>
        </w:rPr>
      </w:pPr>
      <w:proofErr w:type="gramStart"/>
      <w:r w:rsidRPr="00284098">
        <w:rPr>
          <w:rFonts w:ascii="Times New Roman" w:eastAsiaTheme="minorEastAsia" w:hAnsi="Times New Roman" w:cs="Times New Roman"/>
          <w:iCs/>
          <w:sz w:val="28"/>
          <w:szCs w:val="28"/>
        </w:rPr>
        <w:t>З</w:t>
      </w:r>
      <w:proofErr w:type="gramEnd"/>
      <w:r w:rsidRPr="00284098">
        <w:rPr>
          <w:rFonts w:ascii="Times New Roman" w:eastAsiaTheme="minorEastAsia" w:hAnsi="Times New Roman" w:cs="Times New Roman"/>
          <w:iCs/>
          <w:sz w:val="28"/>
          <w:szCs w:val="28"/>
        </w:rPr>
        <w:t xml:space="preserve"> графіка видно, що час перехідного процесу еквівалентного об’єкта внутрішнього контуру</w:t>
      </w:r>
      <w:r w:rsidRPr="00284098">
        <w:rPr>
          <w:rFonts w:ascii="Times New Roman" w:eastAsiaTheme="minorEastAsia" w:hAnsi="Times New Roman" w:cs="Times New Roman"/>
          <w:lang w:val="uk-UA"/>
        </w:rPr>
        <w:t xml:space="preserve"> </w:t>
      </w:r>
      <w:r w:rsidRPr="00284098">
        <w:rPr>
          <w:rFonts w:ascii="Times New Roman" w:eastAsiaTheme="minorEastAsia" w:hAnsi="Times New Roman" w:cs="Times New Roman"/>
          <w:iCs/>
          <w:sz w:val="28"/>
          <w:szCs w:val="28"/>
        </w:rPr>
        <w:t>складає:</w:t>
      </w:r>
    </w:p>
    <w:p w:rsidR="00284098" w:rsidRPr="00284098" w:rsidRDefault="009D5969" w:rsidP="00284098">
      <w:pPr>
        <w:spacing w:line="360" w:lineRule="auto"/>
        <w:jc w:val="both"/>
        <w:rPr>
          <w:rFonts w:ascii="Times New Roman" w:eastAsiaTheme="minorEastAsia" w:hAnsi="Times New Roman" w:cs="Times New Roman"/>
          <w:i/>
          <w:iCs/>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рег</m:t>
              </m:r>
            </m:sub>
          </m:sSub>
          <m:r>
            <w:rPr>
              <w:rFonts w:ascii="Cambria Math" w:hAnsi="Cambria Math" w:cs="Times New Roman"/>
              <w:sz w:val="28"/>
              <w:szCs w:val="28"/>
            </w:rPr>
            <m:t xml:space="preserve">≈1860 с.                                                 </m:t>
          </m:r>
          <m:d>
            <m:dPr>
              <m:ctrlPr>
                <w:rPr>
                  <w:rFonts w:ascii="Cambria Math" w:hAnsi="Cambria Math" w:cs="Times New Roman"/>
                  <w:sz w:val="28"/>
                  <w:szCs w:val="28"/>
                </w:rPr>
              </m:ctrlPr>
            </m:dPr>
            <m:e>
              <m:r>
                <w:rPr>
                  <w:rFonts w:ascii="Cambria Math" w:hAnsi="Cambria Math" w:cs="Times New Roman"/>
                  <w:sz w:val="28"/>
                  <w:szCs w:val="28"/>
                </w:rPr>
                <m:t>4.44</m:t>
              </m:r>
            </m:e>
          </m:d>
        </m:oMath>
      </m:oMathPara>
    </w:p>
    <w:p w:rsidR="00284098" w:rsidRPr="00284098" w:rsidRDefault="00284098" w:rsidP="00284098">
      <w:pPr>
        <w:spacing w:line="360" w:lineRule="auto"/>
        <w:ind w:firstLine="708"/>
        <w:jc w:val="both"/>
        <w:rPr>
          <w:rFonts w:ascii="Times New Roman" w:eastAsiaTheme="minorEastAsia" w:hAnsi="Times New Roman" w:cs="Times New Roman"/>
          <w:iCs/>
          <w:sz w:val="28"/>
          <w:szCs w:val="28"/>
          <w:lang w:val="uk-UA"/>
        </w:rPr>
      </w:pPr>
      <w:r w:rsidRPr="00284098">
        <w:rPr>
          <w:rFonts w:ascii="Times New Roman" w:eastAsiaTheme="minorEastAsia" w:hAnsi="Times New Roman" w:cs="Times New Roman"/>
          <w:iCs/>
          <w:sz w:val="28"/>
          <w:szCs w:val="28"/>
        </w:rPr>
        <w:t xml:space="preserve">Далі потрібно визначити </w:t>
      </w:r>
      <w:r w:rsidRPr="00284098">
        <w:rPr>
          <w:rFonts w:ascii="Times New Roman" w:eastAsiaTheme="minorEastAsia" w:hAnsi="Times New Roman" w:cs="Times New Roman"/>
          <w:iCs/>
          <w:sz w:val="28"/>
          <w:szCs w:val="28"/>
          <w:lang w:val="uk-UA"/>
        </w:rPr>
        <w:t>оптимальні налагодження П</w:t>
      </w:r>
      <w:proofErr w:type="gramStart"/>
      <w:r w:rsidRPr="00284098">
        <w:rPr>
          <w:rFonts w:ascii="Times New Roman" w:eastAsiaTheme="minorEastAsia" w:hAnsi="Times New Roman" w:cs="Times New Roman"/>
          <w:iCs/>
          <w:sz w:val="28"/>
          <w:szCs w:val="28"/>
          <w:lang w:val="uk-UA"/>
        </w:rPr>
        <w:t>і-</w:t>
      </w:r>
      <w:proofErr w:type="gramEnd"/>
      <w:r w:rsidRPr="00284098">
        <w:rPr>
          <w:rFonts w:ascii="Times New Roman" w:eastAsiaTheme="minorEastAsia" w:hAnsi="Times New Roman" w:cs="Times New Roman"/>
          <w:iCs/>
          <w:sz w:val="28"/>
          <w:szCs w:val="28"/>
          <w:lang w:val="uk-UA"/>
        </w:rPr>
        <w:t>регулятора експирементальним методом (метод трикутника).</w:t>
      </w:r>
    </w:p>
    <w:p w:rsidR="00284098" w:rsidRPr="00284098" w:rsidRDefault="00284098" w:rsidP="00284098">
      <w:pPr>
        <w:spacing w:line="360" w:lineRule="auto"/>
        <w:ind w:firstLine="708"/>
        <w:jc w:val="both"/>
        <w:rPr>
          <w:rFonts w:ascii="Times New Roman" w:eastAsiaTheme="minorEastAsia" w:hAnsi="Times New Roman" w:cs="Times New Roman"/>
          <w:iCs/>
          <w:sz w:val="28"/>
          <w:szCs w:val="28"/>
          <w:lang w:val="uk-UA"/>
        </w:rPr>
      </w:pPr>
      <w:r w:rsidRPr="00284098">
        <w:rPr>
          <w:rFonts w:ascii="Times New Roman" w:eastAsiaTheme="minorEastAsia" w:hAnsi="Times New Roman" w:cs="Times New Roman"/>
          <w:iCs/>
          <w:sz w:val="28"/>
          <w:szCs w:val="28"/>
          <w:lang w:val="uk-UA"/>
        </w:rPr>
        <w:lastRenderedPageBreak/>
        <w:t>Для цього нам потрібно розглянути сам перехідний процес еквівалентного об’єкта керування внутрішнього контуру. Побудуємо трикутник на кривій розгону еквівалентного об’єкта керування.</w:t>
      </w:r>
    </w:p>
    <w:p w:rsidR="00284098" w:rsidRPr="00284098" w:rsidRDefault="00284098" w:rsidP="00284098">
      <w:pPr>
        <w:spacing w:line="360" w:lineRule="auto"/>
        <w:ind w:firstLine="708"/>
        <w:jc w:val="both"/>
        <w:rPr>
          <w:rFonts w:ascii="Times New Roman" w:eastAsiaTheme="minorEastAsia" w:hAnsi="Times New Roman" w:cs="Times New Roman"/>
          <w:sz w:val="28"/>
          <w:szCs w:val="28"/>
          <w:lang w:val="uk-UA"/>
        </w:rPr>
      </w:pPr>
    </w:p>
    <w:p w:rsidR="00284098" w:rsidRPr="00284098" w:rsidRDefault="00C33CD2" w:rsidP="00284098">
      <w:pPr>
        <w:spacing w:line="360" w:lineRule="auto"/>
        <w:jc w:val="center"/>
        <w:rPr>
          <w:rFonts w:ascii="Times New Roman" w:eastAsiaTheme="minorEastAsia" w:hAnsi="Times New Roman" w:cs="Times New Roman"/>
          <w:sz w:val="28"/>
          <w:szCs w:val="28"/>
        </w:rPr>
      </w:pPr>
      <w:r w:rsidRPr="00C33CD2">
        <w:rPr>
          <w:rFonts w:ascii="Times New Roman" w:eastAsiaTheme="minorEastAsia" w:hAnsi="Times New Roman" w:cs="Times New Roman"/>
          <w:noProof/>
          <w:sz w:val="28"/>
          <w:szCs w:val="28"/>
          <w:lang w:eastAsia="ru-RU"/>
        </w:rPr>
        <w:drawing>
          <wp:inline distT="0" distB="0" distL="0" distR="0" wp14:anchorId="5EAFE10E" wp14:editId="1C59C2E2">
            <wp:extent cx="3810000" cy="3810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3810000" cy="3810000"/>
                    </a:xfrm>
                    <a:prstGeom prst="rect">
                      <a:avLst/>
                    </a:prstGeom>
                  </pic:spPr>
                </pic:pic>
              </a:graphicData>
            </a:graphic>
          </wp:inline>
        </w:drawing>
      </w:r>
    </w:p>
    <w:p w:rsidR="00284098" w:rsidRPr="00284098" w:rsidRDefault="00284098" w:rsidP="00284098">
      <w:pPr>
        <w:spacing w:line="360" w:lineRule="auto"/>
        <w:jc w:val="center"/>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Рисунок </w:t>
      </w:r>
      <w:r w:rsidR="00D70471">
        <w:rPr>
          <w:rFonts w:ascii="Times New Roman" w:eastAsiaTheme="minorEastAsia" w:hAnsi="Times New Roman" w:cs="Times New Roman"/>
          <w:sz w:val="28"/>
          <w:szCs w:val="28"/>
          <w:lang w:val="uk-UA"/>
        </w:rPr>
        <w:t>4.4</w:t>
      </w:r>
      <w:r w:rsidRPr="00284098">
        <w:rPr>
          <w:rFonts w:ascii="Times New Roman" w:eastAsiaTheme="minorEastAsia" w:hAnsi="Times New Roman" w:cs="Times New Roman"/>
          <w:sz w:val="28"/>
          <w:szCs w:val="28"/>
        </w:rPr>
        <w:t>. Графік перехідного процесу екві</w:t>
      </w:r>
      <w:proofErr w:type="gramStart"/>
      <w:r w:rsidRPr="00284098">
        <w:rPr>
          <w:rFonts w:ascii="Times New Roman" w:eastAsiaTheme="minorEastAsia" w:hAnsi="Times New Roman" w:cs="Times New Roman"/>
          <w:sz w:val="28"/>
          <w:szCs w:val="28"/>
        </w:rPr>
        <w:t>валентного</w:t>
      </w:r>
      <w:proofErr w:type="gramEnd"/>
      <w:r w:rsidRPr="00284098">
        <w:rPr>
          <w:rFonts w:ascii="Times New Roman" w:eastAsiaTheme="minorEastAsia" w:hAnsi="Times New Roman" w:cs="Times New Roman"/>
          <w:sz w:val="28"/>
          <w:szCs w:val="28"/>
        </w:rPr>
        <w:t xml:space="preserve"> об’єкта керування внутрішнього котнуру</w:t>
      </w:r>
    </w:p>
    <w:p w:rsidR="00284098" w:rsidRPr="00284098" w:rsidRDefault="00284098" w:rsidP="00284098">
      <w:pPr>
        <w:spacing w:line="360" w:lineRule="auto"/>
        <w:ind w:firstLine="708"/>
        <w:jc w:val="both"/>
        <w:rPr>
          <w:rFonts w:ascii="Times New Roman" w:eastAsiaTheme="minorEastAsia" w:hAnsi="Times New Roman" w:cs="Times New Roman"/>
          <w:iCs/>
          <w:sz w:val="28"/>
          <w:szCs w:val="28"/>
        </w:rPr>
      </w:pPr>
      <w:r w:rsidRPr="00284098">
        <w:rPr>
          <w:rFonts w:ascii="Times New Roman" w:eastAsiaTheme="minorEastAsia" w:hAnsi="Times New Roman" w:cs="Times New Roman"/>
          <w:iCs/>
          <w:sz w:val="28"/>
          <w:szCs w:val="28"/>
          <w:lang w:val="uk-UA"/>
        </w:rPr>
        <w:t xml:space="preserve">Знайдемо </w:t>
      </w:r>
      <w:r w:rsidRPr="00284098">
        <w:rPr>
          <w:rFonts w:ascii="Times New Roman" w:hAnsi="Times New Roman" w:cs="Times New Roman"/>
          <w:position w:val="-12"/>
          <w:sz w:val="20"/>
          <w:szCs w:val="20"/>
          <w:lang w:val="uk-UA"/>
        </w:rPr>
        <w:object w:dxaOrig="1320" w:dyaOrig="360">
          <v:shape id="_x0000_i1117" type="#_x0000_t75" style="width:66.6pt;height:16.8pt" o:ole="">
            <v:imagedata r:id="rId224" o:title=""/>
          </v:shape>
          <o:OLEObject Type="Embed" ProgID="Equation.3" ShapeID="_x0000_i1117" DrawAspect="Content" ObjectID="_1701067199" r:id="rId225"/>
        </w:object>
      </w:r>
      <w:r w:rsidRPr="00284098">
        <w:rPr>
          <w:rFonts w:ascii="Times New Roman" w:hAnsi="Times New Roman" w:cs="Times New Roman"/>
          <w:sz w:val="20"/>
          <w:szCs w:val="20"/>
        </w:rPr>
        <w:t xml:space="preserve">=0.387/46.4; </w:t>
      </w:r>
      <w:r w:rsidRPr="00284098">
        <w:rPr>
          <w:rFonts w:ascii="Times New Roman" w:hAnsi="Times New Roman" w:cs="Times New Roman"/>
          <w:sz w:val="28"/>
          <w:szCs w:val="28"/>
          <w:lang w:val="uk-UA"/>
        </w:rPr>
        <w:t>Знаходжу час чистого запізнення:</w:t>
      </w:r>
      <m:oMath>
        <m:r>
          <w:rPr>
            <w:rFonts w:ascii="Cambria Math" w:hAnsi="Cambria Math" w:cs="Times New Roman"/>
            <w:sz w:val="28"/>
            <w:szCs w:val="28"/>
            <w:lang w:val="uk-UA"/>
          </w:rPr>
          <m:t>τ=2.5;</m:t>
        </m:r>
      </m:oMath>
    </w:p>
    <w:p w:rsidR="00284098" w:rsidRPr="00284098" w:rsidRDefault="00284098" w:rsidP="00284098">
      <w:pPr>
        <w:spacing w:line="360" w:lineRule="auto"/>
        <w:ind w:firstLine="709"/>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lang w:val="uk-UA"/>
        </w:rPr>
        <w:t>Коефіцієнт підсилення</w:t>
      </w:r>
    </w:p>
    <w:p w:rsidR="00284098" w:rsidRPr="00284098" w:rsidRDefault="00284098" w:rsidP="00284098">
      <w:pPr>
        <w:spacing w:line="360" w:lineRule="auto"/>
        <w:ind w:firstLine="709"/>
        <w:jc w:val="both"/>
        <w:rPr>
          <w:rFonts w:ascii="Times New Roman" w:eastAsiaTheme="minorEastAsia" w:hAnsi="Times New Roman" w:cs="Times New Roman"/>
          <w:sz w:val="28"/>
          <w:szCs w:val="28"/>
          <w:lang w:val="uk-UA"/>
        </w:rPr>
      </w:pPr>
      <w:r w:rsidRPr="00284098">
        <w:rPr>
          <w:rFonts w:ascii="Times New Roman" w:eastAsiaTheme="minorEastAsia" w:hAnsi="Times New Roman" w:cs="Times New Roman"/>
          <w:sz w:val="28"/>
          <w:szCs w:val="28"/>
          <w:lang w:val="uk-UA"/>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=2*τ</m:t>
        </m:r>
      </m:oMath>
      <w:r w:rsidRPr="00284098">
        <w:rPr>
          <w:rFonts w:ascii="Times New Roman" w:eastAsiaTheme="minorEastAsia" w:hAnsi="Times New Roman" w:cs="Times New Roman"/>
          <w:sz w:val="28"/>
          <w:szCs w:val="28"/>
          <w:lang w:val="uk-UA"/>
        </w:rPr>
        <w:t>:</w:t>
      </w:r>
    </w:p>
    <w:p w:rsidR="00284098" w:rsidRPr="00284098" w:rsidRDefault="00284098" w:rsidP="00284098">
      <w:pPr>
        <w:spacing w:line="360" w:lineRule="auto"/>
        <w:ind w:firstLine="709"/>
        <w:jc w:val="both"/>
        <w:rPr>
          <w:rFonts w:ascii="Times New Roman" w:eastAsiaTheme="minorEastAsia" w:hAnsi="Times New Roman" w:cs="Times New Roman"/>
          <w:sz w:val="28"/>
          <w:szCs w:val="28"/>
        </w:rPr>
      </w:pPr>
      <m:oMathPara>
        <m:oMathParaPr>
          <m:jc m:val="right"/>
        </m:oMathParaPr>
        <m:oMath>
          <m:r>
            <w:rPr>
              <w:rFonts w:ascii="Cambria Math" w:hAnsi="Cambria Math" w:cs="Times New Roman"/>
              <w:sz w:val="28"/>
              <w:szCs w:val="28"/>
            </w:rPr>
            <m:t xml:space="preserve">    </m:t>
          </m:r>
          <m:r>
            <m:rPr>
              <m:sty m:val="p"/>
            </m:rPr>
            <w:rPr>
              <w:rFonts w:ascii="Cambria Math" w:eastAsiaTheme="minorEastAsia" w:hAnsi="Cambria Math" w:cs="Times New Roman"/>
              <w:sz w:val="28"/>
              <w:szCs w:val="28"/>
              <w:lang w:val="uk-UA"/>
            </w:rPr>
            <m:t xml:space="preserve"> </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i</m:t>
              </m:r>
            </m:sub>
          </m:sSub>
          <m:r>
            <w:rPr>
              <w:rFonts w:ascii="Cambria Math" w:hAnsi="Cambria Math" w:cs="Times New Roman"/>
              <w:sz w:val="28"/>
              <w:szCs w:val="28"/>
            </w:rPr>
            <m:t xml:space="preserve">=2*τ=5                                                   </m:t>
          </m:r>
          <m:d>
            <m:dPr>
              <m:ctrlPr>
                <w:rPr>
                  <w:rFonts w:ascii="Cambria Math" w:hAnsi="Cambria Math" w:cs="Times New Roman"/>
                  <w:sz w:val="28"/>
                  <w:szCs w:val="28"/>
                </w:rPr>
              </m:ctrlPr>
            </m:dPr>
            <m:e>
              <m:r>
                <w:rPr>
                  <w:rFonts w:ascii="Cambria Math" w:hAnsi="Cambria Math" w:cs="Times New Roman"/>
                  <w:sz w:val="28"/>
                  <w:szCs w:val="28"/>
                </w:rPr>
                <m:t>4.45</m:t>
              </m:r>
            </m:e>
          </m:d>
        </m:oMath>
      </m:oMathPara>
    </w:p>
    <w:p w:rsidR="00284098" w:rsidRPr="00284098" w:rsidRDefault="009D5969" w:rsidP="00284098">
      <w:pPr>
        <w:spacing w:line="360" w:lineRule="auto"/>
        <w:ind w:firstLine="709"/>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sub>
          </m:sSub>
          <m:r>
            <w:rPr>
              <w:rFonts w:ascii="Cambria Math" w:hAnsi="Cambria Math" w:cs="Times New Roman"/>
              <w:sz w:val="28"/>
              <w:szCs w:val="28"/>
            </w:rPr>
            <m:t>=</m:t>
          </m:r>
          <m:r>
            <m:rPr>
              <m:sty m:val="p"/>
            </m:rPr>
            <w:rPr>
              <w:rFonts w:ascii="Cambria Math" w:hAnsi="Cambria Math" w:cs="Times New Roman"/>
              <w:sz w:val="28"/>
              <w:szCs w:val="28"/>
            </w:rPr>
            <m:t>1.2</m:t>
          </m:r>
          <m:sSub>
            <m:sSubPr>
              <m:ctrlPr>
                <w:rPr>
                  <w:rFonts w:ascii="Cambria Math" w:hAnsi="Cambria Math" w:cs="Times New Roman"/>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max</m:t>
              </m:r>
            </m:sub>
          </m:sSub>
          <m:r>
            <w:rPr>
              <w:rFonts w:ascii="Cambria Math" w:hAnsi="Cambria Math" w:cs="Times New Roman"/>
              <w:sz w:val="28"/>
              <w:szCs w:val="28"/>
              <w:lang w:val="uk-UA"/>
            </w:rPr>
            <m:t>*τ=0.055</m:t>
          </m:r>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4.46</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proofErr w:type="gramStart"/>
      <w:r w:rsidRPr="00284098">
        <w:rPr>
          <w:rFonts w:ascii="Times New Roman" w:eastAsiaTheme="minorEastAsia" w:hAnsi="Times New Roman" w:cs="Times New Roman"/>
          <w:sz w:val="28"/>
          <w:szCs w:val="28"/>
        </w:rPr>
        <w:t>Ц</w:t>
      </w:r>
      <w:proofErr w:type="gramEnd"/>
      <w:r w:rsidRPr="00284098">
        <w:rPr>
          <w:rFonts w:ascii="Times New Roman" w:eastAsiaTheme="minorEastAsia" w:hAnsi="Times New Roman" w:cs="Times New Roman"/>
          <w:sz w:val="28"/>
          <w:szCs w:val="28"/>
        </w:rPr>
        <w:t>і значення підставляю у формулу регулятора (</w:t>
      </w:r>
      <w:r w:rsidR="00C946B9">
        <w:rPr>
          <w:rFonts w:ascii="Times New Roman" w:eastAsiaTheme="minorEastAsia" w:hAnsi="Times New Roman" w:cs="Times New Roman"/>
          <w:sz w:val="28"/>
          <w:szCs w:val="28"/>
        </w:rPr>
        <w:t>4.26</w:t>
      </w:r>
      <w:r w:rsidRPr="00284098">
        <w:rPr>
          <w:rFonts w:ascii="Times New Roman" w:eastAsiaTheme="minorEastAsia" w:hAnsi="Times New Roman" w:cs="Times New Roman"/>
          <w:sz w:val="28"/>
          <w:szCs w:val="28"/>
        </w:rPr>
        <w:t xml:space="preserve">): </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lang w:val="en-US"/>
                </w:rPr>
                <m:t>(Kp*Ti*s+1)</m:t>
              </m:r>
            </m:num>
            <m:den>
              <m:r>
                <m:rPr>
                  <m:sty m:val="p"/>
                </m:rPr>
                <w:rPr>
                  <w:rFonts w:ascii="Cambria Math" w:hAnsi="Cambria Math" w:cs="Times New Roman"/>
                  <w:sz w:val="28"/>
                  <w:szCs w:val="28"/>
                </w:rPr>
                <m:t>Ti*</m:t>
              </m:r>
              <m:r>
                <w:rPr>
                  <w:rFonts w:ascii="Cambria Math" w:hAnsi="Cambria Math" w:cs="Times New Roman"/>
                  <w:sz w:val="28"/>
                  <w:szCs w:val="28"/>
                </w:rPr>
                <m:t>s</m:t>
              </m:r>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lang w:val="uk-UA"/>
                </w:rPr>
                <m:t>0..2000000000</m:t>
              </m:r>
              <m:r>
                <w:rPr>
                  <w:rFonts w:ascii="Cambria Math" w:hAnsi="Cambria Math" w:cs="Times New Roman"/>
                  <w:sz w:val="28"/>
                  <w:szCs w:val="28"/>
                </w:rPr>
                <m:t>(.2781818183*s+1)</m:t>
              </m:r>
            </m:num>
            <m:den>
              <m:r>
                <w:rPr>
                  <w:rFonts w:ascii="Cambria Math" w:hAnsi="Cambria Math" w:cs="Times New Roman"/>
                  <w:sz w:val="28"/>
                  <w:szCs w:val="28"/>
                </w:rPr>
                <m:t>s</m:t>
              </m:r>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4.47</m:t>
              </m:r>
            </m:e>
          </m:d>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Отримавши передавальну функцію регулятора внутрішнього контуру переходжу до отримання оптимальних налагоджень регулятора зовнішнього контуру таким точно методом. </w:t>
      </w:r>
    </w:p>
    <w:p w:rsidR="00284098" w:rsidRPr="00284098" w:rsidRDefault="00E02F89" w:rsidP="00284098">
      <w:pPr>
        <w:spacing w:line="360" w:lineRule="auto"/>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ab/>
      </w:r>
      <w:r w:rsidR="00284098" w:rsidRPr="00284098">
        <w:rPr>
          <w:rFonts w:ascii="Times New Roman" w:eastAsiaTheme="minorEastAsia" w:hAnsi="Times New Roman" w:cs="Times New Roman"/>
          <w:iCs/>
          <w:sz w:val="28"/>
          <w:szCs w:val="28"/>
        </w:rPr>
        <w:t xml:space="preserve">З рівняння </w:t>
      </w:r>
      <w:r w:rsidR="00BD24FB">
        <w:rPr>
          <w:rFonts w:ascii="Times New Roman" w:eastAsiaTheme="minorEastAsia" w:hAnsi="Times New Roman" w:cs="Times New Roman"/>
          <w:iCs/>
          <w:sz w:val="28"/>
          <w:szCs w:val="28"/>
        </w:rPr>
        <w:t>(4.29</w:t>
      </w:r>
      <w:r w:rsidR="00284098" w:rsidRPr="00284098">
        <w:rPr>
          <w:rFonts w:ascii="Times New Roman" w:eastAsiaTheme="minorEastAsia" w:hAnsi="Times New Roman" w:cs="Times New Roman"/>
          <w:iCs/>
          <w:sz w:val="28"/>
          <w:szCs w:val="28"/>
        </w:rPr>
        <w:t xml:space="preserve">) отримую еквівалентну передавальну функцію зовнішнього контуру з вже передавальною функцією внутрішнього контуру </w:t>
      </w:r>
      <w:proofErr w:type="gramStart"/>
      <w:r w:rsidR="00284098" w:rsidRPr="00284098">
        <w:rPr>
          <w:rFonts w:ascii="Times New Roman" w:eastAsiaTheme="minorEastAsia" w:hAnsi="Times New Roman" w:cs="Times New Roman"/>
          <w:iCs/>
          <w:sz w:val="28"/>
          <w:szCs w:val="28"/>
        </w:rPr>
        <w:t>контуру</w:t>
      </w:r>
      <w:proofErr w:type="gramEnd"/>
      <w:r w:rsidR="00284098" w:rsidRPr="00284098">
        <w:rPr>
          <w:rFonts w:ascii="Times New Roman" w:eastAsiaTheme="minorEastAsia" w:hAnsi="Times New Roman" w:cs="Times New Roman"/>
          <w:iCs/>
          <w:sz w:val="28"/>
          <w:szCs w:val="28"/>
        </w:rPr>
        <w:t xml:space="preserve">: </w:t>
      </w:r>
    </w:p>
    <w:p w:rsidR="003514D5" w:rsidRDefault="009D5969" w:rsidP="003514D5">
      <w:pPr>
        <w:autoSpaceDE w:val="0"/>
        <w:autoSpaceDN w:val="0"/>
        <w:adjustRightInd w:val="0"/>
        <w:spacing w:after="0" w:line="240" w:lineRule="auto"/>
        <w:rPr>
          <w:rFonts w:ascii="Times New Roman" w:hAnsi="Times New Roman" w:cs="Times New Roman"/>
          <w:sz w:val="24"/>
          <w:szCs w:val="24"/>
        </w:rPr>
      </w:p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eo</m:t>
            </m:r>
          </m:sub>
        </m:sSub>
        <m:d>
          <m:dPr>
            <m:ctrlPr>
              <w:rPr>
                <w:rFonts w:ascii="Cambria Math" w:hAnsi="Cambria Math" w:cs="Times New Roman"/>
                <w:sz w:val="28"/>
                <w:szCs w:val="28"/>
              </w:rPr>
            </m:ctrlPr>
          </m:dPr>
          <m:e>
            <m:r>
              <w:rPr>
                <w:rFonts w:ascii="Cambria Math" w:hAnsi="Cambria Math" w:cs="Times New Roman"/>
                <w:sz w:val="28"/>
                <w:szCs w:val="28"/>
              </w:rPr>
              <m:t>s</m:t>
            </m:r>
          </m:e>
        </m:d>
        <m:r>
          <w:rPr>
            <w:rFonts w:ascii="Cambria Math" w:hAnsi="Cambria Math" w:cs="Times New Roman"/>
            <w:sz w:val="28"/>
            <w:szCs w:val="28"/>
            <w:lang w:val="en-US"/>
          </w:rPr>
          <m:t>=</m:t>
        </m:r>
      </m:oMath>
      <w:r w:rsidR="003514D5">
        <w:rPr>
          <w:rFonts w:ascii="Times New Roman" w:hAnsi="Times New Roman" w:cs="Times New Roman"/>
          <w:noProof/>
          <w:position w:val="-217"/>
          <w:sz w:val="24"/>
          <w:szCs w:val="24"/>
          <w:lang w:eastAsia="ru-RU"/>
        </w:rPr>
        <w:drawing>
          <wp:inline distT="0" distB="0" distL="0" distR="0" wp14:anchorId="5094824D" wp14:editId="6C57A8F9">
            <wp:extent cx="4928235" cy="1614805"/>
            <wp:effectExtent l="0" t="0" r="5715"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4928235" cy="1614805"/>
                    </a:xfrm>
                    <a:prstGeom prst="rect">
                      <a:avLst/>
                    </a:prstGeom>
                    <a:noFill/>
                    <a:ln>
                      <a:noFill/>
                    </a:ln>
                  </pic:spPr>
                </pic:pic>
              </a:graphicData>
            </a:graphic>
          </wp:inline>
        </w:drawing>
      </w:r>
    </w:p>
    <w:p w:rsidR="00284098" w:rsidRPr="00284098" w:rsidRDefault="00284098" w:rsidP="00284098">
      <w:pPr>
        <w:spacing w:after="160" w:line="360" w:lineRule="auto"/>
        <w:jc w:val="both"/>
        <w:rPr>
          <w:rFonts w:ascii="Times New Roman" w:eastAsiaTheme="minorEastAsia" w:hAnsi="Times New Roman" w:cs="Times New Roman"/>
          <w:sz w:val="28"/>
          <w:szCs w:val="28"/>
        </w:rPr>
      </w:pPr>
      <m:oMathPara>
        <m:oMathParaPr>
          <m:jc m:val="right"/>
        </m:oMathParaPr>
        <m:oMath>
          <m:r>
            <w:rPr>
              <w:rFonts w:ascii="Cambria Math" w:hAnsi="Cambria Math" w:cs="Times New Roman"/>
              <w:sz w:val="28"/>
              <w:szCs w:val="28"/>
              <w:lang w:val="en-US"/>
            </w:rPr>
            <m:t xml:space="preserve">      </m:t>
          </m:r>
          <m:r>
            <w:rPr>
              <w:rFonts w:ascii="Cambria Math" w:hAnsi="Cambria Math" w:cs="Times New Roman"/>
              <w:sz w:val="28"/>
              <w:szCs w:val="28"/>
            </w:rPr>
            <m:t>(4.48)</m:t>
          </m:r>
        </m:oMath>
      </m:oMathPara>
    </w:p>
    <w:p w:rsidR="00284098" w:rsidRPr="00284098" w:rsidRDefault="00284098" w:rsidP="00284098">
      <w:pPr>
        <w:spacing w:line="360" w:lineRule="auto"/>
        <w:ind w:firstLine="709"/>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Для розрахування перехідного процесу екві</w:t>
      </w:r>
      <w:proofErr w:type="gramStart"/>
      <w:r w:rsidRPr="00284098">
        <w:rPr>
          <w:rFonts w:ascii="Times New Roman" w:eastAsiaTheme="minorEastAsia" w:hAnsi="Times New Roman" w:cs="Times New Roman"/>
          <w:sz w:val="28"/>
          <w:szCs w:val="28"/>
        </w:rPr>
        <w:t>валентного</w:t>
      </w:r>
      <w:proofErr w:type="gramEnd"/>
      <w:r w:rsidRPr="00284098">
        <w:rPr>
          <w:rFonts w:ascii="Times New Roman" w:eastAsiaTheme="minorEastAsia" w:hAnsi="Times New Roman" w:cs="Times New Roman"/>
          <w:sz w:val="28"/>
          <w:szCs w:val="28"/>
        </w:rPr>
        <w:t xml:space="preserve"> об’єкта керування використовую метод квадратур. Першим кроком переходжу до уявних одиниць (</w:t>
      </w:r>
      <m:oMath>
        <m:r>
          <w:rPr>
            <w:rFonts w:ascii="Cambria Math" w:hAnsi="Cambria Math" w:cs="Times New Roman"/>
            <w:sz w:val="28"/>
            <w:szCs w:val="28"/>
          </w:rPr>
          <m:t>s=jw</m:t>
        </m:r>
      </m:oMath>
      <w:r w:rsidRPr="00284098">
        <w:rPr>
          <w:rFonts w:ascii="Times New Roman" w:eastAsiaTheme="minorEastAsia" w:hAnsi="Times New Roman" w:cs="Times New Roman"/>
          <w:sz w:val="28"/>
          <w:szCs w:val="28"/>
        </w:rPr>
        <w:t xml:space="preserve">), тоді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івняння (3.75) матиме вигляд:</w:t>
      </w:r>
    </w:p>
    <w:p w:rsidR="003514D5" w:rsidRDefault="009D5969" w:rsidP="003514D5">
      <w:pPr>
        <w:autoSpaceDE w:val="0"/>
        <w:autoSpaceDN w:val="0"/>
        <w:adjustRightInd w:val="0"/>
        <w:spacing w:after="0" w:line="240" w:lineRule="auto"/>
        <w:rPr>
          <w:rFonts w:ascii="Times New Roman" w:hAnsi="Times New Roman" w:cs="Times New Roman"/>
          <w:sz w:val="24"/>
          <w:szCs w:val="24"/>
        </w:rPr>
      </w:p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eo</m:t>
            </m:r>
          </m:sub>
        </m:sSub>
        <m:d>
          <m:dPr>
            <m:ctrlPr>
              <w:rPr>
                <w:rFonts w:ascii="Cambria Math" w:hAnsi="Cambria Math" w:cs="Times New Roman"/>
                <w:sz w:val="28"/>
                <w:szCs w:val="28"/>
              </w:rPr>
            </m:ctrlPr>
          </m:dPr>
          <m:e>
            <m:r>
              <w:rPr>
                <w:rFonts w:ascii="Cambria Math" w:hAnsi="Cambria Math" w:cs="Times New Roman"/>
                <w:sz w:val="28"/>
                <w:szCs w:val="28"/>
              </w:rPr>
              <m:t>jw</m:t>
            </m:r>
          </m:e>
        </m:d>
        <m:r>
          <w:rPr>
            <w:rFonts w:ascii="Cambria Math" w:hAnsi="Cambria Math" w:cs="Times New Roman"/>
            <w:sz w:val="28"/>
            <w:szCs w:val="28"/>
            <w:lang w:val="en-US"/>
          </w:rPr>
          <m:t>=</m:t>
        </m:r>
      </m:oMath>
      <w:r w:rsidR="003514D5">
        <w:rPr>
          <w:rFonts w:ascii="Times New Roman" w:hAnsi="Times New Roman" w:cs="Times New Roman"/>
          <w:noProof/>
          <w:position w:val="-82"/>
          <w:sz w:val="24"/>
          <w:szCs w:val="24"/>
          <w:lang w:eastAsia="ru-RU"/>
        </w:rPr>
        <w:drawing>
          <wp:inline distT="0" distB="0" distL="0" distR="0">
            <wp:extent cx="4928235" cy="772160"/>
            <wp:effectExtent l="0" t="0" r="5715"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4928235" cy="772160"/>
                    </a:xfrm>
                    <a:prstGeom prst="rect">
                      <a:avLst/>
                    </a:prstGeom>
                    <a:noFill/>
                    <a:ln>
                      <a:noFill/>
                    </a:ln>
                  </pic:spPr>
                </pic:pic>
              </a:graphicData>
            </a:graphic>
          </wp:inline>
        </w:drawing>
      </w:r>
    </w:p>
    <w:p w:rsidR="00284098" w:rsidRPr="00284098" w:rsidRDefault="00284098" w:rsidP="00284098">
      <w:pPr>
        <w:autoSpaceDE w:val="0"/>
        <w:autoSpaceDN w:val="0"/>
        <w:adjustRightInd w:val="0"/>
        <w:rPr>
          <w:rFonts w:ascii="Times New Roman" w:hAnsi="Times New Roman" w:cs="Times New Roman"/>
        </w:rPr>
      </w:pPr>
    </w:p>
    <w:p w:rsidR="00284098" w:rsidRPr="00284098" w:rsidRDefault="00284098" w:rsidP="00284098">
      <w:pPr>
        <w:autoSpaceDE w:val="0"/>
        <w:autoSpaceDN w:val="0"/>
        <w:adjustRightInd w:val="0"/>
        <w:rPr>
          <w:rFonts w:ascii="Times New Roman" w:hAnsi="Times New Roman" w:cs="Times New Roman"/>
          <w:lang w:val="uk-UA"/>
        </w:rPr>
      </w:pPr>
    </w:p>
    <w:p w:rsidR="00284098" w:rsidRPr="00284098" w:rsidRDefault="00284098" w:rsidP="00284098">
      <w:pPr>
        <w:autoSpaceDE w:val="0"/>
        <w:autoSpaceDN w:val="0"/>
        <w:adjustRightInd w:val="0"/>
        <w:rPr>
          <w:rFonts w:ascii="Times New Roman" w:hAnsi="Times New Roman" w:cs="Times New Roman"/>
          <w:lang w:val="en-US"/>
        </w:rPr>
      </w:pPr>
    </w:p>
    <w:p w:rsidR="00284098" w:rsidRPr="00284098" w:rsidRDefault="00284098" w:rsidP="00284098">
      <w:pPr>
        <w:spacing w:line="360" w:lineRule="auto"/>
        <w:jc w:val="both"/>
        <w:rPr>
          <w:rFonts w:ascii="Times New Roman" w:eastAsiaTheme="minorEastAsia" w:hAnsi="Times New Roman" w:cs="Times New Roman"/>
          <w:iCs/>
          <w:sz w:val="28"/>
          <w:szCs w:val="28"/>
        </w:rPr>
      </w:pPr>
      <w:proofErr w:type="gramStart"/>
      <w:r w:rsidRPr="00284098">
        <w:rPr>
          <w:rFonts w:ascii="Times New Roman" w:eastAsiaTheme="minorEastAsia" w:hAnsi="Times New Roman" w:cs="Times New Roman"/>
          <w:iCs/>
          <w:sz w:val="28"/>
          <w:szCs w:val="28"/>
        </w:rPr>
        <w:t>З</w:t>
      </w:r>
      <w:proofErr w:type="gramEnd"/>
      <w:r w:rsidRPr="00284098">
        <w:rPr>
          <w:rFonts w:ascii="Times New Roman" w:eastAsiaTheme="minorEastAsia" w:hAnsi="Times New Roman" w:cs="Times New Roman"/>
          <w:iCs/>
          <w:sz w:val="28"/>
          <w:szCs w:val="28"/>
        </w:rPr>
        <w:t xml:space="preserve"> теорії відомо, що: </w:t>
      </w:r>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m:oMathPara>
        <m:oMathParaPr>
          <m:jc m:val="right"/>
        </m:oMathParaPr>
        <m:oMath>
          <m:r>
            <w:rPr>
              <w:rFonts w:ascii="Cambria Math" w:hAnsi="Cambria Math" w:cs="Times New Roman"/>
              <w:sz w:val="28"/>
              <w:szCs w:val="28"/>
            </w:rPr>
            <m:t>W</m:t>
          </m:r>
          <m:d>
            <m:dPr>
              <m:ctrlPr>
                <w:rPr>
                  <w:rFonts w:ascii="Cambria Math" w:hAnsi="Cambria Math" w:cs="Times New Roman"/>
                  <w:sz w:val="28"/>
                  <w:szCs w:val="28"/>
                </w:rPr>
              </m:ctrlPr>
            </m:dPr>
            <m:e>
              <m:r>
                <w:rPr>
                  <w:rFonts w:ascii="Cambria Math" w:hAnsi="Cambria Math" w:cs="Times New Roman"/>
                  <w:sz w:val="28"/>
                  <w:szCs w:val="28"/>
                </w:rPr>
                <m:t>jw</m:t>
              </m:r>
            </m:e>
          </m:d>
          <m:r>
            <w:rPr>
              <w:rFonts w:ascii="Cambria Math" w:hAnsi="Cambria Math" w:cs="Times New Roman"/>
              <w:sz w:val="28"/>
              <w:szCs w:val="28"/>
            </w:rPr>
            <m:t>=Re</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-jIm</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С</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-j</m:t>
          </m:r>
          <m:f>
            <m:fPr>
              <m:ctrlPr>
                <w:rPr>
                  <w:rFonts w:ascii="Cambria Math" w:hAnsi="Cambria Math" w:cs="Times New Roman"/>
                  <w:sz w:val="28"/>
                  <w:szCs w:val="28"/>
                </w:rPr>
              </m:ctrlPr>
            </m:fPr>
            <m:num>
              <m:r>
                <w:rPr>
                  <w:rFonts w:ascii="Cambria Math" w:hAnsi="Cambria Math" w:cs="Times New Roman"/>
                  <w:sz w:val="28"/>
                  <w:szCs w:val="28"/>
                </w:rPr>
                <m:t>D</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4.49</m:t>
              </m:r>
            </m:e>
          </m:d>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За цією формулою перетворюю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івняння (3.75) попередньо перетворивши знаменник на поліноми «</w:t>
      </w:r>
      <w:r w:rsidRPr="00284098">
        <w:rPr>
          <w:rFonts w:ascii="Times New Roman" w:eastAsiaTheme="minorEastAsia" w:hAnsi="Times New Roman" w:cs="Times New Roman"/>
          <w:i/>
          <w:iCs/>
          <w:sz w:val="28"/>
          <w:szCs w:val="28"/>
          <w:lang w:val="en-US"/>
        </w:rPr>
        <w:t>A</w:t>
      </w:r>
      <w:r w:rsidRPr="00284098">
        <w:rPr>
          <w:rFonts w:ascii="Times New Roman" w:eastAsiaTheme="minorEastAsia" w:hAnsi="Times New Roman" w:cs="Times New Roman"/>
          <w:sz w:val="28"/>
          <w:szCs w:val="28"/>
        </w:rPr>
        <w:t>» і «</w:t>
      </w:r>
      <w:r w:rsidRPr="00284098">
        <w:rPr>
          <w:rFonts w:ascii="Times New Roman" w:eastAsiaTheme="minorEastAsia" w:hAnsi="Times New Roman" w:cs="Times New Roman"/>
          <w:i/>
          <w:iCs/>
          <w:sz w:val="28"/>
          <w:szCs w:val="28"/>
          <w:lang w:val="en-US"/>
        </w:rPr>
        <w:t>jB</w:t>
      </w:r>
      <w:r w:rsidRPr="00284098">
        <w:rPr>
          <w:rFonts w:ascii="Times New Roman" w:eastAsiaTheme="minorEastAsia" w:hAnsi="Times New Roman" w:cs="Times New Roman"/>
          <w:sz w:val="28"/>
          <w:szCs w:val="28"/>
        </w:rPr>
        <w:t>»:</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eo</m:t>
              </m:r>
            </m:sub>
          </m:sSub>
          <m:d>
            <m:dPr>
              <m:ctrlPr>
                <w:rPr>
                  <w:rFonts w:ascii="Cambria Math" w:hAnsi="Cambria Math" w:cs="Times New Roman"/>
                  <w:sz w:val="28"/>
                  <w:szCs w:val="28"/>
                </w:rPr>
              </m:ctrlPr>
            </m:dPr>
            <m:e>
              <m:r>
                <w:rPr>
                  <w:rFonts w:ascii="Cambria Math" w:hAnsi="Cambria Math" w:cs="Times New Roman"/>
                  <w:sz w:val="28"/>
                  <w:szCs w:val="28"/>
                </w:rPr>
                <m:t>jw</m:t>
              </m:r>
            </m:e>
          </m:d>
          <m:r>
            <w:rPr>
              <w:rFonts w:ascii="Cambria Math" w:hAnsi="Cambria Math" w:cs="Times New Roman"/>
              <w:sz w:val="28"/>
              <w:szCs w:val="28"/>
            </w:rPr>
            <m:t>=2.469563127</m:t>
          </m:r>
          <m:f>
            <m:fPr>
              <m:ctrlPr>
                <w:rPr>
                  <w:rFonts w:ascii="Cambria Math" w:hAnsi="Cambria Math" w:cs="Times New Roman"/>
                  <w:sz w:val="28"/>
                  <w:szCs w:val="28"/>
                </w:rPr>
              </m:ctrlPr>
            </m:fPr>
            <m:num>
              <m:r>
                <w:rPr>
                  <w:rFonts w:ascii="Cambria Math" w:hAnsi="Cambria Math" w:cs="Times New Roman"/>
                  <w:sz w:val="28"/>
                  <w:szCs w:val="28"/>
                </w:rPr>
                <m:t>A</m:t>
              </m:r>
            </m:num>
            <m:den>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den>
          </m:f>
          <m:r>
            <w:rPr>
              <w:rFonts w:ascii="Cambria Math" w:hAnsi="Cambria Math" w:cs="Times New Roman"/>
              <w:sz w:val="28"/>
              <w:szCs w:val="28"/>
            </w:rPr>
            <m:t>-jw*2.469563127</m:t>
          </m:r>
          <m:f>
            <m:fPr>
              <m:ctrlPr>
                <w:rPr>
                  <w:rFonts w:ascii="Cambria Math" w:hAnsi="Cambria Math" w:cs="Times New Roman"/>
                  <w:sz w:val="28"/>
                  <w:szCs w:val="28"/>
                </w:rPr>
              </m:ctrlPr>
            </m:fPr>
            <m:num>
              <m:r>
                <w:rPr>
                  <w:rFonts w:ascii="Cambria Math" w:hAnsi="Cambria Math" w:cs="Times New Roman"/>
                  <w:sz w:val="28"/>
                  <w:szCs w:val="28"/>
                </w:rPr>
                <m:t>B</m:t>
              </m:r>
            </m:num>
            <m:den>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4.50</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lang w:val="en-US"/>
        </w:rPr>
      </w:pPr>
      <w:r w:rsidRPr="00284098">
        <w:rPr>
          <w:rFonts w:ascii="Times New Roman" w:eastAsiaTheme="minorEastAsia" w:hAnsi="Times New Roman" w:cs="Times New Roman"/>
          <w:sz w:val="28"/>
          <w:szCs w:val="28"/>
        </w:rPr>
        <w:t xml:space="preserve">де </w:t>
      </w:r>
      <m:oMath>
        <m:r>
          <w:rPr>
            <w:rFonts w:ascii="Cambria Math" w:hAnsi="Cambria Math" w:cs="Times New Roman"/>
            <w:sz w:val="28"/>
            <w:szCs w:val="28"/>
          </w:rPr>
          <m:t>A=0.2976343920-25.91901605*w^2+231.4869831*w^4-110.7748852*w^6</m:t>
        </m:r>
      </m:oMath>
      <w:r w:rsidR="00032A8F">
        <w:rPr>
          <w:rFonts w:ascii="Times New Roman" w:eastAsiaTheme="minorEastAsia" w:hAnsi="Times New Roman" w:cs="Times New Roman"/>
          <w:sz w:val="28"/>
          <w:szCs w:val="28"/>
        </w:rPr>
        <w:t>.</w:t>
      </w:r>
    </w:p>
    <w:p w:rsidR="00284098" w:rsidRPr="00032A8F" w:rsidRDefault="00284098" w:rsidP="00284098">
      <w:pPr>
        <w:spacing w:line="360" w:lineRule="auto"/>
        <w:jc w:val="both"/>
        <w:rPr>
          <w:rFonts w:ascii="Times New Roman" w:eastAsiaTheme="minorEastAsia" w:hAnsi="Times New Roman" w:cs="Times New Roman"/>
          <w:sz w:val="28"/>
          <w:szCs w:val="28"/>
          <w:lang w:val="en-US"/>
        </w:rPr>
      </w:pPr>
      <m:oMathPara>
        <m:oMath>
          <m:r>
            <w:rPr>
              <w:rFonts w:ascii="Cambria Math" w:hAnsi="Cambria Math" w:cs="Times New Roman"/>
              <w:sz w:val="28"/>
              <w:szCs w:val="28"/>
              <w:lang w:val="en-US"/>
            </w:rPr>
            <m:t>B=1.828533838*I)*w-(111.4014720*I)*w^3+(241.4064252*I)*w^5</m:t>
          </m:r>
          <m:r>
            <w:rPr>
              <w:rFonts w:ascii="Cambria Math" w:hAnsi="Cambria Math" w:cs="Times New Roman"/>
              <w:sz w:val="28"/>
              <w:szCs w:val="28"/>
            </w:rPr>
            <m:t>.</m:t>
          </m:r>
        </m:oMath>
      </m:oMathPara>
    </w:p>
    <w:p w:rsidR="00284098" w:rsidRPr="00284098" w:rsidRDefault="00032A8F" w:rsidP="00284098">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rPr>
        <w:tab/>
      </w:r>
      <w:proofErr w:type="gramStart"/>
      <w:r w:rsidR="00284098" w:rsidRPr="00284098">
        <w:rPr>
          <w:rFonts w:ascii="Times New Roman" w:eastAsiaTheme="minorEastAsia" w:hAnsi="Times New Roman" w:cs="Times New Roman"/>
          <w:sz w:val="28"/>
          <w:szCs w:val="28"/>
        </w:rPr>
        <w:t>З</w:t>
      </w:r>
      <w:proofErr w:type="gramEnd"/>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рівняння</w:t>
      </w:r>
      <w:r w:rsidR="00284098" w:rsidRPr="00032A8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4.50</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одержуємо</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дійсну</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частотну</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характеристику</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еквівалентного</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об</w:t>
      </w:r>
      <w:r w:rsidR="00284098" w:rsidRPr="00032A8F">
        <w:rPr>
          <w:rFonts w:ascii="Times New Roman" w:eastAsiaTheme="minorEastAsia" w:hAnsi="Times New Roman" w:cs="Times New Roman"/>
          <w:sz w:val="28"/>
          <w:szCs w:val="28"/>
        </w:rPr>
        <w:t>’</w:t>
      </w:r>
      <w:r w:rsidR="00284098" w:rsidRPr="00284098">
        <w:rPr>
          <w:rFonts w:ascii="Times New Roman" w:eastAsiaTheme="minorEastAsia" w:hAnsi="Times New Roman" w:cs="Times New Roman"/>
          <w:sz w:val="28"/>
          <w:szCs w:val="28"/>
        </w:rPr>
        <w:t>єкта</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керування</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зовнішнього</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контуру</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та</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побудуємо</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її</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графік</w:t>
      </w:r>
      <w:r w:rsidR="00284098" w:rsidRPr="00032A8F">
        <w:rPr>
          <w:rFonts w:ascii="Times New Roman" w:eastAsiaTheme="minorEastAsia" w:hAnsi="Times New Roman" w:cs="Times New Roman"/>
          <w:sz w:val="28"/>
          <w:szCs w:val="28"/>
        </w:rPr>
        <w:t xml:space="preserve"> (</w:t>
      </w:r>
      <w:r w:rsidR="00284098" w:rsidRPr="00284098">
        <w:rPr>
          <w:rFonts w:ascii="Times New Roman" w:eastAsiaTheme="minorEastAsia" w:hAnsi="Times New Roman" w:cs="Times New Roman"/>
          <w:sz w:val="28"/>
          <w:szCs w:val="28"/>
        </w:rPr>
        <w:t>рисунок</w:t>
      </w:r>
      <w:r w:rsidR="00284098" w:rsidRPr="00032A8F">
        <w:rPr>
          <w:rFonts w:ascii="Times New Roman" w:eastAsiaTheme="minorEastAsia" w:hAnsi="Times New Roman" w:cs="Times New Roman"/>
          <w:sz w:val="28"/>
          <w:szCs w:val="28"/>
        </w:rPr>
        <w:t xml:space="preserve"> 3.</w:t>
      </w:r>
      <w:r w:rsidR="00284098" w:rsidRPr="00284098">
        <w:rPr>
          <w:rFonts w:ascii="Times New Roman" w:eastAsiaTheme="minorEastAsia" w:hAnsi="Times New Roman" w:cs="Times New Roman"/>
          <w:sz w:val="28"/>
          <w:szCs w:val="28"/>
          <w:lang w:val="uk-UA"/>
        </w:rPr>
        <w:t>10</w:t>
      </w:r>
      <w:r w:rsidR="00284098" w:rsidRPr="00032A8F">
        <w:rPr>
          <w:rFonts w:ascii="Times New Roman" w:eastAsiaTheme="minorEastAsia" w:hAnsi="Times New Roman" w:cs="Times New Roman"/>
          <w:sz w:val="28"/>
          <w:szCs w:val="28"/>
        </w:rPr>
        <w:t>).</w:t>
      </w:r>
    </w:p>
    <w:p w:rsidR="00284098" w:rsidRPr="00284098" w:rsidRDefault="00284098" w:rsidP="00284098">
      <w:pPr>
        <w:spacing w:line="360" w:lineRule="auto"/>
        <w:jc w:val="both"/>
        <w:rPr>
          <w:rFonts w:ascii="Times New Roman" w:eastAsiaTheme="minorEastAsia" w:hAnsi="Times New Roman" w:cs="Times New Roman"/>
          <w:sz w:val="28"/>
          <w:szCs w:val="28"/>
        </w:rPr>
      </w:pPr>
      <w:proofErr w:type="gramStart"/>
      <w:r w:rsidRPr="00284098">
        <w:rPr>
          <w:rFonts w:ascii="Times New Roman" w:eastAsiaTheme="minorEastAsia" w:hAnsi="Times New Roman" w:cs="Times New Roman"/>
          <w:sz w:val="28"/>
          <w:szCs w:val="28"/>
        </w:rPr>
        <w:t>З</w:t>
      </w:r>
      <w:proofErr w:type="gramEnd"/>
      <w:r w:rsidRPr="00284098">
        <w:rPr>
          <w:rFonts w:ascii="Times New Roman" w:eastAsiaTheme="minorEastAsia" w:hAnsi="Times New Roman" w:cs="Times New Roman"/>
          <w:sz w:val="28"/>
          <w:szCs w:val="28"/>
        </w:rPr>
        <w:t xml:space="preserve"> графіку одержимо частоту переходу ДЧХ через частотну вісь:</w:t>
      </w:r>
    </w:p>
    <w:p w:rsidR="00284098" w:rsidRPr="00284098" w:rsidRDefault="009D5969" w:rsidP="00284098">
      <w:pPr>
        <w:spacing w:line="360" w:lineRule="auto"/>
        <w:jc w:val="both"/>
        <w:rPr>
          <w:rFonts w:ascii="Times New Roman" w:eastAsiaTheme="minorEastAsia" w:hAnsi="Times New Roman" w:cs="Times New Roman"/>
          <w:i/>
          <w:sz w:val="28"/>
          <w:szCs w:val="28"/>
          <w:lang w:val="en-US"/>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П</m:t>
              </m:r>
            </m:sub>
          </m:sSub>
          <m:r>
            <w:rPr>
              <w:rFonts w:ascii="Cambria Math" w:hAnsi="Cambria Math" w:cs="Times New Roman"/>
              <w:sz w:val="28"/>
              <w:szCs w:val="28"/>
            </w:rPr>
            <m:t>=0.324</m:t>
          </m:r>
          <m:sSup>
            <m:sSupPr>
              <m:ctrlPr>
                <w:rPr>
                  <w:rFonts w:ascii="Cambria Math" w:hAnsi="Cambria Math" w:cs="Times New Roman"/>
                  <w:sz w:val="28"/>
                  <w:szCs w:val="28"/>
                </w:rPr>
              </m:ctrlPr>
            </m:sSupPr>
            <m:e>
              <m:r>
                <w:rPr>
                  <w:rFonts w:ascii="Cambria Math" w:hAnsi="Cambria Math" w:cs="Times New Roman"/>
                  <w:sz w:val="28"/>
                  <w:szCs w:val="28"/>
                </w:rPr>
                <m:t>c</m:t>
              </m:r>
            </m:e>
            <m:sup>
              <m:r>
                <w:rPr>
                  <w:rFonts w:ascii="Cambria Math" w:hAnsi="Cambria Math" w:cs="Times New Roman"/>
                  <w:sz w:val="28"/>
                  <w:szCs w:val="28"/>
                </w:rPr>
                <m:t>-1</m:t>
              </m:r>
            </m:sup>
          </m:sSup>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4.51</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ab/>
        <w:t xml:space="preserve">Для знаходження наступних параметрів перетворюю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івняння дійсної частотної характеристики до такого вигляду:</w:t>
      </w:r>
    </w:p>
    <w:p w:rsidR="00284098" w:rsidRPr="00284098" w:rsidRDefault="00284098" w:rsidP="00284098">
      <w:pPr>
        <w:spacing w:line="360" w:lineRule="auto"/>
        <w:jc w:val="both"/>
        <w:rPr>
          <w:rFonts w:ascii="Times New Roman" w:eastAsiaTheme="minorEastAsia" w:hAnsi="Times New Roman" w:cs="Times New Roman"/>
          <w:i/>
          <w:sz w:val="28"/>
          <w:szCs w:val="28"/>
          <w:lang w:val="uk-UA"/>
        </w:rPr>
      </w:pPr>
      <m:oMathPara>
        <m:oMathParaPr>
          <m:jc m:val="right"/>
        </m:oMathParaPr>
        <m:oMath>
          <m:r>
            <w:rPr>
              <w:rFonts w:ascii="Cambria Math" w:hAnsi="Cambria Math" w:cs="Times New Roman"/>
              <w:sz w:val="28"/>
              <w:szCs w:val="28"/>
              <w:lang w:val="en-US"/>
            </w:rPr>
            <m:t>Re</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С</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-K</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=1-</m:t>
          </m:r>
          <m:f>
            <m:fPr>
              <m:ctrlPr>
                <w:rPr>
                  <w:rFonts w:ascii="Cambria Math" w:hAnsi="Cambria Math" w:cs="Times New Roman"/>
                  <w:sz w:val="28"/>
                  <w:szCs w:val="28"/>
                </w:rPr>
              </m:ctrlPr>
            </m:fPr>
            <m:num>
              <m:r>
                <w:rPr>
                  <w:rFonts w:ascii="Cambria Math" w:hAnsi="Cambria Math" w:cs="Times New Roman"/>
                  <w:sz w:val="28"/>
                  <w:szCs w:val="28"/>
                </w:rPr>
                <m:t>K</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4.52</m:t>
              </m:r>
            </m:e>
          </m:d>
        </m:oMath>
      </m:oMathPara>
    </w:p>
    <w:p w:rsidR="00284098" w:rsidRPr="00284098" w:rsidRDefault="00032A8F" w:rsidP="00284098">
      <w:pPr>
        <w:spacing w:line="360" w:lineRule="auto"/>
        <w:jc w:val="center"/>
        <w:rPr>
          <w:rFonts w:ascii="Times New Roman" w:eastAsiaTheme="minorEastAsia" w:hAnsi="Times New Roman" w:cs="Times New Roman"/>
          <w:sz w:val="28"/>
          <w:szCs w:val="28"/>
        </w:rPr>
      </w:pPr>
      <w:r w:rsidRPr="00032A8F">
        <w:rPr>
          <w:rFonts w:ascii="Times New Roman" w:eastAsiaTheme="minorEastAsia" w:hAnsi="Times New Roman" w:cs="Times New Roman"/>
          <w:noProof/>
          <w:sz w:val="28"/>
          <w:szCs w:val="28"/>
          <w:lang w:eastAsia="ru-RU"/>
        </w:rPr>
        <w:drawing>
          <wp:inline distT="0" distB="0" distL="0" distR="0" wp14:anchorId="376D7327" wp14:editId="7CE76B97">
            <wp:extent cx="2933205" cy="2933205"/>
            <wp:effectExtent l="0" t="0" r="635"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2931683" cy="2931683"/>
                    </a:xfrm>
                    <a:prstGeom prst="rect">
                      <a:avLst/>
                    </a:prstGeom>
                  </pic:spPr>
                </pic:pic>
              </a:graphicData>
            </a:graphic>
          </wp:inline>
        </w:drawing>
      </w:r>
    </w:p>
    <w:p w:rsidR="00284098" w:rsidRPr="00284098" w:rsidRDefault="00284098" w:rsidP="00284098">
      <w:pPr>
        <w:spacing w:line="360" w:lineRule="auto"/>
        <w:jc w:val="center"/>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Рисунок </w:t>
      </w:r>
      <w:r w:rsidR="00D70471">
        <w:rPr>
          <w:rFonts w:ascii="Times New Roman" w:eastAsiaTheme="minorEastAsia" w:hAnsi="Times New Roman" w:cs="Times New Roman"/>
          <w:sz w:val="28"/>
          <w:szCs w:val="28"/>
          <w:lang w:val="uk-UA"/>
        </w:rPr>
        <w:t>4.5</w:t>
      </w:r>
      <w:r w:rsidRPr="00284098">
        <w:rPr>
          <w:rFonts w:ascii="Times New Roman" w:eastAsiaTheme="minorEastAsia" w:hAnsi="Times New Roman" w:cs="Times New Roman"/>
          <w:sz w:val="28"/>
          <w:szCs w:val="28"/>
        </w:rPr>
        <w:t>. Графік ДЧХ екві</w:t>
      </w:r>
      <w:proofErr w:type="gramStart"/>
      <w:r w:rsidRPr="00284098">
        <w:rPr>
          <w:rFonts w:ascii="Times New Roman" w:eastAsiaTheme="minorEastAsia" w:hAnsi="Times New Roman" w:cs="Times New Roman"/>
          <w:sz w:val="28"/>
          <w:szCs w:val="28"/>
        </w:rPr>
        <w:t>валентного</w:t>
      </w:r>
      <w:proofErr w:type="gramEnd"/>
      <w:r w:rsidRPr="00284098">
        <w:rPr>
          <w:rFonts w:ascii="Times New Roman" w:eastAsiaTheme="minorEastAsia" w:hAnsi="Times New Roman" w:cs="Times New Roman"/>
          <w:sz w:val="28"/>
          <w:szCs w:val="28"/>
        </w:rPr>
        <w:t xml:space="preserve"> об’єкта керування зовнішнього контуру</w:t>
      </w:r>
    </w:p>
    <w:p w:rsidR="00284098" w:rsidRPr="000D2CD5" w:rsidRDefault="00284098" w:rsidP="000D2CD5">
      <w:pPr>
        <w:autoSpaceDE w:val="0"/>
        <w:autoSpaceDN w:val="0"/>
        <w:adjustRightInd w:val="0"/>
        <w:rPr>
          <w:rFonts w:ascii="Times New Roman" w:eastAsiaTheme="minorEastAsia" w:hAnsi="Times New Roman" w:cs="Times New Roman"/>
          <w:iCs/>
          <w:sz w:val="28"/>
          <w:szCs w:val="28"/>
        </w:rPr>
      </w:pPr>
      <w:r w:rsidRPr="00284098">
        <w:rPr>
          <w:rFonts w:ascii="Times New Roman" w:eastAsiaTheme="minorEastAsia" w:hAnsi="Times New Roman" w:cs="Times New Roman"/>
          <w:iCs/>
          <w:sz w:val="28"/>
          <w:szCs w:val="28"/>
        </w:rPr>
        <w:lastRenderedPageBreak/>
        <w:t>Де</w:t>
      </w:r>
      <w:r w:rsidRPr="007258D4">
        <w:rPr>
          <w:rFonts w:ascii="Times New Roman" w:eastAsiaTheme="minorEastAsia" w:hAnsi="Times New Roman" w:cs="Times New Roman"/>
          <w:iCs/>
          <w:sz w:val="28"/>
          <w:szCs w:val="28"/>
        </w:rPr>
        <w:t xml:space="preserve">, </w:t>
      </w:r>
      <m:oMath>
        <m:r>
          <w:rPr>
            <w:rFonts w:ascii="Cambria Math" w:hAnsi="Cambria Math" w:cs="Times New Roman"/>
            <w:sz w:val="28"/>
            <w:szCs w:val="28"/>
          </w:rPr>
          <m:t xml:space="preserve"> K</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-C</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r>
          <w:rPr>
            <w:rFonts w:ascii="Cambria Math" w:hAnsi="Cambria Math" w:cs="Times New Roman"/>
            <w:sz w:val="28"/>
            <w:szCs w:val="28"/>
          </w:rPr>
          <m:t>-A</m:t>
        </m:r>
        <m:r>
          <w:rPr>
            <w:rFonts w:ascii="Cambria Math" w:eastAsiaTheme="minorEastAsia" w:hAnsi="Cambria Math" w:cs="Times New Roman"/>
            <w:sz w:val="28"/>
            <w:szCs w:val="28"/>
          </w:rPr>
          <m:t>=((1.828533838*</m:t>
        </m:r>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-(111.4014720*</m:t>
        </m:r>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^3+(241.4064252*</m:t>
        </m:r>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^5)^2*</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^2+(.2976343920-25.91901605*</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^2+231.4869831*</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^4-110.7748852*</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^6)^2-.2976343920+25.91901605*</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^2-231.4869831*</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^4+110.7748852*</m:t>
        </m:r>
        <m:r>
          <w:rPr>
            <w:rFonts w:ascii="Cambria Math" w:eastAsiaTheme="minorEastAsia" w:hAnsi="Cambria Math" w:cs="Times New Roman"/>
            <w:sz w:val="28"/>
            <w:szCs w:val="28"/>
            <w:lang w:val="en-US"/>
          </w:rPr>
          <m:t>w</m:t>
        </m:r>
        <m:r>
          <w:rPr>
            <w:rFonts w:ascii="Cambria Math" w:eastAsiaTheme="minorEastAsia" w:hAnsi="Cambria Math" w:cs="Times New Roman"/>
            <w:sz w:val="28"/>
            <w:szCs w:val="28"/>
          </w:rPr>
          <m:t>^6</m:t>
        </m:r>
      </m:oMath>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Відношення поліномів у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івнянні (5.36) запишемо наступним виглядом:</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ParaPr>
          <m:jc m:val="right"/>
        </m:oMathParaPr>
        <m:oMath>
          <m:f>
            <m:fPr>
              <m:ctrlPr>
                <w:rPr>
                  <w:rFonts w:ascii="Cambria Math" w:hAnsi="Cambria Math" w:cs="Times New Roman"/>
                  <w:sz w:val="28"/>
                  <w:szCs w:val="28"/>
                </w:rPr>
              </m:ctrlPr>
            </m:fPr>
            <m:num>
              <m:r>
                <w:rPr>
                  <w:rFonts w:ascii="Cambria Math" w:hAnsi="Cambria Math" w:cs="Times New Roman"/>
                  <w:sz w:val="28"/>
                  <w:szCs w:val="28"/>
                </w:rPr>
                <m:t>K</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4.52</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oMath>
      <w:r w:rsidRPr="00284098">
        <w:rPr>
          <w:rFonts w:ascii="Times New Roman" w:eastAsiaTheme="minorEastAsia" w:hAnsi="Times New Roman" w:cs="Times New Roman"/>
          <w:sz w:val="28"/>
          <w:szCs w:val="28"/>
        </w:rPr>
        <w:t xml:space="preserve"> – відношення поліномів ДЧХ.</w:t>
      </w:r>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Тоді ДЧХ матиме вигляд:</w:t>
      </w:r>
    </w:p>
    <w:p w:rsidR="00284098" w:rsidRPr="00284098" w:rsidRDefault="00284098" w:rsidP="00284098">
      <w:pPr>
        <w:spacing w:line="360" w:lineRule="auto"/>
        <w:jc w:val="both"/>
        <w:rPr>
          <w:rFonts w:ascii="Times New Roman" w:eastAsiaTheme="minorEastAsia" w:hAnsi="Times New Roman" w:cs="Times New Roman"/>
          <w:sz w:val="28"/>
          <w:szCs w:val="28"/>
        </w:rPr>
      </w:pPr>
      <m:oMathPara>
        <m:oMathParaPr>
          <m:jc m:val="right"/>
        </m:oMathParaPr>
        <m:oMath>
          <m:r>
            <w:rPr>
              <w:rFonts w:ascii="Cambria Math" w:hAnsi="Cambria Math" w:cs="Times New Roman"/>
              <w:sz w:val="28"/>
              <w:szCs w:val="28"/>
            </w:rPr>
            <m:t>Re</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=1-</m:t>
          </m:r>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4.53</m:t>
              </m:r>
            </m:e>
          </m:d>
        </m:oMath>
      </m:oMathPara>
    </w:p>
    <w:p w:rsidR="00284098" w:rsidRPr="00284098" w:rsidRDefault="00284098" w:rsidP="00284098">
      <w:pPr>
        <w:spacing w:line="360" w:lineRule="auto"/>
        <w:jc w:val="both"/>
        <w:rPr>
          <w:rFonts w:ascii="Times New Roman" w:eastAsiaTheme="minorEastAsia" w:hAnsi="Times New Roman" w:cs="Times New Roman"/>
          <w:iCs/>
          <w:sz w:val="28"/>
          <w:szCs w:val="28"/>
        </w:rPr>
      </w:pPr>
      <w:r w:rsidRPr="00284098">
        <w:rPr>
          <w:rFonts w:ascii="Times New Roman" w:eastAsiaTheme="minorEastAsia" w:hAnsi="Times New Roman" w:cs="Times New Roman"/>
          <w:iCs/>
          <w:sz w:val="28"/>
          <w:szCs w:val="28"/>
        </w:rPr>
        <w:t xml:space="preserve">У </w:t>
      </w:r>
      <w:proofErr w:type="gramStart"/>
      <w:r w:rsidRPr="00284098">
        <w:rPr>
          <w:rFonts w:ascii="Times New Roman" w:eastAsiaTheme="minorEastAsia" w:hAnsi="Times New Roman" w:cs="Times New Roman"/>
          <w:iCs/>
          <w:sz w:val="28"/>
          <w:szCs w:val="28"/>
        </w:rPr>
        <w:t>свою</w:t>
      </w:r>
      <w:proofErr w:type="gramEnd"/>
      <w:r w:rsidRPr="00284098">
        <w:rPr>
          <w:rFonts w:ascii="Times New Roman" w:eastAsiaTheme="minorEastAsia" w:hAnsi="Times New Roman" w:cs="Times New Roman"/>
          <w:iCs/>
          <w:sz w:val="28"/>
          <w:szCs w:val="28"/>
        </w:rPr>
        <w:t xml:space="preserve"> чергу відношення поліномів УЧХ можна привести до наступного стану:</w:t>
      </w:r>
    </w:p>
    <w:p w:rsidR="00284098" w:rsidRPr="00284098" w:rsidRDefault="00284098" w:rsidP="00284098">
      <w:pPr>
        <w:spacing w:line="360" w:lineRule="auto"/>
        <w:jc w:val="both"/>
        <w:rPr>
          <w:rFonts w:ascii="Times New Roman" w:eastAsiaTheme="minorEastAsia" w:hAnsi="Times New Roman" w:cs="Times New Roman"/>
          <w:sz w:val="28"/>
          <w:szCs w:val="28"/>
        </w:rPr>
      </w:pPr>
      <m:oMathPara>
        <m:oMathParaPr>
          <m:jc m:val="right"/>
        </m:oMathParaPr>
        <m:oMath>
          <m:r>
            <w:rPr>
              <w:rFonts w:ascii="Cambria Math" w:hAnsi="Cambria Math" w:cs="Times New Roman"/>
              <w:sz w:val="28"/>
              <w:szCs w:val="28"/>
            </w:rPr>
            <m:t>Im</m:t>
          </m:r>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D</m:t>
              </m:r>
              <m:d>
                <m:dPr>
                  <m:ctrlPr>
                    <w:rPr>
                      <w:rFonts w:ascii="Cambria Math" w:hAnsi="Cambria Math" w:cs="Times New Roman"/>
                      <w:sz w:val="28"/>
                      <w:szCs w:val="28"/>
                    </w:rPr>
                  </m:ctrlPr>
                </m:dPr>
                <m:e>
                  <m:r>
                    <w:rPr>
                      <w:rFonts w:ascii="Cambria Math" w:hAnsi="Cambria Math" w:cs="Times New Roman"/>
                      <w:sz w:val="28"/>
                      <w:szCs w:val="28"/>
                    </w:rPr>
                    <m:t>w</m:t>
                  </m:r>
                </m:e>
              </m:d>
            </m:num>
            <m:den>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=w</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4.54</m:t>
              </m:r>
            </m:e>
          </m:d>
        </m:oMath>
      </m:oMathPara>
    </w:p>
    <w:p w:rsidR="00284098" w:rsidRPr="00284098" w:rsidRDefault="00284098" w:rsidP="00284098">
      <w:pPr>
        <w:spacing w:line="360" w:lineRule="auto"/>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w</m:t>
            </m:r>
          </m:e>
        </m:d>
      </m:oMath>
      <w:r w:rsidRPr="00284098">
        <w:rPr>
          <w:rFonts w:ascii="Times New Roman" w:eastAsiaTheme="minorEastAsia" w:hAnsi="Times New Roman" w:cs="Times New Roman"/>
          <w:sz w:val="28"/>
          <w:szCs w:val="28"/>
        </w:rPr>
        <w:t xml:space="preserve"> – відношення поліномів УЧХ.</w:t>
      </w:r>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Значення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івнянь (</w:t>
      </w:r>
      <w:r w:rsidR="000D2CD5">
        <w:rPr>
          <w:rFonts w:ascii="Times New Roman" w:eastAsiaTheme="minorEastAsia" w:hAnsi="Times New Roman" w:cs="Times New Roman"/>
          <w:sz w:val="28"/>
          <w:szCs w:val="28"/>
        </w:rPr>
        <w:t>4.53</w:t>
      </w:r>
      <w:r w:rsidRPr="00284098">
        <w:rPr>
          <w:rFonts w:ascii="Times New Roman" w:eastAsiaTheme="minorEastAsia" w:hAnsi="Times New Roman" w:cs="Times New Roman"/>
          <w:sz w:val="28"/>
          <w:szCs w:val="28"/>
        </w:rPr>
        <w:t>) і (</w:t>
      </w:r>
      <w:r w:rsidR="000D2CD5">
        <w:rPr>
          <w:rFonts w:ascii="Times New Roman" w:eastAsiaTheme="minorEastAsia" w:hAnsi="Times New Roman" w:cs="Times New Roman"/>
          <w:sz w:val="28"/>
          <w:szCs w:val="28"/>
        </w:rPr>
        <w:t>4.53</w:t>
      </w:r>
      <w:r w:rsidRPr="00284098">
        <w:rPr>
          <w:rFonts w:ascii="Times New Roman" w:eastAsiaTheme="minorEastAsia" w:hAnsi="Times New Roman" w:cs="Times New Roman"/>
          <w:sz w:val="28"/>
          <w:szCs w:val="28"/>
        </w:rPr>
        <w:t>) підставляю у рівняння (3.56):</w:t>
      </w:r>
    </w:p>
    <w:p w:rsidR="00284098" w:rsidRPr="00284098" w:rsidRDefault="009D5969" w:rsidP="00284098">
      <w:pPr>
        <w:spacing w:line="360" w:lineRule="auto"/>
        <w:jc w:val="both"/>
        <w:rPr>
          <w:rFonts w:ascii="Times New Roman" w:eastAsiaTheme="minorEastAsia" w:hAnsi="Times New Roman" w:cs="Times New Roman"/>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eo</m:t>
              </m:r>
            </m:sub>
          </m:sSub>
          <m:d>
            <m:dPr>
              <m:ctrlPr>
                <w:rPr>
                  <w:rFonts w:ascii="Cambria Math" w:hAnsi="Cambria Math" w:cs="Times New Roman"/>
                  <w:sz w:val="28"/>
                  <w:szCs w:val="28"/>
                </w:rPr>
              </m:ctrlPr>
            </m:dPr>
            <m:e>
              <m:r>
                <w:rPr>
                  <w:rFonts w:ascii="Cambria Math" w:hAnsi="Cambria Math" w:cs="Times New Roman"/>
                  <w:sz w:val="28"/>
                  <w:szCs w:val="28"/>
                </w:rPr>
                <m:t>jw</m:t>
              </m:r>
            </m:e>
          </m:d>
          <m:r>
            <w:rPr>
              <w:rFonts w:ascii="Cambria Math" w:hAnsi="Cambria Math" w:cs="Times New Roman"/>
              <w:sz w:val="28"/>
              <w:szCs w:val="28"/>
            </w:rPr>
            <m:t>=1-</m:t>
          </m:r>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-jw</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w</m:t>
              </m:r>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4.55</m:t>
              </m:r>
            </m:e>
          </m:d>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proofErr w:type="gramStart"/>
      <w:r w:rsidRPr="00284098">
        <w:rPr>
          <w:rFonts w:ascii="Times New Roman" w:eastAsiaTheme="minorEastAsia" w:hAnsi="Times New Roman" w:cs="Times New Roman"/>
          <w:sz w:val="28"/>
          <w:szCs w:val="28"/>
        </w:rPr>
        <w:t>З</w:t>
      </w:r>
      <w:proofErr w:type="gramEnd"/>
      <w:r w:rsidRPr="00284098">
        <w:rPr>
          <w:rFonts w:ascii="Times New Roman" w:eastAsiaTheme="minorEastAsia" w:hAnsi="Times New Roman" w:cs="Times New Roman"/>
          <w:sz w:val="28"/>
          <w:szCs w:val="28"/>
        </w:rPr>
        <w:t xml:space="preserve"> рівняння (3.84) знайдемо множник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r>
              <w:rPr>
                <w:rFonts w:ascii="Cambria Math" w:hAnsi="Cambria Math" w:cs="Times New Roman"/>
                <w:sz w:val="28"/>
                <w:szCs w:val="28"/>
              </w:rPr>
              <m:t>w</m:t>
            </m:r>
          </m:e>
        </m:d>
      </m:oMath>
      <w:r w:rsidRPr="00284098">
        <w:rPr>
          <w:rFonts w:ascii="Times New Roman" w:eastAsiaTheme="minorEastAsia" w:hAnsi="Times New Roman" w:cs="Times New Roman"/>
          <w:sz w:val="28"/>
          <w:szCs w:val="28"/>
        </w:rPr>
        <w:t xml:space="preserve"> при частоті переходу </w:t>
      </w:r>
      <m:oMath>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П</m:t>
                </m:r>
              </m:sub>
            </m:sSub>
          </m:e>
        </m:d>
      </m:oMath>
      <w:r w:rsidRPr="00284098">
        <w:rPr>
          <w:rFonts w:ascii="Times New Roman" w:eastAsiaTheme="minorEastAsia" w:hAnsi="Times New Roman" w:cs="Times New Roman"/>
          <w:sz w:val="28"/>
          <w:szCs w:val="28"/>
        </w:rPr>
        <w:t>:</w:t>
      </w:r>
    </w:p>
    <w:p w:rsidR="00284098" w:rsidRPr="00284098" w:rsidRDefault="009D5969" w:rsidP="00284098">
      <w:pPr>
        <w:spacing w:line="360" w:lineRule="auto"/>
        <w:jc w:val="both"/>
        <w:rPr>
          <w:rFonts w:ascii="Times New Roman" w:eastAsiaTheme="minorEastAsia" w:hAnsi="Times New Roman" w:cs="Times New Roman"/>
          <w:i/>
          <w:sz w:val="28"/>
          <w:szCs w:val="28"/>
        </w:rPr>
      </w:pPr>
      <m:oMathPara>
        <m:oMathParaPr>
          <m:jc m:val="right"/>
        </m:oMathParaPr>
        <m:oMath>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02</m:t>
              </m:r>
            </m:sub>
            <m:sup>
              <m:r>
                <w:rPr>
                  <w:rFonts w:ascii="Cambria Math" w:hAnsi="Cambria Math" w:cs="Times New Roman"/>
                  <w:sz w:val="28"/>
                  <w:szCs w:val="28"/>
                </w:rPr>
                <m:t>2</m:t>
              </m:r>
            </m:sup>
          </m:sSubSup>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2</m:t>
              </m:r>
            </m:sub>
          </m:sSub>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w</m:t>
                  </m:r>
                </m:e>
                <m:sub>
                  <m:r>
                    <w:rPr>
                      <w:rFonts w:ascii="Cambria Math" w:hAnsi="Cambria Math" w:cs="Times New Roman"/>
                      <w:sz w:val="28"/>
                      <w:szCs w:val="28"/>
                    </w:rPr>
                    <m:t>П</m:t>
                  </m:r>
                </m:sub>
              </m:sSub>
            </m:e>
          </m:d>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K</m:t>
              </m:r>
              <m:d>
                <m:dPr>
                  <m:ctrlPr>
                    <w:rPr>
                      <w:rFonts w:ascii="Cambria Math" w:hAnsi="Cambria Math" w:cs="Times New Roman"/>
                      <w:sz w:val="28"/>
                      <w:szCs w:val="28"/>
                    </w:rPr>
                  </m:ctrlPr>
                </m:dPr>
                <m:e>
                  <m:r>
                    <w:rPr>
                      <w:rFonts w:ascii="Cambria Math" w:hAnsi="Cambria Math" w:cs="Times New Roman"/>
                      <w:sz w:val="28"/>
                      <w:szCs w:val="28"/>
                    </w:rPr>
                    <m:t>w</m:t>
                  </m:r>
                </m:e>
              </m:d>
            </m:num>
            <m:den>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r>
                <w:rPr>
                  <w:rFonts w:ascii="Cambria Math" w:hAnsi="Cambria Math" w:cs="Times New Roman"/>
                  <w:sz w:val="28"/>
                  <w:szCs w:val="28"/>
                </w:rPr>
                <m:t>B</m:t>
              </m:r>
              <m:d>
                <m:dPr>
                  <m:ctrlPr>
                    <w:rPr>
                      <w:rFonts w:ascii="Cambria Math" w:hAnsi="Cambria Math" w:cs="Times New Roman"/>
                      <w:sz w:val="28"/>
                      <w:szCs w:val="28"/>
                    </w:rPr>
                  </m:ctrlPr>
                </m:dPr>
                <m:e>
                  <m:r>
                    <w:rPr>
                      <w:rFonts w:ascii="Cambria Math" w:hAnsi="Cambria Math" w:cs="Times New Roman"/>
                      <w:sz w:val="28"/>
                      <w:szCs w:val="28"/>
                    </w:rPr>
                    <m:t>w</m:t>
                  </m:r>
                </m:e>
              </m:d>
            </m:den>
          </m:f>
          <m:r>
            <w:rPr>
              <w:rFonts w:ascii="Cambria Math" w:hAnsi="Cambria Math" w:cs="Times New Roman"/>
              <w:sz w:val="28"/>
              <w:szCs w:val="28"/>
            </w:rPr>
            <m:t xml:space="preserve">=2.332956776.                            </m:t>
          </m:r>
          <m:d>
            <m:dPr>
              <m:ctrlPr>
                <w:rPr>
                  <w:rFonts w:ascii="Cambria Math" w:hAnsi="Cambria Math" w:cs="Times New Roman"/>
                  <w:sz w:val="28"/>
                  <w:szCs w:val="28"/>
                </w:rPr>
              </m:ctrlPr>
            </m:dPr>
            <m:e>
              <m:r>
                <w:rPr>
                  <w:rFonts w:ascii="Cambria Math" w:hAnsi="Cambria Math" w:cs="Times New Roman"/>
                  <w:sz w:val="28"/>
                  <w:szCs w:val="28"/>
                </w:rPr>
                <m:t>4.56</m:t>
              </m:r>
            </m:e>
          </m:d>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r w:rsidRPr="00284098">
        <w:rPr>
          <w:rFonts w:ascii="Times New Roman" w:eastAsiaTheme="minorEastAsia" w:hAnsi="Times New Roman" w:cs="Times New Roman"/>
          <w:iCs/>
          <w:sz w:val="28"/>
          <w:szCs w:val="28"/>
        </w:rPr>
        <w:t xml:space="preserve">Значення множника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w</m:t>
            </m:r>
          </m:e>
        </m:d>
      </m:oMath>
      <w:r w:rsidRPr="00284098">
        <w:rPr>
          <w:rFonts w:ascii="Times New Roman" w:eastAsiaTheme="minorEastAsia" w:hAnsi="Times New Roman" w:cs="Times New Roman"/>
          <w:sz w:val="28"/>
          <w:szCs w:val="28"/>
        </w:rPr>
        <w:t xml:space="preserve"> знаходжу при </w:t>
      </w:r>
      <m:oMath>
        <m:r>
          <w:rPr>
            <w:rFonts w:ascii="Cambria Math" w:hAnsi="Cambria Math" w:cs="Times New Roman"/>
            <w:sz w:val="28"/>
            <w:szCs w:val="28"/>
          </w:rPr>
          <m:t>w=0</m:t>
        </m:r>
      </m:oMath>
      <w:r w:rsidRPr="00284098">
        <w:rPr>
          <w:rFonts w:ascii="Times New Roman" w:eastAsiaTheme="minorEastAsia" w:hAnsi="Times New Roman" w:cs="Times New Roman"/>
          <w:sz w:val="28"/>
          <w:szCs w:val="28"/>
        </w:rPr>
        <w:t xml:space="preserve"> з </w:t>
      </w:r>
      <w:proofErr w:type="gramStart"/>
      <w:r w:rsidRPr="00284098">
        <w:rPr>
          <w:rFonts w:ascii="Times New Roman" w:eastAsiaTheme="minorEastAsia" w:hAnsi="Times New Roman" w:cs="Times New Roman"/>
          <w:sz w:val="28"/>
          <w:szCs w:val="28"/>
        </w:rPr>
        <w:t>р</w:t>
      </w:r>
      <w:proofErr w:type="gramEnd"/>
      <w:r w:rsidRPr="00284098">
        <w:rPr>
          <w:rFonts w:ascii="Times New Roman" w:eastAsiaTheme="minorEastAsia" w:hAnsi="Times New Roman" w:cs="Times New Roman"/>
          <w:sz w:val="28"/>
          <w:szCs w:val="28"/>
        </w:rPr>
        <w:t>івняння УЧХ:</w:t>
      </w:r>
    </w:p>
    <w:p w:rsidR="00284098" w:rsidRPr="00284098" w:rsidRDefault="009D5969" w:rsidP="00284098">
      <w:pPr>
        <w:spacing w:line="360" w:lineRule="auto"/>
        <w:jc w:val="both"/>
        <w:rPr>
          <w:rFonts w:ascii="Times New Roman" w:eastAsiaTheme="minorEastAsia" w:hAnsi="Times New Roman" w:cs="Times New Roman"/>
          <w:i/>
          <w:sz w:val="28"/>
          <w:szCs w:val="28"/>
        </w:rPr>
      </w:pPr>
      <m:oMathPara>
        <m:oMathParaPr>
          <m:jc m:val="right"/>
        </m:oMathParaPr>
        <m:oMath>
          <m:sSub>
            <m:sSubPr>
              <m:ctrlPr>
                <w:rPr>
                  <w:rFonts w:ascii="Cambria Math" w:hAnsi="Cambria Math" w:cs="Times New Roman"/>
                  <w:sz w:val="28"/>
                  <w:szCs w:val="28"/>
                </w:rPr>
              </m:ctrlPr>
            </m:sSubPr>
            <m:e>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r>
                <w:rPr>
                  <w:rFonts w:ascii="Cambria Math" w:hAnsi="Cambria Math" w:cs="Times New Roman"/>
                  <w:sz w:val="28"/>
                  <w:szCs w:val="28"/>
                </w:rPr>
                <m:t>=N</m:t>
              </m:r>
            </m:e>
            <m:sub>
              <m:r>
                <w:rPr>
                  <w:rFonts w:ascii="Cambria Math" w:hAnsi="Cambria Math" w:cs="Times New Roman"/>
                  <w:sz w:val="28"/>
                  <w:szCs w:val="28"/>
                </w:rPr>
                <m:t>1</m:t>
              </m:r>
            </m:sub>
          </m:sSub>
          <m:d>
            <m:dPr>
              <m:ctrlPr>
                <w:rPr>
                  <w:rFonts w:ascii="Cambria Math" w:hAnsi="Cambria Math" w:cs="Times New Roman"/>
                  <w:sz w:val="28"/>
                  <w:szCs w:val="28"/>
                </w:rPr>
              </m:ctrlPr>
            </m:dPr>
            <m:e>
              <m:r>
                <w:rPr>
                  <w:rFonts w:ascii="Cambria Math" w:hAnsi="Cambria Math" w:cs="Times New Roman"/>
                  <w:sz w:val="28"/>
                  <w:szCs w:val="28"/>
                </w:rPr>
                <m:t>0</m:t>
              </m:r>
            </m:e>
          </m:d>
          <m:r>
            <w:rPr>
              <w:rFonts w:ascii="Cambria Math" w:hAnsi="Cambria Math" w:cs="Times New Roman"/>
              <w:sz w:val="28"/>
              <w:szCs w:val="28"/>
            </w:rPr>
            <m:t>=1.5148</m:t>
          </m:r>
          <m:f>
            <m:fPr>
              <m:ctrlPr>
                <w:rPr>
                  <w:rFonts w:ascii="Cambria Math" w:hAnsi="Cambria Math" w:cs="Times New Roman"/>
                  <w:sz w:val="28"/>
                  <w:szCs w:val="28"/>
                </w:rPr>
              </m:ctrlPr>
            </m:fPr>
            <m:num>
              <m:r>
                <w:rPr>
                  <w:rFonts w:ascii="Cambria Math" w:hAnsi="Cambria Math" w:cs="Times New Roman"/>
                  <w:sz w:val="28"/>
                  <w:szCs w:val="28"/>
                </w:rPr>
                <m:t>B</m:t>
              </m:r>
            </m:num>
            <m:den>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sSup>
                <m:sSupPr>
                  <m:ctrlPr>
                    <w:rPr>
                      <w:rFonts w:ascii="Cambria Math" w:hAnsi="Cambria Math" w:cs="Times New Roman"/>
                      <w:sz w:val="28"/>
                      <w:szCs w:val="28"/>
                    </w:rPr>
                  </m:ctrlPr>
                </m:sSupPr>
                <m:e>
                  <m:r>
                    <w:rPr>
                      <w:rFonts w:ascii="Cambria Math" w:hAnsi="Cambria Math" w:cs="Times New Roman"/>
                      <w:sz w:val="28"/>
                      <w:szCs w:val="28"/>
                    </w:rPr>
                    <m:t>w</m:t>
                  </m:r>
                </m:e>
                <m:sup>
                  <m:r>
                    <w:rPr>
                      <w:rFonts w:ascii="Cambria Math" w:hAnsi="Cambria Math" w:cs="Times New Roman"/>
                      <w:sz w:val="28"/>
                      <w:szCs w:val="28"/>
                    </w:rPr>
                    <m:t>2</m:t>
                  </m:r>
                </m:sup>
              </m:sSup>
            </m:den>
          </m:f>
          <m:r>
            <w:rPr>
              <w:rFonts w:ascii="Cambria Math" w:hAnsi="Cambria Math" w:cs="Times New Roman"/>
              <w:sz w:val="28"/>
              <w:szCs w:val="28"/>
            </w:rPr>
            <m:t xml:space="preserve">=33.49212601.                   </m:t>
          </m:r>
          <m:d>
            <m:dPr>
              <m:ctrlPr>
                <w:rPr>
                  <w:rFonts w:ascii="Cambria Math" w:hAnsi="Cambria Math" w:cs="Times New Roman"/>
                  <w:sz w:val="28"/>
                  <w:szCs w:val="28"/>
                </w:rPr>
              </m:ctrlPr>
            </m:dPr>
            <m:e>
              <m:r>
                <w:rPr>
                  <w:rFonts w:ascii="Cambria Math" w:hAnsi="Cambria Math" w:cs="Times New Roman"/>
                  <w:sz w:val="28"/>
                  <w:szCs w:val="28"/>
                </w:rPr>
                <m:t>4.57</m:t>
              </m:r>
            </m:e>
          </m:d>
        </m:oMath>
      </m:oMathPara>
    </w:p>
    <w:p w:rsidR="00284098" w:rsidRPr="00284098" w:rsidRDefault="00284098" w:rsidP="00284098">
      <w:pPr>
        <w:spacing w:line="360" w:lineRule="auto"/>
        <w:ind w:firstLine="708"/>
        <w:jc w:val="both"/>
        <w:rPr>
          <w:rFonts w:ascii="Times New Roman" w:eastAsiaTheme="minorEastAsia" w:hAnsi="Times New Roman" w:cs="Times New Roman"/>
          <w:sz w:val="28"/>
          <w:szCs w:val="28"/>
        </w:rPr>
      </w:pPr>
      <w:proofErr w:type="gramStart"/>
      <w:r w:rsidRPr="00284098">
        <w:rPr>
          <w:rFonts w:ascii="Times New Roman" w:eastAsiaTheme="minorEastAsia" w:hAnsi="Times New Roman" w:cs="Times New Roman"/>
          <w:iCs/>
          <w:sz w:val="28"/>
          <w:szCs w:val="28"/>
        </w:rPr>
        <w:lastRenderedPageBreak/>
        <w:t>З</w:t>
      </w:r>
      <w:proofErr w:type="gramEnd"/>
      <w:r w:rsidRPr="00284098">
        <w:rPr>
          <w:rFonts w:ascii="Times New Roman" w:eastAsiaTheme="minorEastAsia" w:hAnsi="Times New Roman" w:cs="Times New Roman"/>
          <w:iCs/>
          <w:sz w:val="28"/>
          <w:szCs w:val="28"/>
        </w:rPr>
        <w:t xml:space="preserve">і значеннями параметрів </w:t>
      </w: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oMath>
      <w:r w:rsidRPr="00284098">
        <w:rPr>
          <w:rFonts w:ascii="Times New Roman" w:eastAsiaTheme="minorEastAsia" w:hAnsi="Times New Roman" w:cs="Times New Roman"/>
          <w:sz w:val="28"/>
          <w:szCs w:val="28"/>
        </w:rPr>
        <w:t xml:space="preserve"> і </w:t>
      </w:r>
      <m:oMath>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2</m:t>
            </m:r>
          </m:sub>
          <m:sup>
            <m:r>
              <w:rPr>
                <w:rFonts w:ascii="Cambria Math" w:hAnsi="Cambria Math" w:cs="Times New Roman"/>
                <w:sz w:val="28"/>
                <w:szCs w:val="28"/>
              </w:rPr>
              <m:t>2</m:t>
            </m:r>
          </m:sup>
        </m:sSubSup>
      </m:oMath>
      <w:r w:rsidRPr="00284098">
        <w:rPr>
          <w:rFonts w:ascii="Times New Roman" w:eastAsiaTheme="minorEastAsia" w:hAnsi="Times New Roman" w:cs="Times New Roman"/>
          <w:sz w:val="28"/>
          <w:szCs w:val="28"/>
        </w:rPr>
        <w:t xml:space="preserve"> отримую характеристичне рівняння еквівалентного об’єкта зовнішнього контуру: </w:t>
      </w:r>
    </w:p>
    <w:p w:rsidR="00284098" w:rsidRPr="00284098" w:rsidRDefault="009D5969" w:rsidP="00284098">
      <w:pPr>
        <w:spacing w:line="360" w:lineRule="auto"/>
        <w:jc w:val="both"/>
        <w:rPr>
          <w:rFonts w:ascii="Times New Roman" w:eastAsiaTheme="minorEastAsia" w:hAnsi="Times New Roman" w:cs="Times New Roman"/>
          <w:iCs/>
          <w:sz w:val="28"/>
          <w:szCs w:val="28"/>
        </w:rPr>
      </w:pPr>
      <m:oMathPara>
        <m:oMathParaPr>
          <m:jc m:val="right"/>
        </m:oMathParaPr>
        <m:oMath>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02</m:t>
              </m:r>
            </m:sub>
            <m:sup>
              <m:r>
                <w:rPr>
                  <w:rFonts w:ascii="Cambria Math" w:hAnsi="Cambria Math" w:cs="Times New Roman"/>
                  <w:sz w:val="28"/>
                  <w:szCs w:val="28"/>
                </w:rPr>
                <m:t>2</m:t>
              </m:r>
            </m:sup>
          </m:sSubSup>
          <m:sSup>
            <m:sSupPr>
              <m:ctrlPr>
                <w:rPr>
                  <w:rFonts w:ascii="Cambria Math" w:hAnsi="Cambria Math" w:cs="Times New Roman"/>
                  <w:sz w:val="28"/>
                  <w:szCs w:val="28"/>
                </w:rPr>
              </m:ctrlPr>
            </m:sSupPr>
            <m:e>
              <m:r>
                <w:rPr>
                  <w:rFonts w:ascii="Cambria Math" w:hAnsi="Cambria Math" w:cs="Times New Roman"/>
                  <w:sz w:val="28"/>
                  <w:szCs w:val="28"/>
                </w:rPr>
                <m:t>s</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r>
            <w:rPr>
              <w:rFonts w:ascii="Cambria Math" w:hAnsi="Cambria Math" w:cs="Times New Roman"/>
              <w:sz w:val="28"/>
              <w:szCs w:val="28"/>
            </w:rPr>
            <m:t xml:space="preserve">s+1=0.                                       </m:t>
          </m:r>
          <m:d>
            <m:dPr>
              <m:ctrlPr>
                <w:rPr>
                  <w:rFonts w:ascii="Cambria Math" w:hAnsi="Cambria Math" w:cs="Times New Roman"/>
                  <w:sz w:val="28"/>
                  <w:szCs w:val="28"/>
                </w:rPr>
              </m:ctrlPr>
            </m:dPr>
            <m:e>
              <m:r>
                <w:rPr>
                  <w:rFonts w:ascii="Cambria Math" w:hAnsi="Cambria Math" w:cs="Times New Roman"/>
                  <w:sz w:val="28"/>
                  <w:szCs w:val="28"/>
                </w:rPr>
                <m:t>4.58</m:t>
              </m:r>
            </m:e>
          </m:d>
        </m:oMath>
      </m:oMathPara>
    </w:p>
    <w:p w:rsidR="00284098" w:rsidRPr="00284098" w:rsidRDefault="00284098" w:rsidP="00284098">
      <w:pPr>
        <w:spacing w:line="360" w:lineRule="auto"/>
        <w:ind w:firstLine="708"/>
        <w:jc w:val="both"/>
        <w:rPr>
          <w:rFonts w:ascii="Times New Roman" w:eastAsiaTheme="minorEastAsia" w:hAnsi="Times New Roman" w:cs="Times New Roman"/>
          <w:iCs/>
          <w:sz w:val="28"/>
          <w:szCs w:val="28"/>
        </w:rPr>
      </w:pPr>
      <w:r w:rsidRPr="00284098">
        <w:rPr>
          <w:rFonts w:ascii="Times New Roman" w:eastAsiaTheme="minorEastAsia" w:hAnsi="Times New Roman" w:cs="Times New Roman"/>
          <w:iCs/>
          <w:sz w:val="28"/>
          <w:szCs w:val="28"/>
        </w:rPr>
        <w:t xml:space="preserve">Знаходжу відношення параметрів характеристичного </w:t>
      </w:r>
      <w:proofErr w:type="gramStart"/>
      <w:r w:rsidRPr="00284098">
        <w:rPr>
          <w:rFonts w:ascii="Times New Roman" w:eastAsiaTheme="minorEastAsia" w:hAnsi="Times New Roman" w:cs="Times New Roman"/>
          <w:iCs/>
          <w:sz w:val="28"/>
          <w:szCs w:val="28"/>
        </w:rPr>
        <w:t>р</w:t>
      </w:r>
      <w:proofErr w:type="gramEnd"/>
      <w:r w:rsidRPr="00284098">
        <w:rPr>
          <w:rFonts w:ascii="Times New Roman" w:eastAsiaTheme="minorEastAsia" w:hAnsi="Times New Roman" w:cs="Times New Roman"/>
          <w:iCs/>
          <w:sz w:val="28"/>
          <w:szCs w:val="28"/>
        </w:rPr>
        <w:t>івняння для визначення характеру процесу:</w:t>
      </w:r>
    </w:p>
    <w:p w:rsidR="00284098" w:rsidRPr="00284098" w:rsidRDefault="00284098" w:rsidP="00284098">
      <w:pPr>
        <w:spacing w:line="360" w:lineRule="auto"/>
        <w:ind w:firstLine="708"/>
        <w:jc w:val="both"/>
        <w:rPr>
          <w:rFonts w:ascii="Times New Roman" w:eastAsiaTheme="minorEastAsia" w:hAnsi="Times New Roman" w:cs="Times New Roman"/>
          <w:iCs/>
          <w:sz w:val="28"/>
          <w:szCs w:val="28"/>
          <w:lang w:val="en-US"/>
        </w:rPr>
      </w:pPr>
      <m:oMathPara>
        <m:oMathParaPr>
          <m:jc m:val="right"/>
        </m:oMathParaPr>
        <m:oMath>
          <m:r>
            <w:rPr>
              <w:rFonts w:ascii="Cambria Math" w:hAnsi="Cambria Math" w:cs="Times New Roman"/>
              <w:sz w:val="28"/>
              <w:szCs w:val="28"/>
            </w:rPr>
            <m:t>V=</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num>
            <m:den>
              <m:rad>
                <m:radPr>
                  <m:degHide m:val="1"/>
                  <m:ctrlPr>
                    <w:rPr>
                      <w:rFonts w:ascii="Cambria Math" w:hAnsi="Cambria Math" w:cs="Times New Roman"/>
                      <w:sz w:val="28"/>
                      <w:szCs w:val="28"/>
                    </w:rPr>
                  </m:ctrlPr>
                </m:radPr>
                <m:deg/>
                <m:e>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02</m:t>
                      </m:r>
                    </m:sub>
                    <m:sup>
                      <m:r>
                        <w:rPr>
                          <w:rFonts w:ascii="Cambria Math" w:hAnsi="Cambria Math" w:cs="Times New Roman"/>
                          <w:sz w:val="28"/>
                          <w:szCs w:val="28"/>
                        </w:rPr>
                        <m:t>2</m:t>
                      </m:r>
                    </m:sup>
                  </m:sSubSup>
                </m:e>
              </m:rad>
            </m:den>
          </m:f>
          <m:r>
            <w:rPr>
              <w:rFonts w:ascii="Cambria Math" w:hAnsi="Cambria Math" w:cs="Times New Roman"/>
              <w:sz w:val="28"/>
              <w:szCs w:val="28"/>
            </w:rPr>
            <m:t xml:space="preserve">=21.92751266.                                                   </m:t>
          </m:r>
          <m:d>
            <m:dPr>
              <m:ctrlPr>
                <w:rPr>
                  <w:rFonts w:ascii="Cambria Math" w:hAnsi="Cambria Math" w:cs="Times New Roman"/>
                  <w:sz w:val="28"/>
                  <w:szCs w:val="28"/>
                </w:rPr>
              </m:ctrlPr>
            </m:dPr>
            <m:e>
              <m:r>
                <w:rPr>
                  <w:rFonts w:ascii="Cambria Math" w:hAnsi="Cambria Math" w:cs="Times New Roman"/>
                  <w:sz w:val="28"/>
                  <w:szCs w:val="28"/>
                </w:rPr>
                <m:t>4.59</m:t>
              </m:r>
            </m:e>
          </m:d>
        </m:oMath>
      </m:oMathPara>
    </w:p>
    <w:p w:rsidR="00284098" w:rsidRPr="00284098" w:rsidRDefault="00284098" w:rsidP="00284098">
      <w:pPr>
        <w:spacing w:line="360" w:lineRule="auto"/>
        <w:ind w:firstLine="708"/>
        <w:jc w:val="both"/>
        <w:rPr>
          <w:rFonts w:ascii="Times New Roman" w:eastAsiaTheme="minorEastAsia" w:hAnsi="Times New Roman" w:cs="Times New Roman"/>
          <w:iCs/>
          <w:sz w:val="28"/>
          <w:szCs w:val="28"/>
        </w:rPr>
      </w:pPr>
      <w:r w:rsidRPr="00284098">
        <w:rPr>
          <w:rFonts w:ascii="Times New Roman" w:eastAsiaTheme="minorEastAsia" w:hAnsi="Times New Roman" w:cs="Times New Roman"/>
          <w:iCs/>
          <w:sz w:val="28"/>
          <w:szCs w:val="28"/>
        </w:rPr>
        <w:t>Отримане значення більше двох, а отже процес аперіодичний. Будую графік перехідного процесу за формулою:</w:t>
      </w:r>
    </w:p>
    <w:p w:rsidR="00284098" w:rsidRPr="00284098" w:rsidRDefault="00284098" w:rsidP="00284098">
      <w:pPr>
        <w:spacing w:line="360" w:lineRule="auto"/>
        <w:jc w:val="both"/>
        <w:rPr>
          <w:rFonts w:ascii="Times New Roman" w:eastAsiaTheme="minorEastAsia" w:hAnsi="Times New Roman" w:cs="Times New Roman"/>
          <w:i/>
          <w:iCs/>
          <w:sz w:val="28"/>
          <w:szCs w:val="28"/>
        </w:rPr>
      </w:pPr>
      <m:oMathPara>
        <m:oMathParaPr>
          <m:jc m:val="right"/>
        </m:oMathParaPr>
        <m:oMath>
          <m:r>
            <w:rPr>
              <w:rFonts w:ascii="Cambria Math" w:hAnsi="Cambria Math" w:cs="Times New Roman"/>
              <w:sz w:val="28"/>
              <w:szCs w:val="28"/>
            </w:rPr>
            <m:t>y=k*</m:t>
          </m:r>
          <m:d>
            <m:dPr>
              <m:ctrlPr>
                <w:rPr>
                  <w:rFonts w:ascii="Cambria Math" w:hAnsi="Cambria Math" w:cs="Times New Roman"/>
                  <w:sz w:val="28"/>
                  <w:szCs w:val="28"/>
                </w:rPr>
              </m:ctrlPr>
            </m:dPr>
            <m:e>
              <m:r>
                <w:rPr>
                  <w:rFonts w:ascii="Cambria Math" w:hAnsi="Cambria Math" w:cs="Times New Roman"/>
                  <w:sz w:val="28"/>
                  <w:szCs w:val="28"/>
                </w:rPr>
                <m:t>1-</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num>
                <m:den>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den>
              </m:f>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e</m:t>
                  </m:r>
                </m:e>
                <m:sup>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r>
                    <w:rPr>
                      <w:rFonts w:ascii="Cambria Math" w:hAnsi="Cambria Math" w:cs="Times New Roman"/>
                      <w:sz w:val="28"/>
                      <w:szCs w:val="28"/>
                    </w:rPr>
                    <m:t>t</m:t>
                  </m:r>
                </m:sup>
              </m:sSup>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num>
                <m:den>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den>
              </m:f>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e</m:t>
                  </m:r>
                </m:e>
                <m:sup>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2</m:t>
                      </m:r>
                    </m:sub>
                  </m:sSub>
                  <m:r>
                    <w:rPr>
                      <w:rFonts w:ascii="Cambria Math" w:hAnsi="Cambria Math" w:cs="Times New Roman"/>
                      <w:sz w:val="28"/>
                      <w:szCs w:val="28"/>
                    </w:rPr>
                    <m:t>t</m:t>
                  </m:r>
                </m:sup>
              </m:sSup>
            </m:e>
          </m:d>
          <m:r>
            <w:rPr>
              <w:rFonts w:ascii="Cambria Math" w:hAnsi="Cambria Math" w:cs="Times New Roman"/>
              <w:sz w:val="28"/>
              <w:szCs w:val="28"/>
            </w:rPr>
            <m:t xml:space="preserve">,              </m:t>
          </m:r>
          <m:d>
            <m:dPr>
              <m:ctrlPr>
                <w:rPr>
                  <w:rFonts w:ascii="Cambria Math" w:hAnsi="Cambria Math" w:cs="Times New Roman"/>
                  <w:sz w:val="28"/>
                  <w:szCs w:val="28"/>
                </w:rPr>
              </m:ctrlPr>
            </m:dPr>
            <m:e>
              <m:r>
                <w:rPr>
                  <w:rFonts w:ascii="Cambria Math" w:hAnsi="Cambria Math" w:cs="Times New Roman"/>
                  <w:sz w:val="28"/>
                  <w:szCs w:val="28"/>
                </w:rPr>
                <m:t>4.60</m:t>
              </m:r>
            </m:e>
          </m:d>
        </m:oMath>
      </m:oMathPara>
    </w:p>
    <w:p w:rsidR="00284098" w:rsidRPr="00284098" w:rsidRDefault="00284098" w:rsidP="00284098">
      <w:pPr>
        <w:spacing w:line="360" w:lineRule="auto"/>
        <w:jc w:val="center"/>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де </w:t>
      </w:r>
      <m:oMath>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1,2</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num>
          <m:den>
            <m:sSubSup>
              <m:sSubSupPr>
                <m:ctrlPr>
                  <w:rPr>
                    <w:rFonts w:ascii="Cambria Math" w:hAnsi="Cambria Math" w:cs="Times New Roman"/>
                    <w:sz w:val="28"/>
                    <w:szCs w:val="28"/>
                  </w:rPr>
                </m:ctrlPr>
              </m:sSubSupPr>
              <m:e>
                <m:r>
                  <w:rPr>
                    <w:rFonts w:ascii="Cambria Math" w:hAnsi="Cambria Math" w:cs="Times New Roman"/>
                    <w:sz w:val="28"/>
                    <w:szCs w:val="28"/>
                  </w:rPr>
                  <m:t>2T</m:t>
                </m:r>
              </m:e>
              <m:sub>
                <m:r>
                  <w:rPr>
                    <w:rFonts w:ascii="Cambria Math" w:hAnsi="Cambria Math" w:cs="Times New Roman"/>
                    <w:sz w:val="28"/>
                    <w:szCs w:val="28"/>
                  </w:rPr>
                  <m:t>02</m:t>
                </m:r>
              </m:sub>
              <m:sup>
                <m:r>
                  <w:rPr>
                    <w:rFonts w:ascii="Cambria Math" w:hAnsi="Cambria Math" w:cs="Times New Roman"/>
                    <w:sz w:val="28"/>
                    <w:szCs w:val="28"/>
                  </w:rPr>
                  <m:t>2</m:t>
                </m:r>
              </m:sup>
            </m:sSubSup>
          </m:den>
        </m:f>
        <m:r>
          <w:rPr>
            <w:rFonts w:ascii="Cambria Math" w:hAnsi="Cambria Math" w:cs="Times New Roman"/>
            <w:sz w:val="28"/>
            <w:szCs w:val="28"/>
          </w:rPr>
          <m:t>±</m:t>
        </m:r>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d>
                  <m:dPr>
                    <m:ctrlPr>
                      <w:rPr>
                        <w:rFonts w:ascii="Cambria Math" w:hAnsi="Cambria Math" w:cs="Times New Roman"/>
                        <w:sz w:val="28"/>
                        <w:szCs w:val="28"/>
                      </w:rPr>
                    </m:ctrlPr>
                  </m:dPr>
                  <m:e>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01</m:t>
                            </m:r>
                          </m:sub>
                        </m:sSub>
                      </m:num>
                      <m:den>
                        <m:sSubSup>
                          <m:sSubSupPr>
                            <m:ctrlPr>
                              <w:rPr>
                                <w:rFonts w:ascii="Cambria Math" w:hAnsi="Cambria Math" w:cs="Times New Roman"/>
                                <w:sz w:val="28"/>
                                <w:szCs w:val="28"/>
                              </w:rPr>
                            </m:ctrlPr>
                          </m:sSubSupPr>
                          <m:e>
                            <m:r>
                              <w:rPr>
                                <w:rFonts w:ascii="Cambria Math" w:hAnsi="Cambria Math" w:cs="Times New Roman"/>
                                <w:sz w:val="28"/>
                                <w:szCs w:val="28"/>
                              </w:rPr>
                              <m:t>2T</m:t>
                            </m:r>
                          </m:e>
                          <m:sub>
                            <m:r>
                              <w:rPr>
                                <w:rFonts w:ascii="Cambria Math" w:hAnsi="Cambria Math" w:cs="Times New Roman"/>
                                <w:sz w:val="28"/>
                                <w:szCs w:val="28"/>
                              </w:rPr>
                              <m:t>02</m:t>
                            </m:r>
                          </m:sub>
                          <m:sup>
                            <m:r>
                              <w:rPr>
                                <w:rFonts w:ascii="Cambria Math" w:hAnsi="Cambria Math" w:cs="Times New Roman"/>
                                <w:sz w:val="28"/>
                                <w:szCs w:val="28"/>
                              </w:rPr>
                              <m:t>2</m:t>
                            </m:r>
                          </m:sup>
                        </m:sSubSup>
                      </m:den>
                    </m:f>
                  </m:e>
                </m:d>
              </m:e>
              <m:sup>
                <m:r>
                  <w:rPr>
                    <w:rFonts w:ascii="Cambria Math" w:hAnsi="Cambria Math" w:cs="Times New Roman"/>
                    <w:sz w:val="28"/>
                    <w:szCs w:val="28"/>
                  </w:rPr>
                  <m:t>2</m:t>
                </m:r>
              </m:sup>
            </m:sSup>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sSubSup>
                  <m:sSubSupPr>
                    <m:ctrlPr>
                      <w:rPr>
                        <w:rFonts w:ascii="Cambria Math" w:hAnsi="Cambria Math" w:cs="Times New Roman"/>
                        <w:sz w:val="28"/>
                        <w:szCs w:val="28"/>
                      </w:rPr>
                    </m:ctrlPr>
                  </m:sSubSupPr>
                  <m:e>
                    <m:r>
                      <w:rPr>
                        <w:rFonts w:ascii="Cambria Math" w:hAnsi="Cambria Math" w:cs="Times New Roman"/>
                        <w:sz w:val="28"/>
                        <w:szCs w:val="28"/>
                      </w:rPr>
                      <m:t>T</m:t>
                    </m:r>
                  </m:e>
                  <m:sub>
                    <m:r>
                      <w:rPr>
                        <w:rFonts w:ascii="Cambria Math" w:hAnsi="Cambria Math" w:cs="Times New Roman"/>
                        <w:sz w:val="28"/>
                        <w:szCs w:val="28"/>
                      </w:rPr>
                      <m:t>02</m:t>
                    </m:r>
                  </m:sub>
                  <m:sup>
                    <m:r>
                      <w:rPr>
                        <w:rFonts w:ascii="Cambria Math" w:hAnsi="Cambria Math" w:cs="Times New Roman"/>
                        <w:sz w:val="28"/>
                        <w:szCs w:val="28"/>
                      </w:rPr>
                      <m:t>2</m:t>
                    </m:r>
                  </m:sup>
                </m:sSubSup>
              </m:den>
            </m:f>
          </m:e>
        </m:rad>
        <m:r>
          <w:rPr>
            <w:rFonts w:ascii="Cambria Math" w:hAnsi="Cambria Math" w:cs="Times New Roman"/>
            <w:sz w:val="28"/>
            <w:szCs w:val="28"/>
          </w:rPr>
          <m:t>;</m:t>
        </m:r>
      </m:oMath>
      <w:r w:rsidRPr="00284098">
        <w:rPr>
          <w:rFonts w:ascii="Times New Roman" w:eastAsiaTheme="minorEastAsia" w:hAnsi="Times New Roman" w:cs="Times New Roman"/>
          <w:sz w:val="28"/>
          <w:szCs w:val="28"/>
        </w:rPr>
        <w:t xml:space="preserve"> </w:t>
      </w:r>
      <m:oMath>
        <m:r>
          <w:rPr>
            <w:rFonts w:ascii="Cambria Math" w:hAnsi="Cambria Math" w:cs="Times New Roman"/>
            <w:sz w:val="28"/>
            <w:szCs w:val="28"/>
          </w:rPr>
          <m:t>k=1.48</m:t>
        </m:r>
      </m:oMath>
      <w:r w:rsidRPr="00284098">
        <w:rPr>
          <w:rFonts w:ascii="Times New Roman" w:eastAsiaTheme="minorEastAsia" w:hAnsi="Times New Roman" w:cs="Times New Roman"/>
          <w:sz w:val="28"/>
          <w:szCs w:val="28"/>
        </w:rPr>
        <w:t>.</w:t>
      </w:r>
    </w:p>
    <w:p w:rsidR="00284098" w:rsidRPr="00284098" w:rsidRDefault="00284098" w:rsidP="00284098">
      <w:pPr>
        <w:spacing w:line="360" w:lineRule="auto"/>
        <w:ind w:firstLine="708"/>
        <w:jc w:val="both"/>
        <w:rPr>
          <w:rFonts w:ascii="Times New Roman" w:eastAsiaTheme="minorEastAsia" w:hAnsi="Times New Roman" w:cs="Times New Roman"/>
          <w:sz w:val="28"/>
          <w:szCs w:val="28"/>
          <w:lang w:val="uk-UA"/>
        </w:rPr>
      </w:pPr>
      <w:r w:rsidRPr="00284098">
        <w:rPr>
          <w:rFonts w:ascii="Times New Roman" w:eastAsiaTheme="minorEastAsia" w:hAnsi="Times New Roman" w:cs="Times New Roman"/>
          <w:sz w:val="28"/>
          <w:szCs w:val="28"/>
        </w:rPr>
        <w:t>У результаті отримую графік перехідного процесу екві</w:t>
      </w:r>
      <w:proofErr w:type="gramStart"/>
      <w:r w:rsidRPr="00284098">
        <w:rPr>
          <w:rFonts w:ascii="Times New Roman" w:eastAsiaTheme="minorEastAsia" w:hAnsi="Times New Roman" w:cs="Times New Roman"/>
          <w:sz w:val="28"/>
          <w:szCs w:val="28"/>
        </w:rPr>
        <w:t>валентного</w:t>
      </w:r>
      <w:proofErr w:type="gramEnd"/>
      <w:r w:rsidRPr="00284098">
        <w:rPr>
          <w:rFonts w:ascii="Times New Roman" w:eastAsiaTheme="minorEastAsia" w:hAnsi="Times New Roman" w:cs="Times New Roman"/>
          <w:sz w:val="28"/>
          <w:szCs w:val="28"/>
        </w:rPr>
        <w:t xml:space="preserve"> об’єкта керування</w:t>
      </w:r>
      <w:r w:rsidRPr="00284098">
        <w:rPr>
          <w:rFonts w:ascii="Times New Roman" w:eastAsiaTheme="minorEastAsia" w:hAnsi="Times New Roman" w:cs="Times New Roman"/>
          <w:sz w:val="28"/>
          <w:szCs w:val="28"/>
          <w:lang w:val="uk-UA"/>
        </w:rPr>
        <w:t xml:space="preserve"> зовнішнього контуру</w:t>
      </w:r>
      <w:r w:rsidRPr="00284098">
        <w:rPr>
          <w:rFonts w:ascii="Times New Roman" w:eastAsiaTheme="minorEastAsia" w:hAnsi="Times New Roman" w:cs="Times New Roman"/>
          <w:sz w:val="28"/>
          <w:szCs w:val="28"/>
        </w:rPr>
        <w:t xml:space="preserve"> (рисунок 5.5):</w:t>
      </w:r>
    </w:p>
    <w:p w:rsidR="00284098" w:rsidRPr="00284098" w:rsidRDefault="00284098" w:rsidP="00284098">
      <w:pPr>
        <w:spacing w:line="360" w:lineRule="auto"/>
        <w:ind w:firstLine="708"/>
        <w:jc w:val="both"/>
        <w:rPr>
          <w:rFonts w:ascii="Times New Roman" w:eastAsiaTheme="minorEastAsia" w:hAnsi="Times New Roman" w:cs="Times New Roman"/>
          <w:iCs/>
          <w:sz w:val="28"/>
          <w:szCs w:val="28"/>
        </w:rPr>
      </w:pPr>
      <w:proofErr w:type="gramStart"/>
      <w:r w:rsidRPr="00284098">
        <w:rPr>
          <w:rFonts w:ascii="Times New Roman" w:eastAsiaTheme="minorEastAsia" w:hAnsi="Times New Roman" w:cs="Times New Roman"/>
          <w:iCs/>
          <w:sz w:val="28"/>
          <w:szCs w:val="28"/>
        </w:rPr>
        <w:t>З</w:t>
      </w:r>
      <w:proofErr w:type="gramEnd"/>
      <w:r w:rsidRPr="00284098">
        <w:rPr>
          <w:rFonts w:ascii="Times New Roman" w:eastAsiaTheme="minorEastAsia" w:hAnsi="Times New Roman" w:cs="Times New Roman"/>
          <w:iCs/>
          <w:sz w:val="28"/>
          <w:szCs w:val="28"/>
        </w:rPr>
        <w:t xml:space="preserve"> графіка видно, що час перехідного процесу еквівалентного об’єкта складає зовнішнього контуру:</w:t>
      </w:r>
    </w:p>
    <w:p w:rsidR="00284098" w:rsidRPr="00284098" w:rsidRDefault="009D5969" w:rsidP="00284098">
      <w:pPr>
        <w:spacing w:line="360" w:lineRule="auto"/>
        <w:jc w:val="both"/>
        <w:rPr>
          <w:rFonts w:ascii="Times New Roman" w:eastAsiaTheme="minorEastAsia" w:hAnsi="Times New Roman" w:cs="Times New Roman"/>
          <w:i/>
          <w:iCs/>
          <w:sz w:val="28"/>
          <w:szCs w:val="28"/>
        </w:rPr>
      </w:pPr>
      <m:oMathPara>
        <m:oMathParaPr>
          <m:jc m:val="right"/>
        </m:oMathParaPr>
        <m:oMath>
          <m:sSub>
            <m:sSubPr>
              <m:ctrlPr>
                <w:rPr>
                  <w:rFonts w:ascii="Cambria Math" w:hAnsi="Cambria Math" w:cs="Times New Roman"/>
                  <w:sz w:val="28"/>
                  <w:szCs w:val="28"/>
                </w:rPr>
              </m:ctrlPr>
            </m:sSubPr>
            <m:e>
              <m:r>
                <w:rPr>
                  <w:rFonts w:ascii="Cambria Math" w:hAnsi="Cambria Math" w:cs="Times New Roman"/>
                  <w:sz w:val="28"/>
                  <w:szCs w:val="28"/>
                </w:rPr>
                <m:t>T</m:t>
              </m:r>
            </m:e>
            <m:sub>
              <m:r>
                <w:rPr>
                  <w:rFonts w:ascii="Cambria Math" w:hAnsi="Cambria Math" w:cs="Times New Roman"/>
                  <w:sz w:val="28"/>
                  <w:szCs w:val="28"/>
                </w:rPr>
                <m:t>рег</m:t>
              </m:r>
            </m:sub>
          </m:sSub>
          <m:r>
            <w:rPr>
              <w:rFonts w:ascii="Cambria Math" w:hAnsi="Cambria Math" w:cs="Times New Roman"/>
              <w:sz w:val="28"/>
              <w:szCs w:val="28"/>
            </w:rPr>
            <m:t xml:space="preserve">≈240 с.                                                 </m:t>
          </m:r>
          <m:d>
            <m:dPr>
              <m:ctrlPr>
                <w:rPr>
                  <w:rFonts w:ascii="Cambria Math" w:hAnsi="Cambria Math" w:cs="Times New Roman"/>
                  <w:sz w:val="28"/>
                  <w:szCs w:val="28"/>
                </w:rPr>
              </m:ctrlPr>
            </m:dPr>
            <m:e>
              <m:r>
                <w:rPr>
                  <w:rFonts w:ascii="Cambria Math" w:hAnsi="Cambria Math" w:cs="Times New Roman"/>
                  <w:sz w:val="28"/>
                  <w:szCs w:val="28"/>
                </w:rPr>
                <m:t>4.61</m:t>
              </m:r>
            </m:e>
          </m:d>
        </m:oMath>
      </m:oMathPara>
    </w:p>
    <w:p w:rsidR="00284098" w:rsidRPr="00284098" w:rsidRDefault="00284098" w:rsidP="00284098">
      <w:pPr>
        <w:spacing w:line="360" w:lineRule="auto"/>
        <w:jc w:val="both"/>
        <w:rPr>
          <w:rFonts w:ascii="Times New Roman" w:eastAsiaTheme="minorEastAsia" w:hAnsi="Times New Roman" w:cs="Times New Roman"/>
          <w:iCs/>
          <w:sz w:val="28"/>
          <w:szCs w:val="28"/>
          <w:lang w:val="uk-UA"/>
        </w:rPr>
      </w:pPr>
      <w:r w:rsidRPr="00284098">
        <w:rPr>
          <w:rFonts w:ascii="Times New Roman" w:eastAsiaTheme="minorEastAsia" w:hAnsi="Times New Roman" w:cs="Times New Roman"/>
          <w:iCs/>
          <w:sz w:val="28"/>
          <w:szCs w:val="28"/>
        </w:rPr>
        <w:tab/>
      </w:r>
    </w:p>
    <w:p w:rsidR="00284098" w:rsidRPr="00284098" w:rsidRDefault="000D2CD5" w:rsidP="00284098">
      <w:pPr>
        <w:spacing w:line="360" w:lineRule="auto"/>
        <w:jc w:val="center"/>
        <w:rPr>
          <w:rFonts w:ascii="Times New Roman" w:eastAsiaTheme="minorEastAsia" w:hAnsi="Times New Roman" w:cs="Times New Roman"/>
          <w:sz w:val="28"/>
          <w:szCs w:val="28"/>
          <w:lang w:val="en-US"/>
        </w:rPr>
      </w:pPr>
      <w:r w:rsidRPr="000D2CD5">
        <w:rPr>
          <w:rFonts w:ascii="Times New Roman" w:eastAsiaTheme="minorEastAsia" w:hAnsi="Times New Roman" w:cs="Times New Roman"/>
          <w:noProof/>
          <w:sz w:val="28"/>
          <w:szCs w:val="28"/>
          <w:lang w:eastAsia="ru-RU"/>
        </w:rPr>
        <w:lastRenderedPageBreak/>
        <w:drawing>
          <wp:inline distT="0" distB="0" distL="0" distR="0" wp14:anchorId="5B510B04" wp14:editId="4F2070DE">
            <wp:extent cx="3810000" cy="3810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3810000" cy="3810000"/>
                    </a:xfrm>
                    <a:prstGeom prst="rect">
                      <a:avLst/>
                    </a:prstGeom>
                  </pic:spPr>
                </pic:pic>
              </a:graphicData>
            </a:graphic>
          </wp:inline>
        </w:drawing>
      </w:r>
    </w:p>
    <w:p w:rsidR="00284098" w:rsidRPr="00284098" w:rsidRDefault="00284098" w:rsidP="00284098">
      <w:pPr>
        <w:spacing w:line="360" w:lineRule="auto"/>
        <w:jc w:val="center"/>
        <w:rPr>
          <w:rFonts w:ascii="Times New Roman" w:eastAsiaTheme="minorEastAsia" w:hAnsi="Times New Roman" w:cs="Times New Roman"/>
          <w:sz w:val="28"/>
          <w:szCs w:val="28"/>
        </w:rPr>
      </w:pPr>
      <w:r w:rsidRPr="00284098">
        <w:rPr>
          <w:rFonts w:ascii="Times New Roman" w:eastAsiaTheme="minorEastAsia" w:hAnsi="Times New Roman" w:cs="Times New Roman"/>
          <w:sz w:val="28"/>
          <w:szCs w:val="28"/>
        </w:rPr>
        <w:t xml:space="preserve">Рисунок </w:t>
      </w:r>
      <w:r w:rsidR="00D70471">
        <w:rPr>
          <w:rFonts w:ascii="Times New Roman" w:eastAsiaTheme="minorEastAsia" w:hAnsi="Times New Roman" w:cs="Times New Roman"/>
          <w:sz w:val="28"/>
          <w:szCs w:val="28"/>
          <w:lang w:val="uk-UA"/>
        </w:rPr>
        <w:t>4.6</w:t>
      </w:r>
      <w:r w:rsidRPr="00284098">
        <w:rPr>
          <w:rFonts w:ascii="Times New Roman" w:eastAsiaTheme="minorEastAsia" w:hAnsi="Times New Roman" w:cs="Times New Roman"/>
          <w:sz w:val="28"/>
          <w:szCs w:val="28"/>
        </w:rPr>
        <w:t>. Графік перехідного процесу екві</w:t>
      </w:r>
      <w:proofErr w:type="gramStart"/>
      <w:r w:rsidRPr="00284098">
        <w:rPr>
          <w:rFonts w:ascii="Times New Roman" w:eastAsiaTheme="minorEastAsia" w:hAnsi="Times New Roman" w:cs="Times New Roman"/>
          <w:sz w:val="28"/>
          <w:szCs w:val="28"/>
        </w:rPr>
        <w:t>валентного</w:t>
      </w:r>
      <w:proofErr w:type="gramEnd"/>
      <w:r w:rsidRPr="00284098">
        <w:rPr>
          <w:rFonts w:ascii="Times New Roman" w:eastAsiaTheme="minorEastAsia" w:hAnsi="Times New Roman" w:cs="Times New Roman"/>
          <w:sz w:val="28"/>
          <w:szCs w:val="28"/>
        </w:rPr>
        <w:t xml:space="preserve"> об’єкта керування зовнішнього котнуру</w:t>
      </w:r>
    </w:p>
    <w:p w:rsidR="00873D15" w:rsidRDefault="00873D15">
      <w:pPr>
        <w:rPr>
          <w:rFonts w:ascii="Times New Roman" w:hAnsi="Times New Roman" w:cs="Times New Roman"/>
          <w:sz w:val="28"/>
        </w:rPr>
      </w:pPr>
      <w:r>
        <w:rPr>
          <w:rFonts w:ascii="Times New Roman" w:hAnsi="Times New Roman" w:cs="Times New Roman"/>
          <w:sz w:val="28"/>
        </w:rPr>
        <w:br w:type="page"/>
      </w:r>
    </w:p>
    <w:p w:rsidR="004C2817" w:rsidRDefault="00873D15" w:rsidP="007B3A68">
      <w:pPr>
        <w:spacing w:after="0"/>
        <w:jc w:val="center"/>
        <w:rPr>
          <w:rFonts w:ascii="Times New Roman" w:hAnsi="Times New Roman" w:cs="Times New Roman"/>
          <w:b/>
          <w:sz w:val="28"/>
          <w:lang w:val="uk-UA"/>
        </w:rPr>
      </w:pPr>
      <w:r w:rsidRPr="00873D15">
        <w:rPr>
          <w:rFonts w:ascii="Times New Roman" w:hAnsi="Times New Roman" w:cs="Times New Roman"/>
          <w:b/>
          <w:sz w:val="28"/>
          <w:lang w:val="uk-UA"/>
        </w:rPr>
        <w:lastRenderedPageBreak/>
        <w:t>5. РОЗРОБКА ТЕХНІЧНОГО ПРОЦЕСУ КІСУ ТП</w:t>
      </w:r>
    </w:p>
    <w:p w:rsidR="00873D15" w:rsidRDefault="00873D15" w:rsidP="00873D15">
      <w:pPr>
        <w:spacing w:after="0"/>
        <w:jc w:val="center"/>
        <w:rPr>
          <w:rFonts w:ascii="Times New Roman" w:hAnsi="Times New Roman" w:cs="Times New Roman"/>
          <w:b/>
          <w:sz w:val="28"/>
          <w:lang w:val="uk-UA"/>
        </w:rPr>
      </w:pPr>
      <w:r>
        <w:rPr>
          <w:rFonts w:ascii="Times New Roman" w:hAnsi="Times New Roman" w:cs="Times New Roman"/>
          <w:b/>
          <w:sz w:val="28"/>
          <w:lang w:val="uk-UA"/>
        </w:rPr>
        <w:t>5.1 Класифікація і аналіз характеристик компьютерно-інтегрованих систем</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b/>
          <w:sz w:val="28"/>
          <w:lang w:val="uk-UA"/>
        </w:rPr>
        <w:tab/>
      </w:r>
      <w:r w:rsidRPr="00873D15">
        <w:rPr>
          <w:rFonts w:ascii="Times New Roman" w:hAnsi="Times New Roman" w:cs="Times New Roman"/>
          <w:sz w:val="28"/>
          <w:lang w:val="uk-UA"/>
        </w:rPr>
        <w:t>Всі характеристики комп’ютерно-інтегрованої системи можна поділити на чотири класи.</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sz w:val="28"/>
          <w:lang w:val="uk-UA"/>
        </w:rPr>
        <w:tab/>
      </w:r>
      <w:r w:rsidRPr="00873D15">
        <w:rPr>
          <w:rFonts w:ascii="Times New Roman" w:hAnsi="Times New Roman" w:cs="Times New Roman"/>
          <w:b/>
          <w:sz w:val="28"/>
          <w:lang w:val="uk-UA"/>
        </w:rPr>
        <w:t>Перший клас</w:t>
      </w:r>
      <w:r w:rsidRPr="00873D15">
        <w:rPr>
          <w:rFonts w:ascii="Times New Roman" w:hAnsi="Times New Roman" w:cs="Times New Roman"/>
          <w:sz w:val="28"/>
          <w:lang w:val="uk-UA"/>
        </w:rPr>
        <w:t xml:space="preserve"> – функціональні характеристики (призначення, повнота можливостей, універсальність). </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sz w:val="28"/>
          <w:lang w:val="uk-UA"/>
        </w:rPr>
        <w:tab/>
        <w:t xml:space="preserve">У призначенні системи вказуються: </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sz w:val="28"/>
          <w:lang w:val="uk-UA"/>
        </w:rPr>
        <w:tab/>
        <w:t xml:space="preserve">а) тип об'єкта, яким має управляти система; </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sz w:val="28"/>
          <w:lang w:val="uk-UA"/>
        </w:rPr>
        <w:tab/>
        <w:t xml:space="preserve">б) перелік режимів роботи; </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sz w:val="28"/>
          <w:lang w:val="uk-UA"/>
        </w:rPr>
        <w:tab/>
        <w:t xml:space="preserve">в) інтенсивність і склад інформаційних потоків; г) характер роботи (неперервний, циклічний); </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sz w:val="28"/>
          <w:lang w:val="uk-UA"/>
        </w:rPr>
        <w:tab/>
        <w:t>д) додаткові функції системи.</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sz w:val="28"/>
          <w:lang w:val="uk-UA"/>
        </w:rPr>
        <w:tab/>
        <w:t xml:space="preserve">Під повнотою можливостей розуміється відношення обсягу автоматизації об'єктів, процесів, підсистем до загального обсягу об'єктів, процесів, підсистем. </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sz w:val="28"/>
          <w:lang w:val="uk-UA"/>
        </w:rPr>
        <w:tab/>
      </w:r>
      <w:r w:rsidRPr="00873D15">
        <w:rPr>
          <w:rFonts w:ascii="Times New Roman" w:hAnsi="Times New Roman" w:cs="Times New Roman"/>
          <w:b/>
          <w:sz w:val="28"/>
          <w:lang w:val="uk-UA"/>
        </w:rPr>
        <w:t>Універсальність</w:t>
      </w:r>
      <w:r w:rsidRPr="00873D15">
        <w:rPr>
          <w:rFonts w:ascii="Times New Roman" w:hAnsi="Times New Roman" w:cs="Times New Roman"/>
          <w:sz w:val="28"/>
          <w:lang w:val="uk-UA"/>
        </w:rPr>
        <w:t xml:space="preserve"> - це можливість використання системи для управління різними об'єктами при незначних доробках.</w:t>
      </w:r>
    </w:p>
    <w:p w:rsidR="00873D15" w:rsidRPr="00873D15" w:rsidRDefault="00873D15" w:rsidP="00873D15">
      <w:pPr>
        <w:spacing w:after="0" w:line="360" w:lineRule="auto"/>
        <w:jc w:val="both"/>
        <w:rPr>
          <w:rFonts w:ascii="Times New Roman" w:hAnsi="Times New Roman" w:cs="Times New Roman"/>
          <w:sz w:val="28"/>
          <w:lang w:val="uk-UA"/>
        </w:rPr>
      </w:pPr>
      <w:r w:rsidRPr="00873D15">
        <w:rPr>
          <w:rFonts w:ascii="Times New Roman" w:hAnsi="Times New Roman" w:cs="Times New Roman"/>
          <w:sz w:val="28"/>
          <w:lang w:val="uk-UA"/>
        </w:rPr>
        <w:tab/>
      </w:r>
      <w:r w:rsidRPr="00873D15">
        <w:rPr>
          <w:rFonts w:ascii="Times New Roman" w:hAnsi="Times New Roman" w:cs="Times New Roman"/>
          <w:b/>
          <w:sz w:val="28"/>
          <w:lang w:val="uk-UA"/>
        </w:rPr>
        <w:t>Другий клас</w:t>
      </w:r>
      <w:r w:rsidRPr="00873D15">
        <w:rPr>
          <w:rFonts w:ascii="Times New Roman" w:hAnsi="Times New Roman" w:cs="Times New Roman"/>
          <w:sz w:val="28"/>
          <w:lang w:val="uk-UA"/>
        </w:rPr>
        <w:t xml:space="preserve"> – характеристики, які описують стан системи. </w:t>
      </w:r>
    </w:p>
    <w:p w:rsidR="00873D15" w:rsidRPr="007258D4" w:rsidRDefault="00873D15" w:rsidP="00873D15">
      <w:pPr>
        <w:spacing w:after="0" w:line="360" w:lineRule="auto"/>
        <w:jc w:val="both"/>
        <w:rPr>
          <w:rFonts w:ascii="Times New Roman" w:hAnsi="Times New Roman" w:cs="Times New Roman"/>
          <w:sz w:val="28"/>
        </w:rPr>
      </w:pPr>
      <w:r w:rsidRPr="00873D15">
        <w:rPr>
          <w:rFonts w:ascii="Times New Roman" w:hAnsi="Times New Roman" w:cs="Times New Roman"/>
          <w:sz w:val="28"/>
          <w:lang w:val="uk-UA"/>
        </w:rPr>
        <w:tab/>
        <w:t xml:space="preserve">Усі стани системи діляться на три множини (рис. 3.1): </w:t>
      </w:r>
    </w:p>
    <w:p w:rsidR="00873D15" w:rsidRPr="007258D4" w:rsidRDefault="00873D15" w:rsidP="00873D15">
      <w:pPr>
        <w:spacing w:after="0" w:line="360" w:lineRule="auto"/>
        <w:jc w:val="both"/>
        <w:rPr>
          <w:rFonts w:ascii="Times New Roman" w:hAnsi="Times New Roman" w:cs="Times New Roman"/>
          <w:sz w:val="28"/>
        </w:rPr>
      </w:pPr>
      <w:r w:rsidRPr="00873D15">
        <w:rPr>
          <w:rFonts w:ascii="Times New Roman" w:hAnsi="Times New Roman" w:cs="Times New Roman"/>
          <w:sz w:val="28"/>
          <w:lang w:val="uk-UA"/>
        </w:rPr>
        <w:t>S</w:t>
      </w:r>
      <w:r w:rsidRPr="00873D15">
        <w:rPr>
          <w:rFonts w:ascii="Times New Roman" w:hAnsi="Times New Roman" w:cs="Times New Roman"/>
          <w:sz w:val="28"/>
          <w:vertAlign w:val="subscript"/>
          <w:lang w:val="uk-UA"/>
        </w:rPr>
        <w:t>ППС</w:t>
      </w:r>
      <w:r w:rsidRPr="00873D15">
        <w:rPr>
          <w:rFonts w:ascii="Times New Roman" w:hAnsi="Times New Roman" w:cs="Times New Roman"/>
          <w:sz w:val="28"/>
          <w:lang w:val="uk-UA"/>
        </w:rPr>
        <w:t xml:space="preserve"> - множина повністю працездатних станів; </w:t>
      </w:r>
    </w:p>
    <w:p w:rsidR="00873D15" w:rsidRPr="00873D15" w:rsidRDefault="00873D15" w:rsidP="00873D15">
      <w:pPr>
        <w:spacing w:after="0" w:line="360" w:lineRule="auto"/>
        <w:jc w:val="both"/>
        <w:rPr>
          <w:rFonts w:ascii="Times New Roman" w:hAnsi="Times New Roman" w:cs="Times New Roman"/>
          <w:sz w:val="28"/>
        </w:rPr>
      </w:pPr>
      <w:r w:rsidRPr="00873D15">
        <w:rPr>
          <w:rFonts w:ascii="Times New Roman" w:hAnsi="Times New Roman" w:cs="Times New Roman"/>
          <w:sz w:val="28"/>
          <w:lang w:val="uk-UA"/>
        </w:rPr>
        <w:t>S</w:t>
      </w:r>
      <w:r w:rsidRPr="00873D15">
        <w:rPr>
          <w:rFonts w:ascii="Times New Roman" w:hAnsi="Times New Roman" w:cs="Times New Roman"/>
          <w:sz w:val="28"/>
          <w:vertAlign w:val="subscript"/>
          <w:lang w:val="uk-UA"/>
        </w:rPr>
        <w:t>ЧПС</w:t>
      </w:r>
      <w:r w:rsidRPr="00873D15">
        <w:rPr>
          <w:rFonts w:ascii="Times New Roman" w:hAnsi="Times New Roman" w:cs="Times New Roman"/>
          <w:sz w:val="28"/>
          <w:lang w:val="uk-UA"/>
        </w:rPr>
        <w:t xml:space="preserve"> - множина частково працездатних станів; </w:t>
      </w:r>
    </w:p>
    <w:p w:rsidR="00873D15" w:rsidRDefault="00873D15" w:rsidP="00873D15">
      <w:pPr>
        <w:spacing w:after="0" w:line="360" w:lineRule="auto"/>
        <w:jc w:val="both"/>
        <w:rPr>
          <w:rFonts w:ascii="Times New Roman" w:hAnsi="Times New Roman" w:cs="Times New Roman"/>
          <w:sz w:val="28"/>
          <w:lang w:val="en-US"/>
        </w:rPr>
      </w:pPr>
      <w:r w:rsidRPr="00873D15">
        <w:rPr>
          <w:rFonts w:ascii="Times New Roman" w:hAnsi="Times New Roman" w:cs="Times New Roman"/>
          <w:sz w:val="28"/>
          <w:lang w:val="uk-UA"/>
        </w:rPr>
        <w:t>S</w:t>
      </w:r>
      <w:r w:rsidRPr="00873D15">
        <w:rPr>
          <w:rFonts w:ascii="Times New Roman" w:hAnsi="Times New Roman" w:cs="Times New Roman"/>
          <w:sz w:val="28"/>
          <w:vertAlign w:val="subscript"/>
          <w:lang w:val="uk-UA"/>
        </w:rPr>
        <w:t>НПС</w:t>
      </w:r>
      <w:r w:rsidRPr="00873D15">
        <w:rPr>
          <w:rFonts w:ascii="Times New Roman" w:hAnsi="Times New Roman" w:cs="Times New Roman"/>
          <w:sz w:val="28"/>
          <w:lang w:val="uk-UA"/>
        </w:rPr>
        <w:t xml:space="preserve"> - множина непрацездатних станів.</w:t>
      </w:r>
    </w:p>
    <w:p w:rsidR="00873D15" w:rsidRDefault="00873D15" w:rsidP="00873D15">
      <w:pPr>
        <w:spacing w:after="0" w:line="360" w:lineRule="auto"/>
        <w:jc w:val="center"/>
        <w:rPr>
          <w:rFonts w:ascii="Times New Roman" w:hAnsi="Times New Roman" w:cs="Times New Roman"/>
          <w:sz w:val="28"/>
          <w:lang w:val="en-US"/>
        </w:rPr>
      </w:pPr>
      <w:r>
        <w:rPr>
          <w:rFonts w:ascii="Times New Roman" w:hAnsi="Times New Roman" w:cs="Times New Roman"/>
          <w:b/>
          <w:noProof/>
          <w:sz w:val="36"/>
          <w:lang w:eastAsia="ru-RU"/>
        </w:rPr>
        <w:drawing>
          <wp:inline distT="0" distB="0" distL="0" distR="0">
            <wp:extent cx="4536374" cy="191429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541214" cy="1916332"/>
                    </a:xfrm>
                    <a:prstGeom prst="rect">
                      <a:avLst/>
                    </a:prstGeom>
                    <a:noFill/>
                    <a:ln>
                      <a:noFill/>
                    </a:ln>
                  </pic:spPr>
                </pic:pic>
              </a:graphicData>
            </a:graphic>
          </wp:inline>
        </w:drawing>
      </w:r>
    </w:p>
    <w:p w:rsidR="00873D15" w:rsidRDefault="00873D15" w:rsidP="00873D15">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Рис. 5.1 – Стани системи</w:t>
      </w:r>
    </w:p>
    <w:p w:rsidR="00ED16A6" w:rsidRPr="00ED16A6" w:rsidRDefault="00ED16A6" w:rsidP="00ED16A6">
      <w:pPr>
        <w:autoSpaceDE w:val="0"/>
        <w:autoSpaceDN w:val="0"/>
        <w:adjustRightInd w:val="0"/>
        <w:spacing w:after="0" w:line="360" w:lineRule="auto"/>
        <w:jc w:val="both"/>
        <w:rPr>
          <w:rFonts w:ascii="Times New Roman" w:hAnsi="Times New Roman" w:cs="Times New Roman"/>
          <w:sz w:val="28"/>
          <w:szCs w:val="28"/>
          <w:lang w:val="uk-UA"/>
        </w:rPr>
      </w:pPr>
      <w:r>
        <w:rPr>
          <w:rFonts w:ascii="TimesNewRoman,Bold" w:hAnsi="TimesNewRoman,Bold" w:cs="TimesNewRoman,Bold"/>
          <w:b/>
          <w:bCs/>
          <w:sz w:val="24"/>
          <w:szCs w:val="24"/>
          <w:lang w:val="uk-UA"/>
        </w:rPr>
        <w:lastRenderedPageBreak/>
        <w:tab/>
      </w:r>
      <w:r w:rsidRPr="00ED16A6">
        <w:rPr>
          <w:rFonts w:ascii="Times New Roman" w:hAnsi="Times New Roman" w:cs="Times New Roman"/>
          <w:b/>
          <w:bCs/>
          <w:sz w:val="28"/>
          <w:szCs w:val="28"/>
          <w:lang w:val="uk-UA"/>
        </w:rPr>
        <w:t xml:space="preserve">Повність працездатний стан </w:t>
      </w:r>
      <w:r w:rsidRPr="00ED16A6">
        <w:rPr>
          <w:rFonts w:ascii="Times New Roman" w:hAnsi="Times New Roman" w:cs="Times New Roman"/>
          <w:sz w:val="28"/>
          <w:szCs w:val="28"/>
          <w:lang w:val="uk-UA"/>
        </w:rPr>
        <w:t>– такий стан системи, при якому ії основні параметри знаходяться в межах установлених нормативно-технічною документацією (НТД). При цьому другорядні параметри можуть бути або в межах норм, або ні.</w:t>
      </w:r>
    </w:p>
    <w:p w:rsidR="00ED16A6" w:rsidRPr="00ED16A6" w:rsidRDefault="00ED16A6" w:rsidP="00ED16A6">
      <w:pPr>
        <w:autoSpaceDE w:val="0"/>
        <w:autoSpaceDN w:val="0"/>
        <w:adjustRightInd w:val="0"/>
        <w:spacing w:after="0" w:line="360" w:lineRule="auto"/>
        <w:jc w:val="both"/>
        <w:rPr>
          <w:rFonts w:ascii="Times New Roman" w:hAnsi="Times New Roman" w:cs="Times New Roman"/>
          <w:b/>
          <w:bCs/>
          <w:sz w:val="28"/>
          <w:szCs w:val="28"/>
          <w:lang w:val="uk-UA"/>
        </w:rPr>
      </w:pPr>
      <w:r w:rsidRPr="00ED16A6">
        <w:rPr>
          <w:rFonts w:ascii="Times New Roman" w:hAnsi="Times New Roman" w:cs="Times New Roman"/>
          <w:sz w:val="28"/>
          <w:szCs w:val="28"/>
          <w:lang w:val="uk-UA"/>
        </w:rPr>
        <w:tab/>
        <w:t xml:space="preserve">У множині повністю працездатних станів виділяється підмножина SСС </w:t>
      </w:r>
      <w:r w:rsidRPr="00ED16A6">
        <w:rPr>
          <w:rFonts w:ascii="Times New Roman" w:hAnsi="Times New Roman" w:cs="Times New Roman"/>
          <w:b/>
          <w:bCs/>
          <w:sz w:val="28"/>
          <w:szCs w:val="28"/>
          <w:lang w:val="uk-UA"/>
        </w:rPr>
        <w:t>справних станів</w:t>
      </w:r>
      <w:r w:rsidRPr="00ED16A6">
        <w:rPr>
          <w:rFonts w:ascii="Times New Roman" w:hAnsi="Times New Roman" w:cs="Times New Roman"/>
          <w:sz w:val="28"/>
          <w:szCs w:val="28"/>
          <w:lang w:val="uk-UA"/>
        </w:rPr>
        <w:t>. Це такий стан системи, в якому як основні, так і другорядні параметри системи</w:t>
      </w:r>
      <w:r w:rsidRPr="00ED16A6">
        <w:rPr>
          <w:rFonts w:ascii="Times New Roman" w:hAnsi="Times New Roman" w:cs="Times New Roman"/>
          <w:b/>
          <w:bCs/>
          <w:sz w:val="28"/>
          <w:szCs w:val="28"/>
          <w:lang w:val="uk-UA"/>
        </w:rPr>
        <w:t xml:space="preserve"> </w:t>
      </w:r>
      <w:r w:rsidRPr="00ED16A6">
        <w:rPr>
          <w:rFonts w:ascii="Times New Roman" w:hAnsi="Times New Roman" w:cs="Times New Roman"/>
          <w:sz w:val="28"/>
          <w:szCs w:val="28"/>
          <w:lang w:val="uk-UA"/>
        </w:rPr>
        <w:t>задовольняють усім вимогам НТД, крім того, немає дефектів у резервній апаратурі.</w:t>
      </w:r>
    </w:p>
    <w:p w:rsidR="00ED16A6" w:rsidRPr="00ED16A6" w:rsidRDefault="00ED16A6" w:rsidP="00ED16A6">
      <w:pPr>
        <w:autoSpaceDE w:val="0"/>
        <w:autoSpaceDN w:val="0"/>
        <w:adjustRightInd w:val="0"/>
        <w:spacing w:after="0" w:line="360" w:lineRule="auto"/>
        <w:jc w:val="both"/>
        <w:rPr>
          <w:rFonts w:ascii="Times New Roman" w:hAnsi="Times New Roman" w:cs="Times New Roman"/>
          <w:sz w:val="28"/>
          <w:szCs w:val="28"/>
          <w:lang w:val="uk-UA"/>
        </w:rPr>
      </w:pPr>
      <w:r w:rsidRPr="00ED16A6">
        <w:rPr>
          <w:rFonts w:ascii="Times New Roman" w:hAnsi="Times New Roman" w:cs="Times New Roman"/>
          <w:b/>
          <w:bCs/>
          <w:sz w:val="28"/>
          <w:szCs w:val="28"/>
          <w:lang w:val="uk-UA"/>
        </w:rPr>
        <w:tab/>
        <w:t xml:space="preserve">Непрацездатний стан </w:t>
      </w:r>
      <w:r w:rsidRPr="00ED16A6">
        <w:rPr>
          <w:rFonts w:ascii="Times New Roman" w:hAnsi="Times New Roman" w:cs="Times New Roman"/>
          <w:sz w:val="28"/>
          <w:szCs w:val="28"/>
          <w:lang w:val="uk-UA"/>
        </w:rPr>
        <w:t>– стан, коли вимогам не відповідає хоча б один основнийпараметр, а другорядні параметри можуть бути або в межах норм, або ні.</w:t>
      </w:r>
    </w:p>
    <w:p w:rsidR="00ED16A6" w:rsidRPr="00ED16A6" w:rsidRDefault="00ED16A6" w:rsidP="00ED16A6">
      <w:pPr>
        <w:spacing w:after="0" w:line="360" w:lineRule="auto"/>
        <w:jc w:val="both"/>
        <w:rPr>
          <w:rFonts w:ascii="Times New Roman" w:hAnsi="Times New Roman" w:cs="Times New Roman"/>
          <w:sz w:val="28"/>
          <w:szCs w:val="28"/>
          <w:lang w:val="uk-UA"/>
        </w:rPr>
      </w:pPr>
      <w:r w:rsidRPr="00ED16A6">
        <w:rPr>
          <w:rFonts w:ascii="Times New Roman" w:hAnsi="Times New Roman" w:cs="Times New Roman"/>
          <w:sz w:val="28"/>
          <w:szCs w:val="28"/>
          <w:lang w:val="uk-UA"/>
        </w:rPr>
        <w:tab/>
        <w:t xml:space="preserve">У множині непрацездатних станів виділяється підмножина SАС аварійних станів,тобто таких, в яких система не може функціонувати, бо це може бути небезпечно для персоналу або навколишнього середовища. </w:t>
      </w:r>
      <w:r>
        <w:rPr>
          <w:rFonts w:ascii="Times New Roman" w:hAnsi="Times New Roman" w:cs="Times New Roman"/>
          <w:sz w:val="28"/>
          <w:szCs w:val="28"/>
          <w:lang w:val="uk-UA"/>
        </w:rPr>
        <w:tab/>
      </w:r>
      <w:r w:rsidRPr="00ED16A6">
        <w:rPr>
          <w:rFonts w:ascii="Times New Roman" w:hAnsi="Times New Roman" w:cs="Times New Roman"/>
          <w:b/>
          <w:sz w:val="28"/>
          <w:szCs w:val="28"/>
          <w:lang w:val="uk-UA"/>
        </w:rPr>
        <w:t>Частково працездатний стан</w:t>
      </w:r>
      <w:r w:rsidRPr="00ED16A6">
        <w:rPr>
          <w:rFonts w:ascii="Times New Roman" w:hAnsi="Times New Roman" w:cs="Times New Roman"/>
          <w:sz w:val="28"/>
          <w:szCs w:val="28"/>
          <w:lang w:val="uk-UA"/>
        </w:rPr>
        <w:t xml:space="preserve"> характеризується можливістю виконувати функції в деяких режимах. Технічний стан системи визначається сукупністю схильних до зміни параметрів. Межі зміни параметрів установлюються у НТД. Параметр може відповідати чи не відповідати вимогам НТД. Кожна така невідповідність являє собою дефект.</w:t>
      </w:r>
    </w:p>
    <w:p w:rsidR="00ED16A6" w:rsidRDefault="00ED16A6" w:rsidP="00ED16A6">
      <w:pPr>
        <w:spacing w:after="0" w:line="360" w:lineRule="auto"/>
        <w:jc w:val="both"/>
        <w:rPr>
          <w:rFonts w:ascii="Times New Roman" w:hAnsi="Times New Roman" w:cs="Times New Roman"/>
          <w:sz w:val="28"/>
          <w:szCs w:val="28"/>
          <w:lang w:val="uk-UA"/>
        </w:rPr>
      </w:pPr>
      <w:r w:rsidRPr="00ED16A6">
        <w:rPr>
          <w:rFonts w:ascii="Times New Roman" w:hAnsi="Times New Roman" w:cs="Times New Roman"/>
          <w:sz w:val="28"/>
          <w:szCs w:val="28"/>
          <w:lang w:val="uk-UA"/>
        </w:rPr>
        <w:tab/>
        <w:t xml:space="preserve">Параметри можуть бути основними і другорядними. Основні параметри визначають основні режими роботи системи, другорядні - роботу системи у допоміжних режимах. </w:t>
      </w:r>
    </w:p>
    <w:p w:rsidR="00ED16A6" w:rsidRDefault="00ED16A6" w:rsidP="00ED16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w:t>
      </w:r>
      <w:r w:rsidRPr="00ED16A6">
        <w:rPr>
          <w:rFonts w:ascii="Times New Roman" w:hAnsi="Times New Roman" w:cs="Times New Roman"/>
          <w:sz w:val="28"/>
          <w:szCs w:val="28"/>
          <w:lang w:val="uk-UA"/>
        </w:rPr>
        <w:t>изначення основним експлуатаційним характеристикам системи</w:t>
      </w:r>
      <w:r>
        <w:rPr>
          <w:rFonts w:ascii="Times New Roman" w:hAnsi="Times New Roman" w:cs="Times New Roman"/>
          <w:sz w:val="28"/>
          <w:szCs w:val="28"/>
          <w:lang w:val="uk-UA"/>
        </w:rPr>
        <w:t>.</w:t>
      </w:r>
      <w:r>
        <w:rPr>
          <w:rFonts w:ascii="Times New Roman" w:hAnsi="Times New Roman" w:cs="Times New Roman"/>
          <w:sz w:val="28"/>
          <w:szCs w:val="28"/>
          <w:lang w:val="uk-UA"/>
        </w:rPr>
        <w:tab/>
      </w:r>
      <w:r w:rsidRPr="00ED16A6">
        <w:rPr>
          <w:rFonts w:ascii="Times New Roman" w:hAnsi="Times New Roman" w:cs="Times New Roman"/>
          <w:sz w:val="28"/>
          <w:szCs w:val="28"/>
          <w:lang w:val="uk-UA"/>
        </w:rPr>
        <w:t xml:space="preserve">Надійність – властивість системи зберігати у часі та встановлених межах значення параметрів, які характеризують здатність виконувати потрібні функції в заданих режимах роботи та умовах експлуатації. Одним з важливих параметрів надійності є час напрацювання на відмову. Відмовою називається подія, яка полягає у втраті працездатності. </w:t>
      </w:r>
    </w:p>
    <w:p w:rsidR="00ED16A6" w:rsidRDefault="00ED16A6" w:rsidP="00ED16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D16A6">
        <w:rPr>
          <w:rFonts w:ascii="Times New Roman" w:hAnsi="Times New Roman" w:cs="Times New Roman"/>
          <w:b/>
          <w:sz w:val="28"/>
          <w:szCs w:val="28"/>
          <w:lang w:val="uk-UA"/>
        </w:rPr>
        <w:t>Живучість</w:t>
      </w:r>
      <w:r w:rsidRPr="00ED16A6">
        <w:rPr>
          <w:rFonts w:ascii="Times New Roman" w:hAnsi="Times New Roman" w:cs="Times New Roman"/>
          <w:sz w:val="28"/>
          <w:szCs w:val="28"/>
          <w:lang w:val="uk-UA"/>
        </w:rPr>
        <w:t xml:space="preserve"> – властивість системи зберігати і автоматично відновлювати повністю або частково працездатний стан при виникненні </w:t>
      </w:r>
      <w:r w:rsidRPr="00ED16A6">
        <w:rPr>
          <w:rFonts w:ascii="Times New Roman" w:hAnsi="Times New Roman" w:cs="Times New Roman"/>
          <w:sz w:val="28"/>
          <w:szCs w:val="28"/>
          <w:lang w:val="uk-UA"/>
        </w:rPr>
        <w:lastRenderedPageBreak/>
        <w:t>відмов. Безпека системи полягає в її здатності протист</w:t>
      </w:r>
      <w:r>
        <w:rPr>
          <w:rFonts w:ascii="Times New Roman" w:hAnsi="Times New Roman" w:cs="Times New Roman"/>
          <w:sz w:val="28"/>
          <w:szCs w:val="28"/>
          <w:lang w:val="uk-UA"/>
        </w:rPr>
        <w:t>ояти переходу у аварійний стан.</w:t>
      </w:r>
    </w:p>
    <w:p w:rsidR="00ED16A6" w:rsidRDefault="00ED16A6" w:rsidP="00ED16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D16A6">
        <w:rPr>
          <w:rFonts w:ascii="Times New Roman" w:hAnsi="Times New Roman" w:cs="Times New Roman"/>
          <w:sz w:val="28"/>
          <w:szCs w:val="28"/>
          <w:lang w:val="uk-UA"/>
        </w:rPr>
        <w:t xml:space="preserve">До </w:t>
      </w:r>
      <w:r w:rsidRPr="00ED16A6">
        <w:rPr>
          <w:rFonts w:ascii="Times New Roman" w:hAnsi="Times New Roman" w:cs="Times New Roman"/>
          <w:b/>
          <w:sz w:val="28"/>
          <w:szCs w:val="28"/>
          <w:lang w:val="uk-UA"/>
        </w:rPr>
        <w:t>ергономічних</w:t>
      </w:r>
      <w:r w:rsidRPr="00ED16A6">
        <w:rPr>
          <w:rFonts w:ascii="Times New Roman" w:hAnsi="Times New Roman" w:cs="Times New Roman"/>
          <w:sz w:val="28"/>
          <w:szCs w:val="28"/>
          <w:lang w:val="uk-UA"/>
        </w:rPr>
        <w:t xml:space="preserve"> вимог відносяться </w:t>
      </w:r>
    </w:p>
    <w:p w:rsidR="00ED16A6" w:rsidRDefault="00ED16A6" w:rsidP="00ED16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D16A6">
        <w:rPr>
          <w:rFonts w:ascii="Times New Roman" w:hAnsi="Times New Roman" w:cs="Times New Roman"/>
          <w:sz w:val="28"/>
          <w:szCs w:val="28"/>
          <w:lang w:val="uk-UA"/>
        </w:rPr>
        <w:t xml:space="preserve">а) забезпечення фізіологічних зручностей для роботи обслуговуючого персоналу, тобто забезпечення взаємодії людини і апаратури у зручних і допустимих формі і темпі; </w:t>
      </w:r>
    </w:p>
    <w:p w:rsidR="00ED16A6" w:rsidRDefault="00ED16A6" w:rsidP="00ED16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D16A6">
        <w:rPr>
          <w:rFonts w:ascii="Times New Roman" w:hAnsi="Times New Roman" w:cs="Times New Roman"/>
          <w:sz w:val="28"/>
          <w:szCs w:val="28"/>
          <w:lang w:val="uk-UA"/>
        </w:rPr>
        <w:t xml:space="preserve">б) створення умов для психологічного комфорту персоналу, тобто доступність для розуміння інформації, наявність засобів навчання, тренування тощо. Економічні характеристики розглядаються при вивченні дисципліни «Економіка». </w:t>
      </w:r>
    </w:p>
    <w:p w:rsidR="00ED16A6" w:rsidRDefault="00ED16A6" w:rsidP="00ED16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D16A6">
        <w:rPr>
          <w:rFonts w:ascii="Times New Roman" w:hAnsi="Times New Roman" w:cs="Times New Roman"/>
          <w:b/>
          <w:sz w:val="28"/>
          <w:szCs w:val="28"/>
          <w:lang w:val="uk-UA"/>
        </w:rPr>
        <w:t>Четвертий клас</w:t>
      </w:r>
      <w:r>
        <w:rPr>
          <w:rFonts w:ascii="Times New Roman" w:hAnsi="Times New Roman" w:cs="Times New Roman"/>
          <w:sz w:val="28"/>
          <w:szCs w:val="28"/>
          <w:lang w:val="uk-UA"/>
        </w:rPr>
        <w:t xml:space="preserve"> – технічні характеристики.</w:t>
      </w:r>
    </w:p>
    <w:p w:rsidR="00ED16A6" w:rsidRDefault="00ED16A6" w:rsidP="00ED16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D16A6">
        <w:rPr>
          <w:rFonts w:ascii="Times New Roman" w:hAnsi="Times New Roman" w:cs="Times New Roman"/>
          <w:b/>
          <w:sz w:val="28"/>
          <w:szCs w:val="28"/>
          <w:lang w:val="uk-UA"/>
        </w:rPr>
        <w:t>Завадостійкість</w:t>
      </w:r>
      <w:r w:rsidRPr="00ED16A6">
        <w:rPr>
          <w:rFonts w:ascii="Times New Roman" w:hAnsi="Times New Roman" w:cs="Times New Roman"/>
          <w:sz w:val="28"/>
          <w:szCs w:val="28"/>
          <w:lang w:val="uk-UA"/>
        </w:rPr>
        <w:t xml:space="preserve"> – це здатність системи протистояти шкідливій дії завад, при якій прийнята інформація буде відрізнятись від переданої. </w:t>
      </w:r>
    </w:p>
    <w:p w:rsidR="007C08EC" w:rsidRDefault="00ED16A6" w:rsidP="00ED16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D16A6">
        <w:rPr>
          <w:rFonts w:ascii="Times New Roman" w:hAnsi="Times New Roman" w:cs="Times New Roman"/>
          <w:b/>
          <w:sz w:val="28"/>
          <w:szCs w:val="28"/>
          <w:lang w:val="uk-UA"/>
        </w:rPr>
        <w:t>Швидкодія системи</w:t>
      </w:r>
      <w:r w:rsidRPr="00ED16A6">
        <w:rPr>
          <w:rFonts w:ascii="Times New Roman" w:hAnsi="Times New Roman" w:cs="Times New Roman"/>
          <w:sz w:val="28"/>
          <w:szCs w:val="28"/>
          <w:lang w:val="uk-UA"/>
        </w:rPr>
        <w:t xml:space="preserve"> – це швидкість реакції системи на збурення, що діють на об’єкт управління. Її можна оцінювати часом від моменту виникнення збурення до моменту початку виконання керуючої дії. Кожна з описаних характеристик не є ізольованою, всі вони взаємопов’язані. У реальних умовах їх треба аналізувати комплексно.</w:t>
      </w:r>
    </w:p>
    <w:p w:rsidR="007C08EC" w:rsidRDefault="007C08E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D16A6" w:rsidRPr="007C08EC" w:rsidRDefault="00ED16A6" w:rsidP="00ED16A6">
      <w:pPr>
        <w:spacing w:after="0" w:line="360" w:lineRule="auto"/>
        <w:jc w:val="both"/>
        <w:rPr>
          <w:rFonts w:ascii="Times New Roman" w:hAnsi="Times New Roman" w:cs="Times New Roman"/>
          <w:b/>
          <w:sz w:val="28"/>
          <w:szCs w:val="28"/>
          <w:lang w:val="uk-UA"/>
        </w:rPr>
      </w:pPr>
    </w:p>
    <w:p w:rsidR="00B720E6" w:rsidRPr="007C08EC" w:rsidRDefault="00B720E6" w:rsidP="00B720E6">
      <w:pPr>
        <w:spacing w:after="0" w:line="360" w:lineRule="auto"/>
        <w:jc w:val="center"/>
        <w:rPr>
          <w:rFonts w:ascii="Times New Roman" w:hAnsi="Times New Roman" w:cs="Times New Roman"/>
          <w:b/>
          <w:sz w:val="28"/>
          <w:szCs w:val="28"/>
          <w:lang w:val="uk-UA"/>
        </w:rPr>
      </w:pPr>
      <w:r w:rsidRPr="007C08EC">
        <w:rPr>
          <w:rFonts w:ascii="Times New Roman" w:hAnsi="Times New Roman" w:cs="Times New Roman"/>
          <w:b/>
          <w:sz w:val="28"/>
          <w:szCs w:val="28"/>
          <w:lang w:val="uk-UA"/>
        </w:rPr>
        <w:t>5.2 Функції роботи КІСУ</w:t>
      </w:r>
    </w:p>
    <w:p w:rsidR="00B720E6" w:rsidRPr="007C08EC" w:rsidRDefault="00B720E6" w:rsidP="007C08EC">
      <w:pPr>
        <w:spacing w:after="0" w:line="360" w:lineRule="auto"/>
        <w:ind w:firstLine="709"/>
        <w:jc w:val="both"/>
        <w:rPr>
          <w:rFonts w:ascii="Times New Roman" w:hAnsi="Times New Roman" w:cs="Times New Roman"/>
          <w:sz w:val="28"/>
          <w:szCs w:val="28"/>
          <w:lang w:val="uk-UA"/>
        </w:rPr>
      </w:pPr>
      <w:r w:rsidRPr="007258D4">
        <w:rPr>
          <w:rFonts w:ascii="Times New Roman" w:hAnsi="Times New Roman" w:cs="Times New Roman"/>
          <w:i/>
          <w:sz w:val="28"/>
          <w:szCs w:val="28"/>
          <w:lang w:val="uk-UA"/>
        </w:rPr>
        <w:t>Автоматизована система</w:t>
      </w:r>
      <w:r w:rsidRPr="007258D4">
        <w:rPr>
          <w:rFonts w:ascii="Times New Roman" w:hAnsi="Times New Roman" w:cs="Times New Roman"/>
          <w:sz w:val="28"/>
          <w:szCs w:val="28"/>
          <w:lang w:val="uk-UA"/>
        </w:rPr>
        <w:t xml:space="preserve"> (АС) складається з персоналу та комплексу засобів автоматизації його діяльності і реалізує інформаційну технологію виконання встановлених функцій.</w:t>
      </w:r>
    </w:p>
    <w:p w:rsidR="00B720E6" w:rsidRPr="007C08EC" w:rsidRDefault="00B720E6" w:rsidP="007C08EC">
      <w:pPr>
        <w:spacing w:after="0" w:line="360" w:lineRule="auto"/>
        <w:ind w:firstLine="709"/>
        <w:jc w:val="both"/>
        <w:rPr>
          <w:rFonts w:ascii="Times New Roman" w:hAnsi="Times New Roman" w:cs="Times New Roman"/>
          <w:sz w:val="28"/>
          <w:szCs w:val="28"/>
          <w:lang w:val="uk-UA"/>
        </w:rPr>
      </w:pPr>
      <w:r w:rsidRPr="007C08EC">
        <w:rPr>
          <w:rFonts w:ascii="Times New Roman" w:hAnsi="Times New Roman" w:cs="Times New Roman"/>
          <w:i/>
          <w:sz w:val="28"/>
          <w:szCs w:val="28"/>
        </w:rPr>
        <w:t>Функція автоматизованої системи</w:t>
      </w:r>
      <w:r w:rsidRPr="007C08EC">
        <w:rPr>
          <w:rFonts w:ascii="Times New Roman" w:hAnsi="Times New Roman" w:cs="Times New Roman"/>
          <w:sz w:val="28"/>
          <w:szCs w:val="28"/>
        </w:rPr>
        <w:t xml:space="preserve"> – сукупність дій АС, яка направлена на досягнення певної цілі.</w:t>
      </w:r>
    </w:p>
    <w:p w:rsidR="007C08EC" w:rsidRDefault="00B720E6" w:rsidP="007C08EC">
      <w:pPr>
        <w:spacing w:after="0" w:line="360" w:lineRule="auto"/>
        <w:ind w:firstLine="709"/>
        <w:jc w:val="both"/>
        <w:rPr>
          <w:rFonts w:ascii="Times New Roman" w:hAnsi="Times New Roman" w:cs="Times New Roman"/>
          <w:sz w:val="28"/>
          <w:szCs w:val="28"/>
          <w:lang w:val="uk-UA"/>
        </w:rPr>
      </w:pPr>
      <w:r w:rsidRPr="007C08EC">
        <w:rPr>
          <w:rFonts w:ascii="Times New Roman" w:hAnsi="Times New Roman" w:cs="Times New Roman"/>
          <w:sz w:val="28"/>
          <w:szCs w:val="28"/>
        </w:rPr>
        <w:t>Кожна функція АС реалізується сукупністю комплексі</w:t>
      </w:r>
      <w:proofErr w:type="gramStart"/>
      <w:r w:rsidRPr="007C08EC">
        <w:rPr>
          <w:rFonts w:ascii="Times New Roman" w:hAnsi="Times New Roman" w:cs="Times New Roman"/>
          <w:sz w:val="28"/>
          <w:szCs w:val="28"/>
        </w:rPr>
        <w:t>в</w:t>
      </w:r>
      <w:proofErr w:type="gramEnd"/>
      <w:r w:rsidRPr="007C08EC">
        <w:rPr>
          <w:rFonts w:ascii="Times New Roman" w:hAnsi="Times New Roman" w:cs="Times New Roman"/>
          <w:sz w:val="28"/>
          <w:szCs w:val="28"/>
        </w:rPr>
        <w:t xml:space="preserve"> задач, окремих задач та операцій. </w:t>
      </w:r>
    </w:p>
    <w:p w:rsidR="007C08EC" w:rsidRDefault="00B720E6" w:rsidP="007C08EC">
      <w:pPr>
        <w:spacing w:after="0" w:line="360" w:lineRule="auto"/>
        <w:ind w:firstLine="709"/>
        <w:jc w:val="both"/>
        <w:rPr>
          <w:rFonts w:ascii="Times New Roman" w:hAnsi="Times New Roman" w:cs="Times New Roman"/>
          <w:sz w:val="28"/>
          <w:szCs w:val="28"/>
          <w:lang w:val="uk-UA"/>
        </w:rPr>
      </w:pPr>
      <w:r w:rsidRPr="007C08EC">
        <w:rPr>
          <w:rFonts w:ascii="Times New Roman" w:hAnsi="Times New Roman" w:cs="Times New Roman"/>
          <w:i/>
          <w:sz w:val="28"/>
          <w:szCs w:val="28"/>
        </w:rPr>
        <w:t>Задача автоматизованої системи</w:t>
      </w:r>
      <w:r w:rsidRPr="007C08EC">
        <w:rPr>
          <w:rFonts w:ascii="Times New Roman" w:hAnsi="Times New Roman" w:cs="Times New Roman"/>
          <w:sz w:val="28"/>
          <w:szCs w:val="28"/>
        </w:rPr>
        <w:t xml:space="preserve"> – функція чи частина функції АС, що являє собою формалізовану сукупність автоматичних дій, виконання яких приводить </w:t>
      </w:r>
      <w:proofErr w:type="gramStart"/>
      <w:r w:rsidRPr="007C08EC">
        <w:rPr>
          <w:rFonts w:ascii="Times New Roman" w:hAnsi="Times New Roman" w:cs="Times New Roman"/>
          <w:sz w:val="28"/>
          <w:szCs w:val="28"/>
        </w:rPr>
        <w:t>до</w:t>
      </w:r>
      <w:proofErr w:type="gramEnd"/>
      <w:r w:rsidRPr="007C08EC">
        <w:rPr>
          <w:rFonts w:ascii="Times New Roman" w:hAnsi="Times New Roman" w:cs="Times New Roman"/>
          <w:sz w:val="28"/>
          <w:szCs w:val="28"/>
        </w:rPr>
        <w:t xml:space="preserve"> </w:t>
      </w:r>
      <w:proofErr w:type="gramStart"/>
      <w:r w:rsidRPr="007C08EC">
        <w:rPr>
          <w:rFonts w:ascii="Times New Roman" w:hAnsi="Times New Roman" w:cs="Times New Roman"/>
          <w:sz w:val="28"/>
          <w:szCs w:val="28"/>
        </w:rPr>
        <w:t>результату</w:t>
      </w:r>
      <w:proofErr w:type="gramEnd"/>
      <w:r w:rsidRPr="007C08EC">
        <w:rPr>
          <w:rFonts w:ascii="Times New Roman" w:hAnsi="Times New Roman" w:cs="Times New Roman"/>
          <w:sz w:val="28"/>
          <w:szCs w:val="28"/>
        </w:rPr>
        <w:t xml:space="preserve"> заданого виду. </w:t>
      </w:r>
    </w:p>
    <w:p w:rsidR="007C08EC" w:rsidRDefault="00B720E6" w:rsidP="007C08EC">
      <w:pPr>
        <w:spacing w:after="0" w:line="360" w:lineRule="auto"/>
        <w:ind w:firstLine="709"/>
        <w:jc w:val="both"/>
        <w:rPr>
          <w:rFonts w:ascii="Times New Roman" w:hAnsi="Times New Roman" w:cs="Times New Roman"/>
          <w:sz w:val="28"/>
          <w:szCs w:val="28"/>
          <w:lang w:val="uk-UA"/>
        </w:rPr>
      </w:pPr>
      <w:r w:rsidRPr="007C08EC">
        <w:rPr>
          <w:rFonts w:ascii="Times New Roman" w:hAnsi="Times New Roman" w:cs="Times New Roman"/>
          <w:sz w:val="28"/>
          <w:szCs w:val="28"/>
        </w:rPr>
        <w:t xml:space="preserve">Функції АС об‘єднуються у </w:t>
      </w:r>
      <w:proofErr w:type="gramStart"/>
      <w:r w:rsidRPr="007C08EC">
        <w:rPr>
          <w:rFonts w:ascii="Times New Roman" w:hAnsi="Times New Roman" w:cs="Times New Roman"/>
          <w:sz w:val="28"/>
          <w:szCs w:val="28"/>
        </w:rPr>
        <w:t>п</w:t>
      </w:r>
      <w:proofErr w:type="gramEnd"/>
      <w:r w:rsidRPr="007C08EC">
        <w:rPr>
          <w:rFonts w:ascii="Times New Roman" w:hAnsi="Times New Roman" w:cs="Times New Roman"/>
          <w:sz w:val="28"/>
          <w:szCs w:val="28"/>
        </w:rPr>
        <w:t xml:space="preserve">ідсистеми за функціональними та іншими ознаками, наприклад, інформаційно-вимірювальна </w:t>
      </w:r>
      <w:r w:rsidR="007C08EC">
        <w:rPr>
          <w:rFonts w:ascii="Times New Roman" w:hAnsi="Times New Roman" w:cs="Times New Roman"/>
          <w:sz w:val="28"/>
          <w:szCs w:val="28"/>
        </w:rPr>
        <w:t>підсистема, керуюча підсистема.</w:t>
      </w:r>
    </w:p>
    <w:p w:rsidR="007C08EC" w:rsidRDefault="007C08EC" w:rsidP="007C08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Функції ділять на три групи:</w:t>
      </w:r>
    </w:p>
    <w:p w:rsidR="007C08EC" w:rsidRPr="007C08EC" w:rsidRDefault="00B720E6" w:rsidP="008708B9">
      <w:pPr>
        <w:pStyle w:val="af"/>
        <w:numPr>
          <w:ilvl w:val="0"/>
          <w:numId w:val="17"/>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7C08EC">
        <w:rPr>
          <w:rFonts w:ascii="Times New Roman" w:hAnsi="Times New Roman" w:cs="Times New Roman"/>
          <w:sz w:val="28"/>
          <w:szCs w:val="28"/>
          <w:lang w:val="uk-UA"/>
        </w:rPr>
        <w:t>функції керування, які включають отримання інформації про стан технологічного об‘єкта керування, оцінку цієї інформації, вибір</w:t>
      </w:r>
      <w:r w:rsidR="007C08EC" w:rsidRPr="007C08EC">
        <w:rPr>
          <w:rFonts w:ascii="Times New Roman" w:hAnsi="Times New Roman" w:cs="Times New Roman"/>
          <w:sz w:val="28"/>
          <w:szCs w:val="28"/>
          <w:lang w:val="uk-UA"/>
        </w:rPr>
        <w:t xml:space="preserve"> керуючих дій та їх реалізацію;</w:t>
      </w:r>
    </w:p>
    <w:p w:rsidR="007C08EC" w:rsidRPr="007C08EC" w:rsidRDefault="00B720E6" w:rsidP="008708B9">
      <w:pPr>
        <w:pStyle w:val="af"/>
        <w:numPr>
          <w:ilvl w:val="0"/>
          <w:numId w:val="17"/>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7C08EC">
        <w:rPr>
          <w:rFonts w:ascii="Times New Roman" w:hAnsi="Times New Roman" w:cs="Times New Roman"/>
          <w:sz w:val="28"/>
          <w:szCs w:val="28"/>
          <w:lang w:val="uk-UA"/>
        </w:rPr>
        <w:t>інформаційні функції, які включають отримання інформації, обробку і передачу інформації персоналу про стан технологічного об‘єкта керува</w:t>
      </w:r>
      <w:r w:rsidR="007C08EC" w:rsidRPr="007C08EC">
        <w:rPr>
          <w:rFonts w:ascii="Times New Roman" w:hAnsi="Times New Roman" w:cs="Times New Roman"/>
          <w:sz w:val="28"/>
          <w:szCs w:val="28"/>
          <w:lang w:val="uk-UA"/>
        </w:rPr>
        <w:t>ння або зовнішнього середовища;</w:t>
      </w:r>
    </w:p>
    <w:p w:rsidR="007C08EC" w:rsidRPr="007C08EC" w:rsidRDefault="00B720E6" w:rsidP="008708B9">
      <w:pPr>
        <w:pStyle w:val="af"/>
        <w:numPr>
          <w:ilvl w:val="0"/>
          <w:numId w:val="17"/>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7C08EC">
        <w:rPr>
          <w:rFonts w:ascii="Times New Roman" w:hAnsi="Times New Roman" w:cs="Times New Roman"/>
          <w:sz w:val="28"/>
          <w:szCs w:val="28"/>
          <w:lang w:val="uk-UA"/>
        </w:rPr>
        <w:t>допоміжні функції, які включають збирання та обробку даних про стан АСУ ТП, представлення цієї інформації персоналу та здійснення керуючих дій на техні</w:t>
      </w:r>
      <w:r w:rsidR="007C08EC" w:rsidRPr="007C08EC">
        <w:rPr>
          <w:rFonts w:ascii="Times New Roman" w:hAnsi="Times New Roman" w:cs="Times New Roman"/>
          <w:sz w:val="28"/>
          <w:szCs w:val="28"/>
          <w:lang w:val="uk-UA"/>
        </w:rPr>
        <w:t>чні та програмні засоби АСК ТП.</w:t>
      </w:r>
    </w:p>
    <w:p w:rsidR="007C08EC" w:rsidRDefault="00B720E6" w:rsidP="007C08EC">
      <w:pPr>
        <w:spacing w:after="0" w:line="360" w:lineRule="auto"/>
        <w:ind w:firstLine="709"/>
        <w:jc w:val="both"/>
        <w:rPr>
          <w:rFonts w:ascii="Times New Roman" w:hAnsi="Times New Roman" w:cs="Times New Roman"/>
          <w:sz w:val="28"/>
          <w:szCs w:val="28"/>
          <w:lang w:val="uk-UA"/>
        </w:rPr>
      </w:pPr>
      <w:r w:rsidRPr="007C08EC">
        <w:rPr>
          <w:rFonts w:ascii="Times New Roman" w:hAnsi="Times New Roman" w:cs="Times New Roman"/>
          <w:sz w:val="28"/>
          <w:szCs w:val="28"/>
        </w:rPr>
        <w:t>Особливий клас АС складають автоматизовані системи керування технологічними процесами – АСК ТП. Функції АСК ТП можна</w:t>
      </w:r>
      <w:r w:rsidR="007C08EC">
        <w:rPr>
          <w:rFonts w:ascii="Times New Roman" w:hAnsi="Times New Roman" w:cs="Times New Roman"/>
          <w:sz w:val="28"/>
          <w:szCs w:val="28"/>
        </w:rPr>
        <w:t xml:space="preserve"> розділити на три </w:t>
      </w:r>
      <w:proofErr w:type="gramStart"/>
      <w:r w:rsidR="007C08EC">
        <w:rPr>
          <w:rFonts w:ascii="Times New Roman" w:hAnsi="Times New Roman" w:cs="Times New Roman"/>
          <w:sz w:val="28"/>
          <w:szCs w:val="28"/>
        </w:rPr>
        <w:t>велик</w:t>
      </w:r>
      <w:proofErr w:type="gramEnd"/>
      <w:r w:rsidR="007C08EC">
        <w:rPr>
          <w:rFonts w:ascii="Times New Roman" w:hAnsi="Times New Roman" w:cs="Times New Roman"/>
          <w:sz w:val="28"/>
          <w:szCs w:val="28"/>
        </w:rPr>
        <w:t>і групи:</w:t>
      </w:r>
    </w:p>
    <w:p w:rsidR="007C08EC" w:rsidRPr="002E70C1" w:rsidRDefault="00B720E6" w:rsidP="008708B9">
      <w:pPr>
        <w:pStyle w:val="af"/>
        <w:numPr>
          <w:ilvl w:val="0"/>
          <w:numId w:val="17"/>
        </w:numPr>
        <w:tabs>
          <w:tab w:val="clear" w:pos="720"/>
          <w:tab w:val="left" w:pos="1134"/>
        </w:tabs>
        <w:spacing w:after="0" w:line="360" w:lineRule="auto"/>
        <w:ind w:left="0" w:firstLine="709"/>
        <w:jc w:val="both"/>
        <w:rPr>
          <w:rFonts w:ascii="Times New Roman" w:hAnsi="Times New Roman" w:cs="Times New Roman"/>
          <w:sz w:val="28"/>
          <w:szCs w:val="28"/>
          <w:lang w:val="uk-UA"/>
        </w:rPr>
      </w:pPr>
      <w:r w:rsidRPr="002E70C1">
        <w:rPr>
          <w:rFonts w:ascii="Times New Roman" w:hAnsi="Times New Roman" w:cs="Times New Roman"/>
          <w:sz w:val="28"/>
          <w:szCs w:val="28"/>
        </w:rPr>
        <w:t>збі</w:t>
      </w:r>
      <w:proofErr w:type="gramStart"/>
      <w:r w:rsidRPr="002E70C1">
        <w:rPr>
          <w:rFonts w:ascii="Times New Roman" w:hAnsi="Times New Roman" w:cs="Times New Roman"/>
          <w:sz w:val="28"/>
          <w:szCs w:val="28"/>
        </w:rPr>
        <w:t>р</w:t>
      </w:r>
      <w:proofErr w:type="gramEnd"/>
      <w:r w:rsidRPr="002E70C1">
        <w:rPr>
          <w:rFonts w:ascii="Times New Roman" w:hAnsi="Times New Roman" w:cs="Times New Roman"/>
          <w:sz w:val="28"/>
          <w:szCs w:val="28"/>
        </w:rPr>
        <w:t xml:space="preserve"> і оцінка даних техно</w:t>
      </w:r>
      <w:r w:rsidR="007C08EC" w:rsidRPr="002E70C1">
        <w:rPr>
          <w:rFonts w:ascii="Times New Roman" w:hAnsi="Times New Roman" w:cs="Times New Roman"/>
          <w:sz w:val="28"/>
          <w:szCs w:val="28"/>
        </w:rPr>
        <w:t>логічного процесу – моніторинг;</w:t>
      </w:r>
    </w:p>
    <w:p w:rsidR="007C08EC" w:rsidRPr="002E70C1" w:rsidRDefault="007C08EC" w:rsidP="007C08EC">
      <w:pPr>
        <w:spacing w:after="0" w:line="360" w:lineRule="auto"/>
        <w:ind w:firstLine="709"/>
        <w:jc w:val="both"/>
        <w:rPr>
          <w:rFonts w:ascii="Times New Roman" w:hAnsi="Times New Roman" w:cs="Times New Roman"/>
          <w:sz w:val="28"/>
          <w:szCs w:val="28"/>
        </w:rPr>
      </w:pPr>
      <w:r w:rsidRPr="007C08EC">
        <w:rPr>
          <w:rFonts w:ascii="Times New Roman" w:hAnsi="Times New Roman" w:cs="Times New Roman"/>
          <w:i/>
          <w:sz w:val="28"/>
          <w:szCs w:val="28"/>
        </w:rPr>
        <w:lastRenderedPageBreak/>
        <w:t>Моніторинг</w:t>
      </w:r>
      <w:r w:rsidRPr="007C08EC">
        <w:rPr>
          <w:rFonts w:ascii="Times New Roman" w:hAnsi="Times New Roman" w:cs="Times New Roman"/>
          <w:sz w:val="28"/>
          <w:szCs w:val="28"/>
        </w:rPr>
        <w:t xml:space="preserve"> – це збі</w:t>
      </w:r>
      <w:proofErr w:type="gramStart"/>
      <w:r w:rsidRPr="007C08EC">
        <w:rPr>
          <w:rFonts w:ascii="Times New Roman" w:hAnsi="Times New Roman" w:cs="Times New Roman"/>
          <w:sz w:val="28"/>
          <w:szCs w:val="28"/>
        </w:rPr>
        <w:t>р</w:t>
      </w:r>
      <w:proofErr w:type="gramEnd"/>
      <w:r w:rsidRPr="007C08EC">
        <w:rPr>
          <w:rFonts w:ascii="Times New Roman" w:hAnsi="Times New Roman" w:cs="Times New Roman"/>
          <w:sz w:val="28"/>
          <w:szCs w:val="28"/>
        </w:rPr>
        <w:t xml:space="preserve"> значень змінних процесу, їх зберігання і відображення у зручній для людини-оператора формі. Моніторинг є фундаментальною властивістю всіх систем обробки даних.</w:t>
      </w:r>
    </w:p>
    <w:p w:rsidR="007C08EC" w:rsidRPr="002E70C1" w:rsidRDefault="00B720E6" w:rsidP="008708B9">
      <w:pPr>
        <w:pStyle w:val="af"/>
        <w:numPr>
          <w:ilvl w:val="0"/>
          <w:numId w:val="17"/>
        </w:numPr>
        <w:tabs>
          <w:tab w:val="clear" w:pos="720"/>
          <w:tab w:val="left" w:pos="1134"/>
        </w:tabs>
        <w:spacing w:after="0" w:line="360" w:lineRule="auto"/>
        <w:ind w:left="0" w:firstLine="709"/>
        <w:jc w:val="both"/>
        <w:rPr>
          <w:rFonts w:ascii="Times New Roman" w:hAnsi="Times New Roman" w:cs="Times New Roman"/>
          <w:sz w:val="28"/>
          <w:szCs w:val="28"/>
          <w:lang w:val="uk-UA"/>
        </w:rPr>
      </w:pPr>
      <w:r w:rsidRPr="002E70C1">
        <w:rPr>
          <w:rFonts w:ascii="Times New Roman" w:hAnsi="Times New Roman" w:cs="Times New Roman"/>
          <w:sz w:val="28"/>
          <w:szCs w:val="28"/>
        </w:rPr>
        <w:t>управління деякими пара</w:t>
      </w:r>
      <w:r w:rsidR="007C08EC" w:rsidRPr="002E70C1">
        <w:rPr>
          <w:rFonts w:ascii="Times New Roman" w:hAnsi="Times New Roman" w:cs="Times New Roman"/>
          <w:sz w:val="28"/>
          <w:szCs w:val="28"/>
        </w:rPr>
        <w:t>метрами технологічного процесу;</w:t>
      </w:r>
    </w:p>
    <w:p w:rsidR="007C08EC" w:rsidRPr="002E70C1" w:rsidRDefault="00B720E6" w:rsidP="008708B9">
      <w:pPr>
        <w:pStyle w:val="af"/>
        <w:numPr>
          <w:ilvl w:val="0"/>
          <w:numId w:val="17"/>
        </w:numPr>
        <w:tabs>
          <w:tab w:val="clear" w:pos="720"/>
          <w:tab w:val="left" w:pos="1134"/>
        </w:tabs>
        <w:spacing w:after="0" w:line="360" w:lineRule="auto"/>
        <w:ind w:left="0" w:firstLine="709"/>
        <w:jc w:val="both"/>
        <w:rPr>
          <w:rFonts w:ascii="Times New Roman" w:hAnsi="Times New Roman" w:cs="Times New Roman"/>
          <w:sz w:val="28"/>
          <w:szCs w:val="28"/>
          <w:lang w:val="uk-UA"/>
        </w:rPr>
      </w:pPr>
      <w:r w:rsidRPr="002E70C1">
        <w:rPr>
          <w:rFonts w:ascii="Times New Roman" w:hAnsi="Times New Roman" w:cs="Times New Roman"/>
          <w:sz w:val="28"/>
          <w:szCs w:val="28"/>
        </w:rPr>
        <w:t xml:space="preserve">зворотний зв'язок вхідних і вихідних даних для реалізації </w:t>
      </w:r>
      <w:proofErr w:type="gramStart"/>
      <w:r w:rsidRPr="002E70C1">
        <w:rPr>
          <w:rFonts w:ascii="Times New Roman" w:hAnsi="Times New Roman" w:cs="Times New Roman"/>
          <w:sz w:val="28"/>
          <w:szCs w:val="28"/>
        </w:rPr>
        <w:t>автоматичного</w:t>
      </w:r>
      <w:proofErr w:type="gramEnd"/>
      <w:r w:rsidRPr="002E70C1">
        <w:rPr>
          <w:rFonts w:ascii="Times New Roman" w:hAnsi="Times New Roman" w:cs="Times New Roman"/>
          <w:sz w:val="28"/>
          <w:szCs w:val="28"/>
        </w:rPr>
        <w:t xml:space="preserve"> управління.</w:t>
      </w:r>
      <w:r w:rsidRPr="002E70C1">
        <w:rPr>
          <w:rFonts w:ascii="Times New Roman" w:hAnsi="Times New Roman" w:cs="Times New Roman"/>
          <w:sz w:val="28"/>
          <w:szCs w:val="28"/>
          <w:lang w:val="uk-UA"/>
        </w:rPr>
        <w:tab/>
      </w:r>
      <w:r w:rsidRPr="002E70C1">
        <w:rPr>
          <w:rFonts w:ascii="Times New Roman" w:hAnsi="Times New Roman" w:cs="Times New Roman"/>
          <w:sz w:val="28"/>
          <w:szCs w:val="28"/>
        </w:rPr>
        <w:t xml:space="preserve">Коли функції системи управління процесом обмежені збором і відображенням даних, всі </w:t>
      </w:r>
      <w:proofErr w:type="gramStart"/>
      <w:r w:rsidRPr="002E70C1">
        <w:rPr>
          <w:rFonts w:ascii="Times New Roman" w:hAnsi="Times New Roman" w:cs="Times New Roman"/>
          <w:sz w:val="28"/>
          <w:szCs w:val="28"/>
        </w:rPr>
        <w:t>р</w:t>
      </w:r>
      <w:proofErr w:type="gramEnd"/>
      <w:r w:rsidRPr="002E70C1">
        <w:rPr>
          <w:rFonts w:ascii="Times New Roman" w:hAnsi="Times New Roman" w:cs="Times New Roman"/>
          <w:sz w:val="28"/>
          <w:szCs w:val="28"/>
        </w:rPr>
        <w:t>ішення про керуючі дії приймаються оператором. Цей вид управління, званий супервізорним або дистанційним к</w:t>
      </w:r>
      <w:r w:rsidR="007C08EC" w:rsidRPr="002E70C1">
        <w:rPr>
          <w:rFonts w:ascii="Times New Roman" w:hAnsi="Times New Roman" w:cs="Times New Roman"/>
          <w:sz w:val="28"/>
          <w:szCs w:val="28"/>
        </w:rPr>
        <w:t>еруванням (supervisor control).</w:t>
      </w:r>
    </w:p>
    <w:p w:rsidR="00B720E6" w:rsidRPr="007C08EC" w:rsidRDefault="00B720E6" w:rsidP="007C08EC">
      <w:pPr>
        <w:spacing w:after="0" w:line="360" w:lineRule="auto"/>
        <w:ind w:firstLine="709"/>
        <w:jc w:val="both"/>
        <w:rPr>
          <w:rFonts w:ascii="Times New Roman" w:hAnsi="Times New Roman" w:cs="Times New Roman"/>
          <w:sz w:val="28"/>
          <w:szCs w:val="28"/>
          <w:lang w:val="uk-UA"/>
        </w:rPr>
      </w:pPr>
      <w:r w:rsidRPr="007C08EC">
        <w:rPr>
          <w:rFonts w:ascii="Times New Roman" w:hAnsi="Times New Roman" w:cs="Times New Roman"/>
          <w:i/>
          <w:sz w:val="28"/>
          <w:szCs w:val="28"/>
        </w:rPr>
        <w:t>Управління</w:t>
      </w:r>
      <w:r w:rsidRPr="007C08EC">
        <w:rPr>
          <w:rFonts w:ascii="Times New Roman" w:hAnsi="Times New Roman" w:cs="Times New Roman"/>
          <w:sz w:val="28"/>
          <w:szCs w:val="28"/>
        </w:rPr>
        <w:t xml:space="preserve"> – це функція, зворотна моніторингу. У прямому розумінні управління означа</w:t>
      </w:r>
      <w:proofErr w:type="gramStart"/>
      <w:r w:rsidRPr="007C08EC">
        <w:rPr>
          <w:rFonts w:ascii="Times New Roman" w:hAnsi="Times New Roman" w:cs="Times New Roman"/>
          <w:sz w:val="28"/>
          <w:szCs w:val="28"/>
        </w:rPr>
        <w:t>є,</w:t>
      </w:r>
      <w:proofErr w:type="gramEnd"/>
      <w:r w:rsidRPr="007C08EC">
        <w:rPr>
          <w:rFonts w:ascii="Times New Roman" w:hAnsi="Times New Roman" w:cs="Times New Roman"/>
          <w:sz w:val="28"/>
          <w:szCs w:val="28"/>
        </w:rPr>
        <w:t xml:space="preserve"> що команди системи управління надходять до виконавчих механізмів для дії на фізичний процес. У багатьох випадках на параметри процесу можна впливати тільки опосередковано через інші параметри управління.</w:t>
      </w:r>
    </w:p>
    <w:p w:rsidR="00B720E6" w:rsidRPr="007C08EC" w:rsidRDefault="00B720E6" w:rsidP="007C08EC">
      <w:pPr>
        <w:spacing w:after="0" w:line="360" w:lineRule="auto"/>
        <w:ind w:firstLine="709"/>
        <w:jc w:val="both"/>
        <w:rPr>
          <w:rFonts w:ascii="Times New Roman" w:hAnsi="Times New Roman" w:cs="Times New Roman"/>
          <w:sz w:val="28"/>
          <w:szCs w:val="28"/>
          <w:lang w:val="uk-UA"/>
        </w:rPr>
      </w:pPr>
      <w:r w:rsidRPr="007C08EC">
        <w:rPr>
          <w:rFonts w:ascii="Times New Roman" w:hAnsi="Times New Roman" w:cs="Times New Roman"/>
          <w:sz w:val="28"/>
          <w:szCs w:val="28"/>
          <w:lang w:val="uk-UA"/>
        </w:rPr>
        <w:t>Основні підходи до реалізації зворотнього зв’язку в КІСУ:</w:t>
      </w:r>
    </w:p>
    <w:p w:rsidR="00B720E6" w:rsidRPr="007C08EC" w:rsidRDefault="00B720E6" w:rsidP="008708B9">
      <w:pPr>
        <w:pStyle w:val="af"/>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7C08EC">
        <w:rPr>
          <w:rFonts w:ascii="Times New Roman" w:hAnsi="Times New Roman" w:cs="Times New Roman"/>
          <w:sz w:val="28"/>
          <w:szCs w:val="28"/>
          <w:lang w:val="uk-UA"/>
        </w:rPr>
        <w:t xml:space="preserve">Пряме цифрове управління (ПЦУ, </w:t>
      </w:r>
      <w:r w:rsidRPr="007C08EC">
        <w:rPr>
          <w:rFonts w:ascii="Times New Roman" w:hAnsi="Times New Roman" w:cs="Times New Roman"/>
          <w:sz w:val="28"/>
          <w:szCs w:val="28"/>
        </w:rPr>
        <w:t>Direct</w:t>
      </w:r>
      <w:r w:rsidRPr="007C08EC">
        <w:rPr>
          <w:rFonts w:ascii="Times New Roman" w:hAnsi="Times New Roman" w:cs="Times New Roman"/>
          <w:sz w:val="28"/>
          <w:szCs w:val="28"/>
          <w:lang w:val="uk-UA"/>
        </w:rPr>
        <w:t xml:space="preserve"> </w:t>
      </w:r>
      <w:r w:rsidRPr="007C08EC">
        <w:rPr>
          <w:rFonts w:ascii="Times New Roman" w:hAnsi="Times New Roman" w:cs="Times New Roman"/>
          <w:sz w:val="28"/>
          <w:szCs w:val="28"/>
        </w:rPr>
        <w:t>Digital</w:t>
      </w:r>
      <w:r w:rsidRPr="007C08EC">
        <w:rPr>
          <w:rFonts w:ascii="Times New Roman" w:hAnsi="Times New Roman" w:cs="Times New Roman"/>
          <w:sz w:val="28"/>
          <w:szCs w:val="28"/>
          <w:lang w:val="uk-UA"/>
        </w:rPr>
        <w:t xml:space="preserve"> </w:t>
      </w:r>
      <w:r w:rsidRPr="007C08EC">
        <w:rPr>
          <w:rFonts w:ascii="Times New Roman" w:hAnsi="Times New Roman" w:cs="Times New Roman"/>
          <w:sz w:val="28"/>
          <w:szCs w:val="28"/>
        </w:rPr>
        <w:t>Control</w:t>
      </w:r>
      <w:r w:rsidRPr="007C08EC">
        <w:rPr>
          <w:rFonts w:ascii="Times New Roman" w:hAnsi="Times New Roman" w:cs="Times New Roman"/>
          <w:sz w:val="28"/>
          <w:szCs w:val="28"/>
          <w:lang w:val="uk-UA"/>
        </w:rPr>
        <w:t xml:space="preserve"> – </w:t>
      </w:r>
      <w:r w:rsidRPr="007C08EC">
        <w:rPr>
          <w:rFonts w:ascii="Times New Roman" w:hAnsi="Times New Roman" w:cs="Times New Roman"/>
          <w:sz w:val="28"/>
          <w:szCs w:val="28"/>
        </w:rPr>
        <w:t>DDC</w:t>
      </w:r>
      <w:r w:rsidRPr="007C08EC">
        <w:rPr>
          <w:rFonts w:ascii="Times New Roman" w:hAnsi="Times New Roman" w:cs="Times New Roman"/>
          <w:sz w:val="28"/>
          <w:szCs w:val="28"/>
          <w:lang w:val="uk-UA"/>
        </w:rPr>
        <w:t>) центральна ЕОМ розраховує керуючі сигнали для виконавчих пристроїв</w:t>
      </w:r>
    </w:p>
    <w:p w:rsidR="007C08EC" w:rsidRPr="007C08EC" w:rsidRDefault="00B720E6" w:rsidP="008708B9">
      <w:pPr>
        <w:pStyle w:val="af"/>
        <w:numPr>
          <w:ilvl w:val="0"/>
          <w:numId w:val="16"/>
        </w:numPr>
        <w:tabs>
          <w:tab w:val="left" w:pos="1134"/>
        </w:tabs>
        <w:spacing w:after="0" w:line="360" w:lineRule="auto"/>
        <w:ind w:left="0" w:firstLine="709"/>
        <w:jc w:val="both"/>
        <w:rPr>
          <w:rFonts w:ascii="Times New Roman" w:hAnsi="Times New Roman" w:cs="Times New Roman"/>
          <w:sz w:val="28"/>
          <w:szCs w:val="28"/>
          <w:lang w:val="uk-UA"/>
        </w:rPr>
      </w:pPr>
      <w:r w:rsidRPr="007C08EC">
        <w:rPr>
          <w:rFonts w:ascii="Times New Roman" w:hAnsi="Times New Roman" w:cs="Times New Roman"/>
          <w:sz w:val="28"/>
          <w:szCs w:val="28"/>
          <w:lang w:val="uk-UA"/>
        </w:rPr>
        <w:t>Розподілене пряме цифрове управління (</w:t>
      </w:r>
      <w:r w:rsidRPr="007C08EC">
        <w:rPr>
          <w:rFonts w:ascii="Times New Roman" w:hAnsi="Times New Roman" w:cs="Times New Roman"/>
          <w:sz w:val="28"/>
          <w:szCs w:val="28"/>
        </w:rPr>
        <w:t>Distributed</w:t>
      </w:r>
      <w:r w:rsidRPr="007C08EC">
        <w:rPr>
          <w:rFonts w:ascii="Times New Roman" w:hAnsi="Times New Roman" w:cs="Times New Roman"/>
          <w:sz w:val="28"/>
          <w:szCs w:val="28"/>
          <w:lang w:val="uk-UA"/>
        </w:rPr>
        <w:t xml:space="preserve"> </w:t>
      </w:r>
      <w:r w:rsidRPr="007C08EC">
        <w:rPr>
          <w:rFonts w:ascii="Times New Roman" w:hAnsi="Times New Roman" w:cs="Times New Roman"/>
          <w:sz w:val="28"/>
          <w:szCs w:val="28"/>
        </w:rPr>
        <w:t>Direct</w:t>
      </w:r>
      <w:r w:rsidRPr="007C08EC">
        <w:rPr>
          <w:rFonts w:ascii="Times New Roman" w:hAnsi="Times New Roman" w:cs="Times New Roman"/>
          <w:sz w:val="28"/>
          <w:szCs w:val="28"/>
          <w:lang w:val="uk-UA"/>
        </w:rPr>
        <w:t xml:space="preserve"> </w:t>
      </w:r>
      <w:r w:rsidRPr="007C08EC">
        <w:rPr>
          <w:rFonts w:ascii="Times New Roman" w:hAnsi="Times New Roman" w:cs="Times New Roman"/>
          <w:sz w:val="28"/>
          <w:szCs w:val="28"/>
        </w:rPr>
        <w:t>Digital</w:t>
      </w:r>
      <w:r w:rsidRPr="007C08EC">
        <w:rPr>
          <w:rFonts w:ascii="Times New Roman" w:hAnsi="Times New Roman" w:cs="Times New Roman"/>
          <w:sz w:val="28"/>
          <w:szCs w:val="28"/>
          <w:lang w:val="uk-UA"/>
        </w:rPr>
        <w:t xml:space="preserve"> </w:t>
      </w:r>
      <w:r w:rsidRPr="007C08EC">
        <w:rPr>
          <w:rFonts w:ascii="Times New Roman" w:hAnsi="Times New Roman" w:cs="Times New Roman"/>
          <w:sz w:val="28"/>
          <w:szCs w:val="28"/>
        </w:rPr>
        <w:t>Control</w:t>
      </w:r>
      <w:r w:rsidRPr="007C08EC">
        <w:rPr>
          <w:rFonts w:ascii="Times New Roman" w:hAnsi="Times New Roman" w:cs="Times New Roman"/>
          <w:sz w:val="28"/>
          <w:szCs w:val="28"/>
          <w:lang w:val="uk-UA"/>
        </w:rPr>
        <w:t xml:space="preserve"> – </w:t>
      </w:r>
      <w:r w:rsidRPr="007C08EC">
        <w:rPr>
          <w:rFonts w:ascii="Times New Roman" w:hAnsi="Times New Roman" w:cs="Times New Roman"/>
          <w:sz w:val="28"/>
          <w:szCs w:val="28"/>
        </w:rPr>
        <w:t>DDDC</w:t>
      </w:r>
      <w:r w:rsidRPr="007C08EC">
        <w:rPr>
          <w:rFonts w:ascii="Times New Roman" w:hAnsi="Times New Roman" w:cs="Times New Roman"/>
          <w:sz w:val="28"/>
          <w:szCs w:val="28"/>
          <w:lang w:val="uk-UA"/>
        </w:rPr>
        <w:t>) обчислювальна система має розподілену архітектуру, а цифрові регулятори реалізовані на основі локальних процесорів, розташованих поблизу технологічного обладнання. Верхні рівні управління розраховують опорні значення параметрів, а локальні процесори є відповідальними за безпосереднє управління ТП, тобто вироблення керуючих сигналів для виконавчих механізмів на основі даних локального моніторингу.</w:t>
      </w:r>
    </w:p>
    <w:p w:rsidR="007C08EC" w:rsidRPr="007C08EC" w:rsidRDefault="007C08EC" w:rsidP="007C08EC">
      <w:pPr>
        <w:pStyle w:val="af"/>
        <w:tabs>
          <w:tab w:val="left" w:pos="709"/>
        </w:tabs>
        <w:spacing w:after="0" w:line="360" w:lineRule="auto"/>
        <w:ind w:left="0" w:firstLine="709"/>
        <w:jc w:val="both"/>
        <w:rPr>
          <w:rFonts w:ascii="Times New Roman" w:hAnsi="Times New Roman" w:cs="Times New Roman"/>
          <w:sz w:val="28"/>
          <w:szCs w:val="28"/>
          <w:lang w:val="uk-UA"/>
        </w:rPr>
      </w:pPr>
      <w:r w:rsidRPr="007C08EC">
        <w:rPr>
          <w:rFonts w:ascii="Times New Roman" w:hAnsi="Times New Roman" w:cs="Times New Roman"/>
          <w:sz w:val="28"/>
          <w:szCs w:val="28"/>
        </w:rPr>
        <w:t xml:space="preserve">Можливий і комбінований варіант. У разі відмови якого-небудь контуру в DDC управління може бути </w:t>
      </w:r>
      <w:proofErr w:type="gramStart"/>
      <w:r w:rsidRPr="007C08EC">
        <w:rPr>
          <w:rFonts w:ascii="Times New Roman" w:hAnsi="Times New Roman" w:cs="Times New Roman"/>
          <w:sz w:val="28"/>
          <w:szCs w:val="28"/>
        </w:rPr>
        <w:t>п</w:t>
      </w:r>
      <w:proofErr w:type="gramEnd"/>
      <w:r w:rsidRPr="007C08EC">
        <w:rPr>
          <w:rFonts w:ascii="Times New Roman" w:hAnsi="Times New Roman" w:cs="Times New Roman"/>
          <w:sz w:val="28"/>
          <w:szCs w:val="28"/>
        </w:rPr>
        <w:t>ідхоплене контуром польового устаткування з підтримкою</w:t>
      </w:r>
      <w:r w:rsidRPr="007C08EC">
        <w:rPr>
          <w:rFonts w:ascii="Times New Roman" w:hAnsi="Times New Roman" w:cs="Times New Roman"/>
          <w:sz w:val="28"/>
          <w:szCs w:val="28"/>
          <w:lang w:val="uk-UA"/>
        </w:rPr>
        <w:t xml:space="preserve"> </w:t>
      </w:r>
      <w:r w:rsidRPr="007C08EC">
        <w:rPr>
          <w:rFonts w:ascii="Times New Roman" w:hAnsi="Times New Roman" w:cs="Times New Roman"/>
          <w:sz w:val="28"/>
          <w:szCs w:val="28"/>
        </w:rPr>
        <w:t xml:space="preserve">останнього заданого значення. Повернення до основної конфігурації відбувається </w:t>
      </w:r>
      <w:proofErr w:type="gramStart"/>
      <w:r w:rsidRPr="007C08EC">
        <w:rPr>
          <w:rFonts w:ascii="Times New Roman" w:hAnsi="Times New Roman" w:cs="Times New Roman"/>
          <w:sz w:val="28"/>
          <w:szCs w:val="28"/>
        </w:rPr>
        <w:t>п</w:t>
      </w:r>
      <w:proofErr w:type="gramEnd"/>
      <w:r w:rsidRPr="007C08EC">
        <w:rPr>
          <w:rFonts w:ascii="Times New Roman" w:hAnsi="Times New Roman" w:cs="Times New Roman"/>
          <w:sz w:val="28"/>
          <w:szCs w:val="28"/>
        </w:rPr>
        <w:t>ісля відновлення взаємодії з DDC.</w:t>
      </w:r>
    </w:p>
    <w:p w:rsidR="007C08EC" w:rsidRPr="007C08EC" w:rsidRDefault="007C08EC" w:rsidP="007C08EC">
      <w:pPr>
        <w:spacing w:line="360" w:lineRule="auto"/>
        <w:jc w:val="both"/>
        <w:rPr>
          <w:rFonts w:ascii="Times New Roman" w:hAnsi="Times New Roman" w:cs="Times New Roman"/>
          <w:sz w:val="28"/>
          <w:szCs w:val="28"/>
          <w:lang w:val="uk-UA"/>
        </w:rPr>
      </w:pPr>
      <w:r w:rsidRPr="007C08EC">
        <w:rPr>
          <w:rFonts w:ascii="Times New Roman" w:hAnsi="Times New Roman" w:cs="Times New Roman"/>
          <w:sz w:val="28"/>
          <w:szCs w:val="28"/>
          <w:lang w:val="uk-UA"/>
        </w:rPr>
        <w:br w:type="page"/>
      </w:r>
    </w:p>
    <w:p w:rsidR="007C08EC" w:rsidRPr="001C067F" w:rsidRDefault="007C08EC" w:rsidP="007C08EC">
      <w:pPr>
        <w:pStyle w:val="af"/>
        <w:tabs>
          <w:tab w:val="left" w:pos="709"/>
        </w:tabs>
        <w:spacing w:after="0" w:line="360" w:lineRule="auto"/>
        <w:ind w:left="0"/>
        <w:jc w:val="center"/>
        <w:rPr>
          <w:rFonts w:ascii="Times New Roman" w:hAnsi="Times New Roman" w:cs="Times New Roman"/>
          <w:b/>
          <w:sz w:val="28"/>
          <w:szCs w:val="28"/>
          <w:lang w:val="uk-UA"/>
        </w:rPr>
      </w:pPr>
      <w:r w:rsidRPr="001C067F">
        <w:rPr>
          <w:rFonts w:ascii="Times New Roman" w:hAnsi="Times New Roman" w:cs="Times New Roman"/>
          <w:b/>
          <w:sz w:val="28"/>
          <w:szCs w:val="28"/>
          <w:lang w:val="uk-UA"/>
        </w:rPr>
        <w:lastRenderedPageBreak/>
        <w:t>5.3 Режими роботи автоматизованих систем</w:t>
      </w:r>
    </w:p>
    <w:p w:rsidR="00B9575B" w:rsidRPr="007258D4"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r w:rsidRPr="00B9575B">
        <w:rPr>
          <w:rFonts w:ascii="Times New Roman" w:hAnsi="Times New Roman" w:cs="Times New Roman"/>
          <w:i/>
          <w:sz w:val="28"/>
          <w:szCs w:val="28"/>
        </w:rPr>
        <w:t>Автоматизований режим</w:t>
      </w:r>
      <w:r w:rsidRPr="00B9575B">
        <w:rPr>
          <w:rFonts w:ascii="Times New Roman" w:hAnsi="Times New Roman" w:cs="Times New Roman"/>
          <w:sz w:val="28"/>
          <w:szCs w:val="28"/>
        </w:rPr>
        <w:t xml:space="preserve"> виконання функції АСК ТП, за якого вона виконується автоматично, а людина спостерігає за перебігом технологічного процесу, будучи готовою втрутитись, якщо виникне така необхідність. </w:t>
      </w:r>
    </w:p>
    <w:p w:rsidR="00B9575B" w:rsidRPr="009D5969"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r w:rsidRPr="00B9575B">
        <w:rPr>
          <w:rFonts w:ascii="Times New Roman" w:hAnsi="Times New Roman" w:cs="Times New Roman"/>
          <w:i/>
          <w:sz w:val="28"/>
          <w:szCs w:val="28"/>
        </w:rPr>
        <w:t>Діалоговий</w:t>
      </w:r>
      <w:r w:rsidRPr="009D5969">
        <w:rPr>
          <w:rFonts w:ascii="Times New Roman" w:hAnsi="Times New Roman" w:cs="Times New Roman"/>
          <w:i/>
          <w:sz w:val="28"/>
          <w:szCs w:val="28"/>
        </w:rPr>
        <w:t xml:space="preserve"> </w:t>
      </w:r>
      <w:r w:rsidRPr="00B9575B">
        <w:rPr>
          <w:rFonts w:ascii="Times New Roman" w:hAnsi="Times New Roman" w:cs="Times New Roman"/>
          <w:i/>
          <w:sz w:val="28"/>
          <w:szCs w:val="28"/>
        </w:rPr>
        <w:t>режим</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виконання</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функції</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АСК</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ТП</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за</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якого</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людина</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управляє</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розв</w:t>
      </w:r>
      <w:r w:rsidRPr="009D5969">
        <w:rPr>
          <w:rFonts w:ascii="Times New Roman" w:hAnsi="Times New Roman" w:cs="Times New Roman"/>
          <w:sz w:val="28"/>
          <w:szCs w:val="28"/>
        </w:rPr>
        <w:t>‘</w:t>
      </w:r>
      <w:r w:rsidRPr="00B9575B">
        <w:rPr>
          <w:rFonts w:ascii="Times New Roman" w:hAnsi="Times New Roman" w:cs="Times New Roman"/>
          <w:sz w:val="28"/>
          <w:szCs w:val="28"/>
        </w:rPr>
        <w:t>язанням</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задач</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функції</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змінюючи</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її</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умови</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і</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алгоритм</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функціонування</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АСК</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на</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основі</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оцінки</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інформації</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яка</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надається</w:t>
      </w:r>
      <w:r w:rsidRPr="009D5969">
        <w:rPr>
          <w:rFonts w:ascii="Times New Roman" w:hAnsi="Times New Roman" w:cs="Times New Roman"/>
          <w:sz w:val="28"/>
          <w:szCs w:val="28"/>
        </w:rPr>
        <w:t xml:space="preserve"> </w:t>
      </w:r>
      <w:proofErr w:type="gramStart"/>
      <w:r w:rsidRPr="00B9575B">
        <w:rPr>
          <w:rFonts w:ascii="Times New Roman" w:hAnsi="Times New Roman" w:cs="Times New Roman"/>
          <w:sz w:val="28"/>
          <w:szCs w:val="28"/>
        </w:rPr>
        <w:t>техн</w:t>
      </w:r>
      <w:proofErr w:type="gramEnd"/>
      <w:r w:rsidRPr="00B9575B">
        <w:rPr>
          <w:rFonts w:ascii="Times New Roman" w:hAnsi="Times New Roman" w:cs="Times New Roman"/>
          <w:sz w:val="28"/>
          <w:szCs w:val="28"/>
        </w:rPr>
        <w:t>ічними</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засобами</w:t>
      </w:r>
      <w:r w:rsidRPr="009D5969">
        <w:rPr>
          <w:rFonts w:ascii="Times New Roman" w:hAnsi="Times New Roman" w:cs="Times New Roman"/>
          <w:sz w:val="28"/>
          <w:szCs w:val="28"/>
        </w:rPr>
        <w:t xml:space="preserve"> </w:t>
      </w:r>
      <w:r w:rsidRPr="00B9575B">
        <w:rPr>
          <w:rFonts w:ascii="Times New Roman" w:hAnsi="Times New Roman" w:cs="Times New Roman"/>
          <w:sz w:val="28"/>
          <w:szCs w:val="28"/>
        </w:rPr>
        <w:t>АСК</w:t>
      </w:r>
      <w:r w:rsidRPr="009D5969">
        <w:rPr>
          <w:rFonts w:ascii="Times New Roman" w:hAnsi="Times New Roman" w:cs="Times New Roman"/>
          <w:sz w:val="28"/>
          <w:szCs w:val="28"/>
        </w:rPr>
        <w:t>.</w:t>
      </w:r>
    </w:p>
    <w:p w:rsidR="00B9575B" w:rsidRPr="00B9575B"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r w:rsidRPr="00B9575B">
        <w:rPr>
          <w:rFonts w:ascii="Times New Roman" w:hAnsi="Times New Roman" w:cs="Times New Roman"/>
          <w:i/>
          <w:sz w:val="28"/>
          <w:szCs w:val="28"/>
        </w:rPr>
        <w:t>Неавтоматизований режим</w:t>
      </w:r>
      <w:r w:rsidRPr="00B9575B">
        <w:rPr>
          <w:rFonts w:ascii="Times New Roman" w:hAnsi="Times New Roman" w:cs="Times New Roman"/>
          <w:sz w:val="28"/>
          <w:szCs w:val="28"/>
        </w:rPr>
        <w:t xml:space="preserve"> виконання функції АСК, за якого в</w:t>
      </w:r>
      <w:r>
        <w:rPr>
          <w:rFonts w:ascii="Times New Roman" w:hAnsi="Times New Roman" w:cs="Times New Roman"/>
          <w:sz w:val="28"/>
          <w:szCs w:val="28"/>
        </w:rPr>
        <w:t>она виконується тільки людиною.</w:t>
      </w:r>
    </w:p>
    <w:p w:rsidR="007C08EC" w:rsidRPr="00B9575B"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proofErr w:type="gramStart"/>
      <w:r w:rsidRPr="00B9575B">
        <w:rPr>
          <w:rFonts w:ascii="Times New Roman" w:hAnsi="Times New Roman" w:cs="Times New Roman"/>
          <w:sz w:val="28"/>
          <w:szCs w:val="28"/>
        </w:rPr>
        <w:t>Кр</w:t>
      </w:r>
      <w:proofErr w:type="gramEnd"/>
      <w:r w:rsidRPr="00B9575B">
        <w:rPr>
          <w:rFonts w:ascii="Times New Roman" w:hAnsi="Times New Roman" w:cs="Times New Roman"/>
          <w:sz w:val="28"/>
          <w:szCs w:val="28"/>
        </w:rPr>
        <w:t>ім режимів виконання функцій розрізняють також режими керування.</w:t>
      </w:r>
    </w:p>
    <w:p w:rsidR="00B9575B" w:rsidRDefault="00B9575B" w:rsidP="00B9575B">
      <w:pPr>
        <w:pStyle w:val="af"/>
        <w:tabs>
          <w:tab w:val="left" w:pos="709"/>
        </w:tabs>
        <w:spacing w:after="0" w:line="360" w:lineRule="auto"/>
        <w:ind w:left="0" w:firstLine="709"/>
        <w:jc w:val="both"/>
        <w:rPr>
          <w:rFonts w:ascii="Times New Roman" w:hAnsi="Times New Roman" w:cs="Times New Roman"/>
          <w:sz w:val="28"/>
          <w:szCs w:val="28"/>
          <w:lang w:val="en-US"/>
        </w:rPr>
      </w:pPr>
      <w:r w:rsidRPr="00B9575B">
        <w:rPr>
          <w:rFonts w:ascii="Times New Roman" w:hAnsi="Times New Roman" w:cs="Times New Roman"/>
          <w:sz w:val="28"/>
          <w:szCs w:val="28"/>
        </w:rPr>
        <w:t xml:space="preserve">Пуск ТП являє собою сукупність неавтоматизованих, або з певним </w:t>
      </w:r>
      <w:proofErr w:type="gramStart"/>
      <w:r w:rsidRPr="00B9575B">
        <w:rPr>
          <w:rFonts w:ascii="Times New Roman" w:hAnsi="Times New Roman" w:cs="Times New Roman"/>
          <w:sz w:val="28"/>
          <w:szCs w:val="28"/>
        </w:rPr>
        <w:t>р</w:t>
      </w:r>
      <w:proofErr w:type="gramEnd"/>
      <w:r w:rsidRPr="00B9575B">
        <w:rPr>
          <w:rFonts w:ascii="Times New Roman" w:hAnsi="Times New Roman" w:cs="Times New Roman"/>
          <w:sz w:val="28"/>
          <w:szCs w:val="28"/>
        </w:rPr>
        <w:t>івнем автоматизації операцій, що виконуються персоналом як на місці, так і дистанційно з АРМ оператора. Контроль технологічних параметрі</w:t>
      </w:r>
      <w:proofErr w:type="gramStart"/>
      <w:r w:rsidRPr="00B9575B">
        <w:rPr>
          <w:rFonts w:ascii="Times New Roman" w:hAnsi="Times New Roman" w:cs="Times New Roman"/>
          <w:sz w:val="28"/>
          <w:szCs w:val="28"/>
        </w:rPr>
        <w:t>в</w:t>
      </w:r>
      <w:proofErr w:type="gramEnd"/>
      <w:r w:rsidRPr="00B9575B">
        <w:rPr>
          <w:rFonts w:ascii="Times New Roman" w:hAnsi="Times New Roman" w:cs="Times New Roman"/>
          <w:sz w:val="28"/>
          <w:szCs w:val="28"/>
        </w:rPr>
        <w:t xml:space="preserve"> проводиться </w:t>
      </w:r>
      <w:proofErr w:type="gramStart"/>
      <w:r w:rsidRPr="00B9575B">
        <w:rPr>
          <w:rFonts w:ascii="Times New Roman" w:hAnsi="Times New Roman" w:cs="Times New Roman"/>
          <w:sz w:val="28"/>
          <w:szCs w:val="28"/>
        </w:rPr>
        <w:t>персоналом</w:t>
      </w:r>
      <w:proofErr w:type="gramEnd"/>
      <w:r w:rsidRPr="00B9575B">
        <w:rPr>
          <w:rFonts w:ascii="Times New Roman" w:hAnsi="Times New Roman" w:cs="Times New Roman"/>
          <w:sz w:val="28"/>
          <w:szCs w:val="28"/>
        </w:rPr>
        <w:t xml:space="preserve"> по приладах, встановлених «за місцем», а також з екрану АРМ. В процесі пуску канали керування можуть </w:t>
      </w:r>
      <w:proofErr w:type="gramStart"/>
      <w:r w:rsidRPr="00B9575B">
        <w:rPr>
          <w:rFonts w:ascii="Times New Roman" w:hAnsi="Times New Roman" w:cs="Times New Roman"/>
          <w:sz w:val="28"/>
          <w:szCs w:val="28"/>
        </w:rPr>
        <w:t>бути</w:t>
      </w:r>
      <w:proofErr w:type="gramEnd"/>
      <w:r w:rsidRPr="00B9575B">
        <w:rPr>
          <w:rFonts w:ascii="Times New Roman" w:hAnsi="Times New Roman" w:cs="Times New Roman"/>
          <w:sz w:val="28"/>
          <w:szCs w:val="28"/>
        </w:rPr>
        <w:t xml:space="preserve"> переведені як в режим «місцевого» керування, так і в режим «автоматизованого» керування. Дії персоналу в процесі пуску визначаються технологічним регламентом. </w:t>
      </w:r>
    </w:p>
    <w:p w:rsidR="00B9575B" w:rsidRPr="00B9575B"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r w:rsidRPr="00B9575B">
        <w:rPr>
          <w:rFonts w:ascii="Times New Roman" w:hAnsi="Times New Roman" w:cs="Times New Roman"/>
          <w:sz w:val="28"/>
          <w:szCs w:val="28"/>
        </w:rPr>
        <w:t>Функціонування</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у</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перехідному</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режимі</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є</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пов</w:t>
      </w:r>
      <w:r w:rsidRPr="00B9575B">
        <w:rPr>
          <w:rFonts w:ascii="Times New Roman" w:hAnsi="Times New Roman" w:cs="Times New Roman"/>
          <w:sz w:val="28"/>
          <w:szCs w:val="28"/>
          <w:lang w:val="en-US"/>
        </w:rPr>
        <w:t>‘</w:t>
      </w:r>
      <w:r w:rsidRPr="00B9575B">
        <w:rPr>
          <w:rFonts w:ascii="Times New Roman" w:hAnsi="Times New Roman" w:cs="Times New Roman"/>
          <w:sz w:val="28"/>
          <w:szCs w:val="28"/>
        </w:rPr>
        <w:t>язаним</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зі</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зміною</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яких</w:t>
      </w:r>
      <w:r w:rsidRPr="00B9575B">
        <w:rPr>
          <w:rFonts w:ascii="Times New Roman" w:hAnsi="Times New Roman" w:cs="Times New Roman"/>
          <w:sz w:val="28"/>
          <w:szCs w:val="28"/>
          <w:lang w:val="en-US"/>
        </w:rPr>
        <w:t>-</w:t>
      </w:r>
      <w:r w:rsidRPr="00B9575B">
        <w:rPr>
          <w:rFonts w:ascii="Times New Roman" w:hAnsi="Times New Roman" w:cs="Times New Roman"/>
          <w:sz w:val="28"/>
          <w:szCs w:val="28"/>
        </w:rPr>
        <w:t>небудь</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параметрів</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функціонування</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ТП</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наприклад</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зміна</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обсягів</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виробництва</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або</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параметрів</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сировини</w:t>
      </w:r>
      <w:r w:rsidRPr="00B9575B">
        <w:rPr>
          <w:rFonts w:ascii="Times New Roman" w:hAnsi="Times New Roman" w:cs="Times New Roman"/>
          <w:sz w:val="28"/>
          <w:szCs w:val="28"/>
          <w:lang w:val="en-US"/>
        </w:rPr>
        <w:t xml:space="preserve">). </w:t>
      </w:r>
      <w:r w:rsidRPr="00B9575B">
        <w:rPr>
          <w:rFonts w:ascii="Times New Roman" w:hAnsi="Times New Roman" w:cs="Times New Roman"/>
          <w:sz w:val="28"/>
          <w:szCs w:val="28"/>
        </w:rPr>
        <w:t xml:space="preserve">В перехідному режимі оператор або керуючий обчислювальний пристрій змінюють </w:t>
      </w:r>
      <w:proofErr w:type="gramStart"/>
      <w:r w:rsidRPr="00B9575B">
        <w:rPr>
          <w:rFonts w:ascii="Times New Roman" w:hAnsi="Times New Roman" w:cs="Times New Roman"/>
          <w:sz w:val="28"/>
          <w:szCs w:val="28"/>
        </w:rPr>
        <w:t>у</w:t>
      </w:r>
      <w:proofErr w:type="gramEnd"/>
      <w:r w:rsidRPr="00B9575B">
        <w:rPr>
          <w:rFonts w:ascii="Times New Roman" w:hAnsi="Times New Roman" w:cs="Times New Roman"/>
          <w:sz w:val="28"/>
          <w:szCs w:val="28"/>
        </w:rPr>
        <w:t xml:space="preserve"> відповідності з технологічним регламентом завдання контурам регулювання. Функціонування у сталому режимі, у якому система здійснює автоматичне підтримання контрольованих параметрів </w:t>
      </w:r>
      <w:proofErr w:type="gramStart"/>
      <w:r w:rsidRPr="00B9575B">
        <w:rPr>
          <w:rFonts w:ascii="Times New Roman" w:hAnsi="Times New Roman" w:cs="Times New Roman"/>
          <w:sz w:val="28"/>
          <w:szCs w:val="28"/>
        </w:rPr>
        <w:t>в</w:t>
      </w:r>
      <w:proofErr w:type="gramEnd"/>
      <w:r w:rsidRPr="00B9575B">
        <w:rPr>
          <w:rFonts w:ascii="Times New Roman" w:hAnsi="Times New Roman" w:cs="Times New Roman"/>
          <w:sz w:val="28"/>
          <w:szCs w:val="28"/>
        </w:rPr>
        <w:t xml:space="preserve"> заданих межах. Головні задачі системи складаються збиранні та первинній обробці інформації, виробленні керуючих впливів та діагностуванні стану комплексу </w:t>
      </w:r>
      <w:proofErr w:type="gramStart"/>
      <w:r w:rsidRPr="00B9575B">
        <w:rPr>
          <w:rFonts w:ascii="Times New Roman" w:hAnsi="Times New Roman" w:cs="Times New Roman"/>
          <w:sz w:val="28"/>
          <w:szCs w:val="28"/>
        </w:rPr>
        <w:t>техн</w:t>
      </w:r>
      <w:proofErr w:type="gramEnd"/>
      <w:r w:rsidRPr="00B9575B">
        <w:rPr>
          <w:rFonts w:ascii="Times New Roman" w:hAnsi="Times New Roman" w:cs="Times New Roman"/>
          <w:sz w:val="28"/>
          <w:szCs w:val="28"/>
        </w:rPr>
        <w:t>ічн</w:t>
      </w:r>
      <w:r>
        <w:rPr>
          <w:rFonts w:ascii="Times New Roman" w:hAnsi="Times New Roman" w:cs="Times New Roman"/>
          <w:sz w:val="28"/>
          <w:szCs w:val="28"/>
        </w:rPr>
        <w:t>их засобів системи.</w:t>
      </w:r>
    </w:p>
    <w:p w:rsidR="00B9575B" w:rsidRPr="00B9575B"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proofErr w:type="gramStart"/>
      <w:r w:rsidRPr="00B9575B">
        <w:rPr>
          <w:rFonts w:ascii="Times New Roman" w:hAnsi="Times New Roman" w:cs="Times New Roman"/>
          <w:sz w:val="28"/>
          <w:szCs w:val="28"/>
        </w:rPr>
        <w:lastRenderedPageBreak/>
        <w:t>У сталому</w:t>
      </w:r>
      <w:proofErr w:type="gramEnd"/>
      <w:r w:rsidRPr="00B9575B">
        <w:rPr>
          <w:rFonts w:ascii="Times New Roman" w:hAnsi="Times New Roman" w:cs="Times New Roman"/>
          <w:sz w:val="28"/>
          <w:szCs w:val="28"/>
        </w:rPr>
        <w:t xml:space="preserve"> режимі персоналом можуть проводитись окремі операції, що не впливають на режим функціонування ТП (наприклад, переключення резе</w:t>
      </w:r>
      <w:r>
        <w:rPr>
          <w:rFonts w:ascii="Times New Roman" w:hAnsi="Times New Roman" w:cs="Times New Roman"/>
          <w:sz w:val="28"/>
          <w:szCs w:val="28"/>
        </w:rPr>
        <w:t>рвних комплектів устаткування).</w:t>
      </w:r>
    </w:p>
    <w:p w:rsidR="00B9575B" w:rsidRPr="00B9575B"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r w:rsidRPr="00B9575B">
        <w:rPr>
          <w:rFonts w:ascii="Times New Roman" w:hAnsi="Times New Roman" w:cs="Times New Roman"/>
          <w:sz w:val="28"/>
          <w:szCs w:val="28"/>
        </w:rPr>
        <w:t xml:space="preserve">Зупинення ТП у відповідності з технологічним регламентом виконується як в режимі автоматизованого, так і в режимі </w:t>
      </w:r>
      <w:proofErr w:type="gramStart"/>
      <w:r w:rsidRPr="00B9575B">
        <w:rPr>
          <w:rFonts w:ascii="Times New Roman" w:hAnsi="Times New Roman" w:cs="Times New Roman"/>
          <w:sz w:val="28"/>
          <w:szCs w:val="28"/>
        </w:rPr>
        <w:t>ручного</w:t>
      </w:r>
      <w:proofErr w:type="gramEnd"/>
      <w:r w:rsidRPr="00B9575B">
        <w:rPr>
          <w:rFonts w:ascii="Times New Roman" w:hAnsi="Times New Roman" w:cs="Times New Roman"/>
          <w:sz w:val="28"/>
          <w:szCs w:val="28"/>
        </w:rPr>
        <w:t xml:space="preserve"> керування. В процесі зупинення оператор дистанційно </w:t>
      </w:r>
      <w:proofErr w:type="gramStart"/>
      <w:r w:rsidRPr="00B9575B">
        <w:rPr>
          <w:rFonts w:ascii="Times New Roman" w:hAnsi="Times New Roman" w:cs="Times New Roman"/>
          <w:sz w:val="28"/>
          <w:szCs w:val="28"/>
        </w:rPr>
        <w:t>чи на</w:t>
      </w:r>
      <w:proofErr w:type="gramEnd"/>
      <w:r w:rsidRPr="00B9575B">
        <w:rPr>
          <w:rFonts w:ascii="Times New Roman" w:hAnsi="Times New Roman" w:cs="Times New Roman"/>
          <w:sz w:val="28"/>
          <w:szCs w:val="28"/>
        </w:rPr>
        <w:t xml:space="preserve"> місці здійснює припинення подачі с</w:t>
      </w:r>
      <w:r>
        <w:rPr>
          <w:rFonts w:ascii="Times New Roman" w:hAnsi="Times New Roman" w:cs="Times New Roman"/>
          <w:sz w:val="28"/>
          <w:szCs w:val="28"/>
        </w:rPr>
        <w:t>ировини і відбору продуктів ТП.</w:t>
      </w:r>
    </w:p>
    <w:p w:rsidR="00527957" w:rsidRPr="00527957"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r w:rsidRPr="00B9575B">
        <w:rPr>
          <w:rFonts w:ascii="Times New Roman" w:hAnsi="Times New Roman" w:cs="Times New Roman"/>
          <w:sz w:val="28"/>
          <w:szCs w:val="28"/>
        </w:rPr>
        <w:t xml:space="preserve">Аварійне зупинення в </w:t>
      </w:r>
      <w:proofErr w:type="gramStart"/>
      <w:r w:rsidRPr="00B9575B">
        <w:rPr>
          <w:rFonts w:ascii="Times New Roman" w:hAnsi="Times New Roman" w:cs="Times New Roman"/>
          <w:sz w:val="28"/>
          <w:szCs w:val="28"/>
        </w:rPr>
        <w:t>автоматичному</w:t>
      </w:r>
      <w:proofErr w:type="gramEnd"/>
      <w:r w:rsidRPr="00B9575B">
        <w:rPr>
          <w:rFonts w:ascii="Times New Roman" w:hAnsi="Times New Roman" w:cs="Times New Roman"/>
          <w:sz w:val="28"/>
          <w:szCs w:val="28"/>
        </w:rPr>
        <w:t xml:space="preserve"> режимі проводиться при виникненні однієї або</w:t>
      </w:r>
      <w:r>
        <w:rPr>
          <w:rFonts w:ascii="Times New Roman" w:hAnsi="Times New Roman" w:cs="Times New Roman"/>
          <w:sz w:val="28"/>
          <w:szCs w:val="28"/>
        </w:rPr>
        <w:t xml:space="preserve"> сукупності аварійних ситуацій.</w:t>
      </w:r>
      <w:r w:rsidRPr="00B9575B">
        <w:rPr>
          <w:rFonts w:ascii="Times New Roman" w:hAnsi="Times New Roman" w:cs="Times New Roman"/>
          <w:sz w:val="28"/>
          <w:szCs w:val="28"/>
        </w:rPr>
        <w:t xml:space="preserve"> При виникненні аварійної ситуації система видає звуковий та відеосигнал, на екран АРМ виводиться пропозиція оператору задіяти процедуру автоматичного зупинення ТП, яка при відсутності реакції з боку оператора буде виконана ав</w:t>
      </w:r>
      <w:r w:rsidR="00527957">
        <w:rPr>
          <w:rFonts w:ascii="Times New Roman" w:hAnsi="Times New Roman" w:cs="Times New Roman"/>
          <w:sz w:val="28"/>
          <w:szCs w:val="28"/>
        </w:rPr>
        <w:t>томатично через визначений час.</w:t>
      </w:r>
    </w:p>
    <w:p w:rsidR="00B9575B" w:rsidRPr="00B9575B"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r w:rsidRPr="00B9575B">
        <w:rPr>
          <w:rFonts w:ascii="Times New Roman" w:hAnsi="Times New Roman" w:cs="Times New Roman"/>
          <w:sz w:val="28"/>
          <w:szCs w:val="28"/>
        </w:rPr>
        <w:t>Під час очікування системою реакції оператора на аварійну ситуацію, а також в процесі автоматичного зупинення ТП, оператор може відмовитись від автоматичного зупинення ТП і виконати необхідні дії в діалоговому або неавтома</w:t>
      </w:r>
      <w:r w:rsidR="00527957">
        <w:rPr>
          <w:rFonts w:ascii="Times New Roman" w:hAnsi="Times New Roman" w:cs="Times New Roman"/>
          <w:sz w:val="28"/>
          <w:szCs w:val="28"/>
        </w:rPr>
        <w:t>тизованому режимах</w:t>
      </w:r>
      <w:proofErr w:type="gramStart"/>
      <w:r w:rsidR="00527957">
        <w:rPr>
          <w:rFonts w:ascii="Times New Roman" w:hAnsi="Times New Roman" w:cs="Times New Roman"/>
          <w:sz w:val="28"/>
          <w:szCs w:val="28"/>
        </w:rPr>
        <w:t>.</w:t>
      </w:r>
      <w:r w:rsidRPr="00B9575B">
        <w:rPr>
          <w:rFonts w:ascii="Times New Roman" w:hAnsi="Times New Roman" w:cs="Times New Roman"/>
          <w:sz w:val="28"/>
          <w:szCs w:val="28"/>
        </w:rPr>
        <w:t>А</w:t>
      </w:r>
      <w:proofErr w:type="gramEnd"/>
      <w:r w:rsidRPr="00B9575B">
        <w:rPr>
          <w:rFonts w:ascii="Times New Roman" w:hAnsi="Times New Roman" w:cs="Times New Roman"/>
          <w:sz w:val="28"/>
          <w:szCs w:val="28"/>
        </w:rPr>
        <w:t>варійне ручне керування призначене для приведення ТП у безпечний стан у випадках відмови АСК ТП.</w:t>
      </w:r>
    </w:p>
    <w:p w:rsidR="007979B7" w:rsidRDefault="00B9575B" w:rsidP="00B9575B">
      <w:pPr>
        <w:pStyle w:val="af"/>
        <w:tabs>
          <w:tab w:val="left" w:pos="709"/>
        </w:tabs>
        <w:spacing w:after="0" w:line="360" w:lineRule="auto"/>
        <w:ind w:left="0" w:firstLine="709"/>
        <w:jc w:val="both"/>
        <w:rPr>
          <w:rFonts w:ascii="Times New Roman" w:hAnsi="Times New Roman" w:cs="Times New Roman"/>
          <w:sz w:val="28"/>
          <w:szCs w:val="28"/>
        </w:rPr>
      </w:pPr>
      <w:proofErr w:type="gramStart"/>
      <w:r w:rsidRPr="00B9575B">
        <w:rPr>
          <w:rFonts w:ascii="Times New Roman" w:hAnsi="Times New Roman" w:cs="Times New Roman"/>
          <w:sz w:val="28"/>
          <w:szCs w:val="28"/>
        </w:rPr>
        <w:t>При</w:t>
      </w:r>
      <w:proofErr w:type="gramEnd"/>
      <w:r w:rsidRPr="007258D4">
        <w:rPr>
          <w:rFonts w:ascii="Times New Roman" w:hAnsi="Times New Roman" w:cs="Times New Roman"/>
          <w:sz w:val="28"/>
          <w:szCs w:val="28"/>
        </w:rPr>
        <w:t xml:space="preserve"> </w:t>
      </w:r>
      <w:proofErr w:type="gramStart"/>
      <w:r w:rsidRPr="00B9575B">
        <w:rPr>
          <w:rFonts w:ascii="Times New Roman" w:hAnsi="Times New Roman" w:cs="Times New Roman"/>
          <w:sz w:val="28"/>
          <w:szCs w:val="28"/>
        </w:rPr>
        <w:t>переход</w:t>
      </w:r>
      <w:proofErr w:type="gramEnd"/>
      <w:r w:rsidRPr="00B9575B">
        <w:rPr>
          <w:rFonts w:ascii="Times New Roman" w:hAnsi="Times New Roman" w:cs="Times New Roman"/>
          <w:sz w:val="28"/>
          <w:szCs w:val="28"/>
        </w:rPr>
        <w:t>і</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в</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режим</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аварійного</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ручного</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керування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контролери</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повністю</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від</w:t>
      </w:r>
      <w:r w:rsidRPr="007258D4">
        <w:rPr>
          <w:rFonts w:ascii="Times New Roman" w:hAnsi="Times New Roman" w:cs="Times New Roman"/>
          <w:sz w:val="28"/>
          <w:szCs w:val="28"/>
        </w:rPr>
        <w:t>‘</w:t>
      </w:r>
      <w:r w:rsidRPr="00B9575B">
        <w:rPr>
          <w:rFonts w:ascii="Times New Roman" w:hAnsi="Times New Roman" w:cs="Times New Roman"/>
          <w:sz w:val="28"/>
          <w:szCs w:val="28"/>
        </w:rPr>
        <w:t>єднуються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від</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каналів</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керування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задіються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пульти</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місцевого</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і</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дистанційного</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керування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з</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яких</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і</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здійснюється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керування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ТП</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в</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наступних</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випадках</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а</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вимкнення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живлення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керуючого</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обчислювального</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пристрою</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б</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відмова</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контролера</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або</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АРМ</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оператора</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в</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натиснення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оператором</w:t>
      </w:r>
      <w:r w:rsidRPr="007258D4">
        <w:rPr>
          <w:rFonts w:ascii="Times New Roman" w:hAnsi="Times New Roman" w:cs="Times New Roman"/>
          <w:sz w:val="28"/>
          <w:szCs w:val="28"/>
        </w:rPr>
        <w:t xml:space="preserve"> </w:t>
      </w:r>
      <w:proofErr w:type="gramStart"/>
      <w:r w:rsidRPr="00B9575B">
        <w:rPr>
          <w:rFonts w:ascii="Times New Roman" w:hAnsi="Times New Roman" w:cs="Times New Roman"/>
          <w:sz w:val="28"/>
          <w:szCs w:val="28"/>
        </w:rPr>
        <w:t>спец</w:t>
      </w:r>
      <w:proofErr w:type="gramEnd"/>
      <w:r w:rsidRPr="00B9575B">
        <w:rPr>
          <w:rFonts w:ascii="Times New Roman" w:hAnsi="Times New Roman" w:cs="Times New Roman"/>
          <w:sz w:val="28"/>
          <w:szCs w:val="28"/>
        </w:rPr>
        <w:t>іальної</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кнопки</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на</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пульті</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дистанційного</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керування</w:t>
      </w:r>
      <w:r w:rsidRPr="007258D4">
        <w:rPr>
          <w:rFonts w:ascii="Times New Roman" w:hAnsi="Times New Roman" w:cs="Times New Roman"/>
          <w:sz w:val="28"/>
          <w:szCs w:val="28"/>
        </w:rPr>
        <w:t xml:space="preserve">. </w:t>
      </w:r>
      <w:r w:rsidRPr="00B9575B">
        <w:rPr>
          <w:rFonts w:ascii="Times New Roman" w:hAnsi="Times New Roman" w:cs="Times New Roman"/>
          <w:sz w:val="28"/>
          <w:szCs w:val="28"/>
        </w:rPr>
        <w:t>При функціонуванні системи в режимі аварійного ручного керування не функціонують технологічні захисти і блокування, безпечність процесу визначається тільки діями оператора</w:t>
      </w:r>
    </w:p>
    <w:p w:rsidR="007979B7" w:rsidRDefault="007979B7">
      <w:pPr>
        <w:rPr>
          <w:rFonts w:ascii="Times New Roman" w:hAnsi="Times New Roman" w:cs="Times New Roman"/>
          <w:sz w:val="28"/>
          <w:szCs w:val="28"/>
        </w:rPr>
      </w:pPr>
      <w:r>
        <w:rPr>
          <w:rFonts w:ascii="Times New Roman" w:hAnsi="Times New Roman" w:cs="Times New Roman"/>
          <w:sz w:val="28"/>
          <w:szCs w:val="28"/>
        </w:rPr>
        <w:br w:type="page"/>
      </w:r>
    </w:p>
    <w:p w:rsidR="00253CA3" w:rsidRDefault="00253CA3" w:rsidP="00253CA3">
      <w:pPr>
        <w:pStyle w:val="af"/>
        <w:tabs>
          <w:tab w:val="left" w:pos="709"/>
        </w:tabs>
        <w:spacing w:after="0" w:line="360" w:lineRule="auto"/>
        <w:ind w:left="0" w:firstLine="709"/>
        <w:jc w:val="center"/>
        <w:rPr>
          <w:rFonts w:ascii="Times New Roman" w:hAnsi="Times New Roman" w:cs="Times New Roman"/>
          <w:b/>
          <w:sz w:val="28"/>
          <w:szCs w:val="28"/>
          <w:lang w:val="uk-UA"/>
        </w:rPr>
      </w:pPr>
      <w:r w:rsidRPr="00253CA3">
        <w:rPr>
          <w:rFonts w:ascii="Times New Roman" w:hAnsi="Times New Roman" w:cs="Times New Roman"/>
          <w:b/>
          <w:sz w:val="28"/>
          <w:szCs w:val="28"/>
          <w:lang w:val="uk-UA"/>
        </w:rPr>
        <w:lastRenderedPageBreak/>
        <w:t>ВИСНОВОК</w:t>
      </w:r>
    </w:p>
    <w:p w:rsidR="00253CA3" w:rsidRDefault="00253CA3" w:rsidP="00253CA3">
      <w:pPr>
        <w:pStyle w:val="af"/>
        <w:tabs>
          <w:tab w:val="left" w:pos="709"/>
        </w:tabs>
        <w:spacing w:after="0" w:line="360" w:lineRule="auto"/>
        <w:ind w:left="0" w:firstLine="709"/>
        <w:jc w:val="both"/>
        <w:rPr>
          <w:rFonts w:ascii="Times New Roman" w:hAnsi="Times New Roman" w:cs="Times New Roman"/>
          <w:iCs/>
          <w:sz w:val="28"/>
          <w:szCs w:val="28"/>
          <w:lang w:val="uk-UA"/>
        </w:rPr>
      </w:pPr>
      <w:r w:rsidRPr="00993812">
        <w:rPr>
          <w:rFonts w:ascii="Times New Roman" w:hAnsi="Times New Roman" w:cs="Times New Roman"/>
          <w:sz w:val="28"/>
          <w:szCs w:val="28"/>
          <w:lang w:val="uk-UA"/>
        </w:rPr>
        <w:t xml:space="preserve">Під час розробки дипломного проекту був виконаий аналіз </w:t>
      </w:r>
      <w:r w:rsidR="00993812">
        <w:rPr>
          <w:rFonts w:ascii="Times New Roman" w:hAnsi="Times New Roman" w:cs="Times New Roman"/>
          <w:iCs/>
          <w:sz w:val="28"/>
          <w:szCs w:val="28"/>
          <w:lang w:val="uk-UA"/>
        </w:rPr>
        <w:t>сучасного</w:t>
      </w:r>
      <w:r w:rsidR="00993812" w:rsidRPr="00993812">
        <w:rPr>
          <w:rFonts w:ascii="Times New Roman" w:hAnsi="Times New Roman" w:cs="Times New Roman"/>
          <w:iCs/>
          <w:sz w:val="28"/>
          <w:szCs w:val="28"/>
          <w:lang w:val="uk-UA"/>
        </w:rPr>
        <w:t xml:space="preserve"> </w:t>
      </w:r>
      <w:r w:rsidR="00993812">
        <w:rPr>
          <w:rFonts w:ascii="Times New Roman" w:hAnsi="Times New Roman" w:cs="Times New Roman"/>
          <w:iCs/>
          <w:sz w:val="28"/>
          <w:szCs w:val="28"/>
          <w:lang w:val="uk-UA"/>
        </w:rPr>
        <w:t>стану</w:t>
      </w:r>
      <w:r w:rsidR="00993812" w:rsidRPr="00993812">
        <w:rPr>
          <w:rFonts w:ascii="Times New Roman" w:hAnsi="Times New Roman" w:cs="Times New Roman"/>
          <w:iCs/>
          <w:sz w:val="28"/>
          <w:szCs w:val="28"/>
          <w:lang w:val="uk-UA"/>
        </w:rPr>
        <w:t xml:space="preserve"> автоматизації технологічних процесів </w:t>
      </w:r>
      <w:r w:rsidR="00993812">
        <w:rPr>
          <w:rFonts w:ascii="Times New Roman" w:hAnsi="Times New Roman" w:cs="Times New Roman"/>
          <w:iCs/>
          <w:sz w:val="28"/>
          <w:szCs w:val="28"/>
          <w:lang w:val="uk-UA"/>
        </w:rPr>
        <w:t>у виробництві аміаку, аналіз технологогічних процесів автоматизації. Була аналізована класифікацфя теплообмінних апаратів та був виконаний аналіз автоматизації хімічної промисловості.</w:t>
      </w:r>
    </w:p>
    <w:p w:rsidR="00993812" w:rsidRDefault="00993812" w:rsidP="00253CA3">
      <w:pPr>
        <w:pStyle w:val="af"/>
        <w:tabs>
          <w:tab w:val="left" w:pos="70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Був виконаний аналіз автоматизованих систем контролю та управління технологічними процесами. та аналіз технологічного процесу як об’єкта керування.</w:t>
      </w:r>
    </w:p>
    <w:p w:rsidR="00993812" w:rsidRDefault="00993812" w:rsidP="00253CA3">
      <w:pPr>
        <w:pStyle w:val="af"/>
        <w:tabs>
          <w:tab w:val="left" w:pos="70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Була розроблена математична модель </w:t>
      </w:r>
      <w:r w:rsidRPr="00993812">
        <w:rPr>
          <w:rFonts w:ascii="Times New Roman" w:hAnsi="Times New Roman" w:cs="Times New Roman"/>
          <w:sz w:val="28"/>
          <w:szCs w:val="28"/>
          <w:lang w:val="uk-UA"/>
        </w:rPr>
        <w:t>конденсатор</w:t>
      </w:r>
      <w:r>
        <w:rPr>
          <w:rFonts w:ascii="Times New Roman" w:hAnsi="Times New Roman" w:cs="Times New Roman"/>
          <w:sz w:val="28"/>
          <w:szCs w:val="28"/>
          <w:lang w:val="uk-UA"/>
        </w:rPr>
        <w:t>а</w:t>
      </w:r>
      <w:r w:rsidRPr="00993812">
        <w:rPr>
          <w:rFonts w:ascii="Times New Roman" w:hAnsi="Times New Roman" w:cs="Times New Roman"/>
          <w:sz w:val="28"/>
          <w:szCs w:val="28"/>
          <w:lang w:val="uk-UA"/>
        </w:rPr>
        <w:t xml:space="preserve"> високого тиску у виробництві аміаку.</w:t>
      </w:r>
      <w:r>
        <w:rPr>
          <w:rFonts w:ascii="Times New Roman" w:hAnsi="Times New Roman" w:cs="Times New Roman"/>
          <w:sz w:val="28"/>
          <w:szCs w:val="28"/>
          <w:lang w:val="uk-UA"/>
        </w:rPr>
        <w:t xml:space="preserve"> </w:t>
      </w:r>
    </w:p>
    <w:p w:rsidR="00993812" w:rsidRDefault="00993812" w:rsidP="00253CA3">
      <w:pPr>
        <w:pStyle w:val="af"/>
        <w:tabs>
          <w:tab w:val="left" w:pos="709"/>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Був виконана розробка технічного процесу КІСУ ТП.</w:t>
      </w:r>
    </w:p>
    <w:p w:rsidR="00993812" w:rsidRPr="00993812" w:rsidRDefault="00993812" w:rsidP="00253CA3">
      <w:pPr>
        <w:pStyle w:val="af"/>
        <w:tabs>
          <w:tab w:val="left" w:pos="709"/>
        </w:tabs>
        <w:spacing w:after="0" w:line="360" w:lineRule="auto"/>
        <w:ind w:left="0" w:firstLine="709"/>
        <w:jc w:val="both"/>
        <w:rPr>
          <w:rFonts w:ascii="Times New Roman" w:hAnsi="Times New Roman" w:cs="Times New Roman"/>
          <w:sz w:val="28"/>
          <w:szCs w:val="28"/>
          <w:lang w:val="uk-UA"/>
        </w:rPr>
      </w:pPr>
    </w:p>
    <w:p w:rsidR="00253CA3" w:rsidRDefault="00253CA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9575B" w:rsidRDefault="00253CA3" w:rsidP="00253CA3">
      <w:pPr>
        <w:pStyle w:val="af"/>
        <w:tabs>
          <w:tab w:val="left" w:pos="709"/>
        </w:tabs>
        <w:spacing w:after="0" w:line="360" w:lineRule="auto"/>
        <w:ind w:left="0" w:firstLine="709"/>
        <w:jc w:val="center"/>
        <w:rPr>
          <w:rFonts w:ascii="Times New Roman" w:hAnsi="Times New Roman" w:cs="Times New Roman"/>
          <w:b/>
          <w:sz w:val="28"/>
          <w:szCs w:val="28"/>
          <w:lang w:val="uk-UA"/>
        </w:rPr>
      </w:pPr>
      <w:r w:rsidRPr="00253CA3">
        <w:rPr>
          <w:rFonts w:ascii="Times New Roman" w:hAnsi="Times New Roman" w:cs="Times New Roman"/>
          <w:b/>
          <w:sz w:val="28"/>
          <w:szCs w:val="28"/>
          <w:lang w:val="uk-UA"/>
        </w:rPr>
        <w:lastRenderedPageBreak/>
        <w:t>СПИСОК ЛІТЕРАТУРИ</w:t>
      </w:r>
    </w:p>
    <w:p w:rsidR="00253CA3" w:rsidRPr="00253CA3" w:rsidRDefault="00253CA3" w:rsidP="00253CA3">
      <w:pPr>
        <w:pStyle w:val="af2"/>
        <w:tabs>
          <w:tab w:val="left" w:pos="9923"/>
        </w:tabs>
        <w:spacing w:line="360" w:lineRule="auto"/>
        <w:ind w:right="34"/>
        <w:contextualSpacing/>
        <w:jc w:val="both"/>
        <w:rPr>
          <w:lang w:val="ru-RU"/>
        </w:rPr>
      </w:pPr>
      <w:r w:rsidRPr="00253CA3">
        <w:rPr>
          <w:lang w:val="ru-RU"/>
        </w:rPr>
        <w:t xml:space="preserve">    1. Матеріали з лекцій .</w:t>
      </w:r>
    </w:p>
    <w:p w:rsidR="00253CA3" w:rsidRPr="00253CA3" w:rsidRDefault="00253CA3" w:rsidP="00253CA3">
      <w:pPr>
        <w:pStyle w:val="af2"/>
        <w:tabs>
          <w:tab w:val="left" w:pos="9923"/>
        </w:tabs>
        <w:spacing w:line="360" w:lineRule="auto"/>
        <w:ind w:right="34"/>
        <w:contextualSpacing/>
        <w:jc w:val="both"/>
        <w:rPr>
          <w:lang w:val="uk-UA"/>
        </w:rPr>
      </w:pPr>
      <w:r w:rsidRPr="00253CA3">
        <w:rPr>
          <w:lang w:val="ru-RU"/>
        </w:rPr>
        <w:t xml:space="preserve">    2.</w:t>
      </w:r>
      <w:r w:rsidRPr="00253CA3">
        <w:rPr>
          <w:lang w:val="uk-UA"/>
        </w:rPr>
        <w:t xml:space="preserve"> </w:t>
      </w:r>
      <w:r>
        <w:t xml:space="preserve">Стенцель Й.І. </w:t>
      </w:r>
      <w:r>
        <w:rPr>
          <w:lang w:val="uk-UA"/>
        </w:rPr>
        <w:t>Математичне м</w:t>
      </w:r>
      <w:r w:rsidRPr="00253CA3">
        <w:t>оделювання технологічних об’єктів керування. Навчальний посібник. Київ: видавництво «ВІПОЛ», 1993.</w:t>
      </w:r>
    </w:p>
    <w:p w:rsidR="00253CA3" w:rsidRPr="00253CA3" w:rsidRDefault="00253CA3" w:rsidP="00253CA3">
      <w:pPr>
        <w:spacing w:after="0" w:line="360" w:lineRule="auto"/>
        <w:jc w:val="both"/>
        <w:rPr>
          <w:rFonts w:ascii="Times New Roman" w:hAnsi="Times New Roman" w:cs="Times New Roman"/>
          <w:sz w:val="28"/>
          <w:szCs w:val="28"/>
          <w:lang w:val="uk-UA"/>
        </w:rPr>
      </w:pPr>
      <w:r w:rsidRPr="00253CA3">
        <w:rPr>
          <w:rFonts w:ascii="Times New Roman" w:hAnsi="Times New Roman" w:cs="Times New Roman"/>
          <w:sz w:val="28"/>
          <w:szCs w:val="28"/>
          <w:lang w:val="uk-UA"/>
        </w:rPr>
        <w:t xml:space="preserve">    3. Статті сайту«Вікіпедія» - </w:t>
      </w:r>
      <w:r>
        <w:rPr>
          <w:rFonts w:ascii="Times New Roman" w:hAnsi="Times New Roman" w:cs="Times New Roman"/>
          <w:sz w:val="28"/>
          <w:szCs w:val="28"/>
          <w:lang w:val="uk-UA"/>
        </w:rPr>
        <w:t>Автоматизація виробництв</w:t>
      </w:r>
      <w:r w:rsidRPr="00253CA3">
        <w:rPr>
          <w:rFonts w:ascii="Times New Roman" w:hAnsi="Times New Roman" w:cs="Times New Roman"/>
          <w:sz w:val="28"/>
          <w:szCs w:val="28"/>
          <w:lang w:val="uk-UA"/>
        </w:rPr>
        <w:t>.</w:t>
      </w:r>
    </w:p>
    <w:p w:rsidR="00253CA3" w:rsidRPr="00253CA3" w:rsidRDefault="00253CA3" w:rsidP="00253CA3">
      <w:pPr>
        <w:spacing w:after="0" w:line="360" w:lineRule="auto"/>
        <w:jc w:val="both"/>
        <w:rPr>
          <w:rFonts w:ascii="Times New Roman" w:hAnsi="Times New Roman" w:cs="Times New Roman"/>
          <w:bCs/>
          <w:sz w:val="28"/>
          <w:szCs w:val="28"/>
        </w:rPr>
      </w:pPr>
      <w:r w:rsidRPr="00253CA3">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Pr="00253CA3">
        <w:rPr>
          <w:rFonts w:ascii="Times New Roman" w:hAnsi="Times New Roman" w:cs="Times New Roman"/>
          <w:sz w:val="28"/>
          <w:szCs w:val="28"/>
          <w:lang w:val="uk-UA"/>
        </w:rPr>
        <w:t xml:space="preserve">. Підручник </w:t>
      </w:r>
      <w:r w:rsidRPr="00253CA3">
        <w:rPr>
          <w:rFonts w:ascii="Times New Roman" w:hAnsi="Times New Roman" w:cs="Times New Roman"/>
          <w:bCs/>
          <w:sz w:val="28"/>
          <w:szCs w:val="28"/>
        </w:rPr>
        <w:t xml:space="preserve">Й. </w:t>
      </w:r>
      <w:r w:rsidRPr="00253CA3">
        <w:rPr>
          <w:rFonts w:ascii="Times New Roman" w:hAnsi="Times New Roman" w:cs="Times New Roman"/>
          <w:bCs/>
          <w:sz w:val="28"/>
          <w:szCs w:val="28"/>
          <w:lang w:val="uk-UA"/>
        </w:rPr>
        <w:t>І</w:t>
      </w:r>
      <w:r w:rsidRPr="00253CA3">
        <w:rPr>
          <w:rFonts w:ascii="Times New Roman" w:hAnsi="Times New Roman" w:cs="Times New Roman"/>
          <w:bCs/>
          <w:sz w:val="28"/>
          <w:szCs w:val="28"/>
        </w:rPr>
        <w:t>. С</w:t>
      </w:r>
      <w:r w:rsidRPr="00253CA3">
        <w:rPr>
          <w:rFonts w:ascii="Times New Roman" w:hAnsi="Times New Roman" w:cs="Times New Roman"/>
          <w:bCs/>
          <w:sz w:val="28"/>
          <w:szCs w:val="28"/>
          <w:lang w:val="uk-UA"/>
        </w:rPr>
        <w:t xml:space="preserve">тенцель, О.В. Поркуян «АВТОМАТИЗАЦІЯ ТЕХНОЛОГІЧНИХ ПРОЦЕСІВ </w:t>
      </w:r>
      <w:r w:rsidRPr="00253CA3">
        <w:rPr>
          <w:rFonts w:ascii="Times New Roman" w:hAnsi="Times New Roman" w:cs="Times New Roman"/>
          <w:bCs/>
          <w:sz w:val="28"/>
          <w:szCs w:val="28"/>
        </w:rPr>
        <w:t>Х</w:t>
      </w:r>
      <w:r w:rsidRPr="00253CA3">
        <w:rPr>
          <w:rFonts w:ascii="Times New Roman" w:hAnsi="Times New Roman" w:cs="Times New Roman"/>
          <w:bCs/>
          <w:sz w:val="28"/>
          <w:szCs w:val="28"/>
          <w:lang w:val="uk-UA"/>
        </w:rPr>
        <w:t>І</w:t>
      </w:r>
      <w:r w:rsidRPr="00253CA3">
        <w:rPr>
          <w:rFonts w:ascii="Times New Roman" w:hAnsi="Times New Roman" w:cs="Times New Roman"/>
          <w:bCs/>
          <w:sz w:val="28"/>
          <w:szCs w:val="28"/>
        </w:rPr>
        <w:t>М</w:t>
      </w:r>
      <w:r w:rsidRPr="00253CA3">
        <w:rPr>
          <w:rFonts w:ascii="Times New Roman" w:hAnsi="Times New Roman" w:cs="Times New Roman"/>
          <w:bCs/>
          <w:sz w:val="28"/>
          <w:szCs w:val="28"/>
          <w:lang w:val="uk-UA"/>
        </w:rPr>
        <w:t>І</w:t>
      </w:r>
      <w:r w:rsidRPr="00253CA3">
        <w:rPr>
          <w:rFonts w:ascii="Times New Roman" w:hAnsi="Times New Roman" w:cs="Times New Roman"/>
          <w:bCs/>
          <w:sz w:val="28"/>
          <w:szCs w:val="28"/>
        </w:rPr>
        <w:t>ЧН</w:t>
      </w:r>
      <w:r w:rsidRPr="00253CA3">
        <w:rPr>
          <w:rFonts w:ascii="Times New Roman" w:hAnsi="Times New Roman" w:cs="Times New Roman"/>
          <w:bCs/>
          <w:sz w:val="28"/>
          <w:szCs w:val="28"/>
          <w:lang w:val="uk-UA"/>
        </w:rPr>
        <w:t>ИХ ВИРОБНИЦТВ»</w:t>
      </w:r>
    </w:p>
    <w:p w:rsidR="00253CA3" w:rsidRDefault="00253CA3" w:rsidP="00253CA3">
      <w:pPr>
        <w:spacing w:after="0" w:line="360" w:lineRule="auto"/>
        <w:jc w:val="both"/>
        <w:rPr>
          <w:rFonts w:ascii="Times New Roman" w:hAnsi="Times New Roman" w:cs="Times New Roman"/>
          <w:sz w:val="28"/>
          <w:szCs w:val="28"/>
          <w:lang w:val="uk-UA"/>
        </w:rPr>
      </w:pPr>
      <w:r w:rsidRPr="00253CA3">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Pr="00253CA3">
        <w:rPr>
          <w:rFonts w:ascii="Times New Roman" w:hAnsi="Times New Roman" w:cs="Times New Roman"/>
          <w:sz w:val="28"/>
          <w:szCs w:val="28"/>
        </w:rPr>
        <w:t xml:space="preserve"> </w:t>
      </w:r>
      <w:r w:rsidRPr="00253CA3">
        <w:rPr>
          <w:rFonts w:ascii="Times New Roman" w:hAnsi="Times New Roman" w:cs="Times New Roman"/>
          <w:sz w:val="28"/>
          <w:szCs w:val="28"/>
          <w:lang w:val="uk-UA"/>
        </w:rPr>
        <w:t>Регламент виробництва аміаку.</w:t>
      </w:r>
    </w:p>
    <w:p w:rsidR="00253CA3" w:rsidRDefault="00253CA3" w:rsidP="00253CA3">
      <w:pPr>
        <w:spacing w:after="0" w:line="360" w:lineRule="auto"/>
        <w:jc w:val="both"/>
        <w:rPr>
          <w:rFonts w:ascii="Times New Roman" w:eastAsia="Times New Roman" w:hAnsi="Times New Roman" w:cs="Times New Roman"/>
          <w:color w:val="111111"/>
          <w:sz w:val="28"/>
          <w:szCs w:val="28"/>
          <w:lang w:val="uk-UA" w:eastAsia="ru-RU"/>
        </w:rPr>
      </w:pPr>
      <w:r>
        <w:rPr>
          <w:rFonts w:ascii="Times New Roman" w:hAnsi="Times New Roman" w:cs="Times New Roman"/>
          <w:sz w:val="28"/>
          <w:szCs w:val="28"/>
          <w:lang w:val="uk-UA"/>
        </w:rPr>
        <w:t xml:space="preserve">    6. </w:t>
      </w:r>
      <w:r w:rsidRPr="007F26BC">
        <w:rPr>
          <w:rFonts w:ascii="Times New Roman" w:eastAsia="Times New Roman" w:hAnsi="Times New Roman" w:cs="Times New Roman"/>
          <w:color w:val="111111"/>
          <w:sz w:val="28"/>
          <w:szCs w:val="28"/>
          <w:lang w:eastAsia="ru-RU"/>
        </w:rPr>
        <w:t>Стенцель Й. І. Автоматизація технологічних проц</w:t>
      </w:r>
      <w:r>
        <w:rPr>
          <w:rFonts w:ascii="Times New Roman" w:eastAsia="Times New Roman" w:hAnsi="Times New Roman" w:cs="Times New Roman"/>
          <w:color w:val="111111"/>
          <w:sz w:val="28"/>
          <w:szCs w:val="28"/>
          <w:lang w:eastAsia="ru-RU"/>
        </w:rPr>
        <w:t>есів хімічних виробництв</w:t>
      </w:r>
      <w:r w:rsidRPr="007F26BC">
        <w:rPr>
          <w:rFonts w:ascii="Times New Roman" w:eastAsia="Times New Roman" w:hAnsi="Times New Roman" w:cs="Times New Roman"/>
          <w:color w:val="111111"/>
          <w:sz w:val="28"/>
          <w:szCs w:val="28"/>
          <w:lang w:eastAsia="ru-RU"/>
        </w:rPr>
        <w:t xml:space="preserve"> / Й. І. Стенцель. </w:t>
      </w:r>
      <w:proofErr w:type="gramStart"/>
      <w:r w:rsidRPr="007F26BC">
        <w:rPr>
          <w:rFonts w:ascii="Times New Roman" w:eastAsia="Times New Roman" w:hAnsi="Times New Roman" w:cs="Times New Roman"/>
          <w:color w:val="111111"/>
          <w:sz w:val="28"/>
          <w:szCs w:val="28"/>
          <w:lang w:eastAsia="ru-RU"/>
        </w:rPr>
        <w:t>-К</w:t>
      </w:r>
      <w:proofErr w:type="gramEnd"/>
      <w:r w:rsidRPr="007F26BC">
        <w:rPr>
          <w:rFonts w:ascii="Times New Roman" w:eastAsia="Times New Roman" w:hAnsi="Times New Roman" w:cs="Times New Roman"/>
          <w:color w:val="111111"/>
          <w:sz w:val="28"/>
          <w:szCs w:val="28"/>
          <w:lang w:eastAsia="ru-RU"/>
        </w:rPr>
        <w:t>.: ІСДО, 1995. -360 с.</w:t>
      </w:r>
    </w:p>
    <w:p w:rsidR="00253CA3" w:rsidRPr="00E23007" w:rsidRDefault="00253CA3" w:rsidP="00253CA3">
      <w:pPr>
        <w:rPr>
          <w:rFonts w:ascii="Times New Roman" w:hAnsi="Times New Roman" w:cs="Times New Roman"/>
          <w:sz w:val="28"/>
        </w:rPr>
      </w:pPr>
      <w:r>
        <w:rPr>
          <w:rFonts w:ascii="Times New Roman" w:eastAsia="Times New Roman" w:hAnsi="Times New Roman" w:cs="Times New Roman"/>
          <w:color w:val="111111"/>
          <w:sz w:val="28"/>
          <w:szCs w:val="28"/>
          <w:lang w:val="uk-UA" w:eastAsia="ru-RU"/>
        </w:rPr>
        <w:t xml:space="preserve">    7. </w:t>
      </w:r>
      <w:r w:rsidRPr="00E23007">
        <w:rPr>
          <w:rFonts w:ascii="Georgia" w:hAnsi="Georgia"/>
          <w:b/>
          <w:bCs/>
          <w:color w:val="666666"/>
          <w:sz w:val="20"/>
          <w:szCs w:val="20"/>
        </w:rPr>
        <w:t xml:space="preserve"> </w:t>
      </w:r>
      <w:r w:rsidRPr="00E23007">
        <w:rPr>
          <w:rFonts w:ascii="Times New Roman" w:hAnsi="Times New Roman" w:cs="Times New Roman"/>
          <w:sz w:val="28"/>
        </w:rPr>
        <w:t>Автоматика та автоматизація хіміко-технологічних процесів</w:t>
      </w:r>
      <w:r>
        <w:rPr>
          <w:rFonts w:ascii="Times New Roman" w:hAnsi="Times New Roman" w:cs="Times New Roman"/>
          <w:sz w:val="28"/>
        </w:rPr>
        <w:t xml:space="preserve"> : Навч. </w:t>
      </w:r>
      <w:proofErr w:type="gramStart"/>
      <w:r>
        <w:rPr>
          <w:rFonts w:ascii="Times New Roman" w:hAnsi="Times New Roman" w:cs="Times New Roman"/>
          <w:sz w:val="28"/>
        </w:rPr>
        <w:t>пос</w:t>
      </w:r>
      <w:proofErr w:type="gramEnd"/>
      <w:r>
        <w:rPr>
          <w:rFonts w:ascii="Times New Roman" w:hAnsi="Times New Roman" w:cs="Times New Roman"/>
          <w:sz w:val="28"/>
        </w:rPr>
        <w:t xml:space="preserve">іб. / Й. І. </w:t>
      </w:r>
      <w:r w:rsidRPr="00E23007">
        <w:rPr>
          <w:rFonts w:ascii="Times New Roman" w:hAnsi="Times New Roman" w:cs="Times New Roman"/>
          <w:sz w:val="28"/>
        </w:rPr>
        <w:t>Стенцель; Східноукр. нац. ун-т ім. В.Даля, Сєвєродонец. технол. ін-т. - Луганськ, 2004. - 375 c. - Бібліогр.: с. 366-367. - ук</w:t>
      </w:r>
      <w:proofErr w:type="gramStart"/>
      <w:r w:rsidRPr="00E23007">
        <w:rPr>
          <w:rFonts w:ascii="Times New Roman" w:hAnsi="Times New Roman" w:cs="Times New Roman"/>
          <w:sz w:val="28"/>
        </w:rPr>
        <w:t>p</w:t>
      </w:r>
      <w:proofErr w:type="gramEnd"/>
      <w:r w:rsidRPr="00E23007">
        <w:rPr>
          <w:rFonts w:ascii="Times New Roman" w:hAnsi="Times New Roman" w:cs="Times New Roman"/>
          <w:sz w:val="28"/>
        </w:rPr>
        <w:t>.</w:t>
      </w:r>
    </w:p>
    <w:p w:rsidR="00253CA3" w:rsidRPr="00253CA3" w:rsidRDefault="00253CA3" w:rsidP="00253CA3">
      <w:pPr>
        <w:spacing w:after="0" w:line="360" w:lineRule="auto"/>
        <w:jc w:val="both"/>
        <w:rPr>
          <w:rFonts w:ascii="Times New Roman" w:hAnsi="Times New Roman" w:cs="Times New Roman"/>
          <w:sz w:val="28"/>
          <w:szCs w:val="28"/>
        </w:rPr>
      </w:pPr>
    </w:p>
    <w:p w:rsidR="00253CA3" w:rsidRPr="00253CA3" w:rsidRDefault="00253CA3" w:rsidP="00253CA3">
      <w:pPr>
        <w:spacing w:after="0" w:line="360" w:lineRule="auto"/>
        <w:jc w:val="both"/>
        <w:rPr>
          <w:rFonts w:ascii="Times New Roman" w:hAnsi="Times New Roman" w:cs="Times New Roman"/>
          <w:sz w:val="28"/>
          <w:szCs w:val="28"/>
          <w:lang w:val="uk-UA"/>
        </w:rPr>
      </w:pPr>
      <w:r w:rsidRPr="00253CA3">
        <w:rPr>
          <w:rFonts w:ascii="Times New Roman" w:hAnsi="Times New Roman" w:cs="Times New Roman"/>
          <w:sz w:val="28"/>
          <w:szCs w:val="28"/>
          <w:lang w:val="uk-UA"/>
        </w:rPr>
        <w:br w:type="page"/>
      </w:r>
    </w:p>
    <w:p w:rsidR="00253CA3" w:rsidRDefault="00253CA3" w:rsidP="00253CA3">
      <w:pPr>
        <w:pStyle w:val="af"/>
        <w:tabs>
          <w:tab w:val="left" w:pos="709"/>
        </w:tabs>
        <w:spacing w:after="0" w:line="360" w:lineRule="auto"/>
        <w:ind w:left="0" w:firstLine="709"/>
        <w:jc w:val="center"/>
        <w:rPr>
          <w:rFonts w:ascii="Times New Roman" w:hAnsi="Times New Roman" w:cs="Times New Roman"/>
          <w:b/>
          <w:sz w:val="28"/>
          <w:szCs w:val="28"/>
          <w:lang w:val="uk-UA"/>
        </w:rPr>
      </w:pPr>
      <w:r w:rsidRPr="00253CA3">
        <w:rPr>
          <w:rFonts w:ascii="Times New Roman" w:hAnsi="Times New Roman" w:cs="Times New Roman"/>
          <w:b/>
          <w:sz w:val="28"/>
          <w:szCs w:val="28"/>
          <w:lang w:val="uk-UA"/>
        </w:rPr>
        <w:lastRenderedPageBreak/>
        <w:t>ДОДАТОК 1 ГРАФІЧНА ЧАСТИНА</w:t>
      </w:r>
    </w:p>
    <w:p w:rsidR="007258D4" w:rsidRDefault="007258D4" w:rsidP="007258D4">
      <w:pPr>
        <w:pStyle w:val="af"/>
        <w:tabs>
          <w:tab w:val="left" w:pos="709"/>
        </w:tabs>
        <w:spacing w:after="0" w:line="360" w:lineRule="auto"/>
        <w:ind w:left="0"/>
        <w:jc w:val="center"/>
        <w:rPr>
          <w:rFonts w:ascii="Times New Roman" w:hAnsi="Times New Roman" w:cs="Times New Roman"/>
          <w:b/>
          <w:sz w:val="28"/>
          <w:szCs w:val="28"/>
          <w:lang w:val="uk-UA"/>
        </w:rPr>
      </w:pPr>
      <w:r>
        <w:rPr>
          <w:noProof/>
          <w:lang w:eastAsia="ru-RU"/>
        </w:rPr>
        <w:drawing>
          <wp:inline distT="0" distB="0" distL="0" distR="0" wp14:anchorId="27B1287F" wp14:editId="0A523849">
            <wp:extent cx="5940425" cy="3390500"/>
            <wp:effectExtent l="0" t="0" r="317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5940425" cy="3390500"/>
                    </a:xfrm>
                    <a:prstGeom prst="rect">
                      <a:avLst/>
                    </a:prstGeom>
                  </pic:spPr>
                </pic:pic>
              </a:graphicData>
            </a:graphic>
          </wp:inline>
        </w:drawing>
      </w:r>
    </w:p>
    <w:p w:rsidR="007258D4" w:rsidRPr="007258D4" w:rsidRDefault="007258D4" w:rsidP="007258D4">
      <w:pPr>
        <w:pStyle w:val="af"/>
        <w:tabs>
          <w:tab w:val="left" w:pos="709"/>
        </w:tabs>
        <w:spacing w:after="0" w:line="360" w:lineRule="auto"/>
        <w:ind w:left="0"/>
        <w:jc w:val="center"/>
        <w:rPr>
          <w:rFonts w:ascii="Times New Roman" w:hAnsi="Times New Roman" w:cs="Times New Roman"/>
          <w:sz w:val="28"/>
          <w:szCs w:val="28"/>
          <w:lang w:val="uk-UA"/>
        </w:rPr>
      </w:pPr>
      <w:r w:rsidRPr="007258D4">
        <w:rPr>
          <w:rFonts w:ascii="Times New Roman" w:hAnsi="Times New Roman" w:cs="Times New Roman"/>
          <w:sz w:val="28"/>
          <w:szCs w:val="28"/>
          <w:lang w:val="uk-UA"/>
        </w:rPr>
        <w:t>Рис</w:t>
      </w:r>
      <w:r>
        <w:rPr>
          <w:rFonts w:ascii="Times New Roman" w:hAnsi="Times New Roman" w:cs="Times New Roman"/>
          <w:sz w:val="28"/>
          <w:szCs w:val="28"/>
          <w:lang w:val="uk-UA"/>
        </w:rPr>
        <w:t xml:space="preserve">. 6.1 – Мнемосхема </w:t>
      </w:r>
      <w:r w:rsidRPr="007258D4">
        <w:rPr>
          <w:rFonts w:ascii="Times New Roman" w:hAnsi="Times New Roman" w:cs="Times New Roman"/>
          <w:sz w:val="28"/>
        </w:rPr>
        <w:t>холодильник</w:t>
      </w:r>
      <w:r>
        <w:rPr>
          <w:rFonts w:ascii="Times New Roman" w:hAnsi="Times New Roman" w:cs="Times New Roman"/>
          <w:sz w:val="28"/>
          <w:lang w:val="uk-UA"/>
        </w:rPr>
        <w:t>а</w:t>
      </w:r>
      <w:r w:rsidRPr="007258D4">
        <w:rPr>
          <w:rFonts w:ascii="Times New Roman" w:hAnsi="Times New Roman" w:cs="Times New Roman"/>
          <w:sz w:val="28"/>
        </w:rPr>
        <w:t xml:space="preserve"> </w:t>
      </w:r>
      <w:r w:rsidRPr="007258D4">
        <w:rPr>
          <w:rFonts w:ascii="Times New Roman" w:hAnsi="Times New Roman" w:cs="Times New Roman"/>
          <w:sz w:val="28"/>
          <w:lang w:val="uk-UA"/>
        </w:rPr>
        <w:t>з</w:t>
      </w:r>
      <w:r w:rsidRPr="007258D4">
        <w:rPr>
          <w:rFonts w:ascii="Times New Roman" w:hAnsi="Times New Roman" w:cs="Times New Roman"/>
          <w:sz w:val="28"/>
        </w:rPr>
        <w:t xml:space="preserve"> </w:t>
      </w:r>
      <w:r>
        <w:rPr>
          <w:rFonts w:ascii="Times New Roman" w:hAnsi="Times New Roman" w:cs="Times New Roman"/>
          <w:sz w:val="28"/>
          <w:lang w:val="uk-UA"/>
        </w:rPr>
        <w:t>повітря</w:t>
      </w:r>
      <w:r w:rsidRPr="007258D4">
        <w:rPr>
          <w:rFonts w:ascii="Times New Roman" w:hAnsi="Times New Roman" w:cs="Times New Roman"/>
          <w:sz w:val="28"/>
          <w:lang w:val="uk-UA"/>
        </w:rPr>
        <w:t>ним</w:t>
      </w:r>
      <w:r w:rsidRPr="007258D4">
        <w:rPr>
          <w:rFonts w:ascii="Times New Roman" w:hAnsi="Times New Roman" w:cs="Times New Roman"/>
          <w:sz w:val="28"/>
        </w:rPr>
        <w:t xml:space="preserve"> ох</w:t>
      </w:r>
      <w:r w:rsidRPr="007258D4">
        <w:rPr>
          <w:rFonts w:ascii="Times New Roman" w:hAnsi="Times New Roman" w:cs="Times New Roman"/>
          <w:sz w:val="28"/>
          <w:lang w:val="uk-UA"/>
        </w:rPr>
        <w:t>о</w:t>
      </w:r>
      <w:r w:rsidRPr="007258D4">
        <w:rPr>
          <w:rFonts w:ascii="Times New Roman" w:hAnsi="Times New Roman" w:cs="Times New Roman"/>
          <w:sz w:val="28"/>
        </w:rPr>
        <w:t>л</w:t>
      </w:r>
      <w:r w:rsidRPr="007258D4">
        <w:rPr>
          <w:rFonts w:ascii="Times New Roman" w:hAnsi="Times New Roman" w:cs="Times New Roman"/>
          <w:sz w:val="28"/>
          <w:lang w:val="uk-UA"/>
        </w:rPr>
        <w:t>о</w:t>
      </w:r>
      <w:r w:rsidRPr="007258D4">
        <w:rPr>
          <w:rFonts w:ascii="Times New Roman" w:hAnsi="Times New Roman" w:cs="Times New Roman"/>
          <w:sz w:val="28"/>
        </w:rPr>
        <w:t>д</w:t>
      </w:r>
      <w:r w:rsidRPr="007258D4">
        <w:rPr>
          <w:rFonts w:ascii="Times New Roman" w:hAnsi="Times New Roman" w:cs="Times New Roman"/>
          <w:sz w:val="28"/>
          <w:lang w:val="uk-UA"/>
        </w:rPr>
        <w:t>женням</w:t>
      </w:r>
      <w:r>
        <w:rPr>
          <w:rFonts w:ascii="Times New Roman" w:hAnsi="Times New Roman" w:cs="Times New Roman"/>
          <w:sz w:val="28"/>
          <w:lang w:val="uk-UA"/>
        </w:rPr>
        <w:t xml:space="preserve"> </w:t>
      </w:r>
      <w:r w:rsidRPr="007258D4">
        <w:rPr>
          <w:rFonts w:ascii="Times New Roman" w:hAnsi="Times New Roman" w:cs="Times New Roman"/>
          <w:sz w:val="28"/>
        </w:rPr>
        <w:t>М110-С</w:t>
      </w:r>
      <w:r>
        <w:rPr>
          <w:rFonts w:ascii="Times New Roman" w:hAnsi="Times New Roman" w:cs="Times New Roman"/>
          <w:sz w:val="28"/>
          <w:lang w:val="uk-UA"/>
        </w:rPr>
        <w:t xml:space="preserve"> (конденсатора).</w:t>
      </w:r>
    </w:p>
    <w:sectPr w:rsidR="007258D4" w:rsidRPr="007258D4" w:rsidSect="001C067F">
      <w:footerReference w:type="even" r:id="rId232"/>
      <w:footerReference w:type="default" r:id="rId233"/>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F29" w:rsidRDefault="00484F29" w:rsidP="0081154F">
      <w:pPr>
        <w:spacing w:after="0" w:line="240" w:lineRule="auto"/>
      </w:pPr>
      <w:r>
        <w:separator/>
      </w:r>
    </w:p>
  </w:endnote>
  <w:endnote w:type="continuationSeparator" w:id="0">
    <w:p w:rsidR="00484F29" w:rsidRDefault="00484F29" w:rsidP="00811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ISOCPEUR">
    <w:altName w:val="Arial"/>
    <w:charset w:val="CC"/>
    <w:family w:val="swiss"/>
    <w:pitch w:val="variable"/>
    <w:sig w:usb0="00000287" w:usb1="00000000" w:usb2="00000000" w:usb3="00000000" w:csb0="0000009F" w:csb1="00000000"/>
  </w:font>
  <w:font w:name="Times New Roman Полужирный">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Bold">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741251"/>
      <w:docPartObj>
        <w:docPartGallery w:val="Page Numbers (Bottom of Page)"/>
        <w:docPartUnique/>
      </w:docPartObj>
    </w:sdtPr>
    <w:sdtContent>
      <w:p w:rsidR="009D5969" w:rsidRDefault="009D5969">
        <w:pPr>
          <w:pStyle w:val="ad"/>
          <w:jc w:val="right"/>
        </w:pPr>
        <w:r>
          <w:fldChar w:fldCharType="begin"/>
        </w:r>
        <w:r>
          <w:instrText>PAGE   \* MERGEFORMAT</w:instrText>
        </w:r>
        <w:r>
          <w:fldChar w:fldCharType="separate"/>
        </w:r>
        <w:r w:rsidR="006F2A3A">
          <w:rPr>
            <w:noProof/>
          </w:rPr>
          <w:t>2</w:t>
        </w:r>
        <w:r>
          <w:fldChar w:fldCharType="end"/>
        </w:r>
      </w:p>
    </w:sdtContent>
  </w:sdt>
  <w:p w:rsidR="009D5969" w:rsidRDefault="009D5969">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514614"/>
      <w:docPartObj>
        <w:docPartGallery w:val="Page Numbers (Bottom of Page)"/>
        <w:docPartUnique/>
      </w:docPartObj>
    </w:sdtPr>
    <w:sdtContent>
      <w:p w:rsidR="009D5969" w:rsidRDefault="009D5969">
        <w:pPr>
          <w:pStyle w:val="ad"/>
          <w:jc w:val="right"/>
        </w:pPr>
        <w:r>
          <w:fldChar w:fldCharType="begin"/>
        </w:r>
        <w:r>
          <w:instrText>PAGE   \* MERGEFORMAT</w:instrText>
        </w:r>
        <w:r>
          <w:fldChar w:fldCharType="separate"/>
        </w:r>
        <w:r w:rsidR="006F2A3A">
          <w:rPr>
            <w:noProof/>
          </w:rPr>
          <w:t>3</w:t>
        </w:r>
        <w:r>
          <w:fldChar w:fldCharType="end"/>
        </w:r>
      </w:p>
    </w:sdtContent>
  </w:sdt>
  <w:p w:rsidR="009D5969" w:rsidRDefault="009D596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F29" w:rsidRDefault="00484F29" w:rsidP="0081154F">
      <w:pPr>
        <w:spacing w:after="0" w:line="240" w:lineRule="auto"/>
      </w:pPr>
      <w:r>
        <w:separator/>
      </w:r>
    </w:p>
  </w:footnote>
  <w:footnote w:type="continuationSeparator" w:id="0">
    <w:p w:rsidR="00484F29" w:rsidRDefault="00484F29" w:rsidP="008115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5204A"/>
    <w:multiLevelType w:val="hybridMultilevel"/>
    <w:tmpl w:val="C3DA3486"/>
    <w:lvl w:ilvl="0" w:tplc="9368788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5D43DA"/>
    <w:multiLevelType w:val="hybridMultilevel"/>
    <w:tmpl w:val="64880F92"/>
    <w:lvl w:ilvl="0" w:tplc="600E653A">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F8336AE"/>
    <w:multiLevelType w:val="multilevel"/>
    <w:tmpl w:val="2952895C"/>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9037FC"/>
    <w:multiLevelType w:val="hybridMultilevel"/>
    <w:tmpl w:val="1EF02F1E"/>
    <w:lvl w:ilvl="0" w:tplc="6F08F3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FFC5943"/>
    <w:multiLevelType w:val="hybridMultilevel"/>
    <w:tmpl w:val="5A92E960"/>
    <w:lvl w:ilvl="0" w:tplc="600E653A">
      <w:numFmt w:val="bullet"/>
      <w:lvlText w:val="-"/>
      <w:lvlJc w:val="left"/>
      <w:pPr>
        <w:ind w:left="720"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4065D"/>
    <w:multiLevelType w:val="hybridMultilevel"/>
    <w:tmpl w:val="353EF076"/>
    <w:lvl w:ilvl="0" w:tplc="93687886">
      <w:numFmt w:val="bullet"/>
      <w:lvlText w:val="-"/>
      <w:lvlJc w:val="left"/>
      <w:pPr>
        <w:ind w:left="1381" w:hanging="360"/>
      </w:pPr>
      <w:rPr>
        <w:rFonts w:ascii="Times New Roman" w:eastAsia="Times New Roman" w:hAnsi="Times New Roman" w:hint="default"/>
      </w:rPr>
    </w:lvl>
    <w:lvl w:ilvl="1" w:tplc="04190003" w:tentative="1">
      <w:start w:val="1"/>
      <w:numFmt w:val="bullet"/>
      <w:lvlText w:val="o"/>
      <w:lvlJc w:val="left"/>
      <w:pPr>
        <w:ind w:left="2101" w:hanging="360"/>
      </w:pPr>
      <w:rPr>
        <w:rFonts w:ascii="Courier New" w:hAnsi="Courier New" w:hint="default"/>
      </w:rPr>
    </w:lvl>
    <w:lvl w:ilvl="2" w:tplc="04190005" w:tentative="1">
      <w:start w:val="1"/>
      <w:numFmt w:val="bullet"/>
      <w:lvlText w:val=""/>
      <w:lvlJc w:val="left"/>
      <w:pPr>
        <w:ind w:left="2821" w:hanging="360"/>
      </w:pPr>
      <w:rPr>
        <w:rFonts w:ascii="Wingdings" w:hAnsi="Wingdings" w:hint="default"/>
      </w:rPr>
    </w:lvl>
    <w:lvl w:ilvl="3" w:tplc="04190001" w:tentative="1">
      <w:start w:val="1"/>
      <w:numFmt w:val="bullet"/>
      <w:lvlText w:val=""/>
      <w:lvlJc w:val="left"/>
      <w:pPr>
        <w:ind w:left="3541" w:hanging="360"/>
      </w:pPr>
      <w:rPr>
        <w:rFonts w:ascii="Symbol" w:hAnsi="Symbol" w:hint="default"/>
      </w:rPr>
    </w:lvl>
    <w:lvl w:ilvl="4" w:tplc="04190003" w:tentative="1">
      <w:start w:val="1"/>
      <w:numFmt w:val="bullet"/>
      <w:lvlText w:val="o"/>
      <w:lvlJc w:val="left"/>
      <w:pPr>
        <w:ind w:left="4261" w:hanging="360"/>
      </w:pPr>
      <w:rPr>
        <w:rFonts w:ascii="Courier New" w:hAnsi="Courier New" w:hint="default"/>
      </w:rPr>
    </w:lvl>
    <w:lvl w:ilvl="5" w:tplc="04190005" w:tentative="1">
      <w:start w:val="1"/>
      <w:numFmt w:val="bullet"/>
      <w:lvlText w:val=""/>
      <w:lvlJc w:val="left"/>
      <w:pPr>
        <w:ind w:left="4981" w:hanging="360"/>
      </w:pPr>
      <w:rPr>
        <w:rFonts w:ascii="Wingdings" w:hAnsi="Wingdings" w:hint="default"/>
      </w:rPr>
    </w:lvl>
    <w:lvl w:ilvl="6" w:tplc="04190001" w:tentative="1">
      <w:start w:val="1"/>
      <w:numFmt w:val="bullet"/>
      <w:lvlText w:val=""/>
      <w:lvlJc w:val="left"/>
      <w:pPr>
        <w:ind w:left="5701" w:hanging="360"/>
      </w:pPr>
      <w:rPr>
        <w:rFonts w:ascii="Symbol" w:hAnsi="Symbol" w:hint="default"/>
      </w:rPr>
    </w:lvl>
    <w:lvl w:ilvl="7" w:tplc="04190003" w:tentative="1">
      <w:start w:val="1"/>
      <w:numFmt w:val="bullet"/>
      <w:lvlText w:val="o"/>
      <w:lvlJc w:val="left"/>
      <w:pPr>
        <w:ind w:left="6421" w:hanging="360"/>
      </w:pPr>
      <w:rPr>
        <w:rFonts w:ascii="Courier New" w:hAnsi="Courier New" w:hint="default"/>
      </w:rPr>
    </w:lvl>
    <w:lvl w:ilvl="8" w:tplc="04190005" w:tentative="1">
      <w:start w:val="1"/>
      <w:numFmt w:val="bullet"/>
      <w:lvlText w:val=""/>
      <w:lvlJc w:val="left"/>
      <w:pPr>
        <w:ind w:left="7141" w:hanging="360"/>
      </w:pPr>
      <w:rPr>
        <w:rFonts w:ascii="Wingdings" w:hAnsi="Wingdings" w:hint="default"/>
      </w:rPr>
    </w:lvl>
  </w:abstractNum>
  <w:abstractNum w:abstractNumId="6">
    <w:nsid w:val="182C132C"/>
    <w:multiLevelType w:val="hybridMultilevel"/>
    <w:tmpl w:val="7548BE2A"/>
    <w:lvl w:ilvl="0" w:tplc="9368788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2544E1"/>
    <w:multiLevelType w:val="multilevel"/>
    <w:tmpl w:val="72A0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92578D"/>
    <w:multiLevelType w:val="hybridMultilevel"/>
    <w:tmpl w:val="2B8263A2"/>
    <w:lvl w:ilvl="0" w:tplc="9368788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F06FB8"/>
    <w:multiLevelType w:val="hybridMultilevel"/>
    <w:tmpl w:val="230CF37C"/>
    <w:lvl w:ilvl="0" w:tplc="2C8C51A2">
      <w:start w:val="1"/>
      <w:numFmt w:val="decimal"/>
      <w:lvlText w:val="%1."/>
      <w:lvlJc w:val="left"/>
      <w:pPr>
        <w:ind w:left="1065" w:hanging="360"/>
      </w:pPr>
    </w:lvl>
    <w:lvl w:ilvl="1" w:tplc="04220019">
      <w:start w:val="1"/>
      <w:numFmt w:val="lowerLetter"/>
      <w:lvlText w:val="%2."/>
      <w:lvlJc w:val="left"/>
      <w:pPr>
        <w:ind w:left="1785" w:hanging="360"/>
      </w:pPr>
    </w:lvl>
    <w:lvl w:ilvl="2" w:tplc="0422001B">
      <w:start w:val="1"/>
      <w:numFmt w:val="lowerRoman"/>
      <w:lvlText w:val="%3."/>
      <w:lvlJc w:val="right"/>
      <w:pPr>
        <w:ind w:left="2505" w:hanging="180"/>
      </w:pPr>
    </w:lvl>
    <w:lvl w:ilvl="3" w:tplc="0422000F">
      <w:start w:val="1"/>
      <w:numFmt w:val="decimal"/>
      <w:lvlText w:val="%4."/>
      <w:lvlJc w:val="left"/>
      <w:pPr>
        <w:ind w:left="3225" w:hanging="360"/>
      </w:pPr>
    </w:lvl>
    <w:lvl w:ilvl="4" w:tplc="04220019">
      <w:start w:val="1"/>
      <w:numFmt w:val="lowerLetter"/>
      <w:lvlText w:val="%5."/>
      <w:lvlJc w:val="left"/>
      <w:pPr>
        <w:ind w:left="3945" w:hanging="360"/>
      </w:pPr>
    </w:lvl>
    <w:lvl w:ilvl="5" w:tplc="0422001B">
      <w:start w:val="1"/>
      <w:numFmt w:val="lowerRoman"/>
      <w:lvlText w:val="%6."/>
      <w:lvlJc w:val="right"/>
      <w:pPr>
        <w:ind w:left="4665" w:hanging="180"/>
      </w:pPr>
    </w:lvl>
    <w:lvl w:ilvl="6" w:tplc="0422000F">
      <w:start w:val="1"/>
      <w:numFmt w:val="decimal"/>
      <w:lvlText w:val="%7."/>
      <w:lvlJc w:val="left"/>
      <w:pPr>
        <w:ind w:left="5385" w:hanging="360"/>
      </w:pPr>
    </w:lvl>
    <w:lvl w:ilvl="7" w:tplc="04220019">
      <w:start w:val="1"/>
      <w:numFmt w:val="lowerLetter"/>
      <w:lvlText w:val="%8."/>
      <w:lvlJc w:val="left"/>
      <w:pPr>
        <w:ind w:left="6105" w:hanging="360"/>
      </w:pPr>
    </w:lvl>
    <w:lvl w:ilvl="8" w:tplc="0422001B">
      <w:start w:val="1"/>
      <w:numFmt w:val="lowerRoman"/>
      <w:lvlText w:val="%9."/>
      <w:lvlJc w:val="right"/>
      <w:pPr>
        <w:ind w:left="6825" w:hanging="180"/>
      </w:pPr>
    </w:lvl>
  </w:abstractNum>
  <w:abstractNum w:abstractNumId="10">
    <w:nsid w:val="23384313"/>
    <w:multiLevelType w:val="hybridMultilevel"/>
    <w:tmpl w:val="029A49C0"/>
    <w:lvl w:ilvl="0" w:tplc="600E653A">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36E6F78"/>
    <w:multiLevelType w:val="hybridMultilevel"/>
    <w:tmpl w:val="780E3A4C"/>
    <w:lvl w:ilvl="0" w:tplc="600E653A">
      <w:numFmt w:val="bullet"/>
      <w:lvlText w:val="-"/>
      <w:lvlJc w:val="left"/>
      <w:pPr>
        <w:ind w:left="720"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CB197E"/>
    <w:multiLevelType w:val="hybridMultilevel"/>
    <w:tmpl w:val="451A86A8"/>
    <w:lvl w:ilvl="0" w:tplc="600E653A">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176D3D"/>
    <w:multiLevelType w:val="hybridMultilevel"/>
    <w:tmpl w:val="170ED6FA"/>
    <w:lvl w:ilvl="0" w:tplc="600E653A">
      <w:numFmt w:val="bullet"/>
      <w:lvlText w:val="-"/>
      <w:lvlJc w:val="left"/>
      <w:pPr>
        <w:ind w:left="720"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5F158A"/>
    <w:multiLevelType w:val="hybridMultilevel"/>
    <w:tmpl w:val="E7DC870C"/>
    <w:lvl w:ilvl="0" w:tplc="600E653A">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ABB5470"/>
    <w:multiLevelType w:val="hybridMultilevel"/>
    <w:tmpl w:val="3DB24BC8"/>
    <w:lvl w:ilvl="0" w:tplc="9368788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A301F9"/>
    <w:multiLevelType w:val="multilevel"/>
    <w:tmpl w:val="2952895C"/>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1C4C1D"/>
    <w:multiLevelType w:val="hybridMultilevel"/>
    <w:tmpl w:val="C41E5D62"/>
    <w:lvl w:ilvl="0" w:tplc="600E653A">
      <w:numFmt w:val="bullet"/>
      <w:lvlText w:val="-"/>
      <w:lvlJc w:val="left"/>
      <w:pPr>
        <w:ind w:left="720"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7B1753"/>
    <w:multiLevelType w:val="multilevel"/>
    <w:tmpl w:val="E6260400"/>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7572E4"/>
    <w:multiLevelType w:val="hybridMultilevel"/>
    <w:tmpl w:val="07D02482"/>
    <w:lvl w:ilvl="0" w:tplc="FFFFFFFF">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0">
    <w:nsid w:val="5C7531F4"/>
    <w:multiLevelType w:val="hybridMultilevel"/>
    <w:tmpl w:val="8AD201A8"/>
    <w:lvl w:ilvl="0" w:tplc="600E653A">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EA13BE"/>
    <w:multiLevelType w:val="multilevel"/>
    <w:tmpl w:val="2952895C"/>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B317A1"/>
    <w:multiLevelType w:val="multilevel"/>
    <w:tmpl w:val="2952895C"/>
    <w:lvl w:ilvl="0">
      <w:numFmt w:val="bullet"/>
      <w:lvlText w:val="-"/>
      <w:lvlJc w:val="left"/>
      <w:pPr>
        <w:tabs>
          <w:tab w:val="num" w:pos="720"/>
        </w:tabs>
        <w:ind w:left="720" w:hanging="360"/>
      </w:pPr>
      <w:rPr>
        <w:rFonts w:ascii="Times New Roman" w:eastAsia="Times New Roman" w:hAnsi="Times New Roman" w:cs="Times New Roman" w:hint="default"/>
        <w:w w:val="10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5"/>
  </w:num>
  <w:num w:numId="4">
    <w:abstractNumId w:val="6"/>
  </w:num>
  <w:num w:numId="5">
    <w:abstractNumId w:val="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9"/>
  </w:num>
  <w:num w:numId="9">
    <w:abstractNumId w:val="11"/>
  </w:num>
  <w:num w:numId="10">
    <w:abstractNumId w:val="4"/>
  </w:num>
  <w:num w:numId="11">
    <w:abstractNumId w:val="17"/>
  </w:num>
  <w:num w:numId="12">
    <w:abstractNumId w:val="7"/>
  </w:num>
  <w:num w:numId="13">
    <w:abstractNumId w:val="13"/>
  </w:num>
  <w:num w:numId="14">
    <w:abstractNumId w:val="18"/>
  </w:num>
  <w:num w:numId="15">
    <w:abstractNumId w:val="21"/>
  </w:num>
  <w:num w:numId="16">
    <w:abstractNumId w:val="2"/>
  </w:num>
  <w:num w:numId="17">
    <w:abstractNumId w:val="22"/>
  </w:num>
  <w:num w:numId="18">
    <w:abstractNumId w:val="16"/>
  </w:num>
  <w:num w:numId="19">
    <w:abstractNumId w:val="12"/>
  </w:num>
  <w:num w:numId="20">
    <w:abstractNumId w:val="14"/>
  </w:num>
  <w:num w:numId="21">
    <w:abstractNumId w:val="1"/>
  </w:num>
  <w:num w:numId="22">
    <w:abstractNumId w:val="10"/>
  </w:num>
  <w:num w:numId="2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DD4"/>
    <w:rsid w:val="0000551D"/>
    <w:rsid w:val="000107F0"/>
    <w:rsid w:val="00032A8F"/>
    <w:rsid w:val="000B1E02"/>
    <w:rsid w:val="000C1A1F"/>
    <w:rsid w:val="000D2CD5"/>
    <w:rsid w:val="001244F5"/>
    <w:rsid w:val="00124B81"/>
    <w:rsid w:val="001605EB"/>
    <w:rsid w:val="00167A91"/>
    <w:rsid w:val="001845D7"/>
    <w:rsid w:val="001978A0"/>
    <w:rsid w:val="001B3BA6"/>
    <w:rsid w:val="001B49FC"/>
    <w:rsid w:val="001C067F"/>
    <w:rsid w:val="001F19B8"/>
    <w:rsid w:val="00203B90"/>
    <w:rsid w:val="0020742C"/>
    <w:rsid w:val="00236B7F"/>
    <w:rsid w:val="00253CA3"/>
    <w:rsid w:val="002750CB"/>
    <w:rsid w:val="00284098"/>
    <w:rsid w:val="002C00B9"/>
    <w:rsid w:val="002C1A84"/>
    <w:rsid w:val="002D047E"/>
    <w:rsid w:val="002E70C1"/>
    <w:rsid w:val="00306085"/>
    <w:rsid w:val="003256AC"/>
    <w:rsid w:val="00333AC0"/>
    <w:rsid w:val="003352BB"/>
    <w:rsid w:val="0034356E"/>
    <w:rsid w:val="003514D5"/>
    <w:rsid w:val="00356BC5"/>
    <w:rsid w:val="00396468"/>
    <w:rsid w:val="003E06EF"/>
    <w:rsid w:val="00404881"/>
    <w:rsid w:val="004048F9"/>
    <w:rsid w:val="00413B51"/>
    <w:rsid w:val="004352B2"/>
    <w:rsid w:val="0044497D"/>
    <w:rsid w:val="00484F29"/>
    <w:rsid w:val="004B173E"/>
    <w:rsid w:val="004C2817"/>
    <w:rsid w:val="004F6C7C"/>
    <w:rsid w:val="005275A8"/>
    <w:rsid w:val="00527957"/>
    <w:rsid w:val="00567176"/>
    <w:rsid w:val="005B5B1A"/>
    <w:rsid w:val="006255A9"/>
    <w:rsid w:val="00647B8A"/>
    <w:rsid w:val="00651631"/>
    <w:rsid w:val="0066313F"/>
    <w:rsid w:val="006655E5"/>
    <w:rsid w:val="006845AB"/>
    <w:rsid w:val="006D3A2C"/>
    <w:rsid w:val="006F2A3A"/>
    <w:rsid w:val="00700822"/>
    <w:rsid w:val="007069FE"/>
    <w:rsid w:val="00713E1E"/>
    <w:rsid w:val="00720B77"/>
    <w:rsid w:val="007258D4"/>
    <w:rsid w:val="0074560A"/>
    <w:rsid w:val="00746FBB"/>
    <w:rsid w:val="007527C9"/>
    <w:rsid w:val="0077196A"/>
    <w:rsid w:val="007723A3"/>
    <w:rsid w:val="00772FC0"/>
    <w:rsid w:val="00792CEF"/>
    <w:rsid w:val="007979B7"/>
    <w:rsid w:val="007A75B6"/>
    <w:rsid w:val="007B3A68"/>
    <w:rsid w:val="007C08EC"/>
    <w:rsid w:val="007F1DCF"/>
    <w:rsid w:val="0081154F"/>
    <w:rsid w:val="0081431A"/>
    <w:rsid w:val="008708B9"/>
    <w:rsid w:val="00873D15"/>
    <w:rsid w:val="008E786A"/>
    <w:rsid w:val="0090762F"/>
    <w:rsid w:val="0091165A"/>
    <w:rsid w:val="00945316"/>
    <w:rsid w:val="00976849"/>
    <w:rsid w:val="00993812"/>
    <w:rsid w:val="009B5891"/>
    <w:rsid w:val="009D1788"/>
    <w:rsid w:val="009D5969"/>
    <w:rsid w:val="00A5624C"/>
    <w:rsid w:val="00A7705A"/>
    <w:rsid w:val="00AA5731"/>
    <w:rsid w:val="00AF65C9"/>
    <w:rsid w:val="00B1006C"/>
    <w:rsid w:val="00B246BE"/>
    <w:rsid w:val="00B24BA5"/>
    <w:rsid w:val="00B40F6E"/>
    <w:rsid w:val="00B42B19"/>
    <w:rsid w:val="00B43B69"/>
    <w:rsid w:val="00B44323"/>
    <w:rsid w:val="00B62FF5"/>
    <w:rsid w:val="00B720B5"/>
    <w:rsid w:val="00B720E6"/>
    <w:rsid w:val="00B85548"/>
    <w:rsid w:val="00B9575B"/>
    <w:rsid w:val="00B95E4A"/>
    <w:rsid w:val="00BA338D"/>
    <w:rsid w:val="00BD24FB"/>
    <w:rsid w:val="00BF3064"/>
    <w:rsid w:val="00BF62C1"/>
    <w:rsid w:val="00C06A38"/>
    <w:rsid w:val="00C20F39"/>
    <w:rsid w:val="00C24D12"/>
    <w:rsid w:val="00C33CD2"/>
    <w:rsid w:val="00C460FA"/>
    <w:rsid w:val="00C70205"/>
    <w:rsid w:val="00C91C2B"/>
    <w:rsid w:val="00C946B9"/>
    <w:rsid w:val="00CC1203"/>
    <w:rsid w:val="00CC7EF5"/>
    <w:rsid w:val="00CD1881"/>
    <w:rsid w:val="00D12CD3"/>
    <w:rsid w:val="00D13E6E"/>
    <w:rsid w:val="00D651BC"/>
    <w:rsid w:val="00D70471"/>
    <w:rsid w:val="00DA5D62"/>
    <w:rsid w:val="00DB0A49"/>
    <w:rsid w:val="00DD1679"/>
    <w:rsid w:val="00E0181C"/>
    <w:rsid w:val="00E02F89"/>
    <w:rsid w:val="00E306A6"/>
    <w:rsid w:val="00E42605"/>
    <w:rsid w:val="00E542E4"/>
    <w:rsid w:val="00EA0225"/>
    <w:rsid w:val="00EC51B0"/>
    <w:rsid w:val="00EC7CE6"/>
    <w:rsid w:val="00ED16A6"/>
    <w:rsid w:val="00EF13A7"/>
    <w:rsid w:val="00EF77E2"/>
    <w:rsid w:val="00F30783"/>
    <w:rsid w:val="00F34669"/>
    <w:rsid w:val="00F36EF0"/>
    <w:rsid w:val="00F71DD4"/>
    <w:rsid w:val="00F7380D"/>
    <w:rsid w:val="00FD06A8"/>
    <w:rsid w:val="00FD3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255A9"/>
    <w:pPr>
      <w:keepNext/>
      <w:spacing w:after="0" w:line="240" w:lineRule="auto"/>
      <w:jc w:val="both"/>
      <w:outlineLvl w:val="0"/>
    </w:pPr>
    <w:rPr>
      <w:rFonts w:ascii="Times New Roman" w:eastAsia="Times New Roman" w:hAnsi="Times New Roman" w:cs="Times New Roman"/>
      <w:b/>
      <w:sz w:val="28"/>
      <w:szCs w:val="20"/>
      <w:lang w:val="uk-UA" w:eastAsia="ru-RU"/>
    </w:rPr>
  </w:style>
  <w:style w:type="paragraph" w:styleId="2">
    <w:name w:val="heading 2"/>
    <w:basedOn w:val="a"/>
    <w:next w:val="a"/>
    <w:link w:val="20"/>
    <w:uiPriority w:val="9"/>
    <w:unhideWhenUsed/>
    <w:qFormat/>
    <w:rsid w:val="006255A9"/>
    <w:pPr>
      <w:keepNext/>
      <w:keepLines/>
      <w:spacing w:before="200" w:after="0" w:line="256"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4C2817"/>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paragraph" w:styleId="5">
    <w:name w:val="heading 5"/>
    <w:basedOn w:val="a"/>
    <w:next w:val="a"/>
    <w:link w:val="50"/>
    <w:uiPriority w:val="9"/>
    <w:semiHidden/>
    <w:unhideWhenUsed/>
    <w:qFormat/>
    <w:rsid w:val="004C2817"/>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paragraph" w:styleId="6">
    <w:name w:val="heading 6"/>
    <w:basedOn w:val="a"/>
    <w:next w:val="a"/>
    <w:link w:val="60"/>
    <w:uiPriority w:val="9"/>
    <w:semiHidden/>
    <w:unhideWhenUsed/>
    <w:qFormat/>
    <w:rsid w:val="004C2817"/>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8">
    <w:name w:val="heading 8"/>
    <w:basedOn w:val="a"/>
    <w:next w:val="a"/>
    <w:link w:val="80"/>
    <w:uiPriority w:val="9"/>
    <w:semiHidden/>
    <w:unhideWhenUsed/>
    <w:qFormat/>
    <w:rsid w:val="004C2817"/>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F71D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750CB"/>
    <w:rPr>
      <w:color w:val="0000FF"/>
      <w:u w:val="single"/>
    </w:rPr>
  </w:style>
  <w:style w:type="paragraph" w:styleId="a5">
    <w:name w:val="Balloon Text"/>
    <w:basedOn w:val="a"/>
    <w:link w:val="a6"/>
    <w:uiPriority w:val="99"/>
    <w:semiHidden/>
    <w:unhideWhenUsed/>
    <w:qFormat/>
    <w:rsid w:val="00746F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6FBB"/>
    <w:rPr>
      <w:rFonts w:ascii="Tahoma" w:hAnsi="Tahoma" w:cs="Tahoma"/>
      <w:sz w:val="16"/>
      <w:szCs w:val="16"/>
    </w:rPr>
  </w:style>
  <w:style w:type="character" w:customStyle="1" w:styleId="10">
    <w:name w:val="Заголовок 1 Знак"/>
    <w:basedOn w:val="a0"/>
    <w:link w:val="1"/>
    <w:uiPriority w:val="9"/>
    <w:qFormat/>
    <w:rsid w:val="006255A9"/>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uiPriority w:val="9"/>
    <w:qFormat/>
    <w:rsid w:val="006255A9"/>
    <w:rPr>
      <w:rFonts w:asciiTheme="majorHAnsi" w:eastAsiaTheme="majorEastAsia" w:hAnsiTheme="majorHAnsi" w:cstheme="majorBidi"/>
      <w:b/>
      <w:bCs/>
      <w:color w:val="4F81BD" w:themeColor="accent1"/>
      <w:sz w:val="26"/>
      <w:szCs w:val="26"/>
    </w:rPr>
  </w:style>
  <w:style w:type="paragraph" w:styleId="a7">
    <w:name w:val="Body Text Indent"/>
    <w:basedOn w:val="a"/>
    <w:link w:val="a8"/>
    <w:uiPriority w:val="99"/>
    <w:unhideWhenUsed/>
    <w:rsid w:val="006255A9"/>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uiPriority w:val="99"/>
    <w:rsid w:val="006255A9"/>
    <w:rPr>
      <w:rFonts w:ascii="Times New Roman" w:eastAsia="Times New Roman" w:hAnsi="Times New Roman" w:cs="Times New Roman"/>
      <w:sz w:val="24"/>
      <w:szCs w:val="20"/>
      <w:lang w:eastAsia="ru-RU"/>
    </w:rPr>
  </w:style>
  <w:style w:type="paragraph" w:styleId="a9">
    <w:name w:val="Subtitle"/>
    <w:basedOn w:val="a"/>
    <w:link w:val="aa"/>
    <w:qFormat/>
    <w:rsid w:val="006255A9"/>
    <w:pPr>
      <w:spacing w:after="0" w:line="240" w:lineRule="auto"/>
      <w:jc w:val="center"/>
    </w:pPr>
    <w:rPr>
      <w:rFonts w:ascii="Times New Roman" w:eastAsia="Times New Roman" w:hAnsi="Times New Roman" w:cs="Times New Roman"/>
      <w:color w:val="FF0000"/>
      <w:sz w:val="24"/>
      <w:szCs w:val="20"/>
      <w:lang w:val="x-none" w:eastAsia="x-none"/>
    </w:rPr>
  </w:style>
  <w:style w:type="character" w:customStyle="1" w:styleId="aa">
    <w:name w:val="Подзаголовок Знак"/>
    <w:basedOn w:val="a0"/>
    <w:link w:val="a9"/>
    <w:rsid w:val="006255A9"/>
    <w:rPr>
      <w:rFonts w:ascii="Times New Roman" w:eastAsia="Times New Roman" w:hAnsi="Times New Roman" w:cs="Times New Roman"/>
      <w:color w:val="FF0000"/>
      <w:sz w:val="24"/>
      <w:szCs w:val="20"/>
      <w:lang w:val="x-none" w:eastAsia="x-none"/>
    </w:rPr>
  </w:style>
  <w:style w:type="paragraph" w:styleId="ab">
    <w:name w:val="header"/>
    <w:basedOn w:val="a"/>
    <w:link w:val="ac"/>
    <w:uiPriority w:val="99"/>
    <w:unhideWhenUsed/>
    <w:rsid w:val="0081154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1154F"/>
  </w:style>
  <w:style w:type="paragraph" w:styleId="ad">
    <w:name w:val="footer"/>
    <w:basedOn w:val="a"/>
    <w:link w:val="ae"/>
    <w:uiPriority w:val="99"/>
    <w:unhideWhenUsed/>
    <w:rsid w:val="0081154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1154F"/>
  </w:style>
  <w:style w:type="paragraph" w:styleId="af">
    <w:name w:val="List Paragraph"/>
    <w:basedOn w:val="a"/>
    <w:uiPriority w:val="34"/>
    <w:qFormat/>
    <w:rsid w:val="004F6C7C"/>
    <w:pPr>
      <w:ind w:left="720"/>
      <w:contextualSpacing/>
    </w:pPr>
  </w:style>
  <w:style w:type="character" w:styleId="af0">
    <w:name w:val="FollowedHyperlink"/>
    <w:basedOn w:val="a0"/>
    <w:uiPriority w:val="99"/>
    <w:semiHidden/>
    <w:unhideWhenUsed/>
    <w:rsid w:val="00C70205"/>
    <w:rPr>
      <w:color w:val="800080" w:themeColor="followedHyperlink"/>
      <w:u w:val="single"/>
    </w:rPr>
  </w:style>
  <w:style w:type="character" w:customStyle="1" w:styleId="40">
    <w:name w:val="Заголовок 4 Знак"/>
    <w:basedOn w:val="a0"/>
    <w:link w:val="4"/>
    <w:uiPriority w:val="9"/>
    <w:semiHidden/>
    <w:rsid w:val="004C281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4C281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4C2817"/>
    <w:rPr>
      <w:rFonts w:asciiTheme="majorHAnsi" w:eastAsiaTheme="majorEastAsia" w:hAnsiTheme="majorHAnsi" w:cstheme="majorBidi"/>
      <w:i/>
      <w:iCs/>
      <w:color w:val="243F60" w:themeColor="accent1" w:themeShade="7F"/>
      <w:sz w:val="24"/>
      <w:szCs w:val="24"/>
      <w:lang w:eastAsia="ru-RU"/>
    </w:rPr>
  </w:style>
  <w:style w:type="character" w:customStyle="1" w:styleId="80">
    <w:name w:val="Заголовок 8 Знак"/>
    <w:basedOn w:val="a0"/>
    <w:link w:val="8"/>
    <w:uiPriority w:val="9"/>
    <w:semiHidden/>
    <w:rsid w:val="004C2817"/>
    <w:rPr>
      <w:rFonts w:asciiTheme="majorHAnsi" w:eastAsiaTheme="majorEastAsia" w:hAnsiTheme="majorHAnsi" w:cstheme="majorBidi"/>
      <w:color w:val="404040" w:themeColor="text1" w:themeTint="BF"/>
      <w:sz w:val="20"/>
      <w:szCs w:val="20"/>
      <w:lang w:eastAsia="ru-RU"/>
    </w:rPr>
  </w:style>
  <w:style w:type="character" w:styleId="af1">
    <w:name w:val="Placeholder Text"/>
    <w:basedOn w:val="a0"/>
    <w:uiPriority w:val="99"/>
    <w:semiHidden/>
    <w:qFormat/>
    <w:rsid w:val="004C2817"/>
    <w:rPr>
      <w:color w:val="808080"/>
    </w:rPr>
  </w:style>
  <w:style w:type="table" w:customStyle="1" w:styleId="TableNormal">
    <w:name w:val="Table Normal"/>
    <w:uiPriority w:val="2"/>
    <w:semiHidden/>
    <w:unhideWhenUsed/>
    <w:qFormat/>
    <w:rsid w:val="004C28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qFormat/>
    <w:rsid w:val="004C2817"/>
    <w:pPr>
      <w:widowControl w:val="0"/>
      <w:autoSpaceDE w:val="0"/>
      <w:autoSpaceDN w:val="0"/>
      <w:spacing w:after="0" w:line="240" w:lineRule="auto"/>
    </w:pPr>
    <w:rPr>
      <w:rFonts w:ascii="Times New Roman" w:eastAsia="Times New Roman" w:hAnsi="Times New Roman" w:cs="Times New Roman"/>
      <w:sz w:val="28"/>
      <w:szCs w:val="28"/>
      <w:lang w:val="uk" w:eastAsia="uk"/>
    </w:rPr>
  </w:style>
  <w:style w:type="character" w:customStyle="1" w:styleId="af3">
    <w:name w:val="Основной текст Знак"/>
    <w:basedOn w:val="a0"/>
    <w:link w:val="af2"/>
    <w:rsid w:val="004C2817"/>
    <w:rPr>
      <w:rFonts w:ascii="Times New Roman" w:eastAsia="Times New Roman" w:hAnsi="Times New Roman" w:cs="Times New Roman"/>
      <w:sz w:val="28"/>
      <w:szCs w:val="28"/>
      <w:lang w:val="uk" w:eastAsia="uk"/>
    </w:rPr>
  </w:style>
  <w:style w:type="paragraph" w:customStyle="1" w:styleId="TableParagraph">
    <w:name w:val="Table Paragraph"/>
    <w:basedOn w:val="a"/>
    <w:uiPriority w:val="1"/>
    <w:qFormat/>
    <w:rsid w:val="004C2817"/>
    <w:pPr>
      <w:widowControl w:val="0"/>
      <w:autoSpaceDE w:val="0"/>
      <w:autoSpaceDN w:val="0"/>
      <w:spacing w:after="0" w:line="240" w:lineRule="auto"/>
    </w:pPr>
    <w:rPr>
      <w:rFonts w:ascii="Times New Roman" w:eastAsia="Times New Roman" w:hAnsi="Times New Roman" w:cs="Times New Roman"/>
      <w:lang w:val="uk" w:eastAsia="uk"/>
    </w:rPr>
  </w:style>
  <w:style w:type="character" w:styleId="af4">
    <w:name w:val="line number"/>
    <w:basedOn w:val="a0"/>
    <w:uiPriority w:val="99"/>
    <w:semiHidden/>
    <w:unhideWhenUsed/>
    <w:rsid w:val="004C2817"/>
  </w:style>
  <w:style w:type="table" w:styleId="af5">
    <w:name w:val="Table Grid"/>
    <w:basedOn w:val="a1"/>
    <w:uiPriority w:val="59"/>
    <w:rsid w:val="004C28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
    <w:link w:val="af7"/>
    <w:uiPriority w:val="99"/>
    <w:semiHidden/>
    <w:unhideWhenUsed/>
    <w:rsid w:val="004C2817"/>
    <w:pPr>
      <w:spacing w:after="0" w:line="240" w:lineRule="auto"/>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0"/>
    <w:link w:val="af6"/>
    <w:uiPriority w:val="99"/>
    <w:semiHidden/>
    <w:rsid w:val="004C2817"/>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4C2817"/>
    <w:rPr>
      <w:vertAlign w:val="superscript"/>
    </w:rPr>
  </w:style>
  <w:style w:type="paragraph" w:styleId="af9">
    <w:name w:val="No Spacing"/>
    <w:uiPriority w:val="1"/>
    <w:qFormat/>
    <w:rsid w:val="004C2817"/>
    <w:pPr>
      <w:spacing w:after="0" w:line="240" w:lineRule="auto"/>
    </w:pPr>
    <w:rPr>
      <w:rFonts w:ascii="Times New Roman" w:eastAsia="Times New Roman" w:hAnsi="Times New Roman" w:cs="Times New Roman"/>
      <w:noProof/>
      <w:sz w:val="24"/>
      <w:szCs w:val="24"/>
      <w:lang w:val="uk-UA" w:eastAsia="ru-RU"/>
    </w:rPr>
  </w:style>
  <w:style w:type="paragraph" w:styleId="11">
    <w:name w:val="toc 1"/>
    <w:basedOn w:val="a"/>
    <w:next w:val="a"/>
    <w:autoRedefine/>
    <w:uiPriority w:val="39"/>
    <w:unhideWhenUsed/>
    <w:qFormat/>
    <w:rsid w:val="004C2817"/>
    <w:pPr>
      <w:spacing w:after="100" w:line="240" w:lineRule="auto"/>
    </w:pPr>
    <w:rPr>
      <w:rFonts w:ascii="Times New Roman" w:eastAsia="Times New Roman" w:hAnsi="Times New Roman" w:cs="Times New Roman"/>
      <w:sz w:val="24"/>
      <w:szCs w:val="24"/>
      <w:lang w:eastAsia="ru-RU"/>
    </w:rPr>
  </w:style>
  <w:style w:type="paragraph" w:styleId="afa">
    <w:name w:val="TOC Heading"/>
    <w:basedOn w:val="1"/>
    <w:next w:val="a"/>
    <w:uiPriority w:val="39"/>
    <w:unhideWhenUsed/>
    <w:qFormat/>
    <w:rsid w:val="004C2817"/>
    <w:pPr>
      <w:keepLines/>
      <w:spacing w:before="480" w:line="276" w:lineRule="auto"/>
      <w:jc w:val="left"/>
      <w:outlineLvl w:val="9"/>
    </w:pPr>
    <w:rPr>
      <w:rFonts w:asciiTheme="majorHAnsi" w:eastAsiaTheme="majorEastAsia" w:hAnsiTheme="majorHAnsi" w:cstheme="majorBidi"/>
      <w:bCs/>
      <w:color w:val="365F91" w:themeColor="accent1" w:themeShade="BF"/>
      <w:szCs w:val="28"/>
      <w:lang w:val="ru-RU"/>
    </w:rPr>
  </w:style>
  <w:style w:type="paragraph" w:styleId="21">
    <w:name w:val="toc 2"/>
    <w:basedOn w:val="a"/>
    <w:next w:val="a"/>
    <w:autoRedefine/>
    <w:uiPriority w:val="39"/>
    <w:unhideWhenUsed/>
    <w:qFormat/>
    <w:rsid w:val="004C2817"/>
    <w:pPr>
      <w:spacing w:after="100"/>
      <w:ind w:left="220"/>
    </w:pPr>
    <w:rPr>
      <w:rFonts w:eastAsiaTheme="minorEastAsia"/>
      <w:lang w:eastAsia="ru-RU"/>
    </w:rPr>
  </w:style>
  <w:style w:type="paragraph" w:styleId="3">
    <w:name w:val="toc 3"/>
    <w:basedOn w:val="a"/>
    <w:next w:val="a"/>
    <w:autoRedefine/>
    <w:uiPriority w:val="39"/>
    <w:unhideWhenUsed/>
    <w:qFormat/>
    <w:rsid w:val="004C2817"/>
    <w:pPr>
      <w:spacing w:after="100"/>
      <w:ind w:left="440"/>
    </w:pPr>
    <w:rPr>
      <w:rFonts w:eastAsiaTheme="minorEastAsia"/>
      <w:lang w:eastAsia="ru-RU"/>
    </w:rPr>
  </w:style>
  <w:style w:type="paragraph" w:styleId="afb">
    <w:name w:val="footnote text"/>
    <w:basedOn w:val="a"/>
    <w:link w:val="afc"/>
    <w:uiPriority w:val="99"/>
    <w:semiHidden/>
    <w:unhideWhenUsed/>
    <w:rsid w:val="004C2817"/>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0"/>
    <w:link w:val="afb"/>
    <w:uiPriority w:val="99"/>
    <w:semiHidden/>
    <w:rsid w:val="004C2817"/>
    <w:rPr>
      <w:rFonts w:ascii="Times New Roman" w:eastAsia="Times New Roman" w:hAnsi="Times New Roman" w:cs="Times New Roman"/>
      <w:sz w:val="20"/>
      <w:szCs w:val="20"/>
      <w:lang w:eastAsia="ru-RU"/>
    </w:rPr>
  </w:style>
  <w:style w:type="character" w:styleId="afd">
    <w:name w:val="footnote reference"/>
    <w:basedOn w:val="a0"/>
    <w:uiPriority w:val="99"/>
    <w:semiHidden/>
    <w:unhideWhenUsed/>
    <w:rsid w:val="004C2817"/>
    <w:rPr>
      <w:vertAlign w:val="superscript"/>
    </w:rPr>
  </w:style>
  <w:style w:type="paragraph" w:customStyle="1" w:styleId="western">
    <w:name w:val="western"/>
    <w:basedOn w:val="a"/>
    <w:qFormat/>
    <w:rsid w:val="004C2817"/>
    <w:pPr>
      <w:spacing w:before="100" w:beforeAutospacing="1" w:after="142" w:line="288" w:lineRule="auto"/>
    </w:pPr>
    <w:rPr>
      <w:rFonts w:ascii="Liberation Serif" w:eastAsia="Times New Roman" w:hAnsi="Liberation Serif" w:cs="Liberation Serif"/>
      <w:color w:val="000000"/>
      <w:sz w:val="24"/>
      <w:szCs w:val="24"/>
      <w:lang w:val="uk-UA" w:eastAsia="uk-UA"/>
    </w:rPr>
  </w:style>
  <w:style w:type="character" w:customStyle="1" w:styleId="afe">
    <w:name w:val="Основний текст з відступом Знак"/>
    <w:basedOn w:val="a0"/>
    <w:qFormat/>
    <w:rsid w:val="004C2817"/>
    <w:rPr>
      <w:rFonts w:ascii="Times New Roman" w:eastAsia="Times New Roman" w:hAnsi="Times New Roman" w:cs="Times New Roman"/>
      <w:kern w:val="2"/>
      <w:sz w:val="24"/>
      <w:szCs w:val="20"/>
      <w:lang w:val="en-US" w:eastAsia="ru-RU" w:bidi="hi-IN"/>
    </w:rPr>
  </w:style>
  <w:style w:type="character" w:customStyle="1" w:styleId="WW8Num1z0">
    <w:name w:val="WW8Num1z0"/>
    <w:qFormat/>
    <w:rsid w:val="004C2817"/>
    <w:rPr>
      <w:rFonts w:ascii="Times New Roman" w:hAnsi="Times New Roman" w:cs="Times New Roman"/>
      <w:sz w:val="24"/>
      <w:szCs w:val="24"/>
    </w:rPr>
  </w:style>
  <w:style w:type="character" w:customStyle="1" w:styleId="WW8Num1z1">
    <w:name w:val="WW8Num1z1"/>
    <w:qFormat/>
    <w:rsid w:val="004C2817"/>
  </w:style>
  <w:style w:type="character" w:customStyle="1" w:styleId="WW8Num1z2">
    <w:name w:val="WW8Num1z2"/>
    <w:qFormat/>
    <w:rsid w:val="004C2817"/>
  </w:style>
  <w:style w:type="character" w:customStyle="1" w:styleId="WW8Num1z3">
    <w:name w:val="WW8Num1z3"/>
    <w:qFormat/>
    <w:rsid w:val="004C2817"/>
  </w:style>
  <w:style w:type="character" w:customStyle="1" w:styleId="WW8Num1z4">
    <w:name w:val="WW8Num1z4"/>
    <w:qFormat/>
    <w:rsid w:val="004C2817"/>
  </w:style>
  <w:style w:type="character" w:customStyle="1" w:styleId="WW8Num1z5">
    <w:name w:val="WW8Num1z5"/>
    <w:qFormat/>
    <w:rsid w:val="004C2817"/>
  </w:style>
  <w:style w:type="character" w:customStyle="1" w:styleId="WW8Num1z6">
    <w:name w:val="WW8Num1z6"/>
    <w:qFormat/>
    <w:rsid w:val="004C2817"/>
  </w:style>
  <w:style w:type="character" w:customStyle="1" w:styleId="WW8Num1z7">
    <w:name w:val="WW8Num1z7"/>
    <w:qFormat/>
    <w:rsid w:val="004C2817"/>
  </w:style>
  <w:style w:type="character" w:customStyle="1" w:styleId="WW8Num1z8">
    <w:name w:val="WW8Num1z8"/>
    <w:qFormat/>
    <w:rsid w:val="004C2817"/>
  </w:style>
  <w:style w:type="character" w:customStyle="1" w:styleId="aff">
    <w:name w:val="Маркери списку"/>
    <w:qFormat/>
    <w:rsid w:val="004C2817"/>
    <w:rPr>
      <w:rFonts w:ascii="OpenSymbol" w:eastAsia="OpenSymbol" w:hAnsi="OpenSymbol" w:cs="OpenSymbol"/>
    </w:rPr>
  </w:style>
  <w:style w:type="character" w:customStyle="1" w:styleId="aff0">
    <w:name w:val="Назва Знак"/>
    <w:basedOn w:val="a0"/>
    <w:uiPriority w:val="10"/>
    <w:qFormat/>
    <w:rsid w:val="004C2817"/>
    <w:rPr>
      <w:rFonts w:ascii="Liberation Sans" w:eastAsia="Microsoft YaHei" w:hAnsi="Liberation Sans" w:cs="Mangal"/>
      <w:kern w:val="2"/>
      <w:sz w:val="28"/>
      <w:szCs w:val="28"/>
      <w:lang w:val="en-US" w:eastAsia="zh-CN" w:bidi="hi-IN"/>
    </w:rPr>
  </w:style>
  <w:style w:type="character" w:customStyle="1" w:styleId="aff1">
    <w:name w:val="Основний текст Знак"/>
    <w:basedOn w:val="a0"/>
    <w:qFormat/>
    <w:rsid w:val="004C2817"/>
    <w:rPr>
      <w:rFonts w:ascii="Liberation Serif" w:eastAsia="SimSun" w:hAnsi="Liberation Serif" w:cs="Mangal"/>
      <w:kern w:val="2"/>
      <w:sz w:val="24"/>
      <w:szCs w:val="24"/>
      <w:lang w:val="en-US" w:eastAsia="zh-CN" w:bidi="hi-IN"/>
    </w:rPr>
  </w:style>
  <w:style w:type="character" w:customStyle="1" w:styleId="aff2">
    <w:name w:val="Верхній колонтитул Знак"/>
    <w:basedOn w:val="a0"/>
    <w:uiPriority w:val="99"/>
    <w:qFormat/>
    <w:rsid w:val="004C2817"/>
    <w:rPr>
      <w:rFonts w:ascii="Liberation Serif" w:eastAsia="SimSun" w:hAnsi="Liberation Serif" w:cs="Mangal"/>
      <w:kern w:val="2"/>
      <w:sz w:val="24"/>
      <w:szCs w:val="21"/>
      <w:lang w:val="en-US" w:eastAsia="zh-CN" w:bidi="hi-IN"/>
    </w:rPr>
  </w:style>
  <w:style w:type="character" w:customStyle="1" w:styleId="aff3">
    <w:name w:val="Нижній колонтитул Знак"/>
    <w:basedOn w:val="a0"/>
    <w:uiPriority w:val="99"/>
    <w:qFormat/>
    <w:rsid w:val="004C2817"/>
    <w:rPr>
      <w:rFonts w:ascii="Liberation Serif" w:eastAsia="SimSun" w:hAnsi="Liberation Serif" w:cs="Mangal"/>
      <w:kern w:val="2"/>
      <w:sz w:val="24"/>
      <w:szCs w:val="21"/>
      <w:lang w:val="en-US" w:eastAsia="zh-CN" w:bidi="hi-IN"/>
    </w:rPr>
  </w:style>
  <w:style w:type="character" w:customStyle="1" w:styleId="aff4">
    <w:name w:val="Текст у виносці Знак"/>
    <w:basedOn w:val="a0"/>
    <w:uiPriority w:val="99"/>
    <w:semiHidden/>
    <w:qFormat/>
    <w:rsid w:val="004C2817"/>
    <w:rPr>
      <w:rFonts w:ascii="Tahoma" w:hAnsi="Tahoma" w:cs="Tahoma"/>
      <w:sz w:val="16"/>
      <w:szCs w:val="16"/>
    </w:rPr>
  </w:style>
  <w:style w:type="character" w:customStyle="1" w:styleId="apple-converted-space">
    <w:name w:val="apple-converted-space"/>
    <w:basedOn w:val="a0"/>
    <w:qFormat/>
    <w:rsid w:val="004C2817"/>
  </w:style>
  <w:style w:type="character" w:customStyle="1" w:styleId="aff5">
    <w:name w:val="Відвідане гіперпосилання"/>
    <w:basedOn w:val="a0"/>
    <w:uiPriority w:val="99"/>
    <w:semiHidden/>
    <w:unhideWhenUsed/>
    <w:rsid w:val="004C2817"/>
    <w:rPr>
      <w:color w:val="800080" w:themeColor="followedHyperlink"/>
      <w:u w:val="single"/>
    </w:rPr>
  </w:style>
  <w:style w:type="character" w:customStyle="1" w:styleId="MapleInput">
    <w:name w:val="Maple Input"/>
    <w:uiPriority w:val="99"/>
    <w:qFormat/>
    <w:rsid w:val="004C2817"/>
    <w:rPr>
      <w:rFonts w:ascii="Courier New" w:hAnsi="Courier New" w:cs="Courier New"/>
      <w:b/>
      <w:bCs/>
      <w:color w:val="78000E"/>
    </w:rPr>
  </w:style>
  <w:style w:type="character" w:customStyle="1" w:styleId="2DOutput">
    <w:name w:val="2D Output"/>
    <w:uiPriority w:val="99"/>
    <w:qFormat/>
    <w:rsid w:val="004C2817"/>
    <w:rPr>
      <w:color w:val="0000FF"/>
    </w:rPr>
  </w:style>
  <w:style w:type="character" w:customStyle="1" w:styleId="MaplePlot">
    <w:name w:val="Maple Plot"/>
    <w:uiPriority w:val="99"/>
    <w:qFormat/>
    <w:rsid w:val="004C2817"/>
    <w:rPr>
      <w:color w:val="000000"/>
    </w:rPr>
  </w:style>
  <w:style w:type="character" w:customStyle="1" w:styleId="Text">
    <w:name w:val="Text"/>
    <w:uiPriority w:val="99"/>
    <w:qFormat/>
    <w:rsid w:val="004C2817"/>
    <w:rPr>
      <w:color w:val="000000"/>
    </w:rPr>
  </w:style>
  <w:style w:type="paragraph" w:customStyle="1" w:styleId="aff6">
    <w:name w:val="Заголовок"/>
    <w:basedOn w:val="a"/>
    <w:next w:val="af2"/>
    <w:qFormat/>
    <w:rsid w:val="004C2817"/>
    <w:pPr>
      <w:keepNext/>
      <w:spacing w:before="240" w:after="120" w:line="259" w:lineRule="auto"/>
    </w:pPr>
    <w:rPr>
      <w:rFonts w:ascii="Liberation Sans" w:eastAsia="Microsoft YaHei" w:hAnsi="Liberation Sans" w:cs="Arial Unicode MS"/>
      <w:sz w:val="28"/>
      <w:szCs w:val="28"/>
      <w:lang w:val="uk-UA"/>
    </w:rPr>
  </w:style>
  <w:style w:type="paragraph" w:styleId="aff7">
    <w:name w:val="List"/>
    <w:basedOn w:val="af2"/>
    <w:rsid w:val="004C2817"/>
    <w:pPr>
      <w:widowControl/>
      <w:autoSpaceDE/>
      <w:autoSpaceDN/>
      <w:spacing w:after="140" w:line="288" w:lineRule="auto"/>
    </w:pPr>
    <w:rPr>
      <w:rFonts w:ascii="Liberation Serif" w:eastAsia="SimSun" w:hAnsi="Liberation Serif" w:cs="Mangal"/>
      <w:kern w:val="2"/>
      <w:sz w:val="24"/>
      <w:szCs w:val="24"/>
      <w:lang w:val="en-US" w:eastAsia="zh-CN" w:bidi="hi-IN"/>
    </w:rPr>
  </w:style>
  <w:style w:type="paragraph" w:styleId="aff8">
    <w:name w:val="caption"/>
    <w:basedOn w:val="a"/>
    <w:qFormat/>
    <w:rsid w:val="004C2817"/>
    <w:pPr>
      <w:suppressLineNumbers/>
      <w:spacing w:before="120" w:after="120" w:line="240" w:lineRule="auto"/>
    </w:pPr>
    <w:rPr>
      <w:rFonts w:ascii="Liberation Serif" w:eastAsia="SimSun" w:hAnsi="Liberation Serif" w:cs="Mangal"/>
      <w:i/>
      <w:iCs/>
      <w:kern w:val="2"/>
      <w:sz w:val="24"/>
      <w:szCs w:val="24"/>
      <w:lang w:val="en-US" w:eastAsia="zh-CN" w:bidi="hi-IN"/>
    </w:rPr>
  </w:style>
  <w:style w:type="paragraph" w:customStyle="1" w:styleId="aff9">
    <w:name w:val="Покажчик"/>
    <w:basedOn w:val="a"/>
    <w:qFormat/>
    <w:rsid w:val="004C2817"/>
    <w:pPr>
      <w:suppressLineNumbers/>
      <w:spacing w:after="0" w:line="240" w:lineRule="auto"/>
    </w:pPr>
    <w:rPr>
      <w:rFonts w:ascii="Liberation Serif" w:eastAsia="SimSun" w:hAnsi="Liberation Serif" w:cs="Mangal"/>
      <w:kern w:val="2"/>
      <w:sz w:val="24"/>
      <w:szCs w:val="24"/>
      <w:lang w:val="en-US" w:eastAsia="zh-CN" w:bidi="hi-IN"/>
    </w:rPr>
  </w:style>
  <w:style w:type="paragraph" w:styleId="affa">
    <w:name w:val="Title"/>
    <w:basedOn w:val="a"/>
    <w:next w:val="af2"/>
    <w:link w:val="affb"/>
    <w:uiPriority w:val="10"/>
    <w:qFormat/>
    <w:rsid w:val="004C2817"/>
    <w:pPr>
      <w:keepNext/>
      <w:spacing w:before="240" w:after="120" w:line="240" w:lineRule="auto"/>
    </w:pPr>
    <w:rPr>
      <w:rFonts w:ascii="Liberation Sans" w:eastAsia="Microsoft YaHei" w:hAnsi="Liberation Sans" w:cs="Mangal"/>
      <w:kern w:val="2"/>
      <w:sz w:val="28"/>
      <w:szCs w:val="28"/>
      <w:lang w:val="en-US" w:eastAsia="zh-CN" w:bidi="hi-IN"/>
    </w:rPr>
  </w:style>
  <w:style w:type="character" w:customStyle="1" w:styleId="affb">
    <w:name w:val="Название Знак"/>
    <w:basedOn w:val="a0"/>
    <w:link w:val="affa"/>
    <w:uiPriority w:val="10"/>
    <w:rsid w:val="004C2817"/>
    <w:rPr>
      <w:rFonts w:ascii="Liberation Sans" w:eastAsia="Microsoft YaHei" w:hAnsi="Liberation Sans" w:cs="Mangal"/>
      <w:kern w:val="2"/>
      <w:sz w:val="28"/>
      <w:szCs w:val="28"/>
      <w:lang w:val="en-US" w:eastAsia="zh-CN" w:bidi="hi-IN"/>
    </w:rPr>
  </w:style>
  <w:style w:type="paragraph" w:customStyle="1" w:styleId="affc">
    <w:name w:val="Верхній і нижній колонтитули"/>
    <w:basedOn w:val="a"/>
    <w:qFormat/>
    <w:rsid w:val="004C2817"/>
    <w:pPr>
      <w:spacing w:after="160" w:line="259" w:lineRule="auto"/>
    </w:pPr>
    <w:rPr>
      <w:lang w:val="uk-UA"/>
    </w:rPr>
  </w:style>
  <w:style w:type="paragraph" w:customStyle="1" w:styleId="MapleOutput1">
    <w:name w:val="Maple Output1"/>
    <w:uiPriority w:val="99"/>
    <w:qFormat/>
    <w:rsid w:val="004C2817"/>
    <w:pPr>
      <w:spacing w:after="0" w:line="312" w:lineRule="auto"/>
      <w:jc w:val="center"/>
    </w:pPr>
    <w:rPr>
      <w:rFonts w:ascii="Times New Roman" w:hAnsi="Times New Roman" w:cs="Times New Roman"/>
      <w:sz w:val="24"/>
      <w:szCs w:val="24"/>
      <w:lang w:val="uk-UA"/>
    </w:rPr>
  </w:style>
  <w:style w:type="paragraph" w:customStyle="1" w:styleId="MaplePlot1">
    <w:name w:val="Maple Plot1"/>
    <w:uiPriority w:val="99"/>
    <w:qFormat/>
    <w:rsid w:val="004C2817"/>
    <w:pPr>
      <w:spacing w:after="0" w:line="240" w:lineRule="auto"/>
      <w:jc w:val="center"/>
    </w:pPr>
    <w:rPr>
      <w:rFonts w:ascii="Times New Roman" w:hAnsi="Times New Roman" w:cs="Times New Roman"/>
      <w:sz w:val="24"/>
      <w:szCs w:val="24"/>
      <w:lang w:val="uk-UA"/>
    </w:rPr>
  </w:style>
  <w:style w:type="numbering" w:customStyle="1" w:styleId="WW8Num1">
    <w:name w:val="WW8Num1"/>
    <w:qFormat/>
    <w:rsid w:val="004C2817"/>
  </w:style>
  <w:style w:type="paragraph" w:customStyle="1" w:styleId="affd">
    <w:name w:val="Чертежный"/>
    <w:rsid w:val="004C2817"/>
    <w:pPr>
      <w:spacing w:after="0" w:line="240" w:lineRule="auto"/>
      <w:jc w:val="both"/>
    </w:pPr>
    <w:rPr>
      <w:rFonts w:ascii="ISOCPEUR" w:eastAsia="Times New Roman" w:hAnsi="ISOCPEUR" w:cs="Times New Roman"/>
      <w:i/>
      <w:sz w:val="28"/>
      <w:szCs w:val="20"/>
      <w:lang w:val="uk-UA" w:eastAsia="ru-RU"/>
    </w:rPr>
  </w:style>
  <w:style w:type="character" w:styleId="affe">
    <w:name w:val="Emphasis"/>
    <w:basedOn w:val="a0"/>
    <w:uiPriority w:val="20"/>
    <w:qFormat/>
    <w:rsid w:val="004C2817"/>
    <w:rPr>
      <w:i/>
      <w:iCs/>
    </w:rPr>
  </w:style>
  <w:style w:type="character" w:styleId="afff">
    <w:name w:val="Strong"/>
    <w:basedOn w:val="a0"/>
    <w:uiPriority w:val="22"/>
    <w:qFormat/>
    <w:rsid w:val="004C2817"/>
    <w:rPr>
      <w:b/>
      <w:bCs/>
    </w:rPr>
  </w:style>
  <w:style w:type="character" w:customStyle="1" w:styleId="MTConvertedEquation">
    <w:name w:val="MTConvertedEquation"/>
    <w:basedOn w:val="a0"/>
    <w:rsid w:val="00236B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255A9"/>
    <w:pPr>
      <w:keepNext/>
      <w:spacing w:after="0" w:line="240" w:lineRule="auto"/>
      <w:jc w:val="both"/>
      <w:outlineLvl w:val="0"/>
    </w:pPr>
    <w:rPr>
      <w:rFonts w:ascii="Times New Roman" w:eastAsia="Times New Roman" w:hAnsi="Times New Roman" w:cs="Times New Roman"/>
      <w:b/>
      <w:sz w:val="28"/>
      <w:szCs w:val="20"/>
      <w:lang w:val="uk-UA" w:eastAsia="ru-RU"/>
    </w:rPr>
  </w:style>
  <w:style w:type="paragraph" w:styleId="2">
    <w:name w:val="heading 2"/>
    <w:basedOn w:val="a"/>
    <w:next w:val="a"/>
    <w:link w:val="20"/>
    <w:uiPriority w:val="9"/>
    <w:unhideWhenUsed/>
    <w:qFormat/>
    <w:rsid w:val="006255A9"/>
    <w:pPr>
      <w:keepNext/>
      <w:keepLines/>
      <w:spacing w:before="200" w:after="0" w:line="256"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4C2817"/>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paragraph" w:styleId="5">
    <w:name w:val="heading 5"/>
    <w:basedOn w:val="a"/>
    <w:next w:val="a"/>
    <w:link w:val="50"/>
    <w:uiPriority w:val="9"/>
    <w:semiHidden/>
    <w:unhideWhenUsed/>
    <w:qFormat/>
    <w:rsid w:val="004C2817"/>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ru-RU"/>
    </w:rPr>
  </w:style>
  <w:style w:type="paragraph" w:styleId="6">
    <w:name w:val="heading 6"/>
    <w:basedOn w:val="a"/>
    <w:next w:val="a"/>
    <w:link w:val="60"/>
    <w:uiPriority w:val="9"/>
    <w:semiHidden/>
    <w:unhideWhenUsed/>
    <w:qFormat/>
    <w:rsid w:val="004C2817"/>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8">
    <w:name w:val="heading 8"/>
    <w:basedOn w:val="a"/>
    <w:next w:val="a"/>
    <w:link w:val="80"/>
    <w:uiPriority w:val="9"/>
    <w:semiHidden/>
    <w:unhideWhenUsed/>
    <w:qFormat/>
    <w:rsid w:val="004C2817"/>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F71D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750CB"/>
    <w:rPr>
      <w:color w:val="0000FF"/>
      <w:u w:val="single"/>
    </w:rPr>
  </w:style>
  <w:style w:type="paragraph" w:styleId="a5">
    <w:name w:val="Balloon Text"/>
    <w:basedOn w:val="a"/>
    <w:link w:val="a6"/>
    <w:uiPriority w:val="99"/>
    <w:semiHidden/>
    <w:unhideWhenUsed/>
    <w:qFormat/>
    <w:rsid w:val="00746F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6FBB"/>
    <w:rPr>
      <w:rFonts w:ascii="Tahoma" w:hAnsi="Tahoma" w:cs="Tahoma"/>
      <w:sz w:val="16"/>
      <w:szCs w:val="16"/>
    </w:rPr>
  </w:style>
  <w:style w:type="character" w:customStyle="1" w:styleId="10">
    <w:name w:val="Заголовок 1 Знак"/>
    <w:basedOn w:val="a0"/>
    <w:link w:val="1"/>
    <w:uiPriority w:val="9"/>
    <w:qFormat/>
    <w:rsid w:val="006255A9"/>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uiPriority w:val="9"/>
    <w:qFormat/>
    <w:rsid w:val="006255A9"/>
    <w:rPr>
      <w:rFonts w:asciiTheme="majorHAnsi" w:eastAsiaTheme="majorEastAsia" w:hAnsiTheme="majorHAnsi" w:cstheme="majorBidi"/>
      <w:b/>
      <w:bCs/>
      <w:color w:val="4F81BD" w:themeColor="accent1"/>
      <w:sz w:val="26"/>
      <w:szCs w:val="26"/>
    </w:rPr>
  </w:style>
  <w:style w:type="paragraph" w:styleId="a7">
    <w:name w:val="Body Text Indent"/>
    <w:basedOn w:val="a"/>
    <w:link w:val="a8"/>
    <w:uiPriority w:val="99"/>
    <w:unhideWhenUsed/>
    <w:rsid w:val="006255A9"/>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uiPriority w:val="99"/>
    <w:rsid w:val="006255A9"/>
    <w:rPr>
      <w:rFonts w:ascii="Times New Roman" w:eastAsia="Times New Roman" w:hAnsi="Times New Roman" w:cs="Times New Roman"/>
      <w:sz w:val="24"/>
      <w:szCs w:val="20"/>
      <w:lang w:eastAsia="ru-RU"/>
    </w:rPr>
  </w:style>
  <w:style w:type="paragraph" w:styleId="a9">
    <w:name w:val="Subtitle"/>
    <w:basedOn w:val="a"/>
    <w:link w:val="aa"/>
    <w:qFormat/>
    <w:rsid w:val="006255A9"/>
    <w:pPr>
      <w:spacing w:after="0" w:line="240" w:lineRule="auto"/>
      <w:jc w:val="center"/>
    </w:pPr>
    <w:rPr>
      <w:rFonts w:ascii="Times New Roman" w:eastAsia="Times New Roman" w:hAnsi="Times New Roman" w:cs="Times New Roman"/>
      <w:color w:val="FF0000"/>
      <w:sz w:val="24"/>
      <w:szCs w:val="20"/>
      <w:lang w:val="x-none" w:eastAsia="x-none"/>
    </w:rPr>
  </w:style>
  <w:style w:type="character" w:customStyle="1" w:styleId="aa">
    <w:name w:val="Подзаголовок Знак"/>
    <w:basedOn w:val="a0"/>
    <w:link w:val="a9"/>
    <w:rsid w:val="006255A9"/>
    <w:rPr>
      <w:rFonts w:ascii="Times New Roman" w:eastAsia="Times New Roman" w:hAnsi="Times New Roman" w:cs="Times New Roman"/>
      <w:color w:val="FF0000"/>
      <w:sz w:val="24"/>
      <w:szCs w:val="20"/>
      <w:lang w:val="x-none" w:eastAsia="x-none"/>
    </w:rPr>
  </w:style>
  <w:style w:type="paragraph" w:styleId="ab">
    <w:name w:val="header"/>
    <w:basedOn w:val="a"/>
    <w:link w:val="ac"/>
    <w:uiPriority w:val="99"/>
    <w:unhideWhenUsed/>
    <w:rsid w:val="0081154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1154F"/>
  </w:style>
  <w:style w:type="paragraph" w:styleId="ad">
    <w:name w:val="footer"/>
    <w:basedOn w:val="a"/>
    <w:link w:val="ae"/>
    <w:uiPriority w:val="99"/>
    <w:unhideWhenUsed/>
    <w:rsid w:val="0081154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1154F"/>
  </w:style>
  <w:style w:type="paragraph" w:styleId="af">
    <w:name w:val="List Paragraph"/>
    <w:basedOn w:val="a"/>
    <w:uiPriority w:val="34"/>
    <w:qFormat/>
    <w:rsid w:val="004F6C7C"/>
    <w:pPr>
      <w:ind w:left="720"/>
      <w:contextualSpacing/>
    </w:pPr>
  </w:style>
  <w:style w:type="character" w:styleId="af0">
    <w:name w:val="FollowedHyperlink"/>
    <w:basedOn w:val="a0"/>
    <w:uiPriority w:val="99"/>
    <w:semiHidden/>
    <w:unhideWhenUsed/>
    <w:rsid w:val="00C70205"/>
    <w:rPr>
      <w:color w:val="800080" w:themeColor="followedHyperlink"/>
      <w:u w:val="single"/>
    </w:rPr>
  </w:style>
  <w:style w:type="character" w:customStyle="1" w:styleId="40">
    <w:name w:val="Заголовок 4 Знак"/>
    <w:basedOn w:val="a0"/>
    <w:link w:val="4"/>
    <w:uiPriority w:val="9"/>
    <w:semiHidden/>
    <w:rsid w:val="004C281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4C281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4C2817"/>
    <w:rPr>
      <w:rFonts w:asciiTheme="majorHAnsi" w:eastAsiaTheme="majorEastAsia" w:hAnsiTheme="majorHAnsi" w:cstheme="majorBidi"/>
      <w:i/>
      <w:iCs/>
      <w:color w:val="243F60" w:themeColor="accent1" w:themeShade="7F"/>
      <w:sz w:val="24"/>
      <w:szCs w:val="24"/>
      <w:lang w:eastAsia="ru-RU"/>
    </w:rPr>
  </w:style>
  <w:style w:type="character" w:customStyle="1" w:styleId="80">
    <w:name w:val="Заголовок 8 Знак"/>
    <w:basedOn w:val="a0"/>
    <w:link w:val="8"/>
    <w:uiPriority w:val="9"/>
    <w:semiHidden/>
    <w:rsid w:val="004C2817"/>
    <w:rPr>
      <w:rFonts w:asciiTheme="majorHAnsi" w:eastAsiaTheme="majorEastAsia" w:hAnsiTheme="majorHAnsi" w:cstheme="majorBidi"/>
      <w:color w:val="404040" w:themeColor="text1" w:themeTint="BF"/>
      <w:sz w:val="20"/>
      <w:szCs w:val="20"/>
      <w:lang w:eastAsia="ru-RU"/>
    </w:rPr>
  </w:style>
  <w:style w:type="character" w:styleId="af1">
    <w:name w:val="Placeholder Text"/>
    <w:basedOn w:val="a0"/>
    <w:uiPriority w:val="99"/>
    <w:semiHidden/>
    <w:qFormat/>
    <w:rsid w:val="004C2817"/>
    <w:rPr>
      <w:color w:val="808080"/>
    </w:rPr>
  </w:style>
  <w:style w:type="table" w:customStyle="1" w:styleId="TableNormal">
    <w:name w:val="Table Normal"/>
    <w:uiPriority w:val="2"/>
    <w:semiHidden/>
    <w:unhideWhenUsed/>
    <w:qFormat/>
    <w:rsid w:val="004C281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qFormat/>
    <w:rsid w:val="004C2817"/>
    <w:pPr>
      <w:widowControl w:val="0"/>
      <w:autoSpaceDE w:val="0"/>
      <w:autoSpaceDN w:val="0"/>
      <w:spacing w:after="0" w:line="240" w:lineRule="auto"/>
    </w:pPr>
    <w:rPr>
      <w:rFonts w:ascii="Times New Roman" w:eastAsia="Times New Roman" w:hAnsi="Times New Roman" w:cs="Times New Roman"/>
      <w:sz w:val="28"/>
      <w:szCs w:val="28"/>
      <w:lang w:val="uk" w:eastAsia="uk"/>
    </w:rPr>
  </w:style>
  <w:style w:type="character" w:customStyle="1" w:styleId="af3">
    <w:name w:val="Основной текст Знак"/>
    <w:basedOn w:val="a0"/>
    <w:link w:val="af2"/>
    <w:rsid w:val="004C2817"/>
    <w:rPr>
      <w:rFonts w:ascii="Times New Roman" w:eastAsia="Times New Roman" w:hAnsi="Times New Roman" w:cs="Times New Roman"/>
      <w:sz w:val="28"/>
      <w:szCs w:val="28"/>
      <w:lang w:val="uk" w:eastAsia="uk"/>
    </w:rPr>
  </w:style>
  <w:style w:type="paragraph" w:customStyle="1" w:styleId="TableParagraph">
    <w:name w:val="Table Paragraph"/>
    <w:basedOn w:val="a"/>
    <w:uiPriority w:val="1"/>
    <w:qFormat/>
    <w:rsid w:val="004C2817"/>
    <w:pPr>
      <w:widowControl w:val="0"/>
      <w:autoSpaceDE w:val="0"/>
      <w:autoSpaceDN w:val="0"/>
      <w:spacing w:after="0" w:line="240" w:lineRule="auto"/>
    </w:pPr>
    <w:rPr>
      <w:rFonts w:ascii="Times New Roman" w:eastAsia="Times New Roman" w:hAnsi="Times New Roman" w:cs="Times New Roman"/>
      <w:lang w:val="uk" w:eastAsia="uk"/>
    </w:rPr>
  </w:style>
  <w:style w:type="character" w:styleId="af4">
    <w:name w:val="line number"/>
    <w:basedOn w:val="a0"/>
    <w:uiPriority w:val="99"/>
    <w:semiHidden/>
    <w:unhideWhenUsed/>
    <w:rsid w:val="004C2817"/>
  </w:style>
  <w:style w:type="table" w:styleId="af5">
    <w:name w:val="Table Grid"/>
    <w:basedOn w:val="a1"/>
    <w:uiPriority w:val="59"/>
    <w:rsid w:val="004C28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
    <w:link w:val="af7"/>
    <w:uiPriority w:val="99"/>
    <w:semiHidden/>
    <w:unhideWhenUsed/>
    <w:rsid w:val="004C2817"/>
    <w:pPr>
      <w:spacing w:after="0" w:line="240" w:lineRule="auto"/>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0"/>
    <w:link w:val="af6"/>
    <w:uiPriority w:val="99"/>
    <w:semiHidden/>
    <w:rsid w:val="004C2817"/>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4C2817"/>
    <w:rPr>
      <w:vertAlign w:val="superscript"/>
    </w:rPr>
  </w:style>
  <w:style w:type="paragraph" w:styleId="af9">
    <w:name w:val="No Spacing"/>
    <w:uiPriority w:val="1"/>
    <w:qFormat/>
    <w:rsid w:val="004C2817"/>
    <w:pPr>
      <w:spacing w:after="0" w:line="240" w:lineRule="auto"/>
    </w:pPr>
    <w:rPr>
      <w:rFonts w:ascii="Times New Roman" w:eastAsia="Times New Roman" w:hAnsi="Times New Roman" w:cs="Times New Roman"/>
      <w:noProof/>
      <w:sz w:val="24"/>
      <w:szCs w:val="24"/>
      <w:lang w:val="uk-UA" w:eastAsia="ru-RU"/>
    </w:rPr>
  </w:style>
  <w:style w:type="paragraph" w:styleId="11">
    <w:name w:val="toc 1"/>
    <w:basedOn w:val="a"/>
    <w:next w:val="a"/>
    <w:autoRedefine/>
    <w:uiPriority w:val="39"/>
    <w:unhideWhenUsed/>
    <w:qFormat/>
    <w:rsid w:val="004C2817"/>
    <w:pPr>
      <w:spacing w:after="100" w:line="240" w:lineRule="auto"/>
    </w:pPr>
    <w:rPr>
      <w:rFonts w:ascii="Times New Roman" w:eastAsia="Times New Roman" w:hAnsi="Times New Roman" w:cs="Times New Roman"/>
      <w:sz w:val="24"/>
      <w:szCs w:val="24"/>
      <w:lang w:eastAsia="ru-RU"/>
    </w:rPr>
  </w:style>
  <w:style w:type="paragraph" w:styleId="afa">
    <w:name w:val="TOC Heading"/>
    <w:basedOn w:val="1"/>
    <w:next w:val="a"/>
    <w:uiPriority w:val="39"/>
    <w:unhideWhenUsed/>
    <w:qFormat/>
    <w:rsid w:val="004C2817"/>
    <w:pPr>
      <w:keepLines/>
      <w:spacing w:before="480" w:line="276" w:lineRule="auto"/>
      <w:jc w:val="left"/>
      <w:outlineLvl w:val="9"/>
    </w:pPr>
    <w:rPr>
      <w:rFonts w:asciiTheme="majorHAnsi" w:eastAsiaTheme="majorEastAsia" w:hAnsiTheme="majorHAnsi" w:cstheme="majorBidi"/>
      <w:bCs/>
      <w:color w:val="365F91" w:themeColor="accent1" w:themeShade="BF"/>
      <w:szCs w:val="28"/>
      <w:lang w:val="ru-RU"/>
    </w:rPr>
  </w:style>
  <w:style w:type="paragraph" w:styleId="21">
    <w:name w:val="toc 2"/>
    <w:basedOn w:val="a"/>
    <w:next w:val="a"/>
    <w:autoRedefine/>
    <w:uiPriority w:val="39"/>
    <w:unhideWhenUsed/>
    <w:qFormat/>
    <w:rsid w:val="004C2817"/>
    <w:pPr>
      <w:spacing w:after="100"/>
      <w:ind w:left="220"/>
    </w:pPr>
    <w:rPr>
      <w:rFonts w:eastAsiaTheme="minorEastAsia"/>
      <w:lang w:eastAsia="ru-RU"/>
    </w:rPr>
  </w:style>
  <w:style w:type="paragraph" w:styleId="3">
    <w:name w:val="toc 3"/>
    <w:basedOn w:val="a"/>
    <w:next w:val="a"/>
    <w:autoRedefine/>
    <w:uiPriority w:val="39"/>
    <w:unhideWhenUsed/>
    <w:qFormat/>
    <w:rsid w:val="004C2817"/>
    <w:pPr>
      <w:spacing w:after="100"/>
      <w:ind w:left="440"/>
    </w:pPr>
    <w:rPr>
      <w:rFonts w:eastAsiaTheme="minorEastAsia"/>
      <w:lang w:eastAsia="ru-RU"/>
    </w:rPr>
  </w:style>
  <w:style w:type="paragraph" w:styleId="afb">
    <w:name w:val="footnote text"/>
    <w:basedOn w:val="a"/>
    <w:link w:val="afc"/>
    <w:uiPriority w:val="99"/>
    <w:semiHidden/>
    <w:unhideWhenUsed/>
    <w:rsid w:val="004C2817"/>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0"/>
    <w:link w:val="afb"/>
    <w:uiPriority w:val="99"/>
    <w:semiHidden/>
    <w:rsid w:val="004C2817"/>
    <w:rPr>
      <w:rFonts w:ascii="Times New Roman" w:eastAsia="Times New Roman" w:hAnsi="Times New Roman" w:cs="Times New Roman"/>
      <w:sz w:val="20"/>
      <w:szCs w:val="20"/>
      <w:lang w:eastAsia="ru-RU"/>
    </w:rPr>
  </w:style>
  <w:style w:type="character" w:styleId="afd">
    <w:name w:val="footnote reference"/>
    <w:basedOn w:val="a0"/>
    <w:uiPriority w:val="99"/>
    <w:semiHidden/>
    <w:unhideWhenUsed/>
    <w:rsid w:val="004C2817"/>
    <w:rPr>
      <w:vertAlign w:val="superscript"/>
    </w:rPr>
  </w:style>
  <w:style w:type="paragraph" w:customStyle="1" w:styleId="western">
    <w:name w:val="western"/>
    <w:basedOn w:val="a"/>
    <w:qFormat/>
    <w:rsid w:val="004C2817"/>
    <w:pPr>
      <w:spacing w:before="100" w:beforeAutospacing="1" w:after="142" w:line="288" w:lineRule="auto"/>
    </w:pPr>
    <w:rPr>
      <w:rFonts w:ascii="Liberation Serif" w:eastAsia="Times New Roman" w:hAnsi="Liberation Serif" w:cs="Liberation Serif"/>
      <w:color w:val="000000"/>
      <w:sz w:val="24"/>
      <w:szCs w:val="24"/>
      <w:lang w:val="uk-UA" w:eastAsia="uk-UA"/>
    </w:rPr>
  </w:style>
  <w:style w:type="character" w:customStyle="1" w:styleId="afe">
    <w:name w:val="Основний текст з відступом Знак"/>
    <w:basedOn w:val="a0"/>
    <w:qFormat/>
    <w:rsid w:val="004C2817"/>
    <w:rPr>
      <w:rFonts w:ascii="Times New Roman" w:eastAsia="Times New Roman" w:hAnsi="Times New Roman" w:cs="Times New Roman"/>
      <w:kern w:val="2"/>
      <w:sz w:val="24"/>
      <w:szCs w:val="20"/>
      <w:lang w:val="en-US" w:eastAsia="ru-RU" w:bidi="hi-IN"/>
    </w:rPr>
  </w:style>
  <w:style w:type="character" w:customStyle="1" w:styleId="WW8Num1z0">
    <w:name w:val="WW8Num1z0"/>
    <w:qFormat/>
    <w:rsid w:val="004C2817"/>
    <w:rPr>
      <w:rFonts w:ascii="Times New Roman" w:hAnsi="Times New Roman" w:cs="Times New Roman"/>
      <w:sz w:val="24"/>
      <w:szCs w:val="24"/>
    </w:rPr>
  </w:style>
  <w:style w:type="character" w:customStyle="1" w:styleId="WW8Num1z1">
    <w:name w:val="WW8Num1z1"/>
    <w:qFormat/>
    <w:rsid w:val="004C2817"/>
  </w:style>
  <w:style w:type="character" w:customStyle="1" w:styleId="WW8Num1z2">
    <w:name w:val="WW8Num1z2"/>
    <w:qFormat/>
    <w:rsid w:val="004C2817"/>
  </w:style>
  <w:style w:type="character" w:customStyle="1" w:styleId="WW8Num1z3">
    <w:name w:val="WW8Num1z3"/>
    <w:qFormat/>
    <w:rsid w:val="004C2817"/>
  </w:style>
  <w:style w:type="character" w:customStyle="1" w:styleId="WW8Num1z4">
    <w:name w:val="WW8Num1z4"/>
    <w:qFormat/>
    <w:rsid w:val="004C2817"/>
  </w:style>
  <w:style w:type="character" w:customStyle="1" w:styleId="WW8Num1z5">
    <w:name w:val="WW8Num1z5"/>
    <w:qFormat/>
    <w:rsid w:val="004C2817"/>
  </w:style>
  <w:style w:type="character" w:customStyle="1" w:styleId="WW8Num1z6">
    <w:name w:val="WW8Num1z6"/>
    <w:qFormat/>
    <w:rsid w:val="004C2817"/>
  </w:style>
  <w:style w:type="character" w:customStyle="1" w:styleId="WW8Num1z7">
    <w:name w:val="WW8Num1z7"/>
    <w:qFormat/>
    <w:rsid w:val="004C2817"/>
  </w:style>
  <w:style w:type="character" w:customStyle="1" w:styleId="WW8Num1z8">
    <w:name w:val="WW8Num1z8"/>
    <w:qFormat/>
    <w:rsid w:val="004C2817"/>
  </w:style>
  <w:style w:type="character" w:customStyle="1" w:styleId="aff">
    <w:name w:val="Маркери списку"/>
    <w:qFormat/>
    <w:rsid w:val="004C2817"/>
    <w:rPr>
      <w:rFonts w:ascii="OpenSymbol" w:eastAsia="OpenSymbol" w:hAnsi="OpenSymbol" w:cs="OpenSymbol"/>
    </w:rPr>
  </w:style>
  <w:style w:type="character" w:customStyle="1" w:styleId="aff0">
    <w:name w:val="Назва Знак"/>
    <w:basedOn w:val="a0"/>
    <w:uiPriority w:val="10"/>
    <w:qFormat/>
    <w:rsid w:val="004C2817"/>
    <w:rPr>
      <w:rFonts w:ascii="Liberation Sans" w:eastAsia="Microsoft YaHei" w:hAnsi="Liberation Sans" w:cs="Mangal"/>
      <w:kern w:val="2"/>
      <w:sz w:val="28"/>
      <w:szCs w:val="28"/>
      <w:lang w:val="en-US" w:eastAsia="zh-CN" w:bidi="hi-IN"/>
    </w:rPr>
  </w:style>
  <w:style w:type="character" w:customStyle="1" w:styleId="aff1">
    <w:name w:val="Основний текст Знак"/>
    <w:basedOn w:val="a0"/>
    <w:qFormat/>
    <w:rsid w:val="004C2817"/>
    <w:rPr>
      <w:rFonts w:ascii="Liberation Serif" w:eastAsia="SimSun" w:hAnsi="Liberation Serif" w:cs="Mangal"/>
      <w:kern w:val="2"/>
      <w:sz w:val="24"/>
      <w:szCs w:val="24"/>
      <w:lang w:val="en-US" w:eastAsia="zh-CN" w:bidi="hi-IN"/>
    </w:rPr>
  </w:style>
  <w:style w:type="character" w:customStyle="1" w:styleId="aff2">
    <w:name w:val="Верхній колонтитул Знак"/>
    <w:basedOn w:val="a0"/>
    <w:uiPriority w:val="99"/>
    <w:qFormat/>
    <w:rsid w:val="004C2817"/>
    <w:rPr>
      <w:rFonts w:ascii="Liberation Serif" w:eastAsia="SimSun" w:hAnsi="Liberation Serif" w:cs="Mangal"/>
      <w:kern w:val="2"/>
      <w:sz w:val="24"/>
      <w:szCs w:val="21"/>
      <w:lang w:val="en-US" w:eastAsia="zh-CN" w:bidi="hi-IN"/>
    </w:rPr>
  </w:style>
  <w:style w:type="character" w:customStyle="1" w:styleId="aff3">
    <w:name w:val="Нижній колонтитул Знак"/>
    <w:basedOn w:val="a0"/>
    <w:uiPriority w:val="99"/>
    <w:qFormat/>
    <w:rsid w:val="004C2817"/>
    <w:rPr>
      <w:rFonts w:ascii="Liberation Serif" w:eastAsia="SimSun" w:hAnsi="Liberation Serif" w:cs="Mangal"/>
      <w:kern w:val="2"/>
      <w:sz w:val="24"/>
      <w:szCs w:val="21"/>
      <w:lang w:val="en-US" w:eastAsia="zh-CN" w:bidi="hi-IN"/>
    </w:rPr>
  </w:style>
  <w:style w:type="character" w:customStyle="1" w:styleId="aff4">
    <w:name w:val="Текст у виносці Знак"/>
    <w:basedOn w:val="a0"/>
    <w:uiPriority w:val="99"/>
    <w:semiHidden/>
    <w:qFormat/>
    <w:rsid w:val="004C2817"/>
    <w:rPr>
      <w:rFonts w:ascii="Tahoma" w:hAnsi="Tahoma" w:cs="Tahoma"/>
      <w:sz w:val="16"/>
      <w:szCs w:val="16"/>
    </w:rPr>
  </w:style>
  <w:style w:type="character" w:customStyle="1" w:styleId="apple-converted-space">
    <w:name w:val="apple-converted-space"/>
    <w:basedOn w:val="a0"/>
    <w:qFormat/>
    <w:rsid w:val="004C2817"/>
  </w:style>
  <w:style w:type="character" w:customStyle="1" w:styleId="aff5">
    <w:name w:val="Відвідане гіперпосилання"/>
    <w:basedOn w:val="a0"/>
    <w:uiPriority w:val="99"/>
    <w:semiHidden/>
    <w:unhideWhenUsed/>
    <w:rsid w:val="004C2817"/>
    <w:rPr>
      <w:color w:val="800080" w:themeColor="followedHyperlink"/>
      <w:u w:val="single"/>
    </w:rPr>
  </w:style>
  <w:style w:type="character" w:customStyle="1" w:styleId="MapleInput">
    <w:name w:val="Maple Input"/>
    <w:uiPriority w:val="99"/>
    <w:qFormat/>
    <w:rsid w:val="004C2817"/>
    <w:rPr>
      <w:rFonts w:ascii="Courier New" w:hAnsi="Courier New" w:cs="Courier New"/>
      <w:b/>
      <w:bCs/>
      <w:color w:val="78000E"/>
    </w:rPr>
  </w:style>
  <w:style w:type="character" w:customStyle="1" w:styleId="2DOutput">
    <w:name w:val="2D Output"/>
    <w:uiPriority w:val="99"/>
    <w:qFormat/>
    <w:rsid w:val="004C2817"/>
    <w:rPr>
      <w:color w:val="0000FF"/>
    </w:rPr>
  </w:style>
  <w:style w:type="character" w:customStyle="1" w:styleId="MaplePlot">
    <w:name w:val="Maple Plot"/>
    <w:uiPriority w:val="99"/>
    <w:qFormat/>
    <w:rsid w:val="004C2817"/>
    <w:rPr>
      <w:color w:val="000000"/>
    </w:rPr>
  </w:style>
  <w:style w:type="character" w:customStyle="1" w:styleId="Text">
    <w:name w:val="Text"/>
    <w:uiPriority w:val="99"/>
    <w:qFormat/>
    <w:rsid w:val="004C2817"/>
    <w:rPr>
      <w:color w:val="000000"/>
    </w:rPr>
  </w:style>
  <w:style w:type="paragraph" w:customStyle="1" w:styleId="aff6">
    <w:name w:val="Заголовок"/>
    <w:basedOn w:val="a"/>
    <w:next w:val="af2"/>
    <w:qFormat/>
    <w:rsid w:val="004C2817"/>
    <w:pPr>
      <w:keepNext/>
      <w:spacing w:before="240" w:after="120" w:line="259" w:lineRule="auto"/>
    </w:pPr>
    <w:rPr>
      <w:rFonts w:ascii="Liberation Sans" w:eastAsia="Microsoft YaHei" w:hAnsi="Liberation Sans" w:cs="Arial Unicode MS"/>
      <w:sz w:val="28"/>
      <w:szCs w:val="28"/>
      <w:lang w:val="uk-UA"/>
    </w:rPr>
  </w:style>
  <w:style w:type="paragraph" w:styleId="aff7">
    <w:name w:val="List"/>
    <w:basedOn w:val="af2"/>
    <w:rsid w:val="004C2817"/>
    <w:pPr>
      <w:widowControl/>
      <w:autoSpaceDE/>
      <w:autoSpaceDN/>
      <w:spacing w:after="140" w:line="288" w:lineRule="auto"/>
    </w:pPr>
    <w:rPr>
      <w:rFonts w:ascii="Liberation Serif" w:eastAsia="SimSun" w:hAnsi="Liberation Serif" w:cs="Mangal"/>
      <w:kern w:val="2"/>
      <w:sz w:val="24"/>
      <w:szCs w:val="24"/>
      <w:lang w:val="en-US" w:eastAsia="zh-CN" w:bidi="hi-IN"/>
    </w:rPr>
  </w:style>
  <w:style w:type="paragraph" w:styleId="aff8">
    <w:name w:val="caption"/>
    <w:basedOn w:val="a"/>
    <w:qFormat/>
    <w:rsid w:val="004C2817"/>
    <w:pPr>
      <w:suppressLineNumbers/>
      <w:spacing w:before="120" w:after="120" w:line="240" w:lineRule="auto"/>
    </w:pPr>
    <w:rPr>
      <w:rFonts w:ascii="Liberation Serif" w:eastAsia="SimSun" w:hAnsi="Liberation Serif" w:cs="Mangal"/>
      <w:i/>
      <w:iCs/>
      <w:kern w:val="2"/>
      <w:sz w:val="24"/>
      <w:szCs w:val="24"/>
      <w:lang w:val="en-US" w:eastAsia="zh-CN" w:bidi="hi-IN"/>
    </w:rPr>
  </w:style>
  <w:style w:type="paragraph" w:customStyle="1" w:styleId="aff9">
    <w:name w:val="Покажчик"/>
    <w:basedOn w:val="a"/>
    <w:qFormat/>
    <w:rsid w:val="004C2817"/>
    <w:pPr>
      <w:suppressLineNumbers/>
      <w:spacing w:after="0" w:line="240" w:lineRule="auto"/>
    </w:pPr>
    <w:rPr>
      <w:rFonts w:ascii="Liberation Serif" w:eastAsia="SimSun" w:hAnsi="Liberation Serif" w:cs="Mangal"/>
      <w:kern w:val="2"/>
      <w:sz w:val="24"/>
      <w:szCs w:val="24"/>
      <w:lang w:val="en-US" w:eastAsia="zh-CN" w:bidi="hi-IN"/>
    </w:rPr>
  </w:style>
  <w:style w:type="paragraph" w:styleId="affa">
    <w:name w:val="Title"/>
    <w:basedOn w:val="a"/>
    <w:next w:val="af2"/>
    <w:link w:val="affb"/>
    <w:uiPriority w:val="10"/>
    <w:qFormat/>
    <w:rsid w:val="004C2817"/>
    <w:pPr>
      <w:keepNext/>
      <w:spacing w:before="240" w:after="120" w:line="240" w:lineRule="auto"/>
    </w:pPr>
    <w:rPr>
      <w:rFonts w:ascii="Liberation Sans" w:eastAsia="Microsoft YaHei" w:hAnsi="Liberation Sans" w:cs="Mangal"/>
      <w:kern w:val="2"/>
      <w:sz w:val="28"/>
      <w:szCs w:val="28"/>
      <w:lang w:val="en-US" w:eastAsia="zh-CN" w:bidi="hi-IN"/>
    </w:rPr>
  </w:style>
  <w:style w:type="character" w:customStyle="1" w:styleId="affb">
    <w:name w:val="Название Знак"/>
    <w:basedOn w:val="a0"/>
    <w:link w:val="affa"/>
    <w:uiPriority w:val="10"/>
    <w:rsid w:val="004C2817"/>
    <w:rPr>
      <w:rFonts w:ascii="Liberation Sans" w:eastAsia="Microsoft YaHei" w:hAnsi="Liberation Sans" w:cs="Mangal"/>
      <w:kern w:val="2"/>
      <w:sz w:val="28"/>
      <w:szCs w:val="28"/>
      <w:lang w:val="en-US" w:eastAsia="zh-CN" w:bidi="hi-IN"/>
    </w:rPr>
  </w:style>
  <w:style w:type="paragraph" w:customStyle="1" w:styleId="affc">
    <w:name w:val="Верхній і нижній колонтитули"/>
    <w:basedOn w:val="a"/>
    <w:qFormat/>
    <w:rsid w:val="004C2817"/>
    <w:pPr>
      <w:spacing w:after="160" w:line="259" w:lineRule="auto"/>
    </w:pPr>
    <w:rPr>
      <w:lang w:val="uk-UA"/>
    </w:rPr>
  </w:style>
  <w:style w:type="paragraph" w:customStyle="1" w:styleId="MapleOutput1">
    <w:name w:val="Maple Output1"/>
    <w:uiPriority w:val="99"/>
    <w:qFormat/>
    <w:rsid w:val="004C2817"/>
    <w:pPr>
      <w:spacing w:after="0" w:line="312" w:lineRule="auto"/>
      <w:jc w:val="center"/>
    </w:pPr>
    <w:rPr>
      <w:rFonts w:ascii="Times New Roman" w:hAnsi="Times New Roman" w:cs="Times New Roman"/>
      <w:sz w:val="24"/>
      <w:szCs w:val="24"/>
      <w:lang w:val="uk-UA"/>
    </w:rPr>
  </w:style>
  <w:style w:type="paragraph" w:customStyle="1" w:styleId="MaplePlot1">
    <w:name w:val="Maple Plot1"/>
    <w:uiPriority w:val="99"/>
    <w:qFormat/>
    <w:rsid w:val="004C2817"/>
    <w:pPr>
      <w:spacing w:after="0" w:line="240" w:lineRule="auto"/>
      <w:jc w:val="center"/>
    </w:pPr>
    <w:rPr>
      <w:rFonts w:ascii="Times New Roman" w:hAnsi="Times New Roman" w:cs="Times New Roman"/>
      <w:sz w:val="24"/>
      <w:szCs w:val="24"/>
      <w:lang w:val="uk-UA"/>
    </w:rPr>
  </w:style>
  <w:style w:type="numbering" w:customStyle="1" w:styleId="WW8Num1">
    <w:name w:val="WW8Num1"/>
    <w:qFormat/>
    <w:rsid w:val="004C2817"/>
  </w:style>
  <w:style w:type="paragraph" w:customStyle="1" w:styleId="affd">
    <w:name w:val="Чертежный"/>
    <w:rsid w:val="004C2817"/>
    <w:pPr>
      <w:spacing w:after="0" w:line="240" w:lineRule="auto"/>
      <w:jc w:val="both"/>
    </w:pPr>
    <w:rPr>
      <w:rFonts w:ascii="ISOCPEUR" w:eastAsia="Times New Roman" w:hAnsi="ISOCPEUR" w:cs="Times New Roman"/>
      <w:i/>
      <w:sz w:val="28"/>
      <w:szCs w:val="20"/>
      <w:lang w:val="uk-UA" w:eastAsia="ru-RU"/>
    </w:rPr>
  </w:style>
  <w:style w:type="character" w:styleId="affe">
    <w:name w:val="Emphasis"/>
    <w:basedOn w:val="a0"/>
    <w:uiPriority w:val="20"/>
    <w:qFormat/>
    <w:rsid w:val="004C2817"/>
    <w:rPr>
      <w:i/>
      <w:iCs/>
    </w:rPr>
  </w:style>
  <w:style w:type="character" w:styleId="afff">
    <w:name w:val="Strong"/>
    <w:basedOn w:val="a0"/>
    <w:uiPriority w:val="22"/>
    <w:qFormat/>
    <w:rsid w:val="004C2817"/>
    <w:rPr>
      <w:b/>
      <w:bCs/>
    </w:rPr>
  </w:style>
  <w:style w:type="character" w:customStyle="1" w:styleId="MTConvertedEquation">
    <w:name w:val="MTConvertedEquation"/>
    <w:basedOn w:val="a0"/>
    <w:rsid w:val="00236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806">
      <w:bodyDiv w:val="1"/>
      <w:marLeft w:val="0"/>
      <w:marRight w:val="0"/>
      <w:marTop w:val="0"/>
      <w:marBottom w:val="0"/>
      <w:divBdr>
        <w:top w:val="none" w:sz="0" w:space="0" w:color="auto"/>
        <w:left w:val="none" w:sz="0" w:space="0" w:color="auto"/>
        <w:bottom w:val="none" w:sz="0" w:space="0" w:color="auto"/>
        <w:right w:val="none" w:sz="0" w:space="0" w:color="auto"/>
      </w:divBdr>
    </w:div>
    <w:div w:id="75254513">
      <w:bodyDiv w:val="1"/>
      <w:marLeft w:val="0"/>
      <w:marRight w:val="0"/>
      <w:marTop w:val="0"/>
      <w:marBottom w:val="0"/>
      <w:divBdr>
        <w:top w:val="none" w:sz="0" w:space="0" w:color="auto"/>
        <w:left w:val="none" w:sz="0" w:space="0" w:color="auto"/>
        <w:bottom w:val="none" w:sz="0" w:space="0" w:color="auto"/>
        <w:right w:val="none" w:sz="0" w:space="0" w:color="auto"/>
      </w:divBdr>
    </w:div>
    <w:div w:id="208078547">
      <w:bodyDiv w:val="1"/>
      <w:marLeft w:val="0"/>
      <w:marRight w:val="0"/>
      <w:marTop w:val="0"/>
      <w:marBottom w:val="0"/>
      <w:divBdr>
        <w:top w:val="none" w:sz="0" w:space="0" w:color="auto"/>
        <w:left w:val="none" w:sz="0" w:space="0" w:color="auto"/>
        <w:bottom w:val="none" w:sz="0" w:space="0" w:color="auto"/>
        <w:right w:val="none" w:sz="0" w:space="0" w:color="auto"/>
      </w:divBdr>
    </w:div>
    <w:div w:id="460005461">
      <w:bodyDiv w:val="1"/>
      <w:marLeft w:val="0"/>
      <w:marRight w:val="0"/>
      <w:marTop w:val="0"/>
      <w:marBottom w:val="0"/>
      <w:divBdr>
        <w:top w:val="none" w:sz="0" w:space="0" w:color="auto"/>
        <w:left w:val="none" w:sz="0" w:space="0" w:color="auto"/>
        <w:bottom w:val="none" w:sz="0" w:space="0" w:color="auto"/>
        <w:right w:val="none" w:sz="0" w:space="0" w:color="auto"/>
      </w:divBdr>
    </w:div>
    <w:div w:id="896820642">
      <w:bodyDiv w:val="1"/>
      <w:marLeft w:val="0"/>
      <w:marRight w:val="0"/>
      <w:marTop w:val="0"/>
      <w:marBottom w:val="0"/>
      <w:divBdr>
        <w:top w:val="none" w:sz="0" w:space="0" w:color="auto"/>
        <w:left w:val="none" w:sz="0" w:space="0" w:color="auto"/>
        <w:bottom w:val="none" w:sz="0" w:space="0" w:color="auto"/>
        <w:right w:val="none" w:sz="0" w:space="0" w:color="auto"/>
      </w:divBdr>
    </w:div>
    <w:div w:id="995886707">
      <w:bodyDiv w:val="1"/>
      <w:marLeft w:val="0"/>
      <w:marRight w:val="0"/>
      <w:marTop w:val="0"/>
      <w:marBottom w:val="0"/>
      <w:divBdr>
        <w:top w:val="none" w:sz="0" w:space="0" w:color="auto"/>
        <w:left w:val="none" w:sz="0" w:space="0" w:color="auto"/>
        <w:bottom w:val="none" w:sz="0" w:space="0" w:color="auto"/>
        <w:right w:val="none" w:sz="0" w:space="0" w:color="auto"/>
      </w:divBdr>
    </w:div>
    <w:div w:id="1039554727">
      <w:bodyDiv w:val="1"/>
      <w:marLeft w:val="0"/>
      <w:marRight w:val="0"/>
      <w:marTop w:val="0"/>
      <w:marBottom w:val="0"/>
      <w:divBdr>
        <w:top w:val="none" w:sz="0" w:space="0" w:color="auto"/>
        <w:left w:val="none" w:sz="0" w:space="0" w:color="auto"/>
        <w:bottom w:val="none" w:sz="0" w:space="0" w:color="auto"/>
        <w:right w:val="none" w:sz="0" w:space="0" w:color="auto"/>
      </w:divBdr>
    </w:div>
    <w:div w:id="1059523671">
      <w:bodyDiv w:val="1"/>
      <w:marLeft w:val="0"/>
      <w:marRight w:val="0"/>
      <w:marTop w:val="0"/>
      <w:marBottom w:val="0"/>
      <w:divBdr>
        <w:top w:val="none" w:sz="0" w:space="0" w:color="auto"/>
        <w:left w:val="none" w:sz="0" w:space="0" w:color="auto"/>
        <w:bottom w:val="none" w:sz="0" w:space="0" w:color="auto"/>
        <w:right w:val="none" w:sz="0" w:space="0" w:color="auto"/>
      </w:divBdr>
    </w:div>
    <w:div w:id="1166629773">
      <w:bodyDiv w:val="1"/>
      <w:marLeft w:val="0"/>
      <w:marRight w:val="0"/>
      <w:marTop w:val="0"/>
      <w:marBottom w:val="0"/>
      <w:divBdr>
        <w:top w:val="none" w:sz="0" w:space="0" w:color="auto"/>
        <w:left w:val="none" w:sz="0" w:space="0" w:color="auto"/>
        <w:bottom w:val="none" w:sz="0" w:space="0" w:color="auto"/>
        <w:right w:val="none" w:sz="0" w:space="0" w:color="auto"/>
      </w:divBdr>
    </w:div>
    <w:div w:id="1218006970">
      <w:bodyDiv w:val="1"/>
      <w:marLeft w:val="0"/>
      <w:marRight w:val="0"/>
      <w:marTop w:val="0"/>
      <w:marBottom w:val="0"/>
      <w:divBdr>
        <w:top w:val="none" w:sz="0" w:space="0" w:color="auto"/>
        <w:left w:val="none" w:sz="0" w:space="0" w:color="auto"/>
        <w:bottom w:val="none" w:sz="0" w:space="0" w:color="auto"/>
        <w:right w:val="none" w:sz="0" w:space="0" w:color="auto"/>
      </w:divBdr>
    </w:div>
    <w:div w:id="1244070131">
      <w:bodyDiv w:val="1"/>
      <w:marLeft w:val="0"/>
      <w:marRight w:val="0"/>
      <w:marTop w:val="0"/>
      <w:marBottom w:val="0"/>
      <w:divBdr>
        <w:top w:val="none" w:sz="0" w:space="0" w:color="auto"/>
        <w:left w:val="none" w:sz="0" w:space="0" w:color="auto"/>
        <w:bottom w:val="none" w:sz="0" w:space="0" w:color="auto"/>
        <w:right w:val="none" w:sz="0" w:space="0" w:color="auto"/>
      </w:divBdr>
    </w:div>
    <w:div w:id="1440681117">
      <w:bodyDiv w:val="1"/>
      <w:marLeft w:val="0"/>
      <w:marRight w:val="0"/>
      <w:marTop w:val="0"/>
      <w:marBottom w:val="0"/>
      <w:divBdr>
        <w:top w:val="none" w:sz="0" w:space="0" w:color="auto"/>
        <w:left w:val="none" w:sz="0" w:space="0" w:color="auto"/>
        <w:bottom w:val="none" w:sz="0" w:space="0" w:color="auto"/>
        <w:right w:val="none" w:sz="0" w:space="0" w:color="auto"/>
      </w:divBdr>
      <w:divsChild>
        <w:div w:id="1105348461">
          <w:marLeft w:val="0"/>
          <w:marRight w:val="0"/>
          <w:marTop w:val="0"/>
          <w:marBottom w:val="0"/>
          <w:divBdr>
            <w:top w:val="none" w:sz="0" w:space="0" w:color="auto"/>
            <w:left w:val="none" w:sz="0" w:space="0" w:color="auto"/>
            <w:bottom w:val="none" w:sz="0" w:space="0" w:color="auto"/>
            <w:right w:val="none" w:sz="0" w:space="0" w:color="auto"/>
          </w:divBdr>
        </w:div>
        <w:div w:id="1515071555">
          <w:marLeft w:val="0"/>
          <w:marRight w:val="0"/>
          <w:marTop w:val="0"/>
          <w:marBottom w:val="0"/>
          <w:divBdr>
            <w:top w:val="none" w:sz="0" w:space="0" w:color="auto"/>
            <w:left w:val="none" w:sz="0" w:space="0" w:color="auto"/>
            <w:bottom w:val="none" w:sz="0" w:space="0" w:color="auto"/>
            <w:right w:val="none" w:sz="0" w:space="0" w:color="auto"/>
          </w:divBdr>
        </w:div>
      </w:divsChild>
    </w:div>
    <w:div w:id="1600212757">
      <w:bodyDiv w:val="1"/>
      <w:marLeft w:val="0"/>
      <w:marRight w:val="0"/>
      <w:marTop w:val="0"/>
      <w:marBottom w:val="0"/>
      <w:divBdr>
        <w:top w:val="none" w:sz="0" w:space="0" w:color="auto"/>
        <w:left w:val="none" w:sz="0" w:space="0" w:color="auto"/>
        <w:bottom w:val="none" w:sz="0" w:space="0" w:color="auto"/>
        <w:right w:val="none" w:sz="0" w:space="0" w:color="auto"/>
      </w:divBdr>
    </w:div>
    <w:div w:id="1789659817">
      <w:bodyDiv w:val="1"/>
      <w:marLeft w:val="0"/>
      <w:marRight w:val="0"/>
      <w:marTop w:val="0"/>
      <w:marBottom w:val="0"/>
      <w:divBdr>
        <w:top w:val="none" w:sz="0" w:space="0" w:color="auto"/>
        <w:left w:val="none" w:sz="0" w:space="0" w:color="auto"/>
        <w:bottom w:val="none" w:sz="0" w:space="0" w:color="auto"/>
        <w:right w:val="none" w:sz="0" w:space="0" w:color="auto"/>
      </w:divBdr>
    </w:div>
    <w:div w:id="1806191507">
      <w:bodyDiv w:val="1"/>
      <w:marLeft w:val="0"/>
      <w:marRight w:val="0"/>
      <w:marTop w:val="0"/>
      <w:marBottom w:val="0"/>
      <w:divBdr>
        <w:top w:val="none" w:sz="0" w:space="0" w:color="auto"/>
        <w:left w:val="none" w:sz="0" w:space="0" w:color="auto"/>
        <w:bottom w:val="none" w:sz="0" w:space="0" w:color="auto"/>
        <w:right w:val="none" w:sz="0" w:space="0" w:color="auto"/>
      </w:divBdr>
    </w:div>
    <w:div w:id="186242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1" Type="http://schemas.openxmlformats.org/officeDocument/2006/relationships/oleObject" Target="embeddings/oleObject3.bin"/><Relationship Id="rId42" Type="http://schemas.openxmlformats.org/officeDocument/2006/relationships/oleObject" Target="embeddings/oleObject14.bin"/><Relationship Id="rId63" Type="http://schemas.openxmlformats.org/officeDocument/2006/relationships/image" Target="media/image32.wmf"/><Relationship Id="rId84" Type="http://schemas.openxmlformats.org/officeDocument/2006/relationships/oleObject" Target="embeddings/oleObject35.bin"/><Relationship Id="rId138" Type="http://schemas.openxmlformats.org/officeDocument/2006/relationships/image" Target="media/image69.wmf"/><Relationship Id="rId159" Type="http://schemas.openxmlformats.org/officeDocument/2006/relationships/oleObject" Target="embeddings/oleObject73.bin"/><Relationship Id="rId170" Type="http://schemas.openxmlformats.org/officeDocument/2006/relationships/image" Target="media/image85.wmf"/><Relationship Id="rId191" Type="http://schemas.openxmlformats.org/officeDocument/2006/relationships/oleObject" Target="embeddings/oleObject89.bin"/><Relationship Id="rId205" Type="http://schemas.openxmlformats.org/officeDocument/2006/relationships/oleObject" Target="embeddings/oleObject96.bin"/><Relationship Id="rId226" Type="http://schemas.openxmlformats.org/officeDocument/2006/relationships/image" Target="media/image116.wmf"/><Relationship Id="rId107" Type="http://schemas.openxmlformats.org/officeDocument/2006/relationships/image" Target="media/image54.wmf"/><Relationship Id="rId11" Type="http://schemas.openxmlformats.org/officeDocument/2006/relationships/image" Target="media/image4.png"/><Relationship Id="rId32" Type="http://schemas.openxmlformats.org/officeDocument/2006/relationships/image" Target="media/image17.wmf"/><Relationship Id="rId53" Type="http://schemas.openxmlformats.org/officeDocument/2006/relationships/image" Target="media/image27.wmf"/><Relationship Id="rId74" Type="http://schemas.openxmlformats.org/officeDocument/2006/relationships/oleObject" Target="embeddings/oleObject30.bin"/><Relationship Id="rId128" Type="http://schemas.openxmlformats.org/officeDocument/2006/relationships/oleObject" Target="embeddings/oleObject57.bin"/><Relationship Id="rId149" Type="http://schemas.openxmlformats.org/officeDocument/2006/relationships/oleObject" Target="embeddings/oleObject68.bin"/><Relationship Id="rId5" Type="http://schemas.openxmlformats.org/officeDocument/2006/relationships/webSettings" Target="webSettings.xml"/><Relationship Id="rId95" Type="http://schemas.openxmlformats.org/officeDocument/2006/relationships/image" Target="media/image48.wmf"/><Relationship Id="rId160" Type="http://schemas.openxmlformats.org/officeDocument/2006/relationships/image" Target="media/image80.wmf"/><Relationship Id="rId181" Type="http://schemas.openxmlformats.org/officeDocument/2006/relationships/oleObject" Target="embeddings/oleObject84.bin"/><Relationship Id="rId216" Type="http://schemas.openxmlformats.org/officeDocument/2006/relationships/image" Target="media/image109.wmf"/><Relationship Id="rId22" Type="http://schemas.openxmlformats.org/officeDocument/2006/relationships/image" Target="media/image12.wmf"/><Relationship Id="rId43" Type="http://schemas.openxmlformats.org/officeDocument/2006/relationships/image" Target="media/image22.wmf"/><Relationship Id="rId64" Type="http://schemas.openxmlformats.org/officeDocument/2006/relationships/oleObject" Target="embeddings/oleObject25.bin"/><Relationship Id="rId118" Type="http://schemas.openxmlformats.org/officeDocument/2006/relationships/oleObject" Target="embeddings/oleObject52.bin"/><Relationship Id="rId139" Type="http://schemas.openxmlformats.org/officeDocument/2006/relationships/oleObject" Target="embeddings/oleObject63.bin"/><Relationship Id="rId80" Type="http://schemas.openxmlformats.org/officeDocument/2006/relationships/oleObject" Target="embeddings/oleObject33.bin"/><Relationship Id="rId85" Type="http://schemas.openxmlformats.org/officeDocument/2006/relationships/image" Target="media/image43.wmf"/><Relationship Id="rId150" Type="http://schemas.openxmlformats.org/officeDocument/2006/relationships/image" Target="media/image75.wmf"/><Relationship Id="rId155" Type="http://schemas.openxmlformats.org/officeDocument/2006/relationships/oleObject" Target="embeddings/oleObject71.bin"/><Relationship Id="rId171" Type="http://schemas.openxmlformats.org/officeDocument/2006/relationships/oleObject" Target="embeddings/oleObject79.bin"/><Relationship Id="rId176" Type="http://schemas.openxmlformats.org/officeDocument/2006/relationships/image" Target="media/image88.wmf"/><Relationship Id="rId192" Type="http://schemas.openxmlformats.org/officeDocument/2006/relationships/image" Target="media/image96.wmf"/><Relationship Id="rId197" Type="http://schemas.openxmlformats.org/officeDocument/2006/relationships/oleObject" Target="embeddings/oleObject92.bin"/><Relationship Id="rId206" Type="http://schemas.openxmlformats.org/officeDocument/2006/relationships/image" Target="media/image103.wmf"/><Relationship Id="rId227" Type="http://schemas.openxmlformats.org/officeDocument/2006/relationships/image" Target="media/image117.wmf"/><Relationship Id="rId201" Type="http://schemas.openxmlformats.org/officeDocument/2006/relationships/oleObject" Target="embeddings/oleObject94.bin"/><Relationship Id="rId222" Type="http://schemas.openxmlformats.org/officeDocument/2006/relationships/image" Target="media/image113.png"/><Relationship Id="rId12" Type="http://schemas.openxmlformats.org/officeDocument/2006/relationships/image" Target="media/image5.gif"/><Relationship Id="rId17" Type="http://schemas.openxmlformats.org/officeDocument/2006/relationships/oleObject" Target="embeddings/oleObject1.bin"/><Relationship Id="rId33" Type="http://schemas.openxmlformats.org/officeDocument/2006/relationships/oleObject" Target="embeddings/oleObject9.bin"/><Relationship Id="rId38" Type="http://schemas.openxmlformats.org/officeDocument/2006/relationships/image" Target="media/image20.wmf"/><Relationship Id="rId59" Type="http://schemas.openxmlformats.org/officeDocument/2006/relationships/image" Target="media/image30.wmf"/><Relationship Id="rId103" Type="http://schemas.openxmlformats.org/officeDocument/2006/relationships/image" Target="media/image52.wmf"/><Relationship Id="rId108" Type="http://schemas.openxmlformats.org/officeDocument/2006/relationships/oleObject" Target="embeddings/oleObject47.bin"/><Relationship Id="rId124" Type="http://schemas.openxmlformats.org/officeDocument/2006/relationships/oleObject" Target="embeddings/oleObject55.bin"/><Relationship Id="rId129" Type="http://schemas.openxmlformats.org/officeDocument/2006/relationships/image" Target="media/image65.wmf"/><Relationship Id="rId54" Type="http://schemas.openxmlformats.org/officeDocument/2006/relationships/oleObject" Target="embeddings/oleObject20.bin"/><Relationship Id="rId70" Type="http://schemas.openxmlformats.org/officeDocument/2006/relationships/oleObject" Target="embeddings/oleObject28.bin"/><Relationship Id="rId75" Type="http://schemas.openxmlformats.org/officeDocument/2006/relationships/image" Target="media/image38.wmf"/><Relationship Id="rId91" Type="http://schemas.openxmlformats.org/officeDocument/2006/relationships/image" Target="media/image46.wmf"/><Relationship Id="rId96" Type="http://schemas.openxmlformats.org/officeDocument/2006/relationships/oleObject" Target="embeddings/oleObject41.bin"/><Relationship Id="rId140" Type="http://schemas.openxmlformats.org/officeDocument/2006/relationships/image" Target="media/image70.wmf"/><Relationship Id="rId145" Type="http://schemas.openxmlformats.org/officeDocument/2006/relationships/oleObject" Target="embeddings/oleObject66.bin"/><Relationship Id="rId161" Type="http://schemas.openxmlformats.org/officeDocument/2006/relationships/oleObject" Target="embeddings/oleObject74.bin"/><Relationship Id="rId166" Type="http://schemas.openxmlformats.org/officeDocument/2006/relationships/image" Target="media/image83.wmf"/><Relationship Id="rId182" Type="http://schemas.openxmlformats.org/officeDocument/2006/relationships/image" Target="media/image91.wmf"/><Relationship Id="rId187" Type="http://schemas.openxmlformats.org/officeDocument/2006/relationships/oleObject" Target="embeddings/oleObject87.bin"/><Relationship Id="rId217" Type="http://schemas.openxmlformats.org/officeDocument/2006/relationships/oleObject" Target="embeddings/oleObject101.bin"/><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106.png"/><Relationship Id="rId233" Type="http://schemas.openxmlformats.org/officeDocument/2006/relationships/footer" Target="footer2.xml"/><Relationship Id="rId23" Type="http://schemas.openxmlformats.org/officeDocument/2006/relationships/oleObject" Target="embeddings/oleObject4.bin"/><Relationship Id="rId28" Type="http://schemas.openxmlformats.org/officeDocument/2006/relationships/image" Target="media/image15.wmf"/><Relationship Id="rId49" Type="http://schemas.openxmlformats.org/officeDocument/2006/relationships/image" Target="media/image25.wmf"/><Relationship Id="rId114" Type="http://schemas.openxmlformats.org/officeDocument/2006/relationships/oleObject" Target="embeddings/oleObject50.bin"/><Relationship Id="rId119" Type="http://schemas.openxmlformats.org/officeDocument/2006/relationships/image" Target="media/image60.wmf"/><Relationship Id="rId44"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image" Target="media/image33.wmf"/><Relationship Id="rId81" Type="http://schemas.openxmlformats.org/officeDocument/2006/relationships/image" Target="media/image41.wmf"/><Relationship Id="rId86" Type="http://schemas.openxmlformats.org/officeDocument/2006/relationships/oleObject" Target="embeddings/oleObject36.bin"/><Relationship Id="rId130" Type="http://schemas.openxmlformats.org/officeDocument/2006/relationships/oleObject" Target="embeddings/oleObject58.bin"/><Relationship Id="rId135" Type="http://schemas.openxmlformats.org/officeDocument/2006/relationships/oleObject" Target="embeddings/oleObject61.bin"/><Relationship Id="rId151" Type="http://schemas.openxmlformats.org/officeDocument/2006/relationships/oleObject" Target="embeddings/oleObject69.bin"/><Relationship Id="rId156" Type="http://schemas.openxmlformats.org/officeDocument/2006/relationships/image" Target="media/image78.wmf"/><Relationship Id="rId177" Type="http://schemas.openxmlformats.org/officeDocument/2006/relationships/oleObject" Target="embeddings/oleObject82.bin"/><Relationship Id="rId198" Type="http://schemas.openxmlformats.org/officeDocument/2006/relationships/image" Target="media/image99.wmf"/><Relationship Id="rId172" Type="http://schemas.openxmlformats.org/officeDocument/2006/relationships/image" Target="media/image86.wmf"/><Relationship Id="rId193" Type="http://schemas.openxmlformats.org/officeDocument/2006/relationships/oleObject" Target="embeddings/oleObject90.bin"/><Relationship Id="rId202" Type="http://schemas.openxmlformats.org/officeDocument/2006/relationships/image" Target="media/image101.wmf"/><Relationship Id="rId207" Type="http://schemas.openxmlformats.org/officeDocument/2006/relationships/oleObject" Target="embeddings/oleObject97.bin"/><Relationship Id="rId223" Type="http://schemas.openxmlformats.org/officeDocument/2006/relationships/image" Target="media/image114.png"/><Relationship Id="rId228" Type="http://schemas.openxmlformats.org/officeDocument/2006/relationships/image" Target="media/image118.png"/><Relationship Id="rId13" Type="http://schemas.openxmlformats.org/officeDocument/2006/relationships/image" Target="media/image6.jpeg"/><Relationship Id="rId18" Type="http://schemas.openxmlformats.org/officeDocument/2006/relationships/image" Target="media/image10.wmf"/><Relationship Id="rId39" Type="http://schemas.openxmlformats.org/officeDocument/2006/relationships/oleObject" Target="embeddings/oleObject12.bin"/><Relationship Id="rId109" Type="http://schemas.openxmlformats.org/officeDocument/2006/relationships/image" Target="media/image55.wmf"/><Relationship Id="rId34" Type="http://schemas.openxmlformats.org/officeDocument/2006/relationships/image" Target="media/image18.wmf"/><Relationship Id="rId50" Type="http://schemas.openxmlformats.org/officeDocument/2006/relationships/oleObject" Target="embeddings/oleObject18.bin"/><Relationship Id="rId55" Type="http://schemas.openxmlformats.org/officeDocument/2006/relationships/image" Target="media/image28.wmf"/><Relationship Id="rId76" Type="http://schemas.openxmlformats.org/officeDocument/2006/relationships/oleObject" Target="embeddings/oleObject31.bin"/><Relationship Id="rId97" Type="http://schemas.openxmlformats.org/officeDocument/2006/relationships/image" Target="media/image49.wmf"/><Relationship Id="rId104" Type="http://schemas.openxmlformats.org/officeDocument/2006/relationships/oleObject" Target="embeddings/oleObject45.bin"/><Relationship Id="rId120" Type="http://schemas.openxmlformats.org/officeDocument/2006/relationships/oleObject" Target="embeddings/oleObject53.bin"/><Relationship Id="rId125" Type="http://schemas.openxmlformats.org/officeDocument/2006/relationships/image" Target="media/image63.wmf"/><Relationship Id="rId141" Type="http://schemas.openxmlformats.org/officeDocument/2006/relationships/oleObject" Target="embeddings/oleObject64.bin"/><Relationship Id="rId146" Type="http://schemas.openxmlformats.org/officeDocument/2006/relationships/image" Target="media/image73.wmf"/><Relationship Id="rId167" Type="http://schemas.openxmlformats.org/officeDocument/2006/relationships/oleObject" Target="embeddings/oleObject77.bin"/><Relationship Id="rId188" Type="http://schemas.openxmlformats.org/officeDocument/2006/relationships/image" Target="media/image94.wmf"/><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oleObject" Target="embeddings/oleObject39.bin"/><Relationship Id="rId162" Type="http://schemas.openxmlformats.org/officeDocument/2006/relationships/image" Target="media/image81.wmf"/><Relationship Id="rId183" Type="http://schemas.openxmlformats.org/officeDocument/2006/relationships/oleObject" Target="embeddings/oleObject85.bin"/><Relationship Id="rId213" Type="http://schemas.openxmlformats.org/officeDocument/2006/relationships/image" Target="media/image107.png"/><Relationship Id="rId218" Type="http://schemas.openxmlformats.org/officeDocument/2006/relationships/image" Target="media/image110.wmf"/><Relationship Id="rId234"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oleObject" Target="embeddings/oleObject7.bin"/><Relationship Id="rId24"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23.wmf"/><Relationship Id="rId66" Type="http://schemas.openxmlformats.org/officeDocument/2006/relationships/oleObject" Target="embeddings/oleObject26.bin"/><Relationship Id="rId87" Type="http://schemas.openxmlformats.org/officeDocument/2006/relationships/image" Target="media/image44.wmf"/><Relationship Id="rId110" Type="http://schemas.openxmlformats.org/officeDocument/2006/relationships/oleObject" Target="embeddings/oleObject48.bin"/><Relationship Id="rId115" Type="http://schemas.openxmlformats.org/officeDocument/2006/relationships/image" Target="media/image58.wmf"/><Relationship Id="rId131" Type="http://schemas.openxmlformats.org/officeDocument/2006/relationships/image" Target="media/image66.wmf"/><Relationship Id="rId136" Type="http://schemas.openxmlformats.org/officeDocument/2006/relationships/image" Target="media/image68.wmf"/><Relationship Id="rId157" Type="http://schemas.openxmlformats.org/officeDocument/2006/relationships/oleObject" Target="embeddings/oleObject72.bin"/><Relationship Id="rId178" Type="http://schemas.openxmlformats.org/officeDocument/2006/relationships/image" Target="media/image89.wmf"/><Relationship Id="rId61" Type="http://schemas.openxmlformats.org/officeDocument/2006/relationships/image" Target="media/image31.wmf"/><Relationship Id="rId82" Type="http://schemas.openxmlformats.org/officeDocument/2006/relationships/oleObject" Target="embeddings/oleObject34.bin"/><Relationship Id="rId152" Type="http://schemas.openxmlformats.org/officeDocument/2006/relationships/image" Target="media/image76.wmf"/><Relationship Id="rId173" Type="http://schemas.openxmlformats.org/officeDocument/2006/relationships/oleObject" Target="embeddings/oleObject80.bin"/><Relationship Id="rId194" Type="http://schemas.openxmlformats.org/officeDocument/2006/relationships/image" Target="media/image97.wmf"/><Relationship Id="rId199" Type="http://schemas.openxmlformats.org/officeDocument/2006/relationships/oleObject" Target="embeddings/oleObject93.bin"/><Relationship Id="rId203" Type="http://schemas.openxmlformats.org/officeDocument/2006/relationships/oleObject" Target="embeddings/oleObject95.bin"/><Relationship Id="rId208" Type="http://schemas.openxmlformats.org/officeDocument/2006/relationships/image" Target="media/image104.wmf"/><Relationship Id="rId229" Type="http://schemas.openxmlformats.org/officeDocument/2006/relationships/image" Target="media/image119.png"/><Relationship Id="rId19" Type="http://schemas.openxmlformats.org/officeDocument/2006/relationships/oleObject" Target="embeddings/oleObject2.bin"/><Relationship Id="rId224" Type="http://schemas.openxmlformats.org/officeDocument/2006/relationships/image" Target="media/image115.wmf"/><Relationship Id="rId14" Type="http://schemas.openxmlformats.org/officeDocument/2006/relationships/image" Target="media/image7.jpeg"/><Relationship Id="rId30" Type="http://schemas.openxmlformats.org/officeDocument/2006/relationships/image" Target="media/image16.wmf"/><Relationship Id="rId35" Type="http://schemas.openxmlformats.org/officeDocument/2006/relationships/oleObject" Target="embeddings/oleObject10.bin"/><Relationship Id="rId56" Type="http://schemas.openxmlformats.org/officeDocument/2006/relationships/oleObject" Target="embeddings/oleObject21.bin"/><Relationship Id="rId77" Type="http://schemas.openxmlformats.org/officeDocument/2006/relationships/image" Target="media/image39.wmf"/><Relationship Id="rId100" Type="http://schemas.openxmlformats.org/officeDocument/2006/relationships/oleObject" Target="embeddings/oleObject43.bin"/><Relationship Id="rId105" Type="http://schemas.openxmlformats.org/officeDocument/2006/relationships/image" Target="media/image53.wmf"/><Relationship Id="rId126" Type="http://schemas.openxmlformats.org/officeDocument/2006/relationships/oleObject" Target="embeddings/oleObject56.bin"/><Relationship Id="rId147" Type="http://schemas.openxmlformats.org/officeDocument/2006/relationships/oleObject" Target="embeddings/oleObject67.bin"/><Relationship Id="rId168" Type="http://schemas.openxmlformats.org/officeDocument/2006/relationships/image" Target="media/image84.wmf"/><Relationship Id="rId8" Type="http://schemas.openxmlformats.org/officeDocument/2006/relationships/image" Target="media/image1.png"/><Relationship Id="rId51" Type="http://schemas.openxmlformats.org/officeDocument/2006/relationships/image" Target="media/image26.wmf"/><Relationship Id="rId72" Type="http://schemas.openxmlformats.org/officeDocument/2006/relationships/oleObject" Target="embeddings/oleObject29.bin"/><Relationship Id="rId93" Type="http://schemas.openxmlformats.org/officeDocument/2006/relationships/image" Target="media/image47.wmf"/><Relationship Id="rId98" Type="http://schemas.openxmlformats.org/officeDocument/2006/relationships/oleObject" Target="embeddings/oleObject42.bin"/><Relationship Id="rId121" Type="http://schemas.openxmlformats.org/officeDocument/2006/relationships/image" Target="media/image61.wmf"/><Relationship Id="rId142" Type="http://schemas.openxmlformats.org/officeDocument/2006/relationships/image" Target="media/image71.wmf"/><Relationship Id="rId163" Type="http://schemas.openxmlformats.org/officeDocument/2006/relationships/oleObject" Target="embeddings/oleObject75.bin"/><Relationship Id="rId184" Type="http://schemas.openxmlformats.org/officeDocument/2006/relationships/image" Target="media/image92.wmf"/><Relationship Id="rId189" Type="http://schemas.openxmlformats.org/officeDocument/2006/relationships/oleObject" Target="embeddings/oleObject88.bin"/><Relationship Id="rId219" Type="http://schemas.openxmlformats.org/officeDocument/2006/relationships/oleObject" Target="embeddings/oleObject102.bin"/><Relationship Id="rId3" Type="http://schemas.microsoft.com/office/2007/relationships/stylesWithEffects" Target="stylesWithEffects.xml"/><Relationship Id="rId214" Type="http://schemas.openxmlformats.org/officeDocument/2006/relationships/image" Target="media/image108.wmf"/><Relationship Id="rId230" Type="http://schemas.openxmlformats.org/officeDocument/2006/relationships/image" Target="media/image120.png"/><Relationship Id="rId235" Type="http://schemas.openxmlformats.org/officeDocument/2006/relationships/theme" Target="theme/theme1.xml"/><Relationship Id="rId25" Type="http://schemas.openxmlformats.org/officeDocument/2006/relationships/oleObject" Target="embeddings/oleObject5.bin"/><Relationship Id="rId46" Type="http://schemas.openxmlformats.org/officeDocument/2006/relationships/oleObject" Target="embeddings/oleObject16.bin"/><Relationship Id="rId67" Type="http://schemas.openxmlformats.org/officeDocument/2006/relationships/image" Target="media/image34.wmf"/><Relationship Id="rId116" Type="http://schemas.openxmlformats.org/officeDocument/2006/relationships/oleObject" Target="embeddings/oleObject51.bin"/><Relationship Id="rId137" Type="http://schemas.openxmlformats.org/officeDocument/2006/relationships/oleObject" Target="embeddings/oleObject62.bin"/><Relationship Id="rId158" Type="http://schemas.openxmlformats.org/officeDocument/2006/relationships/image" Target="media/image79.wmf"/><Relationship Id="rId20" Type="http://schemas.openxmlformats.org/officeDocument/2006/relationships/image" Target="media/image11.wmf"/><Relationship Id="rId41" Type="http://schemas.openxmlformats.org/officeDocument/2006/relationships/image" Target="media/image21.wmf"/><Relationship Id="rId62" Type="http://schemas.openxmlformats.org/officeDocument/2006/relationships/oleObject" Target="embeddings/oleObject24.bin"/><Relationship Id="rId83" Type="http://schemas.openxmlformats.org/officeDocument/2006/relationships/image" Target="media/image42.wmf"/><Relationship Id="rId88" Type="http://schemas.openxmlformats.org/officeDocument/2006/relationships/oleObject" Target="embeddings/oleObject37.bin"/><Relationship Id="rId111" Type="http://schemas.openxmlformats.org/officeDocument/2006/relationships/image" Target="media/image56.wmf"/><Relationship Id="rId132" Type="http://schemas.openxmlformats.org/officeDocument/2006/relationships/oleObject" Target="embeddings/oleObject59.bin"/><Relationship Id="rId153" Type="http://schemas.openxmlformats.org/officeDocument/2006/relationships/oleObject" Target="embeddings/oleObject70.bin"/><Relationship Id="rId174" Type="http://schemas.openxmlformats.org/officeDocument/2006/relationships/image" Target="media/image87.wmf"/><Relationship Id="rId179" Type="http://schemas.openxmlformats.org/officeDocument/2006/relationships/oleObject" Target="embeddings/oleObject83.bin"/><Relationship Id="rId195" Type="http://schemas.openxmlformats.org/officeDocument/2006/relationships/oleObject" Target="embeddings/oleObject91.bin"/><Relationship Id="rId209" Type="http://schemas.openxmlformats.org/officeDocument/2006/relationships/oleObject" Target="embeddings/oleObject98.bin"/><Relationship Id="rId190" Type="http://schemas.openxmlformats.org/officeDocument/2006/relationships/image" Target="media/image95.wmf"/><Relationship Id="rId204" Type="http://schemas.openxmlformats.org/officeDocument/2006/relationships/image" Target="media/image102.wmf"/><Relationship Id="rId220" Type="http://schemas.openxmlformats.org/officeDocument/2006/relationships/image" Target="media/image111.wmf"/><Relationship Id="rId225" Type="http://schemas.openxmlformats.org/officeDocument/2006/relationships/oleObject" Target="embeddings/oleObject103.bin"/><Relationship Id="rId15" Type="http://schemas.openxmlformats.org/officeDocument/2006/relationships/image" Target="media/image8.png"/><Relationship Id="rId36" Type="http://schemas.openxmlformats.org/officeDocument/2006/relationships/image" Target="media/image19.wmf"/><Relationship Id="rId57" Type="http://schemas.openxmlformats.org/officeDocument/2006/relationships/image" Target="media/image29.wmf"/><Relationship Id="rId106" Type="http://schemas.openxmlformats.org/officeDocument/2006/relationships/oleObject" Target="embeddings/oleObject46.bin"/><Relationship Id="rId127" Type="http://schemas.openxmlformats.org/officeDocument/2006/relationships/image" Target="media/image64.wmf"/><Relationship Id="rId10" Type="http://schemas.openxmlformats.org/officeDocument/2006/relationships/image" Target="media/image3.png"/><Relationship Id="rId31" Type="http://schemas.openxmlformats.org/officeDocument/2006/relationships/oleObject" Target="embeddings/oleObject8.bin"/><Relationship Id="rId52" Type="http://schemas.openxmlformats.org/officeDocument/2006/relationships/oleObject" Target="embeddings/oleObject19.bin"/><Relationship Id="rId73" Type="http://schemas.openxmlformats.org/officeDocument/2006/relationships/image" Target="media/image37.wmf"/><Relationship Id="rId78" Type="http://schemas.openxmlformats.org/officeDocument/2006/relationships/oleObject" Target="embeddings/oleObject32.bin"/><Relationship Id="rId94" Type="http://schemas.openxmlformats.org/officeDocument/2006/relationships/oleObject" Target="embeddings/oleObject40.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oleObject" Target="embeddings/oleObject54.bin"/><Relationship Id="rId143" Type="http://schemas.openxmlformats.org/officeDocument/2006/relationships/oleObject" Target="embeddings/oleObject65.bin"/><Relationship Id="rId148" Type="http://schemas.openxmlformats.org/officeDocument/2006/relationships/image" Target="media/image74.wmf"/><Relationship Id="rId164" Type="http://schemas.openxmlformats.org/officeDocument/2006/relationships/image" Target="media/image82.wmf"/><Relationship Id="rId169" Type="http://schemas.openxmlformats.org/officeDocument/2006/relationships/oleObject" Target="embeddings/oleObject78.bin"/><Relationship Id="rId185" Type="http://schemas.openxmlformats.org/officeDocument/2006/relationships/oleObject" Target="embeddings/oleObject86.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90.wmf"/><Relationship Id="rId210" Type="http://schemas.openxmlformats.org/officeDocument/2006/relationships/image" Target="media/image105.wmf"/><Relationship Id="rId215" Type="http://schemas.openxmlformats.org/officeDocument/2006/relationships/oleObject" Target="embeddings/oleObject100.bin"/><Relationship Id="rId26" Type="http://schemas.openxmlformats.org/officeDocument/2006/relationships/image" Target="media/image14.wmf"/><Relationship Id="rId231" Type="http://schemas.openxmlformats.org/officeDocument/2006/relationships/image" Target="media/image121.png"/><Relationship Id="rId47" Type="http://schemas.openxmlformats.org/officeDocument/2006/relationships/image" Target="media/image24.wmf"/><Relationship Id="rId68" Type="http://schemas.openxmlformats.org/officeDocument/2006/relationships/oleObject" Target="embeddings/oleObject27.bin"/><Relationship Id="rId89" Type="http://schemas.openxmlformats.org/officeDocument/2006/relationships/image" Target="media/image45.wmf"/><Relationship Id="rId112" Type="http://schemas.openxmlformats.org/officeDocument/2006/relationships/oleObject" Target="embeddings/oleObject49.bin"/><Relationship Id="rId133" Type="http://schemas.openxmlformats.org/officeDocument/2006/relationships/oleObject" Target="embeddings/oleObject60.bin"/><Relationship Id="rId154" Type="http://schemas.openxmlformats.org/officeDocument/2006/relationships/image" Target="media/image77.wmf"/><Relationship Id="rId175" Type="http://schemas.openxmlformats.org/officeDocument/2006/relationships/oleObject" Target="embeddings/oleObject81.bin"/><Relationship Id="rId196" Type="http://schemas.openxmlformats.org/officeDocument/2006/relationships/image" Target="media/image98.wmf"/><Relationship Id="rId200" Type="http://schemas.openxmlformats.org/officeDocument/2006/relationships/image" Target="media/image100.wmf"/><Relationship Id="rId16" Type="http://schemas.openxmlformats.org/officeDocument/2006/relationships/image" Target="media/image9.wmf"/><Relationship Id="rId221" Type="http://schemas.openxmlformats.org/officeDocument/2006/relationships/image" Target="media/image112.wmf"/><Relationship Id="rId37" Type="http://schemas.openxmlformats.org/officeDocument/2006/relationships/oleObject" Target="embeddings/oleObject11.bin"/><Relationship Id="rId58" Type="http://schemas.openxmlformats.org/officeDocument/2006/relationships/oleObject" Target="embeddings/oleObject22.bin"/><Relationship Id="rId79" Type="http://schemas.openxmlformats.org/officeDocument/2006/relationships/image" Target="media/image40.wmf"/><Relationship Id="rId102" Type="http://schemas.openxmlformats.org/officeDocument/2006/relationships/oleObject" Target="embeddings/oleObject44.bin"/><Relationship Id="rId123" Type="http://schemas.openxmlformats.org/officeDocument/2006/relationships/image" Target="media/image62.wmf"/><Relationship Id="rId144" Type="http://schemas.openxmlformats.org/officeDocument/2006/relationships/image" Target="media/image72.wmf"/><Relationship Id="rId90" Type="http://schemas.openxmlformats.org/officeDocument/2006/relationships/oleObject" Target="embeddings/oleObject38.bin"/><Relationship Id="rId165" Type="http://schemas.openxmlformats.org/officeDocument/2006/relationships/oleObject" Target="embeddings/oleObject76.bin"/><Relationship Id="rId186" Type="http://schemas.openxmlformats.org/officeDocument/2006/relationships/image" Target="media/image93.wmf"/><Relationship Id="rId211" Type="http://schemas.openxmlformats.org/officeDocument/2006/relationships/oleObject" Target="embeddings/oleObject99.bin"/><Relationship Id="rId232" Type="http://schemas.openxmlformats.org/officeDocument/2006/relationships/footer" Target="footer1.xml"/><Relationship Id="rId27" Type="http://schemas.openxmlformats.org/officeDocument/2006/relationships/oleObject" Target="embeddings/oleObject6.bin"/><Relationship Id="rId48" Type="http://schemas.openxmlformats.org/officeDocument/2006/relationships/oleObject" Target="embeddings/oleObject17.bin"/><Relationship Id="rId69" Type="http://schemas.openxmlformats.org/officeDocument/2006/relationships/image" Target="media/image35.wmf"/><Relationship Id="rId113" Type="http://schemas.openxmlformats.org/officeDocument/2006/relationships/image" Target="media/image57.wmf"/><Relationship Id="rId134" Type="http://schemas.openxmlformats.org/officeDocument/2006/relationships/image" Target="media/image6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1551</TotalTime>
  <Pages>83</Pages>
  <Words>15358</Words>
  <Characters>87547</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FabLab 3D printer</cp:lastModifiedBy>
  <cp:revision>44</cp:revision>
  <dcterms:created xsi:type="dcterms:W3CDTF">2021-12-06T14:02:00Z</dcterms:created>
  <dcterms:modified xsi:type="dcterms:W3CDTF">2021-12-15T07:49:00Z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UseMTPrefs">
    <vt:lpwstr>1</vt:lpwstr>
  </property>
</Properties>
</file>