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9FEBD" w14:textId="77777777" w:rsidR="00D5515A" w:rsidRPr="00B05E23" w:rsidRDefault="00D5515A" w:rsidP="00D5515A">
      <w:pPr>
        <w:jc w:val="both"/>
        <w:rPr>
          <w:sz w:val="22"/>
        </w:rPr>
      </w:pPr>
      <w:r w:rsidRPr="00B05E23">
        <w:rPr>
          <w:sz w:val="22"/>
        </w:rPr>
        <w:tab/>
      </w:r>
      <w:r w:rsidRPr="00B05E23">
        <w:rPr>
          <w:sz w:val="22"/>
        </w:rPr>
        <w:tab/>
      </w:r>
      <w:r w:rsidRPr="00B05E23">
        <w:rPr>
          <w:sz w:val="22"/>
        </w:rPr>
        <w:tab/>
      </w:r>
      <w:r w:rsidRPr="00B05E23">
        <w:rPr>
          <w:sz w:val="22"/>
        </w:rPr>
        <w:tab/>
      </w:r>
      <w:r w:rsidRPr="00B05E23">
        <w:rPr>
          <w:sz w:val="22"/>
        </w:rPr>
        <w:tab/>
      </w:r>
      <w:r w:rsidRPr="00B05E23">
        <w:rPr>
          <w:sz w:val="22"/>
        </w:rPr>
        <w:tab/>
      </w:r>
      <w:r w:rsidRPr="00B05E23">
        <w:rPr>
          <w:sz w:val="22"/>
        </w:rPr>
        <w:tab/>
      </w:r>
      <w:r w:rsidRPr="00B05E23">
        <w:rPr>
          <w:sz w:val="22"/>
        </w:rPr>
        <w:tab/>
      </w:r>
    </w:p>
    <w:p w14:paraId="319E7CFE" w14:textId="77777777" w:rsidR="00D5515A" w:rsidRPr="00B05E23" w:rsidRDefault="00D5515A" w:rsidP="00D5515A">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402"/>
        <w:gridCol w:w="2599"/>
        <w:gridCol w:w="3354"/>
      </w:tblGrid>
      <w:tr w:rsidR="00D5515A" w:rsidRPr="00B05E23" w14:paraId="44F5547D" w14:textId="77777777" w:rsidTr="002D0B08">
        <w:tc>
          <w:tcPr>
            <w:tcW w:w="6001" w:type="dxa"/>
            <w:gridSpan w:val="2"/>
            <w:tcBorders>
              <w:top w:val="nil"/>
              <w:left w:val="nil"/>
              <w:bottom w:val="nil"/>
              <w:right w:val="nil"/>
            </w:tcBorders>
            <w:shd w:val="clear" w:color="auto" w:fill="auto"/>
          </w:tcPr>
          <w:p w14:paraId="282DD811" w14:textId="77777777" w:rsidR="00D5515A" w:rsidRPr="00B05E23" w:rsidRDefault="00D5515A" w:rsidP="00A43A9F">
            <w:pPr>
              <w:spacing w:line="276" w:lineRule="auto"/>
              <w:jc w:val="both"/>
              <w:rPr>
                <w:szCs w:val="24"/>
              </w:rPr>
            </w:pPr>
            <w:r w:rsidRPr="00B05E23">
              <w:rPr>
                <w:szCs w:val="24"/>
              </w:rPr>
              <w:t>Силабус курсу:</w:t>
            </w:r>
          </w:p>
        </w:tc>
        <w:tc>
          <w:tcPr>
            <w:tcW w:w="3354" w:type="dxa"/>
            <w:vMerge w:val="restart"/>
            <w:tcBorders>
              <w:top w:val="nil"/>
              <w:left w:val="nil"/>
              <w:bottom w:val="nil"/>
              <w:right w:val="nil"/>
            </w:tcBorders>
            <w:shd w:val="clear" w:color="auto" w:fill="auto"/>
          </w:tcPr>
          <w:p w14:paraId="01C6DC12" w14:textId="1548A9A7" w:rsidR="00D5515A" w:rsidRPr="00B05E23" w:rsidRDefault="00D5515A" w:rsidP="00A43A9F">
            <w:pPr>
              <w:spacing w:line="276" w:lineRule="auto"/>
              <w:jc w:val="both"/>
              <w:rPr>
                <w:szCs w:val="24"/>
              </w:rPr>
            </w:pPr>
            <w:r w:rsidRPr="00B05E23">
              <w:rPr>
                <w:noProof/>
                <w:szCs w:val="24"/>
                <w:lang w:val="ru-RU" w:eastAsia="ru-RU"/>
              </w:rPr>
              <w:drawing>
                <wp:inline distT="0" distB="0" distL="0" distR="0" wp14:anchorId="499EC47A" wp14:editId="6D37EB3E">
                  <wp:extent cx="2051050" cy="121285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l="7867" t="9317" r="7343" b="14552"/>
                          <a:stretch>
                            <a:fillRect/>
                          </a:stretch>
                        </pic:blipFill>
                        <pic:spPr bwMode="auto">
                          <a:xfrm>
                            <a:off x="0" y="0"/>
                            <a:ext cx="2051050" cy="1212850"/>
                          </a:xfrm>
                          <a:prstGeom prst="rect">
                            <a:avLst/>
                          </a:prstGeom>
                          <a:noFill/>
                          <a:ln>
                            <a:noFill/>
                          </a:ln>
                        </pic:spPr>
                      </pic:pic>
                    </a:graphicData>
                  </a:graphic>
                </wp:inline>
              </w:drawing>
            </w:r>
          </w:p>
        </w:tc>
      </w:tr>
      <w:tr w:rsidR="00D5515A" w:rsidRPr="00B05E23" w14:paraId="109FC4AB" w14:textId="77777777" w:rsidTr="002D0B08">
        <w:trPr>
          <w:trHeight w:val="1681"/>
        </w:trPr>
        <w:tc>
          <w:tcPr>
            <w:tcW w:w="6001" w:type="dxa"/>
            <w:gridSpan w:val="2"/>
            <w:tcBorders>
              <w:top w:val="nil"/>
              <w:left w:val="nil"/>
              <w:bottom w:val="nil"/>
              <w:right w:val="nil"/>
            </w:tcBorders>
            <w:shd w:val="clear" w:color="auto" w:fill="auto"/>
            <w:vAlign w:val="center"/>
          </w:tcPr>
          <w:p w14:paraId="12B710DD" w14:textId="2E8FE0E2" w:rsidR="00D5515A" w:rsidRPr="00B05E23" w:rsidRDefault="006F7A3F" w:rsidP="00A43A9F">
            <w:pPr>
              <w:spacing w:line="276" w:lineRule="auto"/>
              <w:jc w:val="center"/>
              <w:rPr>
                <w:caps/>
                <w:szCs w:val="24"/>
              </w:rPr>
            </w:pPr>
            <w:r>
              <w:rPr>
                <w:b/>
                <w:caps/>
                <w:sz w:val="28"/>
                <w:szCs w:val="28"/>
              </w:rPr>
              <w:t>ТЕОРІЯ ТА ІСТОРІЯ ПРАВА</w:t>
            </w:r>
          </w:p>
        </w:tc>
        <w:tc>
          <w:tcPr>
            <w:tcW w:w="3354" w:type="dxa"/>
            <w:vMerge/>
            <w:tcBorders>
              <w:top w:val="nil"/>
              <w:left w:val="nil"/>
              <w:bottom w:val="nil"/>
              <w:right w:val="nil"/>
            </w:tcBorders>
            <w:shd w:val="clear" w:color="auto" w:fill="auto"/>
          </w:tcPr>
          <w:p w14:paraId="140EA36A" w14:textId="77777777" w:rsidR="00D5515A" w:rsidRPr="00B05E23" w:rsidRDefault="00D5515A" w:rsidP="00A43A9F">
            <w:pPr>
              <w:spacing w:line="276" w:lineRule="auto"/>
              <w:jc w:val="both"/>
              <w:rPr>
                <w:noProof/>
                <w:szCs w:val="24"/>
                <w:lang w:eastAsia="uk-UA"/>
              </w:rPr>
            </w:pPr>
          </w:p>
        </w:tc>
      </w:tr>
      <w:tr w:rsidR="00D5515A" w:rsidRPr="00B05E23" w14:paraId="570E5604" w14:textId="77777777" w:rsidTr="002D0B08">
        <w:tc>
          <w:tcPr>
            <w:tcW w:w="3402" w:type="dxa"/>
            <w:tcBorders>
              <w:top w:val="nil"/>
              <w:left w:val="nil"/>
              <w:bottom w:val="nil"/>
              <w:right w:val="nil"/>
            </w:tcBorders>
            <w:shd w:val="clear" w:color="auto" w:fill="auto"/>
            <w:vAlign w:val="center"/>
          </w:tcPr>
          <w:p w14:paraId="5C489F93" w14:textId="77777777" w:rsidR="00D5515A" w:rsidRPr="00B05E23" w:rsidRDefault="00D5515A" w:rsidP="00A43A9F">
            <w:pPr>
              <w:rPr>
                <w:b/>
                <w:i/>
                <w:szCs w:val="24"/>
              </w:rPr>
            </w:pPr>
            <w:r w:rsidRPr="00B05E23">
              <w:rPr>
                <w:b/>
                <w:i/>
                <w:szCs w:val="24"/>
              </w:rPr>
              <w:t>Ступінь вищої освіти:</w:t>
            </w:r>
          </w:p>
        </w:tc>
        <w:tc>
          <w:tcPr>
            <w:tcW w:w="5953" w:type="dxa"/>
            <w:gridSpan w:val="2"/>
            <w:tcBorders>
              <w:top w:val="nil"/>
              <w:left w:val="nil"/>
              <w:bottom w:val="single" w:sz="4" w:space="0" w:color="auto"/>
              <w:right w:val="nil"/>
            </w:tcBorders>
            <w:shd w:val="clear" w:color="auto" w:fill="auto"/>
            <w:vAlign w:val="center"/>
          </w:tcPr>
          <w:p w14:paraId="691EA0DE" w14:textId="4408B57F" w:rsidR="00D5515A" w:rsidRPr="00B05E23" w:rsidRDefault="001472F7" w:rsidP="00A43A9F">
            <w:pPr>
              <w:spacing w:line="276" w:lineRule="auto"/>
              <w:rPr>
                <w:szCs w:val="24"/>
              </w:rPr>
            </w:pPr>
            <w:r>
              <w:rPr>
                <w:szCs w:val="24"/>
              </w:rPr>
              <w:t>Бакалавр</w:t>
            </w:r>
          </w:p>
        </w:tc>
      </w:tr>
      <w:tr w:rsidR="00D5515A" w:rsidRPr="00B05E23" w14:paraId="12E77BB7" w14:textId="77777777" w:rsidTr="002D0B08">
        <w:tc>
          <w:tcPr>
            <w:tcW w:w="3402" w:type="dxa"/>
            <w:tcBorders>
              <w:top w:val="nil"/>
              <w:left w:val="nil"/>
              <w:bottom w:val="nil"/>
              <w:right w:val="nil"/>
            </w:tcBorders>
            <w:shd w:val="clear" w:color="auto" w:fill="auto"/>
            <w:vAlign w:val="center"/>
          </w:tcPr>
          <w:p w14:paraId="5C06AA79" w14:textId="77777777" w:rsidR="00D5515A" w:rsidRPr="00B05E23" w:rsidRDefault="00D5515A" w:rsidP="00A43A9F">
            <w:pPr>
              <w:rPr>
                <w:b/>
                <w:i/>
                <w:szCs w:val="24"/>
              </w:rPr>
            </w:pPr>
            <w:r w:rsidRPr="00B05E23">
              <w:rPr>
                <w:b/>
                <w:i/>
                <w:szCs w:val="24"/>
              </w:rPr>
              <w:t xml:space="preserve">Спеціальність: </w:t>
            </w:r>
          </w:p>
        </w:tc>
        <w:tc>
          <w:tcPr>
            <w:tcW w:w="5953" w:type="dxa"/>
            <w:gridSpan w:val="2"/>
            <w:tcBorders>
              <w:top w:val="single" w:sz="4" w:space="0" w:color="auto"/>
              <w:left w:val="nil"/>
              <w:bottom w:val="single" w:sz="4" w:space="0" w:color="auto"/>
              <w:right w:val="nil"/>
            </w:tcBorders>
            <w:shd w:val="clear" w:color="auto" w:fill="auto"/>
            <w:vAlign w:val="center"/>
          </w:tcPr>
          <w:p w14:paraId="06C6C7B1" w14:textId="4A37CF8B" w:rsidR="00D5515A" w:rsidRPr="00B05E23" w:rsidRDefault="00216F56" w:rsidP="00A43A9F">
            <w:pPr>
              <w:spacing w:line="276" w:lineRule="auto"/>
              <w:rPr>
                <w:szCs w:val="24"/>
              </w:rPr>
            </w:pPr>
            <w:r w:rsidRPr="00B05E23">
              <w:rPr>
                <w:szCs w:val="24"/>
              </w:rPr>
              <w:t>081</w:t>
            </w:r>
            <w:r w:rsidR="00D5515A" w:rsidRPr="00B05E23">
              <w:rPr>
                <w:szCs w:val="24"/>
              </w:rPr>
              <w:t xml:space="preserve"> «</w:t>
            </w:r>
            <w:r w:rsidRPr="00B05E23">
              <w:rPr>
                <w:szCs w:val="24"/>
              </w:rPr>
              <w:t>Право</w:t>
            </w:r>
            <w:r w:rsidR="00D5515A" w:rsidRPr="00B05E23">
              <w:rPr>
                <w:szCs w:val="24"/>
              </w:rPr>
              <w:t>»</w:t>
            </w:r>
          </w:p>
        </w:tc>
      </w:tr>
      <w:tr w:rsidR="00D5515A" w:rsidRPr="00B05E23" w14:paraId="496162F4" w14:textId="77777777" w:rsidTr="002D0B08">
        <w:tc>
          <w:tcPr>
            <w:tcW w:w="3402" w:type="dxa"/>
            <w:tcBorders>
              <w:top w:val="nil"/>
              <w:left w:val="nil"/>
              <w:bottom w:val="nil"/>
              <w:right w:val="nil"/>
            </w:tcBorders>
            <w:shd w:val="clear" w:color="auto" w:fill="auto"/>
            <w:vAlign w:val="center"/>
          </w:tcPr>
          <w:p w14:paraId="5581C79D" w14:textId="77777777" w:rsidR="00D5515A" w:rsidRPr="00B05E23" w:rsidRDefault="00D5515A" w:rsidP="00A43A9F">
            <w:pPr>
              <w:rPr>
                <w:b/>
                <w:i/>
                <w:szCs w:val="24"/>
              </w:rPr>
            </w:pPr>
            <w:r w:rsidRPr="00B05E23">
              <w:rPr>
                <w:b/>
                <w:i/>
                <w:szCs w:val="24"/>
              </w:rPr>
              <w:t>Рік підготовки:</w:t>
            </w:r>
          </w:p>
        </w:tc>
        <w:tc>
          <w:tcPr>
            <w:tcW w:w="5953" w:type="dxa"/>
            <w:gridSpan w:val="2"/>
            <w:tcBorders>
              <w:top w:val="single" w:sz="4" w:space="0" w:color="auto"/>
              <w:left w:val="nil"/>
              <w:bottom w:val="single" w:sz="4" w:space="0" w:color="auto"/>
              <w:right w:val="nil"/>
            </w:tcBorders>
            <w:shd w:val="clear" w:color="auto" w:fill="auto"/>
            <w:vAlign w:val="center"/>
          </w:tcPr>
          <w:p w14:paraId="6ED3AB59" w14:textId="484CD3CF" w:rsidR="00D5515A" w:rsidRPr="00B05E23" w:rsidRDefault="00D51643" w:rsidP="00A43A9F">
            <w:pPr>
              <w:spacing w:line="276" w:lineRule="auto"/>
              <w:rPr>
                <w:szCs w:val="24"/>
              </w:rPr>
            </w:pPr>
            <w:r>
              <w:rPr>
                <w:szCs w:val="24"/>
              </w:rPr>
              <w:t>1</w:t>
            </w:r>
          </w:p>
        </w:tc>
      </w:tr>
      <w:tr w:rsidR="00D5515A" w:rsidRPr="00B05E23" w14:paraId="712B46E1" w14:textId="77777777" w:rsidTr="002D0B08">
        <w:tc>
          <w:tcPr>
            <w:tcW w:w="3402" w:type="dxa"/>
            <w:tcBorders>
              <w:top w:val="nil"/>
              <w:left w:val="nil"/>
              <w:bottom w:val="nil"/>
              <w:right w:val="nil"/>
            </w:tcBorders>
            <w:shd w:val="clear" w:color="auto" w:fill="auto"/>
            <w:vAlign w:val="center"/>
          </w:tcPr>
          <w:p w14:paraId="381DFA97" w14:textId="77777777" w:rsidR="00D5515A" w:rsidRPr="00B05E23" w:rsidRDefault="00D5515A" w:rsidP="00A43A9F">
            <w:pPr>
              <w:rPr>
                <w:b/>
                <w:i/>
                <w:szCs w:val="24"/>
              </w:rPr>
            </w:pPr>
            <w:r w:rsidRPr="00B05E23">
              <w:rPr>
                <w:b/>
                <w:i/>
                <w:szCs w:val="24"/>
              </w:rPr>
              <w:t>Семестр викладання:</w:t>
            </w:r>
          </w:p>
        </w:tc>
        <w:tc>
          <w:tcPr>
            <w:tcW w:w="5953" w:type="dxa"/>
            <w:gridSpan w:val="2"/>
            <w:tcBorders>
              <w:top w:val="single" w:sz="4" w:space="0" w:color="auto"/>
              <w:left w:val="nil"/>
              <w:bottom w:val="single" w:sz="4" w:space="0" w:color="auto"/>
              <w:right w:val="nil"/>
            </w:tcBorders>
            <w:shd w:val="clear" w:color="auto" w:fill="auto"/>
            <w:vAlign w:val="center"/>
          </w:tcPr>
          <w:p w14:paraId="7123456C" w14:textId="5216C481" w:rsidR="00D5515A" w:rsidRPr="00B05E23" w:rsidRDefault="002114AD" w:rsidP="002114AD">
            <w:pPr>
              <w:spacing w:line="276" w:lineRule="auto"/>
              <w:rPr>
                <w:szCs w:val="24"/>
              </w:rPr>
            </w:pPr>
            <w:r>
              <w:rPr>
                <w:szCs w:val="24"/>
              </w:rPr>
              <w:t>Осінній, весняний</w:t>
            </w:r>
          </w:p>
        </w:tc>
      </w:tr>
      <w:tr w:rsidR="00D5515A" w:rsidRPr="00B05E23" w14:paraId="3C9938FD" w14:textId="77777777" w:rsidTr="002D0B08">
        <w:tc>
          <w:tcPr>
            <w:tcW w:w="3402" w:type="dxa"/>
            <w:tcBorders>
              <w:top w:val="nil"/>
              <w:left w:val="nil"/>
              <w:bottom w:val="nil"/>
              <w:right w:val="nil"/>
            </w:tcBorders>
            <w:shd w:val="clear" w:color="auto" w:fill="auto"/>
            <w:vAlign w:val="center"/>
          </w:tcPr>
          <w:p w14:paraId="244B0F50" w14:textId="77777777" w:rsidR="00D5515A" w:rsidRPr="00B05E23" w:rsidRDefault="00D5515A" w:rsidP="00A43A9F">
            <w:pPr>
              <w:rPr>
                <w:b/>
                <w:i/>
                <w:szCs w:val="24"/>
              </w:rPr>
            </w:pPr>
            <w:r w:rsidRPr="00B05E23">
              <w:rPr>
                <w:b/>
                <w:i/>
                <w:szCs w:val="24"/>
              </w:rPr>
              <w:t>Кількість кредитів ЄКТС:</w:t>
            </w:r>
          </w:p>
        </w:tc>
        <w:tc>
          <w:tcPr>
            <w:tcW w:w="5953" w:type="dxa"/>
            <w:gridSpan w:val="2"/>
            <w:tcBorders>
              <w:top w:val="single" w:sz="4" w:space="0" w:color="auto"/>
              <w:left w:val="nil"/>
              <w:bottom w:val="single" w:sz="4" w:space="0" w:color="auto"/>
              <w:right w:val="nil"/>
            </w:tcBorders>
            <w:shd w:val="clear" w:color="auto" w:fill="auto"/>
            <w:vAlign w:val="center"/>
          </w:tcPr>
          <w:p w14:paraId="6E97475A" w14:textId="64962FA5" w:rsidR="00D5515A" w:rsidRPr="00B05E23" w:rsidRDefault="001D1679" w:rsidP="002114AD">
            <w:pPr>
              <w:spacing w:line="276" w:lineRule="auto"/>
              <w:rPr>
                <w:szCs w:val="24"/>
              </w:rPr>
            </w:pPr>
            <w:r>
              <w:rPr>
                <w:szCs w:val="24"/>
              </w:rPr>
              <w:t>9</w:t>
            </w:r>
          </w:p>
        </w:tc>
      </w:tr>
      <w:tr w:rsidR="00D5515A" w:rsidRPr="00B05E23" w14:paraId="3F96FABE" w14:textId="77777777" w:rsidTr="002D0B08">
        <w:tc>
          <w:tcPr>
            <w:tcW w:w="3402" w:type="dxa"/>
            <w:tcBorders>
              <w:top w:val="nil"/>
              <w:left w:val="nil"/>
              <w:bottom w:val="nil"/>
              <w:right w:val="nil"/>
            </w:tcBorders>
            <w:shd w:val="clear" w:color="auto" w:fill="auto"/>
            <w:vAlign w:val="center"/>
          </w:tcPr>
          <w:p w14:paraId="5D2C0DF6" w14:textId="77777777" w:rsidR="00D5515A" w:rsidRPr="00B05E23" w:rsidRDefault="00D5515A" w:rsidP="00A43A9F">
            <w:pPr>
              <w:rPr>
                <w:b/>
                <w:i/>
                <w:szCs w:val="24"/>
              </w:rPr>
            </w:pPr>
            <w:r w:rsidRPr="00B05E23">
              <w:rPr>
                <w:b/>
                <w:i/>
                <w:szCs w:val="24"/>
              </w:rPr>
              <w:t>Мова(-и) викладання:</w:t>
            </w:r>
          </w:p>
        </w:tc>
        <w:tc>
          <w:tcPr>
            <w:tcW w:w="5953" w:type="dxa"/>
            <w:gridSpan w:val="2"/>
            <w:tcBorders>
              <w:top w:val="single" w:sz="4" w:space="0" w:color="auto"/>
              <w:left w:val="nil"/>
              <w:bottom w:val="single" w:sz="4" w:space="0" w:color="auto"/>
              <w:right w:val="nil"/>
            </w:tcBorders>
            <w:shd w:val="clear" w:color="auto" w:fill="auto"/>
            <w:vAlign w:val="center"/>
          </w:tcPr>
          <w:p w14:paraId="7E207E37" w14:textId="77777777" w:rsidR="00D5515A" w:rsidRPr="00B05E23" w:rsidRDefault="00D5515A" w:rsidP="00A43A9F">
            <w:pPr>
              <w:spacing w:line="276" w:lineRule="auto"/>
              <w:rPr>
                <w:szCs w:val="24"/>
              </w:rPr>
            </w:pPr>
            <w:r w:rsidRPr="00B05E23">
              <w:rPr>
                <w:szCs w:val="24"/>
              </w:rPr>
              <w:t>українська</w:t>
            </w:r>
          </w:p>
        </w:tc>
      </w:tr>
      <w:tr w:rsidR="00D5515A" w:rsidRPr="00B05E23" w14:paraId="04D8F8DD" w14:textId="77777777" w:rsidTr="002D0B08">
        <w:tc>
          <w:tcPr>
            <w:tcW w:w="3402" w:type="dxa"/>
            <w:tcBorders>
              <w:top w:val="nil"/>
              <w:left w:val="nil"/>
              <w:bottom w:val="nil"/>
              <w:right w:val="nil"/>
            </w:tcBorders>
            <w:shd w:val="clear" w:color="auto" w:fill="auto"/>
            <w:vAlign w:val="center"/>
          </w:tcPr>
          <w:p w14:paraId="1E1E211E" w14:textId="77777777" w:rsidR="00D5515A" w:rsidRPr="00B05E23" w:rsidRDefault="00D5515A" w:rsidP="00A43A9F">
            <w:pPr>
              <w:rPr>
                <w:b/>
                <w:i/>
                <w:szCs w:val="24"/>
              </w:rPr>
            </w:pPr>
            <w:r w:rsidRPr="00B05E23">
              <w:rPr>
                <w:b/>
                <w:i/>
                <w:szCs w:val="24"/>
              </w:rPr>
              <w:t>Вид семестрового контролю</w:t>
            </w:r>
          </w:p>
        </w:tc>
        <w:tc>
          <w:tcPr>
            <w:tcW w:w="5953" w:type="dxa"/>
            <w:gridSpan w:val="2"/>
            <w:tcBorders>
              <w:top w:val="single" w:sz="4" w:space="0" w:color="auto"/>
              <w:left w:val="nil"/>
              <w:bottom w:val="single" w:sz="4" w:space="0" w:color="auto"/>
              <w:right w:val="nil"/>
            </w:tcBorders>
            <w:shd w:val="clear" w:color="auto" w:fill="auto"/>
            <w:vAlign w:val="bottom"/>
          </w:tcPr>
          <w:p w14:paraId="04E94A6D" w14:textId="4045177C" w:rsidR="00D5515A" w:rsidRPr="00B05E23" w:rsidRDefault="001D1679" w:rsidP="001D1679">
            <w:pPr>
              <w:spacing w:line="276" w:lineRule="auto"/>
              <w:rPr>
                <w:szCs w:val="24"/>
              </w:rPr>
            </w:pPr>
            <w:r>
              <w:rPr>
                <w:szCs w:val="24"/>
              </w:rPr>
              <w:t>Екзамен</w:t>
            </w:r>
            <w:r w:rsidR="009C5759">
              <w:rPr>
                <w:szCs w:val="24"/>
              </w:rPr>
              <w:t xml:space="preserve">, захист курсової роботи, </w:t>
            </w:r>
            <w:r>
              <w:rPr>
                <w:szCs w:val="24"/>
              </w:rPr>
              <w:t>екзамен</w:t>
            </w:r>
          </w:p>
        </w:tc>
      </w:tr>
    </w:tbl>
    <w:p w14:paraId="12CFF1C8" w14:textId="77777777" w:rsidR="00D5515A" w:rsidRPr="00B05E23" w:rsidRDefault="00D5515A" w:rsidP="00D5515A">
      <w:pPr>
        <w:jc w:val="both"/>
        <w:rPr>
          <w:sz w:val="22"/>
        </w:rPr>
      </w:pPr>
    </w:p>
    <w:p w14:paraId="4E7B41AC" w14:textId="77777777" w:rsidR="00D5515A" w:rsidRPr="00B05E23" w:rsidRDefault="00D5515A" w:rsidP="00D5515A">
      <w:pPr>
        <w:jc w:val="both"/>
        <w:rPr>
          <w:sz w:val="22"/>
        </w:rPr>
      </w:pPr>
    </w:p>
    <w:p w14:paraId="69935047" w14:textId="77777777" w:rsidR="00D5515A" w:rsidRPr="00B05E23" w:rsidRDefault="00D5515A" w:rsidP="00D5515A">
      <w:pPr>
        <w:jc w:val="both"/>
        <w:rPr>
          <w:sz w:val="22"/>
        </w:rPr>
      </w:pPr>
    </w:p>
    <w:p w14:paraId="537BAA1B" w14:textId="77777777" w:rsidR="00D5515A" w:rsidRPr="00B05E23" w:rsidRDefault="00D5515A" w:rsidP="00D5515A">
      <w:pPr>
        <w:jc w:val="both"/>
        <w:rPr>
          <w:sz w:val="22"/>
        </w:rPr>
      </w:pPr>
    </w:p>
    <w:p w14:paraId="4A39A061" w14:textId="77777777" w:rsidR="00D5515A" w:rsidRPr="00B05E23" w:rsidRDefault="00D5515A" w:rsidP="00D5515A">
      <w:pPr>
        <w:jc w:val="both"/>
        <w:rPr>
          <w:sz w:val="22"/>
        </w:rPr>
      </w:pPr>
    </w:p>
    <w:p w14:paraId="1FCA8986" w14:textId="77777777" w:rsidR="00D5515A" w:rsidRPr="00B05E23" w:rsidRDefault="00D5515A" w:rsidP="00D5515A">
      <w:pPr>
        <w:jc w:val="both"/>
        <w:rPr>
          <w:sz w:val="22"/>
        </w:rPr>
      </w:pPr>
    </w:p>
    <w:p w14:paraId="380A9CD1" w14:textId="77777777" w:rsidR="00D5515A" w:rsidRPr="00B05E23" w:rsidRDefault="00D5515A" w:rsidP="00D5515A">
      <w:pPr>
        <w:jc w:val="both"/>
        <w:rPr>
          <w:sz w:val="22"/>
        </w:rPr>
      </w:pPr>
    </w:p>
    <w:p w14:paraId="0A2ECE2D" w14:textId="77777777" w:rsidR="00D5515A" w:rsidRPr="00B05E23" w:rsidRDefault="00D5515A" w:rsidP="00D5515A">
      <w:pPr>
        <w:jc w:val="both"/>
        <w:rPr>
          <w:sz w:val="22"/>
        </w:rPr>
      </w:pPr>
    </w:p>
    <w:p w14:paraId="40A85C6E" w14:textId="77777777" w:rsidR="00D5515A" w:rsidRPr="00B05E23" w:rsidRDefault="00D5515A" w:rsidP="00D5515A">
      <w:pPr>
        <w:jc w:val="both"/>
        <w:rPr>
          <w:sz w:val="22"/>
        </w:rPr>
      </w:pPr>
    </w:p>
    <w:p w14:paraId="15EEB7C3" w14:textId="77777777" w:rsidR="00D5515A" w:rsidRPr="00B05E23" w:rsidRDefault="00D5515A" w:rsidP="00D5515A">
      <w:pPr>
        <w:jc w:val="both"/>
        <w:rPr>
          <w:sz w:val="22"/>
        </w:rPr>
      </w:pPr>
    </w:p>
    <w:p w14:paraId="020C787A" w14:textId="77777777" w:rsidR="00D5515A" w:rsidRPr="00B05E23" w:rsidRDefault="00D5515A" w:rsidP="00D5515A">
      <w:pPr>
        <w:jc w:val="both"/>
        <w:rPr>
          <w:sz w:val="22"/>
        </w:rPr>
      </w:pPr>
    </w:p>
    <w:p w14:paraId="3376A27C" w14:textId="77777777" w:rsidR="00D5515A" w:rsidRPr="00B05E23" w:rsidRDefault="00D5515A" w:rsidP="00D5515A">
      <w:pPr>
        <w:jc w:val="both"/>
        <w:rPr>
          <w:sz w:val="22"/>
        </w:rPr>
      </w:pPr>
    </w:p>
    <w:p w14:paraId="6944316F" w14:textId="77777777" w:rsidR="00D5515A" w:rsidRPr="00B05E23" w:rsidRDefault="00D5515A" w:rsidP="00D5515A">
      <w:pPr>
        <w:jc w:val="both"/>
        <w:rPr>
          <w:sz w:val="22"/>
        </w:rPr>
      </w:pPr>
    </w:p>
    <w:p w14:paraId="78295D9E" w14:textId="77777777" w:rsidR="00D5515A" w:rsidRPr="00B05E23" w:rsidRDefault="00D5515A" w:rsidP="00D5515A">
      <w:pPr>
        <w:jc w:val="both"/>
        <w:rPr>
          <w:sz w:val="22"/>
        </w:rPr>
      </w:pPr>
    </w:p>
    <w:p w14:paraId="65F95E9F" w14:textId="77777777" w:rsidR="00D5515A" w:rsidRPr="00B05E23" w:rsidRDefault="00D5515A" w:rsidP="00D5515A">
      <w:pPr>
        <w:jc w:val="both"/>
        <w:rPr>
          <w:sz w:val="22"/>
        </w:rPr>
      </w:pPr>
    </w:p>
    <w:p w14:paraId="2AAFED14" w14:textId="77777777" w:rsidR="00D5515A" w:rsidRPr="00B05E23" w:rsidRDefault="00D5515A" w:rsidP="00D5515A">
      <w:pPr>
        <w:jc w:val="both"/>
        <w:rPr>
          <w:sz w:val="22"/>
        </w:rPr>
      </w:pPr>
    </w:p>
    <w:p w14:paraId="3A26E0A6" w14:textId="77777777" w:rsidR="00D5515A" w:rsidRPr="00B05E23" w:rsidRDefault="00D5515A" w:rsidP="00D5515A">
      <w:pPr>
        <w:jc w:val="both"/>
        <w:rPr>
          <w:sz w:val="22"/>
        </w:rPr>
      </w:pPr>
    </w:p>
    <w:p w14:paraId="0085059E" w14:textId="77777777" w:rsidR="00D5515A" w:rsidRPr="00B05E23" w:rsidRDefault="00D5515A" w:rsidP="00D5515A">
      <w:pPr>
        <w:jc w:val="both"/>
        <w:rPr>
          <w:sz w:val="22"/>
        </w:rPr>
      </w:pPr>
    </w:p>
    <w:p w14:paraId="0A35328D" w14:textId="77777777" w:rsidR="00D5515A" w:rsidRPr="00B05E23" w:rsidRDefault="00D5515A" w:rsidP="00D5515A">
      <w:pPr>
        <w:jc w:val="both"/>
        <w:rPr>
          <w:sz w:val="22"/>
        </w:rPr>
      </w:pPr>
    </w:p>
    <w:p w14:paraId="35E10EE3" w14:textId="77777777" w:rsidR="00D5515A" w:rsidRPr="00B05E23" w:rsidRDefault="00D5515A" w:rsidP="00D5515A">
      <w:pPr>
        <w:jc w:val="both"/>
        <w:rPr>
          <w:sz w:val="22"/>
        </w:rPr>
      </w:pPr>
    </w:p>
    <w:p w14:paraId="1604DA45" w14:textId="77777777" w:rsidR="00D5515A" w:rsidRPr="00B05E23" w:rsidRDefault="00D5515A" w:rsidP="00D5515A">
      <w:pPr>
        <w:jc w:val="both"/>
        <w:rPr>
          <w:sz w:val="22"/>
        </w:rPr>
      </w:pPr>
    </w:p>
    <w:p w14:paraId="533642E9" w14:textId="77777777" w:rsidR="00D5515A" w:rsidRPr="00B05E23" w:rsidRDefault="00D5515A" w:rsidP="00D5515A">
      <w:pPr>
        <w:jc w:val="both"/>
        <w:rPr>
          <w:sz w:val="22"/>
        </w:rPr>
      </w:pPr>
    </w:p>
    <w:p w14:paraId="63B1C72C" w14:textId="77777777" w:rsidR="00D5515A" w:rsidRPr="00B05E23" w:rsidRDefault="00D5515A" w:rsidP="00D5515A">
      <w:pPr>
        <w:jc w:val="both"/>
        <w:rPr>
          <w:sz w:val="22"/>
        </w:rPr>
      </w:pPr>
    </w:p>
    <w:p w14:paraId="3632DDB8" w14:textId="77777777" w:rsidR="00D5515A" w:rsidRPr="00B05E23" w:rsidRDefault="00D5515A" w:rsidP="00D5515A">
      <w:pPr>
        <w:jc w:val="both"/>
        <w:rPr>
          <w:sz w:val="22"/>
        </w:rPr>
      </w:pPr>
    </w:p>
    <w:p w14:paraId="5870A38D" w14:textId="77777777" w:rsidR="00D5515A" w:rsidRPr="00B05E23" w:rsidRDefault="00D5515A" w:rsidP="00D5515A">
      <w:pPr>
        <w:jc w:val="both"/>
        <w:rPr>
          <w:sz w:val="22"/>
        </w:rPr>
      </w:pPr>
    </w:p>
    <w:p w14:paraId="743F2B8A" w14:textId="77777777" w:rsidR="00D5515A" w:rsidRPr="00B05E23" w:rsidRDefault="00D5515A" w:rsidP="00D5515A">
      <w:pPr>
        <w:jc w:val="both"/>
        <w:rPr>
          <w:sz w:val="22"/>
        </w:rPr>
      </w:pPr>
    </w:p>
    <w:p w14:paraId="36764CBD" w14:textId="77777777" w:rsidR="00D5515A" w:rsidRPr="00B05E23" w:rsidRDefault="00D5515A" w:rsidP="00D5515A">
      <w:pPr>
        <w:jc w:val="both"/>
        <w:rPr>
          <w:sz w:val="22"/>
        </w:rPr>
      </w:pPr>
    </w:p>
    <w:p w14:paraId="50E7EAC0" w14:textId="23AFD514" w:rsidR="00D5515A" w:rsidRPr="00B05E23" w:rsidRDefault="00D5515A" w:rsidP="00D5515A">
      <w:pPr>
        <w:jc w:val="both"/>
        <w:rPr>
          <w:sz w:val="22"/>
        </w:rPr>
      </w:pPr>
    </w:p>
    <w:p w14:paraId="2B8E28B9" w14:textId="07BD0D7D" w:rsidR="00D43D43" w:rsidRPr="00B05E23" w:rsidRDefault="00D43D43" w:rsidP="00D5515A">
      <w:pPr>
        <w:jc w:val="both"/>
        <w:rPr>
          <w:sz w:val="22"/>
        </w:rPr>
      </w:pPr>
    </w:p>
    <w:p w14:paraId="7ABB2470" w14:textId="7871C715" w:rsidR="00D43D43" w:rsidRPr="00B05E23" w:rsidRDefault="00D43D43" w:rsidP="00D5515A">
      <w:pPr>
        <w:jc w:val="both"/>
        <w:rPr>
          <w:sz w:val="22"/>
        </w:rPr>
      </w:pPr>
    </w:p>
    <w:p w14:paraId="252860EC" w14:textId="191AFA5B" w:rsidR="00D43D43" w:rsidRPr="00B05E23" w:rsidRDefault="00D43D43" w:rsidP="00D5515A">
      <w:pPr>
        <w:jc w:val="both"/>
        <w:rPr>
          <w:sz w:val="22"/>
        </w:rPr>
      </w:pPr>
    </w:p>
    <w:p w14:paraId="3B032683" w14:textId="02E944F0" w:rsidR="00D43D43" w:rsidRPr="00B05E23" w:rsidRDefault="00D43D43" w:rsidP="00D5515A">
      <w:pPr>
        <w:jc w:val="both"/>
        <w:rPr>
          <w:sz w:val="22"/>
        </w:rPr>
      </w:pPr>
    </w:p>
    <w:p w14:paraId="4A065A64" w14:textId="70C698CD" w:rsidR="00D43D43" w:rsidRPr="00B05E23" w:rsidRDefault="00D43D43" w:rsidP="00D5515A">
      <w:pPr>
        <w:jc w:val="both"/>
        <w:rPr>
          <w:sz w:val="22"/>
        </w:rPr>
      </w:pPr>
    </w:p>
    <w:p w14:paraId="0DE0E597" w14:textId="07D481BD" w:rsidR="00D43D43" w:rsidRPr="00B05E23" w:rsidRDefault="00D43D43" w:rsidP="00D5515A">
      <w:pPr>
        <w:jc w:val="both"/>
        <w:rPr>
          <w:sz w:val="22"/>
        </w:rPr>
      </w:pPr>
    </w:p>
    <w:p w14:paraId="7E81E5C1" w14:textId="29BDF85D" w:rsidR="00D43D43" w:rsidRDefault="00D43D43" w:rsidP="00D5515A">
      <w:pPr>
        <w:jc w:val="both"/>
        <w:rPr>
          <w:sz w:val="22"/>
        </w:rPr>
      </w:pPr>
    </w:p>
    <w:p w14:paraId="77EDCA2B" w14:textId="77777777" w:rsidR="002D0B08" w:rsidRPr="00B05E23" w:rsidRDefault="002D0B08" w:rsidP="00D5515A">
      <w:pPr>
        <w:jc w:val="both"/>
        <w:rPr>
          <w:sz w:val="22"/>
        </w:rPr>
      </w:pPr>
    </w:p>
    <w:p w14:paraId="483E349A" w14:textId="053C2335" w:rsidR="00504AC5" w:rsidRDefault="00504AC5" w:rsidP="00D5515A">
      <w:pPr>
        <w:jc w:val="both"/>
        <w:rPr>
          <w:sz w:val="22"/>
        </w:rPr>
      </w:pPr>
    </w:p>
    <w:p w14:paraId="6F1F61A5" w14:textId="77777777" w:rsidR="00504AC5" w:rsidRDefault="00504AC5">
      <w:pPr>
        <w:spacing w:after="160" w:line="259" w:lineRule="auto"/>
        <w:rPr>
          <w:sz w:val="22"/>
        </w:rPr>
      </w:pPr>
      <w:r>
        <w:rPr>
          <w:sz w:val="22"/>
        </w:rPr>
        <w:br w:type="page"/>
      </w:r>
    </w:p>
    <w:p w14:paraId="66206E80" w14:textId="77777777" w:rsidR="00D43D43" w:rsidRPr="00B05E23" w:rsidRDefault="00D43D43" w:rsidP="00D5515A">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977"/>
        <w:gridCol w:w="284"/>
        <w:gridCol w:w="2126"/>
        <w:gridCol w:w="283"/>
        <w:gridCol w:w="993"/>
        <w:gridCol w:w="327"/>
        <w:gridCol w:w="98"/>
        <w:gridCol w:w="2267"/>
      </w:tblGrid>
      <w:tr w:rsidR="00D5515A" w:rsidRPr="00B05E23" w14:paraId="74CE8944" w14:textId="77777777" w:rsidTr="00800F19">
        <w:tc>
          <w:tcPr>
            <w:tcW w:w="6990" w:type="dxa"/>
            <w:gridSpan w:val="6"/>
            <w:tcBorders>
              <w:top w:val="nil"/>
              <w:left w:val="nil"/>
              <w:bottom w:val="nil"/>
              <w:right w:val="nil"/>
            </w:tcBorders>
            <w:shd w:val="clear" w:color="auto" w:fill="auto"/>
          </w:tcPr>
          <w:p w14:paraId="6C259C44" w14:textId="15B7AA73" w:rsidR="00D5515A" w:rsidRPr="00B05E23" w:rsidRDefault="00504AC5" w:rsidP="00A43A9F">
            <w:pPr>
              <w:jc w:val="both"/>
              <w:rPr>
                <w:szCs w:val="24"/>
              </w:rPr>
            </w:pPr>
            <w:r>
              <w:br w:type="page"/>
            </w:r>
            <w:r w:rsidR="00D5515A" w:rsidRPr="00B05E23">
              <w:rPr>
                <w:b/>
                <w:i/>
                <w:szCs w:val="24"/>
              </w:rPr>
              <w:t>Автор курсу та лектор</w:t>
            </w:r>
            <w:r w:rsidR="00FA6689">
              <w:rPr>
                <w:b/>
                <w:i/>
                <w:szCs w:val="24"/>
                <w:lang w:val="ru-RU"/>
              </w:rPr>
              <w:t>,</w:t>
            </w:r>
            <w:r w:rsidR="00D51643">
              <w:rPr>
                <w:b/>
                <w:i/>
                <w:szCs w:val="24"/>
              </w:rPr>
              <w:t xml:space="preserve"> в</w:t>
            </w:r>
            <w:r w:rsidR="00D51643" w:rsidRPr="00B05E23">
              <w:rPr>
                <w:b/>
                <w:i/>
                <w:szCs w:val="24"/>
              </w:rPr>
              <w:t>икладач практичних занять:*</w:t>
            </w:r>
          </w:p>
        </w:tc>
        <w:tc>
          <w:tcPr>
            <w:tcW w:w="2365" w:type="dxa"/>
            <w:gridSpan w:val="2"/>
            <w:tcBorders>
              <w:top w:val="nil"/>
              <w:left w:val="nil"/>
              <w:bottom w:val="nil"/>
              <w:right w:val="nil"/>
            </w:tcBorders>
            <w:shd w:val="clear" w:color="auto" w:fill="auto"/>
          </w:tcPr>
          <w:p w14:paraId="79E8D8B5" w14:textId="77777777" w:rsidR="00D5515A" w:rsidRPr="00B05E23" w:rsidRDefault="00D5515A" w:rsidP="00A43A9F">
            <w:pPr>
              <w:spacing w:line="276" w:lineRule="auto"/>
              <w:jc w:val="both"/>
              <w:rPr>
                <w:szCs w:val="24"/>
              </w:rPr>
            </w:pPr>
          </w:p>
        </w:tc>
      </w:tr>
      <w:tr w:rsidR="00D5515A" w:rsidRPr="00B05E23" w14:paraId="4D1E8A9D" w14:textId="77777777" w:rsidTr="00800F19">
        <w:tc>
          <w:tcPr>
            <w:tcW w:w="9355" w:type="dxa"/>
            <w:gridSpan w:val="8"/>
            <w:tcBorders>
              <w:top w:val="nil"/>
              <w:left w:val="nil"/>
              <w:bottom w:val="single" w:sz="4" w:space="0" w:color="auto"/>
              <w:right w:val="nil"/>
            </w:tcBorders>
            <w:shd w:val="clear" w:color="auto" w:fill="auto"/>
            <w:vAlign w:val="center"/>
          </w:tcPr>
          <w:p w14:paraId="3274FD1A" w14:textId="4D505639" w:rsidR="00D5515A" w:rsidRPr="00B05E23" w:rsidRDefault="00D51643" w:rsidP="00A43A9F">
            <w:pPr>
              <w:spacing w:line="276" w:lineRule="auto"/>
              <w:jc w:val="center"/>
              <w:rPr>
                <w:szCs w:val="24"/>
              </w:rPr>
            </w:pPr>
            <w:proofErr w:type="spellStart"/>
            <w:r>
              <w:rPr>
                <w:szCs w:val="24"/>
              </w:rPr>
              <w:t>К.і</w:t>
            </w:r>
            <w:r w:rsidR="00D5515A" w:rsidRPr="00B05E23">
              <w:rPr>
                <w:szCs w:val="24"/>
              </w:rPr>
              <w:t>.н</w:t>
            </w:r>
            <w:proofErr w:type="spellEnd"/>
            <w:r w:rsidR="00D5515A" w:rsidRPr="00B05E23">
              <w:rPr>
                <w:szCs w:val="24"/>
              </w:rPr>
              <w:t>., доц.</w:t>
            </w:r>
            <w:r w:rsidR="00D43D43" w:rsidRPr="00B05E23">
              <w:rPr>
                <w:szCs w:val="24"/>
              </w:rPr>
              <w:t xml:space="preserve"> </w:t>
            </w:r>
            <w:r>
              <w:rPr>
                <w:szCs w:val="24"/>
              </w:rPr>
              <w:t>Антоненко Михайло Іванович</w:t>
            </w:r>
            <w:r w:rsidR="00D43D43" w:rsidRPr="00B05E23">
              <w:rPr>
                <w:szCs w:val="24"/>
              </w:rPr>
              <w:t xml:space="preserve">  </w:t>
            </w:r>
          </w:p>
        </w:tc>
      </w:tr>
      <w:tr w:rsidR="00D5515A" w:rsidRPr="00B05E23" w14:paraId="6BAFC67C" w14:textId="77777777" w:rsidTr="00800F19">
        <w:tc>
          <w:tcPr>
            <w:tcW w:w="9355" w:type="dxa"/>
            <w:gridSpan w:val="8"/>
            <w:tcBorders>
              <w:top w:val="single" w:sz="4" w:space="0" w:color="auto"/>
              <w:left w:val="nil"/>
              <w:bottom w:val="nil"/>
              <w:right w:val="nil"/>
            </w:tcBorders>
            <w:shd w:val="clear" w:color="auto" w:fill="auto"/>
          </w:tcPr>
          <w:p w14:paraId="27B87D68" w14:textId="77777777" w:rsidR="00D5515A" w:rsidRPr="00B05E23" w:rsidRDefault="00D5515A" w:rsidP="00A43A9F">
            <w:pPr>
              <w:spacing w:line="276" w:lineRule="auto"/>
              <w:jc w:val="center"/>
              <w:rPr>
                <w:sz w:val="16"/>
                <w:szCs w:val="16"/>
              </w:rPr>
            </w:pPr>
            <w:r w:rsidRPr="00B05E23">
              <w:rPr>
                <w:sz w:val="16"/>
                <w:szCs w:val="16"/>
              </w:rPr>
              <w:t>вчений ступінь, вчене звання, прізвище, ім’я та по-батькові</w:t>
            </w:r>
          </w:p>
        </w:tc>
      </w:tr>
      <w:tr w:rsidR="00D5515A" w:rsidRPr="00B05E23" w14:paraId="30E3EB2D" w14:textId="77777777" w:rsidTr="00800F19">
        <w:tc>
          <w:tcPr>
            <w:tcW w:w="9355" w:type="dxa"/>
            <w:gridSpan w:val="8"/>
            <w:tcBorders>
              <w:top w:val="nil"/>
              <w:left w:val="nil"/>
              <w:bottom w:val="single" w:sz="4" w:space="0" w:color="auto"/>
              <w:right w:val="nil"/>
            </w:tcBorders>
            <w:shd w:val="clear" w:color="auto" w:fill="auto"/>
          </w:tcPr>
          <w:p w14:paraId="515E7CBB" w14:textId="09D80CD6" w:rsidR="00D5515A" w:rsidRPr="00B05E23" w:rsidRDefault="00D51643" w:rsidP="00A43A9F">
            <w:pPr>
              <w:spacing w:line="276" w:lineRule="auto"/>
              <w:jc w:val="center"/>
              <w:rPr>
                <w:szCs w:val="24"/>
              </w:rPr>
            </w:pPr>
            <w:r>
              <w:rPr>
                <w:szCs w:val="24"/>
              </w:rPr>
              <w:t>доцент</w:t>
            </w:r>
            <w:r w:rsidR="00D5515A" w:rsidRPr="00B05E23">
              <w:rPr>
                <w:szCs w:val="24"/>
              </w:rPr>
              <w:t xml:space="preserve"> кафедри </w:t>
            </w:r>
            <w:r w:rsidR="00D43D43" w:rsidRPr="00B05E23">
              <w:rPr>
                <w:szCs w:val="24"/>
              </w:rPr>
              <w:t xml:space="preserve">правознавства </w:t>
            </w:r>
          </w:p>
        </w:tc>
      </w:tr>
      <w:tr w:rsidR="00D5515A" w:rsidRPr="00B05E23" w14:paraId="52608A35" w14:textId="77777777" w:rsidTr="00800F19">
        <w:tc>
          <w:tcPr>
            <w:tcW w:w="9355" w:type="dxa"/>
            <w:gridSpan w:val="8"/>
            <w:tcBorders>
              <w:top w:val="single" w:sz="4" w:space="0" w:color="auto"/>
              <w:left w:val="nil"/>
              <w:bottom w:val="nil"/>
              <w:right w:val="nil"/>
            </w:tcBorders>
            <w:shd w:val="clear" w:color="auto" w:fill="auto"/>
          </w:tcPr>
          <w:p w14:paraId="32C1DDA3" w14:textId="77777777" w:rsidR="00D5515A" w:rsidRPr="00B05E23" w:rsidRDefault="00D5515A" w:rsidP="00A43A9F">
            <w:pPr>
              <w:spacing w:line="276" w:lineRule="auto"/>
              <w:jc w:val="center"/>
              <w:rPr>
                <w:sz w:val="16"/>
                <w:szCs w:val="16"/>
              </w:rPr>
            </w:pPr>
            <w:r w:rsidRPr="00B05E23">
              <w:rPr>
                <w:sz w:val="16"/>
                <w:szCs w:val="16"/>
              </w:rPr>
              <w:t>посада</w:t>
            </w:r>
          </w:p>
        </w:tc>
      </w:tr>
      <w:tr w:rsidR="00800F19" w:rsidRPr="00B05E23" w14:paraId="1E25B79C" w14:textId="77777777" w:rsidTr="007A73DE">
        <w:tc>
          <w:tcPr>
            <w:tcW w:w="2977" w:type="dxa"/>
            <w:tcBorders>
              <w:top w:val="nil"/>
              <w:left w:val="nil"/>
              <w:bottom w:val="single" w:sz="4" w:space="0" w:color="auto"/>
              <w:right w:val="nil"/>
            </w:tcBorders>
            <w:shd w:val="clear" w:color="auto" w:fill="auto"/>
          </w:tcPr>
          <w:p w14:paraId="28A7526C" w14:textId="77777777" w:rsidR="00800F19" w:rsidRPr="00B05E23" w:rsidRDefault="00800F19" w:rsidP="00A43A9F">
            <w:pPr>
              <w:jc w:val="center"/>
              <w:rPr>
                <w:color w:val="050505"/>
                <w:sz w:val="23"/>
                <w:szCs w:val="23"/>
                <w:shd w:val="clear" w:color="auto" w:fill="E4E6EB"/>
              </w:rPr>
            </w:pPr>
          </w:p>
          <w:p w14:paraId="5CA304D8" w14:textId="6B34855B" w:rsidR="00D5515A" w:rsidRPr="00B05E23" w:rsidRDefault="00D51643" w:rsidP="00504AC5">
            <w:pPr>
              <w:jc w:val="center"/>
              <w:rPr>
                <w:szCs w:val="24"/>
              </w:rPr>
            </w:pPr>
            <w:proofErr w:type="spellStart"/>
            <w:r w:rsidRPr="00504AC5">
              <w:rPr>
                <w:lang w:val="en-US"/>
              </w:rPr>
              <w:t>antonenko</w:t>
            </w:r>
            <w:proofErr w:type="spellEnd"/>
            <w:r w:rsidR="00800F19" w:rsidRPr="00504AC5">
              <w:t>@snu.edu.</w:t>
            </w:r>
            <w:r w:rsidR="00D43D43" w:rsidRPr="00504AC5">
              <w:t>ua</w:t>
            </w:r>
          </w:p>
        </w:tc>
        <w:tc>
          <w:tcPr>
            <w:tcW w:w="284" w:type="dxa"/>
            <w:tcBorders>
              <w:top w:val="nil"/>
              <w:left w:val="nil"/>
              <w:bottom w:val="nil"/>
              <w:right w:val="nil"/>
            </w:tcBorders>
            <w:shd w:val="clear" w:color="auto" w:fill="auto"/>
            <w:vAlign w:val="bottom"/>
          </w:tcPr>
          <w:p w14:paraId="74FDBA64" w14:textId="77777777" w:rsidR="00D5515A" w:rsidRPr="00B05E23" w:rsidRDefault="00D5515A" w:rsidP="00A43A9F">
            <w:pPr>
              <w:jc w:val="center"/>
              <w:rPr>
                <w:szCs w:val="24"/>
              </w:rPr>
            </w:pPr>
          </w:p>
        </w:tc>
        <w:tc>
          <w:tcPr>
            <w:tcW w:w="2126" w:type="dxa"/>
            <w:tcBorders>
              <w:top w:val="nil"/>
              <w:left w:val="nil"/>
              <w:bottom w:val="single" w:sz="4" w:space="0" w:color="auto"/>
              <w:right w:val="nil"/>
            </w:tcBorders>
            <w:shd w:val="clear" w:color="auto" w:fill="auto"/>
            <w:vAlign w:val="bottom"/>
          </w:tcPr>
          <w:p w14:paraId="44E48C0F" w14:textId="6BD9FA26" w:rsidR="00D5515A" w:rsidRPr="00B05E23" w:rsidRDefault="00D5515A" w:rsidP="00A42ECE">
            <w:pPr>
              <w:rPr>
                <w:szCs w:val="24"/>
              </w:rPr>
            </w:pPr>
            <w:r w:rsidRPr="00B05E23">
              <w:rPr>
                <w:szCs w:val="24"/>
              </w:rPr>
              <w:t>+38-050-</w:t>
            </w:r>
            <w:r w:rsidR="00D51643">
              <w:rPr>
                <w:szCs w:val="24"/>
                <w:lang w:val="en-US"/>
              </w:rPr>
              <w:t>815</w:t>
            </w:r>
            <w:r w:rsidRPr="00B05E23">
              <w:rPr>
                <w:szCs w:val="24"/>
              </w:rPr>
              <w:t>-</w:t>
            </w:r>
            <w:r w:rsidR="00D51643">
              <w:rPr>
                <w:szCs w:val="24"/>
                <w:lang w:val="en-US"/>
              </w:rPr>
              <w:t>61</w:t>
            </w:r>
            <w:r w:rsidRPr="00B05E23">
              <w:rPr>
                <w:szCs w:val="24"/>
              </w:rPr>
              <w:t>-</w:t>
            </w:r>
            <w:r w:rsidR="00D51643">
              <w:rPr>
                <w:szCs w:val="24"/>
                <w:lang w:val="en-US"/>
              </w:rPr>
              <w:t>3</w:t>
            </w:r>
            <w:r w:rsidR="00800F19" w:rsidRPr="00B05E23">
              <w:rPr>
                <w:szCs w:val="24"/>
              </w:rPr>
              <w:t>4</w:t>
            </w:r>
          </w:p>
        </w:tc>
        <w:tc>
          <w:tcPr>
            <w:tcW w:w="283" w:type="dxa"/>
            <w:tcBorders>
              <w:top w:val="nil"/>
              <w:left w:val="nil"/>
              <w:bottom w:val="nil"/>
              <w:right w:val="nil"/>
            </w:tcBorders>
            <w:shd w:val="clear" w:color="auto" w:fill="auto"/>
            <w:vAlign w:val="bottom"/>
          </w:tcPr>
          <w:p w14:paraId="0EDDED80" w14:textId="77777777" w:rsidR="00D5515A" w:rsidRPr="00B05E23" w:rsidRDefault="00D5515A" w:rsidP="00A43A9F">
            <w:pPr>
              <w:jc w:val="center"/>
              <w:rPr>
                <w:szCs w:val="24"/>
              </w:rPr>
            </w:pPr>
          </w:p>
        </w:tc>
        <w:tc>
          <w:tcPr>
            <w:tcW w:w="993" w:type="dxa"/>
            <w:tcBorders>
              <w:top w:val="nil"/>
              <w:left w:val="nil"/>
              <w:bottom w:val="single" w:sz="4" w:space="0" w:color="auto"/>
              <w:right w:val="nil"/>
            </w:tcBorders>
            <w:shd w:val="clear" w:color="auto" w:fill="auto"/>
            <w:vAlign w:val="bottom"/>
          </w:tcPr>
          <w:p w14:paraId="72ECF700" w14:textId="7ABE338E" w:rsidR="00D5515A" w:rsidRPr="00B05E23" w:rsidRDefault="00D5515A" w:rsidP="00A43A9F">
            <w:pPr>
              <w:spacing w:line="276" w:lineRule="auto"/>
              <w:jc w:val="center"/>
              <w:rPr>
                <w:szCs w:val="24"/>
              </w:rPr>
            </w:pPr>
            <w:r w:rsidRPr="00B05E23">
              <w:rPr>
                <w:szCs w:val="24"/>
              </w:rPr>
              <w:t xml:space="preserve"> </w:t>
            </w:r>
          </w:p>
        </w:tc>
        <w:tc>
          <w:tcPr>
            <w:tcW w:w="425" w:type="dxa"/>
            <w:gridSpan w:val="2"/>
            <w:tcBorders>
              <w:top w:val="nil"/>
              <w:left w:val="nil"/>
              <w:bottom w:val="nil"/>
              <w:right w:val="nil"/>
            </w:tcBorders>
            <w:shd w:val="clear" w:color="auto" w:fill="auto"/>
            <w:vAlign w:val="bottom"/>
          </w:tcPr>
          <w:p w14:paraId="07CCC15A" w14:textId="77777777" w:rsidR="00D5515A" w:rsidRPr="00B05E23" w:rsidRDefault="00D5515A" w:rsidP="00A43A9F">
            <w:pPr>
              <w:spacing w:line="276" w:lineRule="auto"/>
              <w:jc w:val="center"/>
              <w:rPr>
                <w:szCs w:val="24"/>
              </w:rPr>
            </w:pPr>
          </w:p>
        </w:tc>
        <w:tc>
          <w:tcPr>
            <w:tcW w:w="2267" w:type="dxa"/>
            <w:tcBorders>
              <w:top w:val="nil"/>
              <w:left w:val="nil"/>
              <w:bottom w:val="single" w:sz="4" w:space="0" w:color="auto"/>
              <w:right w:val="nil"/>
            </w:tcBorders>
            <w:shd w:val="clear" w:color="auto" w:fill="auto"/>
            <w:vAlign w:val="bottom"/>
          </w:tcPr>
          <w:p w14:paraId="55224108" w14:textId="26D6A8AC" w:rsidR="00D5515A" w:rsidRPr="00B05E23" w:rsidRDefault="001D1679" w:rsidP="00A43A9F">
            <w:pPr>
              <w:spacing w:line="276" w:lineRule="auto"/>
              <w:jc w:val="center"/>
              <w:rPr>
                <w:szCs w:val="24"/>
              </w:rPr>
            </w:pPr>
            <w:r>
              <w:rPr>
                <w:szCs w:val="24"/>
              </w:rPr>
              <w:t>Е-</w:t>
            </w:r>
            <w:proofErr w:type="spellStart"/>
            <w:r>
              <w:rPr>
                <w:szCs w:val="24"/>
              </w:rPr>
              <w:t>кампус</w:t>
            </w:r>
            <w:proofErr w:type="spellEnd"/>
          </w:p>
        </w:tc>
      </w:tr>
      <w:tr w:rsidR="00800F19" w:rsidRPr="00B05E23" w14:paraId="6A7CBE24" w14:textId="77777777" w:rsidTr="007A73DE">
        <w:tc>
          <w:tcPr>
            <w:tcW w:w="2977" w:type="dxa"/>
            <w:tcBorders>
              <w:top w:val="single" w:sz="4" w:space="0" w:color="auto"/>
              <w:left w:val="nil"/>
              <w:bottom w:val="nil"/>
              <w:right w:val="nil"/>
            </w:tcBorders>
            <w:shd w:val="clear" w:color="auto" w:fill="auto"/>
          </w:tcPr>
          <w:p w14:paraId="28019E23" w14:textId="77777777" w:rsidR="00D5515A" w:rsidRPr="00B05E23" w:rsidRDefault="00D5515A" w:rsidP="00A43A9F">
            <w:pPr>
              <w:jc w:val="center"/>
              <w:rPr>
                <w:sz w:val="16"/>
                <w:szCs w:val="16"/>
              </w:rPr>
            </w:pPr>
            <w:r w:rsidRPr="00B05E23">
              <w:rPr>
                <w:sz w:val="16"/>
                <w:szCs w:val="16"/>
              </w:rPr>
              <w:t>електронна адреса</w:t>
            </w:r>
          </w:p>
        </w:tc>
        <w:tc>
          <w:tcPr>
            <w:tcW w:w="284" w:type="dxa"/>
            <w:tcBorders>
              <w:top w:val="nil"/>
              <w:left w:val="nil"/>
              <w:bottom w:val="nil"/>
              <w:right w:val="nil"/>
            </w:tcBorders>
            <w:shd w:val="clear" w:color="auto" w:fill="auto"/>
          </w:tcPr>
          <w:p w14:paraId="611C5C9C" w14:textId="77777777" w:rsidR="00D5515A" w:rsidRPr="00B05E23" w:rsidRDefault="00D5515A" w:rsidP="00A43A9F">
            <w:pPr>
              <w:jc w:val="center"/>
              <w:rPr>
                <w:sz w:val="16"/>
                <w:szCs w:val="16"/>
              </w:rPr>
            </w:pPr>
          </w:p>
        </w:tc>
        <w:tc>
          <w:tcPr>
            <w:tcW w:w="2126" w:type="dxa"/>
            <w:tcBorders>
              <w:top w:val="single" w:sz="4" w:space="0" w:color="auto"/>
              <w:left w:val="nil"/>
              <w:bottom w:val="nil"/>
              <w:right w:val="nil"/>
            </w:tcBorders>
            <w:shd w:val="clear" w:color="auto" w:fill="auto"/>
          </w:tcPr>
          <w:p w14:paraId="1819B9D8" w14:textId="77777777" w:rsidR="00D5515A" w:rsidRPr="00B05E23" w:rsidRDefault="00D5515A" w:rsidP="00A43A9F">
            <w:pPr>
              <w:jc w:val="center"/>
              <w:rPr>
                <w:sz w:val="16"/>
                <w:szCs w:val="16"/>
              </w:rPr>
            </w:pPr>
            <w:r w:rsidRPr="00B05E23">
              <w:rPr>
                <w:sz w:val="16"/>
                <w:szCs w:val="16"/>
              </w:rPr>
              <w:t>телефон</w:t>
            </w:r>
          </w:p>
        </w:tc>
        <w:tc>
          <w:tcPr>
            <w:tcW w:w="283" w:type="dxa"/>
            <w:tcBorders>
              <w:top w:val="nil"/>
              <w:left w:val="nil"/>
              <w:bottom w:val="nil"/>
              <w:right w:val="nil"/>
            </w:tcBorders>
            <w:shd w:val="clear" w:color="auto" w:fill="auto"/>
          </w:tcPr>
          <w:p w14:paraId="2DFB5FE6" w14:textId="77777777" w:rsidR="00D5515A" w:rsidRPr="00B05E23" w:rsidRDefault="00D5515A" w:rsidP="00A43A9F">
            <w:pPr>
              <w:jc w:val="center"/>
              <w:rPr>
                <w:sz w:val="16"/>
                <w:szCs w:val="16"/>
              </w:rPr>
            </w:pPr>
          </w:p>
        </w:tc>
        <w:tc>
          <w:tcPr>
            <w:tcW w:w="993" w:type="dxa"/>
            <w:tcBorders>
              <w:top w:val="single" w:sz="4" w:space="0" w:color="auto"/>
              <w:left w:val="nil"/>
              <w:bottom w:val="nil"/>
              <w:right w:val="nil"/>
            </w:tcBorders>
            <w:shd w:val="clear" w:color="auto" w:fill="auto"/>
          </w:tcPr>
          <w:p w14:paraId="1F9AB886" w14:textId="77777777" w:rsidR="00D5515A" w:rsidRPr="00B05E23" w:rsidRDefault="00D5515A" w:rsidP="00A43A9F">
            <w:pPr>
              <w:spacing w:line="276" w:lineRule="auto"/>
              <w:jc w:val="center"/>
              <w:rPr>
                <w:sz w:val="16"/>
                <w:szCs w:val="16"/>
              </w:rPr>
            </w:pPr>
            <w:proofErr w:type="spellStart"/>
            <w:r w:rsidRPr="00B05E23">
              <w:rPr>
                <w:sz w:val="16"/>
                <w:szCs w:val="16"/>
              </w:rPr>
              <w:t>месенджер</w:t>
            </w:r>
            <w:proofErr w:type="spellEnd"/>
          </w:p>
        </w:tc>
        <w:tc>
          <w:tcPr>
            <w:tcW w:w="425" w:type="dxa"/>
            <w:gridSpan w:val="2"/>
            <w:tcBorders>
              <w:top w:val="nil"/>
              <w:left w:val="nil"/>
              <w:bottom w:val="nil"/>
              <w:right w:val="nil"/>
            </w:tcBorders>
            <w:shd w:val="clear" w:color="auto" w:fill="auto"/>
          </w:tcPr>
          <w:p w14:paraId="0DA5A87A" w14:textId="77777777" w:rsidR="00D5515A" w:rsidRPr="00B05E23" w:rsidRDefault="00D5515A" w:rsidP="00A43A9F">
            <w:pPr>
              <w:spacing w:line="276" w:lineRule="auto"/>
              <w:jc w:val="center"/>
              <w:rPr>
                <w:sz w:val="16"/>
                <w:szCs w:val="16"/>
              </w:rPr>
            </w:pPr>
          </w:p>
        </w:tc>
        <w:tc>
          <w:tcPr>
            <w:tcW w:w="2267" w:type="dxa"/>
            <w:tcBorders>
              <w:top w:val="single" w:sz="4" w:space="0" w:color="auto"/>
              <w:left w:val="nil"/>
              <w:bottom w:val="nil"/>
              <w:right w:val="nil"/>
            </w:tcBorders>
            <w:shd w:val="clear" w:color="auto" w:fill="auto"/>
          </w:tcPr>
          <w:p w14:paraId="273D01DA" w14:textId="77777777" w:rsidR="00D5515A" w:rsidRPr="00B05E23" w:rsidRDefault="00D5515A" w:rsidP="00A43A9F">
            <w:pPr>
              <w:spacing w:line="276" w:lineRule="auto"/>
              <w:jc w:val="center"/>
              <w:rPr>
                <w:sz w:val="16"/>
                <w:szCs w:val="16"/>
              </w:rPr>
            </w:pPr>
            <w:r w:rsidRPr="00B05E23">
              <w:rPr>
                <w:sz w:val="16"/>
                <w:szCs w:val="16"/>
              </w:rPr>
              <w:t>консультації</w:t>
            </w:r>
          </w:p>
        </w:tc>
      </w:tr>
    </w:tbl>
    <w:p w14:paraId="4E9762E3" w14:textId="77777777" w:rsidR="00D5515A" w:rsidRPr="00B05E23" w:rsidRDefault="00D5515A" w:rsidP="00D5515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30"/>
        <w:gridCol w:w="273"/>
        <w:gridCol w:w="2030"/>
        <w:gridCol w:w="273"/>
        <w:gridCol w:w="1331"/>
        <w:gridCol w:w="711"/>
        <w:gridCol w:w="272"/>
        <w:gridCol w:w="2235"/>
      </w:tblGrid>
      <w:tr w:rsidR="00800F19" w:rsidRPr="00B05E23" w14:paraId="05E77D4D" w14:textId="77777777" w:rsidTr="00800F19">
        <w:tc>
          <w:tcPr>
            <w:tcW w:w="6137" w:type="dxa"/>
            <w:gridSpan w:val="5"/>
            <w:tcBorders>
              <w:top w:val="nil"/>
              <w:left w:val="nil"/>
              <w:bottom w:val="nil"/>
              <w:right w:val="nil"/>
            </w:tcBorders>
            <w:shd w:val="clear" w:color="auto" w:fill="auto"/>
          </w:tcPr>
          <w:p w14:paraId="20B98951" w14:textId="5F5EFB0B" w:rsidR="00800F19" w:rsidRPr="00B05E23" w:rsidRDefault="00D51643" w:rsidP="00800F19">
            <w:pPr>
              <w:jc w:val="both"/>
              <w:rPr>
                <w:szCs w:val="24"/>
              </w:rPr>
            </w:pPr>
            <w:r>
              <w:rPr>
                <w:b/>
                <w:i/>
                <w:szCs w:val="24"/>
              </w:rPr>
              <w:t>Автор</w:t>
            </w:r>
            <w:r w:rsidR="00800F19" w:rsidRPr="00B05E23">
              <w:rPr>
                <w:b/>
                <w:i/>
                <w:szCs w:val="24"/>
              </w:rPr>
              <w:t xml:space="preserve"> курсу та лектор</w:t>
            </w:r>
            <w:r>
              <w:rPr>
                <w:b/>
                <w:i/>
                <w:szCs w:val="24"/>
              </w:rPr>
              <w:t>, в</w:t>
            </w:r>
            <w:r w:rsidRPr="00B05E23">
              <w:rPr>
                <w:b/>
                <w:i/>
                <w:szCs w:val="24"/>
              </w:rPr>
              <w:t>икладач практичних занять:*</w:t>
            </w:r>
          </w:p>
        </w:tc>
        <w:tc>
          <w:tcPr>
            <w:tcW w:w="3218" w:type="dxa"/>
            <w:gridSpan w:val="3"/>
            <w:tcBorders>
              <w:top w:val="nil"/>
              <w:left w:val="nil"/>
              <w:bottom w:val="nil"/>
              <w:right w:val="nil"/>
            </w:tcBorders>
            <w:shd w:val="clear" w:color="auto" w:fill="auto"/>
          </w:tcPr>
          <w:p w14:paraId="08D59CA8" w14:textId="77777777" w:rsidR="00800F19" w:rsidRPr="00B05E23" w:rsidRDefault="00800F19" w:rsidP="00800F19">
            <w:pPr>
              <w:spacing w:line="276" w:lineRule="auto"/>
              <w:jc w:val="both"/>
              <w:rPr>
                <w:szCs w:val="24"/>
              </w:rPr>
            </w:pPr>
          </w:p>
        </w:tc>
      </w:tr>
      <w:tr w:rsidR="00800F19" w:rsidRPr="00B05E23" w14:paraId="5885E123" w14:textId="77777777" w:rsidTr="00800F19">
        <w:tc>
          <w:tcPr>
            <w:tcW w:w="9355" w:type="dxa"/>
            <w:gridSpan w:val="8"/>
            <w:tcBorders>
              <w:top w:val="nil"/>
              <w:left w:val="nil"/>
              <w:bottom w:val="single" w:sz="4" w:space="0" w:color="auto"/>
              <w:right w:val="nil"/>
            </w:tcBorders>
            <w:shd w:val="clear" w:color="auto" w:fill="auto"/>
            <w:vAlign w:val="center"/>
          </w:tcPr>
          <w:p w14:paraId="1CBEA327" w14:textId="011338CE" w:rsidR="00800F19" w:rsidRPr="00B05E23" w:rsidRDefault="00800F19" w:rsidP="00165ED9">
            <w:pPr>
              <w:spacing w:line="276" w:lineRule="auto"/>
              <w:jc w:val="center"/>
              <w:rPr>
                <w:szCs w:val="24"/>
              </w:rPr>
            </w:pPr>
            <w:proofErr w:type="spellStart"/>
            <w:r w:rsidRPr="00B05E23">
              <w:rPr>
                <w:szCs w:val="24"/>
              </w:rPr>
              <w:t>к.ю.н</w:t>
            </w:r>
            <w:proofErr w:type="spellEnd"/>
            <w:r w:rsidRPr="00B05E23">
              <w:rPr>
                <w:szCs w:val="24"/>
              </w:rPr>
              <w:t xml:space="preserve">., </w:t>
            </w:r>
            <w:r w:rsidR="00165ED9">
              <w:rPr>
                <w:szCs w:val="24"/>
              </w:rPr>
              <w:t>проф</w:t>
            </w:r>
            <w:bookmarkStart w:id="0" w:name="_GoBack"/>
            <w:bookmarkEnd w:id="0"/>
            <w:r w:rsidRPr="00B05E23">
              <w:rPr>
                <w:szCs w:val="24"/>
              </w:rPr>
              <w:t>. Котова Любов Вячеславна</w:t>
            </w:r>
          </w:p>
        </w:tc>
      </w:tr>
      <w:tr w:rsidR="00800F19" w:rsidRPr="00B05E23" w14:paraId="5B9B8AEC" w14:textId="77777777" w:rsidTr="00800F19">
        <w:tc>
          <w:tcPr>
            <w:tcW w:w="9355" w:type="dxa"/>
            <w:gridSpan w:val="8"/>
            <w:tcBorders>
              <w:top w:val="single" w:sz="4" w:space="0" w:color="auto"/>
              <w:left w:val="nil"/>
              <w:bottom w:val="nil"/>
              <w:right w:val="nil"/>
            </w:tcBorders>
            <w:shd w:val="clear" w:color="auto" w:fill="auto"/>
          </w:tcPr>
          <w:p w14:paraId="231AF0FB" w14:textId="77777777" w:rsidR="00800F19" w:rsidRPr="00B05E23" w:rsidRDefault="00800F19" w:rsidP="00800F19">
            <w:pPr>
              <w:spacing w:line="276" w:lineRule="auto"/>
              <w:jc w:val="center"/>
              <w:rPr>
                <w:sz w:val="16"/>
                <w:szCs w:val="16"/>
              </w:rPr>
            </w:pPr>
            <w:r w:rsidRPr="00B05E23">
              <w:rPr>
                <w:sz w:val="16"/>
                <w:szCs w:val="16"/>
              </w:rPr>
              <w:t>вчений ступінь, вчене звання, прізвище, ім’я та по-батькові</w:t>
            </w:r>
          </w:p>
        </w:tc>
      </w:tr>
      <w:tr w:rsidR="00800F19" w:rsidRPr="00B05E23" w14:paraId="5FAF0196" w14:textId="77777777" w:rsidTr="00800F19">
        <w:tc>
          <w:tcPr>
            <w:tcW w:w="9355" w:type="dxa"/>
            <w:gridSpan w:val="8"/>
            <w:tcBorders>
              <w:top w:val="nil"/>
              <w:left w:val="nil"/>
              <w:bottom w:val="single" w:sz="4" w:space="0" w:color="auto"/>
              <w:right w:val="nil"/>
            </w:tcBorders>
            <w:shd w:val="clear" w:color="auto" w:fill="auto"/>
          </w:tcPr>
          <w:p w14:paraId="792D7358" w14:textId="3F583A09" w:rsidR="00800F19" w:rsidRPr="00B05E23" w:rsidRDefault="00800F19" w:rsidP="00800F19">
            <w:pPr>
              <w:spacing w:line="276" w:lineRule="auto"/>
              <w:jc w:val="center"/>
              <w:rPr>
                <w:szCs w:val="24"/>
              </w:rPr>
            </w:pPr>
            <w:r w:rsidRPr="00B05E23">
              <w:rPr>
                <w:szCs w:val="24"/>
              </w:rPr>
              <w:t>доцент кафедри правознавства</w:t>
            </w:r>
          </w:p>
        </w:tc>
      </w:tr>
      <w:tr w:rsidR="00800F19" w:rsidRPr="00B05E23" w14:paraId="48C558F7" w14:textId="77777777" w:rsidTr="00800F19">
        <w:tc>
          <w:tcPr>
            <w:tcW w:w="9355" w:type="dxa"/>
            <w:gridSpan w:val="8"/>
            <w:tcBorders>
              <w:top w:val="single" w:sz="4" w:space="0" w:color="auto"/>
              <w:left w:val="nil"/>
              <w:bottom w:val="nil"/>
              <w:right w:val="nil"/>
            </w:tcBorders>
            <w:shd w:val="clear" w:color="auto" w:fill="auto"/>
          </w:tcPr>
          <w:p w14:paraId="57DCB2D4" w14:textId="77777777" w:rsidR="00800F19" w:rsidRPr="00B05E23" w:rsidRDefault="00800F19" w:rsidP="00800F19">
            <w:pPr>
              <w:spacing w:line="276" w:lineRule="auto"/>
              <w:jc w:val="center"/>
              <w:rPr>
                <w:sz w:val="16"/>
                <w:szCs w:val="16"/>
              </w:rPr>
            </w:pPr>
            <w:r w:rsidRPr="00B05E23">
              <w:rPr>
                <w:sz w:val="16"/>
                <w:szCs w:val="16"/>
              </w:rPr>
              <w:t>посада</w:t>
            </w:r>
          </w:p>
        </w:tc>
      </w:tr>
      <w:tr w:rsidR="00800F19" w:rsidRPr="00B05E23" w14:paraId="7D56FD17" w14:textId="77777777" w:rsidTr="00800F19">
        <w:tc>
          <w:tcPr>
            <w:tcW w:w="2230" w:type="dxa"/>
            <w:tcBorders>
              <w:top w:val="nil"/>
              <w:left w:val="nil"/>
              <w:bottom w:val="single" w:sz="4" w:space="0" w:color="auto"/>
              <w:right w:val="nil"/>
            </w:tcBorders>
            <w:shd w:val="clear" w:color="auto" w:fill="auto"/>
          </w:tcPr>
          <w:p w14:paraId="55F2CF6D" w14:textId="70D4908F" w:rsidR="00800F19" w:rsidRPr="00B05E23" w:rsidRDefault="00800F19" w:rsidP="00800F19">
            <w:pPr>
              <w:jc w:val="center"/>
              <w:rPr>
                <w:szCs w:val="24"/>
              </w:rPr>
            </w:pPr>
            <w:r w:rsidRPr="00B05E23">
              <w:rPr>
                <w:szCs w:val="24"/>
              </w:rPr>
              <w:t>kotova@snu.edu.ua</w:t>
            </w:r>
          </w:p>
        </w:tc>
        <w:tc>
          <w:tcPr>
            <w:tcW w:w="273" w:type="dxa"/>
            <w:tcBorders>
              <w:top w:val="nil"/>
              <w:left w:val="nil"/>
              <w:bottom w:val="nil"/>
              <w:right w:val="nil"/>
            </w:tcBorders>
            <w:shd w:val="clear" w:color="auto" w:fill="auto"/>
            <w:vAlign w:val="bottom"/>
          </w:tcPr>
          <w:p w14:paraId="5F0C5E50" w14:textId="77777777" w:rsidR="00800F19" w:rsidRPr="00B05E23" w:rsidRDefault="00800F19" w:rsidP="00800F19">
            <w:pPr>
              <w:jc w:val="center"/>
              <w:rPr>
                <w:szCs w:val="24"/>
              </w:rPr>
            </w:pPr>
          </w:p>
        </w:tc>
        <w:tc>
          <w:tcPr>
            <w:tcW w:w="2030" w:type="dxa"/>
            <w:tcBorders>
              <w:top w:val="nil"/>
              <w:left w:val="nil"/>
              <w:bottom w:val="single" w:sz="4" w:space="0" w:color="auto"/>
              <w:right w:val="nil"/>
            </w:tcBorders>
            <w:shd w:val="clear" w:color="auto" w:fill="auto"/>
            <w:vAlign w:val="bottom"/>
          </w:tcPr>
          <w:p w14:paraId="788B1B78" w14:textId="5420BF81" w:rsidR="00800F19" w:rsidRPr="00B05E23" w:rsidRDefault="00800F19" w:rsidP="00800F19">
            <w:pPr>
              <w:jc w:val="center"/>
              <w:rPr>
                <w:szCs w:val="24"/>
              </w:rPr>
            </w:pPr>
            <w:r w:rsidRPr="00B05E23">
              <w:rPr>
                <w:szCs w:val="24"/>
              </w:rPr>
              <w:t>+38-050-923-99-87</w:t>
            </w:r>
          </w:p>
        </w:tc>
        <w:tc>
          <w:tcPr>
            <w:tcW w:w="273" w:type="dxa"/>
            <w:tcBorders>
              <w:top w:val="nil"/>
              <w:left w:val="nil"/>
              <w:bottom w:val="nil"/>
              <w:right w:val="nil"/>
            </w:tcBorders>
            <w:shd w:val="clear" w:color="auto" w:fill="auto"/>
            <w:vAlign w:val="bottom"/>
          </w:tcPr>
          <w:p w14:paraId="0BA9C6D4" w14:textId="77777777" w:rsidR="00800F19" w:rsidRPr="00B05E23" w:rsidRDefault="00800F19" w:rsidP="00800F19">
            <w:pPr>
              <w:jc w:val="center"/>
              <w:rPr>
                <w:szCs w:val="24"/>
              </w:rPr>
            </w:pPr>
          </w:p>
        </w:tc>
        <w:tc>
          <w:tcPr>
            <w:tcW w:w="2042" w:type="dxa"/>
            <w:gridSpan w:val="2"/>
            <w:tcBorders>
              <w:top w:val="nil"/>
              <w:left w:val="nil"/>
              <w:bottom w:val="single" w:sz="4" w:space="0" w:color="auto"/>
              <w:right w:val="nil"/>
            </w:tcBorders>
            <w:shd w:val="clear" w:color="auto" w:fill="auto"/>
            <w:vAlign w:val="bottom"/>
          </w:tcPr>
          <w:p w14:paraId="0B3D6CCA" w14:textId="77777777" w:rsidR="00800F19" w:rsidRPr="00B05E23" w:rsidRDefault="00800F19" w:rsidP="00800F19">
            <w:pPr>
              <w:spacing w:line="276" w:lineRule="auto"/>
              <w:jc w:val="center"/>
              <w:rPr>
                <w:szCs w:val="24"/>
              </w:rPr>
            </w:pPr>
          </w:p>
        </w:tc>
        <w:tc>
          <w:tcPr>
            <w:tcW w:w="272" w:type="dxa"/>
            <w:tcBorders>
              <w:top w:val="nil"/>
              <w:left w:val="nil"/>
              <w:bottom w:val="nil"/>
              <w:right w:val="nil"/>
            </w:tcBorders>
            <w:shd w:val="clear" w:color="auto" w:fill="auto"/>
            <w:vAlign w:val="bottom"/>
          </w:tcPr>
          <w:p w14:paraId="4E833695" w14:textId="77777777" w:rsidR="00800F19" w:rsidRPr="00B05E23" w:rsidRDefault="00800F19" w:rsidP="00800F19">
            <w:pPr>
              <w:spacing w:line="276" w:lineRule="auto"/>
              <w:jc w:val="center"/>
              <w:rPr>
                <w:szCs w:val="24"/>
              </w:rPr>
            </w:pPr>
          </w:p>
        </w:tc>
        <w:tc>
          <w:tcPr>
            <w:tcW w:w="2235" w:type="dxa"/>
            <w:tcBorders>
              <w:top w:val="nil"/>
              <w:left w:val="nil"/>
              <w:bottom w:val="single" w:sz="4" w:space="0" w:color="auto"/>
              <w:right w:val="nil"/>
            </w:tcBorders>
            <w:shd w:val="clear" w:color="auto" w:fill="auto"/>
            <w:vAlign w:val="bottom"/>
          </w:tcPr>
          <w:p w14:paraId="1AD1CA9F" w14:textId="75ED536A" w:rsidR="00800F19" w:rsidRPr="00B05E23" w:rsidRDefault="001D1679" w:rsidP="00800F19">
            <w:pPr>
              <w:spacing w:line="276" w:lineRule="auto"/>
              <w:jc w:val="center"/>
              <w:rPr>
                <w:szCs w:val="24"/>
              </w:rPr>
            </w:pPr>
            <w:r>
              <w:rPr>
                <w:szCs w:val="24"/>
              </w:rPr>
              <w:t>Е-</w:t>
            </w:r>
            <w:proofErr w:type="spellStart"/>
            <w:r>
              <w:rPr>
                <w:szCs w:val="24"/>
              </w:rPr>
              <w:t>кампус</w:t>
            </w:r>
            <w:proofErr w:type="spellEnd"/>
          </w:p>
        </w:tc>
      </w:tr>
      <w:tr w:rsidR="00800F19" w:rsidRPr="00B05E23" w14:paraId="42F28C5E" w14:textId="77777777" w:rsidTr="00800F19">
        <w:tc>
          <w:tcPr>
            <w:tcW w:w="2230" w:type="dxa"/>
            <w:tcBorders>
              <w:top w:val="single" w:sz="4" w:space="0" w:color="auto"/>
              <w:left w:val="nil"/>
              <w:bottom w:val="nil"/>
              <w:right w:val="nil"/>
            </w:tcBorders>
            <w:shd w:val="clear" w:color="auto" w:fill="auto"/>
          </w:tcPr>
          <w:p w14:paraId="0D385890" w14:textId="77777777" w:rsidR="00800F19" w:rsidRPr="00B05E23" w:rsidRDefault="00800F19" w:rsidP="00800F19">
            <w:pPr>
              <w:jc w:val="center"/>
              <w:rPr>
                <w:sz w:val="16"/>
                <w:szCs w:val="16"/>
              </w:rPr>
            </w:pPr>
            <w:r w:rsidRPr="00B05E23">
              <w:rPr>
                <w:sz w:val="16"/>
                <w:szCs w:val="16"/>
              </w:rPr>
              <w:t>електронна адреса</w:t>
            </w:r>
          </w:p>
        </w:tc>
        <w:tc>
          <w:tcPr>
            <w:tcW w:w="273" w:type="dxa"/>
            <w:tcBorders>
              <w:top w:val="nil"/>
              <w:left w:val="nil"/>
              <w:bottom w:val="nil"/>
              <w:right w:val="nil"/>
            </w:tcBorders>
            <w:shd w:val="clear" w:color="auto" w:fill="auto"/>
          </w:tcPr>
          <w:p w14:paraId="45AA53DE" w14:textId="77777777" w:rsidR="00800F19" w:rsidRPr="00B05E23" w:rsidRDefault="00800F19" w:rsidP="00800F19">
            <w:pPr>
              <w:jc w:val="center"/>
              <w:rPr>
                <w:sz w:val="16"/>
                <w:szCs w:val="16"/>
              </w:rPr>
            </w:pPr>
          </w:p>
        </w:tc>
        <w:tc>
          <w:tcPr>
            <w:tcW w:w="2030" w:type="dxa"/>
            <w:tcBorders>
              <w:top w:val="single" w:sz="4" w:space="0" w:color="auto"/>
              <w:left w:val="nil"/>
              <w:bottom w:val="nil"/>
              <w:right w:val="nil"/>
            </w:tcBorders>
            <w:shd w:val="clear" w:color="auto" w:fill="auto"/>
          </w:tcPr>
          <w:p w14:paraId="32605765" w14:textId="77777777" w:rsidR="00800F19" w:rsidRPr="00B05E23" w:rsidRDefault="00800F19" w:rsidP="00800F19">
            <w:pPr>
              <w:jc w:val="center"/>
              <w:rPr>
                <w:sz w:val="16"/>
                <w:szCs w:val="16"/>
              </w:rPr>
            </w:pPr>
            <w:r w:rsidRPr="00B05E23">
              <w:rPr>
                <w:sz w:val="16"/>
                <w:szCs w:val="16"/>
              </w:rPr>
              <w:t>телефон</w:t>
            </w:r>
          </w:p>
        </w:tc>
        <w:tc>
          <w:tcPr>
            <w:tcW w:w="273" w:type="dxa"/>
            <w:tcBorders>
              <w:top w:val="nil"/>
              <w:left w:val="nil"/>
              <w:bottom w:val="nil"/>
              <w:right w:val="nil"/>
            </w:tcBorders>
            <w:shd w:val="clear" w:color="auto" w:fill="auto"/>
          </w:tcPr>
          <w:p w14:paraId="35059F2D" w14:textId="77777777" w:rsidR="00800F19" w:rsidRPr="00B05E23" w:rsidRDefault="00800F19" w:rsidP="00800F19">
            <w:pPr>
              <w:jc w:val="center"/>
              <w:rPr>
                <w:sz w:val="16"/>
                <w:szCs w:val="16"/>
              </w:rPr>
            </w:pPr>
          </w:p>
        </w:tc>
        <w:tc>
          <w:tcPr>
            <w:tcW w:w="2042" w:type="dxa"/>
            <w:gridSpan w:val="2"/>
            <w:tcBorders>
              <w:top w:val="single" w:sz="4" w:space="0" w:color="auto"/>
              <w:left w:val="nil"/>
              <w:bottom w:val="nil"/>
              <w:right w:val="nil"/>
            </w:tcBorders>
            <w:shd w:val="clear" w:color="auto" w:fill="auto"/>
          </w:tcPr>
          <w:p w14:paraId="33B840E3" w14:textId="77777777" w:rsidR="00800F19" w:rsidRPr="00B05E23" w:rsidRDefault="00800F19" w:rsidP="00800F19">
            <w:pPr>
              <w:spacing w:line="276" w:lineRule="auto"/>
              <w:jc w:val="center"/>
              <w:rPr>
                <w:sz w:val="16"/>
                <w:szCs w:val="16"/>
              </w:rPr>
            </w:pPr>
            <w:proofErr w:type="spellStart"/>
            <w:r w:rsidRPr="00B05E23">
              <w:rPr>
                <w:sz w:val="16"/>
                <w:szCs w:val="16"/>
              </w:rPr>
              <w:t>месенджер</w:t>
            </w:r>
            <w:proofErr w:type="spellEnd"/>
          </w:p>
        </w:tc>
        <w:tc>
          <w:tcPr>
            <w:tcW w:w="272" w:type="dxa"/>
            <w:tcBorders>
              <w:top w:val="nil"/>
              <w:left w:val="nil"/>
              <w:bottom w:val="nil"/>
              <w:right w:val="nil"/>
            </w:tcBorders>
            <w:shd w:val="clear" w:color="auto" w:fill="auto"/>
          </w:tcPr>
          <w:p w14:paraId="3E9E1F81" w14:textId="77777777" w:rsidR="00800F19" w:rsidRPr="00B05E23" w:rsidRDefault="00800F19" w:rsidP="00800F19">
            <w:pPr>
              <w:spacing w:line="276" w:lineRule="auto"/>
              <w:jc w:val="center"/>
              <w:rPr>
                <w:sz w:val="16"/>
                <w:szCs w:val="16"/>
              </w:rPr>
            </w:pPr>
          </w:p>
        </w:tc>
        <w:tc>
          <w:tcPr>
            <w:tcW w:w="2235" w:type="dxa"/>
            <w:tcBorders>
              <w:top w:val="single" w:sz="4" w:space="0" w:color="auto"/>
              <w:left w:val="nil"/>
              <w:bottom w:val="nil"/>
              <w:right w:val="nil"/>
            </w:tcBorders>
            <w:shd w:val="clear" w:color="auto" w:fill="auto"/>
          </w:tcPr>
          <w:p w14:paraId="532B65F0" w14:textId="77777777" w:rsidR="00800F19" w:rsidRPr="00B05E23" w:rsidRDefault="00800F19" w:rsidP="00800F19">
            <w:pPr>
              <w:spacing w:line="276" w:lineRule="auto"/>
              <w:jc w:val="center"/>
              <w:rPr>
                <w:sz w:val="16"/>
                <w:szCs w:val="16"/>
              </w:rPr>
            </w:pPr>
            <w:r w:rsidRPr="00B05E23">
              <w:rPr>
                <w:sz w:val="16"/>
                <w:szCs w:val="16"/>
              </w:rPr>
              <w:t>консультації</w:t>
            </w:r>
          </w:p>
        </w:tc>
      </w:tr>
    </w:tbl>
    <w:p w14:paraId="6DFFC65E" w14:textId="77777777" w:rsidR="00D5515A" w:rsidRPr="00B05E23" w:rsidRDefault="00D5515A" w:rsidP="00D5515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35"/>
        <w:gridCol w:w="268"/>
        <w:gridCol w:w="1998"/>
        <w:gridCol w:w="270"/>
        <w:gridCol w:w="1314"/>
        <w:gridCol w:w="698"/>
        <w:gridCol w:w="269"/>
        <w:gridCol w:w="2203"/>
      </w:tblGrid>
      <w:tr w:rsidR="00D5515A" w:rsidRPr="00B05E23" w14:paraId="59B84034" w14:textId="77777777" w:rsidTr="00A42ECE">
        <w:tc>
          <w:tcPr>
            <w:tcW w:w="6168" w:type="dxa"/>
            <w:gridSpan w:val="5"/>
            <w:tcBorders>
              <w:top w:val="nil"/>
              <w:left w:val="nil"/>
              <w:bottom w:val="nil"/>
              <w:right w:val="nil"/>
            </w:tcBorders>
            <w:shd w:val="clear" w:color="auto" w:fill="auto"/>
          </w:tcPr>
          <w:p w14:paraId="0869E449" w14:textId="1F873368" w:rsidR="00D5515A" w:rsidRPr="00B05E23" w:rsidRDefault="00D51643" w:rsidP="00A43A9F">
            <w:pPr>
              <w:jc w:val="both"/>
              <w:rPr>
                <w:szCs w:val="24"/>
              </w:rPr>
            </w:pPr>
            <w:r>
              <w:rPr>
                <w:b/>
                <w:i/>
                <w:szCs w:val="24"/>
              </w:rPr>
              <w:t>Автор</w:t>
            </w:r>
            <w:r w:rsidRPr="00B05E23">
              <w:rPr>
                <w:b/>
                <w:i/>
                <w:szCs w:val="24"/>
              </w:rPr>
              <w:t xml:space="preserve"> курсу та лектор</w:t>
            </w:r>
            <w:r>
              <w:rPr>
                <w:b/>
                <w:i/>
                <w:szCs w:val="24"/>
              </w:rPr>
              <w:t>, в</w:t>
            </w:r>
            <w:r w:rsidR="00D5515A" w:rsidRPr="00B05E23">
              <w:rPr>
                <w:b/>
                <w:i/>
                <w:szCs w:val="24"/>
              </w:rPr>
              <w:t>икладач практичних занять:*</w:t>
            </w:r>
          </w:p>
        </w:tc>
        <w:tc>
          <w:tcPr>
            <w:tcW w:w="3187" w:type="dxa"/>
            <w:gridSpan w:val="3"/>
            <w:tcBorders>
              <w:top w:val="nil"/>
              <w:left w:val="nil"/>
              <w:bottom w:val="nil"/>
              <w:right w:val="nil"/>
            </w:tcBorders>
            <w:shd w:val="clear" w:color="auto" w:fill="auto"/>
          </w:tcPr>
          <w:p w14:paraId="616779CB" w14:textId="77777777" w:rsidR="00D5515A" w:rsidRPr="00B05E23" w:rsidRDefault="00D5515A" w:rsidP="00A43A9F">
            <w:pPr>
              <w:spacing w:line="276" w:lineRule="auto"/>
              <w:jc w:val="both"/>
              <w:rPr>
                <w:szCs w:val="24"/>
              </w:rPr>
            </w:pPr>
          </w:p>
        </w:tc>
      </w:tr>
      <w:tr w:rsidR="00D5515A" w:rsidRPr="00B05E23" w14:paraId="3D465073" w14:textId="77777777" w:rsidTr="00A42ECE">
        <w:tc>
          <w:tcPr>
            <w:tcW w:w="9355" w:type="dxa"/>
            <w:gridSpan w:val="8"/>
            <w:tcBorders>
              <w:top w:val="nil"/>
              <w:left w:val="nil"/>
              <w:bottom w:val="single" w:sz="4" w:space="0" w:color="auto"/>
              <w:right w:val="nil"/>
            </w:tcBorders>
            <w:shd w:val="clear" w:color="auto" w:fill="auto"/>
            <w:vAlign w:val="center"/>
          </w:tcPr>
          <w:p w14:paraId="0C83F478" w14:textId="60A7B913" w:rsidR="00D5515A" w:rsidRPr="00B05E23" w:rsidRDefault="00A42ECE" w:rsidP="00A43A9F">
            <w:pPr>
              <w:spacing w:line="276" w:lineRule="auto"/>
              <w:jc w:val="center"/>
              <w:rPr>
                <w:szCs w:val="24"/>
              </w:rPr>
            </w:pPr>
            <w:proofErr w:type="spellStart"/>
            <w:r w:rsidRPr="00B05E23">
              <w:rPr>
                <w:szCs w:val="24"/>
              </w:rPr>
              <w:t>к.</w:t>
            </w:r>
            <w:r w:rsidR="00D51643">
              <w:rPr>
                <w:szCs w:val="24"/>
              </w:rPr>
              <w:t>псих</w:t>
            </w:r>
            <w:r w:rsidRPr="00B05E23">
              <w:rPr>
                <w:szCs w:val="24"/>
              </w:rPr>
              <w:t>.н</w:t>
            </w:r>
            <w:proofErr w:type="spellEnd"/>
            <w:r w:rsidRPr="00B05E23">
              <w:rPr>
                <w:szCs w:val="24"/>
              </w:rPr>
              <w:t xml:space="preserve">., доц. </w:t>
            </w:r>
            <w:r w:rsidR="00D51643">
              <w:rPr>
                <w:szCs w:val="24"/>
              </w:rPr>
              <w:t>Денисенко Галина Олексіївна</w:t>
            </w:r>
          </w:p>
        </w:tc>
      </w:tr>
      <w:tr w:rsidR="00D5515A" w:rsidRPr="00B05E23" w14:paraId="1E2D95D6" w14:textId="77777777" w:rsidTr="00A42ECE">
        <w:tc>
          <w:tcPr>
            <w:tcW w:w="9355" w:type="dxa"/>
            <w:gridSpan w:val="8"/>
            <w:tcBorders>
              <w:top w:val="single" w:sz="4" w:space="0" w:color="auto"/>
              <w:left w:val="nil"/>
              <w:bottom w:val="nil"/>
              <w:right w:val="nil"/>
            </w:tcBorders>
            <w:shd w:val="clear" w:color="auto" w:fill="auto"/>
          </w:tcPr>
          <w:p w14:paraId="4D890FBD" w14:textId="77777777" w:rsidR="00D5515A" w:rsidRPr="00B05E23" w:rsidRDefault="00D5515A" w:rsidP="00A43A9F">
            <w:pPr>
              <w:spacing w:line="276" w:lineRule="auto"/>
              <w:jc w:val="center"/>
              <w:rPr>
                <w:sz w:val="16"/>
                <w:szCs w:val="16"/>
              </w:rPr>
            </w:pPr>
            <w:r w:rsidRPr="00B05E23">
              <w:rPr>
                <w:sz w:val="16"/>
                <w:szCs w:val="16"/>
              </w:rPr>
              <w:t>вчений ступінь, вчене звання, прізвище, ім’я та по-батькові</w:t>
            </w:r>
          </w:p>
        </w:tc>
      </w:tr>
      <w:tr w:rsidR="00D5515A" w:rsidRPr="00B05E23" w14:paraId="256CEC7B" w14:textId="77777777" w:rsidTr="00A42ECE">
        <w:tc>
          <w:tcPr>
            <w:tcW w:w="9355" w:type="dxa"/>
            <w:gridSpan w:val="8"/>
            <w:tcBorders>
              <w:top w:val="nil"/>
              <w:left w:val="nil"/>
              <w:bottom w:val="single" w:sz="4" w:space="0" w:color="auto"/>
              <w:right w:val="nil"/>
            </w:tcBorders>
            <w:shd w:val="clear" w:color="auto" w:fill="auto"/>
          </w:tcPr>
          <w:p w14:paraId="55D9F3DB" w14:textId="2448DC9E" w:rsidR="00D5515A" w:rsidRPr="00B05E23" w:rsidRDefault="00A42ECE" w:rsidP="00A43A9F">
            <w:pPr>
              <w:spacing w:line="276" w:lineRule="auto"/>
              <w:jc w:val="center"/>
              <w:rPr>
                <w:szCs w:val="24"/>
              </w:rPr>
            </w:pPr>
            <w:r w:rsidRPr="00B05E23">
              <w:rPr>
                <w:szCs w:val="24"/>
              </w:rPr>
              <w:t xml:space="preserve">доцент кафедри </w:t>
            </w:r>
            <w:r w:rsidR="00D51643">
              <w:rPr>
                <w:szCs w:val="24"/>
              </w:rPr>
              <w:t>конституційного права</w:t>
            </w:r>
          </w:p>
        </w:tc>
      </w:tr>
      <w:tr w:rsidR="00D5515A" w:rsidRPr="00B05E23" w14:paraId="77B37F98" w14:textId="77777777" w:rsidTr="00A42ECE">
        <w:tc>
          <w:tcPr>
            <w:tcW w:w="9355" w:type="dxa"/>
            <w:gridSpan w:val="8"/>
            <w:tcBorders>
              <w:top w:val="single" w:sz="4" w:space="0" w:color="auto"/>
              <w:left w:val="nil"/>
              <w:bottom w:val="nil"/>
              <w:right w:val="nil"/>
            </w:tcBorders>
            <w:shd w:val="clear" w:color="auto" w:fill="auto"/>
          </w:tcPr>
          <w:p w14:paraId="5EB8EEF1" w14:textId="77777777" w:rsidR="00D5515A" w:rsidRPr="00B05E23" w:rsidRDefault="00D5515A" w:rsidP="00A43A9F">
            <w:pPr>
              <w:spacing w:line="276" w:lineRule="auto"/>
              <w:jc w:val="center"/>
              <w:rPr>
                <w:sz w:val="16"/>
                <w:szCs w:val="16"/>
              </w:rPr>
            </w:pPr>
            <w:r w:rsidRPr="00B05E23">
              <w:rPr>
                <w:sz w:val="16"/>
                <w:szCs w:val="16"/>
              </w:rPr>
              <w:t>посада</w:t>
            </w:r>
          </w:p>
        </w:tc>
      </w:tr>
      <w:tr w:rsidR="00A42ECE" w:rsidRPr="00B05E23" w14:paraId="5CA849A3" w14:textId="77777777" w:rsidTr="00A42ECE">
        <w:tc>
          <w:tcPr>
            <w:tcW w:w="2299" w:type="dxa"/>
            <w:tcBorders>
              <w:top w:val="nil"/>
              <w:left w:val="nil"/>
              <w:bottom w:val="single" w:sz="4" w:space="0" w:color="auto"/>
              <w:right w:val="nil"/>
            </w:tcBorders>
            <w:shd w:val="clear" w:color="auto" w:fill="auto"/>
          </w:tcPr>
          <w:p w14:paraId="3C32E793" w14:textId="692BBA4E" w:rsidR="00A42ECE" w:rsidRPr="00B05E23" w:rsidRDefault="00D51643" w:rsidP="00A42ECE">
            <w:pPr>
              <w:jc w:val="center"/>
              <w:rPr>
                <w:szCs w:val="24"/>
              </w:rPr>
            </w:pPr>
            <w:proofErr w:type="spellStart"/>
            <w:r>
              <w:rPr>
                <w:szCs w:val="24"/>
                <w:lang w:val="en-US"/>
              </w:rPr>
              <w:t>denisenko</w:t>
            </w:r>
            <w:proofErr w:type="spellEnd"/>
            <w:r w:rsidR="00A42ECE" w:rsidRPr="00B05E23">
              <w:rPr>
                <w:szCs w:val="24"/>
              </w:rPr>
              <w:t>@snu.edu.ua</w:t>
            </w:r>
          </w:p>
        </w:tc>
        <w:tc>
          <w:tcPr>
            <w:tcW w:w="270" w:type="dxa"/>
            <w:tcBorders>
              <w:top w:val="nil"/>
              <w:left w:val="nil"/>
              <w:bottom w:val="nil"/>
              <w:right w:val="nil"/>
            </w:tcBorders>
            <w:shd w:val="clear" w:color="auto" w:fill="auto"/>
            <w:vAlign w:val="bottom"/>
          </w:tcPr>
          <w:p w14:paraId="07EAC7E6" w14:textId="77777777" w:rsidR="00A42ECE" w:rsidRPr="00B05E23" w:rsidRDefault="00A42ECE" w:rsidP="00A42ECE">
            <w:pPr>
              <w:jc w:val="center"/>
              <w:rPr>
                <w:szCs w:val="24"/>
              </w:rPr>
            </w:pPr>
          </w:p>
        </w:tc>
        <w:tc>
          <w:tcPr>
            <w:tcW w:w="2008" w:type="dxa"/>
            <w:tcBorders>
              <w:top w:val="nil"/>
              <w:left w:val="nil"/>
              <w:bottom w:val="single" w:sz="4" w:space="0" w:color="auto"/>
              <w:right w:val="nil"/>
            </w:tcBorders>
            <w:shd w:val="clear" w:color="auto" w:fill="auto"/>
            <w:vAlign w:val="bottom"/>
          </w:tcPr>
          <w:p w14:paraId="55037FB2" w14:textId="1ADBA259" w:rsidR="00A42ECE" w:rsidRPr="00B05E23" w:rsidRDefault="00A42ECE" w:rsidP="00A42ECE">
            <w:pPr>
              <w:jc w:val="center"/>
              <w:rPr>
                <w:szCs w:val="24"/>
              </w:rPr>
            </w:pPr>
            <w:r w:rsidRPr="00B05E23">
              <w:rPr>
                <w:szCs w:val="24"/>
              </w:rPr>
              <w:t>+38-</w:t>
            </w:r>
            <w:r w:rsidR="00D51643">
              <w:rPr>
                <w:szCs w:val="24"/>
              </w:rPr>
              <w:t>099154-03-88</w:t>
            </w:r>
          </w:p>
        </w:tc>
        <w:tc>
          <w:tcPr>
            <w:tcW w:w="271" w:type="dxa"/>
            <w:tcBorders>
              <w:top w:val="nil"/>
              <w:left w:val="nil"/>
              <w:bottom w:val="nil"/>
              <w:right w:val="nil"/>
            </w:tcBorders>
            <w:shd w:val="clear" w:color="auto" w:fill="auto"/>
            <w:vAlign w:val="bottom"/>
          </w:tcPr>
          <w:p w14:paraId="0246B1E6" w14:textId="77777777" w:rsidR="00A42ECE" w:rsidRPr="00B05E23" w:rsidRDefault="00A42ECE" w:rsidP="00A42ECE">
            <w:pPr>
              <w:jc w:val="center"/>
              <w:rPr>
                <w:szCs w:val="24"/>
              </w:rPr>
            </w:pPr>
          </w:p>
        </w:tc>
        <w:tc>
          <w:tcPr>
            <w:tcW w:w="2023" w:type="dxa"/>
            <w:gridSpan w:val="2"/>
            <w:tcBorders>
              <w:top w:val="nil"/>
              <w:left w:val="nil"/>
              <w:bottom w:val="single" w:sz="4" w:space="0" w:color="auto"/>
              <w:right w:val="nil"/>
            </w:tcBorders>
            <w:shd w:val="clear" w:color="auto" w:fill="auto"/>
            <w:vAlign w:val="bottom"/>
          </w:tcPr>
          <w:p w14:paraId="6D237D0C" w14:textId="77777777" w:rsidR="00A42ECE" w:rsidRPr="00B05E23" w:rsidRDefault="00A42ECE" w:rsidP="00A42ECE">
            <w:pPr>
              <w:spacing w:line="276" w:lineRule="auto"/>
              <w:jc w:val="center"/>
              <w:rPr>
                <w:szCs w:val="24"/>
              </w:rPr>
            </w:pPr>
          </w:p>
        </w:tc>
        <w:tc>
          <w:tcPr>
            <w:tcW w:w="270" w:type="dxa"/>
            <w:tcBorders>
              <w:top w:val="nil"/>
              <w:left w:val="nil"/>
              <w:bottom w:val="nil"/>
              <w:right w:val="nil"/>
            </w:tcBorders>
            <w:shd w:val="clear" w:color="auto" w:fill="auto"/>
            <w:vAlign w:val="bottom"/>
          </w:tcPr>
          <w:p w14:paraId="058133EB" w14:textId="77777777" w:rsidR="00A42ECE" w:rsidRPr="00B05E23" w:rsidRDefault="00A42ECE" w:rsidP="00A42ECE">
            <w:pPr>
              <w:spacing w:line="276" w:lineRule="auto"/>
              <w:jc w:val="center"/>
              <w:rPr>
                <w:szCs w:val="24"/>
              </w:rPr>
            </w:pPr>
          </w:p>
        </w:tc>
        <w:tc>
          <w:tcPr>
            <w:tcW w:w="2214" w:type="dxa"/>
            <w:tcBorders>
              <w:top w:val="nil"/>
              <w:left w:val="nil"/>
              <w:bottom w:val="single" w:sz="4" w:space="0" w:color="auto"/>
              <w:right w:val="nil"/>
            </w:tcBorders>
            <w:shd w:val="clear" w:color="auto" w:fill="auto"/>
            <w:vAlign w:val="bottom"/>
          </w:tcPr>
          <w:p w14:paraId="48B180D5" w14:textId="2CA5F386" w:rsidR="00A42ECE" w:rsidRPr="00B05E23" w:rsidRDefault="001D1679" w:rsidP="00A42ECE">
            <w:pPr>
              <w:spacing w:line="276" w:lineRule="auto"/>
              <w:jc w:val="center"/>
              <w:rPr>
                <w:szCs w:val="24"/>
              </w:rPr>
            </w:pPr>
            <w:r>
              <w:rPr>
                <w:szCs w:val="24"/>
              </w:rPr>
              <w:t>Е-</w:t>
            </w:r>
            <w:proofErr w:type="spellStart"/>
            <w:r>
              <w:rPr>
                <w:szCs w:val="24"/>
              </w:rPr>
              <w:t>кампус</w:t>
            </w:r>
            <w:proofErr w:type="spellEnd"/>
          </w:p>
        </w:tc>
      </w:tr>
      <w:tr w:rsidR="00A42ECE" w:rsidRPr="00B05E23" w14:paraId="2AC75A16" w14:textId="77777777" w:rsidTr="00A42ECE">
        <w:tc>
          <w:tcPr>
            <w:tcW w:w="2299" w:type="dxa"/>
            <w:tcBorders>
              <w:top w:val="single" w:sz="4" w:space="0" w:color="auto"/>
              <w:left w:val="nil"/>
              <w:bottom w:val="nil"/>
              <w:right w:val="nil"/>
            </w:tcBorders>
            <w:shd w:val="clear" w:color="auto" w:fill="auto"/>
          </w:tcPr>
          <w:p w14:paraId="3F1DDF63" w14:textId="77777777" w:rsidR="00A42ECE" w:rsidRPr="00B05E23" w:rsidRDefault="00A42ECE" w:rsidP="00A42ECE">
            <w:pPr>
              <w:jc w:val="center"/>
              <w:rPr>
                <w:sz w:val="16"/>
                <w:szCs w:val="16"/>
              </w:rPr>
            </w:pPr>
            <w:r w:rsidRPr="00B05E23">
              <w:rPr>
                <w:sz w:val="16"/>
                <w:szCs w:val="16"/>
              </w:rPr>
              <w:t>електронна адреса</w:t>
            </w:r>
          </w:p>
        </w:tc>
        <w:tc>
          <w:tcPr>
            <w:tcW w:w="270" w:type="dxa"/>
            <w:tcBorders>
              <w:top w:val="nil"/>
              <w:left w:val="nil"/>
              <w:bottom w:val="nil"/>
              <w:right w:val="nil"/>
            </w:tcBorders>
            <w:shd w:val="clear" w:color="auto" w:fill="auto"/>
          </w:tcPr>
          <w:p w14:paraId="780FA563" w14:textId="77777777" w:rsidR="00A42ECE" w:rsidRPr="00B05E23" w:rsidRDefault="00A42ECE" w:rsidP="00A42ECE">
            <w:pPr>
              <w:jc w:val="center"/>
              <w:rPr>
                <w:sz w:val="16"/>
                <w:szCs w:val="16"/>
              </w:rPr>
            </w:pPr>
          </w:p>
        </w:tc>
        <w:tc>
          <w:tcPr>
            <w:tcW w:w="2008" w:type="dxa"/>
            <w:tcBorders>
              <w:top w:val="single" w:sz="4" w:space="0" w:color="auto"/>
              <w:left w:val="nil"/>
              <w:bottom w:val="nil"/>
              <w:right w:val="nil"/>
            </w:tcBorders>
            <w:shd w:val="clear" w:color="auto" w:fill="auto"/>
          </w:tcPr>
          <w:p w14:paraId="0B48D1A9" w14:textId="77777777" w:rsidR="00A42ECE" w:rsidRPr="00B05E23" w:rsidRDefault="00A42ECE" w:rsidP="00A42ECE">
            <w:pPr>
              <w:jc w:val="center"/>
              <w:rPr>
                <w:sz w:val="16"/>
                <w:szCs w:val="16"/>
              </w:rPr>
            </w:pPr>
            <w:r w:rsidRPr="00B05E23">
              <w:rPr>
                <w:sz w:val="16"/>
                <w:szCs w:val="16"/>
              </w:rPr>
              <w:t>телефон</w:t>
            </w:r>
          </w:p>
        </w:tc>
        <w:tc>
          <w:tcPr>
            <w:tcW w:w="271" w:type="dxa"/>
            <w:tcBorders>
              <w:top w:val="nil"/>
              <w:left w:val="nil"/>
              <w:bottom w:val="nil"/>
              <w:right w:val="nil"/>
            </w:tcBorders>
            <w:shd w:val="clear" w:color="auto" w:fill="auto"/>
          </w:tcPr>
          <w:p w14:paraId="039FFC44" w14:textId="77777777" w:rsidR="00A42ECE" w:rsidRPr="00B05E23" w:rsidRDefault="00A42ECE" w:rsidP="00A42ECE">
            <w:pPr>
              <w:jc w:val="center"/>
              <w:rPr>
                <w:sz w:val="16"/>
                <w:szCs w:val="16"/>
              </w:rPr>
            </w:pPr>
          </w:p>
        </w:tc>
        <w:tc>
          <w:tcPr>
            <w:tcW w:w="2023" w:type="dxa"/>
            <w:gridSpan w:val="2"/>
            <w:tcBorders>
              <w:top w:val="single" w:sz="4" w:space="0" w:color="auto"/>
              <w:left w:val="nil"/>
              <w:bottom w:val="nil"/>
              <w:right w:val="nil"/>
            </w:tcBorders>
            <w:shd w:val="clear" w:color="auto" w:fill="auto"/>
          </w:tcPr>
          <w:p w14:paraId="2B9D7533" w14:textId="77777777" w:rsidR="00A42ECE" w:rsidRPr="00B05E23" w:rsidRDefault="00A42ECE" w:rsidP="00A42ECE">
            <w:pPr>
              <w:spacing w:line="276" w:lineRule="auto"/>
              <w:jc w:val="center"/>
              <w:rPr>
                <w:sz w:val="16"/>
                <w:szCs w:val="16"/>
              </w:rPr>
            </w:pPr>
            <w:proofErr w:type="spellStart"/>
            <w:r w:rsidRPr="00B05E23">
              <w:rPr>
                <w:sz w:val="16"/>
                <w:szCs w:val="16"/>
              </w:rPr>
              <w:t>месенджер</w:t>
            </w:r>
            <w:proofErr w:type="spellEnd"/>
          </w:p>
        </w:tc>
        <w:tc>
          <w:tcPr>
            <w:tcW w:w="270" w:type="dxa"/>
            <w:tcBorders>
              <w:top w:val="nil"/>
              <w:left w:val="nil"/>
              <w:bottom w:val="nil"/>
              <w:right w:val="nil"/>
            </w:tcBorders>
            <w:shd w:val="clear" w:color="auto" w:fill="auto"/>
          </w:tcPr>
          <w:p w14:paraId="52A5FDB8" w14:textId="77777777" w:rsidR="00A42ECE" w:rsidRPr="00B05E23" w:rsidRDefault="00A42ECE" w:rsidP="00A42ECE">
            <w:pPr>
              <w:spacing w:line="276" w:lineRule="auto"/>
              <w:jc w:val="center"/>
              <w:rPr>
                <w:sz w:val="16"/>
                <w:szCs w:val="16"/>
              </w:rPr>
            </w:pPr>
          </w:p>
        </w:tc>
        <w:tc>
          <w:tcPr>
            <w:tcW w:w="2214" w:type="dxa"/>
            <w:tcBorders>
              <w:top w:val="single" w:sz="4" w:space="0" w:color="auto"/>
              <w:left w:val="nil"/>
              <w:bottom w:val="nil"/>
              <w:right w:val="nil"/>
            </w:tcBorders>
            <w:shd w:val="clear" w:color="auto" w:fill="auto"/>
          </w:tcPr>
          <w:p w14:paraId="45034DAA" w14:textId="77777777" w:rsidR="00A42ECE" w:rsidRPr="00B05E23" w:rsidRDefault="00A42ECE" w:rsidP="00A42ECE">
            <w:pPr>
              <w:spacing w:line="276" w:lineRule="auto"/>
              <w:jc w:val="center"/>
              <w:rPr>
                <w:sz w:val="16"/>
                <w:szCs w:val="16"/>
              </w:rPr>
            </w:pPr>
            <w:r w:rsidRPr="00B05E23">
              <w:rPr>
                <w:sz w:val="16"/>
                <w:szCs w:val="16"/>
              </w:rPr>
              <w:t>консультації</w:t>
            </w:r>
          </w:p>
        </w:tc>
      </w:tr>
    </w:tbl>
    <w:p w14:paraId="3CD7C3FA" w14:textId="77777777" w:rsidR="00D5515A" w:rsidRPr="00B05E23" w:rsidRDefault="00D5515A" w:rsidP="00D5515A">
      <w:pPr>
        <w:rPr>
          <w:szCs w:val="24"/>
        </w:rPr>
      </w:pPr>
    </w:p>
    <w:p w14:paraId="3C861A53" w14:textId="77777777" w:rsidR="00D5515A" w:rsidRPr="00B05E23" w:rsidRDefault="00D5515A" w:rsidP="00D5515A">
      <w:pPr>
        <w:rPr>
          <w:szCs w:val="24"/>
        </w:rPr>
      </w:pPr>
    </w:p>
    <w:p w14:paraId="7FACA715" w14:textId="77777777" w:rsidR="00D5515A" w:rsidRPr="00B05E23" w:rsidRDefault="00D5515A" w:rsidP="00D5515A">
      <w:pPr>
        <w:rPr>
          <w:szCs w:val="24"/>
        </w:rPr>
      </w:pPr>
    </w:p>
    <w:p w14:paraId="1D92D508" w14:textId="77777777" w:rsidR="00D5515A" w:rsidRPr="00B05E23" w:rsidRDefault="00D5515A" w:rsidP="00D5515A">
      <w:pPr>
        <w:rPr>
          <w:i/>
          <w:sz w:val="20"/>
        </w:rPr>
      </w:pPr>
      <w:r w:rsidRPr="00B05E23">
        <w:rPr>
          <w:szCs w:val="24"/>
        </w:rPr>
        <w:t xml:space="preserve">* </w:t>
      </w:r>
      <w:r w:rsidRPr="00B05E23">
        <w:rPr>
          <w:i/>
          <w:sz w:val="20"/>
        </w:rPr>
        <w:t xml:space="preserve">– 1) дані підрозділи вносяться до </w:t>
      </w:r>
      <w:proofErr w:type="spellStart"/>
      <w:r w:rsidRPr="00B05E23">
        <w:rPr>
          <w:i/>
          <w:sz w:val="20"/>
        </w:rPr>
        <w:t>силабусу</w:t>
      </w:r>
      <w:proofErr w:type="spellEnd"/>
      <w:r w:rsidRPr="00B05E23">
        <w:rPr>
          <w:i/>
          <w:sz w:val="20"/>
        </w:rPr>
        <w:t xml:space="preserve"> в разі, якщо практичні та (або) лабораторні заняття проводить інший викладач, котрий не є автором курсу та лектором; 2) припустимо змінювати назву підрозділу на </w:t>
      </w:r>
      <w:r w:rsidRPr="00B05E23">
        <w:rPr>
          <w:b/>
          <w:i/>
          <w:sz w:val="20"/>
        </w:rPr>
        <w:t>«Викладач лабораторних та практичних занять:»</w:t>
      </w:r>
      <w:r w:rsidRPr="00B05E23">
        <w:rPr>
          <w:i/>
          <w:sz w:val="20"/>
        </w:rPr>
        <w:t>, якщо лабораторні та практичні заняття проводить один викладач, котрий не є автором курсу та лектором.</w:t>
      </w:r>
    </w:p>
    <w:p w14:paraId="250345E3" w14:textId="77777777" w:rsidR="00D5515A" w:rsidRPr="00B05E23" w:rsidRDefault="00D5515A" w:rsidP="00D5515A">
      <w:pPr>
        <w:jc w:val="both"/>
        <w:rPr>
          <w:sz w:val="22"/>
        </w:rPr>
      </w:pPr>
    </w:p>
    <w:p w14:paraId="099CCEDD" w14:textId="77777777" w:rsidR="00D5515A" w:rsidRPr="00B05E23" w:rsidRDefault="00D5515A" w:rsidP="00D5515A">
      <w:pPr>
        <w:jc w:val="both"/>
        <w:rPr>
          <w:sz w:val="22"/>
        </w:rPr>
      </w:pPr>
    </w:p>
    <w:p w14:paraId="5FB8AD01" w14:textId="77777777" w:rsidR="00D5515A" w:rsidRPr="00B05E23" w:rsidRDefault="00D5515A" w:rsidP="00D5515A">
      <w:pPr>
        <w:jc w:val="both"/>
        <w:rPr>
          <w:sz w:val="22"/>
        </w:rPr>
      </w:pPr>
    </w:p>
    <w:p w14:paraId="4AD1EC75" w14:textId="77777777" w:rsidR="00D5515A" w:rsidRPr="00B05E23" w:rsidRDefault="00D5515A" w:rsidP="00D5515A">
      <w:pPr>
        <w:jc w:val="both"/>
        <w:rPr>
          <w:sz w:val="22"/>
        </w:rPr>
      </w:pPr>
    </w:p>
    <w:p w14:paraId="72693053" w14:textId="77777777" w:rsidR="00D5515A" w:rsidRPr="00B05E23" w:rsidRDefault="00D5515A" w:rsidP="00D5515A">
      <w:pPr>
        <w:jc w:val="both"/>
        <w:rPr>
          <w:sz w:val="22"/>
        </w:rPr>
      </w:pPr>
    </w:p>
    <w:p w14:paraId="486FC89A" w14:textId="77777777" w:rsidR="00D5515A" w:rsidRPr="00B05E23" w:rsidRDefault="00D5515A" w:rsidP="00D5515A">
      <w:pPr>
        <w:jc w:val="both"/>
        <w:rPr>
          <w:sz w:val="22"/>
        </w:rPr>
      </w:pPr>
    </w:p>
    <w:p w14:paraId="036F9DE1" w14:textId="77777777" w:rsidR="00D5515A" w:rsidRPr="00B05E23" w:rsidRDefault="00D5515A" w:rsidP="00D5515A">
      <w:pPr>
        <w:jc w:val="both"/>
        <w:rPr>
          <w:sz w:val="22"/>
        </w:rPr>
      </w:pPr>
    </w:p>
    <w:p w14:paraId="6C0883B9" w14:textId="77777777" w:rsidR="00D5515A" w:rsidRPr="00B05E23" w:rsidRDefault="00D5515A" w:rsidP="00D5515A">
      <w:pPr>
        <w:jc w:val="both"/>
        <w:rPr>
          <w:sz w:val="22"/>
        </w:rPr>
      </w:pPr>
    </w:p>
    <w:p w14:paraId="1DB238E2" w14:textId="77777777" w:rsidR="00D5515A" w:rsidRPr="00B05E23" w:rsidRDefault="00D5515A" w:rsidP="00D5515A">
      <w:pPr>
        <w:jc w:val="both"/>
        <w:rPr>
          <w:sz w:val="22"/>
        </w:rPr>
      </w:pPr>
    </w:p>
    <w:p w14:paraId="593D0680" w14:textId="77777777" w:rsidR="00D5515A" w:rsidRPr="00B05E23" w:rsidRDefault="00D5515A" w:rsidP="00D5515A">
      <w:pPr>
        <w:jc w:val="both"/>
        <w:rPr>
          <w:sz w:val="22"/>
        </w:rPr>
      </w:pPr>
    </w:p>
    <w:p w14:paraId="152F3285" w14:textId="77777777" w:rsidR="00D5515A" w:rsidRPr="00B05E23" w:rsidRDefault="00D5515A" w:rsidP="00D5515A">
      <w:pPr>
        <w:jc w:val="both"/>
        <w:rPr>
          <w:sz w:val="22"/>
        </w:rPr>
      </w:pPr>
    </w:p>
    <w:p w14:paraId="4EB1DFDF" w14:textId="77777777" w:rsidR="00D5515A" w:rsidRPr="00B05E23" w:rsidRDefault="00D5515A" w:rsidP="00D5515A">
      <w:pPr>
        <w:jc w:val="both"/>
        <w:rPr>
          <w:sz w:val="22"/>
        </w:rPr>
      </w:pPr>
    </w:p>
    <w:p w14:paraId="18E659C3" w14:textId="77777777" w:rsidR="00D5515A" w:rsidRPr="00B05E23" w:rsidRDefault="00D5515A" w:rsidP="00D5515A">
      <w:pPr>
        <w:jc w:val="both"/>
        <w:rPr>
          <w:sz w:val="22"/>
        </w:rPr>
      </w:pPr>
    </w:p>
    <w:p w14:paraId="580E48F5" w14:textId="77777777" w:rsidR="00D5515A" w:rsidRPr="00B05E23" w:rsidRDefault="00D5515A" w:rsidP="00D5515A">
      <w:pPr>
        <w:jc w:val="both"/>
        <w:rPr>
          <w:sz w:val="22"/>
        </w:rPr>
      </w:pPr>
    </w:p>
    <w:p w14:paraId="03026E36" w14:textId="4F6C6A04" w:rsidR="00D5515A" w:rsidRPr="00B05E23" w:rsidRDefault="00D5515A" w:rsidP="00D5515A">
      <w:pPr>
        <w:jc w:val="both"/>
        <w:rPr>
          <w:sz w:val="22"/>
        </w:rPr>
      </w:pPr>
    </w:p>
    <w:p w14:paraId="0D2BEE67" w14:textId="69659BD0" w:rsidR="00C4330E" w:rsidRPr="00B05E23" w:rsidRDefault="00C4330E" w:rsidP="00D5515A">
      <w:pPr>
        <w:jc w:val="both"/>
        <w:rPr>
          <w:sz w:val="22"/>
        </w:rPr>
      </w:pPr>
    </w:p>
    <w:p w14:paraId="7A1775D1" w14:textId="710FCB68" w:rsidR="00C4330E" w:rsidRPr="00B05E23" w:rsidRDefault="00C4330E" w:rsidP="00D5515A">
      <w:pPr>
        <w:jc w:val="both"/>
        <w:rPr>
          <w:sz w:val="22"/>
        </w:rPr>
      </w:pPr>
    </w:p>
    <w:p w14:paraId="05FB57FC" w14:textId="166B1420" w:rsidR="00C4330E" w:rsidRPr="00B05E23" w:rsidRDefault="00C4330E" w:rsidP="00D5515A">
      <w:pPr>
        <w:jc w:val="both"/>
        <w:rPr>
          <w:sz w:val="22"/>
        </w:rPr>
      </w:pPr>
    </w:p>
    <w:p w14:paraId="24EFBE3B" w14:textId="1C61B687" w:rsidR="00C4330E" w:rsidRPr="00B05E23" w:rsidRDefault="00C4330E" w:rsidP="00D5515A">
      <w:pPr>
        <w:jc w:val="both"/>
        <w:rPr>
          <w:sz w:val="22"/>
        </w:rPr>
      </w:pPr>
    </w:p>
    <w:p w14:paraId="6BA40B64" w14:textId="0F55FDEE" w:rsidR="00C4330E" w:rsidRPr="00B05E23" w:rsidRDefault="00C4330E" w:rsidP="00D5515A">
      <w:pPr>
        <w:jc w:val="both"/>
        <w:rPr>
          <w:sz w:val="22"/>
        </w:rPr>
      </w:pPr>
    </w:p>
    <w:p w14:paraId="5845D5C9" w14:textId="0A275C8F" w:rsidR="00C4330E" w:rsidRPr="00B05E23" w:rsidRDefault="00C4330E" w:rsidP="00D5515A">
      <w:pPr>
        <w:jc w:val="both"/>
        <w:rPr>
          <w:sz w:val="22"/>
        </w:rPr>
      </w:pPr>
    </w:p>
    <w:p w14:paraId="4D9F4F68" w14:textId="77777777" w:rsidR="00504AC5" w:rsidRDefault="00504AC5">
      <w:pPr>
        <w:spacing w:after="160" w:line="259" w:lineRule="auto"/>
        <w:rPr>
          <w:sz w:val="22"/>
        </w:rPr>
      </w:pPr>
      <w:r>
        <w:rPr>
          <w:sz w:val="22"/>
        </w:rPr>
        <w:br w:type="page"/>
      </w:r>
    </w:p>
    <w:p w14:paraId="0F4ABFBF" w14:textId="77777777" w:rsidR="00D5515A" w:rsidRPr="00B05E23" w:rsidRDefault="00D5515A" w:rsidP="00D5515A">
      <w:pPr>
        <w:jc w:val="center"/>
        <w:rPr>
          <w:szCs w:val="24"/>
        </w:rPr>
      </w:pPr>
      <w:r w:rsidRPr="00B05E23">
        <w:rPr>
          <w:b/>
          <w:szCs w:val="24"/>
        </w:rPr>
        <w:lastRenderedPageBreak/>
        <w:t>Анотація навчального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98"/>
        <w:gridCol w:w="6557"/>
      </w:tblGrid>
      <w:tr w:rsidR="00D5515A" w:rsidRPr="00B05E23" w14:paraId="1F01D229" w14:textId="77777777" w:rsidTr="00A43A9F">
        <w:tc>
          <w:tcPr>
            <w:tcW w:w="2892" w:type="dxa"/>
            <w:tcBorders>
              <w:top w:val="nil"/>
              <w:left w:val="nil"/>
              <w:bottom w:val="nil"/>
              <w:right w:val="nil"/>
            </w:tcBorders>
            <w:shd w:val="clear" w:color="auto" w:fill="auto"/>
          </w:tcPr>
          <w:p w14:paraId="41AAC9B9" w14:textId="77777777" w:rsidR="00D5515A" w:rsidRPr="00B05E23" w:rsidRDefault="00D5515A" w:rsidP="00A43A9F">
            <w:pPr>
              <w:rPr>
                <w:b/>
                <w:i/>
                <w:szCs w:val="24"/>
              </w:rPr>
            </w:pPr>
            <w:r w:rsidRPr="00B05E23">
              <w:rPr>
                <w:b/>
                <w:i/>
                <w:szCs w:val="24"/>
              </w:rPr>
              <w:t>Цілі вивчення курсу:</w:t>
            </w:r>
          </w:p>
        </w:tc>
        <w:tc>
          <w:tcPr>
            <w:tcW w:w="6860" w:type="dxa"/>
            <w:tcBorders>
              <w:top w:val="nil"/>
              <w:left w:val="nil"/>
              <w:bottom w:val="nil"/>
              <w:right w:val="nil"/>
            </w:tcBorders>
            <w:shd w:val="clear" w:color="auto" w:fill="auto"/>
          </w:tcPr>
          <w:p w14:paraId="4D0D59EA" w14:textId="5B84D865" w:rsidR="00D51643" w:rsidRPr="00D51643" w:rsidRDefault="00D51643" w:rsidP="00D51643">
            <w:pPr>
              <w:pStyle w:val="a4"/>
              <w:rPr>
                <w:szCs w:val="24"/>
                <w:lang w:val="uk-UA"/>
              </w:rPr>
            </w:pPr>
            <w:r>
              <w:rPr>
                <w:szCs w:val="24"/>
                <w:lang w:val="uk-UA"/>
              </w:rPr>
              <w:t xml:space="preserve">Метою курсу </w:t>
            </w:r>
            <w:r w:rsidRPr="00D51643">
              <w:rPr>
                <w:szCs w:val="24"/>
                <w:lang w:val="uk-UA"/>
              </w:rPr>
              <w:t>є засвоєння теоретичних основ права, формування юридичного світогляду, та оволодіння юридичною термінологією для становлення сучасного висококваліфікованого правника на підставі вивчення найзначніших світових типів державно-правових систем, історії виникнення й розвитку головних інститутів держави і права, їх закономірностей і напрямів; засад теорії права як специфічного соціального явища, що є передумо</w:t>
            </w:r>
            <w:r>
              <w:rPr>
                <w:szCs w:val="24"/>
                <w:lang w:val="uk-UA"/>
              </w:rPr>
              <w:t>во</w:t>
            </w:r>
            <w:r w:rsidRPr="00D51643">
              <w:rPr>
                <w:szCs w:val="24"/>
                <w:lang w:val="uk-UA"/>
              </w:rPr>
              <w:t>ю підготовки студентів до засвоєння галузевих та спеціальних юридичних навчальних дисциплін; формування та розвиток правових знань студентів, умінь узагальнювати окремі державно-правові явища, аналізувати нормативно-правові акти та інші документи; вміння застосовувати отримані знання при оцінюванні конкретної ситуації; виробляти установки на оволодіння професійними вміннями та навичками.</w:t>
            </w:r>
          </w:p>
          <w:p w14:paraId="143F50DC" w14:textId="77777777" w:rsidR="00D51643" w:rsidRPr="00D51643" w:rsidRDefault="00D51643" w:rsidP="00D51643">
            <w:pPr>
              <w:pStyle w:val="a4"/>
              <w:rPr>
                <w:szCs w:val="24"/>
                <w:lang w:val="uk-UA"/>
              </w:rPr>
            </w:pPr>
            <w:r w:rsidRPr="00D51643">
              <w:rPr>
                <w:szCs w:val="24"/>
                <w:lang w:val="uk-UA"/>
              </w:rPr>
              <w:t>Метою лекційних занять  за дисципліною є опанування студентами теоретичного матеріалу згідно з навчальною програмою дисципліни, а також ознайомлення з відповідною термінологією та основними поняттями дисципліни, надання студентам необхідних знань.</w:t>
            </w:r>
          </w:p>
          <w:p w14:paraId="5C0DBC25" w14:textId="77777777" w:rsidR="00D51643" w:rsidRPr="00D51643" w:rsidRDefault="00D51643" w:rsidP="00D51643">
            <w:pPr>
              <w:pStyle w:val="a4"/>
              <w:rPr>
                <w:szCs w:val="24"/>
                <w:lang w:val="uk-UA"/>
              </w:rPr>
            </w:pPr>
            <w:r w:rsidRPr="00D51643">
              <w:rPr>
                <w:szCs w:val="24"/>
                <w:lang w:val="uk-UA"/>
              </w:rPr>
              <w:t>Метою практичних занять за дисципліною є поглиблення теоретичних знань студентів з навчальної дисципліни та формування навичок практичного застосування теоретичних знань.</w:t>
            </w:r>
          </w:p>
          <w:p w14:paraId="662E7315" w14:textId="604EDC60" w:rsidR="00D5515A" w:rsidRPr="00B05E23" w:rsidRDefault="00D51643" w:rsidP="00D51643">
            <w:pPr>
              <w:spacing w:line="276" w:lineRule="auto"/>
              <w:jc w:val="both"/>
              <w:rPr>
                <w:szCs w:val="24"/>
              </w:rPr>
            </w:pPr>
            <w:r w:rsidRPr="00D51643">
              <w:rPr>
                <w:szCs w:val="24"/>
              </w:rPr>
              <w:t>Метою самостійної роботи за дисципліною є самостійне оволодіння знаннями згідно запропонованого плану вивчення відповідних рекомендованих навчальних та нормативних джерел з тем. Виконання самостійної роботи привчає студентів до логічного, систематичного і абстрактного мислення, дає можливість  закріпити та поглибити теоретичні і практичні знання, отримані в процесі вивчення окремих тем курсу, навчитися самостійно працювати з різними інформаційними джерелами, інтерпретувати матеріали періодичної літератури, аналізувати навчальну та наукову літературу, практику роботи судових та правоохоронних органів, отримати навички дослідної роботи.</w:t>
            </w:r>
          </w:p>
        </w:tc>
      </w:tr>
      <w:tr w:rsidR="00D5515A" w:rsidRPr="00B05E23" w14:paraId="7CA4DC3A" w14:textId="77777777" w:rsidTr="00A43A9F">
        <w:tblPrEx>
          <w:tblCellMar>
            <w:left w:w="108" w:type="dxa"/>
            <w:right w:w="108" w:type="dxa"/>
          </w:tblCellMar>
        </w:tblPrEx>
        <w:tc>
          <w:tcPr>
            <w:tcW w:w="2892" w:type="dxa"/>
            <w:tcBorders>
              <w:top w:val="nil"/>
              <w:left w:val="nil"/>
              <w:bottom w:val="nil"/>
              <w:right w:val="nil"/>
            </w:tcBorders>
            <w:shd w:val="clear" w:color="auto" w:fill="auto"/>
          </w:tcPr>
          <w:p w14:paraId="23E82718" w14:textId="77777777" w:rsidR="00D5515A" w:rsidRPr="00B05E23" w:rsidRDefault="00D5515A" w:rsidP="00A43A9F">
            <w:pPr>
              <w:rPr>
                <w:b/>
                <w:i/>
                <w:szCs w:val="24"/>
              </w:rPr>
            </w:pPr>
            <w:r w:rsidRPr="00B05E23">
              <w:rPr>
                <w:b/>
                <w:i/>
                <w:szCs w:val="24"/>
              </w:rPr>
              <w:t>Результати навчання:</w:t>
            </w:r>
          </w:p>
        </w:tc>
        <w:tc>
          <w:tcPr>
            <w:tcW w:w="6860" w:type="dxa"/>
            <w:tcBorders>
              <w:top w:val="nil"/>
              <w:left w:val="nil"/>
              <w:bottom w:val="nil"/>
              <w:right w:val="nil"/>
            </w:tcBorders>
            <w:shd w:val="clear" w:color="auto" w:fill="auto"/>
          </w:tcPr>
          <w:p w14:paraId="63AF5AD6" w14:textId="53A2F0CF" w:rsidR="00D5515A" w:rsidRPr="00B05E23" w:rsidRDefault="009C5759" w:rsidP="00D51643">
            <w:pPr>
              <w:jc w:val="both"/>
              <w:rPr>
                <w:rFonts w:eastAsia="Arial Unicode MS"/>
                <w:szCs w:val="24"/>
              </w:rPr>
            </w:pPr>
            <w:r>
              <w:t>З</w:t>
            </w:r>
            <w:r w:rsidRPr="00B05E23">
              <w:t xml:space="preserve">датність продемонструвати </w:t>
            </w:r>
            <w:r>
              <w:t>фундаментальні</w:t>
            </w:r>
            <w:r w:rsidRPr="00B05E23">
              <w:t xml:space="preserve"> теоретичні та практичні знання, уміння, навички, а саме: </w:t>
            </w:r>
            <w:r>
              <w:rPr>
                <w:szCs w:val="24"/>
              </w:rPr>
              <w:t>з</w:t>
            </w:r>
            <w:r w:rsidR="00D51643" w:rsidRPr="009C5759">
              <w:rPr>
                <w:szCs w:val="24"/>
              </w:rPr>
              <w:t>датність застосовувати знання з основ теорії, історії та філософії права, знання і розуміння структури правничої професії та її ролі у суспільстві</w:t>
            </w:r>
            <w:r>
              <w:rPr>
                <w:szCs w:val="24"/>
              </w:rPr>
              <w:t xml:space="preserve">; </w:t>
            </w:r>
            <w:r w:rsidRPr="00B05E23">
              <w:t xml:space="preserve">здатність розкриття теоретико-методологічних основ </w:t>
            </w:r>
            <w:r>
              <w:rPr>
                <w:szCs w:val="24"/>
              </w:rPr>
              <w:t xml:space="preserve">теорії та історії </w:t>
            </w:r>
            <w:r w:rsidRPr="00B05E23">
              <w:rPr>
                <w:szCs w:val="24"/>
              </w:rPr>
              <w:t xml:space="preserve"> права</w:t>
            </w:r>
            <w:r w:rsidRPr="00B05E23">
              <w:t xml:space="preserve">; здатність загальнонаукового, логічного та критичного мислення при використанні основних теоретичних положень, правових норм, принципів щодо різноманітних питань </w:t>
            </w:r>
            <w:r>
              <w:t xml:space="preserve">теорії права; </w:t>
            </w:r>
            <w:r>
              <w:rPr>
                <w:szCs w:val="24"/>
              </w:rPr>
              <w:t>а</w:t>
            </w:r>
            <w:r w:rsidR="00D51643" w:rsidRPr="009C5759">
              <w:rPr>
                <w:szCs w:val="24"/>
              </w:rPr>
              <w:t>наліз та оцінювання найважливіших досягнень національної європейської та світової правової науки і практики орієнтування у цінностях та переконання сучасного суспільства щодо юридичних питань і проблем</w:t>
            </w:r>
            <w:r>
              <w:rPr>
                <w:szCs w:val="24"/>
              </w:rPr>
              <w:t>; с</w:t>
            </w:r>
            <w:r w:rsidR="00D51643" w:rsidRPr="009C5759">
              <w:rPr>
                <w:szCs w:val="24"/>
              </w:rPr>
              <w:t xml:space="preserve">піввідношення  розуміння історичного </w:t>
            </w:r>
            <w:r w:rsidR="00D51643" w:rsidRPr="009C5759">
              <w:rPr>
                <w:szCs w:val="24"/>
              </w:rPr>
              <w:lastRenderedPageBreak/>
              <w:t xml:space="preserve">становлення і сучасного стану правових явищ і процесів щодо політичних, економічних і </w:t>
            </w:r>
            <w:r w:rsidRPr="009C5759">
              <w:rPr>
                <w:szCs w:val="24"/>
              </w:rPr>
              <w:t>суспільних процесів у різних країнах світу</w:t>
            </w:r>
            <w:r>
              <w:rPr>
                <w:szCs w:val="24"/>
              </w:rPr>
              <w:t>; з</w:t>
            </w:r>
            <w:r w:rsidRPr="009C5759">
              <w:rPr>
                <w:szCs w:val="24"/>
              </w:rPr>
              <w:t>датність аналізувати правові проблеми,  формувати та обґрунтовувати правові позиції</w:t>
            </w:r>
            <w:r>
              <w:rPr>
                <w:szCs w:val="24"/>
              </w:rPr>
              <w:t xml:space="preserve">; </w:t>
            </w:r>
            <w:r w:rsidR="005E67CC" w:rsidRPr="00B05E23">
              <w:t xml:space="preserve">здатність визначати інтереси і мотиви поведінки інших осіб; застосовувати вимоги правової норми до конкретної життєвої ситуації шляхом прийняття відповідного неупередженого і мотивованого рішення; уміння грамотно і точно формулювати та висловлювати свої позиції, належним чином їх обґрунтовувати; </w:t>
            </w:r>
            <w:r w:rsidR="00777A5A" w:rsidRPr="00B05E23">
              <w:rPr>
                <w:rFonts w:eastAsia="Arial Unicode MS"/>
                <w:szCs w:val="24"/>
              </w:rPr>
              <w:t>здатність до абстрактного, логічного та критичного мислення, до творчого мислення і генерування нових ідей, до аналізу і синтезу; здатність до збирання правові джерела, проводити аналіз нормативно-правових актів України</w:t>
            </w:r>
            <w:r w:rsidR="005E67CC" w:rsidRPr="00B05E23">
              <w:rPr>
                <w:rFonts w:eastAsia="Arial Unicode MS"/>
                <w:szCs w:val="24"/>
              </w:rPr>
              <w:t xml:space="preserve"> та </w:t>
            </w:r>
            <w:r>
              <w:rPr>
                <w:rFonts w:eastAsia="Arial Unicode MS"/>
                <w:szCs w:val="24"/>
              </w:rPr>
              <w:t>порівняльний</w:t>
            </w:r>
            <w:r w:rsidR="005E67CC" w:rsidRPr="00B05E23">
              <w:rPr>
                <w:rFonts w:eastAsia="Arial Unicode MS"/>
                <w:szCs w:val="24"/>
              </w:rPr>
              <w:t xml:space="preserve"> аналіз з міжнародн</w:t>
            </w:r>
            <w:r w:rsidR="00245BC4" w:rsidRPr="00B05E23">
              <w:rPr>
                <w:rFonts w:eastAsia="Arial Unicode MS"/>
                <w:szCs w:val="24"/>
              </w:rPr>
              <w:t>о-правовими</w:t>
            </w:r>
            <w:r w:rsidR="005E67CC" w:rsidRPr="00B05E23">
              <w:rPr>
                <w:rFonts w:eastAsia="Arial Unicode MS"/>
                <w:szCs w:val="24"/>
              </w:rPr>
              <w:t xml:space="preserve"> актами</w:t>
            </w:r>
            <w:r w:rsidR="00777A5A" w:rsidRPr="00B05E23">
              <w:rPr>
                <w:rFonts w:eastAsia="Arial Unicode MS"/>
                <w:szCs w:val="24"/>
              </w:rPr>
              <w:t xml:space="preserve">; формувати комунікаційну стратегію; використовувати державну мову </w:t>
            </w:r>
            <w:r w:rsidR="00245BC4" w:rsidRPr="00B05E23">
              <w:rPr>
                <w:rFonts w:eastAsia="Arial Unicode MS"/>
                <w:szCs w:val="24"/>
              </w:rPr>
              <w:t xml:space="preserve">та іноземні мови як усно, так і письмово, вживаючи правничу термінологію </w:t>
            </w:r>
            <w:r w:rsidR="00777A5A" w:rsidRPr="00B05E23">
              <w:rPr>
                <w:rFonts w:eastAsia="Arial Unicode MS"/>
                <w:szCs w:val="24"/>
              </w:rPr>
              <w:t>на професійному рівні; навчатись з високим рівнем автономності та академічної доброчесності; планувати професійну діяльність на підставі нормативно- правових актів України та етичних стандартів правничої професії; вміння грамотно і точно формулювати та висловлювати свої позиції, належним чином їх обґрунтовувати; вміння працювати самостійно, працювати у команді колег за фахом</w:t>
            </w:r>
            <w:r w:rsidR="005E67CC" w:rsidRPr="00B05E23">
              <w:rPr>
                <w:rFonts w:eastAsia="Arial Unicode MS"/>
                <w:szCs w:val="24"/>
              </w:rPr>
              <w:t>; здатність навчатися; прагнення до утвердження академічної доброчесності.</w:t>
            </w:r>
          </w:p>
          <w:p w14:paraId="0BACBB94" w14:textId="115E249D" w:rsidR="00777A5A" w:rsidRPr="00B05E23" w:rsidRDefault="00777A5A" w:rsidP="00777A5A">
            <w:pPr>
              <w:jc w:val="both"/>
              <w:rPr>
                <w:szCs w:val="24"/>
              </w:rPr>
            </w:pPr>
          </w:p>
        </w:tc>
      </w:tr>
      <w:tr w:rsidR="00D5515A" w:rsidRPr="00B05E23" w14:paraId="22E79CFF" w14:textId="77777777" w:rsidTr="00A43A9F">
        <w:tblPrEx>
          <w:tblCellMar>
            <w:left w:w="108" w:type="dxa"/>
            <w:right w:w="108" w:type="dxa"/>
          </w:tblCellMar>
        </w:tblPrEx>
        <w:tc>
          <w:tcPr>
            <w:tcW w:w="2892" w:type="dxa"/>
            <w:tcBorders>
              <w:top w:val="nil"/>
              <w:left w:val="nil"/>
              <w:bottom w:val="nil"/>
              <w:right w:val="nil"/>
            </w:tcBorders>
            <w:shd w:val="clear" w:color="auto" w:fill="auto"/>
          </w:tcPr>
          <w:p w14:paraId="5BA19780" w14:textId="77777777" w:rsidR="00D5515A" w:rsidRPr="00B05E23" w:rsidRDefault="00D5515A" w:rsidP="00A43A9F">
            <w:pPr>
              <w:rPr>
                <w:b/>
                <w:i/>
                <w:szCs w:val="24"/>
              </w:rPr>
            </w:pPr>
            <w:r w:rsidRPr="00B05E23">
              <w:rPr>
                <w:b/>
                <w:i/>
                <w:szCs w:val="24"/>
              </w:rPr>
              <w:lastRenderedPageBreak/>
              <w:t>Передумови до початку вивчення:</w:t>
            </w:r>
          </w:p>
        </w:tc>
        <w:tc>
          <w:tcPr>
            <w:tcW w:w="6860" w:type="dxa"/>
            <w:tcBorders>
              <w:top w:val="nil"/>
              <w:left w:val="nil"/>
              <w:bottom w:val="nil"/>
              <w:right w:val="nil"/>
            </w:tcBorders>
            <w:shd w:val="clear" w:color="auto" w:fill="auto"/>
          </w:tcPr>
          <w:p w14:paraId="613E0235" w14:textId="1468D51F" w:rsidR="00D5515A" w:rsidRPr="00B05E23" w:rsidRDefault="008C4082" w:rsidP="00C9659B">
            <w:pPr>
              <w:pStyle w:val="40"/>
              <w:shd w:val="clear" w:color="auto" w:fill="auto"/>
              <w:spacing w:before="0" w:after="0" w:line="240" w:lineRule="auto"/>
              <w:rPr>
                <w:szCs w:val="24"/>
                <w:lang w:val="uk-UA"/>
              </w:rPr>
            </w:pPr>
            <w:r w:rsidRPr="008C4082">
              <w:rPr>
                <w:b w:val="0"/>
                <w:bCs w:val="0"/>
                <w:sz w:val="24"/>
                <w:szCs w:val="24"/>
                <w:lang w:val="uk-UA"/>
              </w:rPr>
              <w:t>Базові знання та уявлення з  філософії права, історії України, історії держави і права України, історії держави і права зарубіжних країн.</w:t>
            </w:r>
          </w:p>
        </w:tc>
      </w:tr>
    </w:tbl>
    <w:p w14:paraId="2A7EB223" w14:textId="77777777" w:rsidR="00D5515A" w:rsidRPr="00B05E23" w:rsidRDefault="00D5515A" w:rsidP="00D5515A">
      <w:pPr>
        <w:jc w:val="both"/>
        <w:rPr>
          <w:sz w:val="22"/>
        </w:rPr>
      </w:pPr>
    </w:p>
    <w:p w14:paraId="1A69A6B2" w14:textId="678E08A6" w:rsidR="00504AC5" w:rsidRDefault="00504AC5" w:rsidP="00D5515A">
      <w:pPr>
        <w:spacing w:line="276" w:lineRule="auto"/>
        <w:ind w:left="3119" w:hanging="3119"/>
        <w:jc w:val="center"/>
        <w:rPr>
          <w:b/>
          <w:szCs w:val="24"/>
        </w:rPr>
      </w:pPr>
    </w:p>
    <w:p w14:paraId="4EEEC715" w14:textId="77777777" w:rsidR="00504AC5" w:rsidRDefault="00504AC5">
      <w:pPr>
        <w:spacing w:after="160" w:line="259" w:lineRule="auto"/>
        <w:rPr>
          <w:b/>
          <w:szCs w:val="24"/>
        </w:rPr>
      </w:pPr>
      <w:r>
        <w:rPr>
          <w:b/>
          <w:szCs w:val="24"/>
        </w:rPr>
        <w:br w:type="page"/>
      </w:r>
    </w:p>
    <w:p w14:paraId="211D3A8F" w14:textId="043CE889" w:rsidR="00D5515A" w:rsidRPr="00B05E23" w:rsidRDefault="00D5515A" w:rsidP="00504AC5">
      <w:pPr>
        <w:spacing w:after="160" w:line="259" w:lineRule="auto"/>
        <w:jc w:val="center"/>
        <w:rPr>
          <w:b/>
          <w:szCs w:val="24"/>
        </w:rPr>
      </w:pPr>
      <w:r w:rsidRPr="00B05E23">
        <w:rPr>
          <w:b/>
          <w:szCs w:val="24"/>
        </w:rPr>
        <w:lastRenderedPageBreak/>
        <w:t>Мета курсу (набуті компетентності)</w:t>
      </w:r>
    </w:p>
    <w:p w14:paraId="7463AF79" w14:textId="38CB7F2F" w:rsidR="00735E66" w:rsidRPr="00EC2E35" w:rsidRDefault="00735E66" w:rsidP="00FB6D7C">
      <w:pPr>
        <w:jc w:val="both"/>
        <w:rPr>
          <w:lang w:eastAsia="ar-SA"/>
        </w:rPr>
      </w:pPr>
      <w:r w:rsidRPr="00EC2E35">
        <w:rPr>
          <w:lang w:eastAsia="ar-SA"/>
        </w:rPr>
        <w:t>За результатами опанування навчального курсу здобувачі вищої освіти набувають професійних компетентностей:</w:t>
      </w:r>
    </w:p>
    <w:p w14:paraId="1665953E" w14:textId="534A99A2" w:rsidR="00FB6D7C" w:rsidRPr="00EC2E35" w:rsidRDefault="00FB6D7C" w:rsidP="00FB6D7C">
      <w:pPr>
        <w:pStyle w:val="a3"/>
        <w:numPr>
          <w:ilvl w:val="0"/>
          <w:numId w:val="1"/>
        </w:numPr>
        <w:jc w:val="both"/>
        <w:rPr>
          <w:color w:val="000000"/>
          <w:szCs w:val="24"/>
        </w:rPr>
      </w:pPr>
      <w:r w:rsidRPr="00EC2E35">
        <w:t>Здатність продемонструвати базові та спеціальні правові знання та розуміння.</w:t>
      </w:r>
    </w:p>
    <w:p w14:paraId="53578046" w14:textId="77777777" w:rsidR="00FB6D7C" w:rsidRPr="00EC2E35" w:rsidRDefault="00FB6D7C" w:rsidP="00FB6D7C">
      <w:pPr>
        <w:pStyle w:val="a3"/>
        <w:numPr>
          <w:ilvl w:val="0"/>
          <w:numId w:val="1"/>
        </w:numPr>
        <w:jc w:val="both"/>
        <w:rPr>
          <w:color w:val="000000"/>
          <w:szCs w:val="24"/>
        </w:rPr>
      </w:pPr>
      <w:r w:rsidRPr="00EC2E35">
        <w:t>Здатність до абстрактного, логічного та критичного мислення, до творчого мислення і генерування нових ідей, до аналізу і синтезу.</w:t>
      </w:r>
    </w:p>
    <w:p w14:paraId="72D49638" w14:textId="41F7A43A" w:rsidR="00CE663E" w:rsidRPr="00EC2E35" w:rsidRDefault="00CE663E" w:rsidP="00CE663E">
      <w:pPr>
        <w:pStyle w:val="a3"/>
        <w:numPr>
          <w:ilvl w:val="0"/>
          <w:numId w:val="1"/>
        </w:numPr>
        <w:autoSpaceDE w:val="0"/>
        <w:autoSpaceDN w:val="0"/>
        <w:adjustRightInd w:val="0"/>
        <w:jc w:val="both"/>
        <w:rPr>
          <w:rFonts w:eastAsia="Calibri"/>
          <w:color w:val="000000"/>
          <w:sz w:val="23"/>
          <w:szCs w:val="23"/>
          <w:lang w:eastAsia="ru-RU"/>
        </w:rPr>
      </w:pPr>
      <w:r w:rsidRPr="00EC2E35">
        <w:rPr>
          <w:rFonts w:eastAsia="Calibri"/>
          <w:color w:val="000000"/>
          <w:sz w:val="23"/>
          <w:szCs w:val="23"/>
          <w:lang w:eastAsia="ru-RU"/>
        </w:rPr>
        <w:t xml:space="preserve">Здатність бут критичним і самокритичним. </w:t>
      </w:r>
    </w:p>
    <w:p w14:paraId="20E60EF5" w14:textId="40A27234" w:rsidR="00CE663E" w:rsidRPr="00EC2E35" w:rsidRDefault="00CE663E" w:rsidP="00CE663E">
      <w:pPr>
        <w:pStyle w:val="a3"/>
        <w:numPr>
          <w:ilvl w:val="0"/>
          <w:numId w:val="1"/>
        </w:numPr>
        <w:autoSpaceDE w:val="0"/>
        <w:autoSpaceDN w:val="0"/>
        <w:adjustRightInd w:val="0"/>
        <w:jc w:val="both"/>
        <w:rPr>
          <w:rFonts w:eastAsia="Calibri"/>
          <w:color w:val="000000"/>
          <w:sz w:val="23"/>
          <w:szCs w:val="23"/>
          <w:lang w:eastAsia="ru-RU"/>
        </w:rPr>
      </w:pPr>
      <w:r w:rsidRPr="00EC2E35">
        <w:rPr>
          <w:rFonts w:eastAsia="Calibri"/>
          <w:color w:val="000000"/>
          <w:sz w:val="23"/>
          <w:szCs w:val="23"/>
          <w:lang w:eastAsia="ru-RU"/>
        </w:rPr>
        <w:t xml:space="preserve">Здатність діяти на основі етичних міркувань (мотивів) </w:t>
      </w:r>
    </w:p>
    <w:p w14:paraId="34D89AC8" w14:textId="3303FB2D" w:rsidR="00CE663E" w:rsidRPr="00EC2E35" w:rsidRDefault="00CE663E" w:rsidP="00CE663E">
      <w:pPr>
        <w:pStyle w:val="a3"/>
        <w:numPr>
          <w:ilvl w:val="0"/>
          <w:numId w:val="1"/>
        </w:numPr>
        <w:spacing w:line="276" w:lineRule="auto"/>
        <w:jc w:val="both"/>
        <w:rPr>
          <w:rFonts w:eastAsia="Calibri"/>
          <w:color w:val="000000"/>
          <w:sz w:val="23"/>
          <w:szCs w:val="23"/>
          <w:lang w:eastAsia="ru-RU"/>
        </w:rPr>
      </w:pPr>
      <w:r w:rsidRPr="00EC2E35">
        <w:rPr>
          <w:rFonts w:eastAsia="Calibri"/>
          <w:color w:val="000000"/>
          <w:sz w:val="23"/>
          <w:szCs w:val="23"/>
          <w:lang w:eastAsia="ru-RU"/>
        </w:rPr>
        <w:t xml:space="preserve">Цінування та повага різноманітності та мультикультурності. </w:t>
      </w:r>
    </w:p>
    <w:p w14:paraId="6527DC7D" w14:textId="0E287D31" w:rsidR="00FB6D7C" w:rsidRPr="00EC2E35" w:rsidRDefault="00FB6D7C" w:rsidP="00FB6D7C">
      <w:pPr>
        <w:pStyle w:val="a3"/>
        <w:numPr>
          <w:ilvl w:val="0"/>
          <w:numId w:val="1"/>
        </w:numPr>
        <w:jc w:val="both"/>
        <w:rPr>
          <w:color w:val="000000"/>
          <w:szCs w:val="24"/>
        </w:rPr>
      </w:pPr>
      <w:r w:rsidRPr="00EC2E35">
        <w:t>Вміння працювати самостійно, працювати у команді колег за фахом; уміння планувати, організовувати і контролювати свою діяльність тощо.</w:t>
      </w:r>
    </w:p>
    <w:p w14:paraId="4257819D" w14:textId="222F8032" w:rsidR="00014BF2" w:rsidRPr="00EC2E35" w:rsidRDefault="00014BF2" w:rsidP="00FB6D7C">
      <w:pPr>
        <w:pStyle w:val="a3"/>
        <w:numPr>
          <w:ilvl w:val="0"/>
          <w:numId w:val="1"/>
        </w:numPr>
        <w:jc w:val="both"/>
        <w:rPr>
          <w:color w:val="000000"/>
          <w:szCs w:val="24"/>
        </w:rPr>
      </w:pPr>
      <w:r w:rsidRPr="00EC2E35">
        <w:t>Здатність планувати професійну діяльність на підставі нормативно- правових актів та етичних стандартів правничої професії.</w:t>
      </w:r>
    </w:p>
    <w:p w14:paraId="79A9ADC2" w14:textId="77777777" w:rsidR="00CE663E" w:rsidRPr="00EC2E35" w:rsidRDefault="00CE663E" w:rsidP="00CE663E">
      <w:pPr>
        <w:pStyle w:val="a3"/>
        <w:numPr>
          <w:ilvl w:val="0"/>
          <w:numId w:val="1"/>
        </w:numPr>
        <w:jc w:val="both"/>
        <w:rPr>
          <w:color w:val="000000"/>
          <w:szCs w:val="24"/>
        </w:rPr>
      </w:pPr>
      <w:r w:rsidRPr="00EC2E35">
        <w:rPr>
          <w:color w:val="000000"/>
          <w:szCs w:val="24"/>
        </w:rPr>
        <w:t>Здатність до збирання правових джерел, аналізу нормативно-правових актів України.</w:t>
      </w:r>
    </w:p>
    <w:p w14:paraId="7D7BE768" w14:textId="7F2FE8D9" w:rsidR="00CE663E" w:rsidRPr="00EC2E35" w:rsidRDefault="00CE663E" w:rsidP="00CE663E">
      <w:pPr>
        <w:pStyle w:val="a3"/>
        <w:numPr>
          <w:ilvl w:val="0"/>
          <w:numId w:val="1"/>
        </w:numPr>
        <w:jc w:val="both"/>
        <w:rPr>
          <w:color w:val="000000"/>
          <w:szCs w:val="24"/>
        </w:rPr>
      </w:pPr>
      <w:r w:rsidRPr="00EC2E35">
        <w:rPr>
          <w:color w:val="000000"/>
          <w:szCs w:val="24"/>
        </w:rPr>
        <w:t>Здатність аналізувати та оцінювати вплив правов</w:t>
      </w:r>
      <w:r w:rsidR="009C5759">
        <w:rPr>
          <w:color w:val="000000"/>
          <w:szCs w:val="24"/>
        </w:rPr>
        <w:t>их</w:t>
      </w:r>
      <w:r w:rsidRPr="00EC2E35">
        <w:rPr>
          <w:color w:val="000000"/>
          <w:szCs w:val="24"/>
        </w:rPr>
        <w:t xml:space="preserve"> систем на правову систему України.</w:t>
      </w:r>
    </w:p>
    <w:p w14:paraId="15696B68" w14:textId="77777777" w:rsidR="00CE663E" w:rsidRPr="00EC2E35" w:rsidRDefault="00CE663E" w:rsidP="00CE663E">
      <w:pPr>
        <w:pStyle w:val="a3"/>
        <w:numPr>
          <w:ilvl w:val="0"/>
          <w:numId w:val="1"/>
        </w:numPr>
        <w:jc w:val="both"/>
        <w:rPr>
          <w:color w:val="000000"/>
          <w:szCs w:val="24"/>
        </w:rPr>
      </w:pPr>
      <w:r w:rsidRPr="00EC2E35">
        <w:rPr>
          <w:color w:val="000000"/>
          <w:szCs w:val="24"/>
        </w:rPr>
        <w:t>Здатність застосовувати принципи верховенства права для розв’язання складних задач і проблем, у тому числі, у ситуаціях правової невизначеності.</w:t>
      </w:r>
    </w:p>
    <w:p w14:paraId="552573C9" w14:textId="77777777" w:rsidR="00735E66" w:rsidRPr="00EC2E35" w:rsidRDefault="00735E66" w:rsidP="00FB6D7C">
      <w:pPr>
        <w:pStyle w:val="a3"/>
        <w:numPr>
          <w:ilvl w:val="0"/>
          <w:numId w:val="1"/>
        </w:numPr>
        <w:jc w:val="both"/>
        <w:rPr>
          <w:szCs w:val="24"/>
        </w:rPr>
      </w:pPr>
      <w:r w:rsidRPr="00EC2E35">
        <w:rPr>
          <w:color w:val="000000"/>
          <w:szCs w:val="24"/>
        </w:rPr>
        <w:t>Ґрунтовне розуміння предметної області та правничої професії.</w:t>
      </w:r>
    </w:p>
    <w:p w14:paraId="5F94B2A6" w14:textId="77777777" w:rsidR="00735E66" w:rsidRPr="00EC2E35" w:rsidRDefault="00735E66" w:rsidP="00FB6D7C">
      <w:pPr>
        <w:pStyle w:val="a3"/>
        <w:numPr>
          <w:ilvl w:val="0"/>
          <w:numId w:val="1"/>
        </w:numPr>
        <w:jc w:val="both"/>
        <w:rPr>
          <w:szCs w:val="24"/>
        </w:rPr>
      </w:pPr>
      <w:r w:rsidRPr="00EC2E35">
        <w:rPr>
          <w:color w:val="000000"/>
          <w:szCs w:val="24"/>
        </w:rPr>
        <w:t>Використовувати сучасні інтернет-технології, правові бази даних в професійної правничій діяльності.</w:t>
      </w:r>
    </w:p>
    <w:p w14:paraId="3A245A1D" w14:textId="77777777" w:rsidR="00735E66" w:rsidRPr="00EC2E35" w:rsidRDefault="00735E66" w:rsidP="00FB6D7C">
      <w:pPr>
        <w:pStyle w:val="a3"/>
        <w:numPr>
          <w:ilvl w:val="0"/>
          <w:numId w:val="1"/>
        </w:numPr>
        <w:jc w:val="both"/>
        <w:rPr>
          <w:szCs w:val="24"/>
        </w:rPr>
      </w:pPr>
      <w:r w:rsidRPr="00EC2E35">
        <w:rPr>
          <w:color w:val="000000"/>
          <w:szCs w:val="24"/>
        </w:rPr>
        <w:t>А</w:t>
      </w:r>
      <w:r w:rsidRPr="00EC2E35">
        <w:rPr>
          <w:color w:val="000000"/>
          <w:szCs w:val="24"/>
          <w:shd w:val="clear" w:color="auto" w:fill="FFFFFF"/>
        </w:rPr>
        <w:t xml:space="preserve">налітично оцінювати та будувати правову проблему, </w:t>
      </w:r>
      <w:r w:rsidRPr="00EC2E35">
        <w:rPr>
          <w:color w:val="000000"/>
          <w:szCs w:val="24"/>
        </w:rPr>
        <w:t>здійснювати аналіз правових наслідків законодавчих змін та виробляти пропозиції щодо їх врахування при проведенні діяльності.</w:t>
      </w:r>
    </w:p>
    <w:p w14:paraId="4B23F2F4" w14:textId="77777777" w:rsidR="00735E66" w:rsidRPr="00EC2E35" w:rsidRDefault="00735E66" w:rsidP="00FB6D7C">
      <w:pPr>
        <w:pStyle w:val="a3"/>
        <w:numPr>
          <w:ilvl w:val="0"/>
          <w:numId w:val="1"/>
        </w:numPr>
        <w:jc w:val="both"/>
        <w:rPr>
          <w:szCs w:val="24"/>
        </w:rPr>
      </w:pPr>
      <w:r w:rsidRPr="00EC2E35">
        <w:rPr>
          <w:color w:val="000000"/>
          <w:szCs w:val="24"/>
        </w:rPr>
        <w:t>Аналізувати, тлумачити та ефективно застосовувати чинне законодавство в аспекті євроінтеграційних процесів.</w:t>
      </w:r>
    </w:p>
    <w:p w14:paraId="0E7B2D50" w14:textId="6C04C670" w:rsidR="00735E66" w:rsidRPr="00EC2E35" w:rsidRDefault="00735E66" w:rsidP="00FB6D7C">
      <w:pPr>
        <w:pStyle w:val="a3"/>
        <w:numPr>
          <w:ilvl w:val="0"/>
          <w:numId w:val="1"/>
        </w:numPr>
        <w:jc w:val="both"/>
        <w:rPr>
          <w:szCs w:val="24"/>
        </w:rPr>
      </w:pPr>
      <w:r w:rsidRPr="00EC2E35">
        <w:rPr>
          <w:color w:val="000000"/>
          <w:szCs w:val="24"/>
        </w:rPr>
        <w:t xml:space="preserve">Формулювати та надавати обґрунтування юридичних висновків, пропозицій, рекомендацій, які </w:t>
      </w:r>
      <w:r w:rsidRPr="00EC2E35">
        <w:rPr>
          <w:color w:val="000000"/>
          <w:szCs w:val="24"/>
          <w:lang w:eastAsia="en-GB"/>
        </w:rPr>
        <w:t>спрямовані на гарантування,  утвердження і захист прав людини</w:t>
      </w:r>
      <w:r w:rsidR="009C5759">
        <w:rPr>
          <w:color w:val="000000"/>
          <w:szCs w:val="24"/>
          <w:lang w:eastAsia="en-GB"/>
        </w:rPr>
        <w:t>.</w:t>
      </w:r>
      <w:r w:rsidRPr="00EC2E35">
        <w:rPr>
          <w:szCs w:val="24"/>
        </w:rPr>
        <w:t xml:space="preserve"> </w:t>
      </w:r>
    </w:p>
    <w:p w14:paraId="1244215D" w14:textId="77777777" w:rsidR="00CE663E" w:rsidRPr="00EC2E35" w:rsidRDefault="00CE663E" w:rsidP="00CE663E">
      <w:pPr>
        <w:pStyle w:val="a3"/>
        <w:numPr>
          <w:ilvl w:val="0"/>
          <w:numId w:val="1"/>
        </w:numPr>
        <w:jc w:val="both"/>
        <w:rPr>
          <w:szCs w:val="24"/>
        </w:rPr>
      </w:pPr>
      <w:r w:rsidRPr="00EC2E35">
        <w:rPr>
          <w:szCs w:val="24"/>
        </w:rPr>
        <w:t>Здатність обґрунтовувати та мотивувати правові рішення, давати розгорнуту юридичну аргументацію.</w:t>
      </w:r>
    </w:p>
    <w:p w14:paraId="34A52461" w14:textId="77777777" w:rsidR="00D5515A" w:rsidRPr="00EC2E35" w:rsidRDefault="00D5515A" w:rsidP="00FB6D7C">
      <w:pPr>
        <w:jc w:val="both"/>
        <w:rPr>
          <w:sz w:val="22"/>
        </w:rPr>
      </w:pPr>
    </w:p>
    <w:p w14:paraId="3E716731" w14:textId="77777777" w:rsidR="00D5515A" w:rsidRPr="00EC2E35" w:rsidRDefault="00D5515A" w:rsidP="00FB6D7C">
      <w:pPr>
        <w:jc w:val="both"/>
        <w:rPr>
          <w:sz w:val="22"/>
        </w:rPr>
      </w:pPr>
    </w:p>
    <w:p w14:paraId="6BBC5D38" w14:textId="77777777" w:rsidR="00504AC5" w:rsidRDefault="00504AC5" w:rsidP="00D5515A">
      <w:pPr>
        <w:spacing w:line="276" w:lineRule="auto"/>
        <w:ind w:left="3119" w:hanging="3119"/>
        <w:jc w:val="center"/>
        <w:rPr>
          <w:b/>
          <w:szCs w:val="24"/>
        </w:rPr>
      </w:pPr>
    </w:p>
    <w:p w14:paraId="292AA729" w14:textId="77777777" w:rsidR="00504AC5" w:rsidRDefault="00504AC5">
      <w:pPr>
        <w:spacing w:after="160" w:line="259" w:lineRule="auto"/>
        <w:rPr>
          <w:b/>
          <w:szCs w:val="24"/>
        </w:rPr>
      </w:pPr>
      <w:r>
        <w:rPr>
          <w:b/>
          <w:szCs w:val="24"/>
        </w:rPr>
        <w:br w:type="page"/>
      </w:r>
    </w:p>
    <w:p w14:paraId="6F070EB2" w14:textId="4B3009C5" w:rsidR="00D5515A" w:rsidRPr="00EC2E35" w:rsidRDefault="00D5515A" w:rsidP="00D5515A">
      <w:pPr>
        <w:spacing w:line="276" w:lineRule="auto"/>
        <w:ind w:left="3119" w:hanging="3119"/>
        <w:jc w:val="center"/>
        <w:rPr>
          <w:b/>
          <w:szCs w:val="24"/>
        </w:rPr>
      </w:pPr>
      <w:r w:rsidRPr="00EC2E35">
        <w:rPr>
          <w:b/>
          <w:szCs w:val="24"/>
        </w:rPr>
        <w:lastRenderedPageBreak/>
        <w:t>Структура курсу</w:t>
      </w:r>
    </w:p>
    <w:p w14:paraId="7CCBB214" w14:textId="77777777" w:rsidR="00D5515A" w:rsidRPr="00EC2E35" w:rsidRDefault="00D5515A" w:rsidP="00D5515A">
      <w:pPr>
        <w:spacing w:line="276" w:lineRule="auto"/>
        <w:jc w:val="both"/>
        <w:rPr>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1134"/>
        <w:gridCol w:w="55"/>
        <w:gridCol w:w="3750"/>
        <w:gridCol w:w="1865"/>
      </w:tblGrid>
      <w:tr w:rsidR="00D5515A" w:rsidRPr="002D0B08" w14:paraId="08CF3B63" w14:textId="77777777" w:rsidTr="002D0B08">
        <w:trPr>
          <w:tblHeader/>
        </w:trPr>
        <w:tc>
          <w:tcPr>
            <w:tcW w:w="567" w:type="dxa"/>
            <w:shd w:val="clear" w:color="auto" w:fill="ECE1FF"/>
            <w:vAlign w:val="center"/>
          </w:tcPr>
          <w:p w14:paraId="2D7BAD5E" w14:textId="77777777" w:rsidR="00D5515A" w:rsidRPr="002D0B08" w:rsidRDefault="00D5515A" w:rsidP="00A43A9F">
            <w:pPr>
              <w:spacing w:line="276" w:lineRule="auto"/>
              <w:jc w:val="center"/>
              <w:rPr>
                <w:sz w:val="20"/>
              </w:rPr>
            </w:pPr>
            <w:r w:rsidRPr="002D0B08">
              <w:rPr>
                <w:sz w:val="20"/>
              </w:rPr>
              <w:t>№</w:t>
            </w:r>
          </w:p>
        </w:tc>
        <w:tc>
          <w:tcPr>
            <w:tcW w:w="1985" w:type="dxa"/>
            <w:shd w:val="clear" w:color="auto" w:fill="ECE1FF"/>
            <w:vAlign w:val="center"/>
          </w:tcPr>
          <w:p w14:paraId="7CB6AB9D" w14:textId="77777777" w:rsidR="00D5515A" w:rsidRPr="002D0B08" w:rsidRDefault="00D5515A" w:rsidP="00A43A9F">
            <w:pPr>
              <w:spacing w:line="276" w:lineRule="auto"/>
              <w:jc w:val="center"/>
              <w:rPr>
                <w:sz w:val="20"/>
              </w:rPr>
            </w:pPr>
            <w:r w:rsidRPr="002D0B08">
              <w:rPr>
                <w:sz w:val="20"/>
              </w:rPr>
              <w:t>Тема</w:t>
            </w:r>
          </w:p>
        </w:tc>
        <w:tc>
          <w:tcPr>
            <w:tcW w:w="1134" w:type="dxa"/>
            <w:shd w:val="clear" w:color="auto" w:fill="ECE1FF"/>
            <w:vAlign w:val="center"/>
          </w:tcPr>
          <w:p w14:paraId="06E29648" w14:textId="77777777" w:rsidR="00D5515A" w:rsidRPr="002D0B08" w:rsidRDefault="00D5515A" w:rsidP="00A43A9F">
            <w:pPr>
              <w:spacing w:line="276" w:lineRule="auto"/>
              <w:jc w:val="center"/>
              <w:rPr>
                <w:sz w:val="20"/>
              </w:rPr>
            </w:pPr>
            <w:r w:rsidRPr="002D0B08">
              <w:rPr>
                <w:sz w:val="20"/>
              </w:rPr>
              <w:t>Години (Л/ЛБ/ПЗ)</w:t>
            </w:r>
          </w:p>
        </w:tc>
        <w:tc>
          <w:tcPr>
            <w:tcW w:w="3805" w:type="dxa"/>
            <w:gridSpan w:val="2"/>
            <w:shd w:val="clear" w:color="auto" w:fill="ECE1FF"/>
            <w:vAlign w:val="center"/>
          </w:tcPr>
          <w:p w14:paraId="3DABFF87" w14:textId="77777777" w:rsidR="00D5515A" w:rsidRPr="002D0B08" w:rsidRDefault="00D5515A" w:rsidP="00A43A9F">
            <w:pPr>
              <w:spacing w:line="276" w:lineRule="auto"/>
              <w:jc w:val="center"/>
              <w:rPr>
                <w:sz w:val="20"/>
              </w:rPr>
            </w:pPr>
            <w:r w:rsidRPr="002D0B08">
              <w:rPr>
                <w:sz w:val="20"/>
              </w:rPr>
              <w:t>Стислий зміст</w:t>
            </w:r>
          </w:p>
        </w:tc>
        <w:tc>
          <w:tcPr>
            <w:tcW w:w="1865" w:type="dxa"/>
            <w:shd w:val="clear" w:color="auto" w:fill="ECE1FF"/>
            <w:vAlign w:val="center"/>
          </w:tcPr>
          <w:p w14:paraId="0A76C0CD" w14:textId="77777777" w:rsidR="00D5515A" w:rsidRPr="002D0B08" w:rsidRDefault="00D5515A" w:rsidP="00A43A9F">
            <w:pPr>
              <w:spacing w:line="276" w:lineRule="auto"/>
              <w:jc w:val="center"/>
              <w:rPr>
                <w:sz w:val="20"/>
              </w:rPr>
            </w:pPr>
            <w:r w:rsidRPr="002D0B08">
              <w:rPr>
                <w:sz w:val="20"/>
              </w:rPr>
              <w:t>Інструменти і завдання</w:t>
            </w:r>
          </w:p>
        </w:tc>
      </w:tr>
      <w:tr w:rsidR="00FA6689" w:rsidRPr="002D0B08" w14:paraId="53EEB9E0" w14:textId="77777777" w:rsidTr="002D0B08">
        <w:tc>
          <w:tcPr>
            <w:tcW w:w="9356" w:type="dxa"/>
            <w:gridSpan w:val="6"/>
            <w:shd w:val="clear" w:color="auto" w:fill="auto"/>
          </w:tcPr>
          <w:p w14:paraId="389F578E" w14:textId="7E059F84" w:rsidR="00FA6689" w:rsidRPr="002D0B08" w:rsidRDefault="00FA6689" w:rsidP="00504AC5">
            <w:pPr>
              <w:jc w:val="center"/>
              <w:rPr>
                <w:szCs w:val="24"/>
              </w:rPr>
            </w:pPr>
            <w:r w:rsidRPr="002D0B08">
              <w:t>Зміст аудиторних занять 1 семестру</w:t>
            </w:r>
          </w:p>
        </w:tc>
      </w:tr>
      <w:tr w:rsidR="00FA6689" w:rsidRPr="002D0B08" w14:paraId="635F839B" w14:textId="77777777" w:rsidTr="002D0B08">
        <w:tc>
          <w:tcPr>
            <w:tcW w:w="9356" w:type="dxa"/>
            <w:gridSpan w:val="6"/>
            <w:shd w:val="clear" w:color="auto" w:fill="auto"/>
          </w:tcPr>
          <w:p w14:paraId="1B13D859" w14:textId="2DC8738C" w:rsidR="00FA6689" w:rsidRPr="002D0B08" w:rsidRDefault="00504AC5" w:rsidP="00504AC5">
            <w:pPr>
              <w:jc w:val="center"/>
              <w:rPr>
                <w:szCs w:val="24"/>
              </w:rPr>
            </w:pPr>
            <w:r>
              <w:t xml:space="preserve">БЛОК «ІСТОРІЯ ПРАВА» </w:t>
            </w:r>
            <w:r w:rsidR="00FA6689" w:rsidRPr="002D0B08">
              <w:t>(викладається паралельно з блоком «Теорія права»)</w:t>
            </w:r>
          </w:p>
        </w:tc>
      </w:tr>
      <w:tr w:rsidR="00D5515A" w:rsidRPr="002D0B08" w14:paraId="4C018BF7" w14:textId="77777777" w:rsidTr="002D0B08">
        <w:tc>
          <w:tcPr>
            <w:tcW w:w="567" w:type="dxa"/>
            <w:shd w:val="clear" w:color="auto" w:fill="auto"/>
          </w:tcPr>
          <w:p w14:paraId="11260050" w14:textId="282FF8C3" w:rsidR="00D5515A" w:rsidRPr="002D0B08" w:rsidRDefault="00D34D45" w:rsidP="00D34D45">
            <w:pPr>
              <w:ind w:left="142"/>
              <w:jc w:val="center"/>
              <w:rPr>
                <w:sz w:val="22"/>
                <w:szCs w:val="22"/>
              </w:rPr>
            </w:pPr>
            <w:r w:rsidRPr="002D0B08">
              <w:rPr>
                <w:sz w:val="22"/>
                <w:szCs w:val="22"/>
              </w:rPr>
              <w:t>1, 2</w:t>
            </w:r>
          </w:p>
        </w:tc>
        <w:tc>
          <w:tcPr>
            <w:tcW w:w="1985" w:type="dxa"/>
            <w:shd w:val="clear" w:color="auto" w:fill="auto"/>
          </w:tcPr>
          <w:p w14:paraId="47EB37D3" w14:textId="3604FB52" w:rsidR="00D5515A" w:rsidRPr="002D0B08" w:rsidRDefault="00DA3C45" w:rsidP="005E655B">
            <w:r w:rsidRPr="002D0B08">
              <w:rPr>
                <w:b/>
              </w:rPr>
              <w:t xml:space="preserve">Вступ. </w:t>
            </w:r>
            <w:r w:rsidRPr="002D0B08">
              <w:t>Предмет науки «Історія права» та її місце в системі історико-теоретичних юридичних наук.</w:t>
            </w:r>
          </w:p>
          <w:p w14:paraId="79E6AB24" w14:textId="25C96ABA" w:rsidR="00DA3C45" w:rsidRPr="002D0B08" w:rsidRDefault="00DA3C45" w:rsidP="005E655B">
            <w:pPr>
              <w:rPr>
                <w:szCs w:val="24"/>
              </w:rPr>
            </w:pPr>
            <w:r w:rsidRPr="002D0B08">
              <w:rPr>
                <w:b/>
                <w:snapToGrid w:val="0"/>
                <w:color w:val="000000"/>
                <w:sz w:val="22"/>
                <w:szCs w:val="22"/>
              </w:rPr>
              <w:t>Тема 1</w:t>
            </w:r>
            <w:r w:rsidRPr="002D0B08">
              <w:rPr>
                <w:sz w:val="22"/>
                <w:szCs w:val="22"/>
              </w:rPr>
              <w:t xml:space="preserve"> </w:t>
            </w:r>
            <w:r w:rsidRPr="002D0B08">
              <w:rPr>
                <w:b/>
                <w:sz w:val="22"/>
                <w:szCs w:val="22"/>
              </w:rPr>
              <w:t>Держава і право Стародавнього Сходу.</w:t>
            </w:r>
          </w:p>
        </w:tc>
        <w:tc>
          <w:tcPr>
            <w:tcW w:w="1134" w:type="dxa"/>
            <w:shd w:val="clear" w:color="auto" w:fill="auto"/>
          </w:tcPr>
          <w:p w14:paraId="0DC30BEB" w14:textId="2C77E613" w:rsidR="00504AC5" w:rsidRDefault="00504AC5" w:rsidP="00EC2E35">
            <w:pPr>
              <w:jc w:val="center"/>
              <w:rPr>
                <w:szCs w:val="24"/>
              </w:rPr>
            </w:pPr>
            <w:r>
              <w:rPr>
                <w:szCs w:val="24"/>
              </w:rPr>
              <w:t>денна</w:t>
            </w:r>
          </w:p>
          <w:p w14:paraId="4D180C3F" w14:textId="77777777" w:rsidR="00D5515A" w:rsidRDefault="00DA3C45" w:rsidP="00EC2E35">
            <w:pPr>
              <w:jc w:val="center"/>
              <w:rPr>
                <w:szCs w:val="24"/>
              </w:rPr>
            </w:pPr>
            <w:r w:rsidRPr="002D0B08">
              <w:rPr>
                <w:szCs w:val="24"/>
              </w:rPr>
              <w:t>2</w:t>
            </w:r>
            <w:r w:rsidR="00D5515A" w:rsidRPr="002D0B08">
              <w:rPr>
                <w:szCs w:val="24"/>
              </w:rPr>
              <w:t>/0/</w:t>
            </w:r>
            <w:r w:rsidRPr="002D0B08">
              <w:rPr>
                <w:szCs w:val="24"/>
              </w:rPr>
              <w:t>2</w:t>
            </w:r>
          </w:p>
          <w:p w14:paraId="7F932CE0" w14:textId="77777777" w:rsidR="00504AC5" w:rsidRDefault="00504AC5" w:rsidP="00EC2E35">
            <w:pPr>
              <w:jc w:val="center"/>
              <w:rPr>
                <w:szCs w:val="24"/>
              </w:rPr>
            </w:pPr>
          </w:p>
          <w:p w14:paraId="41213908" w14:textId="4BF66AF0" w:rsidR="00504AC5" w:rsidRDefault="00504AC5" w:rsidP="00EC2E35">
            <w:pPr>
              <w:jc w:val="center"/>
              <w:rPr>
                <w:szCs w:val="24"/>
              </w:rPr>
            </w:pPr>
            <w:r>
              <w:rPr>
                <w:szCs w:val="24"/>
              </w:rPr>
              <w:t>заочна</w:t>
            </w:r>
          </w:p>
          <w:p w14:paraId="2140791E" w14:textId="382AF422" w:rsidR="00504AC5" w:rsidRPr="002D0B08" w:rsidRDefault="00F34F2F" w:rsidP="00F34F2F">
            <w:pPr>
              <w:jc w:val="center"/>
              <w:rPr>
                <w:szCs w:val="24"/>
              </w:rPr>
            </w:pPr>
            <w:r>
              <w:rPr>
                <w:szCs w:val="24"/>
              </w:rPr>
              <w:t>2</w:t>
            </w:r>
            <w:r w:rsidR="00420434">
              <w:rPr>
                <w:szCs w:val="24"/>
              </w:rPr>
              <w:t>/0/</w:t>
            </w:r>
            <w:r>
              <w:rPr>
                <w:szCs w:val="24"/>
              </w:rPr>
              <w:t>2</w:t>
            </w:r>
          </w:p>
        </w:tc>
        <w:tc>
          <w:tcPr>
            <w:tcW w:w="3805" w:type="dxa"/>
            <w:gridSpan w:val="2"/>
            <w:shd w:val="clear" w:color="auto" w:fill="auto"/>
          </w:tcPr>
          <w:p w14:paraId="4BA68EC1" w14:textId="71B80453" w:rsidR="00DA3C45" w:rsidRPr="002D0B08" w:rsidRDefault="00DA3C45" w:rsidP="00DA3C45">
            <w:pPr>
              <w:rPr>
                <w:szCs w:val="24"/>
              </w:rPr>
            </w:pPr>
            <w:r w:rsidRPr="002D0B08">
              <w:rPr>
                <w:szCs w:val="24"/>
              </w:rPr>
              <w:t xml:space="preserve">Вступ. Загальнолюдські і загальнодемократичні цінності в історії держави і права. Огляд літератури з історії держави і права. Основні теоретичні напрямки історико-правової науки. Періодизація курсу історії держави і права. </w:t>
            </w:r>
          </w:p>
          <w:p w14:paraId="4C3F8413" w14:textId="77777777" w:rsidR="00D5515A" w:rsidRPr="002D0B08" w:rsidRDefault="00DA3C45" w:rsidP="00DA3C45">
            <w:pPr>
              <w:rPr>
                <w:szCs w:val="24"/>
              </w:rPr>
            </w:pPr>
            <w:r w:rsidRPr="002D0B08">
              <w:rPr>
                <w:szCs w:val="24"/>
              </w:rPr>
              <w:t>Тема 1 Держава і право Стародавнього світу. Первісне суспільство і державні форми соціальної організації. Виникнення соціальної нерівності. Становлення держави. Формування права. Загальне й особливе у виникненні та розвитку держави і права в країнах Стародавнього Сходу і країнах античного світу. Утворення держави в Єгипті. Міста-держави Месопотамії. Династії Шан-</w:t>
            </w:r>
            <w:proofErr w:type="spellStart"/>
            <w:r w:rsidRPr="002D0B08">
              <w:rPr>
                <w:szCs w:val="24"/>
              </w:rPr>
              <w:t>Інь</w:t>
            </w:r>
            <w:proofErr w:type="spellEnd"/>
            <w:r w:rsidRPr="002D0B08">
              <w:rPr>
                <w:szCs w:val="24"/>
              </w:rPr>
              <w:t xml:space="preserve"> та </w:t>
            </w:r>
            <w:proofErr w:type="spellStart"/>
            <w:r w:rsidRPr="002D0B08">
              <w:rPr>
                <w:szCs w:val="24"/>
              </w:rPr>
              <w:t>Чжоу</w:t>
            </w:r>
            <w:proofErr w:type="spellEnd"/>
            <w:r w:rsidRPr="002D0B08">
              <w:rPr>
                <w:szCs w:val="24"/>
              </w:rPr>
              <w:t xml:space="preserve"> в Стародавньому Китаї. Утворення імперії </w:t>
            </w:r>
            <w:proofErr w:type="spellStart"/>
            <w:r w:rsidRPr="002D0B08">
              <w:rPr>
                <w:szCs w:val="24"/>
              </w:rPr>
              <w:t>Маур’я</w:t>
            </w:r>
            <w:proofErr w:type="spellEnd"/>
            <w:r w:rsidRPr="002D0B08">
              <w:rPr>
                <w:szCs w:val="24"/>
              </w:rPr>
              <w:t xml:space="preserve"> в Індії. </w:t>
            </w:r>
            <w:proofErr w:type="spellStart"/>
            <w:r w:rsidRPr="002D0B08">
              <w:rPr>
                <w:szCs w:val="24"/>
              </w:rPr>
              <w:t>Індоарійські</w:t>
            </w:r>
            <w:proofErr w:type="spellEnd"/>
            <w:r w:rsidRPr="002D0B08">
              <w:rPr>
                <w:szCs w:val="24"/>
              </w:rPr>
              <w:t xml:space="preserve"> коріння слов’янства. Основні риси суспільно-економічного розвитку. </w:t>
            </w:r>
            <w:proofErr w:type="spellStart"/>
            <w:r w:rsidRPr="002D0B08">
              <w:rPr>
                <w:szCs w:val="24"/>
              </w:rPr>
              <w:t>Давньосхідна</w:t>
            </w:r>
            <w:proofErr w:type="spellEnd"/>
            <w:r w:rsidRPr="002D0B08">
              <w:rPr>
                <w:szCs w:val="24"/>
              </w:rPr>
              <w:t xml:space="preserve"> община. Кастовий лад у країнах Стародавнього Сходу: </w:t>
            </w:r>
            <w:proofErr w:type="spellStart"/>
            <w:r w:rsidRPr="002D0B08">
              <w:rPr>
                <w:szCs w:val="24"/>
              </w:rPr>
              <w:t>авілум</w:t>
            </w:r>
            <w:proofErr w:type="spellEnd"/>
            <w:r w:rsidRPr="002D0B08">
              <w:rPr>
                <w:szCs w:val="24"/>
              </w:rPr>
              <w:t xml:space="preserve"> і </w:t>
            </w:r>
            <w:proofErr w:type="spellStart"/>
            <w:r w:rsidRPr="002D0B08">
              <w:rPr>
                <w:szCs w:val="24"/>
              </w:rPr>
              <w:t>мушкенум</w:t>
            </w:r>
            <w:proofErr w:type="spellEnd"/>
            <w:r w:rsidRPr="002D0B08">
              <w:rPr>
                <w:szCs w:val="24"/>
              </w:rPr>
              <w:t xml:space="preserve"> Стародавнього </w:t>
            </w:r>
            <w:proofErr w:type="spellStart"/>
            <w:r w:rsidRPr="002D0B08">
              <w:rPr>
                <w:szCs w:val="24"/>
              </w:rPr>
              <w:t>Вавілону</w:t>
            </w:r>
            <w:proofErr w:type="spellEnd"/>
            <w:r w:rsidRPr="002D0B08">
              <w:rPr>
                <w:szCs w:val="24"/>
              </w:rPr>
              <w:t xml:space="preserve">, система </w:t>
            </w:r>
            <w:proofErr w:type="spellStart"/>
            <w:r w:rsidRPr="002D0B08">
              <w:rPr>
                <w:szCs w:val="24"/>
              </w:rPr>
              <w:t>варн</w:t>
            </w:r>
            <w:proofErr w:type="spellEnd"/>
            <w:r w:rsidRPr="002D0B08">
              <w:rPr>
                <w:szCs w:val="24"/>
              </w:rPr>
              <w:t xml:space="preserve"> Стародавньої Індії. Правове становище рабів.</w:t>
            </w:r>
          </w:p>
          <w:p w14:paraId="3BBAA71E" w14:textId="77777777" w:rsidR="00DA3C45" w:rsidRPr="002D0B08" w:rsidRDefault="00DA3C45" w:rsidP="00DA3C45">
            <w:pPr>
              <w:pStyle w:val="a4"/>
              <w:ind w:firstLine="0"/>
              <w:rPr>
                <w:sz w:val="22"/>
                <w:szCs w:val="22"/>
                <w:lang w:val="uk-UA"/>
              </w:rPr>
            </w:pPr>
            <w:r w:rsidRPr="002D0B08">
              <w:rPr>
                <w:sz w:val="22"/>
                <w:szCs w:val="22"/>
                <w:lang w:val="uk-UA"/>
              </w:rPr>
              <w:t>Загальна характеристика законів царя Хаммурапі.   Зміст законів Хаммурапі:</w:t>
            </w:r>
          </w:p>
          <w:p w14:paraId="02A9F80D" w14:textId="77777777" w:rsidR="00DA3C45" w:rsidRPr="002D0B08" w:rsidRDefault="00DA3C45" w:rsidP="00DA3C45">
            <w:pPr>
              <w:jc w:val="both"/>
            </w:pPr>
            <w:r w:rsidRPr="002D0B08">
              <w:t xml:space="preserve"> а) кастовий устрій і його закріплення в законах;</w:t>
            </w:r>
          </w:p>
          <w:p w14:paraId="4173433F" w14:textId="4D9DCF82" w:rsidR="00DA3C45" w:rsidRPr="002D0B08" w:rsidRDefault="00DA3C45" w:rsidP="00DA3C45">
            <w:pPr>
              <w:rPr>
                <w:szCs w:val="24"/>
              </w:rPr>
            </w:pPr>
            <w:r w:rsidRPr="002D0B08">
              <w:t xml:space="preserve"> б) право власності;  в) договір позики; г) злочини і покарання. Історичне значення законів царя Хаммурапі</w:t>
            </w:r>
          </w:p>
        </w:tc>
        <w:tc>
          <w:tcPr>
            <w:tcW w:w="1865" w:type="dxa"/>
            <w:shd w:val="clear" w:color="auto" w:fill="auto"/>
          </w:tcPr>
          <w:p w14:paraId="088BF706" w14:textId="7C905B19" w:rsidR="00DA3C45" w:rsidRPr="002D0B08" w:rsidRDefault="00DA3C45" w:rsidP="00DA3C45">
            <w:r w:rsidRPr="002D0B08">
              <w:t>Відео-матеріал, презентація, блок- схема.</w:t>
            </w:r>
          </w:p>
          <w:p w14:paraId="7DE7AF6F" w14:textId="4903B795" w:rsidR="00D5515A" w:rsidRPr="002D0B08" w:rsidRDefault="00D5515A" w:rsidP="00A43A9F">
            <w:pPr>
              <w:rPr>
                <w:szCs w:val="24"/>
              </w:rPr>
            </w:pPr>
            <w:r w:rsidRPr="002D0B08">
              <w:rPr>
                <w:szCs w:val="24"/>
              </w:rPr>
              <w:t>Участь в обговоренні</w:t>
            </w:r>
            <w:r w:rsidR="00DA3C45" w:rsidRPr="002D0B08">
              <w:rPr>
                <w:szCs w:val="24"/>
              </w:rPr>
              <w:t>,</w:t>
            </w:r>
          </w:p>
          <w:p w14:paraId="53348BFA" w14:textId="0F2B0E94" w:rsidR="00D5515A" w:rsidRPr="002D0B08" w:rsidRDefault="00DA3C45" w:rsidP="00A43A9F">
            <w:pPr>
              <w:rPr>
                <w:szCs w:val="24"/>
              </w:rPr>
            </w:pPr>
            <w:r w:rsidRPr="002D0B08">
              <w:rPr>
                <w:szCs w:val="24"/>
              </w:rPr>
              <w:t>і</w:t>
            </w:r>
            <w:r w:rsidR="00D5515A" w:rsidRPr="002D0B08">
              <w:rPr>
                <w:szCs w:val="24"/>
              </w:rPr>
              <w:t>ндивідуальні завдання</w:t>
            </w:r>
            <w:r w:rsidRPr="002D0B08">
              <w:rPr>
                <w:szCs w:val="24"/>
              </w:rPr>
              <w:t>,</w:t>
            </w:r>
          </w:p>
          <w:p w14:paraId="37E7A1D2" w14:textId="31B02E7E" w:rsidR="00FD490A" w:rsidRPr="002D0B08" w:rsidRDefault="00DA3C45" w:rsidP="00A43A9F">
            <w:pPr>
              <w:rPr>
                <w:szCs w:val="24"/>
              </w:rPr>
            </w:pPr>
            <w:r w:rsidRPr="002D0B08">
              <w:rPr>
                <w:szCs w:val="24"/>
              </w:rPr>
              <w:t>р</w:t>
            </w:r>
            <w:r w:rsidR="00FD490A" w:rsidRPr="002D0B08">
              <w:rPr>
                <w:szCs w:val="24"/>
              </w:rPr>
              <w:t>еферування літератури</w:t>
            </w:r>
            <w:r w:rsidRPr="002D0B08">
              <w:rPr>
                <w:szCs w:val="24"/>
              </w:rPr>
              <w:t>.</w:t>
            </w:r>
          </w:p>
          <w:p w14:paraId="21EAE936" w14:textId="77777777" w:rsidR="00D5515A" w:rsidRPr="002D0B08" w:rsidRDefault="00D5515A" w:rsidP="00A43A9F">
            <w:pPr>
              <w:rPr>
                <w:szCs w:val="24"/>
              </w:rPr>
            </w:pPr>
          </w:p>
        </w:tc>
      </w:tr>
      <w:tr w:rsidR="00DA3C45" w:rsidRPr="002D0B08" w14:paraId="2049A29F" w14:textId="77777777" w:rsidTr="002D0B08">
        <w:tc>
          <w:tcPr>
            <w:tcW w:w="567" w:type="dxa"/>
            <w:shd w:val="clear" w:color="auto" w:fill="auto"/>
          </w:tcPr>
          <w:p w14:paraId="1417681D" w14:textId="0D9AC1A1" w:rsidR="00DA3C45" w:rsidRPr="002D0B08" w:rsidRDefault="00D34D45" w:rsidP="00D34D45">
            <w:pPr>
              <w:ind w:left="142"/>
              <w:jc w:val="center"/>
              <w:rPr>
                <w:sz w:val="22"/>
                <w:szCs w:val="22"/>
              </w:rPr>
            </w:pPr>
            <w:r w:rsidRPr="002D0B08">
              <w:rPr>
                <w:sz w:val="22"/>
                <w:szCs w:val="22"/>
              </w:rPr>
              <w:t>3, 4</w:t>
            </w:r>
          </w:p>
        </w:tc>
        <w:tc>
          <w:tcPr>
            <w:tcW w:w="1985" w:type="dxa"/>
            <w:shd w:val="clear" w:color="auto" w:fill="auto"/>
          </w:tcPr>
          <w:p w14:paraId="6D0DA084" w14:textId="682C8423" w:rsidR="00DA3C45" w:rsidRPr="002D0B08" w:rsidRDefault="00DA3C45" w:rsidP="00DA3C45">
            <w:pPr>
              <w:rPr>
                <w:b/>
              </w:rPr>
            </w:pPr>
            <w:r w:rsidRPr="002D0B08">
              <w:rPr>
                <w:b/>
              </w:rPr>
              <w:t>Т</w:t>
            </w:r>
            <w:r w:rsidR="00504AC5">
              <w:rPr>
                <w:b/>
              </w:rPr>
              <w:t>ем</w:t>
            </w:r>
            <w:r w:rsidRPr="002D0B08">
              <w:rPr>
                <w:b/>
              </w:rPr>
              <w:t>а 2. Держава і право античного світу</w:t>
            </w:r>
          </w:p>
          <w:p w14:paraId="6101DA9A" w14:textId="77777777" w:rsidR="00DA3C45" w:rsidRPr="002D0B08" w:rsidRDefault="00DA3C45" w:rsidP="00F60E15">
            <w:pPr>
              <w:rPr>
                <w:szCs w:val="24"/>
              </w:rPr>
            </w:pPr>
          </w:p>
        </w:tc>
        <w:tc>
          <w:tcPr>
            <w:tcW w:w="1134" w:type="dxa"/>
            <w:shd w:val="clear" w:color="auto" w:fill="auto"/>
          </w:tcPr>
          <w:p w14:paraId="1A1F4480" w14:textId="77777777" w:rsidR="00420434" w:rsidRDefault="00420434" w:rsidP="00420434">
            <w:pPr>
              <w:jc w:val="center"/>
              <w:rPr>
                <w:szCs w:val="24"/>
              </w:rPr>
            </w:pPr>
            <w:r>
              <w:rPr>
                <w:szCs w:val="24"/>
              </w:rPr>
              <w:t>денна</w:t>
            </w:r>
          </w:p>
          <w:p w14:paraId="3C939933" w14:textId="77777777" w:rsidR="00420434" w:rsidRDefault="00420434" w:rsidP="00420434">
            <w:pPr>
              <w:jc w:val="center"/>
              <w:rPr>
                <w:szCs w:val="24"/>
              </w:rPr>
            </w:pPr>
            <w:r w:rsidRPr="002D0B08">
              <w:rPr>
                <w:szCs w:val="24"/>
              </w:rPr>
              <w:t>2/0/2</w:t>
            </w:r>
          </w:p>
          <w:p w14:paraId="056903EF" w14:textId="77777777" w:rsidR="00420434" w:rsidRDefault="00420434" w:rsidP="00420434">
            <w:pPr>
              <w:jc w:val="center"/>
              <w:rPr>
                <w:szCs w:val="24"/>
              </w:rPr>
            </w:pPr>
          </w:p>
          <w:p w14:paraId="1F2C3D62" w14:textId="62E4810F" w:rsidR="00DA3C45" w:rsidRPr="002D0B08" w:rsidRDefault="00DA3C45" w:rsidP="00420434">
            <w:pPr>
              <w:jc w:val="center"/>
              <w:rPr>
                <w:szCs w:val="24"/>
              </w:rPr>
            </w:pPr>
          </w:p>
        </w:tc>
        <w:tc>
          <w:tcPr>
            <w:tcW w:w="3805" w:type="dxa"/>
            <w:gridSpan w:val="2"/>
            <w:shd w:val="clear" w:color="auto" w:fill="auto"/>
          </w:tcPr>
          <w:p w14:paraId="57166E01" w14:textId="63C5BF25" w:rsidR="00DA3C45" w:rsidRPr="002D0B08" w:rsidRDefault="00504AC5" w:rsidP="005E655B">
            <w:r>
              <w:rPr>
                <w:bCs/>
              </w:rPr>
              <w:t>Тем</w:t>
            </w:r>
            <w:r w:rsidR="00DA3C45" w:rsidRPr="002D0B08">
              <w:rPr>
                <w:bCs/>
              </w:rPr>
              <w:t>а 2.</w:t>
            </w:r>
            <w:r w:rsidR="00DA3C45" w:rsidRPr="002D0B08">
              <w:rPr>
                <w:b/>
              </w:rPr>
              <w:t xml:space="preserve"> </w:t>
            </w:r>
            <w:r w:rsidR="00DA3C45" w:rsidRPr="002D0B08">
              <w:t xml:space="preserve">Виникнення держави в країнах античного світу. Виникнення держави у Спарті. Особливості цього процесу. Утворення Афінської держави. </w:t>
            </w:r>
            <w:r w:rsidR="00DA3C45" w:rsidRPr="002D0B08">
              <w:lastRenderedPageBreak/>
              <w:t xml:space="preserve">Реформи Тезея в Афінах. Синойкізм. Реформи Солона і </w:t>
            </w:r>
            <w:proofErr w:type="spellStart"/>
            <w:r w:rsidR="00DA3C45" w:rsidRPr="002D0B08">
              <w:t>Клісфена</w:t>
            </w:r>
            <w:proofErr w:type="spellEnd"/>
            <w:r w:rsidR="00DA3C45" w:rsidRPr="002D0B08">
              <w:t>. Демократизація державного ладу Афін у V ст. до н.е.</w:t>
            </w:r>
          </w:p>
          <w:p w14:paraId="7F3BA09B" w14:textId="12870BDC" w:rsidR="00DA3C45" w:rsidRPr="002D0B08" w:rsidRDefault="00DA3C45" w:rsidP="005E655B">
            <w:pPr>
              <w:rPr>
                <w:szCs w:val="24"/>
              </w:rPr>
            </w:pPr>
            <w:r w:rsidRPr="002D0B08">
              <w:t>Закони ХІІ таблиць – перша кодифікація римського права. Зміст Законів ХІІ таблиць: а) правовий статус  населення;     б) право приватної власності;        в) договір позики;  г) злочини і покарання.         3. Значення Законів ХІІ таблиць в історії римського права</w:t>
            </w:r>
          </w:p>
        </w:tc>
        <w:tc>
          <w:tcPr>
            <w:tcW w:w="1865" w:type="dxa"/>
            <w:shd w:val="clear" w:color="auto" w:fill="auto"/>
          </w:tcPr>
          <w:p w14:paraId="26942155" w14:textId="77777777" w:rsidR="00DA3C45" w:rsidRPr="002D0B08" w:rsidRDefault="00DA3C45" w:rsidP="00DA3C45">
            <w:r w:rsidRPr="002D0B08">
              <w:lastRenderedPageBreak/>
              <w:t>Відео-матеріал, презентація, блок- схема.</w:t>
            </w:r>
          </w:p>
          <w:p w14:paraId="1BCF86D5" w14:textId="77777777" w:rsidR="00DA3C45" w:rsidRPr="002D0B08" w:rsidRDefault="00DA3C45" w:rsidP="00DA3C45">
            <w:pPr>
              <w:rPr>
                <w:szCs w:val="24"/>
              </w:rPr>
            </w:pPr>
            <w:r w:rsidRPr="002D0B08">
              <w:rPr>
                <w:szCs w:val="24"/>
              </w:rPr>
              <w:t>Участь в обговоренні,</w:t>
            </w:r>
          </w:p>
          <w:p w14:paraId="037461C3" w14:textId="77777777" w:rsidR="00DA3C45" w:rsidRPr="002D0B08" w:rsidRDefault="00DA3C45" w:rsidP="00DA3C45">
            <w:pPr>
              <w:rPr>
                <w:szCs w:val="24"/>
              </w:rPr>
            </w:pPr>
            <w:r w:rsidRPr="002D0B08">
              <w:rPr>
                <w:szCs w:val="24"/>
              </w:rPr>
              <w:lastRenderedPageBreak/>
              <w:t>індивідуальні завдання,</w:t>
            </w:r>
          </w:p>
          <w:p w14:paraId="22D73B27" w14:textId="77777777" w:rsidR="00DA3C45" w:rsidRPr="002D0B08" w:rsidRDefault="00DA3C45" w:rsidP="00DA3C45">
            <w:pPr>
              <w:rPr>
                <w:szCs w:val="24"/>
              </w:rPr>
            </w:pPr>
            <w:r w:rsidRPr="002D0B08">
              <w:rPr>
                <w:szCs w:val="24"/>
              </w:rPr>
              <w:t>реферування літератури.</w:t>
            </w:r>
          </w:p>
          <w:p w14:paraId="2D8D4981" w14:textId="77777777" w:rsidR="00DA3C45" w:rsidRPr="002D0B08" w:rsidRDefault="00DA3C45" w:rsidP="00F60E15">
            <w:pPr>
              <w:rPr>
                <w:szCs w:val="24"/>
              </w:rPr>
            </w:pPr>
          </w:p>
        </w:tc>
      </w:tr>
      <w:tr w:rsidR="00F60E15" w:rsidRPr="002D0B08" w14:paraId="07E38ABD" w14:textId="77777777" w:rsidTr="002D0B08">
        <w:tc>
          <w:tcPr>
            <w:tcW w:w="567" w:type="dxa"/>
            <w:shd w:val="clear" w:color="auto" w:fill="auto"/>
          </w:tcPr>
          <w:p w14:paraId="72636A47" w14:textId="71776934" w:rsidR="00F60E15" w:rsidRPr="002D0B08" w:rsidRDefault="00D34D45" w:rsidP="00D34D45">
            <w:pPr>
              <w:ind w:left="142"/>
              <w:jc w:val="center"/>
              <w:rPr>
                <w:sz w:val="22"/>
                <w:szCs w:val="22"/>
              </w:rPr>
            </w:pPr>
            <w:r w:rsidRPr="002D0B08">
              <w:rPr>
                <w:sz w:val="22"/>
                <w:szCs w:val="22"/>
              </w:rPr>
              <w:lastRenderedPageBreak/>
              <w:t>5, 6</w:t>
            </w:r>
          </w:p>
        </w:tc>
        <w:tc>
          <w:tcPr>
            <w:tcW w:w="1985" w:type="dxa"/>
            <w:shd w:val="clear" w:color="auto" w:fill="auto"/>
          </w:tcPr>
          <w:p w14:paraId="0C01F428" w14:textId="77777777" w:rsidR="00DA3C45" w:rsidRPr="002D0B08" w:rsidRDefault="00DA3C45" w:rsidP="00DA3C45">
            <w:pPr>
              <w:rPr>
                <w:b/>
              </w:rPr>
            </w:pPr>
            <w:r w:rsidRPr="002D0B08">
              <w:rPr>
                <w:b/>
              </w:rPr>
              <w:t>Тема 3 Держава і право середніх віків.</w:t>
            </w:r>
          </w:p>
          <w:p w14:paraId="6AF1270B" w14:textId="315459B3" w:rsidR="00EC2E35" w:rsidRPr="002D0B08" w:rsidRDefault="00EC2E35" w:rsidP="00F60E15">
            <w:pPr>
              <w:rPr>
                <w:szCs w:val="24"/>
              </w:rPr>
            </w:pPr>
          </w:p>
        </w:tc>
        <w:tc>
          <w:tcPr>
            <w:tcW w:w="1134" w:type="dxa"/>
            <w:shd w:val="clear" w:color="auto" w:fill="auto"/>
          </w:tcPr>
          <w:p w14:paraId="673AA26D" w14:textId="77777777" w:rsidR="00420434" w:rsidRDefault="00420434" w:rsidP="00420434">
            <w:pPr>
              <w:jc w:val="center"/>
              <w:rPr>
                <w:szCs w:val="24"/>
              </w:rPr>
            </w:pPr>
            <w:r>
              <w:rPr>
                <w:szCs w:val="24"/>
              </w:rPr>
              <w:t>денна</w:t>
            </w:r>
          </w:p>
          <w:p w14:paraId="4F76144D" w14:textId="77777777" w:rsidR="00420434" w:rsidRDefault="00420434" w:rsidP="00420434">
            <w:pPr>
              <w:jc w:val="center"/>
              <w:rPr>
                <w:szCs w:val="24"/>
              </w:rPr>
            </w:pPr>
            <w:r w:rsidRPr="002D0B08">
              <w:rPr>
                <w:szCs w:val="24"/>
              </w:rPr>
              <w:t>2/0/2</w:t>
            </w:r>
          </w:p>
          <w:p w14:paraId="7FF5AC9A" w14:textId="77777777" w:rsidR="00420434" w:rsidRDefault="00420434" w:rsidP="00420434">
            <w:pPr>
              <w:jc w:val="center"/>
              <w:rPr>
                <w:szCs w:val="24"/>
              </w:rPr>
            </w:pPr>
          </w:p>
          <w:p w14:paraId="4073B793" w14:textId="73380BF1" w:rsidR="00F60E15" w:rsidRPr="002D0B08" w:rsidRDefault="00F60E15" w:rsidP="00420434">
            <w:pPr>
              <w:jc w:val="center"/>
              <w:rPr>
                <w:szCs w:val="24"/>
              </w:rPr>
            </w:pPr>
          </w:p>
        </w:tc>
        <w:tc>
          <w:tcPr>
            <w:tcW w:w="3805" w:type="dxa"/>
            <w:gridSpan w:val="2"/>
            <w:shd w:val="clear" w:color="auto" w:fill="auto"/>
          </w:tcPr>
          <w:p w14:paraId="32564F81" w14:textId="497C198F" w:rsidR="00EC2E35" w:rsidRPr="002D0B08" w:rsidRDefault="00DA3C45" w:rsidP="00EC2E35">
            <w:pPr>
              <w:rPr>
                <w:szCs w:val="24"/>
              </w:rPr>
            </w:pPr>
            <w:r w:rsidRPr="002D0B08">
              <w:t>Основні закономірності виникнення й розвитку феодальної держави і права. Загальні та особливі риси феодального  суспільства і держави в країнах Європи, Азії та Африки. Роль релігії у феодальному суспільстві. Періодизація історії держави і права середніх віків.</w:t>
            </w:r>
          </w:p>
        </w:tc>
        <w:tc>
          <w:tcPr>
            <w:tcW w:w="1865" w:type="dxa"/>
            <w:shd w:val="clear" w:color="auto" w:fill="auto"/>
          </w:tcPr>
          <w:p w14:paraId="3D4CD657" w14:textId="77777777" w:rsidR="00DA3C45" w:rsidRPr="002D0B08" w:rsidRDefault="00DA3C45" w:rsidP="00DA3C45">
            <w:r w:rsidRPr="002D0B08">
              <w:t>Відео-матеріал, презентація, блок- схема.</w:t>
            </w:r>
          </w:p>
          <w:p w14:paraId="47C79E99" w14:textId="77777777" w:rsidR="00DA3C45" w:rsidRPr="002D0B08" w:rsidRDefault="00DA3C45" w:rsidP="00DA3C45">
            <w:pPr>
              <w:rPr>
                <w:szCs w:val="24"/>
              </w:rPr>
            </w:pPr>
            <w:r w:rsidRPr="002D0B08">
              <w:rPr>
                <w:szCs w:val="24"/>
              </w:rPr>
              <w:t>Участь в обговоренні,</w:t>
            </w:r>
          </w:p>
          <w:p w14:paraId="501C2900" w14:textId="77777777" w:rsidR="00DA3C45" w:rsidRPr="002D0B08" w:rsidRDefault="00DA3C45" w:rsidP="00DA3C45">
            <w:pPr>
              <w:rPr>
                <w:szCs w:val="24"/>
              </w:rPr>
            </w:pPr>
            <w:r w:rsidRPr="002D0B08">
              <w:rPr>
                <w:szCs w:val="24"/>
              </w:rPr>
              <w:t>індивідуальні завдання,</w:t>
            </w:r>
          </w:p>
          <w:p w14:paraId="635DC189" w14:textId="77777777" w:rsidR="00DA3C45" w:rsidRPr="002D0B08" w:rsidRDefault="00DA3C45" w:rsidP="00DA3C45">
            <w:pPr>
              <w:rPr>
                <w:szCs w:val="24"/>
              </w:rPr>
            </w:pPr>
            <w:r w:rsidRPr="002D0B08">
              <w:rPr>
                <w:szCs w:val="24"/>
              </w:rPr>
              <w:t>реферування літератури.</w:t>
            </w:r>
          </w:p>
          <w:p w14:paraId="085A3658" w14:textId="61F48FD3" w:rsidR="00F60E15" w:rsidRPr="002D0B08" w:rsidRDefault="00F60E15" w:rsidP="00F60E15">
            <w:pPr>
              <w:rPr>
                <w:szCs w:val="24"/>
              </w:rPr>
            </w:pPr>
          </w:p>
        </w:tc>
      </w:tr>
      <w:tr w:rsidR="00021500" w:rsidRPr="002D0B08" w14:paraId="74F8AC0C" w14:textId="77777777" w:rsidTr="002D0B08">
        <w:tc>
          <w:tcPr>
            <w:tcW w:w="567" w:type="dxa"/>
            <w:shd w:val="clear" w:color="auto" w:fill="auto"/>
          </w:tcPr>
          <w:p w14:paraId="3F4E340D" w14:textId="13DA3F95" w:rsidR="00021500" w:rsidRPr="002D0B08" w:rsidRDefault="00D34D45" w:rsidP="00D34D45">
            <w:pPr>
              <w:ind w:left="142"/>
              <w:jc w:val="center"/>
              <w:rPr>
                <w:sz w:val="20"/>
              </w:rPr>
            </w:pPr>
            <w:r w:rsidRPr="002D0B08">
              <w:rPr>
                <w:sz w:val="20"/>
              </w:rPr>
              <w:t>7, 8</w:t>
            </w:r>
          </w:p>
        </w:tc>
        <w:tc>
          <w:tcPr>
            <w:tcW w:w="1985" w:type="dxa"/>
            <w:shd w:val="clear" w:color="auto" w:fill="auto"/>
          </w:tcPr>
          <w:p w14:paraId="362FA3D3" w14:textId="5A0A3519" w:rsidR="00021500" w:rsidRPr="002D0B08" w:rsidRDefault="00DA3C45" w:rsidP="00021500">
            <w:pPr>
              <w:rPr>
                <w:szCs w:val="24"/>
              </w:rPr>
            </w:pPr>
            <w:r w:rsidRPr="002D0B08">
              <w:rPr>
                <w:b/>
              </w:rPr>
              <w:t>Тема 4 Виникнення буржуазної держави і права.</w:t>
            </w:r>
          </w:p>
        </w:tc>
        <w:tc>
          <w:tcPr>
            <w:tcW w:w="1134" w:type="dxa"/>
            <w:shd w:val="clear" w:color="auto" w:fill="auto"/>
          </w:tcPr>
          <w:p w14:paraId="5529AAE8" w14:textId="77777777" w:rsidR="00420434" w:rsidRDefault="00420434" w:rsidP="00420434">
            <w:pPr>
              <w:jc w:val="center"/>
              <w:rPr>
                <w:szCs w:val="24"/>
              </w:rPr>
            </w:pPr>
            <w:r>
              <w:rPr>
                <w:szCs w:val="24"/>
              </w:rPr>
              <w:t>денна</w:t>
            </w:r>
          </w:p>
          <w:p w14:paraId="3A8E795F" w14:textId="77777777" w:rsidR="00420434" w:rsidRDefault="00420434" w:rsidP="00420434">
            <w:pPr>
              <w:jc w:val="center"/>
              <w:rPr>
                <w:szCs w:val="24"/>
              </w:rPr>
            </w:pPr>
            <w:r w:rsidRPr="002D0B08">
              <w:rPr>
                <w:szCs w:val="24"/>
              </w:rPr>
              <w:t>2/0/2</w:t>
            </w:r>
          </w:p>
          <w:p w14:paraId="06D30B5B" w14:textId="77777777" w:rsidR="00420434" w:rsidRDefault="00420434" w:rsidP="00420434">
            <w:pPr>
              <w:jc w:val="center"/>
              <w:rPr>
                <w:szCs w:val="24"/>
              </w:rPr>
            </w:pPr>
          </w:p>
          <w:p w14:paraId="5CACABF8" w14:textId="4E4D1974" w:rsidR="00021500" w:rsidRPr="002D0B08" w:rsidRDefault="00021500" w:rsidP="00420434">
            <w:pPr>
              <w:jc w:val="center"/>
              <w:rPr>
                <w:szCs w:val="24"/>
              </w:rPr>
            </w:pPr>
          </w:p>
        </w:tc>
        <w:tc>
          <w:tcPr>
            <w:tcW w:w="3805" w:type="dxa"/>
            <w:gridSpan w:val="2"/>
            <w:shd w:val="clear" w:color="auto" w:fill="auto"/>
          </w:tcPr>
          <w:p w14:paraId="6FD82658" w14:textId="6FD7F4B0" w:rsidR="00021500" w:rsidRPr="002D0B08" w:rsidRDefault="00DA3C45" w:rsidP="00CB6366">
            <w:r w:rsidRPr="002D0B08">
              <w:t>Причини і передумови буржуазних революцій в Англії, Франції, Німеччині і Північній Америці. Основні завдання буржуазних революцій та їх рушійні сили.  Особливості північноамериканської революції і революції в Німеччині. Буржуазна революція 1640 – 1658 рр. в Англії. Політичні течії в революції. Довгий парламент. Три етапи революції. Встановлення конституційної монархії. Перерозподіл власності. Проголошення республіки. Протекторат Кромвеля. “Знаряддя управління” 1653 р. Система органів влади і управління за часів протекторату. Військова диктатура Кромвеля. Реставрація Стюартів</w:t>
            </w:r>
            <w:r w:rsidR="009D4238" w:rsidRPr="002D0B08">
              <w:t>.</w:t>
            </w:r>
          </w:p>
          <w:p w14:paraId="5243EE23" w14:textId="77777777" w:rsidR="009D4238" w:rsidRPr="002D0B08" w:rsidRDefault="009D4238" w:rsidP="009D4238">
            <w:r w:rsidRPr="002D0B08">
              <w:t xml:space="preserve">Особливості державного розвитку Англії в період раннього феодалізму: а) суспільно-політичний розвиток Англії до середини ХІ ст.; б) Нормандське </w:t>
            </w:r>
            <w:r w:rsidRPr="002D0B08">
              <w:lastRenderedPageBreak/>
              <w:t>завоювання Англії у 1066 р. Реформи Генріха ІІ. Прийняття Великої хартії вольностей 1215 р.</w:t>
            </w:r>
          </w:p>
          <w:p w14:paraId="674E2C86" w14:textId="13138B69" w:rsidR="009D4238" w:rsidRPr="002D0B08" w:rsidRDefault="009D4238" w:rsidP="009D4238">
            <w:pPr>
              <w:rPr>
                <w:szCs w:val="24"/>
              </w:rPr>
            </w:pPr>
            <w:r w:rsidRPr="002D0B08">
              <w:t xml:space="preserve"> Правове становище різних груп населення Англії згідно з Великою хартією вольностей: а) права і привілеї великих баронів; б) відображення в Хартії інтересів лицарства та міського</w:t>
            </w:r>
          </w:p>
        </w:tc>
        <w:tc>
          <w:tcPr>
            <w:tcW w:w="1865" w:type="dxa"/>
            <w:shd w:val="clear" w:color="auto" w:fill="auto"/>
          </w:tcPr>
          <w:p w14:paraId="1203D3FD" w14:textId="77777777" w:rsidR="00DA3C45" w:rsidRPr="002D0B08" w:rsidRDefault="00DA3C45" w:rsidP="00DA3C45">
            <w:r w:rsidRPr="002D0B08">
              <w:lastRenderedPageBreak/>
              <w:t>Відео-матеріал, презентація, блок- схема.</w:t>
            </w:r>
          </w:p>
          <w:p w14:paraId="37E843B6" w14:textId="4A129C97" w:rsidR="00DA3C45" w:rsidRPr="002D0B08" w:rsidRDefault="00DA3C45" w:rsidP="00DA3C45">
            <w:pPr>
              <w:rPr>
                <w:szCs w:val="24"/>
              </w:rPr>
            </w:pPr>
            <w:r w:rsidRPr="002D0B08">
              <w:rPr>
                <w:szCs w:val="24"/>
              </w:rPr>
              <w:t>Участь в обговоренні.</w:t>
            </w:r>
          </w:p>
          <w:p w14:paraId="0B23BC3A" w14:textId="263673C3" w:rsidR="00021500" w:rsidRPr="002D0B08" w:rsidRDefault="00021500" w:rsidP="00021500">
            <w:pPr>
              <w:rPr>
                <w:szCs w:val="24"/>
              </w:rPr>
            </w:pPr>
          </w:p>
        </w:tc>
      </w:tr>
      <w:tr w:rsidR="00DA3C45" w:rsidRPr="002D0B08" w14:paraId="75147AAE" w14:textId="77777777" w:rsidTr="002D0B08">
        <w:tc>
          <w:tcPr>
            <w:tcW w:w="567" w:type="dxa"/>
            <w:shd w:val="clear" w:color="auto" w:fill="auto"/>
          </w:tcPr>
          <w:p w14:paraId="13DC3192" w14:textId="47470454" w:rsidR="00DA3C45" w:rsidRPr="002D0B08" w:rsidRDefault="00D34D45" w:rsidP="00D34D45">
            <w:pPr>
              <w:ind w:left="142"/>
              <w:jc w:val="center"/>
              <w:rPr>
                <w:sz w:val="20"/>
              </w:rPr>
            </w:pPr>
            <w:r w:rsidRPr="002D0B08">
              <w:rPr>
                <w:sz w:val="20"/>
              </w:rPr>
              <w:t>9, 10</w:t>
            </w:r>
          </w:p>
        </w:tc>
        <w:tc>
          <w:tcPr>
            <w:tcW w:w="1985" w:type="dxa"/>
            <w:shd w:val="clear" w:color="auto" w:fill="auto"/>
          </w:tcPr>
          <w:p w14:paraId="0166693D" w14:textId="0D92D52A" w:rsidR="00DA3C45" w:rsidRPr="002D0B08" w:rsidRDefault="00DA3C45" w:rsidP="00DA3C45">
            <w:pPr>
              <w:rPr>
                <w:szCs w:val="24"/>
              </w:rPr>
            </w:pPr>
            <w:r w:rsidRPr="002D0B08">
              <w:rPr>
                <w:b/>
              </w:rPr>
              <w:t>Тема 5 Розвиток буржуазної держави і права до початку XX ст.</w:t>
            </w:r>
          </w:p>
        </w:tc>
        <w:tc>
          <w:tcPr>
            <w:tcW w:w="1134" w:type="dxa"/>
            <w:shd w:val="clear" w:color="auto" w:fill="auto"/>
          </w:tcPr>
          <w:p w14:paraId="2471C92D" w14:textId="77777777" w:rsidR="00420434" w:rsidRDefault="00420434" w:rsidP="00420434">
            <w:pPr>
              <w:jc w:val="center"/>
              <w:rPr>
                <w:szCs w:val="24"/>
              </w:rPr>
            </w:pPr>
            <w:r>
              <w:rPr>
                <w:szCs w:val="24"/>
              </w:rPr>
              <w:t>денна</w:t>
            </w:r>
          </w:p>
          <w:p w14:paraId="3C3F8F67" w14:textId="77777777" w:rsidR="00420434" w:rsidRDefault="00420434" w:rsidP="00420434">
            <w:pPr>
              <w:jc w:val="center"/>
              <w:rPr>
                <w:szCs w:val="24"/>
              </w:rPr>
            </w:pPr>
            <w:r w:rsidRPr="002D0B08">
              <w:rPr>
                <w:szCs w:val="24"/>
              </w:rPr>
              <w:t>2/0/2</w:t>
            </w:r>
          </w:p>
          <w:p w14:paraId="6D6D23E7" w14:textId="77777777" w:rsidR="00420434" w:rsidRDefault="00420434" w:rsidP="00420434">
            <w:pPr>
              <w:jc w:val="center"/>
              <w:rPr>
                <w:szCs w:val="24"/>
              </w:rPr>
            </w:pPr>
          </w:p>
          <w:p w14:paraId="50DFE94E" w14:textId="7ED64583" w:rsidR="00DA3C45" w:rsidRPr="002D0B08" w:rsidRDefault="00DA3C45" w:rsidP="00420434">
            <w:pPr>
              <w:jc w:val="center"/>
              <w:rPr>
                <w:szCs w:val="24"/>
              </w:rPr>
            </w:pPr>
          </w:p>
        </w:tc>
        <w:tc>
          <w:tcPr>
            <w:tcW w:w="3805" w:type="dxa"/>
            <w:gridSpan w:val="2"/>
            <w:shd w:val="clear" w:color="auto" w:fill="auto"/>
          </w:tcPr>
          <w:p w14:paraId="2D9DF97E" w14:textId="77777777" w:rsidR="00DA3C45" w:rsidRPr="002D0B08" w:rsidRDefault="00DA3C45" w:rsidP="00DA3C45">
            <w:r w:rsidRPr="002D0B08">
              <w:t>Формування буржуазної конституційної монархії в Англії. “Славна революція” 1688 р. Білль про права 1689 р. і Акт про упорядкування 1701 р. Основні принципи британського парламентаризму. Оформлення державного механізму буржуазної конституційної монархії. Виборчі реформи 1832 р. і 1867 р. Консерватори (торі) і ліберали (віги). Подальший розвиток державних структур. Реформи місцевого самоврядування. Поліція. Судова реформа 1875 р. Основні зміни в політичній системі Англії в останній чверті XIX ст.</w:t>
            </w:r>
          </w:p>
          <w:p w14:paraId="39062C41" w14:textId="20791D49" w:rsidR="009D4238" w:rsidRPr="002D0B08" w:rsidRDefault="009D4238" w:rsidP="00DA3C45">
            <w:pPr>
              <w:rPr>
                <w:szCs w:val="24"/>
              </w:rPr>
            </w:pPr>
            <w:r w:rsidRPr="002D0B08">
              <w:t>Буржуазна революція в Англії та її головні етапи.  Зміст і сутність протекторату Кромвеля: а) причини встановлення протекторату; б) система органів влади за “Знаряддям управління”.  Роль і місце протекторату Кромвеля в історії англійської буржуазної революції</w:t>
            </w:r>
          </w:p>
        </w:tc>
        <w:tc>
          <w:tcPr>
            <w:tcW w:w="1865" w:type="dxa"/>
            <w:shd w:val="clear" w:color="auto" w:fill="auto"/>
          </w:tcPr>
          <w:p w14:paraId="7CABA72F" w14:textId="77777777" w:rsidR="00DA3C45" w:rsidRPr="002D0B08" w:rsidRDefault="00DA3C45" w:rsidP="00DA3C45">
            <w:r w:rsidRPr="002D0B08">
              <w:t>Відео-матеріал, презентація, блок- схема.</w:t>
            </w:r>
          </w:p>
          <w:p w14:paraId="6039AFAE" w14:textId="77777777" w:rsidR="00DA3C45" w:rsidRPr="002D0B08" w:rsidRDefault="00DA3C45" w:rsidP="00DA3C45">
            <w:pPr>
              <w:rPr>
                <w:szCs w:val="24"/>
              </w:rPr>
            </w:pPr>
            <w:r w:rsidRPr="002D0B08">
              <w:rPr>
                <w:szCs w:val="24"/>
              </w:rPr>
              <w:t>Участь в обговоренні.</w:t>
            </w:r>
          </w:p>
          <w:p w14:paraId="3CDC9387" w14:textId="77777777" w:rsidR="00DA3C45" w:rsidRPr="002D0B08" w:rsidRDefault="00DA3C45" w:rsidP="00DA3C45">
            <w:pPr>
              <w:rPr>
                <w:szCs w:val="24"/>
              </w:rPr>
            </w:pPr>
          </w:p>
        </w:tc>
      </w:tr>
      <w:tr w:rsidR="00DA3C45" w:rsidRPr="002D0B08" w14:paraId="51E6E4E3" w14:textId="77777777" w:rsidTr="002D0B08">
        <w:tc>
          <w:tcPr>
            <w:tcW w:w="567" w:type="dxa"/>
            <w:shd w:val="clear" w:color="auto" w:fill="auto"/>
          </w:tcPr>
          <w:p w14:paraId="0FDA6D96" w14:textId="37EB1613" w:rsidR="00DA3C45" w:rsidRPr="002D0B08" w:rsidRDefault="00D34D45" w:rsidP="00D34D45">
            <w:pPr>
              <w:ind w:left="142"/>
              <w:jc w:val="center"/>
              <w:rPr>
                <w:sz w:val="20"/>
              </w:rPr>
            </w:pPr>
            <w:r w:rsidRPr="002D0B08">
              <w:rPr>
                <w:sz w:val="20"/>
              </w:rPr>
              <w:t>11, 12</w:t>
            </w:r>
          </w:p>
        </w:tc>
        <w:tc>
          <w:tcPr>
            <w:tcW w:w="1985" w:type="dxa"/>
            <w:shd w:val="clear" w:color="auto" w:fill="auto"/>
          </w:tcPr>
          <w:p w14:paraId="49AACBFD" w14:textId="36B750BA" w:rsidR="00DA3C45" w:rsidRPr="002D0B08" w:rsidRDefault="00DA3C45" w:rsidP="00DA3C45">
            <w:pPr>
              <w:rPr>
                <w:szCs w:val="24"/>
              </w:rPr>
            </w:pPr>
            <w:r w:rsidRPr="002D0B08">
              <w:rPr>
                <w:b/>
              </w:rPr>
              <w:t xml:space="preserve"> </w:t>
            </w:r>
            <w:r w:rsidR="00491B4A" w:rsidRPr="002D0B08">
              <w:rPr>
                <w:b/>
              </w:rPr>
              <w:t>Тема 6 Колоніальні імперії</w:t>
            </w:r>
          </w:p>
        </w:tc>
        <w:tc>
          <w:tcPr>
            <w:tcW w:w="1134" w:type="dxa"/>
            <w:shd w:val="clear" w:color="auto" w:fill="auto"/>
          </w:tcPr>
          <w:p w14:paraId="47160D8C" w14:textId="77777777" w:rsidR="00420434" w:rsidRDefault="00420434" w:rsidP="00420434">
            <w:pPr>
              <w:jc w:val="center"/>
              <w:rPr>
                <w:szCs w:val="24"/>
              </w:rPr>
            </w:pPr>
            <w:r>
              <w:rPr>
                <w:szCs w:val="24"/>
              </w:rPr>
              <w:t>денна</w:t>
            </w:r>
          </w:p>
          <w:p w14:paraId="341295B7" w14:textId="77777777" w:rsidR="00420434" w:rsidRDefault="00420434" w:rsidP="00420434">
            <w:pPr>
              <w:jc w:val="center"/>
              <w:rPr>
                <w:szCs w:val="24"/>
              </w:rPr>
            </w:pPr>
            <w:r w:rsidRPr="002D0B08">
              <w:rPr>
                <w:szCs w:val="24"/>
              </w:rPr>
              <w:t>2/0/2</w:t>
            </w:r>
          </w:p>
          <w:p w14:paraId="48066FDC" w14:textId="77777777" w:rsidR="00420434" w:rsidRDefault="00420434" w:rsidP="00420434">
            <w:pPr>
              <w:jc w:val="center"/>
              <w:rPr>
                <w:szCs w:val="24"/>
              </w:rPr>
            </w:pPr>
          </w:p>
          <w:p w14:paraId="3860811A" w14:textId="7D35B2A4" w:rsidR="00DA3C45" w:rsidRPr="002D0B08" w:rsidRDefault="00DA3C45" w:rsidP="00420434">
            <w:pPr>
              <w:jc w:val="center"/>
              <w:rPr>
                <w:szCs w:val="24"/>
              </w:rPr>
            </w:pPr>
          </w:p>
        </w:tc>
        <w:tc>
          <w:tcPr>
            <w:tcW w:w="3805" w:type="dxa"/>
            <w:gridSpan w:val="2"/>
            <w:shd w:val="clear" w:color="auto" w:fill="auto"/>
          </w:tcPr>
          <w:p w14:paraId="48F3DDE6" w14:textId="77777777" w:rsidR="00DA3C45" w:rsidRPr="002D0B08" w:rsidRDefault="00491B4A" w:rsidP="00DA3C45">
            <w:r w:rsidRPr="002D0B08">
              <w:t xml:space="preserve">Колоніальні володіння Англії. Організація управління колоніями. “Завойовані” колонії та “переселенські”. Домініони. Акт про дійсність колоніальних законів 1865 р. Імперські конференції. Акти про управління Індією. Акт про Британську Північну Америку 1867р. Створення і розвиток французької колоніальної імперії. Організація управління колоніями. Реформа управління Алжиром. Управління іспанськими, португальськими та </w:t>
            </w:r>
            <w:r w:rsidRPr="002D0B08">
              <w:lastRenderedPageBreak/>
              <w:t>німецькими колоніями. Розпад колоніальних імперій</w:t>
            </w:r>
          </w:p>
          <w:p w14:paraId="4E949333" w14:textId="77777777" w:rsidR="009D4238" w:rsidRPr="002D0B08" w:rsidRDefault="009D4238" w:rsidP="009D4238">
            <w:r w:rsidRPr="002D0B08">
              <w:t xml:space="preserve">Загальна характеристика третього етапу буржуазної революції XVIII ст. у Північній Америці. Прийняття Конституції Сполучених Штатів Америки 1787 р. Зміст Конституції США: а) США – федеративна держава; б) президент і його повноваження; в) Конгрес і його повноваження; г) система стримувань і </w:t>
            </w:r>
            <w:proofErr w:type="spellStart"/>
            <w:r w:rsidRPr="002D0B08">
              <w:t>противаг</w:t>
            </w:r>
            <w:proofErr w:type="spellEnd"/>
            <w:r w:rsidRPr="002D0B08">
              <w:t>. Білль про права 1791р. і його зміст.</w:t>
            </w:r>
          </w:p>
          <w:p w14:paraId="69459444" w14:textId="34DFF2C8" w:rsidR="009D4238" w:rsidRPr="002D0B08" w:rsidRDefault="009D4238" w:rsidP="009D4238">
            <w:pPr>
              <w:rPr>
                <w:szCs w:val="24"/>
              </w:rPr>
            </w:pPr>
            <w:r w:rsidRPr="002D0B08">
              <w:t xml:space="preserve"> Історичне значення Конституції США 1787 р. і Білля про права 1791 р.</w:t>
            </w:r>
          </w:p>
        </w:tc>
        <w:tc>
          <w:tcPr>
            <w:tcW w:w="1865" w:type="dxa"/>
            <w:shd w:val="clear" w:color="auto" w:fill="auto"/>
          </w:tcPr>
          <w:p w14:paraId="382AF778" w14:textId="77777777" w:rsidR="00DA3C45" w:rsidRPr="002D0B08" w:rsidRDefault="00DA3C45" w:rsidP="00DA3C45">
            <w:r w:rsidRPr="002D0B08">
              <w:lastRenderedPageBreak/>
              <w:t>Відео-матеріал, презентація, блок- схема.</w:t>
            </w:r>
          </w:p>
          <w:p w14:paraId="63649035" w14:textId="77777777" w:rsidR="00DA3C45" w:rsidRPr="002D0B08" w:rsidRDefault="00DA3C45" w:rsidP="00DA3C45">
            <w:pPr>
              <w:rPr>
                <w:szCs w:val="24"/>
              </w:rPr>
            </w:pPr>
            <w:r w:rsidRPr="002D0B08">
              <w:rPr>
                <w:szCs w:val="24"/>
              </w:rPr>
              <w:t>Участь в обговоренні.</w:t>
            </w:r>
          </w:p>
          <w:p w14:paraId="2D55DC08" w14:textId="77777777" w:rsidR="00DA3C45" w:rsidRPr="002D0B08" w:rsidRDefault="00DA3C45" w:rsidP="00DA3C45">
            <w:pPr>
              <w:rPr>
                <w:szCs w:val="24"/>
              </w:rPr>
            </w:pPr>
          </w:p>
        </w:tc>
      </w:tr>
      <w:tr w:rsidR="009D4238" w:rsidRPr="002D0B08" w14:paraId="10AC8728" w14:textId="77777777" w:rsidTr="002D0B08">
        <w:tc>
          <w:tcPr>
            <w:tcW w:w="567" w:type="dxa"/>
            <w:shd w:val="clear" w:color="auto" w:fill="auto"/>
          </w:tcPr>
          <w:p w14:paraId="1C3C4753" w14:textId="68A8D06B" w:rsidR="009D4238" w:rsidRPr="002D0B08" w:rsidRDefault="00D34D45" w:rsidP="00D34D45">
            <w:pPr>
              <w:ind w:left="142"/>
              <w:jc w:val="center"/>
              <w:rPr>
                <w:sz w:val="20"/>
              </w:rPr>
            </w:pPr>
            <w:r w:rsidRPr="002D0B08">
              <w:rPr>
                <w:sz w:val="20"/>
              </w:rPr>
              <w:t>13, 14</w:t>
            </w:r>
          </w:p>
        </w:tc>
        <w:tc>
          <w:tcPr>
            <w:tcW w:w="1985" w:type="dxa"/>
            <w:shd w:val="clear" w:color="auto" w:fill="auto"/>
          </w:tcPr>
          <w:p w14:paraId="4F890C13" w14:textId="41BE640D" w:rsidR="009D4238" w:rsidRPr="002D0B08" w:rsidRDefault="009D4238" w:rsidP="009D4238">
            <w:pPr>
              <w:rPr>
                <w:szCs w:val="24"/>
              </w:rPr>
            </w:pPr>
            <w:r w:rsidRPr="002D0B08">
              <w:rPr>
                <w:b/>
              </w:rPr>
              <w:t xml:space="preserve"> Тема 7 Основні тенденції державно-правового розвитку країн у Новітні часи.  </w:t>
            </w:r>
          </w:p>
        </w:tc>
        <w:tc>
          <w:tcPr>
            <w:tcW w:w="1134" w:type="dxa"/>
            <w:shd w:val="clear" w:color="auto" w:fill="auto"/>
          </w:tcPr>
          <w:p w14:paraId="38008EB6" w14:textId="77777777" w:rsidR="00420434" w:rsidRDefault="00420434" w:rsidP="00420434">
            <w:pPr>
              <w:jc w:val="center"/>
              <w:rPr>
                <w:szCs w:val="24"/>
              </w:rPr>
            </w:pPr>
            <w:r>
              <w:rPr>
                <w:szCs w:val="24"/>
              </w:rPr>
              <w:t>денна</w:t>
            </w:r>
          </w:p>
          <w:p w14:paraId="086F9F42" w14:textId="77777777" w:rsidR="00420434" w:rsidRDefault="00420434" w:rsidP="00420434">
            <w:pPr>
              <w:jc w:val="center"/>
              <w:rPr>
                <w:szCs w:val="24"/>
              </w:rPr>
            </w:pPr>
            <w:r w:rsidRPr="002D0B08">
              <w:rPr>
                <w:szCs w:val="24"/>
              </w:rPr>
              <w:t>2/0/2</w:t>
            </w:r>
          </w:p>
          <w:p w14:paraId="3D3D50DD" w14:textId="77777777" w:rsidR="00420434" w:rsidRDefault="00420434" w:rsidP="00420434">
            <w:pPr>
              <w:jc w:val="center"/>
              <w:rPr>
                <w:szCs w:val="24"/>
              </w:rPr>
            </w:pPr>
          </w:p>
          <w:p w14:paraId="57A11555" w14:textId="101327C1" w:rsidR="009D4238" w:rsidRPr="002D0B08" w:rsidRDefault="009D4238" w:rsidP="00420434">
            <w:pPr>
              <w:jc w:val="center"/>
              <w:rPr>
                <w:szCs w:val="24"/>
              </w:rPr>
            </w:pPr>
          </w:p>
        </w:tc>
        <w:tc>
          <w:tcPr>
            <w:tcW w:w="3805" w:type="dxa"/>
            <w:gridSpan w:val="2"/>
            <w:shd w:val="clear" w:color="auto" w:fill="auto"/>
          </w:tcPr>
          <w:p w14:paraId="1C2607FB" w14:textId="77777777" w:rsidR="009D4238" w:rsidRPr="002D0B08" w:rsidRDefault="009D4238" w:rsidP="009D4238">
            <w:r w:rsidRPr="002D0B08">
              <w:t>Світ на початку XX ст. Зміни на політичній карті Європи після Першої світової війни. Друга світова війна та її державно-правові наслідки. Сполучені Штати Америки. Розвиток державно монополістичного капіталізму. Державне регулювання ринкових відносин. “Новий курс” президента Рузвельта і його основні заходи: відбудова банківсько-фінансової системи, відбудова промисловості, аграрна політика, боротьба з безробіттям. Двопартійна система США. Демократи і республіканці. Асоціація прогресивних дій. Інші політичні партії та угруповання. Основні зміни у державному ладі США. Принципи федералізму. Централізація влади.</w:t>
            </w:r>
          </w:p>
          <w:p w14:paraId="59BC5550" w14:textId="7A0CE7A5" w:rsidR="009D4238" w:rsidRPr="002D0B08" w:rsidRDefault="009D4238" w:rsidP="009D4238">
            <w:pPr>
              <w:rPr>
                <w:szCs w:val="24"/>
              </w:rPr>
            </w:pPr>
            <w:r w:rsidRPr="002D0B08">
              <w:t>Держава і право країн на початок   ХХ ст.  Еволюція політичних систем після другої світової війни. Утворення ООН. Прийняття Загальної Декларації прав  людини, її . історичне значення. Утворення Європейського Союзу.</w:t>
            </w:r>
          </w:p>
        </w:tc>
        <w:tc>
          <w:tcPr>
            <w:tcW w:w="1865" w:type="dxa"/>
            <w:shd w:val="clear" w:color="auto" w:fill="auto"/>
          </w:tcPr>
          <w:p w14:paraId="1FC94CAB" w14:textId="77777777" w:rsidR="009D4238" w:rsidRPr="002D0B08" w:rsidRDefault="009D4238" w:rsidP="009D4238">
            <w:r w:rsidRPr="002D0B08">
              <w:t>Відео-матеріал, презентація, блок- схема.</w:t>
            </w:r>
          </w:p>
          <w:p w14:paraId="088F0255" w14:textId="77777777" w:rsidR="009D4238" w:rsidRPr="002D0B08" w:rsidRDefault="009D4238" w:rsidP="009D4238">
            <w:pPr>
              <w:rPr>
                <w:szCs w:val="24"/>
              </w:rPr>
            </w:pPr>
            <w:r w:rsidRPr="002D0B08">
              <w:rPr>
                <w:szCs w:val="24"/>
              </w:rPr>
              <w:t>Участь в обговоренні.</w:t>
            </w:r>
          </w:p>
          <w:p w14:paraId="2921CC6F" w14:textId="77777777" w:rsidR="009D4238" w:rsidRPr="002D0B08" w:rsidRDefault="009D4238" w:rsidP="009D4238">
            <w:pPr>
              <w:rPr>
                <w:szCs w:val="24"/>
              </w:rPr>
            </w:pPr>
          </w:p>
        </w:tc>
      </w:tr>
      <w:tr w:rsidR="009D4238" w:rsidRPr="002D0B08" w14:paraId="5F2E9FA7" w14:textId="77777777" w:rsidTr="002D0B08">
        <w:tc>
          <w:tcPr>
            <w:tcW w:w="9356" w:type="dxa"/>
            <w:gridSpan w:val="6"/>
            <w:shd w:val="clear" w:color="auto" w:fill="auto"/>
          </w:tcPr>
          <w:p w14:paraId="0E0B364B" w14:textId="4683723B" w:rsidR="009D4238" w:rsidRPr="002D0B08" w:rsidRDefault="009D4238" w:rsidP="00504AC5">
            <w:pPr>
              <w:jc w:val="center"/>
              <w:rPr>
                <w:szCs w:val="24"/>
              </w:rPr>
            </w:pPr>
            <w:r w:rsidRPr="002D0B08">
              <w:t>Зміст аудиторних занять 1 семестру</w:t>
            </w:r>
          </w:p>
        </w:tc>
      </w:tr>
      <w:tr w:rsidR="009D4238" w:rsidRPr="002D0B08" w14:paraId="3B1DE8CB" w14:textId="77777777" w:rsidTr="002D0B08">
        <w:tc>
          <w:tcPr>
            <w:tcW w:w="9356" w:type="dxa"/>
            <w:gridSpan w:val="6"/>
            <w:shd w:val="clear" w:color="auto" w:fill="auto"/>
          </w:tcPr>
          <w:p w14:paraId="3062031B" w14:textId="3BC20997" w:rsidR="009D4238" w:rsidRPr="002D0B08" w:rsidRDefault="009D4238" w:rsidP="00504AC5">
            <w:pPr>
              <w:jc w:val="center"/>
              <w:rPr>
                <w:szCs w:val="24"/>
              </w:rPr>
            </w:pPr>
            <w:r w:rsidRPr="002D0B08">
              <w:t>БЛОК «ТЕОРІЯ ПРАВА» (викладається паралельно з блоком «Історія права»)</w:t>
            </w:r>
          </w:p>
        </w:tc>
      </w:tr>
      <w:tr w:rsidR="009D4238" w:rsidRPr="002D0B08" w14:paraId="0686F171" w14:textId="77777777" w:rsidTr="002D0B08">
        <w:tc>
          <w:tcPr>
            <w:tcW w:w="567" w:type="dxa"/>
            <w:shd w:val="clear" w:color="auto" w:fill="auto"/>
          </w:tcPr>
          <w:p w14:paraId="6AB6A61C" w14:textId="038012EC" w:rsidR="009D4238" w:rsidRPr="002D0B08" w:rsidRDefault="00D34D45" w:rsidP="00D34D45">
            <w:pPr>
              <w:ind w:left="142"/>
              <w:jc w:val="center"/>
              <w:rPr>
                <w:sz w:val="20"/>
              </w:rPr>
            </w:pPr>
            <w:r w:rsidRPr="002D0B08">
              <w:rPr>
                <w:sz w:val="20"/>
              </w:rPr>
              <w:t>1, 2.</w:t>
            </w:r>
          </w:p>
        </w:tc>
        <w:tc>
          <w:tcPr>
            <w:tcW w:w="1985" w:type="dxa"/>
            <w:shd w:val="clear" w:color="auto" w:fill="auto"/>
          </w:tcPr>
          <w:p w14:paraId="7C0F65B2" w14:textId="5992E905" w:rsidR="009D4238" w:rsidRPr="002D0B08" w:rsidRDefault="00D34D45" w:rsidP="009D4238">
            <w:pPr>
              <w:rPr>
                <w:szCs w:val="24"/>
              </w:rPr>
            </w:pPr>
            <w:r w:rsidRPr="002D0B08">
              <w:rPr>
                <w:b/>
              </w:rPr>
              <w:t xml:space="preserve">Тема 1 Теорія права як наука </w:t>
            </w:r>
            <w:r w:rsidRPr="002D0B08">
              <w:rPr>
                <w:b/>
              </w:rPr>
              <w:lastRenderedPageBreak/>
              <w:t>та навчальна дисципліна.</w:t>
            </w:r>
          </w:p>
        </w:tc>
        <w:tc>
          <w:tcPr>
            <w:tcW w:w="1134" w:type="dxa"/>
            <w:shd w:val="clear" w:color="auto" w:fill="auto"/>
          </w:tcPr>
          <w:p w14:paraId="66E7040A" w14:textId="77777777" w:rsidR="00420434" w:rsidRDefault="00420434" w:rsidP="00420434">
            <w:pPr>
              <w:jc w:val="center"/>
              <w:rPr>
                <w:szCs w:val="24"/>
              </w:rPr>
            </w:pPr>
            <w:r>
              <w:rPr>
                <w:szCs w:val="24"/>
              </w:rPr>
              <w:lastRenderedPageBreak/>
              <w:t>денна</w:t>
            </w:r>
          </w:p>
          <w:p w14:paraId="4792D843" w14:textId="77777777" w:rsidR="00420434" w:rsidRDefault="00420434" w:rsidP="00420434">
            <w:pPr>
              <w:jc w:val="center"/>
              <w:rPr>
                <w:szCs w:val="24"/>
              </w:rPr>
            </w:pPr>
            <w:r w:rsidRPr="002D0B08">
              <w:rPr>
                <w:szCs w:val="24"/>
              </w:rPr>
              <w:t>2/0/2</w:t>
            </w:r>
          </w:p>
          <w:p w14:paraId="677F5A01" w14:textId="77777777" w:rsidR="00420434" w:rsidRDefault="00420434" w:rsidP="00420434">
            <w:pPr>
              <w:jc w:val="center"/>
              <w:rPr>
                <w:szCs w:val="24"/>
              </w:rPr>
            </w:pPr>
          </w:p>
          <w:p w14:paraId="1BACC623" w14:textId="77777777" w:rsidR="00420434" w:rsidRDefault="00420434" w:rsidP="00420434">
            <w:pPr>
              <w:jc w:val="center"/>
              <w:rPr>
                <w:szCs w:val="24"/>
              </w:rPr>
            </w:pPr>
            <w:r>
              <w:rPr>
                <w:szCs w:val="24"/>
              </w:rPr>
              <w:lastRenderedPageBreak/>
              <w:t>заочна</w:t>
            </w:r>
          </w:p>
          <w:p w14:paraId="75BD6295" w14:textId="417A30B3" w:rsidR="009D4238" w:rsidRPr="002D0B08" w:rsidRDefault="00F34F2F" w:rsidP="00F34F2F">
            <w:pPr>
              <w:jc w:val="center"/>
              <w:rPr>
                <w:szCs w:val="24"/>
              </w:rPr>
            </w:pPr>
            <w:r>
              <w:rPr>
                <w:szCs w:val="24"/>
              </w:rPr>
              <w:t>2</w:t>
            </w:r>
            <w:r w:rsidR="00420434">
              <w:rPr>
                <w:szCs w:val="24"/>
              </w:rPr>
              <w:t>/0/</w:t>
            </w:r>
            <w:r>
              <w:rPr>
                <w:szCs w:val="24"/>
              </w:rPr>
              <w:t>2</w:t>
            </w:r>
          </w:p>
        </w:tc>
        <w:tc>
          <w:tcPr>
            <w:tcW w:w="3805" w:type="dxa"/>
            <w:gridSpan w:val="2"/>
            <w:shd w:val="clear" w:color="auto" w:fill="auto"/>
          </w:tcPr>
          <w:p w14:paraId="7D7BF752" w14:textId="3C023A4D" w:rsidR="009D4238" w:rsidRPr="002D0B08" w:rsidRDefault="00D34D45" w:rsidP="009D4238">
            <w:pPr>
              <w:rPr>
                <w:szCs w:val="24"/>
              </w:rPr>
            </w:pPr>
            <w:r w:rsidRPr="002D0B08">
              <w:lastRenderedPageBreak/>
              <w:t xml:space="preserve">Становлення та розвиток теорії  права як самостійної науки. Роль енциклопедії права та філософії </w:t>
            </w:r>
            <w:r w:rsidRPr="002D0B08">
              <w:lastRenderedPageBreak/>
              <w:t>права у процесі формування загальної теорії держави і права. Система сучасної юридичної науки: загальнотеоретичні та історико-теоретичні юридичні науки; галузеві юридичні науки; міжгалузеві юридичні науки; спеціальні (організаційні) юридичні науки; прикладні юридичні науки; юридичні науки, що вивчають зарубіжні держави та право; міжнародно-правові науки. Ознаки теорії права. Предмет теорії  права. Методологія та основні методи теорії  права: загальні методи; філософські методи; загальнонаукові методи; конкретно-наукові (неюридичні та юридичні) методи. Функції теорії права. Значення вивчення теорії права як навчальної дисципліни для професійної підготовки юристів.</w:t>
            </w:r>
          </w:p>
        </w:tc>
        <w:tc>
          <w:tcPr>
            <w:tcW w:w="1865" w:type="dxa"/>
            <w:shd w:val="clear" w:color="auto" w:fill="auto"/>
          </w:tcPr>
          <w:p w14:paraId="1567D85F" w14:textId="77777777" w:rsidR="00D34D45" w:rsidRPr="002D0B08" w:rsidRDefault="00D34D45" w:rsidP="009D4238">
            <w:r w:rsidRPr="002D0B08">
              <w:lastRenderedPageBreak/>
              <w:t>Презентація, блок- схема.</w:t>
            </w:r>
          </w:p>
          <w:p w14:paraId="78B3C684" w14:textId="4BE479F8" w:rsidR="009D4238" w:rsidRPr="002D0B08" w:rsidRDefault="009D4238" w:rsidP="009D4238">
            <w:pPr>
              <w:rPr>
                <w:szCs w:val="24"/>
              </w:rPr>
            </w:pPr>
            <w:r w:rsidRPr="002D0B08">
              <w:rPr>
                <w:szCs w:val="24"/>
              </w:rPr>
              <w:lastRenderedPageBreak/>
              <w:t>Участь в обговоренні</w:t>
            </w:r>
            <w:r w:rsidR="00D34D45" w:rsidRPr="002D0B08">
              <w:rPr>
                <w:szCs w:val="24"/>
              </w:rPr>
              <w:t>,</w:t>
            </w:r>
          </w:p>
          <w:p w14:paraId="081D5B07" w14:textId="6BF31C34" w:rsidR="009D4238" w:rsidRPr="002D0B08" w:rsidRDefault="00D34D45" w:rsidP="009D4238">
            <w:pPr>
              <w:rPr>
                <w:szCs w:val="24"/>
              </w:rPr>
            </w:pPr>
            <w:r w:rsidRPr="002D0B08">
              <w:rPr>
                <w:szCs w:val="24"/>
              </w:rPr>
              <w:t>і</w:t>
            </w:r>
            <w:r w:rsidR="009D4238" w:rsidRPr="002D0B08">
              <w:rPr>
                <w:szCs w:val="24"/>
              </w:rPr>
              <w:t>ндивідуальні завдання</w:t>
            </w:r>
            <w:r w:rsidRPr="002D0B08">
              <w:rPr>
                <w:szCs w:val="24"/>
              </w:rPr>
              <w:t>.</w:t>
            </w:r>
          </w:p>
          <w:p w14:paraId="17CBF51C" w14:textId="3C836FF8" w:rsidR="009D4238" w:rsidRPr="002D0B08" w:rsidRDefault="009D4238" w:rsidP="009D4238">
            <w:pPr>
              <w:rPr>
                <w:szCs w:val="24"/>
              </w:rPr>
            </w:pPr>
          </w:p>
        </w:tc>
      </w:tr>
      <w:tr w:rsidR="00D34D45" w:rsidRPr="002D0B08" w14:paraId="47FA03AB" w14:textId="77777777" w:rsidTr="002D0B08">
        <w:tc>
          <w:tcPr>
            <w:tcW w:w="567" w:type="dxa"/>
            <w:shd w:val="clear" w:color="auto" w:fill="auto"/>
          </w:tcPr>
          <w:p w14:paraId="591FFD82" w14:textId="5DCF0A60" w:rsidR="00D34D45" w:rsidRPr="002D0B08" w:rsidRDefault="00D34D45" w:rsidP="00D34D45">
            <w:pPr>
              <w:ind w:left="142"/>
              <w:jc w:val="center"/>
              <w:rPr>
                <w:sz w:val="20"/>
              </w:rPr>
            </w:pPr>
            <w:r w:rsidRPr="002D0B08">
              <w:rPr>
                <w:sz w:val="20"/>
              </w:rPr>
              <w:lastRenderedPageBreak/>
              <w:t>3, 4</w:t>
            </w:r>
          </w:p>
        </w:tc>
        <w:tc>
          <w:tcPr>
            <w:tcW w:w="1985" w:type="dxa"/>
            <w:shd w:val="clear" w:color="auto" w:fill="auto"/>
          </w:tcPr>
          <w:p w14:paraId="6DD8F557" w14:textId="77777777" w:rsidR="00D34D45" w:rsidRPr="002D0B08" w:rsidRDefault="00D34D45" w:rsidP="00D34D45">
            <w:pPr>
              <w:jc w:val="both"/>
              <w:outlineLvl w:val="0"/>
              <w:rPr>
                <w:b/>
              </w:rPr>
            </w:pPr>
            <w:r w:rsidRPr="002D0B08">
              <w:rPr>
                <w:b/>
              </w:rPr>
              <w:t>Тема 2 Поняття та сутність права.</w:t>
            </w:r>
          </w:p>
          <w:p w14:paraId="3B4D5778" w14:textId="77777777" w:rsidR="00D34D45" w:rsidRPr="002D0B08" w:rsidRDefault="00D34D45" w:rsidP="009D4238">
            <w:pPr>
              <w:rPr>
                <w:szCs w:val="24"/>
              </w:rPr>
            </w:pPr>
          </w:p>
        </w:tc>
        <w:tc>
          <w:tcPr>
            <w:tcW w:w="1134" w:type="dxa"/>
            <w:shd w:val="clear" w:color="auto" w:fill="auto"/>
          </w:tcPr>
          <w:p w14:paraId="09ECAC8E" w14:textId="77777777" w:rsidR="00420434" w:rsidRDefault="00420434" w:rsidP="00420434">
            <w:pPr>
              <w:jc w:val="center"/>
              <w:rPr>
                <w:szCs w:val="24"/>
              </w:rPr>
            </w:pPr>
            <w:r>
              <w:rPr>
                <w:szCs w:val="24"/>
              </w:rPr>
              <w:t>денна</w:t>
            </w:r>
          </w:p>
          <w:p w14:paraId="57A47F4D" w14:textId="77777777" w:rsidR="00420434" w:rsidRDefault="00420434" w:rsidP="00420434">
            <w:pPr>
              <w:jc w:val="center"/>
              <w:rPr>
                <w:szCs w:val="24"/>
              </w:rPr>
            </w:pPr>
            <w:r w:rsidRPr="002D0B08">
              <w:rPr>
                <w:szCs w:val="24"/>
              </w:rPr>
              <w:t>2/0/2</w:t>
            </w:r>
          </w:p>
          <w:p w14:paraId="5CB4A442" w14:textId="77777777" w:rsidR="00420434" w:rsidRDefault="00420434" w:rsidP="00420434">
            <w:pPr>
              <w:jc w:val="center"/>
              <w:rPr>
                <w:szCs w:val="24"/>
              </w:rPr>
            </w:pPr>
          </w:p>
          <w:p w14:paraId="21215802" w14:textId="07AB080A" w:rsidR="00D34D45" w:rsidRPr="002D0B08" w:rsidRDefault="00D34D45" w:rsidP="00420434">
            <w:pPr>
              <w:jc w:val="center"/>
              <w:rPr>
                <w:szCs w:val="24"/>
              </w:rPr>
            </w:pPr>
          </w:p>
        </w:tc>
        <w:tc>
          <w:tcPr>
            <w:tcW w:w="3805" w:type="dxa"/>
            <w:gridSpan w:val="2"/>
            <w:shd w:val="clear" w:color="auto" w:fill="auto"/>
          </w:tcPr>
          <w:p w14:paraId="34E64B18" w14:textId="77777777" w:rsidR="00D34D45" w:rsidRPr="002D0B08" w:rsidRDefault="00D34D45" w:rsidP="00D34D45">
            <w:pPr>
              <w:tabs>
                <w:tab w:val="left" w:pos="0"/>
              </w:tabs>
              <w:jc w:val="both"/>
            </w:pPr>
            <w:r w:rsidRPr="002D0B08">
              <w:t xml:space="preserve">Основні підходи до сучасного праворозуміння: школа природного права. Юридичний позитивізм: класичний позитивізм та основні напрямки сучасного позитивізму. Соціологічний напрямок у правознавстві. Психологічна школа права. Марксистське вчення про право. Право як соціальне явище і нормативний регулятор суспільних відносин. </w:t>
            </w:r>
            <w:proofErr w:type="spellStart"/>
            <w:r w:rsidRPr="002D0B08">
              <w:t>Загальносоціальне</w:t>
            </w:r>
            <w:proofErr w:type="spellEnd"/>
            <w:r w:rsidRPr="002D0B08">
              <w:t xml:space="preserve"> та класове у праві. Право як система правил поведінки, сукупність правових норм. Право як загальна форма і рівна міра свободи. </w:t>
            </w:r>
          </w:p>
          <w:p w14:paraId="01DBA07A" w14:textId="77777777" w:rsidR="00D34D45" w:rsidRPr="002D0B08" w:rsidRDefault="00D34D45" w:rsidP="00D34D45">
            <w:pPr>
              <w:tabs>
                <w:tab w:val="left" w:pos="0"/>
              </w:tabs>
              <w:jc w:val="both"/>
            </w:pPr>
            <w:r w:rsidRPr="002D0B08">
              <w:t>Сутність права. Цінність права. Основні аспекти цінності права. Поняття та ознаки принципів права. Класифікація принципів права.</w:t>
            </w:r>
          </w:p>
          <w:p w14:paraId="61A82A1B" w14:textId="77777777" w:rsidR="00D34D45" w:rsidRPr="002D0B08" w:rsidRDefault="00D34D45" w:rsidP="00D34D45">
            <w:pPr>
              <w:tabs>
                <w:tab w:val="left" w:pos="0"/>
              </w:tabs>
              <w:jc w:val="both"/>
            </w:pPr>
            <w:r w:rsidRPr="002D0B08">
              <w:t xml:space="preserve">Поняття та ознаки права. Позитивне та природне право. Право в об’єктивному та суб’єктивному значеннях.  Право і його зовнішні форми (закон, </w:t>
            </w:r>
            <w:r w:rsidRPr="002D0B08">
              <w:lastRenderedPageBreak/>
              <w:t>правовий звичай, прецедент, нормативний договір). Функції права, їх ознаки та класифікація. Основні (регулятивна статична, регулятивна динамічна, охоронна) і додаткові юридичні функції права. Основні соціальні функції права (інформаційна, виховна та ін.).</w:t>
            </w:r>
          </w:p>
          <w:p w14:paraId="173A0E29" w14:textId="0B643A16" w:rsidR="00D34D45" w:rsidRPr="002D0B08" w:rsidRDefault="00D34D45" w:rsidP="00D34D45">
            <w:pPr>
              <w:rPr>
                <w:szCs w:val="24"/>
              </w:rPr>
            </w:pPr>
            <w:r w:rsidRPr="002D0B08">
              <w:t>Структура об’єктивного права: за методом правового регулювання (приватне та публічне право); за функціональним призначенням (регулятивне та охоронне право); за субординацією у правовому регулюванні (матеріальне та процесуальне). Право як інструмент соціального компромісу і механізм координації різних соціальних інтересів</w:t>
            </w:r>
          </w:p>
        </w:tc>
        <w:tc>
          <w:tcPr>
            <w:tcW w:w="1865" w:type="dxa"/>
            <w:shd w:val="clear" w:color="auto" w:fill="auto"/>
          </w:tcPr>
          <w:p w14:paraId="36C80EAB" w14:textId="77777777" w:rsidR="00D34D45" w:rsidRPr="002D0B08" w:rsidRDefault="00D34D45" w:rsidP="00D34D45">
            <w:r w:rsidRPr="002D0B08">
              <w:lastRenderedPageBreak/>
              <w:t>Презентація, блок- схема.</w:t>
            </w:r>
          </w:p>
          <w:p w14:paraId="33E78A1E" w14:textId="77777777" w:rsidR="00D34D45" w:rsidRPr="002D0B08" w:rsidRDefault="00D34D45" w:rsidP="00D34D45">
            <w:pPr>
              <w:rPr>
                <w:szCs w:val="24"/>
              </w:rPr>
            </w:pPr>
            <w:r w:rsidRPr="002D0B08">
              <w:rPr>
                <w:szCs w:val="24"/>
              </w:rPr>
              <w:t>Участь в обговоренні,</w:t>
            </w:r>
          </w:p>
          <w:p w14:paraId="54AA6C20" w14:textId="77777777" w:rsidR="00D34D45" w:rsidRPr="002D0B08" w:rsidRDefault="00D34D45" w:rsidP="00D34D45">
            <w:pPr>
              <w:rPr>
                <w:szCs w:val="24"/>
              </w:rPr>
            </w:pPr>
            <w:r w:rsidRPr="002D0B08">
              <w:rPr>
                <w:szCs w:val="24"/>
              </w:rPr>
              <w:t>індивідуальні завдання.</w:t>
            </w:r>
          </w:p>
          <w:p w14:paraId="293DEEAC" w14:textId="77777777" w:rsidR="00D34D45" w:rsidRPr="002D0B08" w:rsidRDefault="00D34D45" w:rsidP="009D4238">
            <w:pPr>
              <w:rPr>
                <w:szCs w:val="24"/>
              </w:rPr>
            </w:pPr>
          </w:p>
        </w:tc>
      </w:tr>
      <w:tr w:rsidR="00A25555" w:rsidRPr="002D0B08" w14:paraId="268DAE7A" w14:textId="77777777" w:rsidTr="002D0B08">
        <w:tc>
          <w:tcPr>
            <w:tcW w:w="567" w:type="dxa"/>
            <w:shd w:val="clear" w:color="auto" w:fill="auto"/>
          </w:tcPr>
          <w:p w14:paraId="2F92FAD2" w14:textId="0B0905E7" w:rsidR="00A25555" w:rsidRPr="002D0B08" w:rsidRDefault="00A25555" w:rsidP="00A25555">
            <w:pPr>
              <w:ind w:left="142"/>
              <w:jc w:val="center"/>
              <w:rPr>
                <w:sz w:val="20"/>
              </w:rPr>
            </w:pPr>
            <w:r w:rsidRPr="002D0B08">
              <w:rPr>
                <w:sz w:val="20"/>
              </w:rPr>
              <w:t>5, 6</w:t>
            </w:r>
          </w:p>
        </w:tc>
        <w:tc>
          <w:tcPr>
            <w:tcW w:w="1985" w:type="dxa"/>
            <w:shd w:val="clear" w:color="auto" w:fill="auto"/>
          </w:tcPr>
          <w:p w14:paraId="36CD5BE1" w14:textId="7F4AA931" w:rsidR="00A25555" w:rsidRPr="002D0B08" w:rsidRDefault="00A25555" w:rsidP="00A25555">
            <w:pPr>
              <w:jc w:val="both"/>
              <w:outlineLvl w:val="0"/>
              <w:rPr>
                <w:b/>
              </w:rPr>
            </w:pPr>
            <w:r w:rsidRPr="002D0B08">
              <w:rPr>
                <w:b/>
              </w:rPr>
              <w:t>Тема 3. Соціальне регулювання і право.</w:t>
            </w:r>
          </w:p>
          <w:p w14:paraId="34AD11D9" w14:textId="0CFBE6AE" w:rsidR="00A25555" w:rsidRPr="002D0B08" w:rsidRDefault="00A25555" w:rsidP="00A25555">
            <w:pPr>
              <w:rPr>
                <w:szCs w:val="24"/>
              </w:rPr>
            </w:pPr>
          </w:p>
        </w:tc>
        <w:tc>
          <w:tcPr>
            <w:tcW w:w="1134" w:type="dxa"/>
            <w:shd w:val="clear" w:color="auto" w:fill="auto"/>
          </w:tcPr>
          <w:p w14:paraId="60DEAE86" w14:textId="77777777" w:rsidR="00420434" w:rsidRDefault="00420434" w:rsidP="00420434">
            <w:pPr>
              <w:jc w:val="center"/>
              <w:rPr>
                <w:szCs w:val="24"/>
              </w:rPr>
            </w:pPr>
            <w:r>
              <w:rPr>
                <w:szCs w:val="24"/>
              </w:rPr>
              <w:t>денна</w:t>
            </w:r>
          </w:p>
          <w:p w14:paraId="59DA39CC" w14:textId="77777777" w:rsidR="00420434" w:rsidRDefault="00420434" w:rsidP="00420434">
            <w:pPr>
              <w:jc w:val="center"/>
              <w:rPr>
                <w:szCs w:val="24"/>
              </w:rPr>
            </w:pPr>
            <w:r w:rsidRPr="002D0B08">
              <w:rPr>
                <w:szCs w:val="24"/>
              </w:rPr>
              <w:t>2/0/2</w:t>
            </w:r>
          </w:p>
          <w:p w14:paraId="23E82F43" w14:textId="77777777" w:rsidR="00420434" w:rsidRDefault="00420434" w:rsidP="00420434">
            <w:pPr>
              <w:jc w:val="center"/>
              <w:rPr>
                <w:szCs w:val="24"/>
              </w:rPr>
            </w:pPr>
          </w:p>
          <w:p w14:paraId="6E927737" w14:textId="47602646" w:rsidR="00A25555" w:rsidRPr="002D0B08" w:rsidRDefault="00A25555" w:rsidP="00420434">
            <w:pPr>
              <w:jc w:val="center"/>
              <w:rPr>
                <w:szCs w:val="24"/>
              </w:rPr>
            </w:pPr>
          </w:p>
        </w:tc>
        <w:tc>
          <w:tcPr>
            <w:tcW w:w="3805" w:type="dxa"/>
            <w:gridSpan w:val="2"/>
            <w:shd w:val="clear" w:color="auto" w:fill="auto"/>
          </w:tcPr>
          <w:p w14:paraId="7A4F9BDB" w14:textId="77777777" w:rsidR="00A25555" w:rsidRPr="002D0B08" w:rsidRDefault="00A25555" w:rsidP="00A25555">
            <w:pPr>
              <w:tabs>
                <w:tab w:val="left" w:pos="0"/>
              </w:tabs>
              <w:jc w:val="both"/>
            </w:pPr>
            <w:r w:rsidRPr="002D0B08">
              <w:t xml:space="preserve">Регулювання суспільних відносин: поняття, засоби. Система соціальних регуляторів. Поняття, система і функції нормативного регулювання: звичайно-традиційне, </w:t>
            </w:r>
            <w:proofErr w:type="spellStart"/>
            <w:r w:rsidRPr="002D0B08">
              <w:t>корпоративно</w:t>
            </w:r>
            <w:proofErr w:type="spellEnd"/>
            <w:r w:rsidRPr="002D0B08">
              <w:t>-групове, політичне, моральне, правове тощо.</w:t>
            </w:r>
          </w:p>
          <w:p w14:paraId="5B1B0EB4" w14:textId="77777777" w:rsidR="00A25555" w:rsidRPr="002D0B08" w:rsidRDefault="00A25555" w:rsidP="00A25555">
            <w:pPr>
              <w:tabs>
                <w:tab w:val="left" w:pos="0"/>
              </w:tabs>
              <w:jc w:val="both"/>
            </w:pPr>
            <w:r w:rsidRPr="002D0B08">
              <w:t>Поняття та види сучасних соціальних норм: моральні, правові, політичні, норми суспільних організацій (корпоративні) тощо. Соціальні та технічні норми. Форми вираження соціальних норм.</w:t>
            </w:r>
          </w:p>
          <w:p w14:paraId="380FE9D4" w14:textId="77777777" w:rsidR="00A25555" w:rsidRPr="002D0B08" w:rsidRDefault="00A25555" w:rsidP="00A25555">
            <w:pPr>
              <w:tabs>
                <w:tab w:val="left" w:pos="0"/>
              </w:tabs>
              <w:jc w:val="both"/>
            </w:pPr>
            <w:r w:rsidRPr="002D0B08">
              <w:t>Спільні риси та відмінності між правом і мораллю.</w:t>
            </w:r>
          </w:p>
          <w:p w14:paraId="47D2A508" w14:textId="77777777" w:rsidR="007A73DE" w:rsidRPr="002D0B08" w:rsidRDefault="007A73DE" w:rsidP="00A25555">
            <w:pPr>
              <w:tabs>
                <w:tab w:val="left" w:pos="0"/>
              </w:tabs>
              <w:jc w:val="both"/>
            </w:pPr>
            <w:r w:rsidRPr="002D0B08">
              <w:t>Право і політичні норми.</w:t>
            </w:r>
          </w:p>
          <w:p w14:paraId="558A4D12" w14:textId="7D588426" w:rsidR="00A25555" w:rsidRPr="002D0B08" w:rsidRDefault="00A25555" w:rsidP="00A25555">
            <w:pPr>
              <w:tabs>
                <w:tab w:val="left" w:pos="0"/>
              </w:tabs>
              <w:jc w:val="both"/>
            </w:pPr>
            <w:r w:rsidRPr="002D0B08">
              <w:t>Співвідношення між політикою і правом.</w:t>
            </w:r>
          </w:p>
          <w:p w14:paraId="0AB8BD9C" w14:textId="77777777" w:rsidR="007A73DE" w:rsidRPr="002D0B08" w:rsidRDefault="00A25555" w:rsidP="00A25555">
            <w:pPr>
              <w:tabs>
                <w:tab w:val="left" w:pos="0"/>
              </w:tabs>
              <w:jc w:val="both"/>
            </w:pPr>
            <w:r w:rsidRPr="002D0B08">
              <w:t xml:space="preserve">Право і релігійні норми. </w:t>
            </w:r>
          </w:p>
          <w:p w14:paraId="35BB8A53" w14:textId="77120E3A" w:rsidR="00A25555" w:rsidRPr="002D0B08" w:rsidRDefault="00A25555" w:rsidP="00A25555">
            <w:pPr>
              <w:tabs>
                <w:tab w:val="left" w:pos="0"/>
              </w:tabs>
              <w:jc w:val="both"/>
            </w:pPr>
            <w:r w:rsidRPr="002D0B08">
              <w:t>Розмежування між нормами права і релігійними нормами.</w:t>
            </w:r>
          </w:p>
          <w:p w14:paraId="76B6635F" w14:textId="77777777" w:rsidR="00A25555" w:rsidRPr="002D0B08" w:rsidRDefault="00A25555" w:rsidP="00A25555">
            <w:pPr>
              <w:tabs>
                <w:tab w:val="left" w:pos="0"/>
              </w:tabs>
              <w:jc w:val="both"/>
            </w:pPr>
            <w:r w:rsidRPr="002D0B08">
              <w:t>Поняття та ознаки корпоративних норм. Критерії розмежування норм права і корпоративних норм.</w:t>
            </w:r>
          </w:p>
          <w:p w14:paraId="03F45A77" w14:textId="25CC14AF" w:rsidR="00A25555" w:rsidRPr="002D0B08" w:rsidRDefault="00A25555" w:rsidP="007A73DE">
            <w:pPr>
              <w:tabs>
                <w:tab w:val="left" w:pos="0"/>
              </w:tabs>
              <w:jc w:val="both"/>
            </w:pPr>
            <w:r w:rsidRPr="002D0B08">
              <w:t xml:space="preserve"> Загальне та особливе у сферах діяльності та способах дії різних видів нормативного регулювання. </w:t>
            </w:r>
            <w:r w:rsidRPr="002D0B08">
              <w:lastRenderedPageBreak/>
              <w:t>Правове регулювання та правовий вплив.</w:t>
            </w:r>
          </w:p>
        </w:tc>
        <w:tc>
          <w:tcPr>
            <w:tcW w:w="1865" w:type="dxa"/>
            <w:shd w:val="clear" w:color="auto" w:fill="auto"/>
          </w:tcPr>
          <w:p w14:paraId="2CF23C8C" w14:textId="77777777" w:rsidR="00A25555" w:rsidRPr="002D0B08" w:rsidRDefault="00A25555" w:rsidP="00A25555">
            <w:r w:rsidRPr="002D0B08">
              <w:lastRenderedPageBreak/>
              <w:t>Презентація, блок- схема.</w:t>
            </w:r>
          </w:p>
          <w:p w14:paraId="64099D53" w14:textId="77777777" w:rsidR="00A25555" w:rsidRPr="002D0B08" w:rsidRDefault="00A25555" w:rsidP="00A25555">
            <w:pPr>
              <w:rPr>
                <w:szCs w:val="24"/>
              </w:rPr>
            </w:pPr>
            <w:r w:rsidRPr="002D0B08">
              <w:rPr>
                <w:szCs w:val="24"/>
              </w:rPr>
              <w:t>Участь в обговоренні,</w:t>
            </w:r>
          </w:p>
          <w:p w14:paraId="5FE56A84" w14:textId="77777777" w:rsidR="00A25555" w:rsidRPr="002D0B08" w:rsidRDefault="00A25555" w:rsidP="00A25555">
            <w:pPr>
              <w:rPr>
                <w:szCs w:val="24"/>
              </w:rPr>
            </w:pPr>
            <w:r w:rsidRPr="002D0B08">
              <w:rPr>
                <w:szCs w:val="24"/>
              </w:rPr>
              <w:t>індивідуальні завдання.</w:t>
            </w:r>
          </w:p>
          <w:p w14:paraId="503F46D8" w14:textId="77777777" w:rsidR="00A25555" w:rsidRPr="002D0B08" w:rsidRDefault="00A25555" w:rsidP="00A25555">
            <w:pPr>
              <w:rPr>
                <w:szCs w:val="24"/>
              </w:rPr>
            </w:pPr>
          </w:p>
        </w:tc>
      </w:tr>
      <w:tr w:rsidR="00A25555" w:rsidRPr="002D0B08" w14:paraId="16D0DFDB" w14:textId="77777777" w:rsidTr="002D0B08">
        <w:tc>
          <w:tcPr>
            <w:tcW w:w="567" w:type="dxa"/>
            <w:shd w:val="clear" w:color="auto" w:fill="auto"/>
          </w:tcPr>
          <w:p w14:paraId="2E86E3AD" w14:textId="47022C00" w:rsidR="00A25555" w:rsidRPr="002D0B08" w:rsidRDefault="00A25555" w:rsidP="00A25555">
            <w:pPr>
              <w:ind w:left="142"/>
              <w:jc w:val="center"/>
              <w:rPr>
                <w:sz w:val="20"/>
              </w:rPr>
            </w:pPr>
            <w:r w:rsidRPr="002D0B08">
              <w:rPr>
                <w:sz w:val="20"/>
              </w:rPr>
              <w:t>7,8</w:t>
            </w:r>
          </w:p>
        </w:tc>
        <w:tc>
          <w:tcPr>
            <w:tcW w:w="1985" w:type="dxa"/>
            <w:shd w:val="clear" w:color="auto" w:fill="auto"/>
          </w:tcPr>
          <w:p w14:paraId="09018AF8" w14:textId="77777777" w:rsidR="00A25555" w:rsidRPr="002D0B08" w:rsidRDefault="00A25555" w:rsidP="00A25555">
            <w:pPr>
              <w:jc w:val="both"/>
              <w:outlineLvl w:val="0"/>
              <w:rPr>
                <w:b/>
              </w:rPr>
            </w:pPr>
            <w:r w:rsidRPr="002D0B08">
              <w:rPr>
                <w:b/>
              </w:rPr>
              <w:t>Тема 4. Право і держава.</w:t>
            </w:r>
          </w:p>
          <w:p w14:paraId="07D92843" w14:textId="77777777" w:rsidR="00A25555" w:rsidRPr="002D0B08" w:rsidRDefault="00A25555" w:rsidP="00A25555">
            <w:pPr>
              <w:rPr>
                <w:szCs w:val="24"/>
              </w:rPr>
            </w:pPr>
          </w:p>
        </w:tc>
        <w:tc>
          <w:tcPr>
            <w:tcW w:w="1134" w:type="dxa"/>
            <w:shd w:val="clear" w:color="auto" w:fill="auto"/>
          </w:tcPr>
          <w:p w14:paraId="27F9A991" w14:textId="77777777" w:rsidR="00420434" w:rsidRDefault="00420434" w:rsidP="00420434">
            <w:pPr>
              <w:jc w:val="center"/>
              <w:rPr>
                <w:szCs w:val="24"/>
              </w:rPr>
            </w:pPr>
            <w:r>
              <w:rPr>
                <w:szCs w:val="24"/>
              </w:rPr>
              <w:t>денна</w:t>
            </w:r>
          </w:p>
          <w:p w14:paraId="2FEAEC1B" w14:textId="77777777" w:rsidR="00420434" w:rsidRDefault="00420434" w:rsidP="00420434">
            <w:pPr>
              <w:jc w:val="center"/>
              <w:rPr>
                <w:szCs w:val="24"/>
              </w:rPr>
            </w:pPr>
            <w:r w:rsidRPr="002D0B08">
              <w:rPr>
                <w:szCs w:val="24"/>
              </w:rPr>
              <w:t>2/0/2</w:t>
            </w:r>
          </w:p>
          <w:p w14:paraId="627085C6" w14:textId="77777777" w:rsidR="00420434" w:rsidRDefault="00420434" w:rsidP="00420434">
            <w:pPr>
              <w:jc w:val="center"/>
              <w:rPr>
                <w:szCs w:val="24"/>
              </w:rPr>
            </w:pPr>
          </w:p>
          <w:p w14:paraId="30EA3F99" w14:textId="4EA91F93" w:rsidR="00A25555" w:rsidRPr="002D0B08" w:rsidRDefault="00A25555" w:rsidP="00420434">
            <w:pPr>
              <w:jc w:val="center"/>
              <w:rPr>
                <w:szCs w:val="24"/>
              </w:rPr>
            </w:pPr>
          </w:p>
        </w:tc>
        <w:tc>
          <w:tcPr>
            <w:tcW w:w="3805" w:type="dxa"/>
            <w:gridSpan w:val="2"/>
            <w:shd w:val="clear" w:color="auto" w:fill="auto"/>
          </w:tcPr>
          <w:p w14:paraId="0678403E" w14:textId="77777777" w:rsidR="00A25555" w:rsidRPr="002D0B08" w:rsidRDefault="00A25555" w:rsidP="00A25555">
            <w:pPr>
              <w:jc w:val="both"/>
            </w:pPr>
            <w:r w:rsidRPr="002D0B08">
              <w:t xml:space="preserve">Специфічні ознаки держави та їх зв'язок з правом. Взаємодія держави і права та її аспекти. Сфери і способи впливу держави на право. Держава і правове регулювання. Державна правотворчість та формальна визначеність і загальнообов’язковість права. Держава і реалізація права. </w:t>
            </w:r>
          </w:p>
          <w:p w14:paraId="4E453C20" w14:textId="77777777" w:rsidR="00A25555" w:rsidRPr="002D0B08" w:rsidRDefault="00A25555" w:rsidP="00A25555">
            <w:pPr>
              <w:jc w:val="both"/>
            </w:pPr>
            <w:r w:rsidRPr="002D0B08">
              <w:t xml:space="preserve">Способи впливу права на державу. Право і закон. Легітимність державної влади. Правове конституювання і організація державної влади. Особливості взаємодії права і держави за різних форм правління та устрою. </w:t>
            </w:r>
          </w:p>
          <w:p w14:paraId="25969F55" w14:textId="51207AE7" w:rsidR="00A25555" w:rsidRPr="002D0B08" w:rsidRDefault="00A25555" w:rsidP="00A25555">
            <w:pPr>
              <w:rPr>
                <w:szCs w:val="24"/>
              </w:rPr>
            </w:pPr>
            <w:r w:rsidRPr="002D0B08">
              <w:t>Межі державного втручання у приватне життя людей (громадян) та суспільне життя і право. Право і забезпечення контролю за діяльністю державної влади. Право як засіб комунікації держави із своїми громадянами та іншими суб’єктами права. Право і державний примус. Протиріччя між правом і державою.</w:t>
            </w:r>
          </w:p>
        </w:tc>
        <w:tc>
          <w:tcPr>
            <w:tcW w:w="1865" w:type="dxa"/>
            <w:shd w:val="clear" w:color="auto" w:fill="auto"/>
          </w:tcPr>
          <w:p w14:paraId="2F81AC12" w14:textId="77777777" w:rsidR="00A25555" w:rsidRPr="002D0B08" w:rsidRDefault="00A25555" w:rsidP="00A25555">
            <w:r w:rsidRPr="002D0B08">
              <w:t>Презентація, блок- схема.</w:t>
            </w:r>
          </w:p>
          <w:p w14:paraId="1CB2ED8E" w14:textId="77777777" w:rsidR="00A25555" w:rsidRPr="002D0B08" w:rsidRDefault="00A25555" w:rsidP="00A25555">
            <w:pPr>
              <w:rPr>
                <w:szCs w:val="24"/>
              </w:rPr>
            </w:pPr>
            <w:r w:rsidRPr="002D0B08">
              <w:rPr>
                <w:szCs w:val="24"/>
              </w:rPr>
              <w:t>Участь в обговоренні,</w:t>
            </w:r>
          </w:p>
          <w:p w14:paraId="17503136" w14:textId="77777777" w:rsidR="00A25555" w:rsidRPr="002D0B08" w:rsidRDefault="00A25555" w:rsidP="00A25555">
            <w:pPr>
              <w:rPr>
                <w:szCs w:val="24"/>
              </w:rPr>
            </w:pPr>
            <w:r w:rsidRPr="002D0B08">
              <w:rPr>
                <w:szCs w:val="24"/>
              </w:rPr>
              <w:t>індивідуальні завдання.</w:t>
            </w:r>
          </w:p>
          <w:p w14:paraId="1E6B560C" w14:textId="77777777" w:rsidR="00A25555" w:rsidRPr="002D0B08" w:rsidRDefault="00A25555" w:rsidP="00A25555">
            <w:pPr>
              <w:rPr>
                <w:szCs w:val="24"/>
              </w:rPr>
            </w:pPr>
          </w:p>
        </w:tc>
      </w:tr>
      <w:tr w:rsidR="00A25555" w:rsidRPr="002D0B08" w14:paraId="1E6E1986" w14:textId="77777777" w:rsidTr="002D0B08">
        <w:tc>
          <w:tcPr>
            <w:tcW w:w="567" w:type="dxa"/>
            <w:shd w:val="clear" w:color="auto" w:fill="auto"/>
          </w:tcPr>
          <w:p w14:paraId="588A8492" w14:textId="13B6D91F" w:rsidR="00A25555" w:rsidRPr="002D0B08" w:rsidRDefault="00A25555" w:rsidP="00A25555">
            <w:pPr>
              <w:ind w:left="142"/>
              <w:jc w:val="center"/>
              <w:rPr>
                <w:sz w:val="20"/>
              </w:rPr>
            </w:pPr>
            <w:r w:rsidRPr="002D0B08">
              <w:rPr>
                <w:sz w:val="20"/>
              </w:rPr>
              <w:t>9,10</w:t>
            </w:r>
          </w:p>
        </w:tc>
        <w:tc>
          <w:tcPr>
            <w:tcW w:w="1985" w:type="dxa"/>
            <w:shd w:val="clear" w:color="auto" w:fill="auto"/>
          </w:tcPr>
          <w:p w14:paraId="5E07FCED" w14:textId="77777777" w:rsidR="00A25555" w:rsidRPr="002D0B08" w:rsidRDefault="00A25555" w:rsidP="00A25555">
            <w:pPr>
              <w:jc w:val="both"/>
              <w:outlineLvl w:val="0"/>
              <w:rPr>
                <w:b/>
              </w:rPr>
            </w:pPr>
            <w:r w:rsidRPr="002D0B08">
              <w:rPr>
                <w:b/>
              </w:rPr>
              <w:t>Тема 5. Форми (джерела) права.</w:t>
            </w:r>
          </w:p>
          <w:p w14:paraId="550CB1F3" w14:textId="77777777" w:rsidR="00A25555" w:rsidRPr="002D0B08" w:rsidRDefault="00A25555" w:rsidP="00A25555">
            <w:pPr>
              <w:rPr>
                <w:szCs w:val="24"/>
              </w:rPr>
            </w:pPr>
          </w:p>
        </w:tc>
        <w:tc>
          <w:tcPr>
            <w:tcW w:w="1134" w:type="dxa"/>
            <w:shd w:val="clear" w:color="auto" w:fill="auto"/>
          </w:tcPr>
          <w:p w14:paraId="45591BF4" w14:textId="77777777" w:rsidR="00420434" w:rsidRDefault="00420434" w:rsidP="00420434">
            <w:pPr>
              <w:jc w:val="center"/>
              <w:rPr>
                <w:szCs w:val="24"/>
              </w:rPr>
            </w:pPr>
            <w:r>
              <w:rPr>
                <w:szCs w:val="24"/>
              </w:rPr>
              <w:t>денна</w:t>
            </w:r>
          </w:p>
          <w:p w14:paraId="06924A91" w14:textId="77777777" w:rsidR="00420434" w:rsidRDefault="00420434" w:rsidP="00420434">
            <w:pPr>
              <w:jc w:val="center"/>
              <w:rPr>
                <w:szCs w:val="24"/>
              </w:rPr>
            </w:pPr>
            <w:r w:rsidRPr="002D0B08">
              <w:rPr>
                <w:szCs w:val="24"/>
              </w:rPr>
              <w:t>2/0/2</w:t>
            </w:r>
          </w:p>
          <w:p w14:paraId="354357DF" w14:textId="77777777" w:rsidR="00420434" w:rsidRDefault="00420434" w:rsidP="00420434">
            <w:pPr>
              <w:jc w:val="center"/>
              <w:rPr>
                <w:szCs w:val="24"/>
              </w:rPr>
            </w:pPr>
          </w:p>
          <w:p w14:paraId="63139A1B" w14:textId="492D2391" w:rsidR="00A25555" w:rsidRPr="002D0B08" w:rsidRDefault="00A25555" w:rsidP="00420434">
            <w:pPr>
              <w:jc w:val="center"/>
              <w:rPr>
                <w:szCs w:val="24"/>
              </w:rPr>
            </w:pPr>
          </w:p>
        </w:tc>
        <w:tc>
          <w:tcPr>
            <w:tcW w:w="3805" w:type="dxa"/>
            <w:gridSpan w:val="2"/>
            <w:shd w:val="clear" w:color="auto" w:fill="auto"/>
          </w:tcPr>
          <w:p w14:paraId="1E28D858" w14:textId="77777777" w:rsidR="00A25555" w:rsidRPr="002D0B08" w:rsidRDefault="00A25555" w:rsidP="00A25555">
            <w:pPr>
              <w:tabs>
                <w:tab w:val="left" w:pos="540"/>
              </w:tabs>
              <w:jc w:val="both"/>
            </w:pPr>
            <w:r w:rsidRPr="002D0B08">
              <w:t xml:space="preserve">Поняття форми (джерела) права. Форма права як категорія юридичної науки. </w:t>
            </w:r>
          </w:p>
          <w:p w14:paraId="200060C4" w14:textId="77777777" w:rsidR="00A25555" w:rsidRPr="002D0B08" w:rsidRDefault="00A25555" w:rsidP="00A25555">
            <w:pPr>
              <w:tabs>
                <w:tab w:val="left" w:pos="540"/>
              </w:tabs>
              <w:jc w:val="both"/>
            </w:pPr>
            <w:r w:rsidRPr="002D0B08">
              <w:t xml:space="preserve">Класифікація джерел права. Правовий звичай. Правовий прецедент. Судовий прецедент. Судова практика та її значення у нормативному регулюванні. Нормативно-правовий договір як форма права. </w:t>
            </w:r>
          </w:p>
          <w:p w14:paraId="020BEE0E" w14:textId="41765BCC" w:rsidR="00A25555" w:rsidRPr="002D0B08" w:rsidRDefault="00A25555" w:rsidP="002D0B08">
            <w:pPr>
              <w:tabs>
                <w:tab w:val="left" w:pos="540"/>
              </w:tabs>
              <w:jc w:val="both"/>
            </w:pPr>
            <w:r w:rsidRPr="002D0B08">
              <w:t xml:space="preserve">Правова доктрина як джерело права. Джерела права і канонічне право. Загальна характеристика Нормативно-правового акту. </w:t>
            </w:r>
          </w:p>
        </w:tc>
        <w:tc>
          <w:tcPr>
            <w:tcW w:w="1865" w:type="dxa"/>
            <w:shd w:val="clear" w:color="auto" w:fill="auto"/>
          </w:tcPr>
          <w:p w14:paraId="7216DC42" w14:textId="77777777" w:rsidR="00A25555" w:rsidRPr="002D0B08" w:rsidRDefault="00A25555" w:rsidP="00A25555">
            <w:r w:rsidRPr="002D0B08">
              <w:t>Презентація, блок- схема.</w:t>
            </w:r>
          </w:p>
          <w:p w14:paraId="720CD1E6" w14:textId="77777777" w:rsidR="00A25555" w:rsidRPr="002D0B08" w:rsidRDefault="00A25555" w:rsidP="00A25555">
            <w:pPr>
              <w:rPr>
                <w:szCs w:val="24"/>
              </w:rPr>
            </w:pPr>
            <w:r w:rsidRPr="002D0B08">
              <w:rPr>
                <w:szCs w:val="24"/>
              </w:rPr>
              <w:t>Участь в обговоренні,</w:t>
            </w:r>
          </w:p>
          <w:p w14:paraId="70DD638E" w14:textId="77777777" w:rsidR="00A25555" w:rsidRPr="002D0B08" w:rsidRDefault="00A25555" w:rsidP="00A25555">
            <w:pPr>
              <w:rPr>
                <w:szCs w:val="24"/>
              </w:rPr>
            </w:pPr>
            <w:r w:rsidRPr="002D0B08">
              <w:rPr>
                <w:szCs w:val="24"/>
              </w:rPr>
              <w:t>індивідуальні завдання.</w:t>
            </w:r>
          </w:p>
          <w:p w14:paraId="1EB8464F" w14:textId="77777777" w:rsidR="00A25555" w:rsidRPr="002D0B08" w:rsidRDefault="00A25555" w:rsidP="00A25555">
            <w:pPr>
              <w:rPr>
                <w:szCs w:val="24"/>
              </w:rPr>
            </w:pPr>
          </w:p>
        </w:tc>
      </w:tr>
      <w:tr w:rsidR="00456EB0" w:rsidRPr="002D0B08" w14:paraId="0DFA527B" w14:textId="77777777" w:rsidTr="002D0B08">
        <w:tc>
          <w:tcPr>
            <w:tcW w:w="567" w:type="dxa"/>
            <w:shd w:val="clear" w:color="auto" w:fill="auto"/>
          </w:tcPr>
          <w:p w14:paraId="4B8FEC5A" w14:textId="2C4E7860" w:rsidR="00456EB0" w:rsidRPr="002D0B08" w:rsidRDefault="00456EB0" w:rsidP="00456EB0">
            <w:pPr>
              <w:ind w:left="142"/>
              <w:jc w:val="center"/>
              <w:rPr>
                <w:sz w:val="20"/>
              </w:rPr>
            </w:pPr>
            <w:r w:rsidRPr="002D0B08">
              <w:rPr>
                <w:sz w:val="20"/>
              </w:rPr>
              <w:t>11, 12</w:t>
            </w:r>
          </w:p>
        </w:tc>
        <w:tc>
          <w:tcPr>
            <w:tcW w:w="1985" w:type="dxa"/>
            <w:shd w:val="clear" w:color="auto" w:fill="auto"/>
          </w:tcPr>
          <w:p w14:paraId="3A6C29FC" w14:textId="77777777" w:rsidR="00456EB0" w:rsidRPr="002D0B08" w:rsidRDefault="00456EB0" w:rsidP="00456EB0">
            <w:pPr>
              <w:jc w:val="both"/>
              <w:outlineLvl w:val="0"/>
              <w:rPr>
                <w:b/>
              </w:rPr>
            </w:pPr>
            <w:r w:rsidRPr="002D0B08">
              <w:rPr>
                <w:b/>
              </w:rPr>
              <w:t xml:space="preserve">Тема 6. Система нормативно-правових актів. </w:t>
            </w:r>
          </w:p>
          <w:p w14:paraId="6B6B1049" w14:textId="77777777" w:rsidR="00456EB0" w:rsidRPr="002D0B08" w:rsidRDefault="00456EB0" w:rsidP="00456EB0">
            <w:pPr>
              <w:rPr>
                <w:szCs w:val="24"/>
              </w:rPr>
            </w:pPr>
          </w:p>
        </w:tc>
        <w:tc>
          <w:tcPr>
            <w:tcW w:w="1134" w:type="dxa"/>
            <w:shd w:val="clear" w:color="auto" w:fill="auto"/>
          </w:tcPr>
          <w:p w14:paraId="1C9F168C" w14:textId="77777777" w:rsidR="00420434" w:rsidRDefault="00420434" w:rsidP="00420434">
            <w:pPr>
              <w:jc w:val="center"/>
              <w:rPr>
                <w:szCs w:val="24"/>
              </w:rPr>
            </w:pPr>
            <w:r>
              <w:rPr>
                <w:szCs w:val="24"/>
              </w:rPr>
              <w:t>денна</w:t>
            </w:r>
          </w:p>
          <w:p w14:paraId="1E30B87A" w14:textId="77777777" w:rsidR="00420434" w:rsidRDefault="00420434" w:rsidP="00420434">
            <w:pPr>
              <w:jc w:val="center"/>
              <w:rPr>
                <w:szCs w:val="24"/>
              </w:rPr>
            </w:pPr>
            <w:r w:rsidRPr="002D0B08">
              <w:rPr>
                <w:szCs w:val="24"/>
              </w:rPr>
              <w:t>2/0/2</w:t>
            </w:r>
          </w:p>
          <w:p w14:paraId="4E21DBF6" w14:textId="77777777" w:rsidR="00420434" w:rsidRDefault="00420434" w:rsidP="00420434">
            <w:pPr>
              <w:jc w:val="center"/>
              <w:rPr>
                <w:szCs w:val="24"/>
              </w:rPr>
            </w:pPr>
          </w:p>
          <w:p w14:paraId="055CA753" w14:textId="63BA515B" w:rsidR="00456EB0" w:rsidRPr="002D0B08" w:rsidRDefault="00456EB0" w:rsidP="00420434">
            <w:pPr>
              <w:jc w:val="center"/>
              <w:rPr>
                <w:szCs w:val="24"/>
              </w:rPr>
            </w:pPr>
          </w:p>
        </w:tc>
        <w:tc>
          <w:tcPr>
            <w:tcW w:w="3805" w:type="dxa"/>
            <w:gridSpan w:val="2"/>
            <w:shd w:val="clear" w:color="auto" w:fill="auto"/>
          </w:tcPr>
          <w:p w14:paraId="4E8BD6B8" w14:textId="16F2D997" w:rsidR="00456EB0" w:rsidRPr="002D0B08" w:rsidRDefault="00456EB0" w:rsidP="002D0B08">
            <w:pPr>
              <w:tabs>
                <w:tab w:val="left" w:pos="540"/>
              </w:tabs>
              <w:jc w:val="both"/>
            </w:pPr>
            <w:r w:rsidRPr="002D0B08">
              <w:t>Нормативно-правовий акт як результат правотворчості та його відмінність від акт</w:t>
            </w:r>
            <w:r w:rsidR="007A73DE" w:rsidRPr="002D0B08">
              <w:t>у</w:t>
            </w:r>
            <w:r w:rsidRPr="002D0B08">
              <w:t xml:space="preserve"> застосування права та акт</w:t>
            </w:r>
            <w:r w:rsidR="007A73DE" w:rsidRPr="002D0B08">
              <w:t>у</w:t>
            </w:r>
            <w:r w:rsidRPr="002D0B08">
              <w:t xml:space="preserve"> тлумачення права. Вертикальна (ієрархічна) та горизонтальна (галузева) структури системи нормативно-</w:t>
            </w:r>
            <w:r w:rsidRPr="002D0B08">
              <w:lastRenderedPageBreak/>
              <w:t>правових актів.</w:t>
            </w:r>
            <w:r w:rsidR="007A73DE" w:rsidRPr="002D0B08">
              <w:t xml:space="preserve"> </w:t>
            </w:r>
            <w:r w:rsidRPr="002D0B08">
              <w:t xml:space="preserve">Види та система нормативно-правових актів в Україні. Закон як вид нормативно-правового акту. Вища юридична сила закону. Місце і роль закону в системі нормативно-правових актів. Види законів. Підзаконні нормативно-правові акти. Юридична сила нормативних актів. Нормативні Укази Президента України. Нормативно-правові акти Кабінету Міністрів України, міністерств та відомств. Локальні нормативно-правові акти. Нормативне значення роз’яснень Пленуму Верховного Суду України. Конституційний контроль. Правові акти Конституційного Суду України.  Дія нормативно-правових актів у часі, просторі та за колом осіб. </w:t>
            </w:r>
          </w:p>
        </w:tc>
        <w:tc>
          <w:tcPr>
            <w:tcW w:w="1865" w:type="dxa"/>
            <w:shd w:val="clear" w:color="auto" w:fill="auto"/>
          </w:tcPr>
          <w:p w14:paraId="1781D48B" w14:textId="77777777" w:rsidR="00456EB0" w:rsidRPr="002D0B08" w:rsidRDefault="00456EB0" w:rsidP="00456EB0">
            <w:r w:rsidRPr="002D0B08">
              <w:lastRenderedPageBreak/>
              <w:t>Презентація, блок- схема.</w:t>
            </w:r>
          </w:p>
          <w:p w14:paraId="6AC39C27" w14:textId="77777777" w:rsidR="00456EB0" w:rsidRPr="002D0B08" w:rsidRDefault="00456EB0" w:rsidP="00456EB0">
            <w:pPr>
              <w:rPr>
                <w:szCs w:val="24"/>
              </w:rPr>
            </w:pPr>
            <w:r w:rsidRPr="002D0B08">
              <w:rPr>
                <w:szCs w:val="24"/>
              </w:rPr>
              <w:t>Участь в обговоренні,</w:t>
            </w:r>
          </w:p>
          <w:p w14:paraId="6D4A8531" w14:textId="77777777" w:rsidR="00456EB0" w:rsidRPr="002D0B08" w:rsidRDefault="00456EB0" w:rsidP="00456EB0">
            <w:pPr>
              <w:rPr>
                <w:szCs w:val="24"/>
              </w:rPr>
            </w:pPr>
            <w:r w:rsidRPr="002D0B08">
              <w:rPr>
                <w:szCs w:val="24"/>
              </w:rPr>
              <w:t>індивідуальні завдання.</w:t>
            </w:r>
          </w:p>
          <w:p w14:paraId="65B93A31" w14:textId="1CF253B4" w:rsidR="00456EB0" w:rsidRPr="002D0B08" w:rsidRDefault="00456EB0" w:rsidP="00456EB0">
            <w:pPr>
              <w:rPr>
                <w:szCs w:val="24"/>
              </w:rPr>
            </w:pPr>
          </w:p>
        </w:tc>
      </w:tr>
      <w:tr w:rsidR="00456EB0" w:rsidRPr="002D0B08" w14:paraId="60EED98C" w14:textId="77777777" w:rsidTr="002D0B08">
        <w:tc>
          <w:tcPr>
            <w:tcW w:w="567" w:type="dxa"/>
            <w:shd w:val="clear" w:color="auto" w:fill="auto"/>
          </w:tcPr>
          <w:p w14:paraId="6351AE5A" w14:textId="60483EFD" w:rsidR="00456EB0" w:rsidRPr="002D0B08" w:rsidRDefault="00456EB0" w:rsidP="00456EB0">
            <w:pPr>
              <w:ind w:left="142"/>
              <w:jc w:val="center"/>
              <w:rPr>
                <w:sz w:val="20"/>
              </w:rPr>
            </w:pPr>
            <w:r w:rsidRPr="002D0B08">
              <w:rPr>
                <w:sz w:val="20"/>
              </w:rPr>
              <w:t>13, 14</w:t>
            </w:r>
          </w:p>
        </w:tc>
        <w:tc>
          <w:tcPr>
            <w:tcW w:w="1985" w:type="dxa"/>
            <w:shd w:val="clear" w:color="auto" w:fill="auto"/>
          </w:tcPr>
          <w:p w14:paraId="2D873E98" w14:textId="77777777" w:rsidR="00456EB0" w:rsidRPr="002D0B08" w:rsidRDefault="00456EB0" w:rsidP="00456EB0">
            <w:pPr>
              <w:jc w:val="both"/>
              <w:outlineLvl w:val="0"/>
              <w:rPr>
                <w:b/>
              </w:rPr>
            </w:pPr>
            <w:r w:rsidRPr="002D0B08">
              <w:rPr>
                <w:b/>
              </w:rPr>
              <w:t>Тема 7. Норма права.</w:t>
            </w:r>
          </w:p>
          <w:p w14:paraId="4F9A9D9E" w14:textId="77777777" w:rsidR="00456EB0" w:rsidRPr="002D0B08" w:rsidRDefault="00456EB0" w:rsidP="00456EB0">
            <w:pPr>
              <w:rPr>
                <w:szCs w:val="24"/>
              </w:rPr>
            </w:pPr>
          </w:p>
        </w:tc>
        <w:tc>
          <w:tcPr>
            <w:tcW w:w="1134" w:type="dxa"/>
            <w:shd w:val="clear" w:color="auto" w:fill="auto"/>
          </w:tcPr>
          <w:p w14:paraId="5824FF77" w14:textId="77777777" w:rsidR="00420434" w:rsidRDefault="00420434" w:rsidP="00420434">
            <w:pPr>
              <w:jc w:val="center"/>
              <w:rPr>
                <w:szCs w:val="24"/>
              </w:rPr>
            </w:pPr>
            <w:r>
              <w:rPr>
                <w:szCs w:val="24"/>
              </w:rPr>
              <w:t>денна</w:t>
            </w:r>
          </w:p>
          <w:p w14:paraId="1E6955AB" w14:textId="77777777" w:rsidR="00420434" w:rsidRDefault="00420434" w:rsidP="00420434">
            <w:pPr>
              <w:jc w:val="center"/>
              <w:rPr>
                <w:szCs w:val="24"/>
              </w:rPr>
            </w:pPr>
            <w:r w:rsidRPr="002D0B08">
              <w:rPr>
                <w:szCs w:val="24"/>
              </w:rPr>
              <w:t>2/0/2</w:t>
            </w:r>
          </w:p>
          <w:p w14:paraId="4A084801" w14:textId="77777777" w:rsidR="00420434" w:rsidRDefault="00420434" w:rsidP="00420434">
            <w:pPr>
              <w:jc w:val="center"/>
              <w:rPr>
                <w:szCs w:val="24"/>
              </w:rPr>
            </w:pPr>
          </w:p>
          <w:p w14:paraId="799D97F4" w14:textId="7DD00E89" w:rsidR="00456EB0" w:rsidRPr="002D0B08" w:rsidRDefault="00456EB0" w:rsidP="00420434">
            <w:pPr>
              <w:jc w:val="center"/>
              <w:rPr>
                <w:szCs w:val="24"/>
              </w:rPr>
            </w:pPr>
          </w:p>
        </w:tc>
        <w:tc>
          <w:tcPr>
            <w:tcW w:w="3805" w:type="dxa"/>
            <w:gridSpan w:val="2"/>
            <w:shd w:val="clear" w:color="auto" w:fill="auto"/>
          </w:tcPr>
          <w:p w14:paraId="7A314F8F" w14:textId="77777777" w:rsidR="00456EB0" w:rsidRPr="002D0B08" w:rsidRDefault="00456EB0" w:rsidP="00456EB0">
            <w:pPr>
              <w:jc w:val="both"/>
              <w:rPr>
                <w:color w:val="000000"/>
                <w:lang w:eastAsia="uk-UA"/>
              </w:rPr>
            </w:pPr>
            <w:r w:rsidRPr="002D0B08">
              <w:rPr>
                <w:color w:val="000000"/>
                <w:lang w:eastAsia="uk-UA"/>
              </w:rPr>
              <w:t>Поняття норми права, її ознаки.</w:t>
            </w:r>
          </w:p>
          <w:p w14:paraId="50C61516" w14:textId="77777777" w:rsidR="00456EB0" w:rsidRPr="002D0B08" w:rsidRDefault="00456EB0" w:rsidP="00456EB0">
            <w:pPr>
              <w:jc w:val="both"/>
              <w:rPr>
                <w:color w:val="000000"/>
                <w:lang w:eastAsia="uk-UA"/>
              </w:rPr>
            </w:pPr>
            <w:r w:rsidRPr="002D0B08">
              <w:rPr>
                <w:color w:val="000000"/>
                <w:lang w:eastAsia="uk-UA"/>
              </w:rPr>
              <w:t xml:space="preserve">Види норм права. Класичні та спеціалізовані норми права. Регулятивні й охоронні норми права. Зобов’язальні, заборонні та </w:t>
            </w:r>
            <w:proofErr w:type="spellStart"/>
            <w:r w:rsidRPr="002D0B08">
              <w:rPr>
                <w:color w:val="000000"/>
                <w:lang w:eastAsia="uk-UA"/>
              </w:rPr>
              <w:t>уповноважувальні</w:t>
            </w:r>
            <w:proofErr w:type="spellEnd"/>
            <w:r w:rsidRPr="002D0B08">
              <w:rPr>
                <w:color w:val="000000"/>
                <w:lang w:eastAsia="uk-UA"/>
              </w:rPr>
              <w:t xml:space="preserve"> норми права. Імперативні і диспозитивні норми права. Абсолютно визначені та відносно визначенні норми права. Загальні й спеціальні норми права. Інші класифікації норм права (за підсистемами права, за галузями права, за часом дії).</w:t>
            </w:r>
          </w:p>
          <w:p w14:paraId="5A23DBCF" w14:textId="77777777" w:rsidR="00456EB0" w:rsidRPr="002D0B08" w:rsidRDefault="00456EB0" w:rsidP="00456EB0">
            <w:pPr>
              <w:jc w:val="both"/>
              <w:rPr>
                <w:color w:val="000000"/>
                <w:lang w:eastAsia="uk-UA"/>
              </w:rPr>
            </w:pPr>
            <w:r w:rsidRPr="002D0B08">
              <w:rPr>
                <w:color w:val="000000"/>
                <w:lang w:eastAsia="uk-UA"/>
              </w:rPr>
              <w:t>Структура норми права. Гіпотеза, диспозиція, санкція норми права: їх поняття та різновиди.</w:t>
            </w:r>
          </w:p>
          <w:p w14:paraId="2CB486D7" w14:textId="77777777" w:rsidR="00456EB0" w:rsidRPr="002D0B08" w:rsidRDefault="00456EB0" w:rsidP="00456EB0">
            <w:pPr>
              <w:jc w:val="both"/>
              <w:rPr>
                <w:color w:val="000000"/>
                <w:lang w:eastAsia="uk-UA"/>
              </w:rPr>
            </w:pPr>
            <w:r w:rsidRPr="002D0B08">
              <w:rPr>
                <w:color w:val="000000"/>
                <w:lang w:eastAsia="uk-UA"/>
              </w:rPr>
              <w:t>Спеціалізовані норми права: їх природа, особливості та значення в правовому регулюванні. Види спеціалізованих норм права (норми-засади, норми-завдання, норми-принципи, колізійні і оперативні норми, норми-дефініції, норми-строки, норми-презумпції, норми-</w:t>
            </w:r>
            <w:proofErr w:type="spellStart"/>
            <w:r w:rsidRPr="002D0B08">
              <w:rPr>
                <w:color w:val="000000"/>
                <w:lang w:eastAsia="uk-UA"/>
              </w:rPr>
              <w:t>преюдиції</w:t>
            </w:r>
            <w:proofErr w:type="spellEnd"/>
            <w:r w:rsidRPr="002D0B08">
              <w:rPr>
                <w:color w:val="000000"/>
                <w:lang w:eastAsia="uk-UA"/>
              </w:rPr>
              <w:t>, норми-фікції та ін.).</w:t>
            </w:r>
          </w:p>
          <w:p w14:paraId="2DDB5883" w14:textId="504C746E" w:rsidR="00456EB0" w:rsidRPr="002D0B08" w:rsidRDefault="00456EB0" w:rsidP="007A73DE">
            <w:pPr>
              <w:tabs>
                <w:tab w:val="left" w:pos="540"/>
              </w:tabs>
              <w:jc w:val="both"/>
              <w:rPr>
                <w:szCs w:val="24"/>
              </w:rPr>
            </w:pPr>
            <w:r w:rsidRPr="002D0B08">
              <w:rPr>
                <w:color w:val="000000"/>
                <w:lang w:eastAsia="uk-UA"/>
              </w:rPr>
              <w:t xml:space="preserve">Способи викладення норм права в нормативно-правових актах. Співвідношення норми права і </w:t>
            </w:r>
            <w:r w:rsidRPr="002D0B08">
              <w:rPr>
                <w:color w:val="000000"/>
                <w:lang w:eastAsia="uk-UA"/>
              </w:rPr>
              <w:lastRenderedPageBreak/>
              <w:t>припису статті нормативно-правового акт</w:t>
            </w:r>
            <w:r w:rsidR="007A73DE" w:rsidRPr="002D0B08">
              <w:rPr>
                <w:color w:val="000000"/>
                <w:lang w:eastAsia="uk-UA"/>
              </w:rPr>
              <w:t>у</w:t>
            </w:r>
            <w:r w:rsidRPr="002D0B08">
              <w:rPr>
                <w:color w:val="000000"/>
                <w:lang w:eastAsia="uk-UA"/>
              </w:rPr>
              <w:t>.</w:t>
            </w:r>
          </w:p>
        </w:tc>
        <w:tc>
          <w:tcPr>
            <w:tcW w:w="1865" w:type="dxa"/>
            <w:shd w:val="clear" w:color="auto" w:fill="auto"/>
          </w:tcPr>
          <w:p w14:paraId="03F82B57" w14:textId="77777777" w:rsidR="00456EB0" w:rsidRPr="002D0B08" w:rsidRDefault="00456EB0" w:rsidP="00456EB0">
            <w:r w:rsidRPr="002D0B08">
              <w:lastRenderedPageBreak/>
              <w:t>Презентація, блок- схема.</w:t>
            </w:r>
          </w:p>
          <w:p w14:paraId="62A35B8E" w14:textId="77777777" w:rsidR="00456EB0" w:rsidRPr="002D0B08" w:rsidRDefault="00456EB0" w:rsidP="00456EB0">
            <w:pPr>
              <w:rPr>
                <w:szCs w:val="24"/>
              </w:rPr>
            </w:pPr>
            <w:r w:rsidRPr="002D0B08">
              <w:rPr>
                <w:szCs w:val="24"/>
              </w:rPr>
              <w:t>Участь в обговоренні,</w:t>
            </w:r>
          </w:p>
          <w:p w14:paraId="2FFC4435" w14:textId="77777777" w:rsidR="00456EB0" w:rsidRPr="002D0B08" w:rsidRDefault="00456EB0" w:rsidP="00456EB0">
            <w:pPr>
              <w:rPr>
                <w:szCs w:val="24"/>
              </w:rPr>
            </w:pPr>
            <w:r w:rsidRPr="002D0B08">
              <w:rPr>
                <w:szCs w:val="24"/>
              </w:rPr>
              <w:t>індивідуальні завдання.</w:t>
            </w:r>
          </w:p>
          <w:p w14:paraId="52DF7095" w14:textId="5EE4A0C2" w:rsidR="00456EB0" w:rsidRPr="002D0B08" w:rsidRDefault="00456EB0" w:rsidP="00456EB0">
            <w:pPr>
              <w:rPr>
                <w:szCs w:val="24"/>
              </w:rPr>
            </w:pPr>
          </w:p>
        </w:tc>
      </w:tr>
      <w:tr w:rsidR="00456EB0" w:rsidRPr="002D0B08" w14:paraId="257FC1C0" w14:textId="77777777" w:rsidTr="002D0B08">
        <w:tc>
          <w:tcPr>
            <w:tcW w:w="567" w:type="dxa"/>
            <w:shd w:val="clear" w:color="auto" w:fill="auto"/>
          </w:tcPr>
          <w:p w14:paraId="1BA826E8" w14:textId="77777777" w:rsidR="00456EB0" w:rsidRPr="002D0B08" w:rsidRDefault="00456EB0" w:rsidP="00456EB0">
            <w:pPr>
              <w:rPr>
                <w:sz w:val="20"/>
              </w:rPr>
            </w:pPr>
          </w:p>
        </w:tc>
        <w:tc>
          <w:tcPr>
            <w:tcW w:w="3174" w:type="dxa"/>
            <w:gridSpan w:val="3"/>
            <w:shd w:val="clear" w:color="auto" w:fill="auto"/>
          </w:tcPr>
          <w:p w14:paraId="3BD578C5" w14:textId="55FA4225" w:rsidR="00456EB0" w:rsidRPr="002D0B08" w:rsidRDefault="00456EB0" w:rsidP="00456EB0">
            <w:pPr>
              <w:jc w:val="center"/>
              <w:rPr>
                <w:szCs w:val="24"/>
              </w:rPr>
            </w:pPr>
            <w:r w:rsidRPr="002D0B08">
              <w:rPr>
                <w:szCs w:val="24"/>
              </w:rPr>
              <w:t>Підсумковий контроль знань за 1 семестр</w:t>
            </w:r>
          </w:p>
        </w:tc>
        <w:tc>
          <w:tcPr>
            <w:tcW w:w="5615" w:type="dxa"/>
            <w:gridSpan w:val="2"/>
            <w:shd w:val="clear" w:color="auto" w:fill="auto"/>
          </w:tcPr>
          <w:p w14:paraId="7CC86D70" w14:textId="77777777" w:rsidR="00456EB0" w:rsidRPr="002D0B08" w:rsidRDefault="00456EB0" w:rsidP="00456EB0">
            <w:pPr>
              <w:spacing w:line="264" w:lineRule="auto"/>
              <w:jc w:val="center"/>
              <w:rPr>
                <w:snapToGrid w:val="0"/>
                <w:color w:val="000000"/>
                <w:szCs w:val="24"/>
              </w:rPr>
            </w:pPr>
            <w:r w:rsidRPr="002D0B08">
              <w:rPr>
                <w:spacing w:val="-1"/>
                <w:szCs w:val="24"/>
              </w:rPr>
              <w:t>екзамен</w:t>
            </w:r>
          </w:p>
          <w:p w14:paraId="5FC862B6" w14:textId="301B6663" w:rsidR="00456EB0" w:rsidRPr="002D0B08" w:rsidRDefault="00456EB0" w:rsidP="00456EB0">
            <w:pPr>
              <w:rPr>
                <w:szCs w:val="24"/>
              </w:rPr>
            </w:pPr>
            <w:r w:rsidRPr="002D0B08">
              <w:rPr>
                <w:szCs w:val="24"/>
                <w:vertAlign w:val="superscript"/>
              </w:rPr>
              <w:t>(залік; іспит)</w:t>
            </w:r>
          </w:p>
        </w:tc>
      </w:tr>
      <w:tr w:rsidR="00456EB0" w:rsidRPr="002D0B08" w14:paraId="4825D8CD" w14:textId="77777777" w:rsidTr="002D0B08">
        <w:tc>
          <w:tcPr>
            <w:tcW w:w="9356" w:type="dxa"/>
            <w:gridSpan w:val="6"/>
            <w:shd w:val="clear" w:color="auto" w:fill="auto"/>
          </w:tcPr>
          <w:p w14:paraId="4AC023AF" w14:textId="0ED622D0" w:rsidR="00456EB0" w:rsidRPr="002D0B08" w:rsidRDefault="00456EB0" w:rsidP="00504AC5">
            <w:pPr>
              <w:spacing w:line="264" w:lineRule="auto"/>
              <w:jc w:val="center"/>
              <w:rPr>
                <w:spacing w:val="-1"/>
                <w:szCs w:val="24"/>
              </w:rPr>
            </w:pPr>
            <w:r w:rsidRPr="002D0B08">
              <w:rPr>
                <w:spacing w:val="-1"/>
                <w:szCs w:val="24"/>
              </w:rPr>
              <w:t>Зміст аудиторних занять 2 семестру</w:t>
            </w:r>
          </w:p>
        </w:tc>
      </w:tr>
      <w:tr w:rsidR="009D4238" w:rsidRPr="002D0B08" w14:paraId="00770077" w14:textId="77777777" w:rsidTr="002D0B08">
        <w:tc>
          <w:tcPr>
            <w:tcW w:w="567" w:type="dxa"/>
            <w:shd w:val="clear" w:color="auto" w:fill="auto"/>
          </w:tcPr>
          <w:p w14:paraId="007BB41E" w14:textId="2681FBB9" w:rsidR="009D4238" w:rsidRPr="002D0B08" w:rsidRDefault="005B17D1" w:rsidP="00D53EB9">
            <w:pPr>
              <w:ind w:left="142"/>
              <w:jc w:val="center"/>
              <w:rPr>
                <w:sz w:val="20"/>
              </w:rPr>
            </w:pPr>
            <w:r w:rsidRPr="002D0B08">
              <w:rPr>
                <w:sz w:val="20"/>
              </w:rPr>
              <w:t>1</w:t>
            </w:r>
            <w:r w:rsidR="00D53EB9" w:rsidRPr="002D0B08">
              <w:rPr>
                <w:sz w:val="20"/>
              </w:rPr>
              <w:t xml:space="preserve"> </w:t>
            </w:r>
          </w:p>
        </w:tc>
        <w:tc>
          <w:tcPr>
            <w:tcW w:w="1985" w:type="dxa"/>
            <w:shd w:val="clear" w:color="auto" w:fill="auto"/>
          </w:tcPr>
          <w:p w14:paraId="24B9A24A" w14:textId="7C0EEA70" w:rsidR="009D4238" w:rsidRPr="002D0B08" w:rsidRDefault="00F61BF6" w:rsidP="009D4238">
            <w:pPr>
              <w:rPr>
                <w:szCs w:val="24"/>
              </w:rPr>
            </w:pPr>
            <w:r w:rsidRPr="002D0B08">
              <w:rPr>
                <w:b/>
              </w:rPr>
              <w:t>Тема 8. Правова система, система права та система законодавства</w:t>
            </w:r>
          </w:p>
        </w:tc>
        <w:tc>
          <w:tcPr>
            <w:tcW w:w="1134" w:type="dxa"/>
            <w:shd w:val="clear" w:color="auto" w:fill="auto"/>
          </w:tcPr>
          <w:p w14:paraId="7FC0E98D" w14:textId="77777777" w:rsidR="00AE7EA8" w:rsidRDefault="00AE7EA8" w:rsidP="00AE7EA8">
            <w:pPr>
              <w:jc w:val="center"/>
              <w:rPr>
                <w:szCs w:val="24"/>
              </w:rPr>
            </w:pPr>
            <w:r>
              <w:rPr>
                <w:szCs w:val="24"/>
              </w:rPr>
              <w:t>денна</w:t>
            </w:r>
          </w:p>
          <w:p w14:paraId="26CCCC4F" w14:textId="77777777" w:rsidR="00AE7EA8" w:rsidRDefault="00AE7EA8" w:rsidP="00AE7EA8">
            <w:pPr>
              <w:jc w:val="center"/>
              <w:rPr>
                <w:szCs w:val="24"/>
              </w:rPr>
            </w:pPr>
            <w:r w:rsidRPr="002D0B08">
              <w:rPr>
                <w:szCs w:val="24"/>
              </w:rPr>
              <w:t>2/0/2</w:t>
            </w:r>
          </w:p>
          <w:p w14:paraId="19C6BB28" w14:textId="77777777" w:rsidR="00AE7EA8" w:rsidRDefault="00AE7EA8" w:rsidP="00AE7EA8">
            <w:pPr>
              <w:jc w:val="center"/>
              <w:rPr>
                <w:szCs w:val="24"/>
              </w:rPr>
            </w:pPr>
          </w:p>
          <w:p w14:paraId="7806B9CE" w14:textId="77777777" w:rsidR="00AE7EA8" w:rsidRDefault="00AE7EA8" w:rsidP="00AE7EA8">
            <w:pPr>
              <w:jc w:val="center"/>
              <w:rPr>
                <w:szCs w:val="24"/>
              </w:rPr>
            </w:pPr>
            <w:r>
              <w:rPr>
                <w:szCs w:val="24"/>
              </w:rPr>
              <w:t>заочна</w:t>
            </w:r>
          </w:p>
          <w:p w14:paraId="0093BDFD" w14:textId="556F9ACD" w:rsidR="009D4238" w:rsidRPr="002D0B08" w:rsidRDefault="00F34F2F" w:rsidP="00F34F2F">
            <w:pPr>
              <w:jc w:val="center"/>
              <w:rPr>
                <w:szCs w:val="24"/>
              </w:rPr>
            </w:pPr>
            <w:r>
              <w:rPr>
                <w:szCs w:val="24"/>
              </w:rPr>
              <w:t>2</w:t>
            </w:r>
            <w:r w:rsidR="00AE7EA8">
              <w:rPr>
                <w:szCs w:val="24"/>
              </w:rPr>
              <w:t>/0/</w:t>
            </w:r>
            <w:r>
              <w:rPr>
                <w:szCs w:val="24"/>
              </w:rPr>
              <w:t>2</w:t>
            </w:r>
          </w:p>
        </w:tc>
        <w:tc>
          <w:tcPr>
            <w:tcW w:w="3805" w:type="dxa"/>
            <w:gridSpan w:val="2"/>
            <w:shd w:val="clear" w:color="auto" w:fill="auto"/>
          </w:tcPr>
          <w:p w14:paraId="54F86DF4" w14:textId="77777777" w:rsidR="00F61BF6" w:rsidRPr="002D0B08" w:rsidRDefault="00F61BF6" w:rsidP="00F61BF6">
            <w:pPr>
              <w:tabs>
                <w:tab w:val="left" w:pos="540"/>
              </w:tabs>
              <w:jc w:val="both"/>
            </w:pPr>
            <w:r w:rsidRPr="002D0B08">
              <w:t xml:space="preserve">Поняття системи права. Предмет, методи правового регулювання та диференціація системи права. Галузі, підгалузі та інститути права. </w:t>
            </w:r>
          </w:p>
          <w:p w14:paraId="599EFD09" w14:textId="77777777" w:rsidR="00F61BF6" w:rsidRPr="002D0B08" w:rsidRDefault="00F61BF6" w:rsidP="00F61BF6">
            <w:pPr>
              <w:tabs>
                <w:tab w:val="left" w:pos="540"/>
              </w:tabs>
              <w:jc w:val="both"/>
            </w:pPr>
            <w:r w:rsidRPr="002D0B08">
              <w:t>Система права та правова система. Система права та система законодавства. Право публічне та приватне. Внутрішньодержавне та міжнародне право.</w:t>
            </w:r>
          </w:p>
          <w:p w14:paraId="435E227A" w14:textId="77777777" w:rsidR="00F61BF6" w:rsidRPr="002D0B08" w:rsidRDefault="00F61BF6" w:rsidP="00F61BF6">
            <w:pPr>
              <w:tabs>
                <w:tab w:val="left" w:pos="540"/>
              </w:tabs>
              <w:jc w:val="both"/>
            </w:pPr>
            <w:r w:rsidRPr="002D0B08">
              <w:t>Система законодавства: поняття та структура.</w:t>
            </w:r>
          </w:p>
          <w:p w14:paraId="3EEC4E5E" w14:textId="5CABB626" w:rsidR="009D4238" w:rsidRPr="002D0B08" w:rsidRDefault="00F61BF6" w:rsidP="007A73DE">
            <w:pPr>
              <w:tabs>
                <w:tab w:val="left" w:pos="540"/>
              </w:tabs>
              <w:jc w:val="both"/>
            </w:pPr>
            <w:r w:rsidRPr="002D0B08">
              <w:t>Суверенітет і право. Сучасний стан системи законодавства в Україні.</w:t>
            </w:r>
          </w:p>
        </w:tc>
        <w:tc>
          <w:tcPr>
            <w:tcW w:w="1865" w:type="dxa"/>
            <w:shd w:val="clear" w:color="auto" w:fill="auto"/>
          </w:tcPr>
          <w:p w14:paraId="7D710352" w14:textId="77777777" w:rsidR="00ED46B0" w:rsidRPr="002D0B08" w:rsidRDefault="00ED46B0" w:rsidP="00ED46B0">
            <w:r w:rsidRPr="002D0B08">
              <w:t>Презентація, блок- схема.</w:t>
            </w:r>
          </w:p>
          <w:p w14:paraId="73995B12" w14:textId="77777777" w:rsidR="00ED46B0" w:rsidRPr="002D0B08" w:rsidRDefault="00ED46B0" w:rsidP="00ED46B0">
            <w:pPr>
              <w:rPr>
                <w:szCs w:val="24"/>
              </w:rPr>
            </w:pPr>
            <w:r w:rsidRPr="002D0B08">
              <w:rPr>
                <w:szCs w:val="24"/>
              </w:rPr>
              <w:t>Участь в обговоренні,</w:t>
            </w:r>
          </w:p>
          <w:p w14:paraId="5D47AC29" w14:textId="77777777" w:rsidR="00ED46B0" w:rsidRPr="002D0B08" w:rsidRDefault="00ED46B0" w:rsidP="00ED46B0">
            <w:pPr>
              <w:rPr>
                <w:szCs w:val="24"/>
              </w:rPr>
            </w:pPr>
            <w:r w:rsidRPr="002D0B08">
              <w:rPr>
                <w:szCs w:val="24"/>
              </w:rPr>
              <w:t>індивідуальні завдання.</w:t>
            </w:r>
          </w:p>
          <w:p w14:paraId="0A8737DE" w14:textId="20A89F5C" w:rsidR="009D4238" w:rsidRPr="002D0B08" w:rsidRDefault="009D4238" w:rsidP="009D4238">
            <w:pPr>
              <w:rPr>
                <w:szCs w:val="24"/>
              </w:rPr>
            </w:pPr>
            <w:r w:rsidRPr="002D0B08">
              <w:rPr>
                <w:szCs w:val="24"/>
              </w:rPr>
              <w:t>Робота у команді (спільна робота над аналітичною запискою)</w:t>
            </w:r>
          </w:p>
        </w:tc>
      </w:tr>
      <w:tr w:rsidR="009D4238" w:rsidRPr="002D0B08" w14:paraId="64A0E6A8" w14:textId="77777777" w:rsidTr="002D0B08">
        <w:tc>
          <w:tcPr>
            <w:tcW w:w="567" w:type="dxa"/>
            <w:shd w:val="clear" w:color="auto" w:fill="auto"/>
          </w:tcPr>
          <w:p w14:paraId="02ED4FCC" w14:textId="6B4BA5F7" w:rsidR="009D4238" w:rsidRPr="002D0B08" w:rsidRDefault="005B17D1" w:rsidP="00D53EB9">
            <w:pPr>
              <w:ind w:left="142"/>
              <w:jc w:val="center"/>
              <w:rPr>
                <w:sz w:val="20"/>
              </w:rPr>
            </w:pPr>
            <w:r w:rsidRPr="002D0B08">
              <w:rPr>
                <w:sz w:val="20"/>
              </w:rPr>
              <w:t>2</w:t>
            </w:r>
          </w:p>
        </w:tc>
        <w:tc>
          <w:tcPr>
            <w:tcW w:w="1985" w:type="dxa"/>
            <w:shd w:val="clear" w:color="auto" w:fill="auto"/>
          </w:tcPr>
          <w:p w14:paraId="62BEC791" w14:textId="77777777" w:rsidR="00F61BF6" w:rsidRPr="002D0B08" w:rsidRDefault="00F61BF6" w:rsidP="00F61BF6">
            <w:pPr>
              <w:jc w:val="both"/>
              <w:outlineLvl w:val="0"/>
              <w:rPr>
                <w:b/>
              </w:rPr>
            </w:pPr>
            <w:r w:rsidRPr="002D0B08">
              <w:rPr>
                <w:b/>
              </w:rPr>
              <w:t>Тема 9. Правові відносини</w:t>
            </w:r>
          </w:p>
          <w:p w14:paraId="651AF18A" w14:textId="79DE5DBB" w:rsidR="009D4238" w:rsidRPr="002D0B08" w:rsidRDefault="009D4238" w:rsidP="009D4238">
            <w:pPr>
              <w:rPr>
                <w:szCs w:val="24"/>
              </w:rPr>
            </w:pPr>
          </w:p>
        </w:tc>
        <w:tc>
          <w:tcPr>
            <w:tcW w:w="1134" w:type="dxa"/>
            <w:shd w:val="clear" w:color="auto" w:fill="auto"/>
          </w:tcPr>
          <w:p w14:paraId="066C084F" w14:textId="77777777" w:rsidR="00AE7EA8" w:rsidRDefault="00AE7EA8" w:rsidP="00AE7EA8">
            <w:pPr>
              <w:jc w:val="center"/>
              <w:rPr>
                <w:szCs w:val="24"/>
              </w:rPr>
            </w:pPr>
            <w:r>
              <w:rPr>
                <w:szCs w:val="24"/>
              </w:rPr>
              <w:t>денна</w:t>
            </w:r>
          </w:p>
          <w:p w14:paraId="79877864" w14:textId="77777777" w:rsidR="00AE7EA8" w:rsidRDefault="00AE7EA8" w:rsidP="00AE7EA8">
            <w:pPr>
              <w:jc w:val="center"/>
              <w:rPr>
                <w:szCs w:val="24"/>
              </w:rPr>
            </w:pPr>
            <w:r w:rsidRPr="002D0B08">
              <w:rPr>
                <w:szCs w:val="24"/>
              </w:rPr>
              <w:t>2/0/2</w:t>
            </w:r>
          </w:p>
          <w:p w14:paraId="5D228F49" w14:textId="77777777" w:rsidR="00AE7EA8" w:rsidRDefault="00AE7EA8" w:rsidP="00AE7EA8">
            <w:pPr>
              <w:jc w:val="center"/>
              <w:rPr>
                <w:szCs w:val="24"/>
              </w:rPr>
            </w:pPr>
          </w:p>
          <w:p w14:paraId="11DFC035" w14:textId="77777777" w:rsidR="00AE7EA8" w:rsidRDefault="00AE7EA8" w:rsidP="00AE7EA8">
            <w:pPr>
              <w:jc w:val="center"/>
              <w:rPr>
                <w:szCs w:val="24"/>
              </w:rPr>
            </w:pPr>
            <w:r>
              <w:rPr>
                <w:szCs w:val="24"/>
              </w:rPr>
              <w:t>заочна</w:t>
            </w:r>
          </w:p>
          <w:p w14:paraId="55B13052" w14:textId="34871C16" w:rsidR="009D4238" w:rsidRPr="002D0B08" w:rsidRDefault="00F34F2F" w:rsidP="00F34F2F">
            <w:pPr>
              <w:jc w:val="center"/>
              <w:rPr>
                <w:szCs w:val="24"/>
              </w:rPr>
            </w:pPr>
            <w:r>
              <w:rPr>
                <w:szCs w:val="24"/>
              </w:rPr>
              <w:t>2</w:t>
            </w:r>
            <w:r w:rsidR="00AE7EA8">
              <w:rPr>
                <w:szCs w:val="24"/>
              </w:rPr>
              <w:t>/0/</w:t>
            </w:r>
            <w:r>
              <w:rPr>
                <w:szCs w:val="24"/>
              </w:rPr>
              <w:t>2</w:t>
            </w:r>
          </w:p>
        </w:tc>
        <w:tc>
          <w:tcPr>
            <w:tcW w:w="3805" w:type="dxa"/>
            <w:gridSpan w:val="2"/>
            <w:shd w:val="clear" w:color="auto" w:fill="auto"/>
          </w:tcPr>
          <w:p w14:paraId="49D3D2C4" w14:textId="77777777" w:rsidR="00F61BF6" w:rsidRPr="002D0B08" w:rsidRDefault="00F61BF6" w:rsidP="00F61BF6">
            <w:pPr>
              <w:tabs>
                <w:tab w:val="left" w:pos="540"/>
              </w:tabs>
              <w:jc w:val="both"/>
            </w:pPr>
            <w:r w:rsidRPr="002D0B08">
              <w:t>Поняття та види правових відносин. Юридичні норми і правові відносини. Зміст правових відносин. Суб’єктивне право та юридичний обов’язок. Правомочність, юридичний обов’язок в правовідносинах. Механізм реалізації суб’єктивного права та місце в ньому правоохоронних органів.</w:t>
            </w:r>
          </w:p>
          <w:p w14:paraId="5E498F8E" w14:textId="77777777" w:rsidR="00F61BF6" w:rsidRPr="002D0B08" w:rsidRDefault="00F61BF6" w:rsidP="00F61BF6">
            <w:pPr>
              <w:tabs>
                <w:tab w:val="left" w:pos="540"/>
              </w:tabs>
              <w:jc w:val="both"/>
            </w:pPr>
            <w:r w:rsidRPr="002D0B08">
              <w:t>Суб’єкти правовідносин. Правосуб’єктність. Правоздатність та дієздатність. Правовий статус. Характеристика суб’єктів правовідносин: громадянин, посадова особа, орган держави, суспільне об’єднання, юридична особа, держава тощо.</w:t>
            </w:r>
          </w:p>
          <w:p w14:paraId="47151912" w14:textId="77777777" w:rsidR="00F61BF6" w:rsidRPr="002D0B08" w:rsidRDefault="00F61BF6" w:rsidP="00F61BF6">
            <w:pPr>
              <w:tabs>
                <w:tab w:val="left" w:pos="540"/>
              </w:tabs>
              <w:jc w:val="both"/>
            </w:pPr>
            <w:r w:rsidRPr="002D0B08">
              <w:t xml:space="preserve">Поняття та види об’єктів правовідносин. Поняття та класифікація юридичних фактів. Юридичний стан. </w:t>
            </w:r>
          </w:p>
          <w:p w14:paraId="0997ADEE" w14:textId="0F6FA341" w:rsidR="009D4238" w:rsidRPr="002D0B08" w:rsidRDefault="00F61BF6" w:rsidP="00F61BF6">
            <w:pPr>
              <w:rPr>
                <w:szCs w:val="24"/>
              </w:rPr>
            </w:pPr>
            <w:r w:rsidRPr="002D0B08">
              <w:t xml:space="preserve">Правова презумпція. Види правових </w:t>
            </w:r>
            <w:proofErr w:type="spellStart"/>
            <w:r w:rsidRPr="002D0B08">
              <w:t>презумпцій</w:t>
            </w:r>
            <w:proofErr w:type="spellEnd"/>
            <w:r w:rsidRPr="002D0B08">
              <w:t>.</w:t>
            </w:r>
          </w:p>
        </w:tc>
        <w:tc>
          <w:tcPr>
            <w:tcW w:w="1865" w:type="dxa"/>
            <w:shd w:val="clear" w:color="auto" w:fill="auto"/>
          </w:tcPr>
          <w:p w14:paraId="7F4A541B" w14:textId="77777777" w:rsidR="00F61BF6" w:rsidRPr="002D0B08" w:rsidRDefault="00F61BF6" w:rsidP="00F61BF6">
            <w:r w:rsidRPr="002D0B08">
              <w:t>Презентація, блок- схема.</w:t>
            </w:r>
          </w:p>
          <w:p w14:paraId="61898A2A" w14:textId="77777777" w:rsidR="00F61BF6" w:rsidRPr="002D0B08" w:rsidRDefault="00F61BF6" w:rsidP="00F61BF6">
            <w:pPr>
              <w:rPr>
                <w:szCs w:val="24"/>
              </w:rPr>
            </w:pPr>
            <w:r w:rsidRPr="002D0B08">
              <w:rPr>
                <w:szCs w:val="24"/>
              </w:rPr>
              <w:t>Участь в обговоренні,</w:t>
            </w:r>
          </w:p>
          <w:p w14:paraId="74865EEC" w14:textId="77777777" w:rsidR="00F61BF6" w:rsidRPr="002D0B08" w:rsidRDefault="00F61BF6" w:rsidP="00F61BF6">
            <w:pPr>
              <w:rPr>
                <w:szCs w:val="24"/>
              </w:rPr>
            </w:pPr>
            <w:r w:rsidRPr="002D0B08">
              <w:rPr>
                <w:szCs w:val="24"/>
              </w:rPr>
              <w:t>індивідуальні завдання.</w:t>
            </w:r>
          </w:p>
          <w:p w14:paraId="30CDDCEB" w14:textId="57BE7390" w:rsidR="009D4238" w:rsidRPr="002D0B08" w:rsidRDefault="009D4238" w:rsidP="009D4238">
            <w:pPr>
              <w:rPr>
                <w:szCs w:val="24"/>
              </w:rPr>
            </w:pPr>
          </w:p>
        </w:tc>
      </w:tr>
      <w:tr w:rsidR="009D4238" w:rsidRPr="002D0B08" w14:paraId="0019C264" w14:textId="77777777" w:rsidTr="002D0B08">
        <w:tc>
          <w:tcPr>
            <w:tcW w:w="567" w:type="dxa"/>
            <w:shd w:val="clear" w:color="auto" w:fill="auto"/>
          </w:tcPr>
          <w:p w14:paraId="0BBD9938" w14:textId="16B09870" w:rsidR="009D4238" w:rsidRPr="002D0B08" w:rsidRDefault="005B17D1" w:rsidP="00D53EB9">
            <w:pPr>
              <w:ind w:left="142"/>
              <w:jc w:val="center"/>
              <w:rPr>
                <w:sz w:val="20"/>
              </w:rPr>
            </w:pPr>
            <w:r w:rsidRPr="002D0B08">
              <w:rPr>
                <w:sz w:val="20"/>
              </w:rPr>
              <w:t>3</w:t>
            </w:r>
          </w:p>
        </w:tc>
        <w:tc>
          <w:tcPr>
            <w:tcW w:w="1985" w:type="dxa"/>
            <w:shd w:val="clear" w:color="auto" w:fill="auto"/>
          </w:tcPr>
          <w:p w14:paraId="14D562E5" w14:textId="77777777" w:rsidR="00D53EB9" w:rsidRPr="002D0B08" w:rsidRDefault="00D53EB9" w:rsidP="00D53EB9">
            <w:pPr>
              <w:jc w:val="both"/>
              <w:outlineLvl w:val="0"/>
              <w:rPr>
                <w:b/>
              </w:rPr>
            </w:pPr>
            <w:r w:rsidRPr="002D0B08">
              <w:rPr>
                <w:b/>
              </w:rPr>
              <w:t>Тема 10. Правотворчість</w:t>
            </w:r>
          </w:p>
          <w:p w14:paraId="03ABB930" w14:textId="22398CA5" w:rsidR="009D4238" w:rsidRPr="002D0B08" w:rsidRDefault="009D4238" w:rsidP="009D4238">
            <w:pPr>
              <w:rPr>
                <w:szCs w:val="24"/>
              </w:rPr>
            </w:pPr>
          </w:p>
        </w:tc>
        <w:tc>
          <w:tcPr>
            <w:tcW w:w="1134" w:type="dxa"/>
            <w:shd w:val="clear" w:color="auto" w:fill="auto"/>
          </w:tcPr>
          <w:p w14:paraId="5BA3B61A" w14:textId="77777777" w:rsidR="00AE7EA8" w:rsidRDefault="00AE7EA8" w:rsidP="00AE7EA8">
            <w:pPr>
              <w:jc w:val="center"/>
              <w:rPr>
                <w:szCs w:val="24"/>
              </w:rPr>
            </w:pPr>
            <w:r>
              <w:rPr>
                <w:szCs w:val="24"/>
              </w:rPr>
              <w:t>денна</w:t>
            </w:r>
          </w:p>
          <w:p w14:paraId="328DE2FB" w14:textId="77777777" w:rsidR="00AE7EA8" w:rsidRDefault="00AE7EA8" w:rsidP="00AE7EA8">
            <w:pPr>
              <w:jc w:val="center"/>
              <w:rPr>
                <w:szCs w:val="24"/>
              </w:rPr>
            </w:pPr>
            <w:r w:rsidRPr="002D0B08">
              <w:rPr>
                <w:szCs w:val="24"/>
              </w:rPr>
              <w:t>2/0/2</w:t>
            </w:r>
          </w:p>
          <w:p w14:paraId="0849815E" w14:textId="77777777" w:rsidR="00AE7EA8" w:rsidRDefault="00AE7EA8" w:rsidP="00AE7EA8">
            <w:pPr>
              <w:jc w:val="center"/>
              <w:rPr>
                <w:szCs w:val="24"/>
              </w:rPr>
            </w:pPr>
          </w:p>
          <w:p w14:paraId="6DEC109F" w14:textId="3E4D428C" w:rsidR="009D4238" w:rsidRPr="002D0B08" w:rsidRDefault="009D4238" w:rsidP="0020779F">
            <w:pPr>
              <w:jc w:val="center"/>
              <w:rPr>
                <w:szCs w:val="24"/>
              </w:rPr>
            </w:pPr>
          </w:p>
        </w:tc>
        <w:tc>
          <w:tcPr>
            <w:tcW w:w="3805" w:type="dxa"/>
            <w:gridSpan w:val="2"/>
            <w:shd w:val="clear" w:color="auto" w:fill="auto"/>
          </w:tcPr>
          <w:p w14:paraId="54B482FB" w14:textId="77777777" w:rsidR="00D53EB9" w:rsidRPr="002D0B08" w:rsidRDefault="00D53EB9" w:rsidP="00D53EB9">
            <w:pPr>
              <w:tabs>
                <w:tab w:val="left" w:pos="540"/>
              </w:tabs>
              <w:jc w:val="both"/>
            </w:pPr>
            <w:r w:rsidRPr="002D0B08">
              <w:t xml:space="preserve">Правотворчість: поняття, сутність і принципи. </w:t>
            </w:r>
            <w:proofErr w:type="spellStart"/>
            <w:r w:rsidRPr="002D0B08">
              <w:t>Правоутворення</w:t>
            </w:r>
            <w:proofErr w:type="spellEnd"/>
            <w:r w:rsidRPr="002D0B08">
              <w:t xml:space="preserve"> та правотворчість: співвідношення понять. Види та органи правотворчості. Стадії правотворчого процесу. </w:t>
            </w:r>
            <w:r w:rsidRPr="002D0B08">
              <w:lastRenderedPageBreak/>
              <w:t>Особливості правотворчості в Україні.</w:t>
            </w:r>
          </w:p>
          <w:p w14:paraId="144687B8" w14:textId="2C11BFDC" w:rsidR="009D4238" w:rsidRPr="002D0B08" w:rsidRDefault="00D53EB9" w:rsidP="00D53EB9">
            <w:pPr>
              <w:rPr>
                <w:szCs w:val="24"/>
              </w:rPr>
            </w:pPr>
            <w:r w:rsidRPr="002D0B08">
              <w:t>Систематизація нормативно-правових актів: поняття та форми.</w:t>
            </w:r>
          </w:p>
        </w:tc>
        <w:tc>
          <w:tcPr>
            <w:tcW w:w="1865" w:type="dxa"/>
            <w:shd w:val="clear" w:color="auto" w:fill="auto"/>
          </w:tcPr>
          <w:p w14:paraId="0D25D1D0" w14:textId="77777777" w:rsidR="00D53EB9" w:rsidRPr="002D0B08" w:rsidRDefault="00D53EB9" w:rsidP="00D53EB9">
            <w:r w:rsidRPr="002D0B08">
              <w:lastRenderedPageBreak/>
              <w:t>Презентація, блок- схема.</w:t>
            </w:r>
          </w:p>
          <w:p w14:paraId="083FBDD4" w14:textId="77777777" w:rsidR="009D4238" w:rsidRPr="002D0B08" w:rsidRDefault="009D4238" w:rsidP="009D4238">
            <w:pPr>
              <w:rPr>
                <w:szCs w:val="24"/>
              </w:rPr>
            </w:pPr>
            <w:r w:rsidRPr="002D0B08">
              <w:rPr>
                <w:szCs w:val="24"/>
              </w:rPr>
              <w:t>Участь в обговоренні</w:t>
            </w:r>
          </w:p>
          <w:p w14:paraId="1E5E3F73" w14:textId="77777777" w:rsidR="009D4238" w:rsidRPr="002D0B08" w:rsidRDefault="009D4238" w:rsidP="009D4238">
            <w:pPr>
              <w:rPr>
                <w:szCs w:val="24"/>
              </w:rPr>
            </w:pPr>
            <w:r w:rsidRPr="002D0B08">
              <w:rPr>
                <w:szCs w:val="24"/>
              </w:rPr>
              <w:t>Індивідуальні завдання</w:t>
            </w:r>
          </w:p>
          <w:p w14:paraId="25671EEA" w14:textId="3FFA2B3F" w:rsidR="009D4238" w:rsidRPr="002D0B08" w:rsidRDefault="009D4238" w:rsidP="009D4238">
            <w:pPr>
              <w:rPr>
                <w:szCs w:val="24"/>
              </w:rPr>
            </w:pPr>
            <w:r w:rsidRPr="002D0B08">
              <w:rPr>
                <w:szCs w:val="24"/>
              </w:rPr>
              <w:lastRenderedPageBreak/>
              <w:t xml:space="preserve">Робота у команді </w:t>
            </w:r>
          </w:p>
        </w:tc>
      </w:tr>
      <w:tr w:rsidR="009D4238" w:rsidRPr="002D0B08" w14:paraId="42AC7698" w14:textId="77777777" w:rsidTr="002D0B08">
        <w:tc>
          <w:tcPr>
            <w:tcW w:w="567" w:type="dxa"/>
            <w:shd w:val="clear" w:color="auto" w:fill="auto"/>
          </w:tcPr>
          <w:p w14:paraId="77431F76" w14:textId="7223F1FB" w:rsidR="009D4238" w:rsidRPr="002D0B08" w:rsidRDefault="005B17D1" w:rsidP="00D53EB9">
            <w:pPr>
              <w:ind w:left="142"/>
              <w:jc w:val="center"/>
              <w:rPr>
                <w:sz w:val="20"/>
              </w:rPr>
            </w:pPr>
            <w:r w:rsidRPr="002D0B08">
              <w:rPr>
                <w:sz w:val="20"/>
              </w:rPr>
              <w:lastRenderedPageBreak/>
              <w:t>4</w:t>
            </w:r>
            <w:r w:rsidR="00D53EB9" w:rsidRPr="002D0B08">
              <w:rPr>
                <w:sz w:val="20"/>
              </w:rPr>
              <w:t xml:space="preserve"> </w:t>
            </w:r>
          </w:p>
        </w:tc>
        <w:tc>
          <w:tcPr>
            <w:tcW w:w="1985" w:type="dxa"/>
            <w:shd w:val="clear" w:color="auto" w:fill="auto"/>
          </w:tcPr>
          <w:p w14:paraId="651AE75B" w14:textId="7ABCEC26" w:rsidR="009D4238" w:rsidRPr="002D0B08" w:rsidRDefault="00D53EB9" w:rsidP="009D4238">
            <w:pPr>
              <w:rPr>
                <w:szCs w:val="24"/>
              </w:rPr>
            </w:pPr>
            <w:r w:rsidRPr="002D0B08">
              <w:rPr>
                <w:b/>
              </w:rPr>
              <w:t>Тема 11. Реалізація права. Юридичний процес.</w:t>
            </w:r>
          </w:p>
        </w:tc>
        <w:tc>
          <w:tcPr>
            <w:tcW w:w="1134" w:type="dxa"/>
            <w:shd w:val="clear" w:color="auto" w:fill="auto"/>
          </w:tcPr>
          <w:p w14:paraId="482D4A8D" w14:textId="77777777" w:rsidR="00AE7EA8" w:rsidRDefault="00AE7EA8" w:rsidP="00AE7EA8">
            <w:pPr>
              <w:jc w:val="center"/>
              <w:rPr>
                <w:szCs w:val="24"/>
              </w:rPr>
            </w:pPr>
            <w:r>
              <w:rPr>
                <w:szCs w:val="24"/>
              </w:rPr>
              <w:t>денна</w:t>
            </w:r>
          </w:p>
          <w:p w14:paraId="0C91DFFD" w14:textId="77777777" w:rsidR="00AE7EA8" w:rsidRDefault="00AE7EA8" w:rsidP="00AE7EA8">
            <w:pPr>
              <w:jc w:val="center"/>
              <w:rPr>
                <w:szCs w:val="24"/>
              </w:rPr>
            </w:pPr>
            <w:r w:rsidRPr="002D0B08">
              <w:rPr>
                <w:szCs w:val="24"/>
              </w:rPr>
              <w:t>2/0/2</w:t>
            </w:r>
          </w:p>
          <w:p w14:paraId="534A9B71" w14:textId="77777777" w:rsidR="00AE7EA8" w:rsidRDefault="00AE7EA8" w:rsidP="00AE7EA8">
            <w:pPr>
              <w:jc w:val="center"/>
              <w:rPr>
                <w:szCs w:val="24"/>
              </w:rPr>
            </w:pPr>
          </w:p>
          <w:p w14:paraId="542A6E7E" w14:textId="34FEC46F" w:rsidR="009D4238" w:rsidRPr="002D0B08" w:rsidRDefault="009D4238" w:rsidP="00AE7EA8">
            <w:pPr>
              <w:jc w:val="center"/>
              <w:rPr>
                <w:szCs w:val="24"/>
              </w:rPr>
            </w:pPr>
          </w:p>
        </w:tc>
        <w:tc>
          <w:tcPr>
            <w:tcW w:w="3805" w:type="dxa"/>
            <w:gridSpan w:val="2"/>
            <w:shd w:val="clear" w:color="auto" w:fill="auto"/>
          </w:tcPr>
          <w:p w14:paraId="7615EF8F" w14:textId="77777777" w:rsidR="00D53EB9" w:rsidRPr="002D0B08" w:rsidRDefault="00D53EB9" w:rsidP="00D53EB9">
            <w:pPr>
              <w:jc w:val="both"/>
              <w:outlineLvl w:val="0"/>
            </w:pPr>
            <w:r w:rsidRPr="002D0B08">
              <w:t>Поняття і форми реалізації права. Дотримання, виконання, використання права.</w:t>
            </w:r>
          </w:p>
          <w:p w14:paraId="4294250E" w14:textId="77777777" w:rsidR="00D53EB9" w:rsidRPr="002D0B08" w:rsidRDefault="00D53EB9" w:rsidP="00D53EB9">
            <w:pPr>
              <w:tabs>
                <w:tab w:val="left" w:pos="540"/>
              </w:tabs>
              <w:jc w:val="both"/>
            </w:pPr>
            <w:r w:rsidRPr="002D0B08">
              <w:t xml:space="preserve">Застосування права – особлива форма реалізації права. Суб’єкти та стадії </w:t>
            </w:r>
            <w:proofErr w:type="spellStart"/>
            <w:r w:rsidRPr="002D0B08">
              <w:t>правозастосувального</w:t>
            </w:r>
            <w:proofErr w:type="spellEnd"/>
            <w:r w:rsidRPr="002D0B08">
              <w:t xml:space="preserve"> процесу. Встановлення фактичних обставин справи. Встановлення юридичної основи справи – вибір та аналіз юридичних норм. Правова класифікація. Вирішення справи та оформлення акта застосування права. </w:t>
            </w:r>
          </w:p>
          <w:p w14:paraId="485E62E0" w14:textId="77777777" w:rsidR="00D53EB9" w:rsidRPr="002D0B08" w:rsidRDefault="00D53EB9" w:rsidP="00D53EB9">
            <w:pPr>
              <w:tabs>
                <w:tab w:val="left" w:pos="540"/>
              </w:tabs>
              <w:jc w:val="both"/>
            </w:pPr>
            <w:r w:rsidRPr="002D0B08">
              <w:t xml:space="preserve">Акти застосування норм права. Характерні риси акту застосування норми права. </w:t>
            </w:r>
          </w:p>
          <w:p w14:paraId="7ADDA8D8" w14:textId="68040E94" w:rsidR="009D4238" w:rsidRPr="002D0B08" w:rsidRDefault="00D53EB9" w:rsidP="00D53EB9">
            <w:pPr>
              <w:pStyle w:val="a4"/>
              <w:ind w:firstLine="0"/>
              <w:rPr>
                <w:szCs w:val="24"/>
                <w:lang w:val="uk-UA"/>
              </w:rPr>
            </w:pPr>
            <w:r w:rsidRPr="002D0B08">
              <w:rPr>
                <w:lang w:val="uk-UA"/>
              </w:rPr>
              <w:t xml:space="preserve">Юридичний процес: поняття та ознаки. </w:t>
            </w:r>
            <w:r w:rsidRPr="002D0B08">
              <w:rPr>
                <w:iCs/>
                <w:lang w:val="uk-UA"/>
              </w:rPr>
              <w:t>Основні ознаки юридичного процесу як комплексної системи. Види юридичного процесу:</w:t>
            </w:r>
            <w:r w:rsidRPr="002D0B08">
              <w:rPr>
                <w:lang w:val="uk-UA"/>
              </w:rPr>
              <w:t xml:space="preserve">  установчий, правотворчий, </w:t>
            </w:r>
            <w:proofErr w:type="spellStart"/>
            <w:r w:rsidRPr="002D0B08">
              <w:rPr>
                <w:lang w:val="uk-UA"/>
              </w:rPr>
              <w:t>правозастосовчий</w:t>
            </w:r>
            <w:proofErr w:type="spellEnd"/>
            <w:r w:rsidRPr="002D0B08">
              <w:rPr>
                <w:lang w:val="uk-UA"/>
              </w:rPr>
              <w:t xml:space="preserve">, контрольний. </w:t>
            </w:r>
            <w:r w:rsidRPr="002D0B08">
              <w:rPr>
                <w:iCs/>
                <w:lang w:val="uk-UA"/>
              </w:rPr>
              <w:t>Стадії юридичного процесу.</w:t>
            </w:r>
          </w:p>
        </w:tc>
        <w:tc>
          <w:tcPr>
            <w:tcW w:w="1865" w:type="dxa"/>
            <w:shd w:val="clear" w:color="auto" w:fill="auto"/>
          </w:tcPr>
          <w:p w14:paraId="1AD685D4" w14:textId="77777777" w:rsidR="00D53EB9" w:rsidRPr="002D0B08" w:rsidRDefault="00D53EB9" w:rsidP="00D53EB9">
            <w:r w:rsidRPr="002D0B08">
              <w:t>Презентація, блок- схема.</w:t>
            </w:r>
          </w:p>
          <w:p w14:paraId="32D8CEF6" w14:textId="77777777" w:rsidR="00D53EB9" w:rsidRPr="002D0B08" w:rsidRDefault="00D53EB9" w:rsidP="00D53EB9">
            <w:pPr>
              <w:rPr>
                <w:szCs w:val="24"/>
              </w:rPr>
            </w:pPr>
            <w:r w:rsidRPr="002D0B08">
              <w:rPr>
                <w:szCs w:val="24"/>
              </w:rPr>
              <w:t>Участь в обговоренні</w:t>
            </w:r>
          </w:p>
          <w:p w14:paraId="42888F01" w14:textId="77777777" w:rsidR="00D53EB9" w:rsidRPr="002D0B08" w:rsidRDefault="00D53EB9" w:rsidP="00D53EB9">
            <w:pPr>
              <w:rPr>
                <w:szCs w:val="24"/>
              </w:rPr>
            </w:pPr>
            <w:r w:rsidRPr="002D0B08">
              <w:rPr>
                <w:szCs w:val="24"/>
              </w:rPr>
              <w:t>Індивідуальні завдання</w:t>
            </w:r>
          </w:p>
          <w:p w14:paraId="2DCD93D1" w14:textId="0BE2F8D3" w:rsidR="009D4238" w:rsidRPr="002D0B08" w:rsidRDefault="00D53EB9" w:rsidP="00D53EB9">
            <w:pPr>
              <w:rPr>
                <w:szCs w:val="24"/>
              </w:rPr>
            </w:pPr>
            <w:r w:rsidRPr="002D0B08">
              <w:rPr>
                <w:szCs w:val="24"/>
              </w:rPr>
              <w:t>Робота у команді</w:t>
            </w:r>
          </w:p>
        </w:tc>
      </w:tr>
      <w:tr w:rsidR="009D4238" w:rsidRPr="002D0B08" w14:paraId="6C39EC16" w14:textId="77777777" w:rsidTr="002D0B08">
        <w:tc>
          <w:tcPr>
            <w:tcW w:w="567" w:type="dxa"/>
            <w:shd w:val="clear" w:color="auto" w:fill="auto"/>
          </w:tcPr>
          <w:p w14:paraId="3322B491" w14:textId="75E94A06" w:rsidR="009D4238" w:rsidRPr="002D0B08" w:rsidRDefault="005B17D1" w:rsidP="00D53EB9">
            <w:pPr>
              <w:ind w:left="142"/>
              <w:jc w:val="center"/>
              <w:rPr>
                <w:sz w:val="20"/>
              </w:rPr>
            </w:pPr>
            <w:r w:rsidRPr="002D0B08">
              <w:rPr>
                <w:sz w:val="20"/>
              </w:rPr>
              <w:t>5</w:t>
            </w:r>
          </w:p>
        </w:tc>
        <w:tc>
          <w:tcPr>
            <w:tcW w:w="1985" w:type="dxa"/>
            <w:shd w:val="clear" w:color="auto" w:fill="auto"/>
          </w:tcPr>
          <w:p w14:paraId="7615E0E6" w14:textId="77777777" w:rsidR="00D53EB9" w:rsidRPr="002D0B08" w:rsidRDefault="00D53EB9" w:rsidP="00D53EB9">
            <w:pPr>
              <w:jc w:val="both"/>
              <w:outlineLvl w:val="0"/>
              <w:rPr>
                <w:b/>
              </w:rPr>
            </w:pPr>
            <w:r w:rsidRPr="002D0B08">
              <w:rPr>
                <w:b/>
              </w:rPr>
              <w:t>Тема 12. Правове регулювання.</w:t>
            </w:r>
          </w:p>
          <w:p w14:paraId="5575E6C1" w14:textId="3AD41AD3" w:rsidR="009D4238" w:rsidRPr="002D0B08" w:rsidRDefault="009D4238" w:rsidP="009D4238">
            <w:pPr>
              <w:rPr>
                <w:szCs w:val="24"/>
              </w:rPr>
            </w:pPr>
          </w:p>
        </w:tc>
        <w:tc>
          <w:tcPr>
            <w:tcW w:w="1134" w:type="dxa"/>
            <w:shd w:val="clear" w:color="auto" w:fill="auto"/>
          </w:tcPr>
          <w:p w14:paraId="77346E1C" w14:textId="77777777" w:rsidR="00AE7EA8" w:rsidRDefault="00AE7EA8" w:rsidP="00AE7EA8">
            <w:pPr>
              <w:jc w:val="center"/>
              <w:rPr>
                <w:szCs w:val="24"/>
              </w:rPr>
            </w:pPr>
            <w:r>
              <w:rPr>
                <w:szCs w:val="24"/>
              </w:rPr>
              <w:t>денна</w:t>
            </w:r>
          </w:p>
          <w:p w14:paraId="31712E98" w14:textId="77777777" w:rsidR="00AE7EA8" w:rsidRDefault="00AE7EA8" w:rsidP="00AE7EA8">
            <w:pPr>
              <w:jc w:val="center"/>
              <w:rPr>
                <w:szCs w:val="24"/>
              </w:rPr>
            </w:pPr>
            <w:r w:rsidRPr="002D0B08">
              <w:rPr>
                <w:szCs w:val="24"/>
              </w:rPr>
              <w:t>2/0/2</w:t>
            </w:r>
          </w:p>
          <w:p w14:paraId="5E1551F6" w14:textId="77777777" w:rsidR="00AE7EA8" w:rsidRDefault="00AE7EA8" w:rsidP="00AE7EA8">
            <w:pPr>
              <w:jc w:val="center"/>
              <w:rPr>
                <w:szCs w:val="24"/>
              </w:rPr>
            </w:pPr>
          </w:p>
          <w:p w14:paraId="27227047" w14:textId="2CC2AC6B" w:rsidR="009D4238" w:rsidRPr="002D0B08" w:rsidRDefault="009D4238" w:rsidP="00AE7EA8">
            <w:pPr>
              <w:jc w:val="center"/>
              <w:rPr>
                <w:szCs w:val="24"/>
              </w:rPr>
            </w:pPr>
          </w:p>
        </w:tc>
        <w:tc>
          <w:tcPr>
            <w:tcW w:w="3805" w:type="dxa"/>
            <w:gridSpan w:val="2"/>
            <w:shd w:val="clear" w:color="auto" w:fill="auto"/>
          </w:tcPr>
          <w:p w14:paraId="2007279A" w14:textId="77777777" w:rsidR="00D53EB9" w:rsidRPr="002D0B08" w:rsidRDefault="00D53EB9" w:rsidP="00D53EB9">
            <w:pPr>
              <w:tabs>
                <w:tab w:val="left" w:pos="426"/>
              </w:tabs>
              <w:jc w:val="both"/>
              <w:outlineLvl w:val="0"/>
            </w:pPr>
            <w:r w:rsidRPr="002D0B08">
              <w:t xml:space="preserve">Правове регулювання та правовий вплив: співвідношення понять. Поняття механізму правового регулювання: соціально-юридичний аспект. Основні елементи механізму правового регулювання: норми права, правові відношення, акти реалізації прав та обов’язків. </w:t>
            </w:r>
          </w:p>
          <w:p w14:paraId="4D8713FD" w14:textId="77777777" w:rsidR="00D53EB9" w:rsidRPr="002D0B08" w:rsidRDefault="00D53EB9" w:rsidP="00D53EB9">
            <w:pPr>
              <w:jc w:val="both"/>
              <w:outlineLvl w:val="0"/>
            </w:pPr>
            <w:r w:rsidRPr="002D0B08">
              <w:t>Основні стадії процесу правового регулювання: юридична регламентація суспільних відносин, виникнення суб’єктивних прав та юридичних обов’язків, реалізація прав та обов’язків. Види правового регулювання.</w:t>
            </w:r>
          </w:p>
          <w:p w14:paraId="6F3A186D" w14:textId="5216B0F8" w:rsidR="009D4238" w:rsidRPr="002D0B08" w:rsidRDefault="00D53EB9" w:rsidP="00D53EB9">
            <w:pPr>
              <w:pStyle w:val="a4"/>
              <w:ind w:firstLine="0"/>
              <w:rPr>
                <w:szCs w:val="24"/>
                <w:lang w:val="uk-UA"/>
              </w:rPr>
            </w:pPr>
            <w:r w:rsidRPr="002D0B08">
              <w:rPr>
                <w:lang w:val="uk-UA"/>
              </w:rPr>
              <w:t>Соціальний та психологічний аспекти механізму правового регулювання.</w:t>
            </w:r>
          </w:p>
        </w:tc>
        <w:tc>
          <w:tcPr>
            <w:tcW w:w="1865" w:type="dxa"/>
            <w:shd w:val="clear" w:color="auto" w:fill="auto"/>
          </w:tcPr>
          <w:p w14:paraId="7C2539DD" w14:textId="77777777" w:rsidR="00D53EB9" w:rsidRPr="002D0B08" w:rsidRDefault="00D53EB9" w:rsidP="00D53EB9">
            <w:r w:rsidRPr="002D0B08">
              <w:t>Презентація, блок- схема.</w:t>
            </w:r>
          </w:p>
          <w:p w14:paraId="3B29CFF7" w14:textId="77777777" w:rsidR="00D53EB9" w:rsidRPr="002D0B08" w:rsidRDefault="00D53EB9" w:rsidP="00D53EB9">
            <w:pPr>
              <w:rPr>
                <w:szCs w:val="24"/>
              </w:rPr>
            </w:pPr>
            <w:r w:rsidRPr="002D0B08">
              <w:rPr>
                <w:szCs w:val="24"/>
              </w:rPr>
              <w:t>Участь в обговоренні</w:t>
            </w:r>
          </w:p>
          <w:p w14:paraId="4E1C1A29" w14:textId="77777777" w:rsidR="00D53EB9" w:rsidRPr="002D0B08" w:rsidRDefault="00D53EB9" w:rsidP="00D53EB9">
            <w:pPr>
              <w:rPr>
                <w:szCs w:val="24"/>
              </w:rPr>
            </w:pPr>
            <w:r w:rsidRPr="002D0B08">
              <w:rPr>
                <w:szCs w:val="24"/>
              </w:rPr>
              <w:t>Індивідуальні завдання</w:t>
            </w:r>
          </w:p>
          <w:p w14:paraId="22C7F620" w14:textId="27247229" w:rsidR="009D4238" w:rsidRPr="002D0B08" w:rsidRDefault="00D53EB9" w:rsidP="00D53EB9">
            <w:pPr>
              <w:rPr>
                <w:szCs w:val="24"/>
              </w:rPr>
            </w:pPr>
            <w:r w:rsidRPr="002D0B08">
              <w:rPr>
                <w:szCs w:val="24"/>
              </w:rPr>
              <w:t>Робота у команді</w:t>
            </w:r>
          </w:p>
        </w:tc>
      </w:tr>
      <w:tr w:rsidR="00D53EB9" w:rsidRPr="002D0B08" w14:paraId="0F4AC87A" w14:textId="77777777" w:rsidTr="002D0B08">
        <w:tc>
          <w:tcPr>
            <w:tcW w:w="567" w:type="dxa"/>
            <w:shd w:val="clear" w:color="auto" w:fill="auto"/>
          </w:tcPr>
          <w:p w14:paraId="0C77776F" w14:textId="01227714" w:rsidR="00D53EB9" w:rsidRPr="002D0B08" w:rsidRDefault="005B17D1" w:rsidP="00D53EB9">
            <w:pPr>
              <w:ind w:left="142"/>
              <w:jc w:val="center"/>
              <w:rPr>
                <w:sz w:val="20"/>
              </w:rPr>
            </w:pPr>
            <w:r w:rsidRPr="002D0B08">
              <w:rPr>
                <w:sz w:val="20"/>
              </w:rPr>
              <w:lastRenderedPageBreak/>
              <w:t>6</w:t>
            </w:r>
          </w:p>
        </w:tc>
        <w:tc>
          <w:tcPr>
            <w:tcW w:w="1985" w:type="dxa"/>
            <w:shd w:val="clear" w:color="auto" w:fill="auto"/>
          </w:tcPr>
          <w:p w14:paraId="28EF2243" w14:textId="77777777" w:rsidR="00D53EB9" w:rsidRPr="002D0B08" w:rsidRDefault="00D53EB9" w:rsidP="00D53EB9">
            <w:pPr>
              <w:jc w:val="both"/>
              <w:outlineLvl w:val="0"/>
            </w:pPr>
            <w:r w:rsidRPr="002D0B08">
              <w:rPr>
                <w:b/>
              </w:rPr>
              <w:t>Тема 13. Тлумачення норм права</w:t>
            </w:r>
          </w:p>
          <w:p w14:paraId="5E2D9691" w14:textId="77777777" w:rsidR="00D53EB9" w:rsidRPr="002D0B08" w:rsidRDefault="00D53EB9" w:rsidP="009D4238">
            <w:pPr>
              <w:rPr>
                <w:szCs w:val="24"/>
              </w:rPr>
            </w:pPr>
          </w:p>
        </w:tc>
        <w:tc>
          <w:tcPr>
            <w:tcW w:w="1134" w:type="dxa"/>
            <w:shd w:val="clear" w:color="auto" w:fill="auto"/>
          </w:tcPr>
          <w:p w14:paraId="6DB3592D" w14:textId="7FDB6582" w:rsidR="00AE7EA8" w:rsidRDefault="00D53EB9" w:rsidP="00AE7EA8">
            <w:pPr>
              <w:jc w:val="center"/>
              <w:rPr>
                <w:szCs w:val="24"/>
              </w:rPr>
            </w:pPr>
            <w:r w:rsidRPr="002D0B08">
              <w:rPr>
                <w:szCs w:val="24"/>
              </w:rPr>
              <w:t>2/0/2</w:t>
            </w:r>
            <w:r w:rsidR="00AE7EA8">
              <w:rPr>
                <w:szCs w:val="24"/>
              </w:rPr>
              <w:t xml:space="preserve"> денна</w:t>
            </w:r>
          </w:p>
          <w:p w14:paraId="147115BA" w14:textId="77777777" w:rsidR="00AE7EA8" w:rsidRDefault="00AE7EA8" w:rsidP="00AE7EA8">
            <w:pPr>
              <w:jc w:val="center"/>
              <w:rPr>
                <w:szCs w:val="24"/>
              </w:rPr>
            </w:pPr>
            <w:r w:rsidRPr="002D0B08">
              <w:rPr>
                <w:szCs w:val="24"/>
              </w:rPr>
              <w:t>2/0/2</w:t>
            </w:r>
          </w:p>
          <w:p w14:paraId="515B3625" w14:textId="77777777" w:rsidR="00AE7EA8" w:rsidRDefault="00AE7EA8" w:rsidP="00AE7EA8">
            <w:pPr>
              <w:jc w:val="center"/>
              <w:rPr>
                <w:szCs w:val="24"/>
              </w:rPr>
            </w:pPr>
          </w:p>
          <w:p w14:paraId="15F63030" w14:textId="435D5365" w:rsidR="00D53EB9" w:rsidRPr="002D0B08" w:rsidRDefault="00D53EB9" w:rsidP="00AE7EA8">
            <w:pPr>
              <w:jc w:val="center"/>
              <w:rPr>
                <w:szCs w:val="24"/>
              </w:rPr>
            </w:pPr>
          </w:p>
        </w:tc>
        <w:tc>
          <w:tcPr>
            <w:tcW w:w="3805" w:type="dxa"/>
            <w:gridSpan w:val="2"/>
            <w:shd w:val="clear" w:color="auto" w:fill="auto"/>
          </w:tcPr>
          <w:p w14:paraId="78C037AA" w14:textId="77777777" w:rsidR="00D53EB9" w:rsidRPr="002D0B08" w:rsidRDefault="00D53EB9" w:rsidP="00D53EB9">
            <w:pPr>
              <w:tabs>
                <w:tab w:val="left" w:pos="540"/>
              </w:tabs>
              <w:jc w:val="both"/>
            </w:pPr>
            <w:r w:rsidRPr="002D0B08">
              <w:t>Поняття, види та суб’єкти тлумачення норм права. З’ясування та роз’яснення норм права. Інтерпретація норм права.</w:t>
            </w:r>
          </w:p>
          <w:p w14:paraId="01245D10" w14:textId="77777777" w:rsidR="00D53EB9" w:rsidRPr="002D0B08" w:rsidRDefault="00D53EB9" w:rsidP="00D53EB9">
            <w:pPr>
              <w:tabs>
                <w:tab w:val="left" w:pos="540"/>
              </w:tabs>
              <w:jc w:val="both"/>
            </w:pPr>
            <w:r w:rsidRPr="002D0B08">
              <w:t xml:space="preserve">Засоби і прийоми тлумачення. Офіційне та неофіційне тлумачення. Нормативне та казуальне тлумачення. Автентичне тлумачення. Доктринальне тлумачення. Буквальне, розширене та обмежувальне тлумачення (інтерпретація). </w:t>
            </w:r>
          </w:p>
          <w:p w14:paraId="6B12DC4B" w14:textId="77777777" w:rsidR="00D53EB9" w:rsidRPr="002D0B08" w:rsidRDefault="00D53EB9" w:rsidP="00D53EB9">
            <w:pPr>
              <w:tabs>
                <w:tab w:val="left" w:pos="540"/>
              </w:tabs>
              <w:jc w:val="both"/>
            </w:pPr>
            <w:r w:rsidRPr="002D0B08">
              <w:t xml:space="preserve">Акти тлумачення та вимоги до них. Значення правильного тлумачення норм права у діяльності юристів. </w:t>
            </w:r>
          </w:p>
          <w:p w14:paraId="20A3706A" w14:textId="4D9A0CE7" w:rsidR="00D53EB9" w:rsidRPr="002D0B08" w:rsidRDefault="00D53EB9" w:rsidP="00D53EB9">
            <w:pPr>
              <w:pStyle w:val="a4"/>
              <w:ind w:firstLine="0"/>
              <w:rPr>
                <w:szCs w:val="24"/>
                <w:lang w:val="uk-UA"/>
              </w:rPr>
            </w:pPr>
            <w:r w:rsidRPr="002D0B08">
              <w:rPr>
                <w:lang w:val="uk-UA"/>
              </w:rPr>
              <w:t>Прогалини у праві та законодавстві та засоби їх подолання. Аналогія закону та аналогія права.</w:t>
            </w:r>
          </w:p>
        </w:tc>
        <w:tc>
          <w:tcPr>
            <w:tcW w:w="1865" w:type="dxa"/>
            <w:shd w:val="clear" w:color="auto" w:fill="auto"/>
          </w:tcPr>
          <w:p w14:paraId="0246D990" w14:textId="77777777" w:rsidR="00D53EB9" w:rsidRPr="002D0B08" w:rsidRDefault="00D53EB9" w:rsidP="00D53EB9">
            <w:r w:rsidRPr="002D0B08">
              <w:t>Презентація, блок- схема.</w:t>
            </w:r>
          </w:p>
          <w:p w14:paraId="73150A94" w14:textId="77777777" w:rsidR="00D53EB9" w:rsidRPr="002D0B08" w:rsidRDefault="00D53EB9" w:rsidP="00D53EB9">
            <w:pPr>
              <w:rPr>
                <w:szCs w:val="24"/>
              </w:rPr>
            </w:pPr>
            <w:r w:rsidRPr="002D0B08">
              <w:rPr>
                <w:szCs w:val="24"/>
              </w:rPr>
              <w:t>Участь в обговоренні</w:t>
            </w:r>
          </w:p>
          <w:p w14:paraId="0943C27D" w14:textId="77777777" w:rsidR="00D53EB9" w:rsidRPr="002D0B08" w:rsidRDefault="00D53EB9" w:rsidP="00D53EB9">
            <w:pPr>
              <w:rPr>
                <w:szCs w:val="24"/>
              </w:rPr>
            </w:pPr>
            <w:r w:rsidRPr="002D0B08">
              <w:rPr>
                <w:szCs w:val="24"/>
              </w:rPr>
              <w:t>Індивідуальні завдання</w:t>
            </w:r>
          </w:p>
          <w:p w14:paraId="391C5738" w14:textId="0788DD0D" w:rsidR="00D53EB9" w:rsidRPr="002D0B08" w:rsidRDefault="00D53EB9" w:rsidP="00D53EB9">
            <w:pPr>
              <w:rPr>
                <w:szCs w:val="24"/>
              </w:rPr>
            </w:pPr>
            <w:r w:rsidRPr="002D0B08">
              <w:rPr>
                <w:szCs w:val="24"/>
              </w:rPr>
              <w:t>Робота у команді</w:t>
            </w:r>
          </w:p>
        </w:tc>
      </w:tr>
      <w:tr w:rsidR="005F322D" w:rsidRPr="002D0B08" w14:paraId="19DB06C1" w14:textId="77777777" w:rsidTr="002D0B08">
        <w:tc>
          <w:tcPr>
            <w:tcW w:w="567" w:type="dxa"/>
            <w:shd w:val="clear" w:color="auto" w:fill="auto"/>
          </w:tcPr>
          <w:p w14:paraId="63A593B5" w14:textId="64C2F1B8" w:rsidR="005F322D" w:rsidRPr="002D0B08" w:rsidRDefault="005B17D1" w:rsidP="005B17D1">
            <w:pPr>
              <w:tabs>
                <w:tab w:val="left" w:pos="457"/>
              </w:tabs>
              <w:ind w:right="100"/>
              <w:rPr>
                <w:sz w:val="20"/>
              </w:rPr>
            </w:pPr>
            <w:r w:rsidRPr="002D0B08">
              <w:rPr>
                <w:sz w:val="20"/>
              </w:rPr>
              <w:t>7</w:t>
            </w:r>
          </w:p>
        </w:tc>
        <w:tc>
          <w:tcPr>
            <w:tcW w:w="1985" w:type="dxa"/>
            <w:shd w:val="clear" w:color="auto" w:fill="auto"/>
          </w:tcPr>
          <w:p w14:paraId="0D221CA3" w14:textId="77777777" w:rsidR="005F322D" w:rsidRPr="002D0B08" w:rsidRDefault="005F322D" w:rsidP="005F322D">
            <w:pPr>
              <w:jc w:val="both"/>
              <w:outlineLvl w:val="0"/>
              <w:rPr>
                <w:b/>
              </w:rPr>
            </w:pPr>
            <w:r w:rsidRPr="002D0B08">
              <w:rPr>
                <w:b/>
              </w:rPr>
              <w:t>Тема 14. Правомірна поведінка. Правопорушення</w:t>
            </w:r>
          </w:p>
          <w:p w14:paraId="622076EB" w14:textId="77777777" w:rsidR="005F322D" w:rsidRPr="002D0B08" w:rsidRDefault="005F322D" w:rsidP="005F322D">
            <w:pPr>
              <w:rPr>
                <w:b/>
              </w:rPr>
            </w:pPr>
          </w:p>
        </w:tc>
        <w:tc>
          <w:tcPr>
            <w:tcW w:w="1134" w:type="dxa"/>
            <w:shd w:val="clear" w:color="auto" w:fill="auto"/>
          </w:tcPr>
          <w:p w14:paraId="005B4593" w14:textId="77777777" w:rsidR="00AE7EA8" w:rsidRDefault="00AE7EA8" w:rsidP="00AE7EA8">
            <w:pPr>
              <w:jc w:val="center"/>
              <w:rPr>
                <w:szCs w:val="24"/>
              </w:rPr>
            </w:pPr>
            <w:r>
              <w:rPr>
                <w:szCs w:val="24"/>
              </w:rPr>
              <w:t>денна</w:t>
            </w:r>
          </w:p>
          <w:p w14:paraId="4888C19D" w14:textId="77777777" w:rsidR="00AE7EA8" w:rsidRDefault="00AE7EA8" w:rsidP="00AE7EA8">
            <w:pPr>
              <w:jc w:val="center"/>
              <w:rPr>
                <w:szCs w:val="24"/>
              </w:rPr>
            </w:pPr>
            <w:r w:rsidRPr="002D0B08">
              <w:rPr>
                <w:szCs w:val="24"/>
              </w:rPr>
              <w:t>2/0/2</w:t>
            </w:r>
          </w:p>
          <w:p w14:paraId="41787A21" w14:textId="77777777" w:rsidR="00AE7EA8" w:rsidRDefault="00AE7EA8" w:rsidP="00AE7EA8">
            <w:pPr>
              <w:jc w:val="center"/>
              <w:rPr>
                <w:szCs w:val="24"/>
              </w:rPr>
            </w:pPr>
          </w:p>
          <w:p w14:paraId="127F125B" w14:textId="6E553151" w:rsidR="005F322D" w:rsidRPr="002D0B08" w:rsidRDefault="005F322D" w:rsidP="00AE7EA8">
            <w:pPr>
              <w:jc w:val="center"/>
              <w:rPr>
                <w:szCs w:val="24"/>
              </w:rPr>
            </w:pPr>
          </w:p>
        </w:tc>
        <w:tc>
          <w:tcPr>
            <w:tcW w:w="3805" w:type="dxa"/>
            <w:gridSpan w:val="2"/>
            <w:shd w:val="clear" w:color="auto" w:fill="auto"/>
          </w:tcPr>
          <w:p w14:paraId="5B1D47E3" w14:textId="77777777" w:rsidR="005F322D" w:rsidRPr="002D0B08" w:rsidRDefault="005F322D" w:rsidP="005F322D">
            <w:pPr>
              <w:tabs>
                <w:tab w:val="left" w:pos="540"/>
              </w:tabs>
              <w:jc w:val="both"/>
            </w:pPr>
            <w:r w:rsidRPr="002D0B08">
              <w:t>Правова та правомірна поведінка: поняття та співвідношення.. Правомірна поведінка, її соціальна природа та юридична кваліфікація. Проблема співвідношення правомірності, легальності та легітимності: її актуалізація в умовах становлення української сучасної державності і національної правової системи.</w:t>
            </w:r>
          </w:p>
          <w:p w14:paraId="0D5BBDB0" w14:textId="77777777" w:rsidR="005F322D" w:rsidRPr="002D0B08" w:rsidRDefault="005F322D" w:rsidP="005F322D">
            <w:pPr>
              <w:tabs>
                <w:tab w:val="left" w:pos="540"/>
              </w:tabs>
              <w:jc w:val="both"/>
            </w:pPr>
            <w:r w:rsidRPr="002D0B08">
              <w:t>Суб’єкти правомірної поведінки. Загальне та особливе у правомірній поведінці різних суб’єктів. Факти правомірної поведінки об’єктивного характеру та її мотиваційні аспекти.</w:t>
            </w:r>
          </w:p>
          <w:p w14:paraId="1388C3D6" w14:textId="77777777" w:rsidR="005F322D" w:rsidRPr="002D0B08" w:rsidRDefault="005F322D" w:rsidP="005F322D">
            <w:pPr>
              <w:tabs>
                <w:tab w:val="left" w:pos="540"/>
              </w:tabs>
              <w:jc w:val="both"/>
            </w:pPr>
            <w:r w:rsidRPr="002D0B08">
              <w:t xml:space="preserve">Різноманітність критеріїв класифікації правомірної поведінки. Маргінальна, конформістська, звичайна та соціально-активна правомірна поведінка. </w:t>
            </w:r>
          </w:p>
          <w:p w14:paraId="00CD9361" w14:textId="77777777" w:rsidR="005F322D" w:rsidRPr="002D0B08" w:rsidRDefault="005F322D" w:rsidP="005F322D">
            <w:pPr>
              <w:tabs>
                <w:tab w:val="left" w:pos="540"/>
              </w:tabs>
              <w:jc w:val="both"/>
            </w:pPr>
            <w:r w:rsidRPr="002D0B08">
              <w:t>Ціннісна диференціація правомірної поведінки за характером детермінуючих її мотивів та за соціально значущими наслідками.</w:t>
            </w:r>
          </w:p>
          <w:p w14:paraId="2FEFDFA3" w14:textId="699BB146" w:rsidR="005F322D" w:rsidRPr="002D0B08" w:rsidRDefault="005F322D" w:rsidP="005F322D">
            <w:pPr>
              <w:tabs>
                <w:tab w:val="left" w:pos="540"/>
              </w:tabs>
              <w:jc w:val="both"/>
            </w:pPr>
            <w:r w:rsidRPr="002D0B08">
              <w:t xml:space="preserve">Поняття правопорушення та його ознаки. Види правопорушень. Склад правопорушення. Форми </w:t>
            </w:r>
            <w:r w:rsidRPr="002D0B08">
              <w:lastRenderedPageBreak/>
              <w:t>вини. Причини правопорушень та проблеми їх викорінювання.</w:t>
            </w:r>
          </w:p>
        </w:tc>
        <w:tc>
          <w:tcPr>
            <w:tcW w:w="1865" w:type="dxa"/>
            <w:shd w:val="clear" w:color="auto" w:fill="auto"/>
          </w:tcPr>
          <w:p w14:paraId="14ECBDC0" w14:textId="77777777" w:rsidR="005F322D" w:rsidRPr="002D0B08" w:rsidRDefault="005F322D" w:rsidP="005F322D">
            <w:r w:rsidRPr="002D0B08">
              <w:lastRenderedPageBreak/>
              <w:t>Презентація, блок- схема.</w:t>
            </w:r>
          </w:p>
          <w:p w14:paraId="59381C3B" w14:textId="77777777" w:rsidR="005F322D" w:rsidRPr="002D0B08" w:rsidRDefault="005F322D" w:rsidP="005F322D">
            <w:pPr>
              <w:rPr>
                <w:szCs w:val="24"/>
              </w:rPr>
            </w:pPr>
            <w:r w:rsidRPr="002D0B08">
              <w:rPr>
                <w:szCs w:val="24"/>
              </w:rPr>
              <w:t>Участь в обговоренні</w:t>
            </w:r>
          </w:p>
          <w:p w14:paraId="589FE716" w14:textId="77777777" w:rsidR="005F322D" w:rsidRPr="002D0B08" w:rsidRDefault="005F322D" w:rsidP="005F322D">
            <w:pPr>
              <w:rPr>
                <w:szCs w:val="24"/>
              </w:rPr>
            </w:pPr>
            <w:r w:rsidRPr="002D0B08">
              <w:rPr>
                <w:szCs w:val="24"/>
              </w:rPr>
              <w:t>Індивідуальні завдання</w:t>
            </w:r>
          </w:p>
          <w:p w14:paraId="20633AFF" w14:textId="0971272A" w:rsidR="005F322D" w:rsidRPr="002D0B08" w:rsidRDefault="005F322D" w:rsidP="005F322D">
            <w:r w:rsidRPr="002D0B08">
              <w:rPr>
                <w:szCs w:val="24"/>
              </w:rPr>
              <w:t>Робота у команді</w:t>
            </w:r>
          </w:p>
        </w:tc>
      </w:tr>
      <w:tr w:rsidR="005F322D" w:rsidRPr="002D0B08" w14:paraId="36F4EBAD" w14:textId="77777777" w:rsidTr="002D0B08">
        <w:tc>
          <w:tcPr>
            <w:tcW w:w="567" w:type="dxa"/>
            <w:shd w:val="clear" w:color="auto" w:fill="auto"/>
          </w:tcPr>
          <w:p w14:paraId="7B395526" w14:textId="52E7189B" w:rsidR="005F322D" w:rsidRPr="002D0B08" w:rsidRDefault="005B17D1" w:rsidP="005B17D1">
            <w:pPr>
              <w:rPr>
                <w:sz w:val="20"/>
              </w:rPr>
            </w:pPr>
            <w:r w:rsidRPr="002D0B08">
              <w:rPr>
                <w:sz w:val="20"/>
              </w:rPr>
              <w:t>8</w:t>
            </w:r>
          </w:p>
        </w:tc>
        <w:tc>
          <w:tcPr>
            <w:tcW w:w="1985" w:type="dxa"/>
            <w:shd w:val="clear" w:color="auto" w:fill="auto"/>
          </w:tcPr>
          <w:p w14:paraId="61849780" w14:textId="6052F4C7" w:rsidR="005F322D" w:rsidRPr="002D0B08" w:rsidRDefault="005F322D" w:rsidP="005F322D">
            <w:pPr>
              <w:rPr>
                <w:szCs w:val="24"/>
              </w:rPr>
            </w:pPr>
            <w:r w:rsidRPr="002D0B08">
              <w:rPr>
                <w:b/>
              </w:rPr>
              <w:t>Тема 15. Юридична відповідальність</w:t>
            </w:r>
            <w:r w:rsidRPr="002D0B08">
              <w:rPr>
                <w:szCs w:val="24"/>
              </w:rPr>
              <w:t xml:space="preserve"> </w:t>
            </w:r>
          </w:p>
        </w:tc>
        <w:tc>
          <w:tcPr>
            <w:tcW w:w="1134" w:type="dxa"/>
            <w:shd w:val="clear" w:color="auto" w:fill="auto"/>
          </w:tcPr>
          <w:p w14:paraId="682A4934" w14:textId="77777777" w:rsidR="00AE7EA8" w:rsidRDefault="00AE7EA8" w:rsidP="00AE7EA8">
            <w:pPr>
              <w:jc w:val="center"/>
              <w:rPr>
                <w:szCs w:val="24"/>
              </w:rPr>
            </w:pPr>
            <w:r>
              <w:rPr>
                <w:szCs w:val="24"/>
              </w:rPr>
              <w:t>денна</w:t>
            </w:r>
          </w:p>
          <w:p w14:paraId="394732A6" w14:textId="77777777" w:rsidR="00AE7EA8" w:rsidRDefault="00AE7EA8" w:rsidP="00AE7EA8">
            <w:pPr>
              <w:jc w:val="center"/>
              <w:rPr>
                <w:szCs w:val="24"/>
              </w:rPr>
            </w:pPr>
            <w:r w:rsidRPr="002D0B08">
              <w:rPr>
                <w:szCs w:val="24"/>
              </w:rPr>
              <w:t>2/0/2</w:t>
            </w:r>
          </w:p>
          <w:p w14:paraId="7B6ECD36" w14:textId="77777777" w:rsidR="00AE7EA8" w:rsidRDefault="00AE7EA8" w:rsidP="00AE7EA8">
            <w:pPr>
              <w:jc w:val="center"/>
              <w:rPr>
                <w:szCs w:val="24"/>
              </w:rPr>
            </w:pPr>
          </w:p>
          <w:p w14:paraId="36B4FDB7" w14:textId="5551D248" w:rsidR="005F322D" w:rsidRPr="002D0B08" w:rsidRDefault="005F322D" w:rsidP="00AE7EA8">
            <w:pPr>
              <w:jc w:val="center"/>
              <w:rPr>
                <w:szCs w:val="24"/>
              </w:rPr>
            </w:pPr>
          </w:p>
        </w:tc>
        <w:tc>
          <w:tcPr>
            <w:tcW w:w="3805" w:type="dxa"/>
            <w:gridSpan w:val="2"/>
            <w:shd w:val="clear" w:color="auto" w:fill="auto"/>
          </w:tcPr>
          <w:p w14:paraId="0D375D3B" w14:textId="77777777" w:rsidR="005F322D" w:rsidRPr="002D0B08" w:rsidRDefault="005F322D" w:rsidP="005F322D">
            <w:pPr>
              <w:tabs>
                <w:tab w:val="left" w:pos="540"/>
              </w:tabs>
              <w:jc w:val="both"/>
            </w:pPr>
            <w:r w:rsidRPr="002D0B08">
              <w:t>Поняття, основні ознаки та види юридичної відповідальності. Принципи юридичної відповідальності. Стадії юридичної відповідальності. Підстави звільнення від юридичної відповідальності. Роль правоохоронних органів у боротьбі з правопорушеннями та їх профілактиці.</w:t>
            </w:r>
          </w:p>
          <w:p w14:paraId="587624C1" w14:textId="20006778" w:rsidR="005F322D" w:rsidRPr="002D0B08" w:rsidRDefault="005F322D" w:rsidP="005F322D">
            <w:pPr>
              <w:pStyle w:val="a4"/>
              <w:ind w:firstLine="0"/>
              <w:rPr>
                <w:szCs w:val="24"/>
                <w:lang w:val="uk-UA"/>
              </w:rPr>
            </w:pPr>
            <w:r w:rsidRPr="002D0B08">
              <w:rPr>
                <w:lang w:val="uk-UA"/>
              </w:rPr>
              <w:t>Юридична відповідальність та права особистості.</w:t>
            </w:r>
          </w:p>
        </w:tc>
        <w:tc>
          <w:tcPr>
            <w:tcW w:w="1865" w:type="dxa"/>
            <w:shd w:val="clear" w:color="auto" w:fill="auto"/>
          </w:tcPr>
          <w:p w14:paraId="2894F292" w14:textId="77777777" w:rsidR="005F322D" w:rsidRPr="002D0B08" w:rsidRDefault="005F322D" w:rsidP="005F322D">
            <w:r w:rsidRPr="002D0B08">
              <w:t>Презентація, блок- схема.</w:t>
            </w:r>
          </w:p>
          <w:p w14:paraId="752AA360" w14:textId="77777777" w:rsidR="005F322D" w:rsidRPr="002D0B08" w:rsidRDefault="005F322D" w:rsidP="005F322D">
            <w:pPr>
              <w:rPr>
                <w:szCs w:val="24"/>
              </w:rPr>
            </w:pPr>
            <w:r w:rsidRPr="002D0B08">
              <w:rPr>
                <w:szCs w:val="24"/>
              </w:rPr>
              <w:t>Участь в обговоренні</w:t>
            </w:r>
          </w:p>
          <w:p w14:paraId="7FCA9FFE" w14:textId="77777777" w:rsidR="005F322D" w:rsidRPr="002D0B08" w:rsidRDefault="005F322D" w:rsidP="005F322D">
            <w:pPr>
              <w:rPr>
                <w:szCs w:val="24"/>
              </w:rPr>
            </w:pPr>
            <w:r w:rsidRPr="002D0B08">
              <w:rPr>
                <w:szCs w:val="24"/>
              </w:rPr>
              <w:t>Індивідуальні завдання</w:t>
            </w:r>
          </w:p>
          <w:p w14:paraId="476CE0B2" w14:textId="1B68D8E0" w:rsidR="005F322D" w:rsidRPr="002D0B08" w:rsidRDefault="005F322D" w:rsidP="005F322D">
            <w:pPr>
              <w:rPr>
                <w:szCs w:val="24"/>
              </w:rPr>
            </w:pPr>
            <w:r w:rsidRPr="002D0B08">
              <w:rPr>
                <w:szCs w:val="24"/>
              </w:rPr>
              <w:t>Робота у команді</w:t>
            </w:r>
          </w:p>
        </w:tc>
      </w:tr>
      <w:tr w:rsidR="005F322D" w:rsidRPr="002D0B08" w14:paraId="7D364729" w14:textId="77777777" w:rsidTr="002D0B08">
        <w:tc>
          <w:tcPr>
            <w:tcW w:w="567" w:type="dxa"/>
            <w:shd w:val="clear" w:color="auto" w:fill="auto"/>
          </w:tcPr>
          <w:p w14:paraId="41389538" w14:textId="6FFECC13" w:rsidR="005F322D" w:rsidRPr="002D0B08" w:rsidRDefault="005B17D1" w:rsidP="005B17D1">
            <w:pPr>
              <w:rPr>
                <w:sz w:val="20"/>
              </w:rPr>
            </w:pPr>
            <w:r w:rsidRPr="002D0B08">
              <w:rPr>
                <w:sz w:val="20"/>
              </w:rPr>
              <w:t>9</w:t>
            </w:r>
          </w:p>
          <w:p w14:paraId="02AE3B4E" w14:textId="799AC305" w:rsidR="005B17D1" w:rsidRPr="002D0B08" w:rsidRDefault="005B17D1" w:rsidP="005B17D1">
            <w:pPr>
              <w:rPr>
                <w:sz w:val="20"/>
              </w:rPr>
            </w:pPr>
          </w:p>
        </w:tc>
        <w:tc>
          <w:tcPr>
            <w:tcW w:w="1985" w:type="dxa"/>
            <w:shd w:val="clear" w:color="auto" w:fill="auto"/>
          </w:tcPr>
          <w:p w14:paraId="2995AC13" w14:textId="77777777" w:rsidR="005F322D" w:rsidRPr="002D0B08" w:rsidRDefault="005F322D" w:rsidP="005F322D">
            <w:pPr>
              <w:jc w:val="both"/>
              <w:outlineLvl w:val="0"/>
              <w:rPr>
                <w:b/>
              </w:rPr>
            </w:pPr>
            <w:r w:rsidRPr="002D0B08">
              <w:rPr>
                <w:b/>
              </w:rPr>
              <w:t>Тема 16. Правова свідомість і правова культура</w:t>
            </w:r>
          </w:p>
          <w:p w14:paraId="7125C0FA" w14:textId="77777777" w:rsidR="005F322D" w:rsidRPr="002D0B08" w:rsidRDefault="005F322D" w:rsidP="005F322D">
            <w:pPr>
              <w:rPr>
                <w:szCs w:val="24"/>
              </w:rPr>
            </w:pPr>
          </w:p>
        </w:tc>
        <w:tc>
          <w:tcPr>
            <w:tcW w:w="1134" w:type="dxa"/>
            <w:shd w:val="clear" w:color="auto" w:fill="auto"/>
          </w:tcPr>
          <w:p w14:paraId="268604FE" w14:textId="77777777" w:rsidR="00AE7EA8" w:rsidRDefault="00AE7EA8" w:rsidP="00AE7EA8">
            <w:pPr>
              <w:jc w:val="center"/>
              <w:rPr>
                <w:szCs w:val="24"/>
              </w:rPr>
            </w:pPr>
            <w:r>
              <w:rPr>
                <w:szCs w:val="24"/>
              </w:rPr>
              <w:t>денна</w:t>
            </w:r>
          </w:p>
          <w:p w14:paraId="7E7A5DE2" w14:textId="77777777" w:rsidR="00AE7EA8" w:rsidRDefault="00AE7EA8" w:rsidP="00AE7EA8">
            <w:pPr>
              <w:jc w:val="center"/>
              <w:rPr>
                <w:szCs w:val="24"/>
              </w:rPr>
            </w:pPr>
            <w:r w:rsidRPr="002D0B08">
              <w:rPr>
                <w:szCs w:val="24"/>
              </w:rPr>
              <w:t>2/0/2</w:t>
            </w:r>
          </w:p>
          <w:p w14:paraId="3770B099" w14:textId="77777777" w:rsidR="00AE7EA8" w:rsidRDefault="00AE7EA8" w:rsidP="00AE7EA8">
            <w:pPr>
              <w:jc w:val="center"/>
              <w:rPr>
                <w:szCs w:val="24"/>
              </w:rPr>
            </w:pPr>
          </w:p>
          <w:p w14:paraId="50692604" w14:textId="3EFCF6B0" w:rsidR="005F322D" w:rsidRPr="002D0B08" w:rsidRDefault="005F322D" w:rsidP="00AE7EA8">
            <w:pPr>
              <w:jc w:val="center"/>
              <w:rPr>
                <w:szCs w:val="24"/>
              </w:rPr>
            </w:pPr>
          </w:p>
        </w:tc>
        <w:tc>
          <w:tcPr>
            <w:tcW w:w="3805" w:type="dxa"/>
            <w:gridSpan w:val="2"/>
            <w:shd w:val="clear" w:color="auto" w:fill="auto"/>
          </w:tcPr>
          <w:p w14:paraId="7D406DBA" w14:textId="77777777" w:rsidR="005F322D" w:rsidRPr="002D0B08" w:rsidRDefault="005F322D" w:rsidP="005F322D">
            <w:pPr>
              <w:tabs>
                <w:tab w:val="left" w:pos="540"/>
              </w:tabs>
              <w:jc w:val="both"/>
            </w:pPr>
            <w:r w:rsidRPr="002D0B08">
              <w:t>Поняття, ознаки, структура та функції правосвідомості. Правова ідеологія та правова психологія. Види правосвідомості. Професійна правосвідомість юристів. Формування правосвідомості: правова соціалізація та правове виховання. Особливості формування правосвідомості юристів.</w:t>
            </w:r>
          </w:p>
          <w:p w14:paraId="2BBE7660" w14:textId="77777777" w:rsidR="005F322D" w:rsidRPr="002D0B08" w:rsidRDefault="005F322D" w:rsidP="005F322D">
            <w:pPr>
              <w:tabs>
                <w:tab w:val="left" w:pos="540"/>
              </w:tabs>
              <w:jc w:val="both"/>
            </w:pPr>
            <w:r w:rsidRPr="002D0B08">
              <w:t xml:space="preserve">Правова культура: поняття, ознаки та структура. Значення правової культури для сучасного юриста. </w:t>
            </w:r>
          </w:p>
          <w:p w14:paraId="44D019D1" w14:textId="77777777" w:rsidR="005F322D" w:rsidRPr="002D0B08" w:rsidRDefault="005F322D" w:rsidP="005F322D">
            <w:pPr>
              <w:tabs>
                <w:tab w:val="left" w:pos="540"/>
              </w:tabs>
              <w:jc w:val="both"/>
            </w:pPr>
            <w:r w:rsidRPr="002D0B08">
              <w:t>Правовий нігілізм і форми його прояву (неповага до права та закону, підмінювання законності політичною доцільністю тощо). Політичний радикалізм як фактор правового нігілізму. Шляхи подолання правового нігілізму.</w:t>
            </w:r>
          </w:p>
          <w:p w14:paraId="6CE44749" w14:textId="7E7B31B3" w:rsidR="005F322D" w:rsidRPr="002D0B08" w:rsidRDefault="005F322D" w:rsidP="005F322D">
            <w:pPr>
              <w:pStyle w:val="a4"/>
              <w:ind w:firstLine="0"/>
              <w:rPr>
                <w:szCs w:val="24"/>
                <w:lang w:val="uk-UA"/>
              </w:rPr>
            </w:pPr>
            <w:r w:rsidRPr="002D0B08">
              <w:rPr>
                <w:lang w:val="uk-UA"/>
              </w:rPr>
              <w:t>Ролі правової культури у формуванні Української правової держави та громадянського суспільства.</w:t>
            </w:r>
          </w:p>
        </w:tc>
        <w:tc>
          <w:tcPr>
            <w:tcW w:w="1865" w:type="dxa"/>
            <w:shd w:val="clear" w:color="auto" w:fill="auto"/>
          </w:tcPr>
          <w:p w14:paraId="3F1C6167" w14:textId="77777777" w:rsidR="005F322D" w:rsidRPr="002D0B08" w:rsidRDefault="005F322D" w:rsidP="005F322D">
            <w:r w:rsidRPr="002D0B08">
              <w:t>Презентація, блок- схема.</w:t>
            </w:r>
          </w:p>
          <w:p w14:paraId="3ED18D4D" w14:textId="77777777" w:rsidR="005F322D" w:rsidRPr="002D0B08" w:rsidRDefault="005F322D" w:rsidP="005F322D">
            <w:pPr>
              <w:rPr>
                <w:szCs w:val="24"/>
              </w:rPr>
            </w:pPr>
            <w:r w:rsidRPr="002D0B08">
              <w:rPr>
                <w:szCs w:val="24"/>
              </w:rPr>
              <w:t>Участь в обговоренні</w:t>
            </w:r>
          </w:p>
          <w:p w14:paraId="0826977F" w14:textId="77777777" w:rsidR="005F322D" w:rsidRPr="002D0B08" w:rsidRDefault="005F322D" w:rsidP="005F322D">
            <w:pPr>
              <w:rPr>
                <w:szCs w:val="24"/>
              </w:rPr>
            </w:pPr>
            <w:r w:rsidRPr="002D0B08">
              <w:rPr>
                <w:szCs w:val="24"/>
              </w:rPr>
              <w:t>Індивідуальні завдання</w:t>
            </w:r>
          </w:p>
          <w:p w14:paraId="0C8FA193" w14:textId="4B8E926B" w:rsidR="005F322D" w:rsidRPr="002D0B08" w:rsidRDefault="005F322D" w:rsidP="005F322D">
            <w:pPr>
              <w:rPr>
                <w:szCs w:val="24"/>
              </w:rPr>
            </w:pPr>
            <w:r w:rsidRPr="002D0B08">
              <w:rPr>
                <w:szCs w:val="24"/>
              </w:rPr>
              <w:t>Робота у команді</w:t>
            </w:r>
          </w:p>
        </w:tc>
      </w:tr>
      <w:tr w:rsidR="005F322D" w:rsidRPr="002D0B08" w14:paraId="0A55A6CA" w14:textId="77777777" w:rsidTr="002D0B08">
        <w:tc>
          <w:tcPr>
            <w:tcW w:w="567" w:type="dxa"/>
            <w:shd w:val="clear" w:color="auto" w:fill="auto"/>
          </w:tcPr>
          <w:p w14:paraId="69351B77" w14:textId="08FAE6D6" w:rsidR="005F322D" w:rsidRPr="002D0B08" w:rsidRDefault="005B17D1" w:rsidP="005B17D1">
            <w:pPr>
              <w:rPr>
                <w:sz w:val="20"/>
              </w:rPr>
            </w:pPr>
            <w:r w:rsidRPr="002D0B08">
              <w:rPr>
                <w:sz w:val="20"/>
              </w:rPr>
              <w:t>10</w:t>
            </w:r>
          </w:p>
        </w:tc>
        <w:tc>
          <w:tcPr>
            <w:tcW w:w="1985" w:type="dxa"/>
            <w:shd w:val="clear" w:color="auto" w:fill="auto"/>
          </w:tcPr>
          <w:p w14:paraId="4EEA4887" w14:textId="77777777" w:rsidR="005F322D" w:rsidRPr="002D0B08" w:rsidRDefault="005F322D" w:rsidP="005F322D">
            <w:pPr>
              <w:jc w:val="both"/>
              <w:outlineLvl w:val="0"/>
              <w:rPr>
                <w:b/>
              </w:rPr>
            </w:pPr>
            <w:r w:rsidRPr="002D0B08">
              <w:rPr>
                <w:b/>
              </w:rPr>
              <w:t>Тема 17. Право і людина. Права людини.</w:t>
            </w:r>
          </w:p>
          <w:p w14:paraId="356B8411" w14:textId="77777777" w:rsidR="005F322D" w:rsidRPr="002D0B08" w:rsidRDefault="005F322D" w:rsidP="005F322D">
            <w:pPr>
              <w:rPr>
                <w:szCs w:val="24"/>
              </w:rPr>
            </w:pPr>
          </w:p>
        </w:tc>
        <w:tc>
          <w:tcPr>
            <w:tcW w:w="1134" w:type="dxa"/>
            <w:shd w:val="clear" w:color="auto" w:fill="auto"/>
          </w:tcPr>
          <w:p w14:paraId="401D855B" w14:textId="77777777" w:rsidR="00AE7EA8" w:rsidRDefault="00AE7EA8" w:rsidP="00AE7EA8">
            <w:pPr>
              <w:jc w:val="center"/>
              <w:rPr>
                <w:szCs w:val="24"/>
              </w:rPr>
            </w:pPr>
            <w:r>
              <w:rPr>
                <w:szCs w:val="24"/>
              </w:rPr>
              <w:t>денна</w:t>
            </w:r>
          </w:p>
          <w:p w14:paraId="4791CDF9" w14:textId="77777777" w:rsidR="00AE7EA8" w:rsidRDefault="00AE7EA8" w:rsidP="00AE7EA8">
            <w:pPr>
              <w:jc w:val="center"/>
              <w:rPr>
                <w:szCs w:val="24"/>
              </w:rPr>
            </w:pPr>
            <w:r w:rsidRPr="002D0B08">
              <w:rPr>
                <w:szCs w:val="24"/>
              </w:rPr>
              <w:t>2/0/2</w:t>
            </w:r>
          </w:p>
          <w:p w14:paraId="3F97A219" w14:textId="77777777" w:rsidR="00AE7EA8" w:rsidRDefault="00AE7EA8" w:rsidP="00AE7EA8">
            <w:pPr>
              <w:jc w:val="center"/>
              <w:rPr>
                <w:szCs w:val="24"/>
              </w:rPr>
            </w:pPr>
          </w:p>
          <w:p w14:paraId="78B63FDD" w14:textId="0990924F" w:rsidR="005F322D" w:rsidRPr="002D0B08" w:rsidRDefault="005F322D" w:rsidP="00AE7EA8">
            <w:pPr>
              <w:jc w:val="center"/>
              <w:rPr>
                <w:szCs w:val="24"/>
              </w:rPr>
            </w:pPr>
          </w:p>
        </w:tc>
        <w:tc>
          <w:tcPr>
            <w:tcW w:w="3805" w:type="dxa"/>
            <w:gridSpan w:val="2"/>
            <w:shd w:val="clear" w:color="auto" w:fill="auto"/>
          </w:tcPr>
          <w:p w14:paraId="02BCEA44" w14:textId="41351D22" w:rsidR="005F322D" w:rsidRPr="002D0B08" w:rsidRDefault="005F322D" w:rsidP="005F322D">
            <w:pPr>
              <w:pStyle w:val="a4"/>
              <w:ind w:firstLine="0"/>
              <w:rPr>
                <w:szCs w:val="24"/>
                <w:lang w:val="uk-UA"/>
              </w:rPr>
            </w:pPr>
            <w:r w:rsidRPr="002D0B08">
              <w:rPr>
                <w:lang w:val="uk-UA"/>
              </w:rPr>
              <w:t>Людина як творець, орієнтир і адресат права. Права людини як першоджерело права, їх поняття та класифікація. Еволюція прав людини. Покол</w:t>
            </w:r>
            <w:r w:rsidR="007A73DE" w:rsidRPr="002D0B08">
              <w:rPr>
                <w:lang w:val="uk-UA"/>
              </w:rPr>
              <w:t xml:space="preserve">іння прав людини. Права людини </w:t>
            </w:r>
            <w:r w:rsidRPr="002D0B08">
              <w:rPr>
                <w:lang w:val="uk-UA"/>
              </w:rPr>
              <w:t>і громадянина. Обмеження прав людини. Міжнародні і європейські стандарти прав людини та їх вплив на правовий статус особистості і поступальний розвиток права.</w:t>
            </w:r>
          </w:p>
        </w:tc>
        <w:tc>
          <w:tcPr>
            <w:tcW w:w="1865" w:type="dxa"/>
            <w:shd w:val="clear" w:color="auto" w:fill="auto"/>
          </w:tcPr>
          <w:p w14:paraId="43898AE4" w14:textId="77777777" w:rsidR="005F322D" w:rsidRPr="002D0B08" w:rsidRDefault="005F322D" w:rsidP="005F322D">
            <w:r w:rsidRPr="002D0B08">
              <w:t>Презентація, блок- схема.</w:t>
            </w:r>
          </w:p>
          <w:p w14:paraId="0EA21B6E" w14:textId="77777777" w:rsidR="005F322D" w:rsidRPr="002D0B08" w:rsidRDefault="005F322D" w:rsidP="005F322D">
            <w:pPr>
              <w:rPr>
                <w:szCs w:val="24"/>
              </w:rPr>
            </w:pPr>
            <w:r w:rsidRPr="002D0B08">
              <w:rPr>
                <w:szCs w:val="24"/>
              </w:rPr>
              <w:t>Участь в обговоренні</w:t>
            </w:r>
          </w:p>
          <w:p w14:paraId="7C031330" w14:textId="77777777" w:rsidR="005F322D" w:rsidRPr="002D0B08" w:rsidRDefault="005F322D" w:rsidP="005F322D">
            <w:pPr>
              <w:rPr>
                <w:szCs w:val="24"/>
              </w:rPr>
            </w:pPr>
            <w:r w:rsidRPr="002D0B08">
              <w:rPr>
                <w:szCs w:val="24"/>
              </w:rPr>
              <w:t>Індивідуальні завдання</w:t>
            </w:r>
          </w:p>
          <w:p w14:paraId="2473D240" w14:textId="1D041C8A" w:rsidR="005F322D" w:rsidRPr="002D0B08" w:rsidRDefault="005F322D" w:rsidP="005F322D">
            <w:pPr>
              <w:rPr>
                <w:szCs w:val="24"/>
              </w:rPr>
            </w:pPr>
            <w:r w:rsidRPr="002D0B08">
              <w:rPr>
                <w:szCs w:val="24"/>
              </w:rPr>
              <w:t>Робота у команді</w:t>
            </w:r>
          </w:p>
        </w:tc>
      </w:tr>
      <w:tr w:rsidR="00273329" w:rsidRPr="002D0B08" w14:paraId="222AA496" w14:textId="77777777" w:rsidTr="002D0B08">
        <w:tc>
          <w:tcPr>
            <w:tcW w:w="567" w:type="dxa"/>
            <w:shd w:val="clear" w:color="auto" w:fill="auto"/>
          </w:tcPr>
          <w:p w14:paraId="3F3794D5" w14:textId="02A57A0C" w:rsidR="00273329" w:rsidRPr="002D0B08" w:rsidRDefault="005B17D1" w:rsidP="005B17D1">
            <w:pPr>
              <w:rPr>
                <w:sz w:val="20"/>
              </w:rPr>
            </w:pPr>
            <w:r w:rsidRPr="002D0B08">
              <w:rPr>
                <w:sz w:val="20"/>
              </w:rPr>
              <w:lastRenderedPageBreak/>
              <w:t>11</w:t>
            </w:r>
          </w:p>
        </w:tc>
        <w:tc>
          <w:tcPr>
            <w:tcW w:w="1985" w:type="dxa"/>
            <w:shd w:val="clear" w:color="auto" w:fill="auto"/>
          </w:tcPr>
          <w:p w14:paraId="551A4ED6" w14:textId="77777777" w:rsidR="00273329" w:rsidRPr="002D0B08" w:rsidRDefault="00273329" w:rsidP="00273329">
            <w:pPr>
              <w:jc w:val="both"/>
              <w:outlineLvl w:val="0"/>
              <w:rPr>
                <w:b/>
              </w:rPr>
            </w:pPr>
            <w:r w:rsidRPr="002D0B08">
              <w:rPr>
                <w:b/>
              </w:rPr>
              <w:t>Тема 18. Законність і правопорядок</w:t>
            </w:r>
          </w:p>
          <w:p w14:paraId="52558A44" w14:textId="77777777" w:rsidR="00273329" w:rsidRPr="002D0B08" w:rsidRDefault="00273329" w:rsidP="00273329">
            <w:pPr>
              <w:rPr>
                <w:szCs w:val="24"/>
              </w:rPr>
            </w:pPr>
          </w:p>
        </w:tc>
        <w:tc>
          <w:tcPr>
            <w:tcW w:w="1134" w:type="dxa"/>
            <w:shd w:val="clear" w:color="auto" w:fill="auto"/>
          </w:tcPr>
          <w:p w14:paraId="5097A914" w14:textId="77777777" w:rsidR="00AE7EA8" w:rsidRDefault="00AE7EA8" w:rsidP="00AE7EA8">
            <w:pPr>
              <w:jc w:val="center"/>
              <w:rPr>
                <w:szCs w:val="24"/>
              </w:rPr>
            </w:pPr>
            <w:r>
              <w:rPr>
                <w:szCs w:val="24"/>
              </w:rPr>
              <w:t>денна</w:t>
            </w:r>
          </w:p>
          <w:p w14:paraId="653E33C4" w14:textId="77777777" w:rsidR="00AE7EA8" w:rsidRDefault="00AE7EA8" w:rsidP="00AE7EA8">
            <w:pPr>
              <w:jc w:val="center"/>
              <w:rPr>
                <w:szCs w:val="24"/>
              </w:rPr>
            </w:pPr>
            <w:r w:rsidRPr="002D0B08">
              <w:rPr>
                <w:szCs w:val="24"/>
              </w:rPr>
              <w:t>2/0/2</w:t>
            </w:r>
          </w:p>
          <w:p w14:paraId="1E54CC55" w14:textId="77777777" w:rsidR="00AE7EA8" w:rsidRDefault="00AE7EA8" w:rsidP="00AE7EA8">
            <w:pPr>
              <w:jc w:val="center"/>
              <w:rPr>
                <w:szCs w:val="24"/>
              </w:rPr>
            </w:pPr>
          </w:p>
          <w:p w14:paraId="36A63935" w14:textId="0A49A869" w:rsidR="00273329" w:rsidRPr="002D0B08" w:rsidRDefault="00273329" w:rsidP="00AE7EA8">
            <w:pPr>
              <w:jc w:val="center"/>
              <w:rPr>
                <w:szCs w:val="24"/>
              </w:rPr>
            </w:pPr>
          </w:p>
        </w:tc>
        <w:tc>
          <w:tcPr>
            <w:tcW w:w="3805" w:type="dxa"/>
            <w:gridSpan w:val="2"/>
            <w:shd w:val="clear" w:color="auto" w:fill="auto"/>
          </w:tcPr>
          <w:p w14:paraId="187CA55B" w14:textId="77777777" w:rsidR="00273329" w:rsidRPr="002D0B08" w:rsidRDefault="00273329" w:rsidP="00273329">
            <w:pPr>
              <w:tabs>
                <w:tab w:val="left" w:pos="540"/>
              </w:tabs>
              <w:jc w:val="both"/>
            </w:pPr>
            <w:r w:rsidRPr="002D0B08">
              <w:t>Поняття і основні принципи законності. Режим законності. Гарантії законності. Юридичні гарантії законності Роль конституційної законності. Деформації законності в державах: причини, форми та шляхи подолання. Законність та свавілля. Законність та правопорядок. Суспільний порядок та правопорядок.</w:t>
            </w:r>
          </w:p>
          <w:p w14:paraId="21ED6C50" w14:textId="00E05B9F" w:rsidR="00273329" w:rsidRPr="002D0B08" w:rsidRDefault="00273329" w:rsidP="00273329">
            <w:pPr>
              <w:pStyle w:val="a4"/>
              <w:ind w:firstLine="0"/>
              <w:rPr>
                <w:szCs w:val="24"/>
                <w:lang w:val="uk-UA"/>
              </w:rPr>
            </w:pPr>
            <w:r w:rsidRPr="002D0B08">
              <w:rPr>
                <w:lang w:val="uk-UA"/>
              </w:rPr>
              <w:t>Основні напрямки зміцнення законності та правопорядку в Українській державі.</w:t>
            </w:r>
          </w:p>
        </w:tc>
        <w:tc>
          <w:tcPr>
            <w:tcW w:w="1865" w:type="dxa"/>
            <w:shd w:val="clear" w:color="auto" w:fill="auto"/>
          </w:tcPr>
          <w:p w14:paraId="71A5A8DC" w14:textId="77777777" w:rsidR="00273329" w:rsidRPr="002D0B08" w:rsidRDefault="00273329" w:rsidP="00273329">
            <w:r w:rsidRPr="002D0B08">
              <w:t>Презентація, блок- схема.</w:t>
            </w:r>
          </w:p>
          <w:p w14:paraId="7B4BF795" w14:textId="77777777" w:rsidR="00273329" w:rsidRPr="002D0B08" w:rsidRDefault="00273329" w:rsidP="00273329">
            <w:pPr>
              <w:rPr>
                <w:szCs w:val="24"/>
              </w:rPr>
            </w:pPr>
            <w:r w:rsidRPr="002D0B08">
              <w:rPr>
                <w:szCs w:val="24"/>
              </w:rPr>
              <w:t>Участь в обговоренні</w:t>
            </w:r>
          </w:p>
          <w:p w14:paraId="2C65F7A8" w14:textId="77777777" w:rsidR="00273329" w:rsidRPr="002D0B08" w:rsidRDefault="00273329" w:rsidP="00273329">
            <w:pPr>
              <w:rPr>
                <w:szCs w:val="24"/>
              </w:rPr>
            </w:pPr>
            <w:r w:rsidRPr="002D0B08">
              <w:rPr>
                <w:szCs w:val="24"/>
              </w:rPr>
              <w:t>Індивідуальні завдання</w:t>
            </w:r>
          </w:p>
          <w:p w14:paraId="2C610C89" w14:textId="5EDAAA7E" w:rsidR="00273329" w:rsidRPr="002D0B08" w:rsidRDefault="00273329" w:rsidP="00273329">
            <w:pPr>
              <w:rPr>
                <w:szCs w:val="24"/>
              </w:rPr>
            </w:pPr>
            <w:r w:rsidRPr="002D0B08">
              <w:rPr>
                <w:szCs w:val="24"/>
              </w:rPr>
              <w:t>Робота у команді</w:t>
            </w:r>
          </w:p>
        </w:tc>
      </w:tr>
      <w:tr w:rsidR="00273329" w:rsidRPr="002D0B08" w14:paraId="5626FF59" w14:textId="77777777" w:rsidTr="002D0B08">
        <w:tc>
          <w:tcPr>
            <w:tcW w:w="567" w:type="dxa"/>
            <w:shd w:val="clear" w:color="auto" w:fill="auto"/>
          </w:tcPr>
          <w:p w14:paraId="61617FFF" w14:textId="5883D05C" w:rsidR="00273329" w:rsidRPr="002D0B08" w:rsidRDefault="005B17D1" w:rsidP="005B17D1">
            <w:pPr>
              <w:rPr>
                <w:sz w:val="20"/>
              </w:rPr>
            </w:pPr>
            <w:r w:rsidRPr="002D0B08">
              <w:rPr>
                <w:sz w:val="20"/>
              </w:rPr>
              <w:t>12</w:t>
            </w:r>
          </w:p>
        </w:tc>
        <w:tc>
          <w:tcPr>
            <w:tcW w:w="1985" w:type="dxa"/>
            <w:shd w:val="clear" w:color="auto" w:fill="auto"/>
          </w:tcPr>
          <w:p w14:paraId="6840AB14" w14:textId="77777777" w:rsidR="00273329" w:rsidRPr="002D0B08" w:rsidRDefault="00273329" w:rsidP="00273329">
            <w:pPr>
              <w:jc w:val="both"/>
              <w:outlineLvl w:val="0"/>
              <w:rPr>
                <w:b/>
              </w:rPr>
            </w:pPr>
            <w:r w:rsidRPr="002D0B08">
              <w:rPr>
                <w:b/>
              </w:rPr>
              <w:t>Тема 19. Національні і міжнародні правові системи та їх співвідношення. Місце правової системи України серед них.</w:t>
            </w:r>
          </w:p>
          <w:p w14:paraId="74785531" w14:textId="7C31A9A4" w:rsidR="00273329" w:rsidRPr="002D0B08" w:rsidRDefault="00273329" w:rsidP="00273329">
            <w:pPr>
              <w:rPr>
                <w:szCs w:val="24"/>
              </w:rPr>
            </w:pPr>
          </w:p>
        </w:tc>
        <w:tc>
          <w:tcPr>
            <w:tcW w:w="1134" w:type="dxa"/>
            <w:shd w:val="clear" w:color="auto" w:fill="auto"/>
          </w:tcPr>
          <w:p w14:paraId="4AB37D31" w14:textId="77777777" w:rsidR="00AE7EA8" w:rsidRDefault="00AE7EA8" w:rsidP="00AE7EA8">
            <w:pPr>
              <w:jc w:val="center"/>
              <w:rPr>
                <w:szCs w:val="24"/>
              </w:rPr>
            </w:pPr>
            <w:r>
              <w:rPr>
                <w:szCs w:val="24"/>
              </w:rPr>
              <w:t>денна</w:t>
            </w:r>
          </w:p>
          <w:p w14:paraId="62D6AFD8" w14:textId="77777777" w:rsidR="00AE7EA8" w:rsidRDefault="00AE7EA8" w:rsidP="00AE7EA8">
            <w:pPr>
              <w:jc w:val="center"/>
              <w:rPr>
                <w:szCs w:val="24"/>
              </w:rPr>
            </w:pPr>
            <w:r w:rsidRPr="002D0B08">
              <w:rPr>
                <w:szCs w:val="24"/>
              </w:rPr>
              <w:t>2/0/2</w:t>
            </w:r>
          </w:p>
          <w:p w14:paraId="6124D2A6" w14:textId="77777777" w:rsidR="00AE7EA8" w:rsidRDefault="00AE7EA8" w:rsidP="00AE7EA8">
            <w:pPr>
              <w:jc w:val="center"/>
              <w:rPr>
                <w:szCs w:val="24"/>
              </w:rPr>
            </w:pPr>
          </w:p>
          <w:p w14:paraId="476926CC" w14:textId="46CE711A" w:rsidR="00273329" w:rsidRPr="002D0B08" w:rsidRDefault="00273329" w:rsidP="0020779F">
            <w:pPr>
              <w:jc w:val="center"/>
              <w:rPr>
                <w:szCs w:val="24"/>
              </w:rPr>
            </w:pPr>
          </w:p>
        </w:tc>
        <w:tc>
          <w:tcPr>
            <w:tcW w:w="3805" w:type="dxa"/>
            <w:gridSpan w:val="2"/>
            <w:shd w:val="clear" w:color="auto" w:fill="auto"/>
          </w:tcPr>
          <w:p w14:paraId="76CB5564" w14:textId="77777777" w:rsidR="00273329" w:rsidRPr="002D0B08" w:rsidRDefault="00273329" w:rsidP="00273329">
            <w:pPr>
              <w:tabs>
                <w:tab w:val="left" w:pos="540"/>
              </w:tabs>
              <w:jc w:val="both"/>
            </w:pPr>
            <w:r w:rsidRPr="002D0B08">
              <w:t>Поняття правової системи. Поняття типу права та його співвідношення із соціально-економічним ладом. Загальна характеристика типу права. Типологія права у формаційному та цивілізаційному підходах.</w:t>
            </w:r>
          </w:p>
          <w:p w14:paraId="7197D463" w14:textId="77777777" w:rsidR="00273329" w:rsidRPr="002D0B08" w:rsidRDefault="00273329" w:rsidP="00273329">
            <w:pPr>
              <w:tabs>
                <w:tab w:val="left" w:pos="540"/>
              </w:tabs>
              <w:jc w:val="both"/>
            </w:pPr>
            <w:r w:rsidRPr="002D0B08">
              <w:t xml:space="preserve">Критерії класифікації правових систем.  Різноманітність сучасних національних правових систем і правових сімей: </w:t>
            </w:r>
            <w:proofErr w:type="spellStart"/>
            <w:r w:rsidRPr="002D0B08">
              <w:t>романо</w:t>
            </w:r>
            <w:proofErr w:type="spellEnd"/>
            <w:r w:rsidRPr="002D0B08">
              <w:t xml:space="preserve">-германська, англо-американська, релігійно-традиційна (мусульманська), соціалістична тощо. Характеристика видів правових систем. Тенденції розвитку національних правових систем у сучасну епоху. </w:t>
            </w:r>
          </w:p>
          <w:p w14:paraId="68BBCBEE" w14:textId="77777777" w:rsidR="00273329" w:rsidRPr="002D0B08" w:rsidRDefault="00273329" w:rsidP="00273329">
            <w:pPr>
              <w:tabs>
                <w:tab w:val="left" w:pos="540"/>
              </w:tabs>
              <w:jc w:val="both"/>
            </w:pPr>
            <w:r w:rsidRPr="002D0B08">
              <w:t xml:space="preserve">Міжнародні та національні правові системи: спільні риси та особливості. Правова система ЄС та її співвідношення з національними правовими системами. </w:t>
            </w:r>
          </w:p>
          <w:p w14:paraId="28022C77" w14:textId="078B4DF2" w:rsidR="00273329" w:rsidRPr="002D0B08" w:rsidRDefault="00273329" w:rsidP="00273329">
            <w:pPr>
              <w:pStyle w:val="a4"/>
              <w:ind w:firstLine="0"/>
              <w:rPr>
                <w:szCs w:val="24"/>
                <w:lang w:val="uk-UA"/>
              </w:rPr>
            </w:pPr>
            <w:r w:rsidRPr="002D0B08">
              <w:rPr>
                <w:lang w:val="uk-UA"/>
              </w:rPr>
              <w:t>Місце правової системи України серед світових правових систем сучасності: стан та перспективи.</w:t>
            </w:r>
          </w:p>
        </w:tc>
        <w:tc>
          <w:tcPr>
            <w:tcW w:w="1865" w:type="dxa"/>
            <w:shd w:val="clear" w:color="auto" w:fill="auto"/>
          </w:tcPr>
          <w:p w14:paraId="4D035269" w14:textId="77777777" w:rsidR="00273329" w:rsidRPr="002D0B08" w:rsidRDefault="00273329" w:rsidP="00273329">
            <w:r w:rsidRPr="002D0B08">
              <w:t>Презентація, блок- схема.</w:t>
            </w:r>
          </w:p>
          <w:p w14:paraId="137D51C0" w14:textId="77777777" w:rsidR="00273329" w:rsidRPr="002D0B08" w:rsidRDefault="00273329" w:rsidP="00273329">
            <w:pPr>
              <w:rPr>
                <w:szCs w:val="24"/>
              </w:rPr>
            </w:pPr>
            <w:r w:rsidRPr="002D0B08">
              <w:rPr>
                <w:szCs w:val="24"/>
              </w:rPr>
              <w:t>Участь в обговоренні</w:t>
            </w:r>
          </w:p>
          <w:p w14:paraId="49B5F0CA" w14:textId="77777777" w:rsidR="00273329" w:rsidRPr="002D0B08" w:rsidRDefault="00273329" w:rsidP="00273329">
            <w:pPr>
              <w:rPr>
                <w:szCs w:val="24"/>
              </w:rPr>
            </w:pPr>
            <w:r w:rsidRPr="002D0B08">
              <w:rPr>
                <w:szCs w:val="24"/>
              </w:rPr>
              <w:t>Індивідуальні завдання</w:t>
            </w:r>
          </w:p>
          <w:p w14:paraId="7670883A" w14:textId="63E35E81" w:rsidR="00273329" w:rsidRPr="002D0B08" w:rsidRDefault="00273329" w:rsidP="00273329">
            <w:pPr>
              <w:rPr>
                <w:szCs w:val="24"/>
              </w:rPr>
            </w:pPr>
            <w:r w:rsidRPr="002D0B08">
              <w:rPr>
                <w:szCs w:val="24"/>
              </w:rPr>
              <w:t>Робота у команді</w:t>
            </w:r>
          </w:p>
        </w:tc>
      </w:tr>
      <w:tr w:rsidR="00273329" w:rsidRPr="002D0B08" w14:paraId="60897E77" w14:textId="77777777" w:rsidTr="002D0B08">
        <w:tc>
          <w:tcPr>
            <w:tcW w:w="567" w:type="dxa"/>
            <w:shd w:val="clear" w:color="auto" w:fill="auto"/>
          </w:tcPr>
          <w:p w14:paraId="468D1431" w14:textId="6AEBE33C" w:rsidR="00273329" w:rsidRPr="002D0B08" w:rsidRDefault="005B17D1" w:rsidP="005B17D1">
            <w:pPr>
              <w:rPr>
                <w:sz w:val="20"/>
              </w:rPr>
            </w:pPr>
            <w:r w:rsidRPr="002D0B08">
              <w:rPr>
                <w:sz w:val="20"/>
              </w:rPr>
              <w:t>13</w:t>
            </w:r>
          </w:p>
        </w:tc>
        <w:tc>
          <w:tcPr>
            <w:tcW w:w="1985" w:type="dxa"/>
            <w:shd w:val="clear" w:color="auto" w:fill="auto"/>
          </w:tcPr>
          <w:p w14:paraId="1605543C" w14:textId="77777777" w:rsidR="00273329" w:rsidRPr="002D0B08" w:rsidRDefault="00273329" w:rsidP="00273329">
            <w:pPr>
              <w:rPr>
                <w:b/>
                <w:bCs/>
              </w:rPr>
            </w:pPr>
            <w:r w:rsidRPr="002D0B08">
              <w:rPr>
                <w:b/>
              </w:rPr>
              <w:t xml:space="preserve">Тема </w:t>
            </w:r>
            <w:r w:rsidRPr="002D0B08">
              <w:rPr>
                <w:b/>
                <w:bCs/>
              </w:rPr>
              <w:t>20. Верховенство права.</w:t>
            </w:r>
          </w:p>
          <w:p w14:paraId="2D4C7A49" w14:textId="77777777" w:rsidR="00273329" w:rsidRPr="002D0B08" w:rsidRDefault="00273329" w:rsidP="00273329">
            <w:pPr>
              <w:jc w:val="both"/>
              <w:outlineLvl w:val="0"/>
              <w:rPr>
                <w:b/>
              </w:rPr>
            </w:pPr>
          </w:p>
        </w:tc>
        <w:tc>
          <w:tcPr>
            <w:tcW w:w="1134" w:type="dxa"/>
            <w:shd w:val="clear" w:color="auto" w:fill="auto"/>
          </w:tcPr>
          <w:p w14:paraId="5346BDD7" w14:textId="77777777" w:rsidR="00AE7EA8" w:rsidRDefault="00AE7EA8" w:rsidP="00AE7EA8">
            <w:pPr>
              <w:jc w:val="center"/>
              <w:rPr>
                <w:szCs w:val="24"/>
              </w:rPr>
            </w:pPr>
            <w:r>
              <w:rPr>
                <w:szCs w:val="24"/>
              </w:rPr>
              <w:t>денна</w:t>
            </w:r>
          </w:p>
          <w:p w14:paraId="5BEDC3EF" w14:textId="77777777" w:rsidR="00AE7EA8" w:rsidRDefault="00AE7EA8" w:rsidP="00AE7EA8">
            <w:pPr>
              <w:jc w:val="center"/>
              <w:rPr>
                <w:szCs w:val="24"/>
              </w:rPr>
            </w:pPr>
            <w:r w:rsidRPr="002D0B08">
              <w:rPr>
                <w:szCs w:val="24"/>
              </w:rPr>
              <w:t>2/0/2</w:t>
            </w:r>
          </w:p>
          <w:p w14:paraId="4B829811" w14:textId="77777777" w:rsidR="00AE7EA8" w:rsidRDefault="00AE7EA8" w:rsidP="00AE7EA8">
            <w:pPr>
              <w:jc w:val="center"/>
              <w:rPr>
                <w:szCs w:val="24"/>
              </w:rPr>
            </w:pPr>
          </w:p>
          <w:p w14:paraId="69FC1E3B" w14:textId="78D5CBAF" w:rsidR="00273329" w:rsidRPr="002D0B08" w:rsidRDefault="00273329" w:rsidP="0020779F">
            <w:pPr>
              <w:jc w:val="center"/>
              <w:rPr>
                <w:szCs w:val="24"/>
              </w:rPr>
            </w:pPr>
          </w:p>
        </w:tc>
        <w:tc>
          <w:tcPr>
            <w:tcW w:w="3805" w:type="dxa"/>
            <w:gridSpan w:val="2"/>
            <w:shd w:val="clear" w:color="auto" w:fill="auto"/>
          </w:tcPr>
          <w:p w14:paraId="0820A3DD" w14:textId="6AF4A60F" w:rsidR="00273329" w:rsidRPr="002D0B08" w:rsidRDefault="00273329" w:rsidP="00273329">
            <w:pPr>
              <w:pStyle w:val="a4"/>
              <w:ind w:firstLine="0"/>
              <w:rPr>
                <w:lang w:val="uk-UA"/>
              </w:rPr>
            </w:pPr>
            <w:r w:rsidRPr="002D0B08">
              <w:rPr>
                <w:bCs/>
                <w:lang w:val="uk-UA"/>
              </w:rPr>
              <w:t xml:space="preserve">Поняття верховенства права. Характеристика основних складових верховенства права. Повага до прав і свобод людини і громадянина. Верховенство Конституції. Принцип розподілу влад. Законність. Обмеження дискреційних повноважень. Принцип рівності у правах та </w:t>
            </w:r>
            <w:r w:rsidRPr="002D0B08">
              <w:rPr>
                <w:bCs/>
                <w:lang w:val="uk-UA"/>
              </w:rPr>
              <w:lastRenderedPageBreak/>
              <w:t>рівності всіх перед законом. Принцип юридичної визначеності. Принцип захисту довіру. Принцип пропорційності. Незалежність суду і суддів.</w:t>
            </w:r>
          </w:p>
        </w:tc>
        <w:tc>
          <w:tcPr>
            <w:tcW w:w="1865" w:type="dxa"/>
            <w:shd w:val="clear" w:color="auto" w:fill="auto"/>
          </w:tcPr>
          <w:p w14:paraId="78BBBBE1" w14:textId="77777777" w:rsidR="00273329" w:rsidRPr="002D0B08" w:rsidRDefault="00273329" w:rsidP="00273329">
            <w:r w:rsidRPr="002D0B08">
              <w:lastRenderedPageBreak/>
              <w:t>Презентація, блок- схема.</w:t>
            </w:r>
          </w:p>
          <w:p w14:paraId="552394E2" w14:textId="77777777" w:rsidR="00273329" w:rsidRPr="002D0B08" w:rsidRDefault="00273329" w:rsidP="00273329">
            <w:pPr>
              <w:rPr>
                <w:szCs w:val="24"/>
              </w:rPr>
            </w:pPr>
            <w:r w:rsidRPr="002D0B08">
              <w:rPr>
                <w:szCs w:val="24"/>
              </w:rPr>
              <w:t>Участь в обговоренні</w:t>
            </w:r>
          </w:p>
          <w:p w14:paraId="51137C8A" w14:textId="77777777" w:rsidR="00273329" w:rsidRPr="002D0B08" w:rsidRDefault="00273329" w:rsidP="00273329">
            <w:pPr>
              <w:rPr>
                <w:szCs w:val="24"/>
              </w:rPr>
            </w:pPr>
            <w:r w:rsidRPr="002D0B08">
              <w:rPr>
                <w:szCs w:val="24"/>
              </w:rPr>
              <w:t>Індивідуальні завдання</w:t>
            </w:r>
          </w:p>
          <w:p w14:paraId="673B145F" w14:textId="739D9D2F" w:rsidR="00273329" w:rsidRPr="002D0B08" w:rsidRDefault="00273329" w:rsidP="00273329">
            <w:r w:rsidRPr="002D0B08">
              <w:rPr>
                <w:szCs w:val="24"/>
              </w:rPr>
              <w:t>Робота у команді</w:t>
            </w:r>
          </w:p>
        </w:tc>
      </w:tr>
      <w:tr w:rsidR="00273329" w:rsidRPr="002D0B08" w14:paraId="02E5A3AF" w14:textId="77777777" w:rsidTr="002D0B08">
        <w:tc>
          <w:tcPr>
            <w:tcW w:w="567" w:type="dxa"/>
            <w:shd w:val="clear" w:color="auto" w:fill="auto"/>
          </w:tcPr>
          <w:p w14:paraId="363582F5" w14:textId="2275FDBD" w:rsidR="00273329" w:rsidRPr="002D0B08" w:rsidRDefault="005B17D1" w:rsidP="005B17D1">
            <w:pPr>
              <w:rPr>
                <w:sz w:val="20"/>
              </w:rPr>
            </w:pPr>
            <w:r w:rsidRPr="002D0B08">
              <w:rPr>
                <w:sz w:val="20"/>
              </w:rPr>
              <w:t>14</w:t>
            </w:r>
          </w:p>
        </w:tc>
        <w:tc>
          <w:tcPr>
            <w:tcW w:w="1985" w:type="dxa"/>
            <w:shd w:val="clear" w:color="auto" w:fill="auto"/>
          </w:tcPr>
          <w:p w14:paraId="7CE516C5" w14:textId="77777777" w:rsidR="00273329" w:rsidRPr="002D0B08" w:rsidRDefault="00273329" w:rsidP="00273329">
            <w:pPr>
              <w:rPr>
                <w:b/>
                <w:bCs/>
              </w:rPr>
            </w:pPr>
            <w:r w:rsidRPr="002D0B08">
              <w:rPr>
                <w:b/>
              </w:rPr>
              <w:t xml:space="preserve">Тема </w:t>
            </w:r>
            <w:r w:rsidRPr="002D0B08">
              <w:rPr>
                <w:b/>
                <w:bCs/>
              </w:rPr>
              <w:t>21. Верховенство права, правова і соціальна держава: співвідношення.</w:t>
            </w:r>
          </w:p>
          <w:p w14:paraId="3DEDBE2E" w14:textId="77777777" w:rsidR="00273329" w:rsidRPr="002D0B08" w:rsidRDefault="00273329" w:rsidP="00273329">
            <w:pPr>
              <w:jc w:val="both"/>
              <w:outlineLvl w:val="0"/>
              <w:rPr>
                <w:b/>
              </w:rPr>
            </w:pPr>
          </w:p>
        </w:tc>
        <w:tc>
          <w:tcPr>
            <w:tcW w:w="1134" w:type="dxa"/>
            <w:shd w:val="clear" w:color="auto" w:fill="auto"/>
          </w:tcPr>
          <w:p w14:paraId="00271BD2" w14:textId="77777777" w:rsidR="00AE7EA8" w:rsidRDefault="00AE7EA8" w:rsidP="00AE7EA8">
            <w:pPr>
              <w:jc w:val="center"/>
              <w:rPr>
                <w:szCs w:val="24"/>
              </w:rPr>
            </w:pPr>
            <w:r>
              <w:rPr>
                <w:szCs w:val="24"/>
              </w:rPr>
              <w:t>денна</w:t>
            </w:r>
          </w:p>
          <w:p w14:paraId="7762FC8F" w14:textId="77777777" w:rsidR="00AE7EA8" w:rsidRDefault="00AE7EA8" w:rsidP="00AE7EA8">
            <w:pPr>
              <w:jc w:val="center"/>
              <w:rPr>
                <w:szCs w:val="24"/>
              </w:rPr>
            </w:pPr>
            <w:r w:rsidRPr="002D0B08">
              <w:rPr>
                <w:szCs w:val="24"/>
              </w:rPr>
              <w:t>2/0/2</w:t>
            </w:r>
          </w:p>
          <w:p w14:paraId="2B7FFFC6" w14:textId="77777777" w:rsidR="00AE7EA8" w:rsidRDefault="00AE7EA8" w:rsidP="00AE7EA8">
            <w:pPr>
              <w:jc w:val="center"/>
              <w:rPr>
                <w:szCs w:val="24"/>
              </w:rPr>
            </w:pPr>
          </w:p>
          <w:p w14:paraId="64A5C7FF" w14:textId="3CF3DF3A" w:rsidR="00273329" w:rsidRPr="002D0B08" w:rsidRDefault="00273329" w:rsidP="0020779F">
            <w:pPr>
              <w:jc w:val="center"/>
              <w:rPr>
                <w:szCs w:val="24"/>
              </w:rPr>
            </w:pPr>
          </w:p>
        </w:tc>
        <w:tc>
          <w:tcPr>
            <w:tcW w:w="3805" w:type="dxa"/>
            <w:gridSpan w:val="2"/>
            <w:shd w:val="clear" w:color="auto" w:fill="auto"/>
          </w:tcPr>
          <w:p w14:paraId="46F660F2" w14:textId="049C79C3" w:rsidR="00273329" w:rsidRPr="002D0B08" w:rsidRDefault="00273329" w:rsidP="00273329">
            <w:pPr>
              <w:tabs>
                <w:tab w:val="left" w:pos="540"/>
              </w:tabs>
              <w:jc w:val="both"/>
            </w:pPr>
            <w:r w:rsidRPr="002D0B08">
              <w:rPr>
                <w:bCs/>
              </w:rPr>
              <w:t>Верховенство права і правова держава. Концепція верховенства права. Історичні передумови формування понять правова та соціальна держава. Концепція правової держави. Поняття і ознаки правової держави. Поняття і ознаки соціальної держави. Шляхи формування соціальної, правової держави в Україні.</w:t>
            </w:r>
          </w:p>
        </w:tc>
        <w:tc>
          <w:tcPr>
            <w:tcW w:w="1865" w:type="dxa"/>
            <w:shd w:val="clear" w:color="auto" w:fill="auto"/>
          </w:tcPr>
          <w:p w14:paraId="0BA5FE2B" w14:textId="77777777" w:rsidR="00273329" w:rsidRPr="002D0B08" w:rsidRDefault="00273329" w:rsidP="00273329">
            <w:r w:rsidRPr="002D0B08">
              <w:t>Презентація, блок- схема.</w:t>
            </w:r>
          </w:p>
          <w:p w14:paraId="7A147788" w14:textId="77777777" w:rsidR="00273329" w:rsidRPr="002D0B08" w:rsidRDefault="00273329" w:rsidP="00273329">
            <w:pPr>
              <w:rPr>
                <w:szCs w:val="24"/>
              </w:rPr>
            </w:pPr>
            <w:r w:rsidRPr="002D0B08">
              <w:rPr>
                <w:szCs w:val="24"/>
              </w:rPr>
              <w:t>Участь в обговоренні</w:t>
            </w:r>
          </w:p>
          <w:p w14:paraId="7E3A9A48" w14:textId="77777777" w:rsidR="00273329" w:rsidRPr="002D0B08" w:rsidRDefault="00273329" w:rsidP="00273329">
            <w:pPr>
              <w:rPr>
                <w:szCs w:val="24"/>
              </w:rPr>
            </w:pPr>
            <w:r w:rsidRPr="002D0B08">
              <w:rPr>
                <w:szCs w:val="24"/>
              </w:rPr>
              <w:t>Індивідуальні завдання</w:t>
            </w:r>
          </w:p>
          <w:p w14:paraId="74F1FF8C" w14:textId="293DC25B" w:rsidR="00273329" w:rsidRPr="002D0B08" w:rsidRDefault="00273329" w:rsidP="00273329">
            <w:r w:rsidRPr="002D0B08">
              <w:rPr>
                <w:szCs w:val="24"/>
              </w:rPr>
              <w:t>Робота у команді</w:t>
            </w:r>
          </w:p>
        </w:tc>
      </w:tr>
      <w:tr w:rsidR="00273329" w:rsidRPr="002D0B08" w14:paraId="4AFB291E" w14:textId="77777777" w:rsidTr="002D0B08">
        <w:tc>
          <w:tcPr>
            <w:tcW w:w="567" w:type="dxa"/>
            <w:shd w:val="clear" w:color="auto" w:fill="auto"/>
          </w:tcPr>
          <w:p w14:paraId="042B947C" w14:textId="77777777" w:rsidR="00273329" w:rsidRPr="002D0B08" w:rsidRDefault="00273329" w:rsidP="005B17D1">
            <w:pPr>
              <w:rPr>
                <w:sz w:val="20"/>
              </w:rPr>
            </w:pPr>
          </w:p>
        </w:tc>
        <w:tc>
          <w:tcPr>
            <w:tcW w:w="3174" w:type="dxa"/>
            <w:gridSpan w:val="3"/>
            <w:shd w:val="clear" w:color="auto" w:fill="auto"/>
          </w:tcPr>
          <w:p w14:paraId="76F735E0" w14:textId="17EA85F7" w:rsidR="00273329" w:rsidRPr="002D0B08" w:rsidRDefault="00273329" w:rsidP="00273329">
            <w:pPr>
              <w:jc w:val="center"/>
              <w:rPr>
                <w:szCs w:val="24"/>
              </w:rPr>
            </w:pPr>
            <w:r w:rsidRPr="002D0B08">
              <w:rPr>
                <w:szCs w:val="24"/>
              </w:rPr>
              <w:t>Підсумковий контроль знань за 2 семестр</w:t>
            </w:r>
          </w:p>
        </w:tc>
        <w:tc>
          <w:tcPr>
            <w:tcW w:w="5615" w:type="dxa"/>
            <w:gridSpan w:val="2"/>
            <w:shd w:val="clear" w:color="auto" w:fill="auto"/>
          </w:tcPr>
          <w:p w14:paraId="1B221792" w14:textId="77777777" w:rsidR="00273329" w:rsidRPr="002D0B08" w:rsidRDefault="00273329" w:rsidP="00273329">
            <w:pPr>
              <w:spacing w:line="264" w:lineRule="auto"/>
              <w:jc w:val="center"/>
              <w:rPr>
                <w:snapToGrid w:val="0"/>
                <w:color w:val="000000"/>
                <w:szCs w:val="24"/>
              </w:rPr>
            </w:pPr>
            <w:r w:rsidRPr="002D0B08">
              <w:rPr>
                <w:spacing w:val="-1"/>
                <w:szCs w:val="24"/>
              </w:rPr>
              <w:t>екзамен</w:t>
            </w:r>
          </w:p>
          <w:p w14:paraId="5B00DBC0" w14:textId="05EEF06B" w:rsidR="00273329" w:rsidRPr="002D0B08" w:rsidRDefault="00273329" w:rsidP="00273329">
            <w:r w:rsidRPr="002D0B08">
              <w:rPr>
                <w:szCs w:val="24"/>
                <w:vertAlign w:val="superscript"/>
              </w:rPr>
              <w:t>(залік; іспит)</w:t>
            </w:r>
          </w:p>
        </w:tc>
      </w:tr>
    </w:tbl>
    <w:p w14:paraId="6D4E6B80" w14:textId="77777777" w:rsidR="00D5515A" w:rsidRPr="00B05E23" w:rsidRDefault="00D5515A" w:rsidP="00D5515A">
      <w:pPr>
        <w:spacing w:line="276" w:lineRule="auto"/>
        <w:jc w:val="both"/>
        <w:rPr>
          <w:szCs w:val="24"/>
        </w:rPr>
      </w:pPr>
    </w:p>
    <w:p w14:paraId="747EF5DF" w14:textId="2EBD7699" w:rsidR="00504AC5" w:rsidRDefault="00504AC5" w:rsidP="00D5515A">
      <w:pPr>
        <w:rPr>
          <w:szCs w:val="24"/>
        </w:rPr>
      </w:pPr>
    </w:p>
    <w:p w14:paraId="357B8D38" w14:textId="77777777" w:rsidR="00504AC5" w:rsidRDefault="00504AC5">
      <w:pPr>
        <w:spacing w:after="160" w:line="259" w:lineRule="auto"/>
        <w:rPr>
          <w:szCs w:val="24"/>
        </w:rPr>
      </w:pPr>
      <w:r>
        <w:rPr>
          <w:szCs w:val="24"/>
        </w:rPr>
        <w:br w:type="page"/>
      </w:r>
    </w:p>
    <w:p w14:paraId="382C784D" w14:textId="77777777" w:rsidR="00D5515A" w:rsidRPr="00B05E23" w:rsidRDefault="00D5515A" w:rsidP="00D5515A">
      <w:pPr>
        <w:spacing w:line="276" w:lineRule="auto"/>
        <w:jc w:val="center"/>
        <w:rPr>
          <w:b/>
          <w:szCs w:val="24"/>
        </w:rPr>
      </w:pPr>
      <w:r w:rsidRPr="00B05E23">
        <w:rPr>
          <w:b/>
          <w:szCs w:val="24"/>
        </w:rPr>
        <w:lastRenderedPageBreak/>
        <w:t>Рекомендована література</w:t>
      </w:r>
    </w:p>
    <w:p w14:paraId="05B56F6D" w14:textId="77777777" w:rsidR="00427071" w:rsidRPr="002114AD" w:rsidRDefault="00427071" w:rsidP="00427071">
      <w:pPr>
        <w:ind w:firstLine="720"/>
        <w:jc w:val="both"/>
        <w:rPr>
          <w:i/>
          <w:szCs w:val="24"/>
        </w:rPr>
      </w:pPr>
      <w:r w:rsidRPr="002114AD">
        <w:rPr>
          <w:i/>
          <w:szCs w:val="24"/>
        </w:rPr>
        <w:t>Нормативно-правові акти:</w:t>
      </w:r>
    </w:p>
    <w:p w14:paraId="1C8069A3" w14:textId="77777777" w:rsidR="00427071" w:rsidRPr="002114AD" w:rsidRDefault="00427071" w:rsidP="00427071">
      <w:pPr>
        <w:numPr>
          <w:ilvl w:val="0"/>
          <w:numId w:val="10"/>
        </w:numPr>
        <w:autoSpaceDE w:val="0"/>
        <w:autoSpaceDN w:val="0"/>
        <w:adjustRightInd w:val="0"/>
        <w:ind w:left="357" w:hanging="357"/>
        <w:jc w:val="both"/>
        <w:rPr>
          <w:color w:val="000000"/>
          <w:szCs w:val="24"/>
        </w:rPr>
      </w:pPr>
      <w:r w:rsidRPr="002114AD">
        <w:rPr>
          <w:color w:val="000000"/>
          <w:szCs w:val="24"/>
        </w:rPr>
        <w:t xml:space="preserve">Конституція України. Прийнята на п’ятій сесії Верховної Ради України 28 червня 1996 р. - К.: Право, 1996. - 36 с. </w:t>
      </w:r>
    </w:p>
    <w:p w14:paraId="05615F2C" w14:textId="77777777" w:rsidR="00427071" w:rsidRPr="002114AD" w:rsidRDefault="00427071" w:rsidP="00427071">
      <w:pPr>
        <w:numPr>
          <w:ilvl w:val="0"/>
          <w:numId w:val="10"/>
        </w:numPr>
        <w:autoSpaceDE w:val="0"/>
        <w:autoSpaceDN w:val="0"/>
        <w:adjustRightInd w:val="0"/>
        <w:ind w:left="357" w:hanging="357"/>
        <w:jc w:val="both"/>
        <w:rPr>
          <w:color w:val="000000"/>
          <w:szCs w:val="24"/>
        </w:rPr>
      </w:pPr>
      <w:r w:rsidRPr="002114AD">
        <w:rPr>
          <w:color w:val="000000"/>
          <w:szCs w:val="24"/>
        </w:rPr>
        <w:t xml:space="preserve">Декларація про державний суверенітет України // Відомості Верховної Ради УРСР.- 1990.- № 31. Ст. 429. </w:t>
      </w:r>
    </w:p>
    <w:p w14:paraId="038CBD01" w14:textId="77777777" w:rsidR="00427071" w:rsidRPr="002114AD" w:rsidRDefault="00427071" w:rsidP="00427071">
      <w:pPr>
        <w:numPr>
          <w:ilvl w:val="0"/>
          <w:numId w:val="10"/>
        </w:numPr>
        <w:autoSpaceDE w:val="0"/>
        <w:autoSpaceDN w:val="0"/>
        <w:adjustRightInd w:val="0"/>
        <w:ind w:left="357" w:hanging="357"/>
        <w:jc w:val="both"/>
        <w:rPr>
          <w:color w:val="000000"/>
          <w:szCs w:val="24"/>
        </w:rPr>
      </w:pPr>
      <w:r w:rsidRPr="002114AD">
        <w:rPr>
          <w:color w:val="000000"/>
          <w:szCs w:val="24"/>
        </w:rPr>
        <w:t xml:space="preserve">Акт проголошення незалежності України // Відомості Верховної Ради України - 1991.- № 38.- Ст. 502. </w:t>
      </w:r>
    </w:p>
    <w:p w14:paraId="493B94AC" w14:textId="77777777" w:rsidR="00427071" w:rsidRPr="002114AD" w:rsidRDefault="00427071" w:rsidP="00427071">
      <w:pPr>
        <w:numPr>
          <w:ilvl w:val="0"/>
          <w:numId w:val="10"/>
        </w:numPr>
        <w:autoSpaceDE w:val="0"/>
        <w:autoSpaceDN w:val="0"/>
        <w:adjustRightInd w:val="0"/>
        <w:jc w:val="both"/>
        <w:rPr>
          <w:color w:val="000000"/>
          <w:szCs w:val="24"/>
        </w:rPr>
      </w:pPr>
      <w:r w:rsidRPr="002114AD">
        <w:rPr>
          <w:color w:val="000000"/>
          <w:szCs w:val="24"/>
        </w:rPr>
        <w:t>Конституція Автономної Республіки Крим від 21 жовтня 1998 року // Відомості Верховної Ради України. -1999. - № 5-6. - Ст. 43</w:t>
      </w:r>
    </w:p>
    <w:p w14:paraId="0DC36500" w14:textId="77777777" w:rsidR="00427071" w:rsidRPr="002114AD" w:rsidRDefault="00427071" w:rsidP="00427071">
      <w:pPr>
        <w:numPr>
          <w:ilvl w:val="0"/>
          <w:numId w:val="10"/>
        </w:numPr>
        <w:autoSpaceDE w:val="0"/>
        <w:autoSpaceDN w:val="0"/>
        <w:adjustRightInd w:val="0"/>
        <w:jc w:val="both"/>
        <w:rPr>
          <w:color w:val="000000"/>
          <w:szCs w:val="24"/>
        </w:rPr>
      </w:pPr>
      <w:r w:rsidRPr="002114AD">
        <w:rPr>
          <w:color w:val="000000"/>
          <w:szCs w:val="24"/>
        </w:rPr>
        <w:t>Загальна декларація прав людини. Прийнята ГА ООН 10 грудня 1948 р. / Права людини. Міжнародні договори України, декларації, документи. – К.,1992.</w:t>
      </w:r>
    </w:p>
    <w:p w14:paraId="1C0674AA" w14:textId="77777777" w:rsidR="00427071" w:rsidRPr="002114AD" w:rsidRDefault="00427071" w:rsidP="00427071">
      <w:pPr>
        <w:numPr>
          <w:ilvl w:val="0"/>
          <w:numId w:val="10"/>
        </w:numPr>
        <w:autoSpaceDE w:val="0"/>
        <w:autoSpaceDN w:val="0"/>
        <w:adjustRightInd w:val="0"/>
        <w:jc w:val="both"/>
        <w:rPr>
          <w:color w:val="000000"/>
          <w:szCs w:val="24"/>
        </w:rPr>
      </w:pPr>
      <w:r w:rsidRPr="002114AD">
        <w:rPr>
          <w:color w:val="000000"/>
          <w:szCs w:val="24"/>
        </w:rPr>
        <w:t>Міжнародний пакт про економічні, соціальні і культурні права. Прийнятий ГА ООН 16 грудня 1966 р. / Права людини. Міжнародні договори України, декларації, документи. – К.,1992.</w:t>
      </w:r>
    </w:p>
    <w:p w14:paraId="3EB6520F" w14:textId="77777777" w:rsidR="00427071" w:rsidRPr="002114AD" w:rsidRDefault="00427071" w:rsidP="00427071">
      <w:pPr>
        <w:numPr>
          <w:ilvl w:val="0"/>
          <w:numId w:val="10"/>
        </w:numPr>
        <w:autoSpaceDE w:val="0"/>
        <w:autoSpaceDN w:val="0"/>
        <w:adjustRightInd w:val="0"/>
        <w:jc w:val="both"/>
        <w:rPr>
          <w:color w:val="000000"/>
          <w:szCs w:val="24"/>
        </w:rPr>
      </w:pPr>
      <w:r w:rsidRPr="002114AD">
        <w:rPr>
          <w:color w:val="000000"/>
          <w:szCs w:val="24"/>
        </w:rPr>
        <w:t>Міжнародний пакт про громадянські та політичні права. Прийнятий ГА ООН 16 грудня 1966 р. / Там же.</w:t>
      </w:r>
    </w:p>
    <w:p w14:paraId="7376DB0B" w14:textId="77777777" w:rsidR="00427071" w:rsidRPr="002114AD" w:rsidRDefault="00427071" w:rsidP="00427071">
      <w:pPr>
        <w:numPr>
          <w:ilvl w:val="0"/>
          <w:numId w:val="10"/>
        </w:numPr>
        <w:autoSpaceDE w:val="0"/>
        <w:autoSpaceDN w:val="0"/>
        <w:adjustRightInd w:val="0"/>
        <w:jc w:val="both"/>
        <w:rPr>
          <w:color w:val="000000"/>
          <w:szCs w:val="24"/>
        </w:rPr>
      </w:pPr>
      <w:r w:rsidRPr="002114AD">
        <w:rPr>
          <w:color w:val="000000"/>
          <w:szCs w:val="24"/>
        </w:rPr>
        <w:t>Європейська Конвенція про захист прав людини та основних свобод від 4 листопада 1950 р. / Збірник законодавчих актів із питань громадянства. – К.: РІО МВС України, 1997. Див. також: Протокол № 4 від вересня 1963 р. і № 7 від 22 листопада 1984 р. до Європейської Конвенції. Там же. – С.13-15.</w:t>
      </w:r>
    </w:p>
    <w:p w14:paraId="31BE2DC8" w14:textId="77777777" w:rsidR="00427071" w:rsidRPr="002114AD" w:rsidRDefault="00427071" w:rsidP="00427071">
      <w:pPr>
        <w:numPr>
          <w:ilvl w:val="0"/>
          <w:numId w:val="10"/>
        </w:numPr>
        <w:autoSpaceDE w:val="0"/>
        <w:autoSpaceDN w:val="0"/>
        <w:adjustRightInd w:val="0"/>
        <w:jc w:val="both"/>
        <w:rPr>
          <w:color w:val="000000"/>
          <w:szCs w:val="24"/>
        </w:rPr>
      </w:pPr>
      <w:r w:rsidRPr="002114AD">
        <w:rPr>
          <w:color w:val="000000"/>
          <w:szCs w:val="24"/>
        </w:rPr>
        <w:t xml:space="preserve">Кодекс поведінки посадових осіб у підтриманні правопорядку. Прийнято резолюцією 34/169 ГА ООН від 17 грудня 1979 р. / Права людини і професійні стандарти для юристів в документах міжнародних організацій. / </w:t>
      </w:r>
      <w:proofErr w:type="spellStart"/>
      <w:r w:rsidRPr="002114AD">
        <w:rPr>
          <w:color w:val="000000"/>
          <w:szCs w:val="24"/>
        </w:rPr>
        <w:t>Упоряд</w:t>
      </w:r>
      <w:proofErr w:type="spellEnd"/>
      <w:r w:rsidRPr="002114AD">
        <w:rPr>
          <w:color w:val="000000"/>
          <w:szCs w:val="24"/>
        </w:rPr>
        <w:t>. Т. Яблонської. – К.: Сфера, 1999.</w:t>
      </w:r>
    </w:p>
    <w:p w14:paraId="67EF2400" w14:textId="77777777" w:rsidR="00427071" w:rsidRPr="002114AD" w:rsidRDefault="00427071" w:rsidP="00427071">
      <w:pPr>
        <w:autoSpaceDE w:val="0"/>
        <w:autoSpaceDN w:val="0"/>
        <w:adjustRightInd w:val="0"/>
        <w:ind w:left="680"/>
        <w:jc w:val="both"/>
        <w:rPr>
          <w:color w:val="000000"/>
          <w:szCs w:val="24"/>
          <w:lang w:eastAsia="uk-UA"/>
        </w:rPr>
      </w:pPr>
    </w:p>
    <w:p w14:paraId="5C4505BD" w14:textId="77777777" w:rsidR="00427071" w:rsidRPr="002114AD" w:rsidRDefault="00427071" w:rsidP="00427071">
      <w:pPr>
        <w:ind w:firstLine="720"/>
        <w:jc w:val="both"/>
        <w:rPr>
          <w:szCs w:val="24"/>
        </w:rPr>
      </w:pPr>
    </w:p>
    <w:p w14:paraId="5EFA1985" w14:textId="77777777" w:rsidR="00427071" w:rsidRPr="002114AD" w:rsidRDefault="00427071" w:rsidP="00427071">
      <w:pPr>
        <w:ind w:firstLine="720"/>
        <w:jc w:val="both"/>
        <w:rPr>
          <w:i/>
          <w:szCs w:val="24"/>
        </w:rPr>
      </w:pPr>
      <w:r w:rsidRPr="002114AD">
        <w:rPr>
          <w:i/>
          <w:szCs w:val="24"/>
        </w:rPr>
        <w:t>Література:</w:t>
      </w:r>
    </w:p>
    <w:p w14:paraId="3BB1F8CE" w14:textId="256A02D5" w:rsidR="00427071" w:rsidRPr="002114AD" w:rsidRDefault="00427071" w:rsidP="00427071">
      <w:pPr>
        <w:pStyle w:val="a3"/>
        <w:numPr>
          <w:ilvl w:val="0"/>
          <w:numId w:val="11"/>
        </w:numPr>
        <w:jc w:val="both"/>
        <w:rPr>
          <w:szCs w:val="24"/>
        </w:rPr>
      </w:pPr>
      <w:r w:rsidRPr="002114AD">
        <w:rPr>
          <w:szCs w:val="24"/>
        </w:rPr>
        <w:t>Актуальні проблеми теорії держави та права. Частина 1. Актуальні проблеми теорії держави: Навчальний посібник /С.</w:t>
      </w:r>
      <w:r w:rsidR="007A73DE" w:rsidRPr="002114AD">
        <w:rPr>
          <w:szCs w:val="24"/>
        </w:rPr>
        <w:t xml:space="preserve"> </w:t>
      </w:r>
      <w:r w:rsidRPr="002114AD">
        <w:rPr>
          <w:szCs w:val="24"/>
        </w:rPr>
        <w:t>М.</w:t>
      </w:r>
      <w:r w:rsidR="007A73DE" w:rsidRPr="002114AD">
        <w:rPr>
          <w:szCs w:val="24"/>
        </w:rPr>
        <w:t xml:space="preserve"> </w:t>
      </w:r>
      <w:r w:rsidRPr="002114AD">
        <w:rPr>
          <w:szCs w:val="24"/>
        </w:rPr>
        <w:t>Тимченко, С.К.</w:t>
      </w:r>
      <w:r w:rsidR="007A73DE" w:rsidRPr="002114AD">
        <w:rPr>
          <w:szCs w:val="24"/>
        </w:rPr>
        <w:t xml:space="preserve"> </w:t>
      </w:r>
      <w:proofErr w:type="spellStart"/>
      <w:r w:rsidRPr="002114AD">
        <w:rPr>
          <w:szCs w:val="24"/>
        </w:rPr>
        <w:t>Бостан</w:t>
      </w:r>
      <w:proofErr w:type="spellEnd"/>
      <w:r w:rsidRPr="002114AD">
        <w:rPr>
          <w:szCs w:val="24"/>
        </w:rPr>
        <w:t>, С.М.</w:t>
      </w:r>
      <w:r w:rsidR="007A73DE" w:rsidRPr="002114AD">
        <w:rPr>
          <w:szCs w:val="24"/>
        </w:rPr>
        <w:t xml:space="preserve"> </w:t>
      </w:r>
      <w:proofErr w:type="spellStart"/>
      <w:r w:rsidRPr="002114AD">
        <w:rPr>
          <w:szCs w:val="24"/>
        </w:rPr>
        <w:t>Легуша</w:t>
      </w:r>
      <w:proofErr w:type="spellEnd"/>
      <w:r w:rsidRPr="002114AD">
        <w:rPr>
          <w:szCs w:val="24"/>
        </w:rPr>
        <w:t>. Н.М. Пархоменко, Т.О.</w:t>
      </w:r>
      <w:r w:rsidR="007A73DE" w:rsidRPr="002114AD">
        <w:rPr>
          <w:szCs w:val="24"/>
        </w:rPr>
        <w:t xml:space="preserve"> </w:t>
      </w:r>
      <w:proofErr w:type="spellStart"/>
      <w:r w:rsidRPr="002114AD">
        <w:rPr>
          <w:szCs w:val="24"/>
        </w:rPr>
        <w:t>Пікуля</w:t>
      </w:r>
      <w:proofErr w:type="spellEnd"/>
      <w:r w:rsidRPr="002114AD">
        <w:rPr>
          <w:szCs w:val="24"/>
        </w:rPr>
        <w:t>, Н.В.</w:t>
      </w:r>
      <w:r w:rsidR="007A73DE" w:rsidRPr="002114AD">
        <w:rPr>
          <w:szCs w:val="24"/>
        </w:rPr>
        <w:t xml:space="preserve"> </w:t>
      </w:r>
      <w:proofErr w:type="spellStart"/>
      <w:r w:rsidRPr="002114AD">
        <w:rPr>
          <w:szCs w:val="24"/>
        </w:rPr>
        <w:t>Пронюк</w:t>
      </w:r>
      <w:proofErr w:type="spellEnd"/>
      <w:r w:rsidRPr="002114AD">
        <w:rPr>
          <w:szCs w:val="24"/>
        </w:rPr>
        <w:t>. — К.: КНТ, 2007.</w:t>
      </w:r>
    </w:p>
    <w:p w14:paraId="35A2C97C" w14:textId="77777777" w:rsidR="00427071" w:rsidRPr="002114AD" w:rsidRDefault="00427071" w:rsidP="00427071">
      <w:pPr>
        <w:pStyle w:val="a3"/>
        <w:numPr>
          <w:ilvl w:val="0"/>
          <w:numId w:val="11"/>
        </w:numPr>
        <w:jc w:val="both"/>
        <w:rPr>
          <w:szCs w:val="24"/>
        </w:rPr>
      </w:pPr>
      <w:r w:rsidRPr="002114AD">
        <w:rPr>
          <w:szCs w:val="24"/>
        </w:rPr>
        <w:t>Аврамова О., Жидкова О. Четверте покоління прав людини: постановка проблеми // Право України. – 2010. - №2. - С. 101-108.</w:t>
      </w:r>
    </w:p>
    <w:p w14:paraId="41185AEF" w14:textId="77777777" w:rsidR="00427071" w:rsidRPr="002114AD" w:rsidRDefault="00427071" w:rsidP="00427071">
      <w:pPr>
        <w:pStyle w:val="a3"/>
        <w:numPr>
          <w:ilvl w:val="0"/>
          <w:numId w:val="11"/>
        </w:numPr>
        <w:jc w:val="both"/>
        <w:rPr>
          <w:szCs w:val="24"/>
        </w:rPr>
      </w:pPr>
      <w:r w:rsidRPr="002114AD">
        <w:rPr>
          <w:szCs w:val="24"/>
        </w:rPr>
        <w:t>Актуальні проблеми теорії права: Навчальний посібник. – Запоріжжя: Просвіта, 2014. – 216 с.</w:t>
      </w:r>
    </w:p>
    <w:p w14:paraId="5E656833" w14:textId="77777777" w:rsidR="00427071" w:rsidRPr="002114AD" w:rsidRDefault="00427071" w:rsidP="00427071">
      <w:pPr>
        <w:pStyle w:val="a3"/>
        <w:numPr>
          <w:ilvl w:val="0"/>
          <w:numId w:val="11"/>
        </w:numPr>
        <w:jc w:val="both"/>
        <w:rPr>
          <w:szCs w:val="24"/>
        </w:rPr>
      </w:pPr>
      <w:proofErr w:type="spellStart"/>
      <w:r w:rsidRPr="002114AD">
        <w:rPr>
          <w:szCs w:val="24"/>
        </w:rPr>
        <w:t>Алексі</w:t>
      </w:r>
      <w:proofErr w:type="spellEnd"/>
      <w:r w:rsidRPr="002114AD">
        <w:rPr>
          <w:szCs w:val="24"/>
        </w:rPr>
        <w:t xml:space="preserve"> Р. Існування прав людини // Право України. – 2011. - №8. - С. 121-131.</w:t>
      </w:r>
    </w:p>
    <w:p w14:paraId="735B6383" w14:textId="77777777" w:rsidR="00427071" w:rsidRPr="002114AD" w:rsidRDefault="00427071" w:rsidP="00427071">
      <w:pPr>
        <w:pStyle w:val="a3"/>
        <w:numPr>
          <w:ilvl w:val="0"/>
          <w:numId w:val="11"/>
        </w:numPr>
        <w:jc w:val="both"/>
        <w:rPr>
          <w:szCs w:val="24"/>
        </w:rPr>
      </w:pPr>
      <w:proofErr w:type="spellStart"/>
      <w:r w:rsidRPr="002114AD">
        <w:rPr>
          <w:szCs w:val="24"/>
        </w:rPr>
        <w:t>Алексеев</w:t>
      </w:r>
      <w:proofErr w:type="spellEnd"/>
      <w:r w:rsidRPr="002114AD">
        <w:rPr>
          <w:szCs w:val="24"/>
        </w:rPr>
        <w:t xml:space="preserve"> С.С. </w:t>
      </w:r>
      <w:proofErr w:type="spellStart"/>
      <w:r w:rsidRPr="002114AD">
        <w:rPr>
          <w:szCs w:val="24"/>
        </w:rPr>
        <w:t>Собрание</w:t>
      </w:r>
      <w:proofErr w:type="spellEnd"/>
      <w:r w:rsidRPr="002114AD">
        <w:rPr>
          <w:szCs w:val="24"/>
        </w:rPr>
        <w:t xml:space="preserve"> </w:t>
      </w:r>
      <w:proofErr w:type="spellStart"/>
      <w:r w:rsidRPr="002114AD">
        <w:rPr>
          <w:szCs w:val="24"/>
        </w:rPr>
        <w:t>сочинений</w:t>
      </w:r>
      <w:proofErr w:type="spellEnd"/>
      <w:r w:rsidRPr="002114AD">
        <w:rPr>
          <w:szCs w:val="24"/>
        </w:rPr>
        <w:t>. В 10 т. Т.8. – М.: Статут, 2010. – 480 с.</w:t>
      </w:r>
    </w:p>
    <w:p w14:paraId="14058384" w14:textId="77777777" w:rsidR="00427071" w:rsidRPr="002114AD" w:rsidRDefault="00427071" w:rsidP="00427071">
      <w:pPr>
        <w:pStyle w:val="a3"/>
        <w:numPr>
          <w:ilvl w:val="0"/>
          <w:numId w:val="11"/>
        </w:numPr>
        <w:jc w:val="both"/>
        <w:rPr>
          <w:szCs w:val="24"/>
        </w:rPr>
      </w:pPr>
      <w:proofErr w:type="spellStart"/>
      <w:r w:rsidRPr="002114AD">
        <w:rPr>
          <w:szCs w:val="24"/>
        </w:rPr>
        <w:t>Алексеев</w:t>
      </w:r>
      <w:proofErr w:type="spellEnd"/>
      <w:r w:rsidRPr="002114AD">
        <w:rPr>
          <w:szCs w:val="24"/>
        </w:rPr>
        <w:t xml:space="preserve"> С.В. </w:t>
      </w:r>
      <w:proofErr w:type="spellStart"/>
      <w:r w:rsidRPr="002114AD">
        <w:rPr>
          <w:szCs w:val="24"/>
        </w:rPr>
        <w:t>Зримая</w:t>
      </w:r>
      <w:proofErr w:type="spellEnd"/>
      <w:r w:rsidRPr="002114AD">
        <w:rPr>
          <w:szCs w:val="24"/>
        </w:rPr>
        <w:t xml:space="preserve"> </w:t>
      </w:r>
      <w:proofErr w:type="spellStart"/>
      <w:r w:rsidRPr="002114AD">
        <w:rPr>
          <w:szCs w:val="24"/>
        </w:rPr>
        <w:t>истина</w:t>
      </w:r>
      <w:proofErr w:type="spellEnd"/>
      <w:r w:rsidRPr="002114AD">
        <w:rPr>
          <w:szCs w:val="24"/>
        </w:rPr>
        <w:t xml:space="preserve">. Книга о </w:t>
      </w:r>
      <w:proofErr w:type="spellStart"/>
      <w:r w:rsidRPr="002114AD">
        <w:rPr>
          <w:szCs w:val="24"/>
        </w:rPr>
        <w:t>православной</w:t>
      </w:r>
      <w:proofErr w:type="spellEnd"/>
      <w:r w:rsidRPr="002114AD">
        <w:rPr>
          <w:szCs w:val="24"/>
        </w:rPr>
        <w:t xml:space="preserve"> </w:t>
      </w:r>
      <w:proofErr w:type="spellStart"/>
      <w:r w:rsidRPr="002114AD">
        <w:rPr>
          <w:szCs w:val="24"/>
        </w:rPr>
        <w:t>иконе</w:t>
      </w:r>
      <w:proofErr w:type="spellEnd"/>
      <w:r w:rsidRPr="002114AD">
        <w:rPr>
          <w:szCs w:val="24"/>
        </w:rPr>
        <w:t xml:space="preserve"> для </w:t>
      </w:r>
      <w:proofErr w:type="spellStart"/>
      <w:r w:rsidRPr="002114AD">
        <w:rPr>
          <w:szCs w:val="24"/>
        </w:rPr>
        <w:t>семьи</w:t>
      </w:r>
      <w:proofErr w:type="spellEnd"/>
      <w:r w:rsidRPr="002114AD">
        <w:rPr>
          <w:szCs w:val="24"/>
        </w:rPr>
        <w:t xml:space="preserve"> и </w:t>
      </w:r>
      <w:proofErr w:type="spellStart"/>
      <w:r w:rsidRPr="002114AD">
        <w:rPr>
          <w:szCs w:val="24"/>
        </w:rPr>
        <w:t>школы</w:t>
      </w:r>
      <w:proofErr w:type="spellEnd"/>
      <w:r w:rsidRPr="002114AD">
        <w:rPr>
          <w:szCs w:val="24"/>
        </w:rPr>
        <w:t>. – М.:  Ладан, 2006. –  .</w:t>
      </w:r>
    </w:p>
    <w:p w14:paraId="32931A39" w14:textId="77777777" w:rsidR="00427071" w:rsidRPr="002114AD" w:rsidRDefault="00427071" w:rsidP="00427071">
      <w:pPr>
        <w:pStyle w:val="a3"/>
        <w:numPr>
          <w:ilvl w:val="0"/>
          <w:numId w:val="11"/>
        </w:numPr>
        <w:jc w:val="both"/>
        <w:rPr>
          <w:szCs w:val="24"/>
        </w:rPr>
      </w:pPr>
      <w:proofErr w:type="spellStart"/>
      <w:r w:rsidRPr="002114AD">
        <w:rPr>
          <w:szCs w:val="24"/>
        </w:rPr>
        <w:t>Алексеев</w:t>
      </w:r>
      <w:proofErr w:type="spellEnd"/>
      <w:r w:rsidRPr="002114AD">
        <w:rPr>
          <w:szCs w:val="24"/>
        </w:rPr>
        <w:t xml:space="preserve"> С.С. </w:t>
      </w:r>
      <w:proofErr w:type="spellStart"/>
      <w:r w:rsidRPr="002114AD">
        <w:rPr>
          <w:szCs w:val="24"/>
        </w:rPr>
        <w:t>Общая</w:t>
      </w:r>
      <w:proofErr w:type="spellEnd"/>
      <w:r w:rsidRPr="002114AD">
        <w:rPr>
          <w:szCs w:val="24"/>
        </w:rPr>
        <w:t xml:space="preserve"> </w:t>
      </w:r>
      <w:proofErr w:type="spellStart"/>
      <w:r w:rsidRPr="002114AD">
        <w:rPr>
          <w:szCs w:val="24"/>
        </w:rPr>
        <w:t>теория</w:t>
      </w:r>
      <w:proofErr w:type="spellEnd"/>
      <w:r w:rsidRPr="002114AD">
        <w:rPr>
          <w:szCs w:val="24"/>
        </w:rPr>
        <w:t xml:space="preserve"> права. – М., 2008.</w:t>
      </w:r>
    </w:p>
    <w:p w14:paraId="5061CA2F" w14:textId="77777777" w:rsidR="00427071" w:rsidRPr="002114AD" w:rsidRDefault="00427071" w:rsidP="00427071">
      <w:pPr>
        <w:pStyle w:val="a3"/>
        <w:numPr>
          <w:ilvl w:val="0"/>
          <w:numId w:val="11"/>
        </w:numPr>
        <w:jc w:val="both"/>
        <w:rPr>
          <w:szCs w:val="24"/>
        </w:rPr>
      </w:pPr>
      <w:r w:rsidRPr="002114AD">
        <w:rPr>
          <w:szCs w:val="24"/>
        </w:rPr>
        <w:t xml:space="preserve">Арсентьєва О., Котова Л., Татаренко Г. Правове виховання молоді як основа формування </w:t>
      </w:r>
      <w:proofErr w:type="spellStart"/>
      <w:r w:rsidRPr="002114AD">
        <w:rPr>
          <w:szCs w:val="24"/>
        </w:rPr>
        <w:t>правосвідомого</w:t>
      </w:r>
      <w:proofErr w:type="spellEnd"/>
      <w:r w:rsidRPr="002114AD">
        <w:rPr>
          <w:szCs w:val="24"/>
        </w:rPr>
        <w:t xml:space="preserve"> суспільства// </w:t>
      </w:r>
      <w:proofErr w:type="spellStart"/>
      <w:r w:rsidRPr="002114AD">
        <w:rPr>
          <w:szCs w:val="24"/>
        </w:rPr>
        <w:t>Scientific</w:t>
      </w:r>
      <w:proofErr w:type="spellEnd"/>
      <w:r w:rsidRPr="002114AD">
        <w:rPr>
          <w:szCs w:val="24"/>
        </w:rPr>
        <w:t xml:space="preserve"> </w:t>
      </w:r>
      <w:proofErr w:type="spellStart"/>
      <w:r w:rsidRPr="002114AD">
        <w:rPr>
          <w:szCs w:val="24"/>
        </w:rPr>
        <w:t>Letters</w:t>
      </w:r>
      <w:proofErr w:type="spellEnd"/>
      <w:r w:rsidRPr="002114AD">
        <w:rPr>
          <w:szCs w:val="24"/>
        </w:rPr>
        <w:t xml:space="preserve"> </w:t>
      </w:r>
      <w:proofErr w:type="spellStart"/>
      <w:r w:rsidRPr="002114AD">
        <w:rPr>
          <w:szCs w:val="24"/>
        </w:rPr>
        <w:t>of</w:t>
      </w:r>
      <w:proofErr w:type="spellEnd"/>
      <w:r w:rsidRPr="002114AD">
        <w:rPr>
          <w:szCs w:val="24"/>
        </w:rPr>
        <w:t xml:space="preserve"> </w:t>
      </w:r>
      <w:proofErr w:type="spellStart"/>
      <w:r w:rsidRPr="002114AD">
        <w:rPr>
          <w:szCs w:val="24"/>
        </w:rPr>
        <w:t>Academic</w:t>
      </w:r>
      <w:proofErr w:type="spellEnd"/>
      <w:r w:rsidRPr="002114AD">
        <w:rPr>
          <w:szCs w:val="24"/>
        </w:rPr>
        <w:t xml:space="preserve"> </w:t>
      </w:r>
      <w:proofErr w:type="spellStart"/>
      <w:r w:rsidRPr="002114AD">
        <w:rPr>
          <w:szCs w:val="24"/>
        </w:rPr>
        <w:t>Society</w:t>
      </w:r>
      <w:proofErr w:type="spellEnd"/>
      <w:r w:rsidRPr="002114AD">
        <w:rPr>
          <w:szCs w:val="24"/>
        </w:rPr>
        <w:t xml:space="preserve"> </w:t>
      </w:r>
      <w:proofErr w:type="spellStart"/>
      <w:r w:rsidRPr="002114AD">
        <w:rPr>
          <w:szCs w:val="24"/>
        </w:rPr>
        <w:t>of</w:t>
      </w:r>
      <w:proofErr w:type="spellEnd"/>
      <w:r w:rsidRPr="002114AD">
        <w:rPr>
          <w:szCs w:val="24"/>
        </w:rPr>
        <w:t xml:space="preserve"> </w:t>
      </w:r>
      <w:proofErr w:type="spellStart"/>
      <w:r w:rsidRPr="002114AD">
        <w:rPr>
          <w:szCs w:val="24"/>
        </w:rPr>
        <w:t>Michal</w:t>
      </w:r>
      <w:proofErr w:type="spellEnd"/>
      <w:r w:rsidRPr="002114AD">
        <w:rPr>
          <w:szCs w:val="24"/>
        </w:rPr>
        <w:t xml:space="preserve"> </w:t>
      </w:r>
      <w:proofErr w:type="spellStart"/>
      <w:r w:rsidRPr="002114AD">
        <w:rPr>
          <w:szCs w:val="24"/>
        </w:rPr>
        <w:t>Baludansky</w:t>
      </w:r>
      <w:proofErr w:type="spellEnd"/>
      <w:r w:rsidRPr="002114AD">
        <w:rPr>
          <w:szCs w:val="24"/>
        </w:rPr>
        <w:t xml:space="preserve">. – </w:t>
      </w:r>
      <w:proofErr w:type="spellStart"/>
      <w:r w:rsidRPr="002114AD">
        <w:rPr>
          <w:szCs w:val="24"/>
        </w:rPr>
        <w:t>Slovakia</w:t>
      </w:r>
      <w:proofErr w:type="spellEnd"/>
      <w:r w:rsidRPr="002114AD">
        <w:rPr>
          <w:szCs w:val="24"/>
        </w:rPr>
        <w:t xml:space="preserve">: </w:t>
      </w:r>
      <w:proofErr w:type="spellStart"/>
      <w:r w:rsidRPr="002114AD">
        <w:rPr>
          <w:szCs w:val="24"/>
        </w:rPr>
        <w:t>Academic</w:t>
      </w:r>
      <w:proofErr w:type="spellEnd"/>
      <w:r w:rsidRPr="002114AD">
        <w:rPr>
          <w:szCs w:val="24"/>
        </w:rPr>
        <w:t xml:space="preserve"> </w:t>
      </w:r>
      <w:proofErr w:type="spellStart"/>
      <w:r w:rsidRPr="002114AD">
        <w:rPr>
          <w:szCs w:val="24"/>
        </w:rPr>
        <w:t>Society</w:t>
      </w:r>
      <w:proofErr w:type="spellEnd"/>
      <w:r w:rsidRPr="002114AD">
        <w:rPr>
          <w:szCs w:val="24"/>
        </w:rPr>
        <w:t xml:space="preserve"> </w:t>
      </w:r>
      <w:proofErr w:type="spellStart"/>
      <w:r w:rsidRPr="002114AD">
        <w:rPr>
          <w:szCs w:val="24"/>
        </w:rPr>
        <w:t>of</w:t>
      </w:r>
      <w:proofErr w:type="spellEnd"/>
      <w:r w:rsidRPr="002114AD">
        <w:rPr>
          <w:szCs w:val="24"/>
        </w:rPr>
        <w:t xml:space="preserve"> </w:t>
      </w:r>
      <w:proofErr w:type="spellStart"/>
      <w:r w:rsidRPr="002114AD">
        <w:rPr>
          <w:szCs w:val="24"/>
        </w:rPr>
        <w:t>Michal</w:t>
      </w:r>
      <w:proofErr w:type="spellEnd"/>
      <w:r w:rsidRPr="002114AD">
        <w:rPr>
          <w:szCs w:val="24"/>
        </w:rPr>
        <w:t xml:space="preserve"> </w:t>
      </w:r>
      <w:proofErr w:type="spellStart"/>
      <w:r w:rsidRPr="002114AD">
        <w:rPr>
          <w:szCs w:val="24"/>
        </w:rPr>
        <w:t>Baludansky</w:t>
      </w:r>
      <w:proofErr w:type="spellEnd"/>
      <w:r w:rsidRPr="002114AD">
        <w:rPr>
          <w:szCs w:val="24"/>
        </w:rPr>
        <w:t>, 2017. - № 5. – С. 9-12.</w:t>
      </w:r>
    </w:p>
    <w:p w14:paraId="52963FDF" w14:textId="77777777" w:rsidR="00427071" w:rsidRPr="002114AD" w:rsidRDefault="00427071" w:rsidP="00427071">
      <w:pPr>
        <w:pStyle w:val="a3"/>
        <w:numPr>
          <w:ilvl w:val="0"/>
          <w:numId w:val="11"/>
        </w:numPr>
        <w:jc w:val="both"/>
        <w:rPr>
          <w:szCs w:val="24"/>
        </w:rPr>
      </w:pPr>
      <w:proofErr w:type="spellStart"/>
      <w:r w:rsidRPr="002114AD">
        <w:rPr>
          <w:szCs w:val="24"/>
        </w:rPr>
        <w:t>Батанов</w:t>
      </w:r>
      <w:proofErr w:type="spellEnd"/>
      <w:r w:rsidRPr="002114AD">
        <w:rPr>
          <w:szCs w:val="24"/>
        </w:rPr>
        <w:t xml:space="preserve"> О. Народовладдя та муніципальна влада: феноменологія співвідношення і взаємодії// Право України. - 2019.- №10. – с.175-194.</w:t>
      </w:r>
    </w:p>
    <w:p w14:paraId="691D1CD6" w14:textId="77777777" w:rsidR="00427071" w:rsidRPr="002114AD" w:rsidRDefault="00427071" w:rsidP="00427071">
      <w:pPr>
        <w:pStyle w:val="a3"/>
        <w:numPr>
          <w:ilvl w:val="0"/>
          <w:numId w:val="11"/>
        </w:numPr>
        <w:rPr>
          <w:szCs w:val="24"/>
        </w:rPr>
      </w:pPr>
      <w:r w:rsidRPr="002114AD">
        <w:rPr>
          <w:szCs w:val="24"/>
        </w:rPr>
        <w:t>Білак М. Подвійні стандарти застосування Конвенції про захист прав людини і основоположних свобод та практики Європейського суду з прав людини судами України</w:t>
      </w:r>
      <w:r w:rsidRPr="002114AD">
        <w:rPr>
          <w:szCs w:val="24"/>
          <w:lang w:val="ru-RU"/>
        </w:rPr>
        <w:t xml:space="preserve">// </w:t>
      </w:r>
      <w:r w:rsidRPr="002114AD">
        <w:rPr>
          <w:szCs w:val="24"/>
        </w:rPr>
        <w:t>Право України. - 2018.- №2. – с. 170-184.</w:t>
      </w:r>
    </w:p>
    <w:p w14:paraId="1CE81AE1" w14:textId="77777777" w:rsidR="00427071" w:rsidRPr="002114AD" w:rsidRDefault="00427071" w:rsidP="00427071">
      <w:pPr>
        <w:pStyle w:val="a3"/>
        <w:numPr>
          <w:ilvl w:val="0"/>
          <w:numId w:val="11"/>
        </w:numPr>
        <w:tabs>
          <w:tab w:val="num" w:pos="1440"/>
        </w:tabs>
        <w:autoSpaceDE w:val="0"/>
        <w:autoSpaceDN w:val="0"/>
        <w:adjustRightInd w:val="0"/>
        <w:jc w:val="both"/>
        <w:rPr>
          <w:szCs w:val="24"/>
        </w:rPr>
      </w:pPr>
      <w:proofErr w:type="spellStart"/>
      <w:r w:rsidRPr="002114AD">
        <w:rPr>
          <w:iCs/>
          <w:szCs w:val="24"/>
        </w:rPr>
        <w:t>Бобровник</w:t>
      </w:r>
      <w:proofErr w:type="spellEnd"/>
      <w:r w:rsidRPr="002114AD">
        <w:rPr>
          <w:iCs/>
          <w:szCs w:val="24"/>
        </w:rPr>
        <w:t xml:space="preserve"> С.В. </w:t>
      </w:r>
      <w:r w:rsidRPr="002114AD">
        <w:rPr>
          <w:szCs w:val="24"/>
        </w:rPr>
        <w:t>Проблеми теорії держави і права. Курс лекцій. —К.: КУП, 2004.</w:t>
      </w:r>
    </w:p>
    <w:p w14:paraId="0F5BFB1D" w14:textId="77777777" w:rsidR="00427071" w:rsidRPr="002114AD" w:rsidRDefault="00427071" w:rsidP="00427071">
      <w:pPr>
        <w:pStyle w:val="a3"/>
        <w:numPr>
          <w:ilvl w:val="0"/>
          <w:numId w:val="11"/>
        </w:numPr>
        <w:rPr>
          <w:szCs w:val="24"/>
        </w:rPr>
      </w:pPr>
      <w:r w:rsidRPr="002114AD">
        <w:rPr>
          <w:szCs w:val="24"/>
        </w:rPr>
        <w:t>Богуцький П.  Нелінійна раціональність системи права// Право України. - 2018.- №6. – с.182-194.</w:t>
      </w:r>
    </w:p>
    <w:p w14:paraId="56BD450D" w14:textId="77777777" w:rsidR="00427071" w:rsidRPr="002114AD" w:rsidRDefault="00427071" w:rsidP="00427071">
      <w:pPr>
        <w:pStyle w:val="a3"/>
        <w:numPr>
          <w:ilvl w:val="0"/>
          <w:numId w:val="11"/>
        </w:numPr>
        <w:rPr>
          <w:szCs w:val="24"/>
        </w:rPr>
      </w:pPr>
      <w:r w:rsidRPr="002114AD">
        <w:rPr>
          <w:szCs w:val="24"/>
        </w:rPr>
        <w:lastRenderedPageBreak/>
        <w:t>Бориславська О. Конституційна юрисдикція в умовах європейської моделі конституціоналізму// Право України. - 2018.- №4. – с.93-107.</w:t>
      </w:r>
    </w:p>
    <w:p w14:paraId="360EE26F" w14:textId="77777777" w:rsidR="00427071" w:rsidRPr="002114AD" w:rsidRDefault="00427071" w:rsidP="00427071">
      <w:pPr>
        <w:pStyle w:val="a3"/>
        <w:numPr>
          <w:ilvl w:val="0"/>
          <w:numId w:val="11"/>
        </w:numPr>
        <w:autoSpaceDE w:val="0"/>
        <w:autoSpaceDN w:val="0"/>
        <w:adjustRightInd w:val="0"/>
        <w:jc w:val="both"/>
        <w:rPr>
          <w:szCs w:val="24"/>
        </w:rPr>
      </w:pPr>
      <w:r w:rsidRPr="002114AD">
        <w:rPr>
          <w:szCs w:val="24"/>
        </w:rPr>
        <w:t>Бандура О. Основні цінності права як система // Право України. – 2008. - №5. – С. 14.</w:t>
      </w:r>
    </w:p>
    <w:p w14:paraId="74118693" w14:textId="77777777" w:rsidR="00427071" w:rsidRPr="002114AD" w:rsidRDefault="00427071" w:rsidP="00427071">
      <w:pPr>
        <w:pStyle w:val="a3"/>
        <w:numPr>
          <w:ilvl w:val="0"/>
          <w:numId w:val="11"/>
        </w:numPr>
        <w:autoSpaceDE w:val="0"/>
        <w:autoSpaceDN w:val="0"/>
        <w:adjustRightInd w:val="0"/>
        <w:jc w:val="both"/>
        <w:rPr>
          <w:szCs w:val="24"/>
        </w:rPr>
      </w:pPr>
      <w:r w:rsidRPr="002114AD">
        <w:rPr>
          <w:szCs w:val="24"/>
        </w:rPr>
        <w:t>Бєлкін Л. Від верховенства права до правового нігілізму: небезпеки деяких тлумачень // Право України. – 2010. - №11. - С. 56-66.</w:t>
      </w:r>
    </w:p>
    <w:p w14:paraId="5F64B5D4" w14:textId="77777777" w:rsidR="00427071" w:rsidRPr="002114AD" w:rsidRDefault="00427071" w:rsidP="00427071">
      <w:pPr>
        <w:pStyle w:val="a3"/>
        <w:numPr>
          <w:ilvl w:val="0"/>
          <w:numId w:val="11"/>
        </w:numPr>
        <w:autoSpaceDE w:val="0"/>
        <w:autoSpaceDN w:val="0"/>
        <w:adjustRightInd w:val="0"/>
        <w:jc w:val="both"/>
        <w:rPr>
          <w:szCs w:val="24"/>
        </w:rPr>
      </w:pPr>
      <w:r w:rsidRPr="002114AD">
        <w:rPr>
          <w:szCs w:val="24"/>
        </w:rPr>
        <w:t>Бігун С. Право як релігія: про ще одну роль юристів // Юридична газета. - 2008. - №22 (157). – 03 червня.</w:t>
      </w:r>
    </w:p>
    <w:p w14:paraId="35A06CBE" w14:textId="77777777" w:rsidR="00427071" w:rsidRPr="002114AD" w:rsidRDefault="00427071" w:rsidP="00427071">
      <w:pPr>
        <w:pStyle w:val="a3"/>
        <w:numPr>
          <w:ilvl w:val="0"/>
          <w:numId w:val="11"/>
        </w:numPr>
        <w:autoSpaceDE w:val="0"/>
        <w:autoSpaceDN w:val="0"/>
        <w:adjustRightInd w:val="0"/>
        <w:jc w:val="both"/>
        <w:rPr>
          <w:szCs w:val="24"/>
        </w:rPr>
      </w:pPr>
      <w:r w:rsidRPr="002114AD">
        <w:rPr>
          <w:szCs w:val="24"/>
        </w:rPr>
        <w:t>Бірюкова А. Співвідношення звичаю та закону: історичний аналіз // Право України. – 2008. - №3. – С. 41-44.</w:t>
      </w:r>
    </w:p>
    <w:p w14:paraId="66788FFC" w14:textId="77777777" w:rsidR="00427071" w:rsidRPr="002114AD" w:rsidRDefault="00427071" w:rsidP="00427071">
      <w:pPr>
        <w:pStyle w:val="a3"/>
        <w:numPr>
          <w:ilvl w:val="0"/>
          <w:numId w:val="11"/>
        </w:numPr>
        <w:autoSpaceDE w:val="0"/>
        <w:autoSpaceDN w:val="0"/>
        <w:adjustRightInd w:val="0"/>
        <w:jc w:val="both"/>
        <w:rPr>
          <w:szCs w:val="24"/>
        </w:rPr>
      </w:pPr>
      <w:proofErr w:type="spellStart"/>
      <w:r w:rsidRPr="002114AD">
        <w:rPr>
          <w:szCs w:val="24"/>
        </w:rPr>
        <w:t>Бобровник</w:t>
      </w:r>
      <w:proofErr w:type="spellEnd"/>
      <w:r w:rsidRPr="002114AD">
        <w:rPr>
          <w:szCs w:val="24"/>
        </w:rPr>
        <w:t xml:space="preserve"> С.В. Проблеми теорії держави і права. Курс лекцій. —К.: КУП, 2004.</w:t>
      </w:r>
    </w:p>
    <w:p w14:paraId="53C460F5" w14:textId="77777777" w:rsidR="00427071" w:rsidRPr="002114AD" w:rsidRDefault="00427071" w:rsidP="00427071">
      <w:pPr>
        <w:pStyle w:val="a3"/>
        <w:numPr>
          <w:ilvl w:val="0"/>
          <w:numId w:val="11"/>
        </w:numPr>
        <w:autoSpaceDE w:val="0"/>
        <w:autoSpaceDN w:val="0"/>
        <w:adjustRightInd w:val="0"/>
        <w:jc w:val="both"/>
        <w:rPr>
          <w:szCs w:val="24"/>
        </w:rPr>
      </w:pPr>
      <w:r w:rsidRPr="002114AD">
        <w:rPr>
          <w:szCs w:val="24"/>
        </w:rPr>
        <w:t xml:space="preserve">Ващук О. Релігійні права дитини: теоретичні та практичні аспекти // Інтернет-видання «Юриспруденція </w:t>
      </w:r>
      <w:proofErr w:type="spellStart"/>
      <w:r w:rsidRPr="002114AD">
        <w:rPr>
          <w:szCs w:val="24"/>
        </w:rPr>
        <w:t>on-line</w:t>
      </w:r>
      <w:proofErr w:type="spellEnd"/>
      <w:r w:rsidRPr="002114AD">
        <w:rPr>
          <w:szCs w:val="24"/>
        </w:rPr>
        <w:t>» // http://lawyer.org.ua/?w=r&amp;i=5&amp;d=235</w:t>
      </w:r>
    </w:p>
    <w:p w14:paraId="2FC87AA9" w14:textId="77777777" w:rsidR="00427071" w:rsidRPr="002114AD" w:rsidRDefault="00427071" w:rsidP="00427071">
      <w:pPr>
        <w:pStyle w:val="a3"/>
        <w:numPr>
          <w:ilvl w:val="0"/>
          <w:numId w:val="11"/>
        </w:numPr>
        <w:autoSpaceDE w:val="0"/>
        <w:autoSpaceDN w:val="0"/>
        <w:adjustRightInd w:val="0"/>
        <w:jc w:val="both"/>
        <w:rPr>
          <w:szCs w:val="24"/>
        </w:rPr>
      </w:pPr>
      <w:proofErr w:type="spellStart"/>
      <w:r w:rsidRPr="002114AD">
        <w:rPr>
          <w:szCs w:val="24"/>
        </w:rPr>
        <w:t>Ведєрніков</w:t>
      </w:r>
      <w:proofErr w:type="spellEnd"/>
      <w:r w:rsidRPr="002114AD">
        <w:rPr>
          <w:szCs w:val="24"/>
        </w:rPr>
        <w:t xml:space="preserve"> Ю.А., </w:t>
      </w:r>
      <w:proofErr w:type="spellStart"/>
      <w:r w:rsidRPr="002114AD">
        <w:rPr>
          <w:szCs w:val="24"/>
        </w:rPr>
        <w:t>Геркул</w:t>
      </w:r>
      <w:proofErr w:type="spellEnd"/>
      <w:r w:rsidRPr="002114AD">
        <w:rPr>
          <w:szCs w:val="24"/>
        </w:rPr>
        <w:t xml:space="preserve"> В.С. Теорія держави та права. — К.: Центр навчальної літератури, 2005.</w:t>
      </w:r>
    </w:p>
    <w:p w14:paraId="2CB4CE25" w14:textId="20EAC52C" w:rsidR="00427071" w:rsidRPr="001D1679" w:rsidRDefault="00427071" w:rsidP="00D2534F">
      <w:pPr>
        <w:pStyle w:val="a3"/>
        <w:numPr>
          <w:ilvl w:val="0"/>
          <w:numId w:val="11"/>
        </w:numPr>
        <w:autoSpaceDE w:val="0"/>
        <w:autoSpaceDN w:val="0"/>
        <w:adjustRightInd w:val="0"/>
        <w:jc w:val="both"/>
        <w:rPr>
          <w:szCs w:val="24"/>
        </w:rPr>
      </w:pPr>
      <w:proofErr w:type="spellStart"/>
      <w:r w:rsidRPr="001D1679">
        <w:rPr>
          <w:iCs/>
          <w:szCs w:val="24"/>
        </w:rPr>
        <w:t>Ведєрніков</w:t>
      </w:r>
      <w:proofErr w:type="spellEnd"/>
      <w:r w:rsidRPr="001D1679">
        <w:rPr>
          <w:iCs/>
          <w:szCs w:val="24"/>
        </w:rPr>
        <w:t xml:space="preserve"> Ю.А., </w:t>
      </w:r>
      <w:proofErr w:type="spellStart"/>
      <w:r w:rsidRPr="001D1679">
        <w:rPr>
          <w:iCs/>
          <w:szCs w:val="24"/>
        </w:rPr>
        <w:t>Геркул</w:t>
      </w:r>
      <w:proofErr w:type="spellEnd"/>
      <w:r w:rsidRPr="001D1679">
        <w:rPr>
          <w:iCs/>
          <w:szCs w:val="24"/>
        </w:rPr>
        <w:t xml:space="preserve"> В.С. </w:t>
      </w:r>
      <w:r w:rsidRPr="001D1679">
        <w:rPr>
          <w:szCs w:val="24"/>
        </w:rPr>
        <w:t>Теорія держави та права. — К.: Центр навчальної літератури, 2005.</w:t>
      </w:r>
    </w:p>
    <w:p w14:paraId="73AD8C61" w14:textId="77777777" w:rsidR="00427071" w:rsidRPr="002114AD" w:rsidRDefault="00427071" w:rsidP="00427071">
      <w:pPr>
        <w:pStyle w:val="a3"/>
        <w:numPr>
          <w:ilvl w:val="0"/>
          <w:numId w:val="11"/>
        </w:numPr>
        <w:tabs>
          <w:tab w:val="num" w:pos="1440"/>
        </w:tabs>
        <w:autoSpaceDE w:val="0"/>
        <w:autoSpaceDN w:val="0"/>
        <w:adjustRightInd w:val="0"/>
        <w:jc w:val="both"/>
        <w:rPr>
          <w:szCs w:val="24"/>
        </w:rPr>
      </w:pPr>
      <w:r w:rsidRPr="002114AD">
        <w:rPr>
          <w:szCs w:val="24"/>
        </w:rPr>
        <w:t>Головатий С. Тріада європейських цінностей – верховенство права, демократія, права людини – як основа українського конституційного ладу (частина третя: права людини) // Право України. - 2015. - № 1. - с. 13.</w:t>
      </w:r>
    </w:p>
    <w:p w14:paraId="63EF49B7" w14:textId="77777777" w:rsidR="00427071" w:rsidRPr="002114AD" w:rsidRDefault="00427071" w:rsidP="00427071">
      <w:pPr>
        <w:pStyle w:val="a3"/>
        <w:numPr>
          <w:ilvl w:val="0"/>
          <w:numId w:val="11"/>
        </w:numPr>
        <w:rPr>
          <w:szCs w:val="24"/>
        </w:rPr>
      </w:pPr>
      <w:proofErr w:type="spellStart"/>
      <w:r w:rsidRPr="002114AD">
        <w:rPr>
          <w:szCs w:val="24"/>
        </w:rPr>
        <w:t>Городовенко</w:t>
      </w:r>
      <w:proofErr w:type="spellEnd"/>
      <w:r w:rsidRPr="002114AD">
        <w:rPr>
          <w:szCs w:val="24"/>
        </w:rPr>
        <w:t xml:space="preserve"> В. Реалізація принципу верховенства права у цивільному судочинстві в умовах реформування правосуддя</w:t>
      </w:r>
      <w:r w:rsidRPr="002114AD">
        <w:rPr>
          <w:szCs w:val="24"/>
          <w:lang w:val="ru-RU"/>
        </w:rPr>
        <w:t xml:space="preserve">// </w:t>
      </w:r>
      <w:r w:rsidRPr="002114AD">
        <w:rPr>
          <w:szCs w:val="24"/>
        </w:rPr>
        <w:t>Право України. - 2018.- №3. – с.65-78.</w:t>
      </w:r>
    </w:p>
    <w:p w14:paraId="6DEBE1A5" w14:textId="77777777" w:rsidR="00427071" w:rsidRPr="002114AD" w:rsidRDefault="00427071" w:rsidP="00427071">
      <w:pPr>
        <w:pStyle w:val="a3"/>
        <w:numPr>
          <w:ilvl w:val="0"/>
          <w:numId w:val="11"/>
        </w:numPr>
        <w:rPr>
          <w:szCs w:val="24"/>
        </w:rPr>
      </w:pPr>
      <w:r w:rsidRPr="002114AD">
        <w:rPr>
          <w:szCs w:val="24"/>
        </w:rPr>
        <w:t>Гончаренко В.  Конституція Української Народної Республіки 1918 р. – вінець законодавчої діяльності Української Центральної Ради// Право України. - 2018.- №4. – с.11-24.</w:t>
      </w:r>
    </w:p>
    <w:p w14:paraId="0D3C73ED" w14:textId="29EC5B0D" w:rsidR="00427071" w:rsidRPr="002114AD" w:rsidRDefault="00427071" w:rsidP="00427071">
      <w:pPr>
        <w:pStyle w:val="a3"/>
        <w:numPr>
          <w:ilvl w:val="0"/>
          <w:numId w:val="11"/>
        </w:numPr>
        <w:rPr>
          <w:szCs w:val="24"/>
        </w:rPr>
      </w:pPr>
      <w:r w:rsidRPr="002114AD">
        <w:rPr>
          <w:szCs w:val="24"/>
        </w:rPr>
        <w:t>Грищук О.  Філософія людської гідності у праві// Право України. - 2018.- №9. – с.14-28.</w:t>
      </w:r>
    </w:p>
    <w:p w14:paraId="6337FDAC" w14:textId="77777777" w:rsidR="00427071" w:rsidRPr="002114AD" w:rsidRDefault="00427071" w:rsidP="00427071">
      <w:pPr>
        <w:pStyle w:val="a3"/>
        <w:numPr>
          <w:ilvl w:val="0"/>
          <w:numId w:val="11"/>
        </w:numPr>
        <w:tabs>
          <w:tab w:val="num" w:pos="1440"/>
        </w:tabs>
        <w:autoSpaceDE w:val="0"/>
        <w:autoSpaceDN w:val="0"/>
        <w:adjustRightInd w:val="0"/>
        <w:spacing w:after="36"/>
        <w:jc w:val="both"/>
        <w:rPr>
          <w:szCs w:val="24"/>
        </w:rPr>
      </w:pPr>
      <w:r w:rsidRPr="002114AD">
        <w:rPr>
          <w:szCs w:val="24"/>
        </w:rPr>
        <w:t>Добрянський С. Юридичне гарантування дотримання прав людини інституціями Європейського Союзу: перспективи удосконалення // Право України. - 2015. - № 2. - с.151</w:t>
      </w:r>
    </w:p>
    <w:p w14:paraId="760BA0A0" w14:textId="77777777" w:rsidR="00427071" w:rsidRPr="002114AD" w:rsidRDefault="00427071" w:rsidP="00427071">
      <w:pPr>
        <w:pStyle w:val="a3"/>
        <w:numPr>
          <w:ilvl w:val="0"/>
          <w:numId w:val="11"/>
        </w:numPr>
        <w:rPr>
          <w:szCs w:val="24"/>
        </w:rPr>
      </w:pPr>
      <w:r w:rsidRPr="002114AD">
        <w:rPr>
          <w:szCs w:val="24"/>
        </w:rPr>
        <w:t>Добрянський С. Вплив Загальної декларації прав людини на формування фундаментальних правозахисних актів Європейського Союзу// Право України. - 2018.- №9. – с.140-150.</w:t>
      </w:r>
    </w:p>
    <w:p w14:paraId="371DFE9B" w14:textId="77777777" w:rsidR="00427071" w:rsidRPr="002114AD" w:rsidRDefault="00427071" w:rsidP="00427071">
      <w:pPr>
        <w:pStyle w:val="a3"/>
        <w:numPr>
          <w:ilvl w:val="0"/>
          <w:numId w:val="11"/>
        </w:numPr>
        <w:rPr>
          <w:szCs w:val="24"/>
        </w:rPr>
      </w:pPr>
      <w:r w:rsidRPr="002114AD">
        <w:rPr>
          <w:szCs w:val="24"/>
        </w:rPr>
        <w:t xml:space="preserve">Єрмолаєв В. Про конституційний процес в Українській Народній Республіці 1917–1918 </w:t>
      </w:r>
      <w:proofErr w:type="spellStart"/>
      <w:r w:rsidRPr="002114AD">
        <w:rPr>
          <w:szCs w:val="24"/>
        </w:rPr>
        <w:t>рр</w:t>
      </w:r>
      <w:proofErr w:type="spellEnd"/>
      <w:r w:rsidRPr="002114AD">
        <w:rPr>
          <w:szCs w:val="24"/>
        </w:rPr>
        <w:t>// Право України. - 2018.- №4. – с.25-38.</w:t>
      </w:r>
    </w:p>
    <w:p w14:paraId="14BD4A1E" w14:textId="6C59E55A" w:rsidR="00427071" w:rsidRPr="002114AD" w:rsidRDefault="00427071" w:rsidP="00427071">
      <w:pPr>
        <w:pStyle w:val="a3"/>
        <w:numPr>
          <w:ilvl w:val="0"/>
          <w:numId w:val="11"/>
        </w:numPr>
        <w:tabs>
          <w:tab w:val="num" w:pos="1440"/>
        </w:tabs>
        <w:autoSpaceDE w:val="0"/>
        <w:autoSpaceDN w:val="0"/>
        <w:adjustRightInd w:val="0"/>
        <w:jc w:val="both"/>
        <w:rPr>
          <w:szCs w:val="24"/>
        </w:rPr>
      </w:pPr>
      <w:r w:rsidRPr="002114AD">
        <w:rPr>
          <w:szCs w:val="24"/>
        </w:rPr>
        <w:t xml:space="preserve">Загальна теорія держави і права / За редакцією академіка </w:t>
      </w:r>
      <w:proofErr w:type="spellStart"/>
      <w:r w:rsidRPr="002114AD">
        <w:rPr>
          <w:szCs w:val="24"/>
        </w:rPr>
        <w:t>АПрН</w:t>
      </w:r>
      <w:proofErr w:type="spellEnd"/>
      <w:r w:rsidRPr="002114AD">
        <w:rPr>
          <w:szCs w:val="24"/>
        </w:rPr>
        <w:t xml:space="preserve"> України, доктора юридичних наук, професора В.В.</w:t>
      </w:r>
      <w:r w:rsidR="007A73DE" w:rsidRPr="002114AD">
        <w:rPr>
          <w:szCs w:val="24"/>
        </w:rPr>
        <w:t xml:space="preserve"> </w:t>
      </w:r>
      <w:proofErr w:type="spellStart"/>
      <w:r w:rsidRPr="002114AD">
        <w:rPr>
          <w:szCs w:val="24"/>
        </w:rPr>
        <w:t>Копєйчикова</w:t>
      </w:r>
      <w:proofErr w:type="spellEnd"/>
      <w:r w:rsidRPr="002114AD">
        <w:rPr>
          <w:szCs w:val="24"/>
        </w:rPr>
        <w:t>. — К.: Юрінком, 1997.</w:t>
      </w:r>
    </w:p>
    <w:p w14:paraId="3CD11127" w14:textId="70BE0FBE" w:rsidR="00427071" w:rsidRPr="002114AD" w:rsidRDefault="00427071" w:rsidP="00427071">
      <w:pPr>
        <w:pStyle w:val="a3"/>
        <w:numPr>
          <w:ilvl w:val="0"/>
          <w:numId w:val="11"/>
        </w:numPr>
        <w:tabs>
          <w:tab w:val="num" w:pos="1440"/>
        </w:tabs>
        <w:autoSpaceDE w:val="0"/>
        <w:autoSpaceDN w:val="0"/>
        <w:adjustRightInd w:val="0"/>
        <w:jc w:val="both"/>
        <w:rPr>
          <w:szCs w:val="24"/>
        </w:rPr>
      </w:pPr>
      <w:r w:rsidRPr="002114AD">
        <w:rPr>
          <w:szCs w:val="24"/>
        </w:rPr>
        <w:t>Загальна теорія держави і права: Підручник для студентів юридичних спеціальностей вищих навчальних закладів / М.В.</w:t>
      </w:r>
      <w:r w:rsidR="007A73DE" w:rsidRPr="002114AD">
        <w:rPr>
          <w:szCs w:val="24"/>
        </w:rPr>
        <w:t xml:space="preserve"> </w:t>
      </w:r>
      <w:proofErr w:type="spellStart"/>
      <w:r w:rsidRPr="002114AD">
        <w:rPr>
          <w:szCs w:val="24"/>
        </w:rPr>
        <w:t>Цвік</w:t>
      </w:r>
      <w:proofErr w:type="spellEnd"/>
      <w:r w:rsidRPr="002114AD">
        <w:rPr>
          <w:szCs w:val="24"/>
        </w:rPr>
        <w:t>, В.Д.</w:t>
      </w:r>
      <w:r w:rsidR="007A73DE" w:rsidRPr="002114AD">
        <w:rPr>
          <w:szCs w:val="24"/>
        </w:rPr>
        <w:t xml:space="preserve"> </w:t>
      </w:r>
      <w:r w:rsidRPr="002114AD">
        <w:rPr>
          <w:szCs w:val="24"/>
        </w:rPr>
        <w:t>Ткаченко, Л.Л.</w:t>
      </w:r>
      <w:r w:rsidR="007A73DE" w:rsidRPr="002114AD">
        <w:rPr>
          <w:szCs w:val="24"/>
        </w:rPr>
        <w:t xml:space="preserve"> </w:t>
      </w:r>
      <w:r w:rsidRPr="002114AD">
        <w:rPr>
          <w:szCs w:val="24"/>
        </w:rPr>
        <w:t>Рогачова та ін.; За ред. М.В.</w:t>
      </w:r>
      <w:r w:rsidR="007A73DE" w:rsidRPr="002114AD">
        <w:rPr>
          <w:szCs w:val="24"/>
        </w:rPr>
        <w:t xml:space="preserve"> </w:t>
      </w:r>
      <w:proofErr w:type="spellStart"/>
      <w:r w:rsidRPr="002114AD">
        <w:rPr>
          <w:szCs w:val="24"/>
        </w:rPr>
        <w:t>Цвіка</w:t>
      </w:r>
      <w:proofErr w:type="spellEnd"/>
      <w:r w:rsidRPr="002114AD">
        <w:rPr>
          <w:szCs w:val="24"/>
        </w:rPr>
        <w:t>, В.Д.</w:t>
      </w:r>
      <w:r w:rsidR="007A73DE" w:rsidRPr="002114AD">
        <w:rPr>
          <w:szCs w:val="24"/>
        </w:rPr>
        <w:t xml:space="preserve"> </w:t>
      </w:r>
      <w:r w:rsidRPr="002114AD">
        <w:rPr>
          <w:szCs w:val="24"/>
        </w:rPr>
        <w:t>Ткаченко, О.В.</w:t>
      </w:r>
      <w:r w:rsidR="007A73DE" w:rsidRPr="002114AD">
        <w:rPr>
          <w:szCs w:val="24"/>
        </w:rPr>
        <w:t xml:space="preserve"> </w:t>
      </w:r>
      <w:proofErr w:type="spellStart"/>
      <w:r w:rsidRPr="002114AD">
        <w:rPr>
          <w:szCs w:val="24"/>
        </w:rPr>
        <w:t>Петришина</w:t>
      </w:r>
      <w:proofErr w:type="spellEnd"/>
      <w:r w:rsidRPr="002114AD">
        <w:rPr>
          <w:szCs w:val="24"/>
        </w:rPr>
        <w:t>. —Харків: Право, 2002.</w:t>
      </w:r>
    </w:p>
    <w:p w14:paraId="3B8BDE1C" w14:textId="77777777" w:rsidR="00427071" w:rsidRPr="002114AD" w:rsidRDefault="00427071" w:rsidP="00427071">
      <w:pPr>
        <w:pStyle w:val="a3"/>
        <w:numPr>
          <w:ilvl w:val="0"/>
          <w:numId w:val="11"/>
        </w:numPr>
        <w:rPr>
          <w:szCs w:val="24"/>
        </w:rPr>
      </w:pPr>
      <w:r w:rsidRPr="002114AD">
        <w:rPr>
          <w:szCs w:val="24"/>
        </w:rPr>
        <w:t xml:space="preserve">Історія держави і права зарубіжних країн. </w:t>
      </w:r>
      <w:proofErr w:type="spellStart"/>
      <w:r w:rsidRPr="002114AD">
        <w:rPr>
          <w:szCs w:val="24"/>
        </w:rPr>
        <w:t>Підруч</w:t>
      </w:r>
      <w:proofErr w:type="spellEnd"/>
      <w:r w:rsidRPr="002114AD">
        <w:rPr>
          <w:szCs w:val="24"/>
        </w:rPr>
        <w:t xml:space="preserve">. для </w:t>
      </w:r>
      <w:proofErr w:type="spellStart"/>
      <w:r w:rsidRPr="002114AD">
        <w:rPr>
          <w:szCs w:val="24"/>
        </w:rPr>
        <w:t>студ</w:t>
      </w:r>
      <w:proofErr w:type="spellEnd"/>
      <w:r w:rsidRPr="002114AD">
        <w:rPr>
          <w:szCs w:val="24"/>
        </w:rPr>
        <w:t xml:space="preserve">. </w:t>
      </w:r>
      <w:proofErr w:type="spellStart"/>
      <w:r w:rsidRPr="002114AD">
        <w:rPr>
          <w:szCs w:val="24"/>
        </w:rPr>
        <w:t>вищ</w:t>
      </w:r>
      <w:proofErr w:type="spellEnd"/>
      <w:r w:rsidRPr="002114AD">
        <w:rPr>
          <w:szCs w:val="24"/>
        </w:rPr>
        <w:t xml:space="preserve">. </w:t>
      </w:r>
      <w:proofErr w:type="spellStart"/>
      <w:r w:rsidRPr="002114AD">
        <w:rPr>
          <w:szCs w:val="24"/>
        </w:rPr>
        <w:t>навч</w:t>
      </w:r>
      <w:proofErr w:type="spellEnd"/>
      <w:r w:rsidRPr="002114AD">
        <w:rPr>
          <w:szCs w:val="24"/>
        </w:rPr>
        <w:t xml:space="preserve">. </w:t>
      </w:r>
      <w:proofErr w:type="spellStart"/>
      <w:r w:rsidRPr="002114AD">
        <w:rPr>
          <w:szCs w:val="24"/>
        </w:rPr>
        <w:t>закл</w:t>
      </w:r>
      <w:proofErr w:type="spellEnd"/>
      <w:r w:rsidRPr="002114AD">
        <w:rPr>
          <w:szCs w:val="24"/>
        </w:rPr>
        <w:t xml:space="preserve">. / Л. М. </w:t>
      </w:r>
      <w:proofErr w:type="spellStart"/>
      <w:r w:rsidRPr="002114AD">
        <w:rPr>
          <w:szCs w:val="24"/>
        </w:rPr>
        <w:t>Маймескулов</w:t>
      </w:r>
      <w:proofErr w:type="spellEnd"/>
      <w:r w:rsidRPr="002114AD">
        <w:rPr>
          <w:szCs w:val="24"/>
        </w:rPr>
        <w:t xml:space="preserve"> [та ін.]; за ред. Л. М. </w:t>
      </w:r>
      <w:proofErr w:type="spellStart"/>
      <w:r w:rsidRPr="002114AD">
        <w:rPr>
          <w:szCs w:val="24"/>
        </w:rPr>
        <w:t>Маймескулова</w:t>
      </w:r>
      <w:proofErr w:type="spellEnd"/>
      <w:r w:rsidRPr="002114AD">
        <w:rPr>
          <w:szCs w:val="24"/>
        </w:rPr>
        <w:t>. – Х.: Право, 2011. – 520 с.</w:t>
      </w:r>
    </w:p>
    <w:p w14:paraId="7FD4A2F2" w14:textId="77777777" w:rsidR="00427071" w:rsidRPr="002114AD" w:rsidRDefault="00427071" w:rsidP="00427071">
      <w:pPr>
        <w:pStyle w:val="a3"/>
        <w:numPr>
          <w:ilvl w:val="0"/>
          <w:numId w:val="11"/>
        </w:numPr>
        <w:rPr>
          <w:szCs w:val="24"/>
        </w:rPr>
      </w:pPr>
      <w:r w:rsidRPr="002114AD">
        <w:rPr>
          <w:szCs w:val="24"/>
        </w:rPr>
        <w:t xml:space="preserve">Історія держави і права зарубіжних країн / за </w:t>
      </w:r>
      <w:proofErr w:type="spellStart"/>
      <w:r w:rsidRPr="002114AD">
        <w:rPr>
          <w:szCs w:val="24"/>
        </w:rPr>
        <w:t>заг</w:t>
      </w:r>
      <w:proofErr w:type="spellEnd"/>
      <w:r w:rsidRPr="002114AD">
        <w:rPr>
          <w:szCs w:val="24"/>
        </w:rPr>
        <w:t xml:space="preserve">. ред. О. М. </w:t>
      </w:r>
      <w:proofErr w:type="spellStart"/>
      <w:r w:rsidRPr="002114AD">
        <w:rPr>
          <w:szCs w:val="24"/>
        </w:rPr>
        <w:t>Джужи</w:t>
      </w:r>
      <w:proofErr w:type="spellEnd"/>
      <w:r w:rsidRPr="002114AD">
        <w:rPr>
          <w:szCs w:val="24"/>
        </w:rPr>
        <w:t xml:space="preserve">. – 2-ге вид., </w:t>
      </w:r>
      <w:proofErr w:type="spellStart"/>
      <w:r w:rsidRPr="002114AD">
        <w:rPr>
          <w:szCs w:val="24"/>
        </w:rPr>
        <w:t>переробл</w:t>
      </w:r>
      <w:proofErr w:type="spellEnd"/>
      <w:r w:rsidRPr="002114AD">
        <w:rPr>
          <w:szCs w:val="24"/>
        </w:rPr>
        <w:t xml:space="preserve">. і </w:t>
      </w:r>
      <w:proofErr w:type="spellStart"/>
      <w:r w:rsidRPr="002114AD">
        <w:rPr>
          <w:szCs w:val="24"/>
        </w:rPr>
        <w:t>допов</w:t>
      </w:r>
      <w:proofErr w:type="spellEnd"/>
      <w:r w:rsidRPr="002114AD">
        <w:rPr>
          <w:szCs w:val="24"/>
        </w:rPr>
        <w:t xml:space="preserve">. – К.: </w:t>
      </w:r>
      <w:proofErr w:type="spellStart"/>
      <w:r w:rsidRPr="002114AD">
        <w:rPr>
          <w:szCs w:val="24"/>
        </w:rPr>
        <w:t>Атіка</w:t>
      </w:r>
      <w:proofErr w:type="spellEnd"/>
      <w:r w:rsidRPr="002114AD">
        <w:rPr>
          <w:szCs w:val="24"/>
        </w:rPr>
        <w:t>, 2006. – 256 с.</w:t>
      </w:r>
    </w:p>
    <w:p w14:paraId="1B7C28C2" w14:textId="77777777" w:rsidR="00427071" w:rsidRPr="002114AD" w:rsidRDefault="00427071" w:rsidP="00427071">
      <w:pPr>
        <w:pStyle w:val="a3"/>
        <w:numPr>
          <w:ilvl w:val="0"/>
          <w:numId w:val="11"/>
        </w:numPr>
        <w:rPr>
          <w:szCs w:val="24"/>
        </w:rPr>
      </w:pPr>
      <w:r w:rsidRPr="002114AD">
        <w:rPr>
          <w:szCs w:val="24"/>
        </w:rPr>
        <w:t xml:space="preserve">Історія держави і права зарубіжних країн (Середні віки та ранній Новий час) / за ред. Б. Й. </w:t>
      </w:r>
      <w:proofErr w:type="spellStart"/>
      <w:r w:rsidRPr="002114AD">
        <w:rPr>
          <w:szCs w:val="24"/>
        </w:rPr>
        <w:t>Тищик</w:t>
      </w:r>
      <w:proofErr w:type="spellEnd"/>
      <w:r w:rsidRPr="002114AD">
        <w:rPr>
          <w:szCs w:val="24"/>
        </w:rPr>
        <w:t xml:space="preserve">. – Л.: Світ, 2006. – 696 с. </w:t>
      </w:r>
    </w:p>
    <w:p w14:paraId="05346449" w14:textId="77777777" w:rsidR="00427071" w:rsidRPr="002114AD" w:rsidRDefault="00427071" w:rsidP="00427071">
      <w:pPr>
        <w:pStyle w:val="a3"/>
        <w:numPr>
          <w:ilvl w:val="0"/>
          <w:numId w:val="11"/>
        </w:numPr>
        <w:rPr>
          <w:szCs w:val="24"/>
        </w:rPr>
      </w:pPr>
      <w:r w:rsidRPr="002114AD">
        <w:rPr>
          <w:szCs w:val="24"/>
        </w:rPr>
        <w:t xml:space="preserve">Історія держави і права зарубіжних країн: хрестоматія / за ред. В. Д. Гончаренка. – К.: Ін Юре, 2002. – 716 с. </w:t>
      </w:r>
    </w:p>
    <w:p w14:paraId="45F7F4C6" w14:textId="77777777" w:rsidR="00427071" w:rsidRPr="002114AD" w:rsidRDefault="00427071" w:rsidP="00427071">
      <w:pPr>
        <w:pStyle w:val="a3"/>
        <w:numPr>
          <w:ilvl w:val="0"/>
          <w:numId w:val="11"/>
        </w:numPr>
        <w:rPr>
          <w:szCs w:val="24"/>
        </w:rPr>
      </w:pPr>
      <w:r w:rsidRPr="002114AD">
        <w:rPr>
          <w:szCs w:val="24"/>
        </w:rPr>
        <w:t xml:space="preserve">Історія держави і права зарубіжних країн у схемах / уклад.: С. І. Власенко [та ін.]. – Х.: </w:t>
      </w:r>
      <w:proofErr w:type="spellStart"/>
      <w:r w:rsidRPr="002114AD">
        <w:rPr>
          <w:szCs w:val="24"/>
        </w:rPr>
        <w:t>Нац</w:t>
      </w:r>
      <w:proofErr w:type="spellEnd"/>
      <w:r w:rsidRPr="002114AD">
        <w:rPr>
          <w:szCs w:val="24"/>
        </w:rPr>
        <w:t xml:space="preserve">. </w:t>
      </w:r>
      <w:proofErr w:type="spellStart"/>
      <w:r w:rsidRPr="002114AD">
        <w:rPr>
          <w:szCs w:val="24"/>
        </w:rPr>
        <w:t>юрид</w:t>
      </w:r>
      <w:proofErr w:type="spellEnd"/>
      <w:r w:rsidRPr="002114AD">
        <w:rPr>
          <w:szCs w:val="24"/>
        </w:rPr>
        <w:t>. акад. України ім. Я. Мудрого, 2007. – 35 с</w:t>
      </w:r>
    </w:p>
    <w:p w14:paraId="547628DE" w14:textId="77777777" w:rsidR="00427071" w:rsidRPr="002114AD" w:rsidRDefault="00427071" w:rsidP="00427071">
      <w:pPr>
        <w:pStyle w:val="a3"/>
        <w:numPr>
          <w:ilvl w:val="0"/>
          <w:numId w:val="11"/>
        </w:numPr>
        <w:rPr>
          <w:szCs w:val="24"/>
        </w:rPr>
      </w:pPr>
      <w:r w:rsidRPr="002114AD">
        <w:rPr>
          <w:szCs w:val="24"/>
        </w:rPr>
        <w:lastRenderedPageBreak/>
        <w:t>Історія держави і права зарубіжних країн: хрестоматія / за ред. В. Д. Гончаренка. – К.: Ін Юре, 2002. – 716 с.</w:t>
      </w:r>
    </w:p>
    <w:p w14:paraId="540ABDCA" w14:textId="77777777" w:rsidR="00427071" w:rsidRPr="002114AD" w:rsidRDefault="00427071" w:rsidP="00427071">
      <w:pPr>
        <w:pStyle w:val="a3"/>
        <w:numPr>
          <w:ilvl w:val="0"/>
          <w:numId w:val="11"/>
        </w:numPr>
        <w:rPr>
          <w:szCs w:val="24"/>
        </w:rPr>
      </w:pPr>
      <w:r w:rsidRPr="002114AD">
        <w:rPr>
          <w:szCs w:val="24"/>
        </w:rPr>
        <w:t xml:space="preserve">Історія держави і права зарубіжних країн: правові джерела / </w:t>
      </w:r>
      <w:proofErr w:type="spellStart"/>
      <w:r w:rsidRPr="002114AD">
        <w:rPr>
          <w:szCs w:val="24"/>
        </w:rPr>
        <w:t>упоряд</w:t>
      </w:r>
      <w:proofErr w:type="spellEnd"/>
      <w:r w:rsidRPr="002114AD">
        <w:rPr>
          <w:szCs w:val="24"/>
        </w:rPr>
        <w:t xml:space="preserve">. Г. І. </w:t>
      </w:r>
      <w:proofErr w:type="spellStart"/>
      <w:r w:rsidRPr="002114AD">
        <w:rPr>
          <w:szCs w:val="24"/>
        </w:rPr>
        <w:t>Трофанчук</w:t>
      </w:r>
      <w:proofErr w:type="spellEnd"/>
      <w:r w:rsidRPr="002114AD">
        <w:rPr>
          <w:szCs w:val="24"/>
        </w:rPr>
        <w:t>. – К.: Юрінком Інтер, 2008. – 352 с.</w:t>
      </w:r>
    </w:p>
    <w:p w14:paraId="3B1FD2DD" w14:textId="77777777" w:rsidR="00427071" w:rsidRPr="002114AD" w:rsidRDefault="00427071" w:rsidP="00427071">
      <w:pPr>
        <w:pStyle w:val="a3"/>
        <w:numPr>
          <w:ilvl w:val="0"/>
          <w:numId w:val="11"/>
        </w:numPr>
        <w:rPr>
          <w:szCs w:val="24"/>
        </w:rPr>
      </w:pPr>
      <w:proofErr w:type="spellStart"/>
      <w:r w:rsidRPr="002114AD">
        <w:rPr>
          <w:szCs w:val="24"/>
        </w:rPr>
        <w:t>Бостан</w:t>
      </w:r>
      <w:proofErr w:type="spellEnd"/>
      <w:r w:rsidRPr="002114AD">
        <w:rPr>
          <w:szCs w:val="24"/>
        </w:rPr>
        <w:t xml:space="preserve"> Л. М. Історія держави і права зарубіжних країн / Л. М. </w:t>
      </w:r>
      <w:proofErr w:type="spellStart"/>
      <w:r w:rsidRPr="002114AD">
        <w:rPr>
          <w:szCs w:val="24"/>
        </w:rPr>
        <w:t>Бостан</w:t>
      </w:r>
      <w:proofErr w:type="spellEnd"/>
      <w:r w:rsidRPr="002114AD">
        <w:rPr>
          <w:szCs w:val="24"/>
        </w:rPr>
        <w:t xml:space="preserve">, С. К. </w:t>
      </w:r>
      <w:proofErr w:type="spellStart"/>
      <w:r w:rsidRPr="002114AD">
        <w:rPr>
          <w:szCs w:val="24"/>
        </w:rPr>
        <w:t>Бостан</w:t>
      </w:r>
      <w:proofErr w:type="spellEnd"/>
      <w:r w:rsidRPr="002114AD">
        <w:rPr>
          <w:szCs w:val="24"/>
        </w:rPr>
        <w:t xml:space="preserve">. – К.: Центр </w:t>
      </w:r>
      <w:proofErr w:type="spellStart"/>
      <w:r w:rsidRPr="002114AD">
        <w:rPr>
          <w:szCs w:val="24"/>
        </w:rPr>
        <w:t>навч</w:t>
      </w:r>
      <w:proofErr w:type="spellEnd"/>
      <w:r w:rsidRPr="002114AD">
        <w:rPr>
          <w:szCs w:val="24"/>
        </w:rPr>
        <w:t>. літ., 2004. – 672 с.</w:t>
      </w:r>
    </w:p>
    <w:p w14:paraId="4EE93204" w14:textId="77777777" w:rsidR="00427071" w:rsidRPr="002114AD" w:rsidRDefault="00427071" w:rsidP="00427071">
      <w:pPr>
        <w:pStyle w:val="a3"/>
        <w:numPr>
          <w:ilvl w:val="0"/>
          <w:numId w:val="11"/>
        </w:numPr>
        <w:tabs>
          <w:tab w:val="num" w:pos="1440"/>
        </w:tabs>
        <w:autoSpaceDE w:val="0"/>
        <w:autoSpaceDN w:val="0"/>
        <w:adjustRightInd w:val="0"/>
        <w:jc w:val="both"/>
        <w:rPr>
          <w:szCs w:val="24"/>
        </w:rPr>
      </w:pPr>
      <w:proofErr w:type="spellStart"/>
      <w:r w:rsidRPr="002114AD">
        <w:rPr>
          <w:iCs/>
          <w:szCs w:val="24"/>
        </w:rPr>
        <w:t>Кельман</w:t>
      </w:r>
      <w:proofErr w:type="spellEnd"/>
      <w:r w:rsidRPr="002114AD">
        <w:rPr>
          <w:iCs/>
          <w:szCs w:val="24"/>
        </w:rPr>
        <w:t xml:space="preserve"> М.С., </w:t>
      </w:r>
      <w:proofErr w:type="spellStart"/>
      <w:r w:rsidRPr="002114AD">
        <w:rPr>
          <w:iCs/>
          <w:szCs w:val="24"/>
        </w:rPr>
        <w:t>Мурашин</w:t>
      </w:r>
      <w:proofErr w:type="spellEnd"/>
      <w:r w:rsidRPr="002114AD">
        <w:rPr>
          <w:iCs/>
          <w:szCs w:val="24"/>
        </w:rPr>
        <w:t xml:space="preserve"> О.Г., Хома Н.М. </w:t>
      </w:r>
      <w:r w:rsidRPr="002114AD">
        <w:rPr>
          <w:szCs w:val="24"/>
        </w:rPr>
        <w:t>Загальна теорія держави та права Підручник. — Львів: «Новий Світ — 2000», 2003.</w:t>
      </w:r>
    </w:p>
    <w:p w14:paraId="6330931A" w14:textId="77777777" w:rsidR="00427071" w:rsidRPr="002114AD" w:rsidRDefault="00427071" w:rsidP="00427071">
      <w:pPr>
        <w:pStyle w:val="a3"/>
        <w:numPr>
          <w:ilvl w:val="0"/>
          <w:numId w:val="11"/>
        </w:numPr>
        <w:rPr>
          <w:szCs w:val="24"/>
        </w:rPr>
      </w:pPr>
      <w:r w:rsidRPr="002114AD">
        <w:rPr>
          <w:szCs w:val="24"/>
        </w:rPr>
        <w:t>Козаченко А. Система місцевого самоврядування за проектами конституцій Української Народної Республіки 1917, 1918 і 1920 рр.: джерела, основні риси та історичне значення// Право України. - 2018.- №4. – с.51-64.</w:t>
      </w:r>
    </w:p>
    <w:p w14:paraId="59882981" w14:textId="77777777" w:rsidR="00427071" w:rsidRPr="002114AD" w:rsidRDefault="00427071" w:rsidP="00427071">
      <w:pPr>
        <w:pStyle w:val="a3"/>
        <w:numPr>
          <w:ilvl w:val="0"/>
          <w:numId w:val="11"/>
        </w:numPr>
        <w:tabs>
          <w:tab w:val="num" w:pos="1440"/>
        </w:tabs>
        <w:autoSpaceDE w:val="0"/>
        <w:autoSpaceDN w:val="0"/>
        <w:adjustRightInd w:val="0"/>
        <w:spacing w:after="36"/>
        <w:jc w:val="both"/>
        <w:rPr>
          <w:szCs w:val="24"/>
        </w:rPr>
      </w:pPr>
      <w:proofErr w:type="spellStart"/>
      <w:r w:rsidRPr="002114AD">
        <w:rPr>
          <w:szCs w:val="24"/>
          <w:shd w:val="clear" w:color="auto" w:fill="FFFFFF"/>
        </w:rPr>
        <w:t>Колодий</w:t>
      </w:r>
      <w:proofErr w:type="spellEnd"/>
      <w:r w:rsidRPr="002114AD">
        <w:rPr>
          <w:szCs w:val="24"/>
          <w:shd w:val="clear" w:color="auto" w:fill="FFFFFF"/>
        </w:rPr>
        <w:t xml:space="preserve"> А. </w:t>
      </w:r>
      <w:hyperlink r:id="rId6" w:history="1">
        <w:proofErr w:type="spellStart"/>
        <w:r w:rsidRPr="002114AD">
          <w:rPr>
            <w:szCs w:val="24"/>
            <w:bdr w:val="none" w:sz="0" w:space="0" w:color="auto" w:frame="1"/>
            <w:shd w:val="clear" w:color="auto" w:fill="FFFFFF"/>
          </w:rPr>
          <w:t>Принципы</w:t>
        </w:r>
        <w:proofErr w:type="spellEnd"/>
        <w:r w:rsidRPr="002114AD">
          <w:rPr>
            <w:szCs w:val="24"/>
            <w:bdr w:val="none" w:sz="0" w:space="0" w:color="auto" w:frame="1"/>
            <w:shd w:val="clear" w:color="auto" w:fill="FFFFFF"/>
          </w:rPr>
          <w:t xml:space="preserve"> права: генезис, </w:t>
        </w:r>
        <w:proofErr w:type="spellStart"/>
        <w:r w:rsidRPr="002114AD">
          <w:rPr>
            <w:szCs w:val="24"/>
            <w:bdr w:val="none" w:sz="0" w:space="0" w:color="auto" w:frame="1"/>
            <w:shd w:val="clear" w:color="auto" w:fill="FFFFFF"/>
          </w:rPr>
          <w:t>понятие</w:t>
        </w:r>
        <w:proofErr w:type="spellEnd"/>
        <w:r w:rsidRPr="002114AD">
          <w:rPr>
            <w:szCs w:val="24"/>
            <w:bdr w:val="none" w:sz="0" w:space="0" w:color="auto" w:frame="1"/>
            <w:shd w:val="clear" w:color="auto" w:fill="FFFFFF"/>
          </w:rPr>
          <w:t xml:space="preserve">, </w:t>
        </w:r>
        <w:proofErr w:type="spellStart"/>
        <w:r w:rsidRPr="002114AD">
          <w:rPr>
            <w:szCs w:val="24"/>
            <w:bdr w:val="none" w:sz="0" w:space="0" w:color="auto" w:frame="1"/>
            <w:shd w:val="clear" w:color="auto" w:fill="FFFFFF"/>
          </w:rPr>
          <w:t>классификация</w:t>
        </w:r>
        <w:proofErr w:type="spellEnd"/>
        <w:r w:rsidRPr="002114AD">
          <w:rPr>
            <w:szCs w:val="24"/>
            <w:bdr w:val="none" w:sz="0" w:space="0" w:color="auto" w:frame="1"/>
            <w:shd w:val="clear" w:color="auto" w:fill="FFFFFF"/>
          </w:rPr>
          <w:t xml:space="preserve">, </w:t>
        </w:r>
        <w:proofErr w:type="spellStart"/>
        <w:r w:rsidRPr="002114AD">
          <w:rPr>
            <w:szCs w:val="24"/>
            <w:bdr w:val="none" w:sz="0" w:space="0" w:color="auto" w:frame="1"/>
            <w:shd w:val="clear" w:color="auto" w:fill="FFFFFF"/>
          </w:rPr>
          <w:t>место</w:t>
        </w:r>
        <w:proofErr w:type="spellEnd"/>
        <w:r w:rsidRPr="002114AD">
          <w:rPr>
            <w:szCs w:val="24"/>
            <w:bdr w:val="none" w:sz="0" w:space="0" w:color="auto" w:frame="1"/>
            <w:shd w:val="clear" w:color="auto" w:fill="FFFFFF"/>
          </w:rPr>
          <w:t xml:space="preserve"> и роль в </w:t>
        </w:r>
        <w:proofErr w:type="spellStart"/>
        <w:r w:rsidRPr="002114AD">
          <w:rPr>
            <w:szCs w:val="24"/>
            <w:bdr w:val="none" w:sz="0" w:space="0" w:color="auto" w:frame="1"/>
            <w:shd w:val="clear" w:color="auto" w:fill="FFFFFF"/>
          </w:rPr>
          <w:t>правовой</w:t>
        </w:r>
        <w:proofErr w:type="spellEnd"/>
        <w:r w:rsidRPr="002114AD">
          <w:rPr>
            <w:szCs w:val="24"/>
            <w:bdr w:val="none" w:sz="0" w:space="0" w:color="auto" w:frame="1"/>
            <w:shd w:val="clear" w:color="auto" w:fill="FFFFFF"/>
          </w:rPr>
          <w:t xml:space="preserve"> </w:t>
        </w:r>
        <w:proofErr w:type="spellStart"/>
        <w:r w:rsidRPr="002114AD">
          <w:rPr>
            <w:szCs w:val="24"/>
            <w:bdr w:val="none" w:sz="0" w:space="0" w:color="auto" w:frame="1"/>
            <w:shd w:val="clear" w:color="auto" w:fill="FFFFFF"/>
          </w:rPr>
          <w:t>системе</w:t>
        </w:r>
        <w:proofErr w:type="spellEnd"/>
        <w:r w:rsidRPr="002114AD">
          <w:rPr>
            <w:szCs w:val="24"/>
            <w:bdr w:val="none" w:sz="0" w:space="0" w:color="auto" w:frame="1"/>
            <w:shd w:val="clear" w:color="auto" w:fill="FFFFFF"/>
          </w:rPr>
          <w:t xml:space="preserve"> </w:t>
        </w:r>
        <w:proofErr w:type="spellStart"/>
        <w:r w:rsidRPr="002114AD">
          <w:rPr>
            <w:szCs w:val="24"/>
            <w:bdr w:val="none" w:sz="0" w:space="0" w:color="auto" w:frame="1"/>
            <w:shd w:val="clear" w:color="auto" w:fill="FFFFFF"/>
          </w:rPr>
          <w:t>Украины</w:t>
        </w:r>
        <w:proofErr w:type="spellEnd"/>
        <w:r w:rsidRPr="002114AD">
          <w:rPr>
            <w:szCs w:val="24"/>
          </w:rPr>
          <w:t>// Право України. - 2013. - №1. – С. 68-79.</w:t>
        </w:r>
      </w:hyperlink>
    </w:p>
    <w:p w14:paraId="57AD2AA1" w14:textId="77777777" w:rsidR="00427071" w:rsidRPr="002114AD" w:rsidRDefault="00427071" w:rsidP="00427071">
      <w:pPr>
        <w:pStyle w:val="a3"/>
        <w:numPr>
          <w:ilvl w:val="0"/>
          <w:numId w:val="11"/>
        </w:numPr>
        <w:tabs>
          <w:tab w:val="num" w:pos="1440"/>
        </w:tabs>
        <w:autoSpaceDE w:val="0"/>
        <w:autoSpaceDN w:val="0"/>
        <w:adjustRightInd w:val="0"/>
        <w:jc w:val="both"/>
        <w:rPr>
          <w:szCs w:val="24"/>
        </w:rPr>
      </w:pPr>
      <w:proofErr w:type="spellStart"/>
      <w:r w:rsidRPr="002114AD">
        <w:rPr>
          <w:iCs/>
          <w:szCs w:val="24"/>
        </w:rPr>
        <w:t>Котюк</w:t>
      </w:r>
      <w:proofErr w:type="spellEnd"/>
      <w:r w:rsidRPr="002114AD">
        <w:rPr>
          <w:iCs/>
          <w:szCs w:val="24"/>
        </w:rPr>
        <w:t xml:space="preserve"> В.О. </w:t>
      </w:r>
      <w:r w:rsidRPr="002114AD">
        <w:rPr>
          <w:szCs w:val="24"/>
        </w:rPr>
        <w:t xml:space="preserve">Загальна теорія держави і права: Навчальний посібник. — К.: </w:t>
      </w:r>
      <w:proofErr w:type="spellStart"/>
      <w:r w:rsidRPr="002114AD">
        <w:rPr>
          <w:szCs w:val="24"/>
        </w:rPr>
        <w:t>Атіка</w:t>
      </w:r>
      <w:proofErr w:type="spellEnd"/>
      <w:r w:rsidRPr="002114AD">
        <w:rPr>
          <w:szCs w:val="24"/>
        </w:rPr>
        <w:t>, 2005.</w:t>
      </w:r>
    </w:p>
    <w:p w14:paraId="29494A7E" w14:textId="77777777" w:rsidR="00427071" w:rsidRPr="002114AD" w:rsidRDefault="00427071" w:rsidP="00427071">
      <w:pPr>
        <w:pStyle w:val="a3"/>
        <w:numPr>
          <w:ilvl w:val="0"/>
          <w:numId w:val="11"/>
        </w:numPr>
        <w:tabs>
          <w:tab w:val="num" w:pos="1440"/>
        </w:tabs>
        <w:autoSpaceDE w:val="0"/>
        <w:autoSpaceDN w:val="0"/>
        <w:adjustRightInd w:val="0"/>
        <w:spacing w:after="36"/>
        <w:jc w:val="both"/>
        <w:rPr>
          <w:szCs w:val="24"/>
        </w:rPr>
      </w:pPr>
      <w:r w:rsidRPr="002114AD">
        <w:rPr>
          <w:szCs w:val="24"/>
        </w:rPr>
        <w:t xml:space="preserve">Лук'янов  Д. Правові системи світу: історія і сучасність </w:t>
      </w:r>
      <w:proofErr w:type="spellStart"/>
      <w:r w:rsidRPr="002114AD">
        <w:rPr>
          <w:szCs w:val="24"/>
        </w:rPr>
        <w:t>правосімейного</w:t>
      </w:r>
      <w:proofErr w:type="spellEnd"/>
      <w:r w:rsidRPr="002114AD">
        <w:rPr>
          <w:szCs w:val="24"/>
        </w:rPr>
        <w:t xml:space="preserve"> підходу до їх </w:t>
      </w:r>
      <w:proofErr w:type="spellStart"/>
      <w:r w:rsidRPr="002114AD">
        <w:rPr>
          <w:szCs w:val="24"/>
        </w:rPr>
        <w:t>типологізації</w:t>
      </w:r>
      <w:proofErr w:type="spellEnd"/>
      <w:r w:rsidRPr="002114AD">
        <w:rPr>
          <w:szCs w:val="24"/>
        </w:rPr>
        <w:t>// Право України. - 2015. - №9. – с. 81.</w:t>
      </w:r>
    </w:p>
    <w:p w14:paraId="7BBB7BBE" w14:textId="77777777" w:rsidR="00427071" w:rsidRPr="002114AD" w:rsidRDefault="00427071" w:rsidP="00427071">
      <w:pPr>
        <w:pStyle w:val="a3"/>
        <w:numPr>
          <w:ilvl w:val="0"/>
          <w:numId w:val="11"/>
        </w:numPr>
        <w:tabs>
          <w:tab w:val="num" w:pos="1440"/>
        </w:tabs>
        <w:autoSpaceDE w:val="0"/>
        <w:autoSpaceDN w:val="0"/>
        <w:adjustRightInd w:val="0"/>
        <w:spacing w:after="36"/>
        <w:jc w:val="both"/>
        <w:rPr>
          <w:szCs w:val="24"/>
        </w:rPr>
      </w:pPr>
      <w:proofErr w:type="spellStart"/>
      <w:r w:rsidRPr="002114AD">
        <w:rPr>
          <w:szCs w:val="24"/>
        </w:rPr>
        <w:t>Лукьянов</w:t>
      </w:r>
      <w:proofErr w:type="spellEnd"/>
      <w:r w:rsidRPr="002114AD">
        <w:rPr>
          <w:szCs w:val="24"/>
        </w:rPr>
        <w:t xml:space="preserve"> Д. </w:t>
      </w:r>
      <w:hyperlink r:id="rId7" w:history="1">
        <w:proofErr w:type="spellStart"/>
        <w:r w:rsidRPr="002114AD">
          <w:rPr>
            <w:szCs w:val="24"/>
            <w:bdr w:val="none" w:sz="0" w:space="0" w:color="auto" w:frame="1"/>
            <w:shd w:val="clear" w:color="auto" w:fill="FFFFFF"/>
          </w:rPr>
          <w:t>Национальная</w:t>
        </w:r>
        <w:proofErr w:type="spellEnd"/>
        <w:r w:rsidRPr="002114AD">
          <w:rPr>
            <w:szCs w:val="24"/>
            <w:bdr w:val="none" w:sz="0" w:space="0" w:color="auto" w:frame="1"/>
            <w:shd w:val="clear" w:color="auto" w:fill="FFFFFF"/>
          </w:rPr>
          <w:t xml:space="preserve"> </w:t>
        </w:r>
        <w:proofErr w:type="spellStart"/>
        <w:r w:rsidRPr="002114AD">
          <w:rPr>
            <w:szCs w:val="24"/>
            <w:bdr w:val="none" w:sz="0" w:space="0" w:color="auto" w:frame="1"/>
            <w:shd w:val="clear" w:color="auto" w:fill="FFFFFF"/>
          </w:rPr>
          <w:t>правовая</w:t>
        </w:r>
        <w:proofErr w:type="spellEnd"/>
        <w:r w:rsidRPr="002114AD">
          <w:rPr>
            <w:szCs w:val="24"/>
            <w:bdr w:val="none" w:sz="0" w:space="0" w:color="auto" w:frame="1"/>
            <w:shd w:val="clear" w:color="auto" w:fill="FFFFFF"/>
          </w:rPr>
          <w:t xml:space="preserve"> система </w:t>
        </w:r>
        <w:proofErr w:type="spellStart"/>
        <w:r w:rsidRPr="002114AD">
          <w:rPr>
            <w:szCs w:val="24"/>
            <w:bdr w:val="none" w:sz="0" w:space="0" w:color="auto" w:frame="1"/>
            <w:shd w:val="clear" w:color="auto" w:fill="FFFFFF"/>
          </w:rPr>
          <w:t>Украины</w:t>
        </w:r>
        <w:proofErr w:type="spellEnd"/>
        <w:r w:rsidRPr="002114AD">
          <w:rPr>
            <w:szCs w:val="24"/>
            <w:bdr w:val="none" w:sz="0" w:space="0" w:color="auto" w:frame="1"/>
            <w:shd w:val="clear" w:color="auto" w:fill="FFFFFF"/>
          </w:rPr>
          <w:t xml:space="preserve"> </w:t>
        </w:r>
        <w:proofErr w:type="spellStart"/>
        <w:r w:rsidRPr="002114AD">
          <w:rPr>
            <w:szCs w:val="24"/>
            <w:bdr w:val="none" w:sz="0" w:space="0" w:color="auto" w:frame="1"/>
            <w:shd w:val="clear" w:color="auto" w:fill="FFFFFF"/>
          </w:rPr>
          <w:t>среди</w:t>
        </w:r>
        <w:proofErr w:type="spellEnd"/>
        <w:r w:rsidRPr="002114AD">
          <w:rPr>
            <w:szCs w:val="24"/>
            <w:bdr w:val="none" w:sz="0" w:space="0" w:color="auto" w:frame="1"/>
            <w:shd w:val="clear" w:color="auto" w:fill="FFFFFF"/>
          </w:rPr>
          <w:t xml:space="preserve"> </w:t>
        </w:r>
        <w:proofErr w:type="spellStart"/>
        <w:r w:rsidRPr="002114AD">
          <w:rPr>
            <w:szCs w:val="24"/>
            <w:bdr w:val="none" w:sz="0" w:space="0" w:color="auto" w:frame="1"/>
            <w:shd w:val="clear" w:color="auto" w:fill="FFFFFF"/>
          </w:rPr>
          <w:t>правовых</w:t>
        </w:r>
        <w:proofErr w:type="spellEnd"/>
        <w:r w:rsidRPr="002114AD">
          <w:rPr>
            <w:szCs w:val="24"/>
            <w:bdr w:val="none" w:sz="0" w:space="0" w:color="auto" w:frame="1"/>
            <w:shd w:val="clear" w:color="auto" w:fill="FFFFFF"/>
          </w:rPr>
          <w:t xml:space="preserve"> </w:t>
        </w:r>
        <w:proofErr w:type="spellStart"/>
        <w:r w:rsidRPr="002114AD">
          <w:rPr>
            <w:szCs w:val="24"/>
            <w:bdr w:val="none" w:sz="0" w:space="0" w:color="auto" w:frame="1"/>
            <w:shd w:val="clear" w:color="auto" w:fill="FFFFFF"/>
          </w:rPr>
          <w:t>семей</w:t>
        </w:r>
        <w:proofErr w:type="spellEnd"/>
        <w:r w:rsidRPr="002114AD">
          <w:rPr>
            <w:szCs w:val="24"/>
            <w:bdr w:val="none" w:sz="0" w:space="0" w:color="auto" w:frame="1"/>
            <w:shd w:val="clear" w:color="auto" w:fill="FFFFFF"/>
          </w:rPr>
          <w:t xml:space="preserve"> </w:t>
        </w:r>
        <w:proofErr w:type="spellStart"/>
        <w:r w:rsidRPr="002114AD">
          <w:rPr>
            <w:szCs w:val="24"/>
            <w:bdr w:val="none" w:sz="0" w:space="0" w:color="auto" w:frame="1"/>
            <w:shd w:val="clear" w:color="auto" w:fill="FFFFFF"/>
          </w:rPr>
          <w:t>современности</w:t>
        </w:r>
        <w:proofErr w:type="spellEnd"/>
        <w:r w:rsidRPr="002114AD">
          <w:rPr>
            <w:szCs w:val="24"/>
            <w:bdr w:val="none" w:sz="0" w:space="0" w:color="auto" w:frame="1"/>
            <w:shd w:val="clear" w:color="auto" w:fill="FFFFFF"/>
          </w:rPr>
          <w:t>// Право України. - 2013. - №1. – с.152-165</w:t>
        </w:r>
      </w:hyperlink>
      <w:r w:rsidRPr="002114AD">
        <w:rPr>
          <w:szCs w:val="24"/>
          <w:shd w:val="clear" w:color="auto" w:fill="FFFFFF"/>
        </w:rPr>
        <w:t>.</w:t>
      </w:r>
    </w:p>
    <w:p w14:paraId="62871C29" w14:textId="77777777" w:rsidR="00427071" w:rsidRPr="002114AD" w:rsidRDefault="00427071" w:rsidP="00427071">
      <w:pPr>
        <w:pStyle w:val="a3"/>
        <w:numPr>
          <w:ilvl w:val="0"/>
          <w:numId w:val="11"/>
        </w:numPr>
        <w:jc w:val="both"/>
        <w:rPr>
          <w:szCs w:val="24"/>
        </w:rPr>
      </w:pPr>
      <w:r w:rsidRPr="002114AD">
        <w:rPr>
          <w:szCs w:val="24"/>
        </w:rPr>
        <w:t>Лук’янов Д. Правова система: поняття та різноманітність у сучасному світі</w:t>
      </w:r>
      <w:r w:rsidRPr="002114AD">
        <w:rPr>
          <w:szCs w:val="24"/>
          <w:lang w:val="ru-RU"/>
        </w:rPr>
        <w:t xml:space="preserve"> // </w:t>
      </w:r>
      <w:r w:rsidRPr="002114AD">
        <w:rPr>
          <w:szCs w:val="24"/>
        </w:rPr>
        <w:t>Право України. - 2019.- №3. – с.158-176.</w:t>
      </w:r>
    </w:p>
    <w:p w14:paraId="74503FB6" w14:textId="77777777" w:rsidR="00427071" w:rsidRPr="002114AD" w:rsidRDefault="00427071" w:rsidP="00427071">
      <w:pPr>
        <w:pStyle w:val="a3"/>
        <w:numPr>
          <w:ilvl w:val="0"/>
          <w:numId w:val="11"/>
        </w:numPr>
        <w:tabs>
          <w:tab w:val="num" w:pos="1440"/>
        </w:tabs>
        <w:autoSpaceDE w:val="0"/>
        <w:autoSpaceDN w:val="0"/>
        <w:adjustRightInd w:val="0"/>
        <w:spacing w:after="36"/>
        <w:jc w:val="both"/>
        <w:rPr>
          <w:szCs w:val="24"/>
        </w:rPr>
      </w:pPr>
      <w:r w:rsidRPr="002114AD">
        <w:rPr>
          <w:szCs w:val="24"/>
        </w:rPr>
        <w:t>Мартинюк Р. Змішана республіка – напівпрезидентська форма правління? // Право України. - 2018.- №1. – с.172-183</w:t>
      </w:r>
    </w:p>
    <w:p w14:paraId="45A91BC2" w14:textId="77777777" w:rsidR="00427071" w:rsidRPr="002114AD" w:rsidRDefault="00427071" w:rsidP="00427071">
      <w:pPr>
        <w:pStyle w:val="a3"/>
        <w:numPr>
          <w:ilvl w:val="0"/>
          <w:numId w:val="11"/>
        </w:numPr>
        <w:rPr>
          <w:szCs w:val="24"/>
        </w:rPr>
      </w:pPr>
      <w:r w:rsidRPr="002114AD">
        <w:rPr>
          <w:szCs w:val="24"/>
        </w:rPr>
        <w:t>Мартинюк Р.  Класифікація форми правління: проблема вибору критеріїв// Право України. - 2018.- №12. – с.207-219.</w:t>
      </w:r>
    </w:p>
    <w:p w14:paraId="039AB806" w14:textId="77777777" w:rsidR="00427071" w:rsidRPr="002114AD" w:rsidRDefault="00427071" w:rsidP="00427071">
      <w:pPr>
        <w:pStyle w:val="a3"/>
        <w:numPr>
          <w:ilvl w:val="0"/>
          <w:numId w:val="11"/>
        </w:numPr>
        <w:tabs>
          <w:tab w:val="num" w:pos="1440"/>
        </w:tabs>
        <w:autoSpaceDE w:val="0"/>
        <w:autoSpaceDN w:val="0"/>
        <w:adjustRightInd w:val="0"/>
        <w:jc w:val="both"/>
        <w:rPr>
          <w:szCs w:val="24"/>
        </w:rPr>
      </w:pPr>
      <w:r w:rsidRPr="002114AD">
        <w:rPr>
          <w:iCs/>
          <w:szCs w:val="24"/>
        </w:rPr>
        <w:t xml:space="preserve">Марченко М.Н. </w:t>
      </w:r>
      <w:proofErr w:type="spellStart"/>
      <w:r w:rsidRPr="002114AD">
        <w:rPr>
          <w:szCs w:val="24"/>
        </w:rPr>
        <w:t>Теория</w:t>
      </w:r>
      <w:proofErr w:type="spellEnd"/>
      <w:r w:rsidRPr="002114AD">
        <w:rPr>
          <w:szCs w:val="24"/>
        </w:rPr>
        <w:t xml:space="preserve"> </w:t>
      </w:r>
      <w:proofErr w:type="spellStart"/>
      <w:r w:rsidRPr="002114AD">
        <w:rPr>
          <w:szCs w:val="24"/>
        </w:rPr>
        <w:t>государства</w:t>
      </w:r>
      <w:proofErr w:type="spellEnd"/>
      <w:r w:rsidRPr="002114AD">
        <w:rPr>
          <w:szCs w:val="24"/>
        </w:rPr>
        <w:t xml:space="preserve"> и права: </w:t>
      </w:r>
      <w:proofErr w:type="spellStart"/>
      <w:r w:rsidRPr="002114AD">
        <w:rPr>
          <w:szCs w:val="24"/>
        </w:rPr>
        <w:t>Учекбник</w:t>
      </w:r>
      <w:proofErr w:type="spellEnd"/>
      <w:r w:rsidRPr="002114AD">
        <w:rPr>
          <w:szCs w:val="24"/>
        </w:rPr>
        <w:t xml:space="preserve">. — 2-е </w:t>
      </w:r>
      <w:proofErr w:type="spellStart"/>
      <w:r w:rsidRPr="002114AD">
        <w:rPr>
          <w:szCs w:val="24"/>
        </w:rPr>
        <w:t>изд</w:t>
      </w:r>
      <w:proofErr w:type="spellEnd"/>
      <w:r w:rsidRPr="002114AD">
        <w:rPr>
          <w:szCs w:val="24"/>
        </w:rPr>
        <w:t xml:space="preserve">., </w:t>
      </w:r>
      <w:proofErr w:type="spellStart"/>
      <w:r w:rsidRPr="002114AD">
        <w:rPr>
          <w:szCs w:val="24"/>
        </w:rPr>
        <w:t>перераб</w:t>
      </w:r>
      <w:proofErr w:type="spellEnd"/>
      <w:r w:rsidRPr="002114AD">
        <w:rPr>
          <w:szCs w:val="24"/>
        </w:rPr>
        <w:t xml:space="preserve">. и </w:t>
      </w:r>
      <w:proofErr w:type="spellStart"/>
      <w:r w:rsidRPr="002114AD">
        <w:rPr>
          <w:szCs w:val="24"/>
        </w:rPr>
        <w:t>доп</w:t>
      </w:r>
      <w:proofErr w:type="spellEnd"/>
      <w:r w:rsidRPr="002114AD">
        <w:rPr>
          <w:szCs w:val="24"/>
        </w:rPr>
        <w:t xml:space="preserve">. — М.: ТК </w:t>
      </w:r>
      <w:proofErr w:type="spellStart"/>
      <w:r w:rsidRPr="002114AD">
        <w:rPr>
          <w:szCs w:val="24"/>
        </w:rPr>
        <w:t>Велби</w:t>
      </w:r>
      <w:proofErr w:type="spellEnd"/>
      <w:r w:rsidRPr="002114AD">
        <w:rPr>
          <w:szCs w:val="24"/>
        </w:rPr>
        <w:t>, Проспект, 2003.</w:t>
      </w:r>
    </w:p>
    <w:p w14:paraId="619269C9" w14:textId="77777777" w:rsidR="00427071" w:rsidRPr="002114AD" w:rsidRDefault="00427071" w:rsidP="00427071">
      <w:pPr>
        <w:pStyle w:val="a3"/>
        <w:numPr>
          <w:ilvl w:val="0"/>
          <w:numId w:val="11"/>
        </w:numPr>
        <w:tabs>
          <w:tab w:val="num" w:pos="1440"/>
        </w:tabs>
        <w:autoSpaceDE w:val="0"/>
        <w:autoSpaceDN w:val="0"/>
        <w:adjustRightInd w:val="0"/>
        <w:jc w:val="both"/>
        <w:rPr>
          <w:szCs w:val="24"/>
        </w:rPr>
      </w:pPr>
      <w:r w:rsidRPr="002114AD">
        <w:rPr>
          <w:iCs/>
          <w:szCs w:val="24"/>
        </w:rPr>
        <w:t xml:space="preserve">Марчук В.М., Ніколаєва Л.В. </w:t>
      </w:r>
      <w:r w:rsidRPr="002114AD">
        <w:rPr>
          <w:szCs w:val="24"/>
        </w:rPr>
        <w:t xml:space="preserve">Нариси з теорії права: </w:t>
      </w:r>
      <w:proofErr w:type="spellStart"/>
      <w:r w:rsidRPr="002114AD">
        <w:rPr>
          <w:szCs w:val="24"/>
        </w:rPr>
        <w:t>Навч</w:t>
      </w:r>
      <w:proofErr w:type="spellEnd"/>
      <w:r w:rsidRPr="002114AD">
        <w:rPr>
          <w:szCs w:val="24"/>
        </w:rPr>
        <w:t xml:space="preserve">. </w:t>
      </w:r>
      <w:proofErr w:type="spellStart"/>
      <w:r w:rsidRPr="002114AD">
        <w:rPr>
          <w:szCs w:val="24"/>
        </w:rPr>
        <w:t>посіб</w:t>
      </w:r>
      <w:proofErr w:type="spellEnd"/>
      <w:r w:rsidRPr="002114AD">
        <w:rPr>
          <w:szCs w:val="24"/>
        </w:rPr>
        <w:t>. — К.: Істина, 2004.</w:t>
      </w:r>
    </w:p>
    <w:p w14:paraId="48F13948" w14:textId="77777777" w:rsidR="00427071" w:rsidRPr="002114AD" w:rsidRDefault="00427071" w:rsidP="00427071">
      <w:pPr>
        <w:pStyle w:val="a3"/>
        <w:numPr>
          <w:ilvl w:val="0"/>
          <w:numId w:val="11"/>
        </w:numPr>
        <w:tabs>
          <w:tab w:val="num" w:pos="1440"/>
        </w:tabs>
        <w:autoSpaceDE w:val="0"/>
        <w:autoSpaceDN w:val="0"/>
        <w:adjustRightInd w:val="0"/>
        <w:jc w:val="both"/>
        <w:rPr>
          <w:szCs w:val="24"/>
        </w:rPr>
      </w:pPr>
      <w:proofErr w:type="spellStart"/>
      <w:r w:rsidRPr="002114AD">
        <w:rPr>
          <w:iCs/>
          <w:szCs w:val="24"/>
        </w:rPr>
        <w:t>Матузов</w:t>
      </w:r>
      <w:proofErr w:type="spellEnd"/>
      <w:r w:rsidRPr="002114AD">
        <w:rPr>
          <w:iCs/>
          <w:szCs w:val="24"/>
        </w:rPr>
        <w:t xml:space="preserve"> Н.И., </w:t>
      </w:r>
      <w:proofErr w:type="spellStart"/>
      <w:r w:rsidRPr="002114AD">
        <w:rPr>
          <w:iCs/>
          <w:szCs w:val="24"/>
        </w:rPr>
        <w:t>Малько</w:t>
      </w:r>
      <w:proofErr w:type="spellEnd"/>
      <w:r w:rsidRPr="002114AD">
        <w:rPr>
          <w:iCs/>
          <w:szCs w:val="24"/>
        </w:rPr>
        <w:t xml:space="preserve"> А.В. </w:t>
      </w:r>
      <w:proofErr w:type="spellStart"/>
      <w:r w:rsidRPr="002114AD">
        <w:rPr>
          <w:szCs w:val="24"/>
        </w:rPr>
        <w:t>Теория</w:t>
      </w:r>
      <w:proofErr w:type="spellEnd"/>
      <w:r w:rsidRPr="002114AD">
        <w:rPr>
          <w:szCs w:val="24"/>
        </w:rPr>
        <w:t xml:space="preserve"> </w:t>
      </w:r>
      <w:proofErr w:type="spellStart"/>
      <w:r w:rsidRPr="002114AD">
        <w:rPr>
          <w:szCs w:val="24"/>
        </w:rPr>
        <w:t>государства</w:t>
      </w:r>
      <w:proofErr w:type="spellEnd"/>
      <w:r w:rsidRPr="002114AD">
        <w:rPr>
          <w:szCs w:val="24"/>
        </w:rPr>
        <w:t xml:space="preserve"> и права в </w:t>
      </w:r>
      <w:proofErr w:type="spellStart"/>
      <w:r w:rsidRPr="002114AD">
        <w:rPr>
          <w:szCs w:val="24"/>
        </w:rPr>
        <w:t>вопросах</w:t>
      </w:r>
      <w:proofErr w:type="spellEnd"/>
      <w:r w:rsidRPr="002114AD">
        <w:rPr>
          <w:szCs w:val="24"/>
        </w:rPr>
        <w:t xml:space="preserve"> и </w:t>
      </w:r>
      <w:proofErr w:type="spellStart"/>
      <w:r w:rsidRPr="002114AD">
        <w:rPr>
          <w:szCs w:val="24"/>
        </w:rPr>
        <w:t>ответах</w:t>
      </w:r>
      <w:proofErr w:type="spellEnd"/>
      <w:r w:rsidRPr="002114AD">
        <w:rPr>
          <w:szCs w:val="24"/>
        </w:rPr>
        <w:t xml:space="preserve">. — М.: </w:t>
      </w:r>
      <w:proofErr w:type="spellStart"/>
      <w:r w:rsidRPr="002114AD">
        <w:rPr>
          <w:szCs w:val="24"/>
        </w:rPr>
        <w:t>Юристъ</w:t>
      </w:r>
      <w:proofErr w:type="spellEnd"/>
      <w:r w:rsidRPr="002114AD">
        <w:rPr>
          <w:szCs w:val="24"/>
        </w:rPr>
        <w:t>, 1997.</w:t>
      </w:r>
    </w:p>
    <w:p w14:paraId="692F6342" w14:textId="77777777" w:rsidR="00427071" w:rsidRPr="002114AD" w:rsidRDefault="00427071" w:rsidP="00427071">
      <w:pPr>
        <w:pStyle w:val="a3"/>
        <w:numPr>
          <w:ilvl w:val="0"/>
          <w:numId w:val="11"/>
        </w:numPr>
        <w:rPr>
          <w:szCs w:val="24"/>
        </w:rPr>
      </w:pPr>
      <w:proofErr w:type="spellStart"/>
      <w:r w:rsidRPr="002114AD">
        <w:rPr>
          <w:szCs w:val="24"/>
        </w:rPr>
        <w:t>Мішина</w:t>
      </w:r>
      <w:proofErr w:type="spellEnd"/>
      <w:r w:rsidRPr="002114AD">
        <w:rPr>
          <w:szCs w:val="24"/>
        </w:rPr>
        <w:t xml:space="preserve"> Т. Муніципальна реформа в Україні: стан і перспективи</w:t>
      </w:r>
      <w:r w:rsidRPr="002114AD">
        <w:rPr>
          <w:szCs w:val="24"/>
          <w:lang w:val="ru-RU"/>
        </w:rPr>
        <w:t xml:space="preserve">// </w:t>
      </w:r>
      <w:r w:rsidRPr="002114AD">
        <w:rPr>
          <w:szCs w:val="24"/>
        </w:rPr>
        <w:t>Право України. - 2018.- №4. – с.126-138.</w:t>
      </w:r>
    </w:p>
    <w:p w14:paraId="59FFCE97" w14:textId="77777777" w:rsidR="00427071" w:rsidRPr="002114AD" w:rsidRDefault="00427071" w:rsidP="00427071">
      <w:pPr>
        <w:pStyle w:val="a3"/>
        <w:numPr>
          <w:ilvl w:val="0"/>
          <w:numId w:val="11"/>
        </w:numPr>
        <w:rPr>
          <w:szCs w:val="24"/>
        </w:rPr>
      </w:pPr>
      <w:r w:rsidRPr="002114AD">
        <w:rPr>
          <w:szCs w:val="24"/>
        </w:rPr>
        <w:t xml:space="preserve">Мельник Р. Принцип законності </w:t>
      </w:r>
      <w:proofErr w:type="spellStart"/>
      <w:r w:rsidRPr="002114AD">
        <w:rPr>
          <w:szCs w:val="24"/>
        </w:rPr>
        <w:t>vs</w:t>
      </w:r>
      <w:proofErr w:type="spellEnd"/>
      <w:r w:rsidRPr="002114AD">
        <w:rPr>
          <w:szCs w:val="24"/>
        </w:rPr>
        <w:t>. принцип правомірності: до питання про оновлення юридичних засад діяльності органів публічної влади</w:t>
      </w:r>
      <w:r w:rsidRPr="002114AD">
        <w:rPr>
          <w:szCs w:val="24"/>
          <w:lang w:val="ru-RU"/>
        </w:rPr>
        <w:t xml:space="preserve">// </w:t>
      </w:r>
      <w:r w:rsidRPr="002114AD">
        <w:rPr>
          <w:szCs w:val="24"/>
        </w:rPr>
        <w:t>Право України. - 2018.- №11. – с.14-31.</w:t>
      </w:r>
    </w:p>
    <w:p w14:paraId="73A51C5B" w14:textId="77777777" w:rsidR="00427071" w:rsidRPr="002114AD" w:rsidRDefault="00427071" w:rsidP="00427071">
      <w:pPr>
        <w:pStyle w:val="a3"/>
        <w:numPr>
          <w:ilvl w:val="0"/>
          <w:numId w:val="11"/>
        </w:numPr>
        <w:tabs>
          <w:tab w:val="num" w:pos="1440"/>
        </w:tabs>
        <w:autoSpaceDE w:val="0"/>
        <w:autoSpaceDN w:val="0"/>
        <w:adjustRightInd w:val="0"/>
        <w:jc w:val="both"/>
        <w:rPr>
          <w:szCs w:val="24"/>
        </w:rPr>
      </w:pPr>
      <w:proofErr w:type="spellStart"/>
      <w:r w:rsidRPr="002114AD">
        <w:rPr>
          <w:iCs/>
          <w:szCs w:val="24"/>
        </w:rPr>
        <w:t>Оборотов</w:t>
      </w:r>
      <w:proofErr w:type="spellEnd"/>
      <w:r w:rsidRPr="002114AD">
        <w:rPr>
          <w:iCs/>
          <w:szCs w:val="24"/>
        </w:rPr>
        <w:t xml:space="preserve"> Ю.М. </w:t>
      </w:r>
      <w:r w:rsidRPr="002114AD">
        <w:rPr>
          <w:szCs w:val="24"/>
        </w:rPr>
        <w:t>Теорія держави і права (прагматичний курс): Екзаменаційний довідник. — Одеса: Юридична література, 2004.</w:t>
      </w:r>
    </w:p>
    <w:p w14:paraId="203DD170" w14:textId="77777777" w:rsidR="00427071" w:rsidRPr="002114AD" w:rsidRDefault="00427071" w:rsidP="00427071">
      <w:pPr>
        <w:pStyle w:val="a3"/>
        <w:numPr>
          <w:ilvl w:val="0"/>
          <w:numId w:val="11"/>
        </w:numPr>
        <w:tabs>
          <w:tab w:val="num" w:pos="1440"/>
        </w:tabs>
        <w:autoSpaceDE w:val="0"/>
        <w:autoSpaceDN w:val="0"/>
        <w:adjustRightInd w:val="0"/>
        <w:spacing w:after="150" w:line="360" w:lineRule="atLeast"/>
        <w:jc w:val="both"/>
        <w:textAlignment w:val="baseline"/>
        <w:rPr>
          <w:szCs w:val="24"/>
        </w:rPr>
      </w:pPr>
      <w:proofErr w:type="spellStart"/>
      <w:r w:rsidRPr="002114AD">
        <w:rPr>
          <w:szCs w:val="24"/>
        </w:rPr>
        <w:t>Общая</w:t>
      </w:r>
      <w:proofErr w:type="spellEnd"/>
      <w:r w:rsidRPr="002114AD">
        <w:rPr>
          <w:szCs w:val="24"/>
        </w:rPr>
        <w:t xml:space="preserve"> </w:t>
      </w:r>
      <w:proofErr w:type="spellStart"/>
      <w:r w:rsidRPr="002114AD">
        <w:rPr>
          <w:szCs w:val="24"/>
        </w:rPr>
        <w:t>теория</w:t>
      </w:r>
      <w:proofErr w:type="spellEnd"/>
      <w:r w:rsidRPr="002114AD">
        <w:rPr>
          <w:szCs w:val="24"/>
        </w:rPr>
        <w:t xml:space="preserve"> </w:t>
      </w:r>
      <w:proofErr w:type="spellStart"/>
      <w:r w:rsidRPr="002114AD">
        <w:rPr>
          <w:szCs w:val="24"/>
        </w:rPr>
        <w:t>государства</w:t>
      </w:r>
      <w:proofErr w:type="spellEnd"/>
      <w:r w:rsidRPr="002114AD">
        <w:rPr>
          <w:szCs w:val="24"/>
        </w:rPr>
        <w:t xml:space="preserve"> и права. </w:t>
      </w:r>
      <w:proofErr w:type="spellStart"/>
      <w:r w:rsidRPr="002114AD">
        <w:rPr>
          <w:szCs w:val="24"/>
        </w:rPr>
        <w:t>Академический</w:t>
      </w:r>
      <w:proofErr w:type="spellEnd"/>
      <w:r w:rsidRPr="002114AD">
        <w:rPr>
          <w:szCs w:val="24"/>
        </w:rPr>
        <w:t xml:space="preserve"> курс в 2-х томах. </w:t>
      </w:r>
      <w:proofErr w:type="spellStart"/>
      <w:r w:rsidRPr="002114AD">
        <w:rPr>
          <w:szCs w:val="24"/>
        </w:rPr>
        <w:t>Отв</w:t>
      </w:r>
      <w:proofErr w:type="spellEnd"/>
      <w:r w:rsidRPr="002114AD">
        <w:rPr>
          <w:szCs w:val="24"/>
        </w:rPr>
        <w:t xml:space="preserve">. Ред. Проф. </w:t>
      </w:r>
      <w:proofErr w:type="spellStart"/>
      <w:r w:rsidRPr="002114AD">
        <w:rPr>
          <w:szCs w:val="24"/>
        </w:rPr>
        <w:t>М.Н.Марченко</w:t>
      </w:r>
      <w:proofErr w:type="spellEnd"/>
      <w:r w:rsidRPr="002114AD">
        <w:rPr>
          <w:szCs w:val="24"/>
        </w:rPr>
        <w:t xml:space="preserve">. — Том 1. </w:t>
      </w:r>
      <w:proofErr w:type="spellStart"/>
      <w:r w:rsidRPr="002114AD">
        <w:rPr>
          <w:szCs w:val="24"/>
        </w:rPr>
        <w:t>Теория</w:t>
      </w:r>
      <w:proofErr w:type="spellEnd"/>
      <w:r w:rsidRPr="002114AD">
        <w:rPr>
          <w:szCs w:val="24"/>
        </w:rPr>
        <w:t xml:space="preserve"> </w:t>
      </w:r>
      <w:proofErr w:type="spellStart"/>
      <w:r w:rsidRPr="002114AD">
        <w:rPr>
          <w:szCs w:val="24"/>
        </w:rPr>
        <w:t>государства</w:t>
      </w:r>
      <w:proofErr w:type="spellEnd"/>
      <w:r w:rsidRPr="002114AD">
        <w:rPr>
          <w:szCs w:val="24"/>
        </w:rPr>
        <w:t xml:space="preserve">. — М.: </w:t>
      </w:r>
      <w:proofErr w:type="spellStart"/>
      <w:r w:rsidRPr="002114AD">
        <w:rPr>
          <w:szCs w:val="24"/>
        </w:rPr>
        <w:t>Издательство</w:t>
      </w:r>
      <w:proofErr w:type="spellEnd"/>
      <w:r w:rsidRPr="002114AD">
        <w:rPr>
          <w:szCs w:val="24"/>
        </w:rPr>
        <w:t xml:space="preserve"> «</w:t>
      </w:r>
      <w:proofErr w:type="spellStart"/>
      <w:r w:rsidRPr="002114AD">
        <w:rPr>
          <w:szCs w:val="24"/>
        </w:rPr>
        <w:t>Зерцало</w:t>
      </w:r>
      <w:proofErr w:type="spellEnd"/>
      <w:r w:rsidRPr="002114AD">
        <w:rPr>
          <w:szCs w:val="24"/>
        </w:rPr>
        <w:t>», 1998.</w:t>
      </w:r>
    </w:p>
    <w:p w14:paraId="7E986B42" w14:textId="204AF036" w:rsidR="00427071" w:rsidRPr="002114AD" w:rsidRDefault="00427071" w:rsidP="00427071">
      <w:pPr>
        <w:pStyle w:val="a3"/>
        <w:numPr>
          <w:ilvl w:val="0"/>
          <w:numId w:val="11"/>
        </w:numPr>
        <w:tabs>
          <w:tab w:val="num" w:pos="1440"/>
        </w:tabs>
        <w:autoSpaceDE w:val="0"/>
        <w:autoSpaceDN w:val="0"/>
        <w:adjustRightInd w:val="0"/>
        <w:spacing w:after="150" w:line="360" w:lineRule="atLeast"/>
        <w:jc w:val="both"/>
        <w:textAlignment w:val="baseline"/>
        <w:rPr>
          <w:szCs w:val="24"/>
        </w:rPr>
      </w:pPr>
      <w:r w:rsidRPr="002114AD">
        <w:rPr>
          <w:szCs w:val="24"/>
        </w:rPr>
        <w:t xml:space="preserve">Орленко В. І. Історія держави і права зарубіжних країн: </w:t>
      </w:r>
      <w:proofErr w:type="spellStart"/>
      <w:r w:rsidRPr="002114AD">
        <w:rPr>
          <w:szCs w:val="24"/>
        </w:rPr>
        <w:t>Посіб</w:t>
      </w:r>
      <w:proofErr w:type="spellEnd"/>
      <w:r w:rsidRPr="002114AD">
        <w:rPr>
          <w:szCs w:val="24"/>
        </w:rPr>
        <w:t xml:space="preserve">. для </w:t>
      </w:r>
      <w:proofErr w:type="spellStart"/>
      <w:r w:rsidRPr="002114AD">
        <w:rPr>
          <w:szCs w:val="24"/>
        </w:rPr>
        <w:t>підготов</w:t>
      </w:r>
      <w:proofErr w:type="spellEnd"/>
      <w:r w:rsidRPr="002114AD">
        <w:rPr>
          <w:szCs w:val="24"/>
        </w:rPr>
        <w:t>, до іспитів. - 3-є вид. - К</w:t>
      </w:r>
      <w:r w:rsidR="007A73DE" w:rsidRPr="002114AD">
        <w:rPr>
          <w:szCs w:val="24"/>
        </w:rPr>
        <w:t xml:space="preserve">.: Вид. ПАЛИВОДА А. В., 2008. </w:t>
      </w:r>
      <w:r w:rsidRPr="002114AD">
        <w:rPr>
          <w:szCs w:val="24"/>
        </w:rPr>
        <w:t>244 с.</w:t>
      </w:r>
    </w:p>
    <w:p w14:paraId="3857BE4F" w14:textId="77777777" w:rsidR="00427071" w:rsidRPr="002114AD" w:rsidRDefault="00427071" w:rsidP="00427071">
      <w:pPr>
        <w:pStyle w:val="a3"/>
        <w:numPr>
          <w:ilvl w:val="0"/>
          <w:numId w:val="11"/>
        </w:numPr>
        <w:tabs>
          <w:tab w:val="num" w:pos="1440"/>
        </w:tabs>
        <w:autoSpaceDE w:val="0"/>
        <w:autoSpaceDN w:val="0"/>
        <w:adjustRightInd w:val="0"/>
        <w:spacing w:after="36"/>
        <w:jc w:val="both"/>
        <w:rPr>
          <w:szCs w:val="24"/>
        </w:rPr>
      </w:pPr>
      <w:r w:rsidRPr="002114AD">
        <w:rPr>
          <w:szCs w:val="24"/>
        </w:rPr>
        <w:t xml:space="preserve"> Онищенко Н., Зайчук О., </w:t>
      </w:r>
      <w:proofErr w:type="spellStart"/>
      <w:r w:rsidRPr="002114AD">
        <w:rPr>
          <w:szCs w:val="24"/>
        </w:rPr>
        <w:t>Журавский</w:t>
      </w:r>
      <w:proofErr w:type="spellEnd"/>
      <w:r w:rsidRPr="002114AD">
        <w:rPr>
          <w:szCs w:val="24"/>
        </w:rPr>
        <w:t xml:space="preserve"> В. </w:t>
      </w:r>
      <w:hyperlink r:id="rId8" w:history="1">
        <w:proofErr w:type="spellStart"/>
        <w:r w:rsidRPr="002114AD">
          <w:rPr>
            <w:szCs w:val="24"/>
            <w:bdr w:val="none" w:sz="0" w:space="0" w:color="auto" w:frame="1"/>
            <w:shd w:val="clear" w:color="auto" w:fill="FFFFFF"/>
          </w:rPr>
          <w:t>Правовая</w:t>
        </w:r>
        <w:proofErr w:type="spellEnd"/>
        <w:r w:rsidRPr="002114AD">
          <w:rPr>
            <w:szCs w:val="24"/>
            <w:bdr w:val="none" w:sz="0" w:space="0" w:color="auto" w:frame="1"/>
            <w:shd w:val="clear" w:color="auto" w:fill="FFFFFF"/>
          </w:rPr>
          <w:t xml:space="preserve"> система — </w:t>
        </w:r>
        <w:proofErr w:type="spellStart"/>
        <w:r w:rsidRPr="002114AD">
          <w:rPr>
            <w:szCs w:val="24"/>
            <w:bdr w:val="none" w:sz="0" w:space="0" w:color="auto" w:frame="1"/>
            <w:shd w:val="clear" w:color="auto" w:fill="FFFFFF"/>
          </w:rPr>
          <w:t>интегративная</w:t>
        </w:r>
        <w:proofErr w:type="spellEnd"/>
        <w:r w:rsidRPr="002114AD">
          <w:rPr>
            <w:szCs w:val="24"/>
            <w:bdr w:val="none" w:sz="0" w:space="0" w:color="auto" w:frame="1"/>
            <w:shd w:val="clear" w:color="auto" w:fill="FFFFFF"/>
          </w:rPr>
          <w:t xml:space="preserve"> </w:t>
        </w:r>
        <w:proofErr w:type="spellStart"/>
        <w:r w:rsidRPr="002114AD">
          <w:rPr>
            <w:szCs w:val="24"/>
            <w:bdr w:val="none" w:sz="0" w:space="0" w:color="auto" w:frame="1"/>
            <w:shd w:val="clear" w:color="auto" w:fill="FFFFFF"/>
          </w:rPr>
          <w:t>категория</w:t>
        </w:r>
        <w:proofErr w:type="spellEnd"/>
        <w:r w:rsidRPr="002114AD">
          <w:rPr>
            <w:szCs w:val="24"/>
            <w:bdr w:val="none" w:sz="0" w:space="0" w:color="auto" w:frame="1"/>
            <w:shd w:val="clear" w:color="auto" w:fill="FFFFFF"/>
          </w:rPr>
          <w:t xml:space="preserve"> </w:t>
        </w:r>
        <w:proofErr w:type="spellStart"/>
        <w:r w:rsidRPr="002114AD">
          <w:rPr>
            <w:szCs w:val="24"/>
            <w:bdr w:val="none" w:sz="0" w:space="0" w:color="auto" w:frame="1"/>
            <w:shd w:val="clear" w:color="auto" w:fill="FFFFFF"/>
          </w:rPr>
          <w:t>правовой</w:t>
        </w:r>
        <w:proofErr w:type="spellEnd"/>
        <w:r w:rsidRPr="002114AD">
          <w:rPr>
            <w:szCs w:val="24"/>
            <w:bdr w:val="none" w:sz="0" w:space="0" w:color="auto" w:frame="1"/>
            <w:shd w:val="clear" w:color="auto" w:fill="FFFFFF"/>
          </w:rPr>
          <w:t xml:space="preserve"> науки// Право України. - 2013. - №1. – С. 7-26</w:t>
        </w:r>
      </w:hyperlink>
      <w:r w:rsidRPr="002114AD">
        <w:rPr>
          <w:szCs w:val="24"/>
          <w:shd w:val="clear" w:color="auto" w:fill="FFFFFF"/>
        </w:rPr>
        <w:t>.</w:t>
      </w:r>
    </w:p>
    <w:p w14:paraId="192CB5F1" w14:textId="77777777" w:rsidR="00427071" w:rsidRPr="002114AD" w:rsidRDefault="00427071" w:rsidP="00427071">
      <w:pPr>
        <w:pStyle w:val="a3"/>
        <w:numPr>
          <w:ilvl w:val="0"/>
          <w:numId w:val="11"/>
        </w:numPr>
        <w:rPr>
          <w:szCs w:val="24"/>
        </w:rPr>
      </w:pPr>
      <w:r w:rsidRPr="002114AD">
        <w:rPr>
          <w:szCs w:val="24"/>
        </w:rPr>
        <w:t xml:space="preserve">Панкевич О. Колективні людські права: деякі </w:t>
      </w:r>
      <w:proofErr w:type="spellStart"/>
      <w:r w:rsidRPr="002114AD">
        <w:rPr>
          <w:szCs w:val="24"/>
        </w:rPr>
        <w:t>філософсько</w:t>
      </w:r>
      <w:proofErr w:type="spellEnd"/>
      <w:r w:rsidRPr="002114AD">
        <w:rPr>
          <w:szCs w:val="24"/>
        </w:rPr>
        <w:t>-правові та загальнотеоретичні аспекти (до ювілею Загальної декларації прав людини) // Право України. - 2018.- №9. – с.124-139.</w:t>
      </w:r>
    </w:p>
    <w:p w14:paraId="634C9ED6" w14:textId="77777777" w:rsidR="00427071" w:rsidRPr="002114AD" w:rsidRDefault="00427071" w:rsidP="00427071">
      <w:pPr>
        <w:pStyle w:val="a3"/>
        <w:numPr>
          <w:ilvl w:val="0"/>
          <w:numId w:val="11"/>
        </w:numPr>
        <w:tabs>
          <w:tab w:val="num" w:pos="1440"/>
        </w:tabs>
        <w:autoSpaceDE w:val="0"/>
        <w:autoSpaceDN w:val="0"/>
        <w:adjustRightInd w:val="0"/>
        <w:spacing w:after="36"/>
        <w:jc w:val="both"/>
        <w:rPr>
          <w:szCs w:val="24"/>
        </w:rPr>
      </w:pPr>
      <w:r w:rsidRPr="002114AD">
        <w:rPr>
          <w:szCs w:val="24"/>
          <w:shd w:val="clear" w:color="auto" w:fill="FFFFFF"/>
        </w:rPr>
        <w:t xml:space="preserve">Погребняк С. </w:t>
      </w:r>
      <w:hyperlink r:id="rId9" w:history="1">
        <w:proofErr w:type="spellStart"/>
        <w:r w:rsidRPr="002114AD">
          <w:rPr>
            <w:szCs w:val="24"/>
            <w:bdr w:val="none" w:sz="0" w:space="0" w:color="auto" w:frame="1"/>
            <w:shd w:val="clear" w:color="auto" w:fill="FFFFFF"/>
          </w:rPr>
          <w:t>Общие</w:t>
        </w:r>
        <w:proofErr w:type="spellEnd"/>
        <w:r w:rsidRPr="002114AD">
          <w:rPr>
            <w:szCs w:val="24"/>
            <w:bdr w:val="none" w:sz="0" w:space="0" w:color="auto" w:frame="1"/>
            <w:shd w:val="clear" w:color="auto" w:fill="FFFFFF"/>
          </w:rPr>
          <w:t xml:space="preserve"> </w:t>
        </w:r>
        <w:proofErr w:type="spellStart"/>
        <w:r w:rsidRPr="002114AD">
          <w:rPr>
            <w:szCs w:val="24"/>
            <w:bdr w:val="none" w:sz="0" w:space="0" w:color="auto" w:frame="1"/>
            <w:shd w:val="clear" w:color="auto" w:fill="FFFFFF"/>
          </w:rPr>
          <w:t>принципы</w:t>
        </w:r>
        <w:proofErr w:type="spellEnd"/>
        <w:r w:rsidRPr="002114AD">
          <w:rPr>
            <w:szCs w:val="24"/>
            <w:bdr w:val="none" w:sz="0" w:space="0" w:color="auto" w:frame="1"/>
            <w:shd w:val="clear" w:color="auto" w:fill="FFFFFF"/>
          </w:rPr>
          <w:t xml:space="preserve"> права в контексте </w:t>
        </w:r>
        <w:proofErr w:type="spellStart"/>
        <w:r w:rsidRPr="002114AD">
          <w:rPr>
            <w:szCs w:val="24"/>
            <w:bdr w:val="none" w:sz="0" w:space="0" w:color="auto" w:frame="1"/>
            <w:shd w:val="clear" w:color="auto" w:fill="FFFFFF"/>
          </w:rPr>
          <w:t>усовершенствования</w:t>
        </w:r>
        <w:proofErr w:type="spellEnd"/>
        <w:r w:rsidRPr="002114AD">
          <w:rPr>
            <w:szCs w:val="24"/>
            <w:bdr w:val="none" w:sz="0" w:space="0" w:color="auto" w:frame="1"/>
            <w:shd w:val="clear" w:color="auto" w:fill="FFFFFF"/>
          </w:rPr>
          <w:t xml:space="preserve"> </w:t>
        </w:r>
        <w:proofErr w:type="spellStart"/>
        <w:r w:rsidRPr="002114AD">
          <w:rPr>
            <w:szCs w:val="24"/>
            <w:bdr w:val="none" w:sz="0" w:space="0" w:color="auto" w:frame="1"/>
            <w:shd w:val="clear" w:color="auto" w:fill="FFFFFF"/>
          </w:rPr>
          <w:t>современной</w:t>
        </w:r>
        <w:proofErr w:type="spellEnd"/>
        <w:r w:rsidRPr="002114AD">
          <w:rPr>
            <w:szCs w:val="24"/>
            <w:bdr w:val="none" w:sz="0" w:space="0" w:color="auto" w:frame="1"/>
            <w:shd w:val="clear" w:color="auto" w:fill="FFFFFF"/>
          </w:rPr>
          <w:t xml:space="preserve"> </w:t>
        </w:r>
        <w:proofErr w:type="spellStart"/>
        <w:r w:rsidRPr="002114AD">
          <w:rPr>
            <w:szCs w:val="24"/>
            <w:bdr w:val="none" w:sz="0" w:space="0" w:color="auto" w:frame="1"/>
            <w:shd w:val="clear" w:color="auto" w:fill="FFFFFF"/>
          </w:rPr>
          <w:t>национальной</w:t>
        </w:r>
        <w:proofErr w:type="spellEnd"/>
        <w:r w:rsidRPr="002114AD">
          <w:rPr>
            <w:szCs w:val="24"/>
            <w:bdr w:val="none" w:sz="0" w:space="0" w:color="auto" w:frame="1"/>
            <w:shd w:val="clear" w:color="auto" w:fill="FFFFFF"/>
          </w:rPr>
          <w:t xml:space="preserve"> </w:t>
        </w:r>
        <w:proofErr w:type="spellStart"/>
        <w:r w:rsidRPr="002114AD">
          <w:rPr>
            <w:szCs w:val="24"/>
            <w:bdr w:val="none" w:sz="0" w:space="0" w:color="auto" w:frame="1"/>
            <w:shd w:val="clear" w:color="auto" w:fill="FFFFFF"/>
          </w:rPr>
          <w:t>правовой</w:t>
        </w:r>
        <w:proofErr w:type="spellEnd"/>
        <w:r w:rsidRPr="002114AD">
          <w:rPr>
            <w:szCs w:val="24"/>
            <w:bdr w:val="none" w:sz="0" w:space="0" w:color="auto" w:frame="1"/>
            <w:shd w:val="clear" w:color="auto" w:fill="FFFFFF"/>
          </w:rPr>
          <w:t xml:space="preserve"> </w:t>
        </w:r>
        <w:proofErr w:type="spellStart"/>
        <w:r w:rsidRPr="002114AD">
          <w:rPr>
            <w:szCs w:val="24"/>
            <w:bdr w:val="none" w:sz="0" w:space="0" w:color="auto" w:frame="1"/>
            <w:shd w:val="clear" w:color="auto" w:fill="FFFFFF"/>
          </w:rPr>
          <w:t>системы</w:t>
        </w:r>
        <w:proofErr w:type="spellEnd"/>
        <w:r w:rsidRPr="002114AD">
          <w:rPr>
            <w:szCs w:val="24"/>
            <w:bdr w:val="none" w:sz="0" w:space="0" w:color="auto" w:frame="1"/>
            <w:shd w:val="clear" w:color="auto" w:fill="FFFFFF"/>
          </w:rPr>
          <w:t xml:space="preserve"> // Право України. - 2013. - №1. – с. 80-92</w:t>
        </w:r>
      </w:hyperlink>
    </w:p>
    <w:p w14:paraId="0D76721A" w14:textId="77777777" w:rsidR="00427071" w:rsidRPr="002114AD" w:rsidRDefault="00427071" w:rsidP="00427071">
      <w:pPr>
        <w:pStyle w:val="a3"/>
        <w:numPr>
          <w:ilvl w:val="0"/>
          <w:numId w:val="11"/>
        </w:numPr>
        <w:rPr>
          <w:szCs w:val="24"/>
        </w:rPr>
      </w:pPr>
      <w:proofErr w:type="spellStart"/>
      <w:r w:rsidRPr="002114AD">
        <w:rPr>
          <w:szCs w:val="24"/>
        </w:rPr>
        <w:t>Рабінович</w:t>
      </w:r>
      <w:proofErr w:type="spellEnd"/>
      <w:r w:rsidRPr="002114AD">
        <w:rPr>
          <w:szCs w:val="24"/>
        </w:rPr>
        <w:t xml:space="preserve"> П.  Універсальний канон людських прав// Право України. - 2018.- №9. – с.109-123.</w:t>
      </w:r>
    </w:p>
    <w:p w14:paraId="14041AAD" w14:textId="77777777" w:rsidR="00427071" w:rsidRPr="002114AD" w:rsidRDefault="00427071" w:rsidP="00427071">
      <w:pPr>
        <w:pStyle w:val="a3"/>
        <w:numPr>
          <w:ilvl w:val="0"/>
          <w:numId w:val="11"/>
        </w:numPr>
        <w:rPr>
          <w:szCs w:val="24"/>
        </w:rPr>
      </w:pPr>
      <w:proofErr w:type="spellStart"/>
      <w:r w:rsidRPr="002114AD">
        <w:rPr>
          <w:szCs w:val="24"/>
        </w:rPr>
        <w:lastRenderedPageBreak/>
        <w:t>Рабінович</w:t>
      </w:r>
      <w:proofErr w:type="spellEnd"/>
      <w:r w:rsidRPr="002114AD">
        <w:rPr>
          <w:szCs w:val="24"/>
        </w:rPr>
        <w:t xml:space="preserve"> С. Загальна декларація прав людини як основа міжнародної концепції допустимих обмежень основоположних прав</w:t>
      </w:r>
      <w:r w:rsidRPr="002114AD">
        <w:rPr>
          <w:szCs w:val="24"/>
          <w:lang w:val="ru-RU"/>
        </w:rPr>
        <w:t xml:space="preserve">// </w:t>
      </w:r>
      <w:r w:rsidRPr="002114AD">
        <w:rPr>
          <w:szCs w:val="24"/>
        </w:rPr>
        <w:t>Право України. - 2018.- №9. – с.151-166.</w:t>
      </w:r>
    </w:p>
    <w:p w14:paraId="7C802068" w14:textId="77777777" w:rsidR="00427071" w:rsidRPr="002114AD" w:rsidRDefault="00427071" w:rsidP="00427071">
      <w:pPr>
        <w:pStyle w:val="a3"/>
        <w:numPr>
          <w:ilvl w:val="0"/>
          <w:numId w:val="11"/>
        </w:numPr>
        <w:tabs>
          <w:tab w:val="num" w:pos="1440"/>
        </w:tabs>
        <w:autoSpaceDE w:val="0"/>
        <w:autoSpaceDN w:val="0"/>
        <w:adjustRightInd w:val="0"/>
        <w:spacing w:after="36"/>
        <w:jc w:val="both"/>
        <w:rPr>
          <w:szCs w:val="24"/>
        </w:rPr>
      </w:pPr>
      <w:r w:rsidRPr="002114AD">
        <w:rPr>
          <w:szCs w:val="24"/>
        </w:rPr>
        <w:t>Селіванов О. Ухвали Конституційного Суду України та їх юрисдикційне призначення // Право України. - 2015. - № 4. - с.157.</w:t>
      </w:r>
    </w:p>
    <w:p w14:paraId="5A683382" w14:textId="77777777" w:rsidR="00427071" w:rsidRPr="002114AD" w:rsidRDefault="00427071" w:rsidP="00427071">
      <w:pPr>
        <w:pStyle w:val="a3"/>
        <w:numPr>
          <w:ilvl w:val="0"/>
          <w:numId w:val="11"/>
        </w:numPr>
        <w:tabs>
          <w:tab w:val="num" w:pos="1440"/>
        </w:tabs>
        <w:autoSpaceDE w:val="0"/>
        <w:autoSpaceDN w:val="0"/>
        <w:adjustRightInd w:val="0"/>
        <w:spacing w:after="36"/>
        <w:jc w:val="both"/>
        <w:rPr>
          <w:szCs w:val="24"/>
        </w:rPr>
      </w:pPr>
      <w:proofErr w:type="spellStart"/>
      <w:r w:rsidRPr="002114AD">
        <w:rPr>
          <w:szCs w:val="24"/>
        </w:rPr>
        <w:t>Скрипнюк</w:t>
      </w:r>
      <w:proofErr w:type="spellEnd"/>
      <w:r w:rsidRPr="002114AD">
        <w:rPr>
          <w:szCs w:val="24"/>
          <w:shd w:val="clear" w:color="auto" w:fill="FFFFFF"/>
        </w:rPr>
        <w:t xml:space="preserve"> А. </w:t>
      </w:r>
      <w:hyperlink r:id="rId10" w:history="1">
        <w:r w:rsidRPr="002114AD">
          <w:rPr>
            <w:szCs w:val="24"/>
            <w:bdr w:val="none" w:sz="0" w:space="0" w:color="auto" w:frame="1"/>
            <w:shd w:val="clear" w:color="auto" w:fill="FFFFFF"/>
          </w:rPr>
          <w:t xml:space="preserve">Право и </w:t>
        </w:r>
        <w:proofErr w:type="spellStart"/>
        <w:r w:rsidRPr="002114AD">
          <w:rPr>
            <w:szCs w:val="24"/>
            <w:bdr w:val="none" w:sz="0" w:space="0" w:color="auto" w:frame="1"/>
            <w:shd w:val="clear" w:color="auto" w:fill="FFFFFF"/>
          </w:rPr>
          <w:t>демократия</w:t>
        </w:r>
        <w:proofErr w:type="spellEnd"/>
        <w:r w:rsidRPr="002114AD">
          <w:rPr>
            <w:szCs w:val="24"/>
            <w:bdr w:val="none" w:sz="0" w:space="0" w:color="auto" w:frame="1"/>
            <w:shd w:val="clear" w:color="auto" w:fill="FFFFFF"/>
          </w:rPr>
          <w:t xml:space="preserve"> в </w:t>
        </w:r>
        <w:proofErr w:type="spellStart"/>
        <w:r w:rsidRPr="002114AD">
          <w:rPr>
            <w:szCs w:val="24"/>
            <w:bdr w:val="none" w:sz="0" w:space="0" w:color="auto" w:frame="1"/>
            <w:shd w:val="clear" w:color="auto" w:fill="FFFFFF"/>
          </w:rPr>
          <w:t>условиях</w:t>
        </w:r>
        <w:proofErr w:type="spellEnd"/>
        <w:r w:rsidRPr="002114AD">
          <w:rPr>
            <w:szCs w:val="24"/>
            <w:bdr w:val="none" w:sz="0" w:space="0" w:color="auto" w:frame="1"/>
            <w:shd w:val="clear" w:color="auto" w:fill="FFFFFF"/>
          </w:rPr>
          <w:t xml:space="preserve"> </w:t>
        </w:r>
        <w:proofErr w:type="spellStart"/>
        <w:r w:rsidRPr="002114AD">
          <w:rPr>
            <w:szCs w:val="24"/>
            <w:bdr w:val="none" w:sz="0" w:space="0" w:color="auto" w:frame="1"/>
            <w:shd w:val="clear" w:color="auto" w:fill="FFFFFF"/>
          </w:rPr>
          <w:t>формирования</w:t>
        </w:r>
        <w:proofErr w:type="spellEnd"/>
        <w:r w:rsidRPr="002114AD">
          <w:rPr>
            <w:szCs w:val="24"/>
            <w:bdr w:val="none" w:sz="0" w:space="0" w:color="auto" w:frame="1"/>
            <w:shd w:val="clear" w:color="auto" w:fill="FFFFFF"/>
          </w:rPr>
          <w:t xml:space="preserve"> и </w:t>
        </w:r>
        <w:proofErr w:type="spellStart"/>
        <w:r w:rsidRPr="002114AD">
          <w:rPr>
            <w:szCs w:val="24"/>
            <w:bdr w:val="none" w:sz="0" w:space="0" w:color="auto" w:frame="1"/>
            <w:shd w:val="clear" w:color="auto" w:fill="FFFFFF"/>
          </w:rPr>
          <w:t>развития</w:t>
        </w:r>
        <w:proofErr w:type="spellEnd"/>
        <w:r w:rsidRPr="002114AD">
          <w:rPr>
            <w:szCs w:val="24"/>
            <w:bdr w:val="none" w:sz="0" w:space="0" w:color="auto" w:frame="1"/>
            <w:shd w:val="clear" w:color="auto" w:fill="FFFFFF"/>
          </w:rPr>
          <w:t xml:space="preserve"> </w:t>
        </w:r>
        <w:proofErr w:type="spellStart"/>
        <w:r w:rsidRPr="002114AD">
          <w:rPr>
            <w:szCs w:val="24"/>
            <w:bdr w:val="none" w:sz="0" w:space="0" w:color="auto" w:frame="1"/>
            <w:shd w:val="clear" w:color="auto" w:fill="FFFFFF"/>
          </w:rPr>
          <w:t>национальной</w:t>
        </w:r>
        <w:proofErr w:type="spellEnd"/>
        <w:r w:rsidRPr="002114AD">
          <w:rPr>
            <w:szCs w:val="24"/>
            <w:bdr w:val="none" w:sz="0" w:space="0" w:color="auto" w:frame="1"/>
            <w:shd w:val="clear" w:color="auto" w:fill="FFFFFF"/>
          </w:rPr>
          <w:t xml:space="preserve"> </w:t>
        </w:r>
        <w:proofErr w:type="spellStart"/>
        <w:r w:rsidRPr="002114AD">
          <w:rPr>
            <w:szCs w:val="24"/>
            <w:bdr w:val="none" w:sz="0" w:space="0" w:color="auto" w:frame="1"/>
            <w:shd w:val="clear" w:color="auto" w:fill="FFFFFF"/>
          </w:rPr>
          <w:t>правовой</w:t>
        </w:r>
        <w:proofErr w:type="spellEnd"/>
        <w:r w:rsidRPr="002114AD">
          <w:rPr>
            <w:szCs w:val="24"/>
            <w:bdr w:val="none" w:sz="0" w:space="0" w:color="auto" w:frame="1"/>
            <w:shd w:val="clear" w:color="auto" w:fill="FFFFFF"/>
          </w:rPr>
          <w:t xml:space="preserve"> </w:t>
        </w:r>
        <w:proofErr w:type="spellStart"/>
        <w:r w:rsidRPr="002114AD">
          <w:rPr>
            <w:szCs w:val="24"/>
            <w:bdr w:val="none" w:sz="0" w:space="0" w:color="auto" w:frame="1"/>
            <w:shd w:val="clear" w:color="auto" w:fill="FFFFFF"/>
          </w:rPr>
          <w:t>системы</w:t>
        </w:r>
        <w:proofErr w:type="spellEnd"/>
        <w:r w:rsidRPr="002114AD">
          <w:rPr>
            <w:szCs w:val="24"/>
          </w:rPr>
          <w:t>// Право України. - 2013. - №1. – С. 72.</w:t>
        </w:r>
        <w:r w:rsidRPr="002114AD">
          <w:rPr>
            <w:szCs w:val="24"/>
            <w:bdr w:val="none" w:sz="0" w:space="0" w:color="auto" w:frame="1"/>
            <w:shd w:val="clear" w:color="auto" w:fill="FFFFFF"/>
          </w:rPr>
          <w:t>С. 52-67</w:t>
        </w:r>
      </w:hyperlink>
      <w:r w:rsidRPr="002114AD">
        <w:rPr>
          <w:szCs w:val="24"/>
          <w:shd w:val="clear" w:color="auto" w:fill="FFFFFF"/>
        </w:rPr>
        <w:t>.</w:t>
      </w:r>
    </w:p>
    <w:p w14:paraId="6A8CFAA2" w14:textId="77777777" w:rsidR="00427071" w:rsidRPr="002114AD" w:rsidRDefault="00427071" w:rsidP="00427071">
      <w:pPr>
        <w:pStyle w:val="a3"/>
        <w:numPr>
          <w:ilvl w:val="0"/>
          <w:numId w:val="11"/>
        </w:numPr>
        <w:tabs>
          <w:tab w:val="num" w:pos="1440"/>
        </w:tabs>
        <w:autoSpaceDE w:val="0"/>
        <w:autoSpaceDN w:val="0"/>
        <w:adjustRightInd w:val="0"/>
        <w:spacing w:after="36"/>
        <w:jc w:val="both"/>
        <w:rPr>
          <w:szCs w:val="24"/>
        </w:rPr>
      </w:pPr>
      <w:proofErr w:type="spellStart"/>
      <w:r w:rsidRPr="002114AD">
        <w:rPr>
          <w:szCs w:val="24"/>
        </w:rPr>
        <w:t>Скрипнюк</w:t>
      </w:r>
      <w:proofErr w:type="spellEnd"/>
      <w:r w:rsidRPr="002114AD">
        <w:rPr>
          <w:szCs w:val="24"/>
        </w:rPr>
        <w:t xml:space="preserve"> О.В. Забезпечення ефективності функціонування системи демократичної влади: Україна і зарубіжний досвід// Право України. - 2015. - №5. – С. 72.</w:t>
      </w:r>
    </w:p>
    <w:p w14:paraId="3D781515" w14:textId="77777777" w:rsidR="00427071" w:rsidRPr="002114AD" w:rsidRDefault="00427071" w:rsidP="00427071">
      <w:pPr>
        <w:pStyle w:val="a3"/>
        <w:numPr>
          <w:ilvl w:val="0"/>
          <w:numId w:val="11"/>
        </w:numPr>
        <w:rPr>
          <w:szCs w:val="24"/>
        </w:rPr>
      </w:pPr>
      <w:proofErr w:type="spellStart"/>
      <w:r w:rsidRPr="002114AD">
        <w:rPr>
          <w:szCs w:val="24"/>
        </w:rPr>
        <w:t>Слінько</w:t>
      </w:r>
      <w:proofErr w:type="spellEnd"/>
      <w:r w:rsidRPr="002114AD">
        <w:rPr>
          <w:szCs w:val="24"/>
        </w:rPr>
        <w:t xml:space="preserve"> Т. Гарантування     свободи    слова     як    елемент     сучасного     конституціоналізму</w:t>
      </w:r>
      <w:r w:rsidRPr="002114AD">
        <w:rPr>
          <w:szCs w:val="24"/>
          <w:lang w:val="ru-RU"/>
        </w:rPr>
        <w:t xml:space="preserve">// </w:t>
      </w:r>
      <w:r w:rsidRPr="002114AD">
        <w:rPr>
          <w:szCs w:val="24"/>
        </w:rPr>
        <w:t>Право України. - 2018.- №4. – с.108-125.</w:t>
      </w:r>
    </w:p>
    <w:p w14:paraId="42CDA69D" w14:textId="77777777" w:rsidR="00427071" w:rsidRPr="002114AD" w:rsidRDefault="00427071" w:rsidP="00427071">
      <w:pPr>
        <w:pStyle w:val="a3"/>
        <w:numPr>
          <w:ilvl w:val="0"/>
          <w:numId w:val="11"/>
        </w:numPr>
        <w:rPr>
          <w:szCs w:val="24"/>
        </w:rPr>
      </w:pPr>
      <w:r w:rsidRPr="002114AD">
        <w:rPr>
          <w:szCs w:val="24"/>
        </w:rPr>
        <w:t>Слободянюк П. Захист прав людини від злочинних посягань – новий доктринальний підхід// Право України. - 2018.- №5. – с.196-206.</w:t>
      </w:r>
    </w:p>
    <w:p w14:paraId="667DA2A9" w14:textId="77777777" w:rsidR="00427071" w:rsidRPr="002114AD" w:rsidRDefault="00427071" w:rsidP="00427071">
      <w:pPr>
        <w:pStyle w:val="a3"/>
        <w:numPr>
          <w:ilvl w:val="0"/>
          <w:numId w:val="11"/>
        </w:numPr>
        <w:jc w:val="both"/>
        <w:rPr>
          <w:szCs w:val="24"/>
        </w:rPr>
      </w:pPr>
      <w:proofErr w:type="spellStart"/>
      <w:r w:rsidRPr="002114AD">
        <w:rPr>
          <w:szCs w:val="24"/>
        </w:rPr>
        <w:t>Софінська</w:t>
      </w:r>
      <w:proofErr w:type="spellEnd"/>
      <w:r w:rsidRPr="002114AD">
        <w:rPr>
          <w:szCs w:val="24"/>
        </w:rPr>
        <w:t xml:space="preserve"> І. Світоглядне ядро громадянства: від традиційних до </w:t>
      </w:r>
      <w:proofErr w:type="spellStart"/>
      <w:r w:rsidRPr="002114AD">
        <w:rPr>
          <w:szCs w:val="24"/>
        </w:rPr>
        <w:t>емансипативних</w:t>
      </w:r>
      <w:proofErr w:type="spellEnd"/>
      <w:r w:rsidRPr="002114AD">
        <w:rPr>
          <w:szCs w:val="24"/>
        </w:rPr>
        <w:t xml:space="preserve"> цінностей // Право України. - 2019.- №5. – с.138-150.</w:t>
      </w:r>
    </w:p>
    <w:p w14:paraId="7CD60E20" w14:textId="77777777" w:rsidR="00427071" w:rsidRPr="002114AD" w:rsidRDefault="00427071" w:rsidP="00427071">
      <w:pPr>
        <w:pStyle w:val="a3"/>
        <w:numPr>
          <w:ilvl w:val="0"/>
          <w:numId w:val="11"/>
        </w:numPr>
        <w:jc w:val="both"/>
        <w:rPr>
          <w:szCs w:val="24"/>
        </w:rPr>
      </w:pPr>
      <w:proofErr w:type="spellStart"/>
      <w:r w:rsidRPr="002114AD">
        <w:rPr>
          <w:szCs w:val="24"/>
        </w:rPr>
        <w:t>Стефанчук</w:t>
      </w:r>
      <w:proofErr w:type="spellEnd"/>
      <w:r w:rsidRPr="002114AD">
        <w:rPr>
          <w:szCs w:val="24"/>
        </w:rPr>
        <w:t xml:space="preserve"> Р.  Юридична природа народовладдя як політико-правової категорії // Право України. - 2019.- №10. – с.13-24.</w:t>
      </w:r>
    </w:p>
    <w:p w14:paraId="3AE8CE92" w14:textId="77777777" w:rsidR="00427071" w:rsidRPr="002114AD" w:rsidRDefault="00427071" w:rsidP="00427071">
      <w:pPr>
        <w:pStyle w:val="a3"/>
        <w:numPr>
          <w:ilvl w:val="0"/>
          <w:numId w:val="11"/>
        </w:numPr>
        <w:jc w:val="both"/>
        <w:rPr>
          <w:szCs w:val="24"/>
        </w:rPr>
      </w:pPr>
      <w:r w:rsidRPr="002114AD">
        <w:rPr>
          <w:szCs w:val="24"/>
        </w:rPr>
        <w:t>Татаренко Г.В., Алієва К.Е. Проблеми взаємодії міжнародних органів та організації з питань моніторингу прав дитини в умовах збройного конфлікту з національними органами та організаціями// Актуальні проблеми права: теорія і практика: Збірник наукових праць № 1 (35). – 208 с. - С. 167-174.</w:t>
      </w:r>
    </w:p>
    <w:p w14:paraId="10499514" w14:textId="77777777" w:rsidR="00427071" w:rsidRPr="002114AD" w:rsidRDefault="00427071" w:rsidP="00427071">
      <w:pPr>
        <w:pStyle w:val="a3"/>
        <w:numPr>
          <w:ilvl w:val="0"/>
          <w:numId w:val="11"/>
        </w:numPr>
        <w:jc w:val="both"/>
        <w:rPr>
          <w:szCs w:val="24"/>
        </w:rPr>
      </w:pPr>
      <w:r w:rsidRPr="002114AD">
        <w:rPr>
          <w:szCs w:val="24"/>
        </w:rPr>
        <w:t>Татаренко Г.В., Арсентьєва О.С. Інформаційна агресія Російської Федерації проти України: історичні паралелі// Актуальні проблеми права: теорія і практика: Збірник наукових праць № 1 (35). – 208 с.– С. 175-182.</w:t>
      </w:r>
    </w:p>
    <w:p w14:paraId="71E8D22A" w14:textId="77777777" w:rsidR="00427071" w:rsidRPr="002114AD" w:rsidRDefault="00427071" w:rsidP="00427071">
      <w:pPr>
        <w:pStyle w:val="a3"/>
        <w:numPr>
          <w:ilvl w:val="0"/>
          <w:numId w:val="11"/>
        </w:numPr>
        <w:jc w:val="both"/>
        <w:rPr>
          <w:szCs w:val="24"/>
        </w:rPr>
      </w:pPr>
      <w:r w:rsidRPr="002114AD">
        <w:rPr>
          <w:szCs w:val="24"/>
        </w:rPr>
        <w:t xml:space="preserve">Татаренко Г.В. Індекс верховенства права як показник забезпечення правового середовища/ Г.В. Татаренко / Університетська наука. Проблеми міжнародної інтеграції : тези </w:t>
      </w:r>
      <w:proofErr w:type="spellStart"/>
      <w:r w:rsidRPr="002114AD">
        <w:rPr>
          <w:szCs w:val="24"/>
        </w:rPr>
        <w:t>доповід</w:t>
      </w:r>
      <w:proofErr w:type="spellEnd"/>
      <w:r w:rsidRPr="002114AD">
        <w:rPr>
          <w:szCs w:val="24"/>
        </w:rPr>
        <w:t xml:space="preserve">. </w:t>
      </w:r>
      <w:proofErr w:type="spellStart"/>
      <w:r w:rsidRPr="002114AD">
        <w:rPr>
          <w:szCs w:val="24"/>
        </w:rPr>
        <w:t>Міжнар</w:t>
      </w:r>
      <w:proofErr w:type="spellEnd"/>
      <w:r w:rsidRPr="002114AD">
        <w:rPr>
          <w:szCs w:val="24"/>
        </w:rPr>
        <w:t>. наук.-</w:t>
      </w:r>
      <w:proofErr w:type="spellStart"/>
      <w:r w:rsidRPr="002114AD">
        <w:rPr>
          <w:szCs w:val="24"/>
        </w:rPr>
        <w:t>практ</w:t>
      </w:r>
      <w:proofErr w:type="spellEnd"/>
      <w:r w:rsidRPr="002114AD">
        <w:rPr>
          <w:szCs w:val="24"/>
        </w:rPr>
        <w:t xml:space="preserve">. </w:t>
      </w:r>
      <w:proofErr w:type="spellStart"/>
      <w:r w:rsidRPr="002114AD">
        <w:rPr>
          <w:szCs w:val="24"/>
        </w:rPr>
        <w:t>конф</w:t>
      </w:r>
      <w:proofErr w:type="spellEnd"/>
      <w:r w:rsidRPr="002114AD">
        <w:rPr>
          <w:szCs w:val="24"/>
        </w:rPr>
        <w:t>. – 3-5 травня 2017 р. – Сєвєродонецьк : вид-во СНУ ім. В. Даля, 2017. – С. 91-93</w:t>
      </w:r>
    </w:p>
    <w:p w14:paraId="0BD3946A" w14:textId="7861D4DB" w:rsidR="00427071" w:rsidRPr="002114AD" w:rsidRDefault="00427071" w:rsidP="00427071">
      <w:pPr>
        <w:pStyle w:val="a3"/>
        <w:numPr>
          <w:ilvl w:val="0"/>
          <w:numId w:val="11"/>
        </w:numPr>
        <w:tabs>
          <w:tab w:val="num" w:pos="1440"/>
        </w:tabs>
        <w:autoSpaceDE w:val="0"/>
        <w:autoSpaceDN w:val="0"/>
        <w:adjustRightInd w:val="0"/>
        <w:spacing w:after="36"/>
        <w:jc w:val="both"/>
        <w:rPr>
          <w:szCs w:val="24"/>
        </w:rPr>
      </w:pPr>
      <w:r w:rsidRPr="002114AD">
        <w:rPr>
          <w:szCs w:val="24"/>
        </w:rPr>
        <w:t xml:space="preserve">Теплюк М. Конституційні основи ефективності державної влади в Україні в умовах здійснення реформ // </w:t>
      </w:r>
      <w:r w:rsidR="007A73DE" w:rsidRPr="002114AD">
        <w:rPr>
          <w:szCs w:val="24"/>
        </w:rPr>
        <w:t xml:space="preserve">Право України. - 2015. № 5. </w:t>
      </w:r>
      <w:r w:rsidRPr="002114AD">
        <w:rPr>
          <w:szCs w:val="24"/>
        </w:rPr>
        <w:t>с. 47.</w:t>
      </w:r>
    </w:p>
    <w:p w14:paraId="4EF1636D" w14:textId="77777777" w:rsidR="00427071" w:rsidRPr="002114AD" w:rsidRDefault="00427071" w:rsidP="00427071">
      <w:pPr>
        <w:pStyle w:val="a3"/>
        <w:numPr>
          <w:ilvl w:val="0"/>
          <w:numId w:val="11"/>
        </w:numPr>
        <w:rPr>
          <w:szCs w:val="24"/>
        </w:rPr>
      </w:pPr>
      <w:r w:rsidRPr="002114AD">
        <w:rPr>
          <w:szCs w:val="24"/>
        </w:rPr>
        <w:t xml:space="preserve">Токарська А., </w:t>
      </w:r>
      <w:proofErr w:type="spellStart"/>
      <w:r w:rsidRPr="002114AD">
        <w:rPr>
          <w:szCs w:val="24"/>
        </w:rPr>
        <w:t>Софінська</w:t>
      </w:r>
      <w:proofErr w:type="spellEnd"/>
      <w:r w:rsidRPr="002114AD">
        <w:rPr>
          <w:szCs w:val="24"/>
        </w:rPr>
        <w:t xml:space="preserve"> І. Сучасна правова доктрина громадянства: проблеми та перспективи розвитку</w:t>
      </w:r>
      <w:r w:rsidRPr="002114AD">
        <w:rPr>
          <w:szCs w:val="24"/>
          <w:lang w:val="ru-RU"/>
        </w:rPr>
        <w:t xml:space="preserve">// </w:t>
      </w:r>
      <w:r w:rsidRPr="002114AD">
        <w:rPr>
          <w:szCs w:val="24"/>
        </w:rPr>
        <w:t>Право України. - 2018.- №4. – с.147-164.</w:t>
      </w:r>
    </w:p>
    <w:p w14:paraId="1D8019ED" w14:textId="77777777" w:rsidR="00427071" w:rsidRPr="002114AD" w:rsidRDefault="00427071" w:rsidP="00427071">
      <w:pPr>
        <w:pStyle w:val="a3"/>
        <w:numPr>
          <w:ilvl w:val="0"/>
          <w:numId w:val="11"/>
        </w:numPr>
        <w:jc w:val="both"/>
        <w:rPr>
          <w:szCs w:val="24"/>
        </w:rPr>
      </w:pPr>
      <w:proofErr w:type="spellStart"/>
      <w:r w:rsidRPr="002114AD">
        <w:rPr>
          <w:szCs w:val="24"/>
        </w:rPr>
        <w:t>Тітов</w:t>
      </w:r>
      <w:proofErr w:type="spellEnd"/>
      <w:r w:rsidRPr="002114AD">
        <w:rPr>
          <w:szCs w:val="24"/>
        </w:rPr>
        <w:t xml:space="preserve"> М. Визначення правових дефініцій як ключ до успішного продовження реформи з децентралізації влади в Україні// Право України. - 2019.- №3. – с.287-295.</w:t>
      </w:r>
    </w:p>
    <w:p w14:paraId="566F5DF5" w14:textId="77777777" w:rsidR="00427071" w:rsidRPr="002114AD" w:rsidRDefault="00427071" w:rsidP="00427071">
      <w:pPr>
        <w:pStyle w:val="a3"/>
        <w:numPr>
          <w:ilvl w:val="0"/>
          <w:numId w:val="11"/>
        </w:numPr>
        <w:tabs>
          <w:tab w:val="num" w:pos="1440"/>
        </w:tabs>
        <w:autoSpaceDE w:val="0"/>
        <w:autoSpaceDN w:val="0"/>
        <w:adjustRightInd w:val="0"/>
        <w:spacing w:after="36"/>
        <w:jc w:val="both"/>
        <w:rPr>
          <w:szCs w:val="24"/>
        </w:rPr>
      </w:pPr>
      <w:proofErr w:type="spellStart"/>
      <w:r w:rsidRPr="002114AD">
        <w:rPr>
          <w:szCs w:val="24"/>
        </w:rPr>
        <w:t>Шемшученко</w:t>
      </w:r>
      <w:proofErr w:type="spellEnd"/>
      <w:r w:rsidRPr="002114AD">
        <w:rPr>
          <w:szCs w:val="24"/>
        </w:rPr>
        <w:t xml:space="preserve"> Ю., </w:t>
      </w:r>
      <w:proofErr w:type="spellStart"/>
      <w:r w:rsidRPr="002114AD">
        <w:rPr>
          <w:szCs w:val="24"/>
        </w:rPr>
        <w:t>Пухтинський</w:t>
      </w:r>
      <w:proofErr w:type="spellEnd"/>
      <w:r w:rsidRPr="002114AD">
        <w:rPr>
          <w:szCs w:val="24"/>
        </w:rPr>
        <w:t xml:space="preserve"> М. Проблеми децентралізації публічної влади в контексті підвищення її ефективності// Право України. - 2015. - №5. – С. 28.</w:t>
      </w:r>
    </w:p>
    <w:p w14:paraId="09745713" w14:textId="77777777" w:rsidR="00427071" w:rsidRPr="002114AD" w:rsidRDefault="00427071" w:rsidP="00427071">
      <w:pPr>
        <w:pStyle w:val="a3"/>
        <w:numPr>
          <w:ilvl w:val="0"/>
          <w:numId w:val="11"/>
        </w:numPr>
        <w:tabs>
          <w:tab w:val="num" w:pos="1440"/>
        </w:tabs>
        <w:autoSpaceDE w:val="0"/>
        <w:autoSpaceDN w:val="0"/>
        <w:adjustRightInd w:val="0"/>
        <w:spacing w:after="36"/>
        <w:jc w:val="both"/>
        <w:rPr>
          <w:szCs w:val="24"/>
        </w:rPr>
      </w:pPr>
      <w:proofErr w:type="spellStart"/>
      <w:r w:rsidRPr="002114AD">
        <w:rPr>
          <w:szCs w:val="24"/>
        </w:rPr>
        <w:t>Шемшученко</w:t>
      </w:r>
      <w:proofErr w:type="spellEnd"/>
      <w:r w:rsidRPr="002114AD">
        <w:rPr>
          <w:szCs w:val="24"/>
        </w:rPr>
        <w:t xml:space="preserve"> Ю., </w:t>
      </w:r>
      <w:proofErr w:type="spellStart"/>
      <w:r w:rsidRPr="002114AD">
        <w:rPr>
          <w:szCs w:val="24"/>
        </w:rPr>
        <w:t>Скрипнюк</w:t>
      </w:r>
      <w:proofErr w:type="spellEnd"/>
      <w:r w:rsidRPr="002114AD">
        <w:rPr>
          <w:szCs w:val="24"/>
        </w:rPr>
        <w:t xml:space="preserve"> О. Зміцнювати, а не розхитувати державний суверенітет // Право України. - 2015. - № 8. – с. 15.</w:t>
      </w:r>
    </w:p>
    <w:p w14:paraId="4F3D29ED" w14:textId="43F4CC34" w:rsidR="00427071" w:rsidRPr="002114AD" w:rsidRDefault="007A73DE" w:rsidP="00427071">
      <w:pPr>
        <w:pStyle w:val="a3"/>
        <w:numPr>
          <w:ilvl w:val="0"/>
          <w:numId w:val="11"/>
        </w:numPr>
        <w:tabs>
          <w:tab w:val="num" w:pos="1440"/>
        </w:tabs>
        <w:autoSpaceDE w:val="0"/>
        <w:autoSpaceDN w:val="0"/>
        <w:adjustRightInd w:val="0"/>
        <w:spacing w:after="36"/>
        <w:jc w:val="both"/>
        <w:rPr>
          <w:szCs w:val="24"/>
        </w:rPr>
      </w:pPr>
      <w:proofErr w:type="spellStart"/>
      <w:r w:rsidRPr="002114AD">
        <w:rPr>
          <w:iCs/>
          <w:color w:val="000000"/>
          <w:szCs w:val="24"/>
          <w:lang w:val="ru-RU"/>
        </w:rPr>
        <w:t>Крестовська</w:t>
      </w:r>
      <w:proofErr w:type="spellEnd"/>
      <w:r w:rsidRPr="002114AD">
        <w:rPr>
          <w:iCs/>
          <w:color w:val="000000"/>
          <w:szCs w:val="24"/>
          <w:lang w:val="ru-RU"/>
        </w:rPr>
        <w:t xml:space="preserve"> Н. М.,</w:t>
      </w:r>
      <w:r w:rsidR="00427071" w:rsidRPr="002114AD">
        <w:rPr>
          <w:iCs/>
          <w:color w:val="000000"/>
          <w:szCs w:val="24"/>
          <w:lang w:val="ru-RU"/>
        </w:rPr>
        <w:t> </w:t>
      </w:r>
      <w:proofErr w:type="spellStart"/>
      <w:r w:rsidR="00427071" w:rsidRPr="002114AD">
        <w:rPr>
          <w:iCs/>
          <w:color w:val="000000"/>
          <w:szCs w:val="24"/>
          <w:lang w:val="ru-RU"/>
        </w:rPr>
        <w:t>Матвєєва</w:t>
      </w:r>
      <w:proofErr w:type="spellEnd"/>
      <w:r w:rsidR="00427071" w:rsidRPr="002114AD">
        <w:rPr>
          <w:iCs/>
          <w:color w:val="000000"/>
          <w:szCs w:val="24"/>
          <w:lang w:val="ru-RU"/>
        </w:rPr>
        <w:t xml:space="preserve"> Л. Г. </w:t>
      </w:r>
      <w:proofErr w:type="spellStart"/>
      <w:r w:rsidR="00427071" w:rsidRPr="002114AD">
        <w:rPr>
          <w:color w:val="000000"/>
          <w:szCs w:val="24"/>
          <w:lang w:val="ru-RU"/>
        </w:rPr>
        <w:t>Теорія</w:t>
      </w:r>
      <w:proofErr w:type="spellEnd"/>
      <w:r w:rsidR="00427071" w:rsidRPr="002114AD">
        <w:rPr>
          <w:color w:val="000000"/>
          <w:szCs w:val="24"/>
          <w:lang w:val="ru-RU"/>
        </w:rPr>
        <w:t xml:space="preserve"> </w:t>
      </w:r>
      <w:proofErr w:type="spellStart"/>
      <w:r w:rsidR="00427071" w:rsidRPr="002114AD">
        <w:rPr>
          <w:color w:val="000000"/>
          <w:szCs w:val="24"/>
          <w:lang w:val="ru-RU"/>
        </w:rPr>
        <w:t>держави</w:t>
      </w:r>
      <w:proofErr w:type="spellEnd"/>
      <w:r w:rsidR="00427071" w:rsidRPr="002114AD">
        <w:rPr>
          <w:color w:val="000000"/>
          <w:szCs w:val="24"/>
          <w:lang w:val="ru-RU"/>
        </w:rPr>
        <w:t xml:space="preserve"> і права. </w:t>
      </w:r>
      <w:proofErr w:type="spellStart"/>
      <w:r w:rsidR="00427071" w:rsidRPr="002114AD">
        <w:rPr>
          <w:color w:val="000000"/>
          <w:szCs w:val="24"/>
          <w:lang w:val="ru-RU"/>
        </w:rPr>
        <w:t>Підручник</w:t>
      </w:r>
      <w:proofErr w:type="spellEnd"/>
      <w:r w:rsidR="00427071" w:rsidRPr="002114AD">
        <w:rPr>
          <w:color w:val="000000"/>
          <w:szCs w:val="24"/>
          <w:lang w:val="ru-RU"/>
        </w:rPr>
        <w:t>. Практикум:</w:t>
      </w:r>
      <w:r w:rsidR="00427071" w:rsidRPr="002114AD">
        <w:rPr>
          <w:iCs/>
          <w:color w:val="000000"/>
          <w:szCs w:val="24"/>
          <w:lang w:val="ru-RU"/>
        </w:rPr>
        <w:t xml:space="preserve"> </w:t>
      </w:r>
      <w:proofErr w:type="spellStart"/>
      <w:r w:rsidR="00427071" w:rsidRPr="002114AD">
        <w:rPr>
          <w:iCs/>
          <w:color w:val="000000"/>
          <w:szCs w:val="24"/>
          <w:lang w:val="ru-RU"/>
        </w:rPr>
        <w:t>Юрінком</w:t>
      </w:r>
      <w:proofErr w:type="spellEnd"/>
      <w:r w:rsidR="00427071" w:rsidRPr="002114AD">
        <w:rPr>
          <w:iCs/>
          <w:color w:val="000000"/>
          <w:szCs w:val="24"/>
          <w:lang w:val="ru-RU"/>
        </w:rPr>
        <w:t xml:space="preserve"> </w:t>
      </w:r>
      <w:proofErr w:type="spellStart"/>
      <w:r w:rsidR="00427071" w:rsidRPr="002114AD">
        <w:rPr>
          <w:iCs/>
          <w:color w:val="000000"/>
          <w:szCs w:val="24"/>
          <w:lang w:val="ru-RU"/>
        </w:rPr>
        <w:t>Iнтер</w:t>
      </w:r>
      <w:proofErr w:type="spellEnd"/>
      <w:r w:rsidR="00427071" w:rsidRPr="002114AD">
        <w:rPr>
          <w:iCs/>
          <w:color w:val="000000"/>
          <w:szCs w:val="24"/>
          <w:lang w:val="ru-RU"/>
        </w:rPr>
        <w:t xml:space="preserve"> – К. – 2015. – с.584.</w:t>
      </w:r>
    </w:p>
    <w:p w14:paraId="787E4183" w14:textId="214ACF1E" w:rsidR="00427071" w:rsidRPr="002114AD" w:rsidRDefault="00427071" w:rsidP="00427071">
      <w:pPr>
        <w:pStyle w:val="a3"/>
        <w:numPr>
          <w:ilvl w:val="0"/>
          <w:numId w:val="11"/>
        </w:numPr>
        <w:tabs>
          <w:tab w:val="num" w:pos="1440"/>
        </w:tabs>
        <w:autoSpaceDE w:val="0"/>
        <w:autoSpaceDN w:val="0"/>
        <w:adjustRightInd w:val="0"/>
        <w:spacing w:after="36"/>
        <w:jc w:val="both"/>
        <w:rPr>
          <w:szCs w:val="24"/>
        </w:rPr>
      </w:pPr>
      <w:proofErr w:type="spellStart"/>
      <w:r w:rsidRPr="002114AD">
        <w:rPr>
          <w:bCs/>
          <w:color w:val="000000"/>
          <w:szCs w:val="24"/>
          <w:lang w:val="ru-RU"/>
        </w:rPr>
        <w:t>Теорія</w:t>
      </w:r>
      <w:proofErr w:type="spellEnd"/>
      <w:r w:rsidRPr="002114AD">
        <w:rPr>
          <w:bCs/>
          <w:color w:val="000000"/>
          <w:szCs w:val="24"/>
          <w:lang w:val="ru-RU"/>
        </w:rPr>
        <w:t xml:space="preserve"> </w:t>
      </w:r>
      <w:proofErr w:type="spellStart"/>
      <w:r w:rsidRPr="002114AD">
        <w:rPr>
          <w:bCs/>
          <w:color w:val="000000"/>
          <w:szCs w:val="24"/>
          <w:lang w:val="ru-RU"/>
        </w:rPr>
        <w:t>держави</w:t>
      </w:r>
      <w:proofErr w:type="spellEnd"/>
      <w:r w:rsidRPr="002114AD">
        <w:rPr>
          <w:bCs/>
          <w:color w:val="000000"/>
          <w:szCs w:val="24"/>
          <w:lang w:val="ru-RU"/>
        </w:rPr>
        <w:t xml:space="preserve"> і права</w:t>
      </w:r>
      <w:r w:rsidRPr="002114AD">
        <w:rPr>
          <w:color w:val="000000"/>
          <w:szCs w:val="24"/>
          <w:lang w:val="ru-RU" w:eastAsia="uk-UA"/>
        </w:rPr>
        <w:t xml:space="preserve">: </w:t>
      </w:r>
      <w:proofErr w:type="spellStart"/>
      <w:r w:rsidRPr="002114AD">
        <w:rPr>
          <w:color w:val="000000"/>
          <w:szCs w:val="24"/>
          <w:lang w:val="ru-RU" w:eastAsia="uk-UA"/>
        </w:rPr>
        <w:t>підруч</w:t>
      </w:r>
      <w:proofErr w:type="spellEnd"/>
      <w:r w:rsidRPr="002114AD">
        <w:rPr>
          <w:color w:val="000000"/>
          <w:szCs w:val="24"/>
          <w:lang w:val="ru-RU" w:eastAsia="uk-UA"/>
        </w:rPr>
        <w:t>.</w:t>
      </w:r>
      <w:r w:rsidR="007A73DE" w:rsidRPr="002114AD">
        <w:rPr>
          <w:color w:val="000000"/>
          <w:szCs w:val="24"/>
          <w:lang w:val="ru-RU" w:eastAsia="uk-UA"/>
        </w:rPr>
        <w:t xml:space="preserve"> </w:t>
      </w:r>
      <w:r w:rsidRPr="002114AD">
        <w:rPr>
          <w:color w:val="000000"/>
          <w:szCs w:val="24"/>
          <w:lang w:val="ru-RU" w:eastAsia="uk-UA"/>
        </w:rPr>
        <w:t xml:space="preserve">/ за </w:t>
      </w:r>
      <w:proofErr w:type="spellStart"/>
      <w:r w:rsidRPr="002114AD">
        <w:rPr>
          <w:color w:val="000000"/>
          <w:szCs w:val="24"/>
          <w:lang w:val="ru-RU" w:eastAsia="uk-UA"/>
        </w:rPr>
        <w:t>ред</w:t>
      </w:r>
      <w:proofErr w:type="spellEnd"/>
      <w:r w:rsidRPr="002114AD">
        <w:rPr>
          <w:color w:val="000000"/>
          <w:szCs w:val="24"/>
          <w:lang w:val="ru-RU"/>
        </w:rPr>
        <w:t xml:space="preserve"> О. В. </w:t>
      </w:r>
      <w:proofErr w:type="spellStart"/>
      <w:r w:rsidRPr="002114AD">
        <w:rPr>
          <w:color w:val="000000"/>
          <w:szCs w:val="24"/>
          <w:lang w:val="ru-RU"/>
        </w:rPr>
        <w:t>Петришин</w:t>
      </w:r>
      <w:proofErr w:type="spellEnd"/>
      <w:r w:rsidRPr="002114AD">
        <w:rPr>
          <w:color w:val="000000"/>
          <w:szCs w:val="24"/>
          <w:lang w:val="ru-RU"/>
        </w:rPr>
        <w:t xml:space="preserve">, С. П. </w:t>
      </w:r>
      <w:proofErr w:type="spellStart"/>
      <w:r w:rsidRPr="002114AD">
        <w:rPr>
          <w:color w:val="000000"/>
          <w:szCs w:val="24"/>
          <w:lang w:val="ru-RU"/>
        </w:rPr>
        <w:t>Погребняк</w:t>
      </w:r>
      <w:proofErr w:type="spellEnd"/>
      <w:r w:rsidRPr="002114AD">
        <w:rPr>
          <w:color w:val="000000"/>
          <w:szCs w:val="24"/>
          <w:lang w:val="ru-RU"/>
        </w:rPr>
        <w:t xml:space="preserve">, В. С. </w:t>
      </w:r>
      <w:proofErr w:type="spellStart"/>
      <w:r w:rsidRPr="002114AD">
        <w:rPr>
          <w:color w:val="000000"/>
          <w:szCs w:val="24"/>
          <w:lang w:val="ru-RU"/>
        </w:rPr>
        <w:t>Смородинський</w:t>
      </w:r>
      <w:proofErr w:type="spellEnd"/>
      <w:r w:rsidRPr="002114AD">
        <w:rPr>
          <w:color w:val="000000"/>
          <w:szCs w:val="24"/>
          <w:lang w:val="ru-RU"/>
        </w:rPr>
        <w:t xml:space="preserve"> та </w:t>
      </w:r>
      <w:proofErr w:type="spellStart"/>
      <w:r w:rsidRPr="002114AD">
        <w:rPr>
          <w:color w:val="000000"/>
          <w:szCs w:val="24"/>
          <w:lang w:val="ru-RU"/>
        </w:rPr>
        <w:t>ін</w:t>
      </w:r>
      <w:proofErr w:type="spellEnd"/>
      <w:r w:rsidRPr="002114AD">
        <w:rPr>
          <w:color w:val="000000"/>
          <w:szCs w:val="24"/>
          <w:lang w:val="ru-RU"/>
        </w:rPr>
        <w:t>.</w:t>
      </w:r>
      <w:r w:rsidRPr="002114AD">
        <w:rPr>
          <w:color w:val="000000"/>
          <w:szCs w:val="24"/>
        </w:rPr>
        <w:t xml:space="preserve"> Вид. Право. – К. – 2015. – с. 368.</w:t>
      </w:r>
    </w:p>
    <w:p w14:paraId="1EA42552" w14:textId="77777777" w:rsidR="00427071" w:rsidRPr="002114AD" w:rsidRDefault="00427071" w:rsidP="00427071">
      <w:pPr>
        <w:pStyle w:val="a3"/>
        <w:numPr>
          <w:ilvl w:val="0"/>
          <w:numId w:val="11"/>
        </w:numPr>
        <w:rPr>
          <w:szCs w:val="24"/>
        </w:rPr>
      </w:pPr>
      <w:r w:rsidRPr="002114AD">
        <w:rPr>
          <w:szCs w:val="24"/>
        </w:rPr>
        <w:t>Теорія держави і права: Навчальний посібник, 2-ге видання, доповнене Т.Г. Каткова, Х.: Право, 2020. – 96с.</w:t>
      </w:r>
    </w:p>
    <w:p w14:paraId="1A386F77" w14:textId="7A923E2E" w:rsidR="00427071" w:rsidRPr="002114AD" w:rsidRDefault="007A73DE" w:rsidP="00427071">
      <w:pPr>
        <w:pStyle w:val="a3"/>
        <w:numPr>
          <w:ilvl w:val="0"/>
          <w:numId w:val="11"/>
        </w:numPr>
        <w:tabs>
          <w:tab w:val="num" w:pos="1440"/>
        </w:tabs>
        <w:autoSpaceDE w:val="0"/>
        <w:autoSpaceDN w:val="0"/>
        <w:adjustRightInd w:val="0"/>
        <w:spacing w:after="36"/>
        <w:jc w:val="both"/>
        <w:rPr>
          <w:szCs w:val="24"/>
        </w:rPr>
      </w:pPr>
      <w:proofErr w:type="spellStart"/>
      <w:r w:rsidRPr="002114AD">
        <w:rPr>
          <w:iCs/>
          <w:color w:val="000000"/>
          <w:szCs w:val="24"/>
          <w:lang w:val="ru-RU"/>
        </w:rPr>
        <w:t>Зайчук</w:t>
      </w:r>
      <w:proofErr w:type="spellEnd"/>
      <w:r w:rsidRPr="002114AD">
        <w:rPr>
          <w:iCs/>
          <w:color w:val="000000"/>
          <w:szCs w:val="24"/>
          <w:lang w:val="ru-RU"/>
        </w:rPr>
        <w:t> О. В</w:t>
      </w:r>
      <w:r w:rsidR="00427071" w:rsidRPr="002114AD">
        <w:rPr>
          <w:iCs/>
          <w:color w:val="000000"/>
          <w:szCs w:val="24"/>
          <w:lang w:val="ru-RU"/>
        </w:rPr>
        <w:t>.</w:t>
      </w:r>
      <w:r w:rsidRPr="002114AD">
        <w:rPr>
          <w:iCs/>
          <w:color w:val="000000"/>
          <w:szCs w:val="24"/>
          <w:lang w:val="ru-RU"/>
        </w:rPr>
        <w:t xml:space="preserve"> </w:t>
      </w:r>
      <w:proofErr w:type="spellStart"/>
      <w:r w:rsidR="00427071" w:rsidRPr="002114AD">
        <w:rPr>
          <w:color w:val="000000"/>
          <w:szCs w:val="24"/>
          <w:lang w:val="ru-RU"/>
        </w:rPr>
        <w:t>Сучасна</w:t>
      </w:r>
      <w:proofErr w:type="spellEnd"/>
      <w:r w:rsidR="00427071" w:rsidRPr="002114AD">
        <w:rPr>
          <w:color w:val="000000"/>
          <w:szCs w:val="24"/>
          <w:lang w:val="ru-RU"/>
        </w:rPr>
        <w:t xml:space="preserve"> </w:t>
      </w:r>
      <w:proofErr w:type="spellStart"/>
      <w:r w:rsidR="00427071" w:rsidRPr="002114AD">
        <w:rPr>
          <w:color w:val="000000"/>
          <w:szCs w:val="24"/>
          <w:lang w:val="ru-RU"/>
        </w:rPr>
        <w:t>правова</w:t>
      </w:r>
      <w:proofErr w:type="spellEnd"/>
      <w:r w:rsidR="00427071" w:rsidRPr="002114AD">
        <w:rPr>
          <w:color w:val="000000"/>
          <w:szCs w:val="24"/>
          <w:lang w:val="ru-RU"/>
        </w:rPr>
        <w:t xml:space="preserve"> </w:t>
      </w:r>
      <w:proofErr w:type="spellStart"/>
      <w:r w:rsidR="00427071" w:rsidRPr="002114AD">
        <w:rPr>
          <w:color w:val="000000"/>
          <w:szCs w:val="24"/>
          <w:lang w:val="ru-RU"/>
        </w:rPr>
        <w:t>енциклопедія</w:t>
      </w:r>
      <w:proofErr w:type="spellEnd"/>
      <w:r w:rsidR="00427071" w:rsidRPr="002114AD">
        <w:rPr>
          <w:color w:val="000000"/>
          <w:szCs w:val="24"/>
          <w:lang w:val="ru-RU"/>
        </w:rPr>
        <w:t xml:space="preserve">. Вид. </w:t>
      </w:r>
      <w:proofErr w:type="spellStart"/>
      <w:r w:rsidR="00427071" w:rsidRPr="002114AD">
        <w:rPr>
          <w:iCs/>
          <w:color w:val="000000"/>
          <w:szCs w:val="24"/>
          <w:lang w:val="ru-RU"/>
        </w:rPr>
        <w:t>Юрінком</w:t>
      </w:r>
      <w:proofErr w:type="spellEnd"/>
      <w:r w:rsidR="00427071" w:rsidRPr="002114AD">
        <w:rPr>
          <w:iCs/>
          <w:color w:val="000000"/>
          <w:szCs w:val="24"/>
          <w:lang w:val="ru-RU"/>
        </w:rPr>
        <w:t xml:space="preserve"> </w:t>
      </w:r>
      <w:proofErr w:type="spellStart"/>
      <w:r w:rsidR="00427071" w:rsidRPr="002114AD">
        <w:rPr>
          <w:iCs/>
          <w:color w:val="000000"/>
          <w:szCs w:val="24"/>
          <w:lang w:val="ru-RU"/>
        </w:rPr>
        <w:t>Інтер</w:t>
      </w:r>
      <w:proofErr w:type="spellEnd"/>
      <w:r w:rsidR="00427071" w:rsidRPr="002114AD">
        <w:rPr>
          <w:iCs/>
          <w:color w:val="000000"/>
          <w:szCs w:val="24"/>
          <w:lang w:val="ru-RU"/>
        </w:rPr>
        <w:t>. – К. – 2015. - с. 408.</w:t>
      </w:r>
    </w:p>
    <w:p w14:paraId="0218F64F" w14:textId="77777777" w:rsidR="00427071" w:rsidRPr="002114AD" w:rsidRDefault="00427071" w:rsidP="00427071">
      <w:pPr>
        <w:pStyle w:val="a3"/>
        <w:numPr>
          <w:ilvl w:val="0"/>
          <w:numId w:val="11"/>
        </w:numPr>
        <w:tabs>
          <w:tab w:val="num" w:pos="1440"/>
        </w:tabs>
        <w:autoSpaceDE w:val="0"/>
        <w:autoSpaceDN w:val="0"/>
        <w:adjustRightInd w:val="0"/>
        <w:spacing w:after="36"/>
        <w:jc w:val="both"/>
        <w:rPr>
          <w:szCs w:val="24"/>
        </w:rPr>
      </w:pPr>
      <w:proofErr w:type="spellStart"/>
      <w:r w:rsidRPr="002114AD">
        <w:rPr>
          <w:color w:val="000000"/>
          <w:szCs w:val="24"/>
          <w:lang w:val="ru-RU"/>
        </w:rPr>
        <w:t>Загальна</w:t>
      </w:r>
      <w:proofErr w:type="spellEnd"/>
      <w:r w:rsidRPr="002114AD">
        <w:rPr>
          <w:color w:val="000000"/>
          <w:szCs w:val="24"/>
          <w:lang w:val="ru-RU"/>
        </w:rPr>
        <w:t xml:space="preserve"> </w:t>
      </w:r>
      <w:proofErr w:type="spellStart"/>
      <w:r w:rsidRPr="002114AD">
        <w:rPr>
          <w:color w:val="000000"/>
          <w:szCs w:val="24"/>
          <w:lang w:val="ru-RU"/>
        </w:rPr>
        <w:t>теорія</w:t>
      </w:r>
      <w:proofErr w:type="spellEnd"/>
      <w:r w:rsidRPr="002114AD">
        <w:rPr>
          <w:color w:val="000000"/>
          <w:szCs w:val="24"/>
          <w:lang w:val="ru-RU"/>
        </w:rPr>
        <w:t xml:space="preserve"> </w:t>
      </w:r>
      <w:proofErr w:type="spellStart"/>
      <w:r w:rsidRPr="002114AD">
        <w:rPr>
          <w:color w:val="000000"/>
          <w:szCs w:val="24"/>
          <w:lang w:val="ru-RU"/>
        </w:rPr>
        <w:t>держави</w:t>
      </w:r>
      <w:proofErr w:type="spellEnd"/>
      <w:r w:rsidRPr="002114AD">
        <w:rPr>
          <w:color w:val="000000"/>
          <w:szCs w:val="24"/>
          <w:lang w:val="ru-RU"/>
        </w:rPr>
        <w:t xml:space="preserve"> і права: </w:t>
      </w:r>
      <w:proofErr w:type="spellStart"/>
      <w:r w:rsidRPr="002114AD">
        <w:rPr>
          <w:color w:val="000000"/>
          <w:szCs w:val="24"/>
          <w:lang w:val="ru-RU"/>
        </w:rPr>
        <w:t>стереотипне</w:t>
      </w:r>
      <w:proofErr w:type="spellEnd"/>
      <w:r w:rsidRPr="002114AD">
        <w:rPr>
          <w:color w:val="000000"/>
          <w:szCs w:val="24"/>
          <w:lang w:val="ru-RU"/>
        </w:rPr>
        <w:t xml:space="preserve"> </w:t>
      </w:r>
      <w:proofErr w:type="spellStart"/>
      <w:r w:rsidRPr="002114AD">
        <w:rPr>
          <w:color w:val="000000"/>
          <w:szCs w:val="24"/>
          <w:lang w:val="ru-RU"/>
        </w:rPr>
        <w:t>видання</w:t>
      </w:r>
      <w:proofErr w:type="spellEnd"/>
      <w:r w:rsidRPr="002114AD">
        <w:rPr>
          <w:color w:val="000000"/>
          <w:szCs w:val="24"/>
          <w:lang w:val="ru-RU"/>
        </w:rPr>
        <w:t xml:space="preserve">. За ред. </w:t>
      </w:r>
      <w:r w:rsidRPr="002114AD">
        <w:rPr>
          <w:iCs/>
          <w:color w:val="000000"/>
          <w:szCs w:val="24"/>
          <w:lang w:val="ru-RU"/>
        </w:rPr>
        <w:t xml:space="preserve">О.В. </w:t>
      </w:r>
      <w:proofErr w:type="spellStart"/>
      <w:r w:rsidRPr="002114AD">
        <w:rPr>
          <w:iCs/>
          <w:color w:val="000000"/>
          <w:szCs w:val="24"/>
          <w:lang w:val="ru-RU"/>
        </w:rPr>
        <w:t>Зайчука</w:t>
      </w:r>
      <w:proofErr w:type="spellEnd"/>
      <w:r w:rsidRPr="002114AD">
        <w:rPr>
          <w:iCs/>
          <w:color w:val="000000"/>
          <w:szCs w:val="24"/>
          <w:lang w:val="ru-RU"/>
        </w:rPr>
        <w:t xml:space="preserve">, Н.М. </w:t>
      </w:r>
      <w:proofErr w:type="spellStart"/>
      <w:r w:rsidRPr="002114AD">
        <w:rPr>
          <w:iCs/>
          <w:color w:val="000000"/>
          <w:szCs w:val="24"/>
          <w:lang w:val="ru-RU"/>
        </w:rPr>
        <w:t>Оніщенко</w:t>
      </w:r>
      <w:proofErr w:type="spellEnd"/>
      <w:r w:rsidRPr="002114AD">
        <w:rPr>
          <w:iCs/>
          <w:color w:val="000000"/>
          <w:szCs w:val="24"/>
          <w:lang w:val="ru-RU"/>
        </w:rPr>
        <w:t xml:space="preserve">. Вид. </w:t>
      </w:r>
      <w:proofErr w:type="spellStart"/>
      <w:r w:rsidRPr="002114AD">
        <w:rPr>
          <w:iCs/>
          <w:color w:val="000000"/>
          <w:szCs w:val="24"/>
          <w:lang w:val="ru-RU"/>
        </w:rPr>
        <w:t>Юрінком</w:t>
      </w:r>
      <w:proofErr w:type="spellEnd"/>
      <w:r w:rsidRPr="002114AD">
        <w:rPr>
          <w:iCs/>
          <w:color w:val="000000"/>
          <w:szCs w:val="24"/>
          <w:lang w:val="ru-RU"/>
        </w:rPr>
        <w:t xml:space="preserve"> </w:t>
      </w:r>
      <w:proofErr w:type="spellStart"/>
      <w:r w:rsidRPr="002114AD">
        <w:rPr>
          <w:iCs/>
          <w:color w:val="000000"/>
          <w:szCs w:val="24"/>
          <w:lang w:val="ru-RU"/>
        </w:rPr>
        <w:t>Iнтер</w:t>
      </w:r>
      <w:proofErr w:type="spellEnd"/>
      <w:r w:rsidRPr="002114AD">
        <w:rPr>
          <w:iCs/>
          <w:color w:val="000000"/>
          <w:szCs w:val="24"/>
          <w:lang w:val="ru-RU"/>
        </w:rPr>
        <w:t>. – К. – 2016. = с. 400.</w:t>
      </w:r>
    </w:p>
    <w:p w14:paraId="12ADF285" w14:textId="77777777" w:rsidR="00427071" w:rsidRPr="002114AD" w:rsidRDefault="00427071" w:rsidP="00427071">
      <w:pPr>
        <w:pStyle w:val="a3"/>
        <w:numPr>
          <w:ilvl w:val="0"/>
          <w:numId w:val="11"/>
        </w:numPr>
        <w:rPr>
          <w:szCs w:val="24"/>
        </w:rPr>
      </w:pPr>
      <w:r w:rsidRPr="002114AD">
        <w:rPr>
          <w:szCs w:val="24"/>
        </w:rPr>
        <w:t>Шевчук С.  Людська гідність у системі конституційних цінностей// Право України. - 2018.- №9. – с.29-40.</w:t>
      </w:r>
    </w:p>
    <w:p w14:paraId="363D862D" w14:textId="77777777" w:rsidR="00427071" w:rsidRPr="002114AD" w:rsidRDefault="00427071" w:rsidP="00427071">
      <w:pPr>
        <w:pStyle w:val="a3"/>
        <w:numPr>
          <w:ilvl w:val="0"/>
          <w:numId w:val="11"/>
        </w:numPr>
        <w:rPr>
          <w:szCs w:val="24"/>
        </w:rPr>
      </w:pPr>
      <w:proofErr w:type="spellStart"/>
      <w:r w:rsidRPr="002114AD">
        <w:rPr>
          <w:szCs w:val="24"/>
        </w:rPr>
        <w:t>Шемшученко</w:t>
      </w:r>
      <w:proofErr w:type="spellEnd"/>
      <w:r w:rsidRPr="002114AD">
        <w:rPr>
          <w:szCs w:val="24"/>
        </w:rPr>
        <w:t xml:space="preserve"> Ю., </w:t>
      </w:r>
      <w:proofErr w:type="spellStart"/>
      <w:r w:rsidRPr="002114AD">
        <w:rPr>
          <w:szCs w:val="24"/>
        </w:rPr>
        <w:t>Пухтинський</w:t>
      </w:r>
      <w:proofErr w:type="spellEnd"/>
      <w:r w:rsidRPr="002114AD">
        <w:rPr>
          <w:szCs w:val="24"/>
        </w:rPr>
        <w:t xml:space="preserve"> М. Проблеми децентралізації публічної влади в контексті підвищення її ефективності// Право України. - 2015. - №5. – С. 28.</w:t>
      </w:r>
    </w:p>
    <w:p w14:paraId="71513D1E" w14:textId="77777777" w:rsidR="00427071" w:rsidRPr="002114AD" w:rsidRDefault="00427071" w:rsidP="00427071">
      <w:pPr>
        <w:pStyle w:val="a3"/>
        <w:numPr>
          <w:ilvl w:val="0"/>
          <w:numId w:val="11"/>
        </w:numPr>
        <w:rPr>
          <w:szCs w:val="24"/>
        </w:rPr>
      </w:pPr>
      <w:proofErr w:type="spellStart"/>
      <w:r w:rsidRPr="002114AD">
        <w:rPr>
          <w:szCs w:val="24"/>
        </w:rPr>
        <w:lastRenderedPageBreak/>
        <w:t>Шемшученко</w:t>
      </w:r>
      <w:proofErr w:type="spellEnd"/>
      <w:r w:rsidRPr="002114AD">
        <w:rPr>
          <w:szCs w:val="24"/>
        </w:rPr>
        <w:t xml:space="preserve"> Ю., </w:t>
      </w:r>
      <w:proofErr w:type="spellStart"/>
      <w:r w:rsidRPr="002114AD">
        <w:rPr>
          <w:szCs w:val="24"/>
        </w:rPr>
        <w:t>Скрипнюк</w:t>
      </w:r>
      <w:proofErr w:type="spellEnd"/>
      <w:r w:rsidRPr="002114AD">
        <w:rPr>
          <w:szCs w:val="24"/>
        </w:rPr>
        <w:t xml:space="preserve"> О. Зміцнювати, а не розхитувати державний суверенітет // Право України. - 2015. - № 8. – с. 15.</w:t>
      </w:r>
    </w:p>
    <w:p w14:paraId="54A2A0C2" w14:textId="77777777" w:rsidR="00427071" w:rsidRPr="002114AD" w:rsidRDefault="00427071" w:rsidP="00427071">
      <w:pPr>
        <w:pStyle w:val="a3"/>
        <w:numPr>
          <w:ilvl w:val="0"/>
          <w:numId w:val="11"/>
        </w:numPr>
        <w:jc w:val="both"/>
        <w:rPr>
          <w:szCs w:val="24"/>
        </w:rPr>
      </w:pPr>
      <w:proofErr w:type="spellStart"/>
      <w:r w:rsidRPr="002114AD">
        <w:rPr>
          <w:szCs w:val="24"/>
        </w:rPr>
        <w:t>Ющик</w:t>
      </w:r>
      <w:proofErr w:type="spellEnd"/>
      <w:r w:rsidRPr="002114AD">
        <w:rPr>
          <w:szCs w:val="24"/>
        </w:rPr>
        <w:t xml:space="preserve"> О. Демократія і народовладдя в Україні як предмет юридичної доктрини</w:t>
      </w:r>
      <w:r w:rsidRPr="002114AD">
        <w:rPr>
          <w:szCs w:val="24"/>
          <w:lang w:val="ru-RU"/>
        </w:rPr>
        <w:t xml:space="preserve">// </w:t>
      </w:r>
      <w:r w:rsidRPr="002114AD">
        <w:rPr>
          <w:szCs w:val="24"/>
        </w:rPr>
        <w:t>Право України. - 2019.- №10. – с.25-39.</w:t>
      </w:r>
    </w:p>
    <w:p w14:paraId="7DFE0BDD" w14:textId="77777777" w:rsidR="00427071" w:rsidRPr="002114AD" w:rsidRDefault="00427071" w:rsidP="00427071">
      <w:pPr>
        <w:autoSpaceDE w:val="0"/>
        <w:autoSpaceDN w:val="0"/>
        <w:adjustRightInd w:val="0"/>
        <w:spacing w:after="36"/>
        <w:ind w:left="540"/>
        <w:jc w:val="both"/>
        <w:rPr>
          <w:szCs w:val="24"/>
        </w:rPr>
      </w:pPr>
    </w:p>
    <w:p w14:paraId="161A11E0" w14:textId="77777777" w:rsidR="00427071" w:rsidRPr="002114AD" w:rsidRDefault="00427071" w:rsidP="00427071">
      <w:pPr>
        <w:shd w:val="clear" w:color="auto" w:fill="FFFFFF"/>
        <w:tabs>
          <w:tab w:val="left" w:pos="365"/>
        </w:tabs>
        <w:ind w:firstLine="363"/>
        <w:contextualSpacing/>
        <w:jc w:val="center"/>
        <w:rPr>
          <w:spacing w:val="-20"/>
          <w:szCs w:val="24"/>
        </w:rPr>
      </w:pPr>
      <w:r w:rsidRPr="002114AD">
        <w:rPr>
          <w:b/>
          <w:szCs w:val="24"/>
        </w:rPr>
        <w:t>Інформаційні ресурси</w:t>
      </w:r>
    </w:p>
    <w:p w14:paraId="012C8A22" w14:textId="77777777" w:rsidR="00427071" w:rsidRPr="002114AD" w:rsidRDefault="00427071" w:rsidP="00427071">
      <w:pPr>
        <w:autoSpaceDE w:val="0"/>
        <w:autoSpaceDN w:val="0"/>
        <w:adjustRightInd w:val="0"/>
        <w:ind w:firstLine="363"/>
        <w:contextualSpacing/>
        <w:jc w:val="both"/>
        <w:rPr>
          <w:szCs w:val="24"/>
        </w:rPr>
      </w:pPr>
      <w:r w:rsidRPr="002114AD">
        <w:rPr>
          <w:szCs w:val="24"/>
        </w:rPr>
        <w:t>Інформаційна система «Законодавство України»  [Електронний ресурс]. – Режим доступу: https://zakon.rada.gov.ua/laws.</w:t>
      </w:r>
    </w:p>
    <w:p w14:paraId="24BBDFF8" w14:textId="77777777" w:rsidR="00427071" w:rsidRPr="002114AD" w:rsidRDefault="00427071" w:rsidP="00427071">
      <w:pPr>
        <w:autoSpaceDE w:val="0"/>
        <w:autoSpaceDN w:val="0"/>
        <w:adjustRightInd w:val="0"/>
        <w:ind w:firstLine="363"/>
        <w:contextualSpacing/>
        <w:jc w:val="both"/>
        <w:rPr>
          <w:szCs w:val="24"/>
        </w:rPr>
      </w:pPr>
      <w:r w:rsidRPr="002114AD">
        <w:rPr>
          <w:szCs w:val="24"/>
        </w:rPr>
        <w:t>Офіційний веб-сайт Міністерства юстиції  [Електронний ресурс]. – Режим доступу: https://minjust.gov.ua/</w:t>
      </w:r>
    </w:p>
    <w:p w14:paraId="568BE79D" w14:textId="77777777" w:rsidR="00427071" w:rsidRPr="002114AD" w:rsidRDefault="00427071" w:rsidP="00427071">
      <w:pPr>
        <w:autoSpaceDE w:val="0"/>
        <w:autoSpaceDN w:val="0"/>
        <w:adjustRightInd w:val="0"/>
        <w:ind w:firstLine="363"/>
        <w:contextualSpacing/>
        <w:jc w:val="both"/>
        <w:rPr>
          <w:szCs w:val="24"/>
        </w:rPr>
      </w:pPr>
      <w:r w:rsidRPr="002114AD">
        <w:rPr>
          <w:szCs w:val="24"/>
        </w:rPr>
        <w:t>Офіційний веб-портал «Судова влада» [Електронний ресурс]. – Режим доступу: https://court.gov.ua/</w:t>
      </w:r>
    </w:p>
    <w:p w14:paraId="5041520E" w14:textId="77777777" w:rsidR="00427071" w:rsidRPr="002114AD" w:rsidRDefault="00427071" w:rsidP="00427071">
      <w:pPr>
        <w:autoSpaceDE w:val="0"/>
        <w:autoSpaceDN w:val="0"/>
        <w:adjustRightInd w:val="0"/>
        <w:ind w:firstLine="363"/>
        <w:contextualSpacing/>
        <w:jc w:val="both"/>
        <w:rPr>
          <w:szCs w:val="24"/>
        </w:rPr>
      </w:pPr>
      <w:r w:rsidRPr="002114AD">
        <w:rPr>
          <w:szCs w:val="24"/>
        </w:rPr>
        <w:t>Офіційний веб-сайт Офісу Генерального прокурора [Електронний ресурс]. – Режим доступу: https://www.gp.gov.ua/</w:t>
      </w:r>
    </w:p>
    <w:p w14:paraId="74F5C756" w14:textId="77777777" w:rsidR="00427071" w:rsidRPr="002114AD" w:rsidRDefault="00427071" w:rsidP="00427071">
      <w:pPr>
        <w:autoSpaceDE w:val="0"/>
        <w:autoSpaceDN w:val="0"/>
        <w:adjustRightInd w:val="0"/>
        <w:ind w:firstLine="363"/>
        <w:contextualSpacing/>
        <w:jc w:val="both"/>
        <w:rPr>
          <w:szCs w:val="24"/>
        </w:rPr>
      </w:pPr>
      <w:r w:rsidRPr="002114AD">
        <w:rPr>
          <w:szCs w:val="24"/>
        </w:rPr>
        <w:t>Офіційний веб сайт Міністерства внутрішніх справ [Електронний ресурс]. – Режим доступу: https://mvs.gov.ua/</w:t>
      </w:r>
    </w:p>
    <w:p w14:paraId="13ED2FCC" w14:textId="77777777" w:rsidR="00427071" w:rsidRPr="002114AD" w:rsidRDefault="00427071" w:rsidP="00427071">
      <w:pPr>
        <w:autoSpaceDE w:val="0"/>
        <w:autoSpaceDN w:val="0"/>
        <w:adjustRightInd w:val="0"/>
        <w:ind w:firstLine="363"/>
        <w:contextualSpacing/>
        <w:jc w:val="both"/>
        <w:rPr>
          <w:szCs w:val="24"/>
        </w:rPr>
      </w:pPr>
      <w:proofErr w:type="spellStart"/>
      <w:r w:rsidRPr="002114AD">
        <w:rPr>
          <w:szCs w:val="24"/>
        </w:rPr>
        <w:t>Council</w:t>
      </w:r>
      <w:proofErr w:type="spellEnd"/>
      <w:r w:rsidRPr="002114AD">
        <w:rPr>
          <w:szCs w:val="24"/>
        </w:rPr>
        <w:t xml:space="preserve"> </w:t>
      </w:r>
      <w:proofErr w:type="spellStart"/>
      <w:r w:rsidRPr="002114AD">
        <w:rPr>
          <w:szCs w:val="24"/>
        </w:rPr>
        <w:t>of</w:t>
      </w:r>
      <w:proofErr w:type="spellEnd"/>
      <w:r w:rsidRPr="002114AD">
        <w:rPr>
          <w:szCs w:val="24"/>
        </w:rPr>
        <w:t xml:space="preserve"> </w:t>
      </w:r>
      <w:proofErr w:type="spellStart"/>
      <w:r w:rsidRPr="002114AD">
        <w:rPr>
          <w:szCs w:val="24"/>
        </w:rPr>
        <w:t>Europe</w:t>
      </w:r>
      <w:proofErr w:type="spellEnd"/>
      <w:r w:rsidRPr="002114AD">
        <w:rPr>
          <w:szCs w:val="24"/>
        </w:rPr>
        <w:t xml:space="preserve"> [Електронний ресурс]. – Режим доступу: HELP http://help.elearning.ext.coe.int/</w:t>
      </w:r>
    </w:p>
    <w:p w14:paraId="0D4F5AD6" w14:textId="77777777" w:rsidR="00427071" w:rsidRPr="002114AD" w:rsidRDefault="00427071" w:rsidP="00427071">
      <w:pPr>
        <w:autoSpaceDE w:val="0"/>
        <w:autoSpaceDN w:val="0"/>
        <w:adjustRightInd w:val="0"/>
        <w:ind w:firstLine="363"/>
        <w:contextualSpacing/>
        <w:jc w:val="both"/>
        <w:rPr>
          <w:szCs w:val="24"/>
        </w:rPr>
      </w:pPr>
      <w:r w:rsidRPr="002114AD">
        <w:rPr>
          <w:szCs w:val="24"/>
        </w:rPr>
        <w:t>Наукова бібліотека ім. М. Максимовича Київського національного університету ім.. Тараса Шевченка [Електронний ресурс] – Режим доступу: www.library.univ.kiev.ua</w:t>
      </w:r>
    </w:p>
    <w:p w14:paraId="385C8049" w14:textId="77777777" w:rsidR="00427071" w:rsidRPr="002114AD" w:rsidRDefault="00427071" w:rsidP="00427071">
      <w:pPr>
        <w:autoSpaceDE w:val="0"/>
        <w:autoSpaceDN w:val="0"/>
        <w:adjustRightInd w:val="0"/>
        <w:ind w:firstLine="363"/>
        <w:contextualSpacing/>
        <w:jc w:val="both"/>
        <w:rPr>
          <w:szCs w:val="24"/>
        </w:rPr>
      </w:pPr>
      <w:r w:rsidRPr="002114AD">
        <w:rPr>
          <w:szCs w:val="24"/>
        </w:rPr>
        <w:t>Наукова бібліотека Національного університету “Києво–Могилянська академія”[Електронний ресурс] – Режим доступу: http://www.ukma.kiev.ua/ukmalib</w:t>
      </w:r>
    </w:p>
    <w:p w14:paraId="4FB2415E" w14:textId="77777777" w:rsidR="00427071" w:rsidRPr="002114AD" w:rsidRDefault="00427071" w:rsidP="00427071">
      <w:pPr>
        <w:autoSpaceDE w:val="0"/>
        <w:autoSpaceDN w:val="0"/>
        <w:adjustRightInd w:val="0"/>
        <w:ind w:firstLine="363"/>
        <w:contextualSpacing/>
        <w:jc w:val="both"/>
        <w:rPr>
          <w:szCs w:val="24"/>
        </w:rPr>
      </w:pPr>
      <w:r w:rsidRPr="002114AD">
        <w:rPr>
          <w:szCs w:val="24"/>
        </w:rPr>
        <w:t>Національна бібліотека України ім. В.І. Вернадського [Електронний ресурс] – Режим доступу: http://www.nbuv.gov.ua/</w:t>
      </w:r>
    </w:p>
    <w:p w14:paraId="04828C9E" w14:textId="77777777" w:rsidR="00427071" w:rsidRPr="002114AD" w:rsidRDefault="00427071" w:rsidP="00427071">
      <w:pPr>
        <w:autoSpaceDE w:val="0"/>
        <w:autoSpaceDN w:val="0"/>
        <w:adjustRightInd w:val="0"/>
        <w:ind w:firstLine="363"/>
        <w:contextualSpacing/>
        <w:jc w:val="both"/>
        <w:rPr>
          <w:szCs w:val="24"/>
        </w:rPr>
      </w:pPr>
      <w:r w:rsidRPr="002114AD">
        <w:rPr>
          <w:szCs w:val="24"/>
        </w:rPr>
        <w:t>Наукова Бібліотека СНУ ім. Володимира Даля [Електронний ресурс] – Режим доступу:  http://library.snu.edu.ua</w:t>
      </w:r>
    </w:p>
    <w:p w14:paraId="1F59383B" w14:textId="77777777" w:rsidR="00427071" w:rsidRPr="002114AD" w:rsidRDefault="00427071" w:rsidP="00427071">
      <w:pPr>
        <w:autoSpaceDE w:val="0"/>
        <w:autoSpaceDN w:val="0"/>
        <w:adjustRightInd w:val="0"/>
        <w:ind w:firstLine="363"/>
        <w:contextualSpacing/>
        <w:jc w:val="both"/>
        <w:rPr>
          <w:szCs w:val="24"/>
        </w:rPr>
      </w:pPr>
      <w:r w:rsidRPr="002114AD">
        <w:rPr>
          <w:szCs w:val="24"/>
        </w:rPr>
        <w:t>Національна Парламентська бібліотека України [Електронний ресурс] – Режим доступу: http://www.nplu.kiev.ua/</w:t>
      </w:r>
    </w:p>
    <w:p w14:paraId="3CCEF711" w14:textId="77777777" w:rsidR="00427071" w:rsidRPr="002114AD" w:rsidRDefault="00427071" w:rsidP="00427071">
      <w:pPr>
        <w:autoSpaceDE w:val="0"/>
        <w:autoSpaceDN w:val="0"/>
        <w:adjustRightInd w:val="0"/>
        <w:ind w:firstLine="363"/>
        <w:contextualSpacing/>
        <w:jc w:val="both"/>
        <w:rPr>
          <w:szCs w:val="24"/>
        </w:rPr>
      </w:pPr>
      <w:r w:rsidRPr="002114AD">
        <w:rPr>
          <w:szCs w:val="24"/>
        </w:rPr>
        <w:t xml:space="preserve">Рішення щодо України, винесені Європейським Судом з прав людини [Електронний ресурс] // Сайт Міністерства юстиції України. – Режим доступу: https://minjust.gov.ua/m/rishennya-schodo-ukraini-vineseni-evropeyskim-sudom-z-prav-lyudini </w:t>
      </w:r>
    </w:p>
    <w:p w14:paraId="6AE91387" w14:textId="77777777" w:rsidR="00427071" w:rsidRPr="002114AD" w:rsidRDefault="00427071" w:rsidP="00427071">
      <w:pPr>
        <w:autoSpaceDE w:val="0"/>
        <w:autoSpaceDN w:val="0"/>
        <w:adjustRightInd w:val="0"/>
        <w:ind w:firstLine="363"/>
        <w:contextualSpacing/>
        <w:jc w:val="both"/>
        <w:rPr>
          <w:szCs w:val="24"/>
        </w:rPr>
      </w:pPr>
      <w:r w:rsidRPr="002114AD">
        <w:rPr>
          <w:szCs w:val="24"/>
        </w:rPr>
        <w:t>Центр розвитку українського законодавства[Електронний ресурс] – Режим доступу: http://www.ulde.kiev.ua/news.php</w:t>
      </w:r>
    </w:p>
    <w:p w14:paraId="0A9EFF68" w14:textId="77777777" w:rsidR="00427071" w:rsidRPr="002114AD" w:rsidRDefault="00427071" w:rsidP="00427071">
      <w:pPr>
        <w:autoSpaceDE w:val="0"/>
        <w:autoSpaceDN w:val="0"/>
        <w:adjustRightInd w:val="0"/>
        <w:ind w:firstLine="363"/>
        <w:contextualSpacing/>
        <w:jc w:val="both"/>
        <w:rPr>
          <w:szCs w:val="24"/>
        </w:rPr>
      </w:pPr>
      <w:r w:rsidRPr="002114AD">
        <w:rPr>
          <w:szCs w:val="24"/>
        </w:rPr>
        <w:t>Юридичний факультет СНУ ім. В. Даля  [Електронний ресурс] – Режим доступу:   http://pravo-snu.com.ua/</w:t>
      </w:r>
    </w:p>
    <w:p w14:paraId="10B8F8D9" w14:textId="77777777" w:rsidR="00427071" w:rsidRPr="002114AD" w:rsidRDefault="00427071" w:rsidP="00427071">
      <w:pPr>
        <w:autoSpaceDE w:val="0"/>
        <w:autoSpaceDN w:val="0"/>
        <w:adjustRightInd w:val="0"/>
        <w:ind w:firstLine="363"/>
        <w:contextualSpacing/>
        <w:jc w:val="both"/>
        <w:rPr>
          <w:szCs w:val="24"/>
        </w:rPr>
      </w:pPr>
      <w:r w:rsidRPr="002114AD">
        <w:rPr>
          <w:szCs w:val="24"/>
        </w:rPr>
        <w:t>Юридична клініка «PRO BONO»  при юридичному факультету СНУ ім. В. Даля [Електронний ресурс] – Режим доступу:  http://pravo-snu.com.ua/clinic/</w:t>
      </w:r>
    </w:p>
    <w:p w14:paraId="232F5BEC" w14:textId="77777777" w:rsidR="00427071" w:rsidRPr="0058146E" w:rsidRDefault="00427071" w:rsidP="00427071">
      <w:pPr>
        <w:autoSpaceDE w:val="0"/>
        <w:autoSpaceDN w:val="0"/>
        <w:adjustRightInd w:val="0"/>
        <w:ind w:firstLine="363"/>
        <w:contextualSpacing/>
        <w:jc w:val="both"/>
        <w:rPr>
          <w:sz w:val="28"/>
          <w:szCs w:val="28"/>
        </w:rPr>
      </w:pPr>
    </w:p>
    <w:p w14:paraId="13AE9411" w14:textId="16FC7FCB" w:rsidR="00504AC5" w:rsidRDefault="00504AC5" w:rsidP="00504AC5">
      <w:pPr>
        <w:pStyle w:val="20"/>
        <w:shd w:val="clear" w:color="auto" w:fill="auto"/>
        <w:spacing w:before="0" w:line="240" w:lineRule="auto"/>
        <w:ind w:firstLine="0"/>
        <w:jc w:val="both"/>
        <w:rPr>
          <w:color w:val="000000"/>
          <w:lang w:val="uk-UA"/>
        </w:rPr>
      </w:pPr>
    </w:p>
    <w:p w14:paraId="6FBF58D9" w14:textId="77777777" w:rsidR="00504AC5" w:rsidRDefault="00504AC5">
      <w:pPr>
        <w:spacing w:after="160" w:line="259" w:lineRule="auto"/>
        <w:rPr>
          <w:color w:val="000000"/>
          <w:sz w:val="28"/>
          <w:szCs w:val="28"/>
        </w:rPr>
      </w:pPr>
      <w:r>
        <w:rPr>
          <w:color w:val="000000"/>
        </w:rPr>
        <w:br w:type="page"/>
      </w:r>
    </w:p>
    <w:p w14:paraId="7A06E887" w14:textId="540E31DC" w:rsidR="00D5515A" w:rsidRPr="00B05E23" w:rsidRDefault="00D5515A" w:rsidP="00504AC5">
      <w:pPr>
        <w:spacing w:after="160" w:line="259" w:lineRule="auto"/>
        <w:jc w:val="center"/>
        <w:rPr>
          <w:b/>
          <w:szCs w:val="24"/>
        </w:rPr>
      </w:pPr>
      <w:r w:rsidRPr="00B05E23">
        <w:rPr>
          <w:b/>
          <w:szCs w:val="24"/>
        </w:rPr>
        <w:lastRenderedPageBreak/>
        <w:t>Оцінювання курсу</w:t>
      </w:r>
    </w:p>
    <w:p w14:paraId="76137AB3" w14:textId="77777777" w:rsidR="00D5515A" w:rsidRPr="00B05E23" w:rsidRDefault="00D5515A" w:rsidP="00D5515A">
      <w:pPr>
        <w:spacing w:line="276" w:lineRule="auto"/>
        <w:jc w:val="both"/>
        <w:rPr>
          <w:szCs w:val="24"/>
        </w:rPr>
      </w:pPr>
      <w:r w:rsidRPr="00B05E23">
        <w:rPr>
          <w:szCs w:val="24"/>
        </w:rPr>
        <w:t>За повністю виконані завдання студент може отримати визначену кількість балів: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844"/>
      </w:tblGrid>
      <w:tr w:rsidR="00D5515A" w:rsidRPr="00B05E23" w14:paraId="7A529679" w14:textId="77777777" w:rsidTr="00A43A9F">
        <w:trPr>
          <w:jc w:val="center"/>
        </w:trPr>
        <w:tc>
          <w:tcPr>
            <w:tcW w:w="6232" w:type="dxa"/>
            <w:shd w:val="clear" w:color="auto" w:fill="auto"/>
          </w:tcPr>
          <w:p w14:paraId="64572860" w14:textId="77777777" w:rsidR="00D5515A" w:rsidRPr="00B05E23" w:rsidRDefault="00D5515A" w:rsidP="00A43A9F">
            <w:pPr>
              <w:spacing w:line="276" w:lineRule="auto"/>
              <w:jc w:val="center"/>
              <w:rPr>
                <w:szCs w:val="24"/>
              </w:rPr>
            </w:pPr>
            <w:r w:rsidRPr="00B05E23">
              <w:rPr>
                <w:szCs w:val="24"/>
              </w:rPr>
              <w:t>Інструменти і завдання</w:t>
            </w:r>
          </w:p>
        </w:tc>
        <w:tc>
          <w:tcPr>
            <w:tcW w:w="1844" w:type="dxa"/>
            <w:shd w:val="clear" w:color="auto" w:fill="auto"/>
          </w:tcPr>
          <w:p w14:paraId="7EB4D4BF" w14:textId="77777777" w:rsidR="00D5515A" w:rsidRPr="00B05E23" w:rsidRDefault="00D5515A" w:rsidP="00A43A9F">
            <w:pPr>
              <w:spacing w:line="276" w:lineRule="auto"/>
              <w:jc w:val="center"/>
              <w:rPr>
                <w:szCs w:val="24"/>
              </w:rPr>
            </w:pPr>
            <w:r w:rsidRPr="00B05E23">
              <w:rPr>
                <w:szCs w:val="24"/>
              </w:rPr>
              <w:t>Кількість балів</w:t>
            </w:r>
          </w:p>
        </w:tc>
      </w:tr>
      <w:tr w:rsidR="00D5515A" w:rsidRPr="00B05E23" w14:paraId="71E571EF" w14:textId="77777777" w:rsidTr="00A43A9F">
        <w:trPr>
          <w:jc w:val="center"/>
        </w:trPr>
        <w:tc>
          <w:tcPr>
            <w:tcW w:w="6232" w:type="dxa"/>
            <w:shd w:val="clear" w:color="auto" w:fill="auto"/>
          </w:tcPr>
          <w:p w14:paraId="4D63A029" w14:textId="009AD654" w:rsidR="00D5515A" w:rsidRPr="00B05E23" w:rsidRDefault="00D5515A" w:rsidP="00A43A9F">
            <w:pPr>
              <w:rPr>
                <w:szCs w:val="24"/>
              </w:rPr>
            </w:pPr>
            <w:r w:rsidRPr="00B05E23">
              <w:rPr>
                <w:szCs w:val="24"/>
              </w:rPr>
              <w:t>Участь в обговоренні</w:t>
            </w:r>
            <w:r w:rsidR="00331B59">
              <w:rPr>
                <w:szCs w:val="24"/>
              </w:rPr>
              <w:t xml:space="preserve"> (14х4)</w:t>
            </w:r>
          </w:p>
        </w:tc>
        <w:tc>
          <w:tcPr>
            <w:tcW w:w="1844" w:type="dxa"/>
            <w:shd w:val="clear" w:color="auto" w:fill="auto"/>
          </w:tcPr>
          <w:p w14:paraId="020416A5" w14:textId="3D026ED6" w:rsidR="00D5515A" w:rsidRPr="00B05E23" w:rsidRDefault="00427071" w:rsidP="00A43A9F">
            <w:pPr>
              <w:spacing w:line="276" w:lineRule="auto"/>
              <w:jc w:val="center"/>
              <w:rPr>
                <w:szCs w:val="24"/>
              </w:rPr>
            </w:pPr>
            <w:r>
              <w:rPr>
                <w:szCs w:val="24"/>
              </w:rPr>
              <w:t>56</w:t>
            </w:r>
          </w:p>
        </w:tc>
      </w:tr>
      <w:tr w:rsidR="00D5515A" w:rsidRPr="00B05E23" w14:paraId="0C0AE94A" w14:textId="77777777" w:rsidTr="00A43A9F">
        <w:trPr>
          <w:jc w:val="center"/>
        </w:trPr>
        <w:tc>
          <w:tcPr>
            <w:tcW w:w="6232" w:type="dxa"/>
            <w:shd w:val="clear" w:color="auto" w:fill="auto"/>
          </w:tcPr>
          <w:p w14:paraId="14D33B98" w14:textId="68F4A95F" w:rsidR="00D5515A" w:rsidRPr="00B05E23" w:rsidRDefault="00D5515A" w:rsidP="00A43A9F">
            <w:pPr>
              <w:rPr>
                <w:szCs w:val="24"/>
              </w:rPr>
            </w:pPr>
            <w:r w:rsidRPr="00B05E23">
              <w:rPr>
                <w:szCs w:val="24"/>
              </w:rPr>
              <w:t>Індивідуальні завдання</w:t>
            </w:r>
            <w:r w:rsidR="00331B59">
              <w:rPr>
                <w:szCs w:val="24"/>
              </w:rPr>
              <w:t xml:space="preserve"> (проходження курсу, написання тез тощо)</w:t>
            </w:r>
          </w:p>
        </w:tc>
        <w:tc>
          <w:tcPr>
            <w:tcW w:w="1844" w:type="dxa"/>
            <w:shd w:val="clear" w:color="auto" w:fill="auto"/>
          </w:tcPr>
          <w:p w14:paraId="06A1E640" w14:textId="1EB9F504" w:rsidR="00D5515A" w:rsidRPr="00B05E23" w:rsidRDefault="00427071" w:rsidP="00A43A9F">
            <w:pPr>
              <w:spacing w:line="276" w:lineRule="auto"/>
              <w:jc w:val="center"/>
              <w:rPr>
                <w:szCs w:val="24"/>
              </w:rPr>
            </w:pPr>
            <w:r>
              <w:rPr>
                <w:szCs w:val="24"/>
              </w:rPr>
              <w:t>4</w:t>
            </w:r>
          </w:p>
        </w:tc>
      </w:tr>
      <w:tr w:rsidR="00D5515A" w:rsidRPr="00B05E23" w14:paraId="3DE4040B" w14:textId="77777777" w:rsidTr="00A43A9F">
        <w:trPr>
          <w:jc w:val="center"/>
        </w:trPr>
        <w:tc>
          <w:tcPr>
            <w:tcW w:w="6232" w:type="dxa"/>
            <w:shd w:val="clear" w:color="auto" w:fill="auto"/>
          </w:tcPr>
          <w:p w14:paraId="19A46CAA" w14:textId="4F7AE8CA" w:rsidR="00D5515A" w:rsidRPr="007A73DE" w:rsidRDefault="00427071" w:rsidP="00A43A9F">
            <w:pPr>
              <w:spacing w:line="276" w:lineRule="auto"/>
              <w:jc w:val="both"/>
              <w:rPr>
                <w:szCs w:val="24"/>
              </w:rPr>
            </w:pPr>
            <w:r w:rsidRPr="007A73DE">
              <w:rPr>
                <w:szCs w:val="24"/>
              </w:rPr>
              <w:t>Іспит</w:t>
            </w:r>
          </w:p>
        </w:tc>
        <w:tc>
          <w:tcPr>
            <w:tcW w:w="1844" w:type="dxa"/>
            <w:shd w:val="clear" w:color="auto" w:fill="auto"/>
          </w:tcPr>
          <w:p w14:paraId="53E972C0" w14:textId="55B0890A" w:rsidR="00D5515A" w:rsidRPr="00B05E23" w:rsidRDefault="00427071" w:rsidP="00A43A9F">
            <w:pPr>
              <w:spacing w:line="276" w:lineRule="auto"/>
              <w:jc w:val="center"/>
              <w:rPr>
                <w:szCs w:val="24"/>
              </w:rPr>
            </w:pPr>
            <w:r>
              <w:rPr>
                <w:szCs w:val="24"/>
              </w:rPr>
              <w:t>4</w:t>
            </w:r>
            <w:r w:rsidR="00D5515A" w:rsidRPr="00B05E23">
              <w:rPr>
                <w:szCs w:val="24"/>
              </w:rPr>
              <w:t>0</w:t>
            </w:r>
          </w:p>
        </w:tc>
      </w:tr>
      <w:tr w:rsidR="00D5515A" w:rsidRPr="00B05E23" w14:paraId="3A85349F" w14:textId="77777777" w:rsidTr="00A43A9F">
        <w:trPr>
          <w:jc w:val="center"/>
        </w:trPr>
        <w:tc>
          <w:tcPr>
            <w:tcW w:w="6232" w:type="dxa"/>
            <w:shd w:val="clear" w:color="auto" w:fill="auto"/>
          </w:tcPr>
          <w:p w14:paraId="6F7C0118" w14:textId="77777777" w:rsidR="00D5515A" w:rsidRPr="00B05E23" w:rsidRDefault="00D5515A" w:rsidP="00A43A9F">
            <w:pPr>
              <w:spacing w:line="276" w:lineRule="auto"/>
              <w:jc w:val="center"/>
              <w:rPr>
                <w:b/>
                <w:szCs w:val="24"/>
              </w:rPr>
            </w:pPr>
            <w:r w:rsidRPr="00B05E23">
              <w:rPr>
                <w:b/>
                <w:szCs w:val="24"/>
              </w:rPr>
              <w:t>Разом</w:t>
            </w:r>
          </w:p>
        </w:tc>
        <w:tc>
          <w:tcPr>
            <w:tcW w:w="1844" w:type="dxa"/>
            <w:shd w:val="clear" w:color="auto" w:fill="auto"/>
          </w:tcPr>
          <w:p w14:paraId="0342F387" w14:textId="77777777" w:rsidR="00D5515A" w:rsidRPr="00B05E23" w:rsidRDefault="00D5515A" w:rsidP="00A43A9F">
            <w:pPr>
              <w:spacing w:line="276" w:lineRule="auto"/>
              <w:jc w:val="center"/>
              <w:rPr>
                <w:b/>
                <w:szCs w:val="24"/>
              </w:rPr>
            </w:pPr>
            <w:r w:rsidRPr="00B05E23">
              <w:rPr>
                <w:b/>
                <w:szCs w:val="24"/>
              </w:rPr>
              <w:t>100</w:t>
            </w:r>
          </w:p>
        </w:tc>
      </w:tr>
    </w:tbl>
    <w:p w14:paraId="2340828B" w14:textId="77777777" w:rsidR="00D5515A" w:rsidRPr="00B05E23" w:rsidRDefault="00D5515A" w:rsidP="00D5515A">
      <w:pPr>
        <w:spacing w:line="276" w:lineRule="auto"/>
        <w:jc w:val="center"/>
        <w:rPr>
          <w:b/>
          <w:szCs w:val="24"/>
        </w:rPr>
      </w:pPr>
    </w:p>
    <w:p w14:paraId="272E7A20" w14:textId="77777777" w:rsidR="00D84BF3" w:rsidRPr="00B05E23" w:rsidRDefault="00D84BF3" w:rsidP="00D5515A">
      <w:pPr>
        <w:spacing w:line="276" w:lineRule="auto"/>
        <w:jc w:val="center"/>
        <w:rPr>
          <w:b/>
          <w:szCs w:val="24"/>
        </w:rPr>
      </w:pPr>
    </w:p>
    <w:p w14:paraId="7CDCE39C" w14:textId="1DC54E8E" w:rsidR="00D5515A" w:rsidRPr="00B05E23" w:rsidRDefault="00D5515A" w:rsidP="00D5515A">
      <w:pPr>
        <w:spacing w:line="276" w:lineRule="auto"/>
        <w:jc w:val="center"/>
        <w:rPr>
          <w:b/>
          <w:szCs w:val="24"/>
        </w:rPr>
      </w:pPr>
      <w:r w:rsidRPr="00B05E23">
        <w:rPr>
          <w:b/>
          <w:szCs w:val="24"/>
        </w:rPr>
        <w:t>Шкала оцінювання студентів</w:t>
      </w:r>
    </w:p>
    <w:tbl>
      <w:tblPr>
        <w:tblW w:w="37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2289"/>
      </w:tblGrid>
      <w:tr w:rsidR="00504AC5" w:rsidRPr="00E74CFD" w14:paraId="405ED53C" w14:textId="77777777" w:rsidTr="00504AC5">
        <w:trPr>
          <w:trHeight w:val="276"/>
          <w:jc w:val="center"/>
        </w:trPr>
        <w:tc>
          <w:tcPr>
            <w:tcW w:w="3385" w:type="pct"/>
            <w:vMerge w:val="restart"/>
            <w:vAlign w:val="center"/>
          </w:tcPr>
          <w:p w14:paraId="5AE7EAE9" w14:textId="77777777" w:rsidR="00504AC5" w:rsidRPr="00E74CFD" w:rsidRDefault="00504AC5" w:rsidP="00504AC5">
            <w:pPr>
              <w:shd w:val="clear" w:color="auto" w:fill="FFFFFF"/>
              <w:spacing w:after="100" w:afterAutospacing="1"/>
              <w:jc w:val="center"/>
              <w:rPr>
                <w:szCs w:val="24"/>
                <w:lang w:eastAsia="ru-RU"/>
              </w:rPr>
            </w:pPr>
            <w:bookmarkStart w:id="1" w:name="_17dp8vu"/>
            <w:bookmarkEnd w:id="1"/>
            <w:r w:rsidRPr="00E74CFD">
              <w:rPr>
                <w:szCs w:val="24"/>
                <w:lang w:eastAsia="ru-RU"/>
              </w:rPr>
              <w:t>Сума балів за всі види навчальної діяльності</w:t>
            </w:r>
          </w:p>
        </w:tc>
        <w:tc>
          <w:tcPr>
            <w:tcW w:w="1615" w:type="pct"/>
            <w:vMerge w:val="restart"/>
            <w:vAlign w:val="center"/>
          </w:tcPr>
          <w:p w14:paraId="0E2BC630" w14:textId="77777777" w:rsidR="00504AC5" w:rsidRPr="00E74CFD" w:rsidRDefault="00504AC5" w:rsidP="00504AC5">
            <w:pPr>
              <w:shd w:val="clear" w:color="auto" w:fill="FFFFFF"/>
              <w:spacing w:after="100" w:afterAutospacing="1"/>
              <w:jc w:val="center"/>
              <w:rPr>
                <w:szCs w:val="24"/>
                <w:lang w:eastAsia="ru-RU"/>
              </w:rPr>
            </w:pPr>
            <w:r w:rsidRPr="00E74CFD">
              <w:rPr>
                <w:szCs w:val="24"/>
                <w:lang w:eastAsia="ru-RU"/>
              </w:rPr>
              <w:t>Оцінка</w:t>
            </w:r>
            <w:r w:rsidRPr="00E74CFD">
              <w:rPr>
                <w:b/>
                <w:szCs w:val="24"/>
                <w:lang w:eastAsia="ru-RU"/>
              </w:rPr>
              <w:t xml:space="preserve"> </w:t>
            </w:r>
            <w:r w:rsidRPr="00E74CFD">
              <w:rPr>
                <w:szCs w:val="24"/>
                <w:lang w:eastAsia="ru-RU"/>
              </w:rPr>
              <w:t>ECTS</w:t>
            </w:r>
          </w:p>
        </w:tc>
      </w:tr>
      <w:tr w:rsidR="00504AC5" w:rsidRPr="00E74CFD" w14:paraId="61E9E074" w14:textId="77777777" w:rsidTr="00504AC5">
        <w:trPr>
          <w:trHeight w:val="276"/>
          <w:jc w:val="center"/>
        </w:trPr>
        <w:tc>
          <w:tcPr>
            <w:tcW w:w="3385" w:type="pct"/>
            <w:vMerge/>
            <w:vAlign w:val="center"/>
          </w:tcPr>
          <w:p w14:paraId="112748AC" w14:textId="77777777" w:rsidR="00504AC5" w:rsidRPr="00E74CFD" w:rsidRDefault="00504AC5" w:rsidP="00504AC5">
            <w:pPr>
              <w:shd w:val="clear" w:color="auto" w:fill="FFFFFF"/>
              <w:spacing w:after="100" w:afterAutospacing="1"/>
              <w:jc w:val="center"/>
              <w:rPr>
                <w:szCs w:val="24"/>
                <w:lang w:eastAsia="ru-RU"/>
              </w:rPr>
            </w:pPr>
          </w:p>
        </w:tc>
        <w:tc>
          <w:tcPr>
            <w:tcW w:w="1615" w:type="pct"/>
            <w:vMerge/>
            <w:vAlign w:val="center"/>
          </w:tcPr>
          <w:p w14:paraId="2B1BBB36" w14:textId="77777777" w:rsidR="00504AC5" w:rsidRPr="00E74CFD" w:rsidRDefault="00504AC5" w:rsidP="00504AC5">
            <w:pPr>
              <w:shd w:val="clear" w:color="auto" w:fill="FFFFFF"/>
              <w:spacing w:after="100" w:afterAutospacing="1"/>
              <w:jc w:val="center"/>
              <w:rPr>
                <w:szCs w:val="24"/>
                <w:lang w:eastAsia="ru-RU"/>
              </w:rPr>
            </w:pPr>
          </w:p>
        </w:tc>
      </w:tr>
      <w:tr w:rsidR="00504AC5" w:rsidRPr="00E74CFD" w14:paraId="738905E2" w14:textId="77777777" w:rsidTr="00504AC5">
        <w:trPr>
          <w:jc w:val="center"/>
        </w:trPr>
        <w:tc>
          <w:tcPr>
            <w:tcW w:w="3385" w:type="pct"/>
            <w:vAlign w:val="center"/>
          </w:tcPr>
          <w:p w14:paraId="6454BA2D" w14:textId="77777777" w:rsidR="00504AC5" w:rsidRPr="00E74CFD" w:rsidRDefault="00504AC5" w:rsidP="00504AC5">
            <w:pPr>
              <w:shd w:val="clear" w:color="auto" w:fill="FFFFFF"/>
              <w:spacing w:after="100" w:afterAutospacing="1"/>
              <w:jc w:val="center"/>
              <w:rPr>
                <w:b/>
                <w:szCs w:val="24"/>
                <w:lang w:eastAsia="ru-RU"/>
              </w:rPr>
            </w:pPr>
            <w:r w:rsidRPr="00E74CFD">
              <w:rPr>
                <w:szCs w:val="24"/>
                <w:lang w:eastAsia="ru-RU"/>
              </w:rPr>
              <w:t>90-100</w:t>
            </w:r>
          </w:p>
        </w:tc>
        <w:tc>
          <w:tcPr>
            <w:tcW w:w="1615" w:type="pct"/>
            <w:vAlign w:val="center"/>
          </w:tcPr>
          <w:p w14:paraId="217729BD" w14:textId="77777777" w:rsidR="00504AC5" w:rsidRPr="00E74CFD" w:rsidRDefault="00504AC5" w:rsidP="00504AC5">
            <w:pPr>
              <w:shd w:val="clear" w:color="auto" w:fill="FFFFFF"/>
              <w:spacing w:after="100" w:afterAutospacing="1"/>
              <w:jc w:val="center"/>
              <w:rPr>
                <w:szCs w:val="24"/>
                <w:lang w:eastAsia="ru-RU"/>
              </w:rPr>
            </w:pPr>
            <w:r w:rsidRPr="00E74CFD">
              <w:rPr>
                <w:szCs w:val="24"/>
                <w:lang w:eastAsia="ru-RU"/>
              </w:rPr>
              <w:t>А</w:t>
            </w:r>
          </w:p>
        </w:tc>
      </w:tr>
      <w:tr w:rsidR="00504AC5" w:rsidRPr="00E74CFD" w14:paraId="1AD4E38B" w14:textId="77777777" w:rsidTr="00504AC5">
        <w:trPr>
          <w:jc w:val="center"/>
        </w:trPr>
        <w:tc>
          <w:tcPr>
            <w:tcW w:w="3385" w:type="pct"/>
            <w:vAlign w:val="center"/>
          </w:tcPr>
          <w:p w14:paraId="6AB3A137" w14:textId="77777777" w:rsidR="00504AC5" w:rsidRPr="00E74CFD" w:rsidRDefault="00504AC5" w:rsidP="00504AC5">
            <w:pPr>
              <w:shd w:val="clear" w:color="auto" w:fill="FFFFFF"/>
              <w:spacing w:after="100" w:afterAutospacing="1"/>
              <w:jc w:val="center"/>
              <w:rPr>
                <w:szCs w:val="24"/>
                <w:lang w:eastAsia="ru-RU"/>
              </w:rPr>
            </w:pPr>
            <w:r w:rsidRPr="00E74CFD">
              <w:rPr>
                <w:szCs w:val="24"/>
                <w:lang w:eastAsia="ru-RU"/>
              </w:rPr>
              <w:t>82-89</w:t>
            </w:r>
          </w:p>
        </w:tc>
        <w:tc>
          <w:tcPr>
            <w:tcW w:w="1615" w:type="pct"/>
            <w:vAlign w:val="center"/>
          </w:tcPr>
          <w:p w14:paraId="083CAD66" w14:textId="77777777" w:rsidR="00504AC5" w:rsidRPr="00E74CFD" w:rsidRDefault="00504AC5" w:rsidP="00504AC5">
            <w:pPr>
              <w:shd w:val="clear" w:color="auto" w:fill="FFFFFF"/>
              <w:spacing w:after="100" w:afterAutospacing="1"/>
              <w:jc w:val="center"/>
              <w:rPr>
                <w:szCs w:val="24"/>
                <w:lang w:eastAsia="ru-RU"/>
              </w:rPr>
            </w:pPr>
            <w:r w:rsidRPr="00E74CFD">
              <w:rPr>
                <w:szCs w:val="24"/>
                <w:lang w:eastAsia="ru-RU"/>
              </w:rPr>
              <w:t>В</w:t>
            </w:r>
          </w:p>
        </w:tc>
      </w:tr>
      <w:tr w:rsidR="00504AC5" w:rsidRPr="00E74CFD" w14:paraId="6AFE3D2C" w14:textId="77777777" w:rsidTr="00504AC5">
        <w:trPr>
          <w:jc w:val="center"/>
        </w:trPr>
        <w:tc>
          <w:tcPr>
            <w:tcW w:w="3385" w:type="pct"/>
            <w:vAlign w:val="center"/>
          </w:tcPr>
          <w:p w14:paraId="742A1BE4" w14:textId="77777777" w:rsidR="00504AC5" w:rsidRPr="00E74CFD" w:rsidRDefault="00504AC5" w:rsidP="00504AC5">
            <w:pPr>
              <w:shd w:val="clear" w:color="auto" w:fill="FFFFFF"/>
              <w:spacing w:after="100" w:afterAutospacing="1"/>
              <w:jc w:val="center"/>
              <w:rPr>
                <w:szCs w:val="24"/>
                <w:lang w:eastAsia="ru-RU"/>
              </w:rPr>
            </w:pPr>
            <w:r w:rsidRPr="00E74CFD">
              <w:rPr>
                <w:szCs w:val="24"/>
                <w:lang w:eastAsia="ru-RU"/>
              </w:rPr>
              <w:t>74-81</w:t>
            </w:r>
          </w:p>
        </w:tc>
        <w:tc>
          <w:tcPr>
            <w:tcW w:w="1615" w:type="pct"/>
            <w:vAlign w:val="center"/>
          </w:tcPr>
          <w:p w14:paraId="0E7CF636" w14:textId="77777777" w:rsidR="00504AC5" w:rsidRPr="00E74CFD" w:rsidRDefault="00504AC5" w:rsidP="00504AC5">
            <w:pPr>
              <w:shd w:val="clear" w:color="auto" w:fill="FFFFFF"/>
              <w:spacing w:after="100" w:afterAutospacing="1"/>
              <w:jc w:val="center"/>
              <w:rPr>
                <w:szCs w:val="24"/>
                <w:lang w:eastAsia="ru-RU"/>
              </w:rPr>
            </w:pPr>
            <w:r w:rsidRPr="00E74CFD">
              <w:rPr>
                <w:szCs w:val="24"/>
                <w:lang w:eastAsia="ru-RU"/>
              </w:rPr>
              <w:t>С</w:t>
            </w:r>
          </w:p>
        </w:tc>
      </w:tr>
      <w:tr w:rsidR="00504AC5" w:rsidRPr="00E74CFD" w14:paraId="6FF07F26" w14:textId="77777777" w:rsidTr="00504AC5">
        <w:trPr>
          <w:jc w:val="center"/>
        </w:trPr>
        <w:tc>
          <w:tcPr>
            <w:tcW w:w="3385" w:type="pct"/>
            <w:vAlign w:val="center"/>
          </w:tcPr>
          <w:p w14:paraId="367DACBB" w14:textId="77777777" w:rsidR="00504AC5" w:rsidRPr="00E74CFD" w:rsidRDefault="00504AC5" w:rsidP="00504AC5">
            <w:pPr>
              <w:shd w:val="clear" w:color="auto" w:fill="FFFFFF"/>
              <w:spacing w:after="100" w:afterAutospacing="1"/>
              <w:jc w:val="center"/>
              <w:rPr>
                <w:szCs w:val="24"/>
                <w:lang w:eastAsia="ru-RU"/>
              </w:rPr>
            </w:pPr>
            <w:r w:rsidRPr="00E74CFD">
              <w:rPr>
                <w:szCs w:val="24"/>
                <w:lang w:eastAsia="ru-RU"/>
              </w:rPr>
              <w:t>64-73</w:t>
            </w:r>
          </w:p>
        </w:tc>
        <w:tc>
          <w:tcPr>
            <w:tcW w:w="1615" w:type="pct"/>
            <w:vAlign w:val="center"/>
          </w:tcPr>
          <w:p w14:paraId="0E586392" w14:textId="77777777" w:rsidR="00504AC5" w:rsidRPr="00E74CFD" w:rsidRDefault="00504AC5" w:rsidP="00504AC5">
            <w:pPr>
              <w:shd w:val="clear" w:color="auto" w:fill="FFFFFF"/>
              <w:spacing w:after="100" w:afterAutospacing="1"/>
              <w:jc w:val="center"/>
              <w:rPr>
                <w:szCs w:val="24"/>
                <w:lang w:eastAsia="ru-RU"/>
              </w:rPr>
            </w:pPr>
            <w:r w:rsidRPr="00E74CFD">
              <w:rPr>
                <w:szCs w:val="24"/>
                <w:lang w:eastAsia="ru-RU"/>
              </w:rPr>
              <w:t>D</w:t>
            </w:r>
          </w:p>
        </w:tc>
      </w:tr>
      <w:tr w:rsidR="00504AC5" w:rsidRPr="00E74CFD" w14:paraId="007E43AC" w14:textId="77777777" w:rsidTr="00504AC5">
        <w:trPr>
          <w:jc w:val="center"/>
        </w:trPr>
        <w:tc>
          <w:tcPr>
            <w:tcW w:w="3385" w:type="pct"/>
            <w:vAlign w:val="center"/>
          </w:tcPr>
          <w:p w14:paraId="784ACDF6" w14:textId="77777777" w:rsidR="00504AC5" w:rsidRPr="00E74CFD" w:rsidRDefault="00504AC5" w:rsidP="00504AC5">
            <w:pPr>
              <w:shd w:val="clear" w:color="auto" w:fill="FFFFFF"/>
              <w:spacing w:after="100" w:afterAutospacing="1"/>
              <w:jc w:val="center"/>
              <w:rPr>
                <w:szCs w:val="24"/>
                <w:lang w:eastAsia="ru-RU"/>
              </w:rPr>
            </w:pPr>
            <w:r w:rsidRPr="00E74CFD">
              <w:rPr>
                <w:szCs w:val="24"/>
                <w:lang w:eastAsia="ru-RU"/>
              </w:rPr>
              <w:t>60-63</w:t>
            </w:r>
          </w:p>
        </w:tc>
        <w:tc>
          <w:tcPr>
            <w:tcW w:w="1615" w:type="pct"/>
            <w:vAlign w:val="center"/>
          </w:tcPr>
          <w:p w14:paraId="68CC4BA1" w14:textId="77777777" w:rsidR="00504AC5" w:rsidRPr="00E74CFD" w:rsidRDefault="00504AC5" w:rsidP="00504AC5">
            <w:pPr>
              <w:shd w:val="clear" w:color="auto" w:fill="FFFFFF"/>
              <w:spacing w:after="100" w:afterAutospacing="1"/>
              <w:jc w:val="center"/>
              <w:rPr>
                <w:szCs w:val="24"/>
                <w:lang w:eastAsia="ru-RU"/>
              </w:rPr>
            </w:pPr>
            <w:r w:rsidRPr="00E74CFD">
              <w:rPr>
                <w:szCs w:val="24"/>
                <w:lang w:eastAsia="ru-RU"/>
              </w:rPr>
              <w:t>Е</w:t>
            </w:r>
          </w:p>
        </w:tc>
      </w:tr>
      <w:tr w:rsidR="00504AC5" w:rsidRPr="00E74CFD" w14:paraId="6CCD41B9" w14:textId="77777777" w:rsidTr="00504AC5">
        <w:trPr>
          <w:jc w:val="center"/>
        </w:trPr>
        <w:tc>
          <w:tcPr>
            <w:tcW w:w="3385" w:type="pct"/>
            <w:vAlign w:val="center"/>
          </w:tcPr>
          <w:p w14:paraId="06F6CB58" w14:textId="77777777" w:rsidR="00504AC5" w:rsidRPr="00E74CFD" w:rsidRDefault="00504AC5" w:rsidP="00504AC5">
            <w:pPr>
              <w:shd w:val="clear" w:color="auto" w:fill="FFFFFF"/>
              <w:spacing w:after="100" w:afterAutospacing="1"/>
              <w:jc w:val="center"/>
              <w:rPr>
                <w:szCs w:val="24"/>
                <w:lang w:eastAsia="ru-RU"/>
              </w:rPr>
            </w:pPr>
            <w:r w:rsidRPr="00E74CFD">
              <w:rPr>
                <w:szCs w:val="24"/>
                <w:lang w:eastAsia="ru-RU"/>
              </w:rPr>
              <w:t>35-59</w:t>
            </w:r>
          </w:p>
        </w:tc>
        <w:tc>
          <w:tcPr>
            <w:tcW w:w="1615" w:type="pct"/>
            <w:vAlign w:val="center"/>
          </w:tcPr>
          <w:p w14:paraId="44E3A8BD" w14:textId="77777777" w:rsidR="00504AC5" w:rsidRPr="00E74CFD" w:rsidRDefault="00504AC5" w:rsidP="00504AC5">
            <w:pPr>
              <w:shd w:val="clear" w:color="auto" w:fill="FFFFFF"/>
              <w:spacing w:after="100" w:afterAutospacing="1"/>
              <w:jc w:val="center"/>
              <w:rPr>
                <w:szCs w:val="24"/>
                <w:lang w:eastAsia="ru-RU"/>
              </w:rPr>
            </w:pPr>
            <w:r w:rsidRPr="00E74CFD">
              <w:rPr>
                <w:szCs w:val="24"/>
                <w:lang w:eastAsia="ru-RU"/>
              </w:rPr>
              <w:t>FX</w:t>
            </w:r>
          </w:p>
        </w:tc>
      </w:tr>
      <w:tr w:rsidR="00504AC5" w:rsidRPr="00E74CFD" w14:paraId="5BAD58F1" w14:textId="77777777" w:rsidTr="00504AC5">
        <w:trPr>
          <w:jc w:val="center"/>
        </w:trPr>
        <w:tc>
          <w:tcPr>
            <w:tcW w:w="3385" w:type="pct"/>
            <w:vAlign w:val="center"/>
          </w:tcPr>
          <w:p w14:paraId="195F3D50" w14:textId="77777777" w:rsidR="00504AC5" w:rsidRPr="00E74CFD" w:rsidRDefault="00504AC5" w:rsidP="00504AC5">
            <w:pPr>
              <w:shd w:val="clear" w:color="auto" w:fill="FFFFFF"/>
              <w:spacing w:after="100" w:afterAutospacing="1"/>
              <w:jc w:val="center"/>
              <w:rPr>
                <w:szCs w:val="24"/>
                <w:lang w:eastAsia="ru-RU"/>
              </w:rPr>
            </w:pPr>
            <w:r w:rsidRPr="00E74CFD">
              <w:rPr>
                <w:szCs w:val="24"/>
                <w:lang w:eastAsia="ru-RU"/>
              </w:rPr>
              <w:t>0-34</w:t>
            </w:r>
          </w:p>
        </w:tc>
        <w:tc>
          <w:tcPr>
            <w:tcW w:w="1615" w:type="pct"/>
            <w:vAlign w:val="center"/>
          </w:tcPr>
          <w:p w14:paraId="75BFD723" w14:textId="77777777" w:rsidR="00504AC5" w:rsidRPr="00E74CFD" w:rsidRDefault="00504AC5" w:rsidP="00504AC5">
            <w:pPr>
              <w:shd w:val="clear" w:color="auto" w:fill="FFFFFF"/>
              <w:spacing w:after="100" w:afterAutospacing="1"/>
              <w:jc w:val="center"/>
              <w:rPr>
                <w:szCs w:val="24"/>
                <w:lang w:eastAsia="ru-RU"/>
              </w:rPr>
            </w:pPr>
            <w:r w:rsidRPr="00E74CFD">
              <w:rPr>
                <w:szCs w:val="24"/>
                <w:lang w:eastAsia="ru-RU"/>
              </w:rPr>
              <w:t>F</w:t>
            </w:r>
          </w:p>
        </w:tc>
      </w:tr>
    </w:tbl>
    <w:p w14:paraId="4A2477BC" w14:textId="4F51C58C" w:rsidR="00D5515A" w:rsidRPr="00B05E23" w:rsidRDefault="00D5515A" w:rsidP="005F25FB">
      <w:pPr>
        <w:spacing w:line="276" w:lineRule="auto"/>
        <w:jc w:val="both"/>
        <w:rPr>
          <w:szCs w:val="24"/>
        </w:rPr>
      </w:pPr>
    </w:p>
    <w:p w14:paraId="4AD86B28" w14:textId="612D5655" w:rsidR="00504AC5" w:rsidRDefault="00504AC5" w:rsidP="00D5515A">
      <w:pPr>
        <w:spacing w:line="276" w:lineRule="auto"/>
        <w:jc w:val="center"/>
        <w:rPr>
          <w:b/>
          <w:szCs w:val="24"/>
        </w:rPr>
      </w:pPr>
    </w:p>
    <w:p w14:paraId="2355F52A" w14:textId="77777777" w:rsidR="00504AC5" w:rsidRDefault="00504AC5">
      <w:pPr>
        <w:spacing w:after="160" w:line="259" w:lineRule="auto"/>
        <w:rPr>
          <w:b/>
          <w:szCs w:val="24"/>
        </w:rPr>
      </w:pPr>
      <w:r>
        <w:rPr>
          <w:b/>
          <w:szCs w:val="24"/>
        </w:rPr>
        <w:br w:type="page"/>
      </w:r>
    </w:p>
    <w:p w14:paraId="4A9C941C" w14:textId="0625C414" w:rsidR="00D5515A" w:rsidRPr="00B05E23" w:rsidRDefault="00D5515A" w:rsidP="00504AC5">
      <w:pPr>
        <w:spacing w:after="160" w:line="259" w:lineRule="auto"/>
        <w:rPr>
          <w:b/>
          <w:szCs w:val="24"/>
        </w:rPr>
      </w:pPr>
      <w:r w:rsidRPr="00B05E23">
        <w:rPr>
          <w:b/>
          <w:szCs w:val="24"/>
        </w:rPr>
        <w:lastRenderedPageBreak/>
        <w:t>Політика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11"/>
        <w:gridCol w:w="6534"/>
      </w:tblGrid>
      <w:tr w:rsidR="00D5515A" w:rsidRPr="00B05E23" w14:paraId="301B1D22" w14:textId="77777777" w:rsidTr="001D06FC">
        <w:tc>
          <w:tcPr>
            <w:tcW w:w="2892" w:type="dxa"/>
            <w:shd w:val="clear" w:color="auto" w:fill="auto"/>
          </w:tcPr>
          <w:p w14:paraId="73EAC1C6" w14:textId="77777777" w:rsidR="00D5515A" w:rsidRPr="00B05E23" w:rsidRDefault="00D5515A" w:rsidP="00A43A9F">
            <w:pPr>
              <w:rPr>
                <w:i/>
                <w:szCs w:val="24"/>
              </w:rPr>
            </w:pPr>
            <w:r w:rsidRPr="00B05E23">
              <w:rPr>
                <w:i/>
                <w:szCs w:val="24"/>
              </w:rPr>
              <w:t>Плагіат та академічна доброчесність:</w:t>
            </w:r>
          </w:p>
        </w:tc>
        <w:tc>
          <w:tcPr>
            <w:tcW w:w="6860" w:type="dxa"/>
            <w:shd w:val="clear" w:color="auto" w:fill="auto"/>
          </w:tcPr>
          <w:p w14:paraId="1DDD469B" w14:textId="510FB683" w:rsidR="00632371" w:rsidRPr="00B05E23" w:rsidRDefault="00632371" w:rsidP="00A43A9F">
            <w:pPr>
              <w:spacing w:line="276" w:lineRule="auto"/>
              <w:jc w:val="both"/>
              <w:rPr>
                <w:szCs w:val="24"/>
              </w:rPr>
            </w:pPr>
            <w:r w:rsidRPr="00B05E23">
              <w:rPr>
                <w:szCs w:val="24"/>
              </w:rPr>
              <w:t>Під час виконання завдань студент має дотримуватись політики академічної доброчесності та вимог, вкладених у Положенні про запобігання та виявлення академічного плагіату СНУ ім.</w:t>
            </w:r>
            <w:r w:rsidR="00D84BF3" w:rsidRPr="00B05E23">
              <w:rPr>
                <w:szCs w:val="24"/>
              </w:rPr>
              <w:t xml:space="preserve"> </w:t>
            </w:r>
            <w:r w:rsidRPr="00B05E23">
              <w:rPr>
                <w:szCs w:val="24"/>
              </w:rPr>
              <w:t>В.</w:t>
            </w:r>
            <w:r w:rsidR="00F31138">
              <w:rPr>
                <w:szCs w:val="24"/>
              </w:rPr>
              <w:t xml:space="preserve"> </w:t>
            </w:r>
            <w:r w:rsidRPr="00B05E23">
              <w:rPr>
                <w:szCs w:val="24"/>
              </w:rPr>
              <w:t xml:space="preserve">Даля. Запозичення мають бути оформлені відповідними посиланнями. </w:t>
            </w:r>
          </w:p>
          <w:p w14:paraId="1DBE7F01" w14:textId="0E898D91" w:rsidR="00D5515A" w:rsidRPr="00B05E23" w:rsidRDefault="00D5515A" w:rsidP="00A43A9F">
            <w:pPr>
              <w:spacing w:line="276" w:lineRule="auto"/>
              <w:jc w:val="both"/>
              <w:rPr>
                <w:szCs w:val="24"/>
              </w:rPr>
            </w:pPr>
            <w:r w:rsidRPr="00B05E23">
              <w:rPr>
                <w:szCs w:val="24"/>
              </w:rPr>
              <w:t xml:space="preserve">Студент може пройти певні онлайн-курси, пов'язані з </w:t>
            </w:r>
            <w:r w:rsidR="00562465" w:rsidRPr="00B05E23">
              <w:rPr>
                <w:szCs w:val="24"/>
              </w:rPr>
              <w:t>курсом</w:t>
            </w:r>
            <w:r w:rsidRPr="00B05E23">
              <w:rPr>
                <w:szCs w:val="24"/>
              </w:rPr>
              <w:t>, на онлайн-платформах</w:t>
            </w:r>
            <w:r w:rsidR="00562465" w:rsidRPr="00B05E23">
              <w:rPr>
                <w:szCs w:val="24"/>
              </w:rPr>
              <w:t xml:space="preserve"> (</w:t>
            </w:r>
            <w:proofErr w:type="spellStart"/>
            <w:r w:rsidR="00562465" w:rsidRPr="00B05E23">
              <w:rPr>
                <w:szCs w:val="24"/>
              </w:rPr>
              <w:t>Prometheus</w:t>
            </w:r>
            <w:proofErr w:type="spellEnd"/>
            <w:r w:rsidR="00562465" w:rsidRPr="00B05E23">
              <w:rPr>
                <w:szCs w:val="24"/>
              </w:rPr>
              <w:t xml:space="preserve">, </w:t>
            </w:r>
            <w:proofErr w:type="spellStart"/>
            <w:r w:rsidR="00562465" w:rsidRPr="00B05E23">
              <w:rPr>
                <w:szCs w:val="24"/>
              </w:rPr>
              <w:t>Coursera</w:t>
            </w:r>
            <w:proofErr w:type="spellEnd"/>
            <w:r w:rsidR="00562465" w:rsidRPr="00B05E23">
              <w:rPr>
                <w:szCs w:val="24"/>
              </w:rPr>
              <w:t xml:space="preserve"> тощо)</w:t>
            </w:r>
            <w:r w:rsidRPr="00B05E23">
              <w:rPr>
                <w:szCs w:val="24"/>
              </w:rPr>
              <w:t xml:space="preserve">. </w:t>
            </w:r>
            <w:r w:rsidR="00562465" w:rsidRPr="00B05E23">
              <w:rPr>
                <w:szCs w:val="24"/>
              </w:rPr>
              <w:t xml:space="preserve">За наявність сертифікату щодо повного проходження відповідного курсу </w:t>
            </w:r>
            <w:r w:rsidRPr="00B05E23">
              <w:rPr>
                <w:szCs w:val="24"/>
              </w:rPr>
              <w:t xml:space="preserve">можуть бути </w:t>
            </w:r>
            <w:r w:rsidR="00562465" w:rsidRPr="00B05E23">
              <w:rPr>
                <w:szCs w:val="24"/>
              </w:rPr>
              <w:t>нараховані додаткові бали</w:t>
            </w:r>
            <w:r w:rsidRPr="00B05E23">
              <w:rPr>
                <w:szCs w:val="24"/>
              </w:rPr>
              <w:t>.</w:t>
            </w:r>
          </w:p>
        </w:tc>
      </w:tr>
      <w:tr w:rsidR="00D5515A" w:rsidRPr="00B05E23" w14:paraId="62EC2B31" w14:textId="77777777" w:rsidTr="001D06FC">
        <w:tblPrEx>
          <w:tblCellMar>
            <w:left w:w="108" w:type="dxa"/>
            <w:right w:w="108" w:type="dxa"/>
          </w:tblCellMar>
        </w:tblPrEx>
        <w:tc>
          <w:tcPr>
            <w:tcW w:w="2892" w:type="dxa"/>
            <w:shd w:val="clear" w:color="auto" w:fill="auto"/>
          </w:tcPr>
          <w:p w14:paraId="1B397E0A" w14:textId="77777777" w:rsidR="00D5515A" w:rsidRPr="00B05E23" w:rsidRDefault="00D5515A" w:rsidP="00A43A9F">
            <w:pPr>
              <w:rPr>
                <w:i/>
                <w:szCs w:val="24"/>
              </w:rPr>
            </w:pPr>
            <w:r w:rsidRPr="00B05E23">
              <w:rPr>
                <w:i/>
                <w:szCs w:val="24"/>
              </w:rPr>
              <w:t>Завдання і заняття:</w:t>
            </w:r>
          </w:p>
        </w:tc>
        <w:tc>
          <w:tcPr>
            <w:tcW w:w="6860" w:type="dxa"/>
            <w:shd w:val="clear" w:color="auto" w:fill="auto"/>
          </w:tcPr>
          <w:p w14:paraId="07A51390" w14:textId="3B85E5E9" w:rsidR="00562465" w:rsidRPr="00B05E23" w:rsidRDefault="00D5515A" w:rsidP="00A43A9F">
            <w:pPr>
              <w:spacing w:line="276" w:lineRule="auto"/>
              <w:jc w:val="both"/>
              <w:rPr>
                <w:szCs w:val="24"/>
              </w:rPr>
            </w:pPr>
            <w:r w:rsidRPr="00B05E23">
              <w:rPr>
                <w:szCs w:val="24"/>
              </w:rPr>
              <w:t>Всі завдання, передбачені програмою курсу</w:t>
            </w:r>
            <w:r w:rsidR="00562465" w:rsidRPr="00B05E23">
              <w:rPr>
                <w:szCs w:val="24"/>
              </w:rPr>
              <w:t>,</w:t>
            </w:r>
            <w:r w:rsidRPr="00B05E23">
              <w:rPr>
                <w:szCs w:val="24"/>
              </w:rPr>
              <w:t xml:space="preserve"> мають бути виконані своєчасно</w:t>
            </w:r>
            <w:r w:rsidR="00562465" w:rsidRPr="00B05E23">
              <w:rPr>
                <w:szCs w:val="24"/>
              </w:rPr>
              <w:t xml:space="preserve"> та у повному обсязі</w:t>
            </w:r>
            <w:r w:rsidRPr="00B05E23">
              <w:rPr>
                <w:szCs w:val="24"/>
              </w:rPr>
              <w:t xml:space="preserve">. Аудиторні заняття мають відвідуватись регулярно. Пропущені заняття (з будь-яких причин) мають бути відпрацьовані з отриманням відповідної оцінки не пізніше останнього тижня поточного семестру. </w:t>
            </w:r>
            <w:r w:rsidR="00562465" w:rsidRPr="00B05E23">
              <w:rPr>
                <w:szCs w:val="24"/>
              </w:rPr>
              <w:t>У</w:t>
            </w:r>
            <w:r w:rsidRPr="00B05E23">
              <w:rPr>
                <w:szCs w:val="24"/>
              </w:rPr>
              <w:t xml:space="preserve"> разі поважної причини (хвороба, академічна мобільність тощо) </w:t>
            </w:r>
            <w:r w:rsidR="00562465" w:rsidRPr="00B05E23">
              <w:rPr>
                <w:szCs w:val="24"/>
              </w:rPr>
              <w:t xml:space="preserve">строки </w:t>
            </w:r>
            <w:r w:rsidRPr="00B05E23">
              <w:rPr>
                <w:szCs w:val="24"/>
              </w:rPr>
              <w:t>можуть бути збільшені за письмовим дозволом декана</w:t>
            </w:r>
            <w:r w:rsidR="00562465" w:rsidRPr="00B05E23">
              <w:rPr>
                <w:szCs w:val="24"/>
              </w:rPr>
              <w:t xml:space="preserve"> факультету</w:t>
            </w:r>
            <w:r w:rsidRPr="00B05E23">
              <w:rPr>
                <w:szCs w:val="24"/>
              </w:rPr>
              <w:t>.</w:t>
            </w:r>
          </w:p>
        </w:tc>
      </w:tr>
      <w:tr w:rsidR="00D5515A" w:rsidRPr="00B05E23" w14:paraId="07C2C529" w14:textId="77777777" w:rsidTr="001D06FC">
        <w:tblPrEx>
          <w:tblCellMar>
            <w:left w:w="108" w:type="dxa"/>
            <w:right w:w="108" w:type="dxa"/>
          </w:tblCellMar>
        </w:tblPrEx>
        <w:tc>
          <w:tcPr>
            <w:tcW w:w="2892" w:type="dxa"/>
            <w:shd w:val="clear" w:color="auto" w:fill="auto"/>
          </w:tcPr>
          <w:p w14:paraId="1941D344" w14:textId="77777777" w:rsidR="00D5515A" w:rsidRPr="00B05E23" w:rsidRDefault="00D5515A" w:rsidP="00A43A9F">
            <w:pPr>
              <w:rPr>
                <w:i/>
                <w:szCs w:val="24"/>
              </w:rPr>
            </w:pPr>
            <w:r w:rsidRPr="00B05E23">
              <w:rPr>
                <w:i/>
                <w:szCs w:val="24"/>
              </w:rPr>
              <w:t>Поведінка в аудиторії:</w:t>
            </w:r>
          </w:p>
        </w:tc>
        <w:tc>
          <w:tcPr>
            <w:tcW w:w="6860" w:type="dxa"/>
            <w:shd w:val="clear" w:color="auto" w:fill="auto"/>
          </w:tcPr>
          <w:p w14:paraId="33A730E2" w14:textId="77777777" w:rsidR="005F25FB" w:rsidRPr="00B05E23" w:rsidRDefault="005F25FB" w:rsidP="00A43A9F">
            <w:pPr>
              <w:spacing w:line="276" w:lineRule="auto"/>
              <w:jc w:val="both"/>
              <w:rPr>
                <w:szCs w:val="24"/>
              </w:rPr>
            </w:pPr>
            <w:r w:rsidRPr="00B05E23">
              <w:rPr>
                <w:szCs w:val="24"/>
              </w:rPr>
              <w:t xml:space="preserve">На заняття студенти вчасно приходять до аудиторії відповідно до діючого розкладу та обов’язково мають дотримуватися вимог техніки безпеки. </w:t>
            </w:r>
          </w:p>
          <w:p w14:paraId="0D5290BA" w14:textId="252FBE60" w:rsidR="00D5515A" w:rsidRPr="00B05E23" w:rsidRDefault="00F0786D" w:rsidP="00A43A9F">
            <w:pPr>
              <w:spacing w:line="276" w:lineRule="auto"/>
              <w:jc w:val="both"/>
              <w:rPr>
                <w:szCs w:val="24"/>
              </w:rPr>
            </w:pPr>
            <w:r w:rsidRPr="00B05E23">
              <w:rPr>
                <w:szCs w:val="24"/>
              </w:rPr>
              <w:t>З</w:t>
            </w:r>
            <w:r w:rsidR="00D5515A" w:rsidRPr="00B05E23">
              <w:rPr>
                <w:szCs w:val="24"/>
              </w:rPr>
              <w:t xml:space="preserve">аняття </w:t>
            </w:r>
            <w:r w:rsidRPr="00B05E23">
              <w:rPr>
                <w:szCs w:val="24"/>
              </w:rPr>
              <w:t xml:space="preserve">відбуваються відповідно </w:t>
            </w:r>
            <w:r w:rsidR="00D5515A" w:rsidRPr="00B05E23">
              <w:rPr>
                <w:szCs w:val="24"/>
              </w:rPr>
              <w:t xml:space="preserve">до </w:t>
            </w:r>
            <w:r w:rsidR="00FC09AA" w:rsidRPr="00B05E23">
              <w:rPr>
                <w:szCs w:val="24"/>
              </w:rPr>
              <w:t xml:space="preserve">чинного </w:t>
            </w:r>
            <w:r w:rsidR="00D5515A" w:rsidRPr="00B05E23">
              <w:rPr>
                <w:szCs w:val="24"/>
              </w:rPr>
              <w:t>розкладу</w:t>
            </w:r>
            <w:r w:rsidR="00FC09AA" w:rsidRPr="00B05E23">
              <w:rPr>
                <w:szCs w:val="24"/>
              </w:rPr>
              <w:t xml:space="preserve"> (онлайн чи </w:t>
            </w:r>
            <w:proofErr w:type="spellStart"/>
            <w:r w:rsidR="00FC09AA" w:rsidRPr="00B05E23">
              <w:rPr>
                <w:szCs w:val="24"/>
              </w:rPr>
              <w:t>оффлан</w:t>
            </w:r>
            <w:proofErr w:type="spellEnd"/>
            <w:r w:rsidR="00FC09AA" w:rsidRPr="00B05E23">
              <w:rPr>
                <w:szCs w:val="24"/>
              </w:rPr>
              <w:t xml:space="preserve">) із дотриманням норм, передбачених </w:t>
            </w:r>
            <w:hyperlink r:id="rId11" w:history="1">
              <w:r w:rsidR="00FC09AA" w:rsidRPr="00B05E23">
                <w:rPr>
                  <w:szCs w:val="24"/>
                  <w:shd w:val="clear" w:color="auto" w:fill="FFFFFF" w:themeFill="background1"/>
                </w:rPr>
                <w:t>постанов</w:t>
              </w:r>
              <w:r w:rsidR="00FC09AA" w:rsidRPr="00B05E23">
                <w:rPr>
                  <w:rStyle w:val="instancename"/>
                  <w:szCs w:val="24"/>
                  <w:shd w:val="clear" w:color="auto" w:fill="FFFFFF" w:themeFill="background1"/>
                </w:rPr>
                <w:t>ою КМУ від 22 липня 2020 р. №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w:t>
              </w:r>
            </w:hyperlink>
            <w:r w:rsidR="005F25FB" w:rsidRPr="00B05E23">
              <w:rPr>
                <w:rStyle w:val="instancename"/>
                <w:szCs w:val="24"/>
                <w:shd w:val="clear" w:color="auto" w:fill="FFFFFF" w:themeFill="background1"/>
              </w:rPr>
              <w:t xml:space="preserve"> та іншими нормативними актами</w:t>
            </w:r>
            <w:r w:rsidR="00D5515A" w:rsidRPr="00B05E23">
              <w:rPr>
                <w:szCs w:val="24"/>
                <w:shd w:val="clear" w:color="auto" w:fill="FFFFFF" w:themeFill="background1"/>
              </w:rPr>
              <w:t>.</w:t>
            </w:r>
          </w:p>
          <w:p w14:paraId="6DF5B28E" w14:textId="62D9B0BB" w:rsidR="00D5515A" w:rsidRPr="00B05E23" w:rsidRDefault="00D5515A" w:rsidP="00F0786D">
            <w:pPr>
              <w:spacing w:line="276" w:lineRule="auto"/>
              <w:jc w:val="both"/>
              <w:rPr>
                <w:szCs w:val="24"/>
              </w:rPr>
            </w:pPr>
            <w:r w:rsidRPr="00B05E23">
              <w:rPr>
                <w:szCs w:val="24"/>
              </w:rPr>
              <w:t>Під час занять студенти</w:t>
            </w:r>
            <w:r w:rsidR="00F0786D" w:rsidRPr="00B05E23">
              <w:rPr>
                <w:szCs w:val="24"/>
              </w:rPr>
              <w:t xml:space="preserve"> дотримуються правил етичної поведінки та норм локальних актів СНУ ім. В.</w:t>
            </w:r>
            <w:r w:rsidR="00F31138">
              <w:rPr>
                <w:szCs w:val="24"/>
              </w:rPr>
              <w:t xml:space="preserve"> </w:t>
            </w:r>
            <w:r w:rsidR="00F0786D" w:rsidRPr="00B05E23">
              <w:rPr>
                <w:szCs w:val="24"/>
              </w:rPr>
              <w:t>Даля.</w:t>
            </w:r>
          </w:p>
          <w:p w14:paraId="2B12B552" w14:textId="5BE5E43C" w:rsidR="00D5515A" w:rsidRPr="00B05E23" w:rsidRDefault="00D5515A" w:rsidP="00F0786D">
            <w:pPr>
              <w:spacing w:line="276" w:lineRule="auto"/>
              <w:jc w:val="both"/>
              <w:rPr>
                <w:szCs w:val="24"/>
              </w:rPr>
            </w:pPr>
            <w:r w:rsidRPr="00B05E23">
              <w:rPr>
                <w:szCs w:val="24"/>
              </w:rPr>
              <w:t>Під час контролю знань студенти</w:t>
            </w:r>
            <w:r w:rsidR="00F0786D" w:rsidRPr="00B05E23">
              <w:rPr>
                <w:szCs w:val="24"/>
              </w:rPr>
              <w:t xml:space="preserve"> забороняється використанням мобільних пристроїв.</w:t>
            </w:r>
          </w:p>
        </w:tc>
      </w:tr>
    </w:tbl>
    <w:p w14:paraId="56127C7A" w14:textId="77777777" w:rsidR="00D5515A" w:rsidRPr="00B05E23" w:rsidRDefault="00D5515A" w:rsidP="00D5515A">
      <w:pPr>
        <w:spacing w:line="276" w:lineRule="auto"/>
        <w:jc w:val="both"/>
        <w:rPr>
          <w:szCs w:val="24"/>
        </w:rPr>
      </w:pPr>
    </w:p>
    <w:p w14:paraId="6CF89D72" w14:textId="04BA9C9A" w:rsidR="004D251A" w:rsidRPr="00B05E23" w:rsidRDefault="004D251A" w:rsidP="00D5515A"/>
    <w:sectPr w:rsidR="004D251A" w:rsidRPr="00B05E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7DC2"/>
    <w:multiLevelType w:val="hybridMultilevel"/>
    <w:tmpl w:val="C1403D0C"/>
    <w:lvl w:ilvl="0" w:tplc="8972748E">
      <w:start w:val="1"/>
      <w:numFmt w:val="decimal"/>
      <w:lvlText w:val="%1."/>
      <w:lvlJc w:val="left"/>
      <w:pPr>
        <w:tabs>
          <w:tab w:val="num" w:pos="720"/>
        </w:tabs>
        <w:ind w:left="680" w:hanging="680"/>
      </w:pPr>
      <w:rPr>
        <w:rFonts w:hint="default"/>
      </w:rPr>
    </w:lvl>
    <w:lvl w:ilvl="1" w:tplc="8E549510">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3F25609"/>
    <w:multiLevelType w:val="hybridMultilevel"/>
    <w:tmpl w:val="C1D24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043AC8"/>
    <w:multiLevelType w:val="hybridMultilevel"/>
    <w:tmpl w:val="B9766EC4"/>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14807"/>
    <w:multiLevelType w:val="hybridMultilevel"/>
    <w:tmpl w:val="00EA7BE8"/>
    <w:lvl w:ilvl="0" w:tplc="0419000F">
      <w:start w:val="1"/>
      <w:numFmt w:val="decimal"/>
      <w:lvlText w:val="%1."/>
      <w:lvlJc w:val="left"/>
      <w:pPr>
        <w:ind w:left="1211" w:hanging="360"/>
      </w:p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4" w15:restartNumberingAfterBreak="0">
    <w:nsid w:val="386957ED"/>
    <w:multiLevelType w:val="multilevel"/>
    <w:tmpl w:val="C2DC21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DA05D3E"/>
    <w:multiLevelType w:val="hybridMultilevel"/>
    <w:tmpl w:val="049E7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1AB5BA0"/>
    <w:multiLevelType w:val="hybridMultilevel"/>
    <w:tmpl w:val="AD1A6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C3103E"/>
    <w:multiLevelType w:val="hybridMultilevel"/>
    <w:tmpl w:val="7BE0A0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318213A"/>
    <w:multiLevelType w:val="hybridMultilevel"/>
    <w:tmpl w:val="D5A80AEC"/>
    <w:lvl w:ilvl="0" w:tplc="5862F99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39433E5"/>
    <w:multiLevelType w:val="hybridMultilevel"/>
    <w:tmpl w:val="2B7EFFA2"/>
    <w:lvl w:ilvl="0" w:tplc="5D7E1A52">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15:restartNumberingAfterBreak="0">
    <w:nsid w:val="79E87E50"/>
    <w:multiLevelType w:val="hybridMultilevel"/>
    <w:tmpl w:val="34120812"/>
    <w:lvl w:ilvl="0" w:tplc="17488B62">
      <w:start w:val="1"/>
      <w:numFmt w:val="decimal"/>
      <w:lvlText w:val="%1."/>
      <w:lvlJc w:val="left"/>
      <w:pPr>
        <w:ind w:left="1068" w:hanging="360"/>
      </w:pPr>
      <w:rPr>
        <w:rFonts w:ascii="Times New Roman" w:eastAsia="Times New Roman"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0"/>
  </w:num>
  <w:num w:numId="2">
    <w:abstractNumId w:val="3"/>
  </w:num>
  <w:num w:numId="3">
    <w:abstractNumId w:val="5"/>
  </w:num>
  <w:num w:numId="4">
    <w:abstractNumId w:val="7"/>
  </w:num>
  <w:num w:numId="5">
    <w:abstractNumId w:val="2"/>
  </w:num>
  <w:num w:numId="6">
    <w:abstractNumId w:val="8"/>
  </w:num>
  <w:num w:numId="7">
    <w:abstractNumId w:val="4"/>
  </w:num>
  <w:num w:numId="8">
    <w:abstractNumId w:val="9"/>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5A"/>
    <w:rsid w:val="00014BF2"/>
    <w:rsid w:val="00021500"/>
    <w:rsid w:val="00130516"/>
    <w:rsid w:val="001472F7"/>
    <w:rsid w:val="00165ED9"/>
    <w:rsid w:val="0018312D"/>
    <w:rsid w:val="00190649"/>
    <w:rsid w:val="001D06FC"/>
    <w:rsid w:val="001D1679"/>
    <w:rsid w:val="001D289F"/>
    <w:rsid w:val="0020779F"/>
    <w:rsid w:val="002114AD"/>
    <w:rsid w:val="00216F56"/>
    <w:rsid w:val="002241E4"/>
    <w:rsid w:val="00245BC4"/>
    <w:rsid w:val="00273329"/>
    <w:rsid w:val="0028607D"/>
    <w:rsid w:val="002D0B08"/>
    <w:rsid w:val="002F2E2B"/>
    <w:rsid w:val="0032312B"/>
    <w:rsid w:val="00331B59"/>
    <w:rsid w:val="00336AE1"/>
    <w:rsid w:val="003627E6"/>
    <w:rsid w:val="0040114E"/>
    <w:rsid w:val="00402CD2"/>
    <w:rsid w:val="004075DE"/>
    <w:rsid w:val="00420434"/>
    <w:rsid w:val="00427071"/>
    <w:rsid w:val="0043383C"/>
    <w:rsid w:val="00456EB0"/>
    <w:rsid w:val="00491B4A"/>
    <w:rsid w:val="00494A6C"/>
    <w:rsid w:val="004A5311"/>
    <w:rsid w:val="004D251A"/>
    <w:rsid w:val="00504AC5"/>
    <w:rsid w:val="00523EAC"/>
    <w:rsid w:val="00526470"/>
    <w:rsid w:val="005574F5"/>
    <w:rsid w:val="005609DA"/>
    <w:rsid w:val="00562465"/>
    <w:rsid w:val="00596628"/>
    <w:rsid w:val="005B17D1"/>
    <w:rsid w:val="005E57EE"/>
    <w:rsid w:val="005E655B"/>
    <w:rsid w:val="005E67CC"/>
    <w:rsid w:val="005F25FB"/>
    <w:rsid w:val="005F322D"/>
    <w:rsid w:val="0062703D"/>
    <w:rsid w:val="00632371"/>
    <w:rsid w:val="00636C34"/>
    <w:rsid w:val="00646AD8"/>
    <w:rsid w:val="006F7A3F"/>
    <w:rsid w:val="00735E66"/>
    <w:rsid w:val="0074029D"/>
    <w:rsid w:val="00770CDC"/>
    <w:rsid w:val="00777A5A"/>
    <w:rsid w:val="007A369C"/>
    <w:rsid w:val="007A73DE"/>
    <w:rsid w:val="007F360B"/>
    <w:rsid w:val="00800F19"/>
    <w:rsid w:val="00801D30"/>
    <w:rsid w:val="008106FF"/>
    <w:rsid w:val="00815E78"/>
    <w:rsid w:val="00824F99"/>
    <w:rsid w:val="00886C40"/>
    <w:rsid w:val="008C4082"/>
    <w:rsid w:val="009207C3"/>
    <w:rsid w:val="009872F1"/>
    <w:rsid w:val="009C5759"/>
    <w:rsid w:val="009D023F"/>
    <w:rsid w:val="009D4238"/>
    <w:rsid w:val="009E6035"/>
    <w:rsid w:val="00A25555"/>
    <w:rsid w:val="00A42ECE"/>
    <w:rsid w:val="00A43A9F"/>
    <w:rsid w:val="00A84E7B"/>
    <w:rsid w:val="00A922DB"/>
    <w:rsid w:val="00AC4A0A"/>
    <w:rsid w:val="00AE7EA8"/>
    <w:rsid w:val="00B05E23"/>
    <w:rsid w:val="00B55528"/>
    <w:rsid w:val="00C10881"/>
    <w:rsid w:val="00C4330E"/>
    <w:rsid w:val="00C9659B"/>
    <w:rsid w:val="00C96BB4"/>
    <w:rsid w:val="00CB6366"/>
    <w:rsid w:val="00CE663E"/>
    <w:rsid w:val="00D34D45"/>
    <w:rsid w:val="00D43D43"/>
    <w:rsid w:val="00D51643"/>
    <w:rsid w:val="00D53EB9"/>
    <w:rsid w:val="00D5515A"/>
    <w:rsid w:val="00D84BF3"/>
    <w:rsid w:val="00DA014E"/>
    <w:rsid w:val="00DA3C45"/>
    <w:rsid w:val="00E151FC"/>
    <w:rsid w:val="00EA6C72"/>
    <w:rsid w:val="00EC2E35"/>
    <w:rsid w:val="00ED46B0"/>
    <w:rsid w:val="00EE0CCB"/>
    <w:rsid w:val="00F0211E"/>
    <w:rsid w:val="00F0786D"/>
    <w:rsid w:val="00F31138"/>
    <w:rsid w:val="00F34F2F"/>
    <w:rsid w:val="00F43322"/>
    <w:rsid w:val="00F5607C"/>
    <w:rsid w:val="00F60E15"/>
    <w:rsid w:val="00F61BF6"/>
    <w:rsid w:val="00F7291A"/>
    <w:rsid w:val="00FA6689"/>
    <w:rsid w:val="00FB6D7C"/>
    <w:rsid w:val="00FC09AA"/>
    <w:rsid w:val="00FD490A"/>
    <w:rsid w:val="00FE4866"/>
    <w:rsid w:val="00FF6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1EB3"/>
  <w15:chartTrackingRefBased/>
  <w15:docId w15:val="{4416EA76-CD35-4BA8-BFCC-E41F9D3F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EB9"/>
    <w:pPr>
      <w:spacing w:after="0" w:line="240" w:lineRule="auto"/>
    </w:pPr>
    <w:rPr>
      <w:rFonts w:ascii="Times New Roman" w:eastAsia="Times New Roman" w:hAnsi="Times New Roman" w:cs="Times New Roman"/>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5515A"/>
    <w:pPr>
      <w:ind w:left="720"/>
      <w:contextualSpacing/>
    </w:pPr>
  </w:style>
  <w:style w:type="paragraph" w:styleId="a4">
    <w:name w:val="Body Text"/>
    <w:basedOn w:val="a"/>
    <w:link w:val="a5"/>
    <w:rsid w:val="0062703D"/>
    <w:pPr>
      <w:ind w:firstLine="709"/>
      <w:jc w:val="both"/>
    </w:pPr>
    <w:rPr>
      <w:lang w:val="ru-RU"/>
    </w:rPr>
  </w:style>
  <w:style w:type="character" w:customStyle="1" w:styleId="a5">
    <w:name w:val="Основной текст Знак"/>
    <w:basedOn w:val="a0"/>
    <w:link w:val="a4"/>
    <w:rsid w:val="0062703D"/>
    <w:rPr>
      <w:rFonts w:ascii="Times New Roman" w:eastAsia="Times New Roman" w:hAnsi="Times New Roman" w:cs="Times New Roman"/>
      <w:sz w:val="24"/>
      <w:szCs w:val="20"/>
    </w:rPr>
  </w:style>
  <w:style w:type="character" w:customStyle="1" w:styleId="4">
    <w:name w:val="Основной текст (4)_"/>
    <w:basedOn w:val="a0"/>
    <w:link w:val="40"/>
    <w:locked/>
    <w:rsid w:val="00777A5A"/>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777A5A"/>
    <w:pPr>
      <w:widowControl w:val="0"/>
      <w:shd w:val="clear" w:color="auto" w:fill="FFFFFF"/>
      <w:spacing w:before="180" w:after="60" w:line="0" w:lineRule="atLeast"/>
      <w:jc w:val="both"/>
    </w:pPr>
    <w:rPr>
      <w:b/>
      <w:bCs/>
      <w:sz w:val="28"/>
      <w:szCs w:val="28"/>
      <w:lang w:val="ru-RU"/>
    </w:rPr>
  </w:style>
  <w:style w:type="character" w:customStyle="1" w:styleId="41">
    <w:name w:val="Основной текст (4) + Не полужирный"/>
    <w:basedOn w:val="4"/>
    <w:rsid w:val="00777A5A"/>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apple-converted-space">
    <w:name w:val="apple-converted-space"/>
    <w:rsid w:val="00523EAC"/>
  </w:style>
  <w:style w:type="character" w:styleId="a6">
    <w:name w:val="Hyperlink"/>
    <w:basedOn w:val="a0"/>
    <w:rsid w:val="00770CDC"/>
    <w:rPr>
      <w:color w:val="0066CC"/>
      <w:u w:val="single"/>
    </w:rPr>
  </w:style>
  <w:style w:type="character" w:customStyle="1" w:styleId="2">
    <w:name w:val="Основной текст (2)_"/>
    <w:basedOn w:val="a0"/>
    <w:link w:val="20"/>
    <w:rsid w:val="00770CD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770CDC"/>
    <w:pPr>
      <w:widowControl w:val="0"/>
      <w:shd w:val="clear" w:color="auto" w:fill="FFFFFF"/>
      <w:spacing w:before="180" w:line="322" w:lineRule="exact"/>
      <w:ind w:hanging="360"/>
    </w:pPr>
    <w:rPr>
      <w:sz w:val="28"/>
      <w:szCs w:val="28"/>
      <w:lang w:val="ru-RU"/>
    </w:rPr>
  </w:style>
  <w:style w:type="character" w:customStyle="1" w:styleId="a7">
    <w:name w:val="a"/>
    <w:basedOn w:val="a0"/>
    <w:rsid w:val="00130516"/>
  </w:style>
  <w:style w:type="character" w:customStyle="1" w:styleId="instancename">
    <w:name w:val="instancename"/>
    <w:basedOn w:val="a0"/>
    <w:rsid w:val="00FC09AA"/>
  </w:style>
  <w:style w:type="character" w:customStyle="1" w:styleId="spelle">
    <w:name w:val="spelle"/>
    <w:basedOn w:val="a0"/>
    <w:rsid w:val="00F60E15"/>
  </w:style>
  <w:style w:type="paragraph" w:styleId="1">
    <w:name w:val="toc 1"/>
    <w:basedOn w:val="a"/>
    <w:autoRedefine/>
    <w:uiPriority w:val="39"/>
    <w:semiHidden/>
    <w:unhideWhenUsed/>
    <w:rsid w:val="00021500"/>
    <w:pPr>
      <w:spacing w:before="100" w:beforeAutospacing="1" w:after="100" w:afterAutospacing="1"/>
    </w:pPr>
    <w:rPr>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251617">
      <w:bodyDiv w:val="1"/>
      <w:marLeft w:val="0"/>
      <w:marRight w:val="0"/>
      <w:marTop w:val="0"/>
      <w:marBottom w:val="0"/>
      <w:divBdr>
        <w:top w:val="none" w:sz="0" w:space="0" w:color="auto"/>
        <w:left w:val="none" w:sz="0" w:space="0" w:color="auto"/>
        <w:bottom w:val="none" w:sz="0" w:space="0" w:color="auto"/>
        <w:right w:val="none" w:sz="0" w:space="0" w:color="auto"/>
      </w:divBdr>
    </w:div>
    <w:div w:id="718170595">
      <w:bodyDiv w:val="1"/>
      <w:marLeft w:val="0"/>
      <w:marRight w:val="0"/>
      <w:marTop w:val="0"/>
      <w:marBottom w:val="0"/>
      <w:divBdr>
        <w:top w:val="none" w:sz="0" w:space="0" w:color="auto"/>
        <w:left w:val="none" w:sz="0" w:space="0" w:color="auto"/>
        <w:bottom w:val="none" w:sz="0" w:space="0" w:color="auto"/>
        <w:right w:val="none" w:sz="0" w:space="0" w:color="auto"/>
      </w:divBdr>
      <w:divsChild>
        <w:div w:id="1994605223">
          <w:marLeft w:val="0"/>
          <w:marRight w:val="0"/>
          <w:marTop w:val="0"/>
          <w:marBottom w:val="0"/>
          <w:divBdr>
            <w:top w:val="none" w:sz="0" w:space="0" w:color="auto"/>
            <w:left w:val="none" w:sz="0" w:space="0" w:color="auto"/>
            <w:bottom w:val="none" w:sz="0" w:space="0" w:color="auto"/>
            <w:right w:val="none" w:sz="0" w:space="0" w:color="auto"/>
          </w:divBdr>
        </w:div>
        <w:div w:id="356735501">
          <w:marLeft w:val="0"/>
          <w:marRight w:val="0"/>
          <w:marTop w:val="0"/>
          <w:marBottom w:val="0"/>
          <w:divBdr>
            <w:top w:val="none" w:sz="0" w:space="0" w:color="auto"/>
            <w:left w:val="none" w:sz="0" w:space="0" w:color="auto"/>
            <w:bottom w:val="none" w:sz="0" w:space="0" w:color="auto"/>
            <w:right w:val="none" w:sz="0" w:space="0" w:color="auto"/>
          </w:divBdr>
        </w:div>
        <w:div w:id="1262032429">
          <w:marLeft w:val="0"/>
          <w:marRight w:val="0"/>
          <w:marTop w:val="0"/>
          <w:marBottom w:val="0"/>
          <w:divBdr>
            <w:top w:val="none" w:sz="0" w:space="0" w:color="auto"/>
            <w:left w:val="none" w:sz="0" w:space="0" w:color="auto"/>
            <w:bottom w:val="none" w:sz="0" w:space="0" w:color="auto"/>
            <w:right w:val="none" w:sz="0" w:space="0" w:color="auto"/>
          </w:divBdr>
        </w:div>
        <w:div w:id="1303583526">
          <w:marLeft w:val="0"/>
          <w:marRight w:val="0"/>
          <w:marTop w:val="0"/>
          <w:marBottom w:val="0"/>
          <w:divBdr>
            <w:top w:val="none" w:sz="0" w:space="0" w:color="auto"/>
            <w:left w:val="none" w:sz="0" w:space="0" w:color="auto"/>
            <w:bottom w:val="none" w:sz="0" w:space="0" w:color="auto"/>
            <w:right w:val="none" w:sz="0" w:space="0" w:color="auto"/>
          </w:divBdr>
        </w:div>
        <w:div w:id="413629152">
          <w:marLeft w:val="0"/>
          <w:marRight w:val="0"/>
          <w:marTop w:val="0"/>
          <w:marBottom w:val="0"/>
          <w:divBdr>
            <w:top w:val="none" w:sz="0" w:space="0" w:color="auto"/>
            <w:left w:val="none" w:sz="0" w:space="0" w:color="auto"/>
            <w:bottom w:val="none" w:sz="0" w:space="0" w:color="auto"/>
            <w:right w:val="none" w:sz="0" w:space="0" w:color="auto"/>
          </w:divBdr>
        </w:div>
        <w:div w:id="94133426">
          <w:marLeft w:val="0"/>
          <w:marRight w:val="0"/>
          <w:marTop w:val="0"/>
          <w:marBottom w:val="0"/>
          <w:divBdr>
            <w:top w:val="none" w:sz="0" w:space="0" w:color="auto"/>
            <w:left w:val="none" w:sz="0" w:space="0" w:color="auto"/>
            <w:bottom w:val="none" w:sz="0" w:space="0" w:color="auto"/>
            <w:right w:val="none" w:sz="0" w:space="0" w:color="auto"/>
          </w:divBdr>
        </w:div>
        <w:div w:id="1053692877">
          <w:marLeft w:val="0"/>
          <w:marRight w:val="0"/>
          <w:marTop w:val="0"/>
          <w:marBottom w:val="0"/>
          <w:divBdr>
            <w:top w:val="none" w:sz="0" w:space="0" w:color="auto"/>
            <w:left w:val="none" w:sz="0" w:space="0" w:color="auto"/>
            <w:bottom w:val="none" w:sz="0" w:space="0" w:color="auto"/>
            <w:right w:val="none" w:sz="0" w:space="0" w:color="auto"/>
          </w:divBdr>
        </w:div>
        <w:div w:id="493568499">
          <w:marLeft w:val="0"/>
          <w:marRight w:val="0"/>
          <w:marTop w:val="0"/>
          <w:marBottom w:val="0"/>
          <w:divBdr>
            <w:top w:val="none" w:sz="0" w:space="0" w:color="auto"/>
            <w:left w:val="none" w:sz="0" w:space="0" w:color="auto"/>
            <w:bottom w:val="none" w:sz="0" w:space="0" w:color="auto"/>
            <w:right w:val="none" w:sz="0" w:space="0" w:color="auto"/>
          </w:divBdr>
        </w:div>
        <w:div w:id="854467238">
          <w:marLeft w:val="0"/>
          <w:marRight w:val="0"/>
          <w:marTop w:val="0"/>
          <w:marBottom w:val="0"/>
          <w:divBdr>
            <w:top w:val="none" w:sz="0" w:space="0" w:color="auto"/>
            <w:left w:val="none" w:sz="0" w:space="0" w:color="auto"/>
            <w:bottom w:val="none" w:sz="0" w:space="0" w:color="auto"/>
            <w:right w:val="none" w:sz="0" w:space="0" w:color="auto"/>
          </w:divBdr>
        </w:div>
        <w:div w:id="1404372370">
          <w:marLeft w:val="0"/>
          <w:marRight w:val="0"/>
          <w:marTop w:val="0"/>
          <w:marBottom w:val="0"/>
          <w:divBdr>
            <w:top w:val="none" w:sz="0" w:space="0" w:color="auto"/>
            <w:left w:val="none" w:sz="0" w:space="0" w:color="auto"/>
            <w:bottom w:val="none" w:sz="0" w:space="0" w:color="auto"/>
            <w:right w:val="none" w:sz="0" w:space="0" w:color="auto"/>
          </w:divBdr>
        </w:div>
        <w:div w:id="809902896">
          <w:marLeft w:val="0"/>
          <w:marRight w:val="0"/>
          <w:marTop w:val="0"/>
          <w:marBottom w:val="0"/>
          <w:divBdr>
            <w:top w:val="none" w:sz="0" w:space="0" w:color="auto"/>
            <w:left w:val="none" w:sz="0" w:space="0" w:color="auto"/>
            <w:bottom w:val="none" w:sz="0" w:space="0" w:color="auto"/>
            <w:right w:val="none" w:sz="0" w:space="0" w:color="auto"/>
          </w:divBdr>
        </w:div>
        <w:div w:id="2015299595">
          <w:marLeft w:val="0"/>
          <w:marRight w:val="0"/>
          <w:marTop w:val="0"/>
          <w:marBottom w:val="0"/>
          <w:divBdr>
            <w:top w:val="none" w:sz="0" w:space="0" w:color="auto"/>
            <w:left w:val="none" w:sz="0" w:space="0" w:color="auto"/>
            <w:bottom w:val="none" w:sz="0" w:space="0" w:color="auto"/>
            <w:right w:val="none" w:sz="0" w:space="0" w:color="auto"/>
          </w:divBdr>
        </w:div>
        <w:div w:id="358362679">
          <w:marLeft w:val="0"/>
          <w:marRight w:val="0"/>
          <w:marTop w:val="0"/>
          <w:marBottom w:val="0"/>
          <w:divBdr>
            <w:top w:val="none" w:sz="0" w:space="0" w:color="auto"/>
            <w:left w:val="none" w:sz="0" w:space="0" w:color="auto"/>
            <w:bottom w:val="none" w:sz="0" w:space="0" w:color="auto"/>
            <w:right w:val="none" w:sz="0" w:space="0" w:color="auto"/>
          </w:divBdr>
        </w:div>
        <w:div w:id="121075101">
          <w:marLeft w:val="0"/>
          <w:marRight w:val="0"/>
          <w:marTop w:val="0"/>
          <w:marBottom w:val="0"/>
          <w:divBdr>
            <w:top w:val="none" w:sz="0" w:space="0" w:color="auto"/>
            <w:left w:val="none" w:sz="0" w:space="0" w:color="auto"/>
            <w:bottom w:val="none" w:sz="0" w:space="0" w:color="auto"/>
            <w:right w:val="none" w:sz="0" w:space="0" w:color="auto"/>
          </w:divBdr>
        </w:div>
        <w:div w:id="774250746">
          <w:marLeft w:val="0"/>
          <w:marRight w:val="0"/>
          <w:marTop w:val="0"/>
          <w:marBottom w:val="0"/>
          <w:divBdr>
            <w:top w:val="none" w:sz="0" w:space="0" w:color="auto"/>
            <w:left w:val="none" w:sz="0" w:space="0" w:color="auto"/>
            <w:bottom w:val="none" w:sz="0" w:space="0" w:color="auto"/>
            <w:right w:val="none" w:sz="0" w:space="0" w:color="auto"/>
          </w:divBdr>
        </w:div>
        <w:div w:id="668872121">
          <w:marLeft w:val="0"/>
          <w:marRight w:val="0"/>
          <w:marTop w:val="0"/>
          <w:marBottom w:val="0"/>
          <w:divBdr>
            <w:top w:val="none" w:sz="0" w:space="0" w:color="auto"/>
            <w:left w:val="none" w:sz="0" w:space="0" w:color="auto"/>
            <w:bottom w:val="none" w:sz="0" w:space="0" w:color="auto"/>
            <w:right w:val="none" w:sz="0" w:space="0" w:color="auto"/>
          </w:divBdr>
        </w:div>
      </w:divsChild>
    </w:div>
    <w:div w:id="976955592">
      <w:bodyDiv w:val="1"/>
      <w:marLeft w:val="0"/>
      <w:marRight w:val="0"/>
      <w:marTop w:val="0"/>
      <w:marBottom w:val="0"/>
      <w:divBdr>
        <w:top w:val="none" w:sz="0" w:space="0" w:color="auto"/>
        <w:left w:val="none" w:sz="0" w:space="0" w:color="auto"/>
        <w:bottom w:val="none" w:sz="0" w:space="0" w:color="auto"/>
        <w:right w:val="none" w:sz="0" w:space="0" w:color="auto"/>
      </w:divBdr>
    </w:div>
    <w:div w:id="1532112574">
      <w:bodyDiv w:val="1"/>
      <w:marLeft w:val="0"/>
      <w:marRight w:val="0"/>
      <w:marTop w:val="0"/>
      <w:marBottom w:val="0"/>
      <w:divBdr>
        <w:top w:val="none" w:sz="0" w:space="0" w:color="auto"/>
        <w:left w:val="none" w:sz="0" w:space="0" w:color="auto"/>
        <w:bottom w:val="none" w:sz="0" w:space="0" w:color="auto"/>
        <w:right w:val="none" w:sz="0" w:space="0" w:color="auto"/>
      </w:divBdr>
    </w:div>
    <w:div w:id="15404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ua.com.ua/ru/store/pravo_ukr_ru/pravoukr-ru_2013_1/Onishchenko-Zaichuk-Zhuravskii-ru_1_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ua.com.ua/ru/store/pravo_ukr_ru/pravoukr-ru_2013_1/Lukianov-ru_1_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ua.com.ua/ru/store/pravo_ukr_ru/pravoukr-ru_2013_1/Kolodii-ru_1_13/" TargetMode="External"/><Relationship Id="rId11" Type="http://schemas.openxmlformats.org/officeDocument/2006/relationships/hyperlink" Target="https://moodle.snu.edu.ua/mod/url/view.php?id=152671" TargetMode="External"/><Relationship Id="rId5" Type="http://schemas.openxmlformats.org/officeDocument/2006/relationships/image" Target="media/image1.png"/><Relationship Id="rId10" Type="http://schemas.openxmlformats.org/officeDocument/2006/relationships/hyperlink" Target="http://pravoua.com.ua/ru/store/pravo_ukr_ru/pravoukr-ru_2013_1/Skrypniuk-ru_1_13/" TargetMode="External"/><Relationship Id="rId4" Type="http://schemas.openxmlformats.org/officeDocument/2006/relationships/webSettings" Target="webSettings.xml"/><Relationship Id="rId9" Type="http://schemas.openxmlformats.org/officeDocument/2006/relationships/hyperlink" Target="http://pravoua.com.ua/ru/store/pravo_ukr_ru/pravoukr-ru_2013_1/Pohrebniak-ru_1_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26</Pages>
  <Words>7151</Words>
  <Characters>40766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Арсентьєва Олена Сергіївна</dc:creator>
  <cp:keywords/>
  <dc:description/>
  <cp:lastModifiedBy>Котова Любов Вячеславна</cp:lastModifiedBy>
  <cp:revision>26</cp:revision>
  <dcterms:created xsi:type="dcterms:W3CDTF">2021-03-21T09:29:00Z</dcterms:created>
  <dcterms:modified xsi:type="dcterms:W3CDTF">2022-10-25T18:28:00Z</dcterms:modified>
</cp:coreProperties>
</file>