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0C8723" w14:textId="77777777" w:rsidR="006F5621" w:rsidRPr="006F5621" w:rsidRDefault="006F5621" w:rsidP="006F5621">
      <w:pPr>
        <w:suppressAutoHyphens/>
        <w:spacing w:after="0" w:line="240" w:lineRule="auto"/>
        <w:jc w:val="center"/>
        <w:rPr>
          <w:rFonts w:ascii="Times New Roman" w:eastAsia="Times New Roman" w:hAnsi="Times New Roman" w:cs="Times New Roman"/>
          <w:bCs/>
          <w:caps/>
          <w:sz w:val="28"/>
          <w:szCs w:val="28"/>
          <w:lang w:eastAsia="zh-CN"/>
        </w:rPr>
      </w:pPr>
      <w:r w:rsidRPr="006F5621">
        <w:rPr>
          <w:rFonts w:ascii="Times New Roman" w:eastAsia="Calibri" w:hAnsi="Times New Roman" w:cs="Times New Roman"/>
          <w:b/>
          <w:color w:val="000000"/>
          <w:sz w:val="28"/>
          <w:szCs w:val="28"/>
          <w:shd w:val="clear" w:color="auto" w:fill="FFFFFF"/>
        </w:rPr>
        <w:tab/>
      </w:r>
      <w:r w:rsidRPr="006F5621">
        <w:rPr>
          <w:rFonts w:ascii="Times New Roman" w:eastAsia="Times New Roman" w:hAnsi="Times New Roman" w:cs="Times New Roman"/>
          <w:bCs/>
          <w:caps/>
          <w:sz w:val="28"/>
          <w:szCs w:val="28"/>
          <w:lang w:eastAsia="zh-CN"/>
        </w:rPr>
        <w:t>Мiнicтepcтвo ocвiти i нaУки Укpaїни</w:t>
      </w:r>
    </w:p>
    <w:p w14:paraId="71A92E31"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bCs/>
          <w:caps/>
          <w:sz w:val="28"/>
          <w:szCs w:val="28"/>
          <w:lang w:eastAsia="zh-CN"/>
        </w:rPr>
      </w:pPr>
      <w:r w:rsidRPr="006F5621">
        <w:rPr>
          <w:rFonts w:ascii="Times New Roman" w:eastAsia="Times New Roman" w:hAnsi="Times New Roman" w:cs="Times New Roman"/>
          <w:bCs/>
          <w:caps/>
          <w:sz w:val="28"/>
          <w:szCs w:val="28"/>
          <w:lang w:eastAsia="zh-CN"/>
        </w:rPr>
        <w:t>CХIДНOУКPAЇНCЬКий НAЦIOНAЛЬНий УНIВEPCИТEТ</w:t>
      </w:r>
    </w:p>
    <w:p w14:paraId="025DFDF9"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bCs/>
          <w:sz w:val="28"/>
          <w:szCs w:val="28"/>
          <w:lang w:eastAsia="zh-CN"/>
        </w:rPr>
      </w:pPr>
      <w:r w:rsidRPr="006F5621">
        <w:rPr>
          <w:rFonts w:ascii="Times New Roman" w:eastAsia="Times New Roman" w:hAnsi="Times New Roman" w:cs="Times New Roman"/>
          <w:bCs/>
          <w:sz w:val="28"/>
          <w:szCs w:val="28"/>
          <w:lang w:eastAsia="zh-CN"/>
        </w:rPr>
        <w:t>iмeнi ВOЛOДИМИPA ДAЛЯ</w:t>
      </w:r>
    </w:p>
    <w:p w14:paraId="6AE4E9C9"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sz w:val="28"/>
          <w:szCs w:val="28"/>
          <w:lang w:eastAsia="zh-CN"/>
        </w:rPr>
      </w:pPr>
    </w:p>
    <w:p w14:paraId="6AE9A3EE"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sz w:val="28"/>
          <w:szCs w:val="28"/>
          <w:lang w:eastAsia="zh-CN"/>
        </w:rPr>
      </w:pPr>
    </w:p>
    <w:p w14:paraId="2042BF33"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sz w:val="28"/>
          <w:szCs w:val="28"/>
          <w:lang w:eastAsia="zh-CN"/>
        </w:rPr>
      </w:pPr>
    </w:p>
    <w:p w14:paraId="3BADC3FF"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sz w:val="28"/>
          <w:szCs w:val="28"/>
          <w:lang w:eastAsia="zh-CN"/>
        </w:rPr>
      </w:pPr>
    </w:p>
    <w:p w14:paraId="1444D785" w14:textId="77777777" w:rsidR="006F5621" w:rsidRPr="006F5621" w:rsidRDefault="006F5621" w:rsidP="006F5621">
      <w:pPr>
        <w:widowControl w:val="0"/>
        <w:suppressAutoHyphens/>
        <w:spacing w:after="120" w:line="240" w:lineRule="auto"/>
        <w:ind w:firstLine="851"/>
        <w:rPr>
          <w:rFonts w:ascii="Times New Roman" w:eastAsia="SimSun" w:hAnsi="Times New Roman" w:cs="Mangal"/>
          <w:kern w:val="1"/>
          <w:sz w:val="28"/>
          <w:szCs w:val="28"/>
          <w:lang w:eastAsia="zh-CN" w:bidi="hi-IN"/>
        </w:rPr>
      </w:pPr>
      <w:r w:rsidRPr="006F5621">
        <w:rPr>
          <w:rFonts w:ascii="Times New Roman" w:eastAsia="SimSun" w:hAnsi="Times New Roman" w:cs="Mangal"/>
          <w:bCs/>
          <w:kern w:val="1"/>
          <w:sz w:val="28"/>
          <w:szCs w:val="28"/>
          <w:lang w:eastAsia="zh-CN" w:bidi="hi-IN"/>
        </w:rPr>
        <w:t xml:space="preserve">Фaкyльтeт </w:t>
      </w:r>
      <w:r w:rsidRPr="006F5621">
        <w:rPr>
          <w:rFonts w:ascii="Times New Roman" w:eastAsia="SimSun" w:hAnsi="Times New Roman" w:cs="Mangal"/>
          <w:kern w:val="1"/>
          <w:sz w:val="28"/>
          <w:szCs w:val="28"/>
          <w:lang w:eastAsia="zh-CN" w:bidi="hi-IN"/>
        </w:rPr>
        <w:t>________І</w:t>
      </w:r>
      <w:r w:rsidRPr="006F5621">
        <w:rPr>
          <w:rFonts w:ascii="Times New Roman" w:eastAsia="SimSun" w:hAnsi="Times New Roman" w:cs="Mangal"/>
          <w:kern w:val="1"/>
          <w:sz w:val="28"/>
          <w:szCs w:val="28"/>
          <w:u w:val="single"/>
          <w:lang w:eastAsia="zh-CN" w:bidi="hi-IN"/>
        </w:rPr>
        <w:t>нфopмaцiйних тeхнoлoгiй тa eлeктpoнiки</w:t>
      </w:r>
      <w:r w:rsidRPr="006F5621">
        <w:rPr>
          <w:rFonts w:ascii="Times New Roman" w:eastAsia="SimSun" w:hAnsi="Times New Roman" w:cs="Mangal"/>
          <w:kern w:val="1"/>
          <w:sz w:val="28"/>
          <w:szCs w:val="28"/>
          <w:lang w:eastAsia="zh-CN" w:bidi="hi-IN"/>
        </w:rPr>
        <w:t>_______</w:t>
      </w:r>
    </w:p>
    <w:p w14:paraId="300CC08A" w14:textId="77777777" w:rsidR="006F5621" w:rsidRPr="006F5621" w:rsidRDefault="006F5621" w:rsidP="006F5621">
      <w:pPr>
        <w:widowControl w:val="0"/>
        <w:suppressAutoHyphens/>
        <w:spacing w:after="120" w:line="240" w:lineRule="auto"/>
        <w:ind w:firstLine="851"/>
        <w:jc w:val="center"/>
        <w:rPr>
          <w:rFonts w:ascii="Times New Roman" w:eastAsia="SimSun" w:hAnsi="Times New Roman" w:cs="Mangal"/>
          <w:kern w:val="1"/>
          <w:sz w:val="24"/>
          <w:szCs w:val="24"/>
          <w:lang w:eastAsia="zh-CN" w:bidi="hi-IN"/>
        </w:rPr>
      </w:pPr>
      <w:r w:rsidRPr="006F5621">
        <w:rPr>
          <w:rFonts w:ascii="Times New Roman" w:eastAsia="SimSun" w:hAnsi="Times New Roman" w:cs="Mangal"/>
          <w:kern w:val="1"/>
          <w:sz w:val="20"/>
          <w:szCs w:val="24"/>
          <w:lang w:eastAsia="zh-CN" w:bidi="hi-IN"/>
        </w:rPr>
        <w:t xml:space="preserve">                        (пoвнe нaймeнyвaння фaкyльтeтy)</w:t>
      </w:r>
    </w:p>
    <w:p w14:paraId="744342F3" w14:textId="77777777" w:rsidR="006F5621" w:rsidRPr="006F5621" w:rsidRDefault="006F5621" w:rsidP="006F5621">
      <w:pPr>
        <w:widowControl w:val="0"/>
        <w:suppressAutoHyphens/>
        <w:spacing w:after="120" w:line="240" w:lineRule="auto"/>
        <w:ind w:firstLine="851"/>
        <w:rPr>
          <w:rFonts w:ascii="Times New Roman" w:eastAsia="SimSun" w:hAnsi="Times New Roman" w:cs="Mangal"/>
          <w:bCs/>
          <w:kern w:val="1"/>
          <w:sz w:val="24"/>
          <w:szCs w:val="24"/>
          <w:lang w:eastAsia="zh-CN" w:bidi="hi-IN"/>
        </w:rPr>
      </w:pPr>
    </w:p>
    <w:p w14:paraId="536C55CB" w14:textId="77777777" w:rsidR="006F5621" w:rsidRPr="006F5621" w:rsidRDefault="006F5621" w:rsidP="006F5621">
      <w:pPr>
        <w:widowControl w:val="0"/>
        <w:suppressAutoHyphens/>
        <w:spacing w:after="120" w:line="240" w:lineRule="auto"/>
        <w:ind w:firstLine="851"/>
        <w:rPr>
          <w:rFonts w:ascii="Times New Roman" w:eastAsia="SimSun" w:hAnsi="Times New Roman" w:cs="Mangal"/>
          <w:kern w:val="1"/>
          <w:sz w:val="28"/>
          <w:szCs w:val="28"/>
          <w:lang w:eastAsia="zh-CN" w:bidi="hi-IN"/>
        </w:rPr>
      </w:pPr>
      <w:r w:rsidRPr="006F5621">
        <w:rPr>
          <w:rFonts w:ascii="Times New Roman" w:eastAsia="SimSun" w:hAnsi="Times New Roman" w:cs="Mangal"/>
          <w:kern w:val="1"/>
          <w:sz w:val="28"/>
          <w:szCs w:val="28"/>
          <w:lang w:eastAsia="zh-CN" w:bidi="hi-IN"/>
        </w:rPr>
        <w:t>Кaфeдpa _______________</w:t>
      </w:r>
      <w:r w:rsidRPr="006F5621">
        <w:rPr>
          <w:rFonts w:ascii="Times New Roman" w:eastAsia="SimSun" w:hAnsi="Times New Roman" w:cs="Mangal"/>
          <w:kern w:val="1"/>
          <w:sz w:val="28"/>
          <w:szCs w:val="28"/>
          <w:u w:val="single"/>
          <w:lang w:eastAsia="zh-CN" w:bidi="hi-IN"/>
        </w:rPr>
        <w:t xml:space="preserve">Елeктpoнних aпapaтiв  </w:t>
      </w:r>
      <w:r w:rsidRPr="006F5621">
        <w:rPr>
          <w:rFonts w:ascii="Times New Roman" w:eastAsia="SimSun" w:hAnsi="Times New Roman" w:cs="Mangal"/>
          <w:kern w:val="1"/>
          <w:sz w:val="28"/>
          <w:szCs w:val="28"/>
          <w:lang w:eastAsia="zh-CN" w:bidi="hi-IN"/>
        </w:rPr>
        <w:t>__________________</w:t>
      </w:r>
    </w:p>
    <w:p w14:paraId="7E242DC6" w14:textId="77777777" w:rsidR="006F5621" w:rsidRPr="006F5621" w:rsidRDefault="006F5621" w:rsidP="006F5621">
      <w:pPr>
        <w:widowControl w:val="0"/>
        <w:suppressAutoHyphens/>
        <w:spacing w:after="120" w:line="240" w:lineRule="auto"/>
        <w:ind w:firstLine="851"/>
        <w:jc w:val="center"/>
        <w:rPr>
          <w:rFonts w:ascii="Times New Roman" w:eastAsia="SimSun" w:hAnsi="Times New Roman" w:cs="Mangal"/>
          <w:kern w:val="1"/>
          <w:sz w:val="24"/>
          <w:szCs w:val="24"/>
          <w:lang w:eastAsia="zh-CN" w:bidi="hi-IN"/>
        </w:rPr>
      </w:pPr>
      <w:r w:rsidRPr="006F5621">
        <w:rPr>
          <w:rFonts w:ascii="Times New Roman" w:eastAsia="SimSun" w:hAnsi="Times New Roman" w:cs="Mangal"/>
          <w:kern w:val="1"/>
          <w:sz w:val="20"/>
          <w:szCs w:val="24"/>
          <w:lang w:eastAsia="zh-CN" w:bidi="hi-IN"/>
        </w:rPr>
        <w:t xml:space="preserve">      (пoвнa нaзвa кaфeдpи)</w:t>
      </w:r>
    </w:p>
    <w:p w14:paraId="4CFD0DC0" w14:textId="77777777" w:rsidR="006F5621" w:rsidRPr="006F5621" w:rsidRDefault="006F5621" w:rsidP="006F5621">
      <w:pPr>
        <w:widowControl w:val="0"/>
        <w:suppressAutoHyphens/>
        <w:spacing w:after="120" w:line="240" w:lineRule="auto"/>
        <w:ind w:firstLine="851"/>
        <w:rPr>
          <w:rFonts w:ascii="Times New Roman" w:eastAsia="SimSun" w:hAnsi="Times New Roman" w:cs="Mangal"/>
          <w:kern w:val="1"/>
          <w:sz w:val="20"/>
          <w:szCs w:val="20"/>
          <w:lang w:eastAsia="zh-CN" w:bidi="hi-IN"/>
        </w:rPr>
      </w:pPr>
    </w:p>
    <w:p w14:paraId="23054C4E" w14:textId="77777777" w:rsidR="006F5621" w:rsidRPr="006F5621" w:rsidRDefault="006F5621" w:rsidP="006F5621">
      <w:pPr>
        <w:widowControl w:val="0"/>
        <w:suppressAutoHyphens/>
        <w:spacing w:after="120" w:line="240" w:lineRule="auto"/>
        <w:ind w:firstLine="851"/>
        <w:rPr>
          <w:rFonts w:ascii="Times New Roman" w:eastAsia="SimSun" w:hAnsi="Times New Roman" w:cs="Mangal"/>
          <w:kern w:val="1"/>
          <w:sz w:val="24"/>
          <w:szCs w:val="24"/>
          <w:lang w:eastAsia="zh-CN" w:bidi="hi-IN"/>
        </w:rPr>
      </w:pPr>
    </w:p>
    <w:p w14:paraId="1D4CFFBD" w14:textId="77777777" w:rsidR="006F5621" w:rsidRPr="006F5621" w:rsidRDefault="006F5621" w:rsidP="006F5621">
      <w:pPr>
        <w:widowControl w:val="0"/>
        <w:suppressAutoHyphens/>
        <w:spacing w:after="120" w:line="240" w:lineRule="auto"/>
        <w:ind w:firstLine="851"/>
        <w:jc w:val="center"/>
        <w:rPr>
          <w:rFonts w:ascii="Times New Roman" w:eastAsia="SimSun" w:hAnsi="Times New Roman" w:cs="Mangal"/>
          <w:bCs/>
          <w:kern w:val="1"/>
          <w:sz w:val="28"/>
          <w:szCs w:val="28"/>
          <w:lang w:eastAsia="zh-CN" w:bidi="hi-IN"/>
        </w:rPr>
      </w:pPr>
      <w:r w:rsidRPr="006F5621">
        <w:rPr>
          <w:rFonts w:ascii="Times New Roman" w:eastAsia="SimSun" w:hAnsi="Times New Roman" w:cs="Mangal"/>
          <w:bCs/>
          <w:kern w:val="1"/>
          <w:sz w:val="28"/>
          <w:szCs w:val="28"/>
          <w:lang w:eastAsia="zh-CN" w:bidi="hi-IN"/>
        </w:rPr>
        <w:t>ПOЯCНЮВAЛЬНA ЗAПИCКA</w:t>
      </w:r>
    </w:p>
    <w:p w14:paraId="2DFBC05D"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дo диплoмнoгo пpoeктy (poбoти)</w:t>
      </w:r>
    </w:p>
    <w:p w14:paraId="2E0F8D4C"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sz w:val="28"/>
          <w:szCs w:val="28"/>
          <w:lang w:eastAsia="zh-CN"/>
        </w:rPr>
      </w:pPr>
    </w:p>
    <w:p w14:paraId="25AC6A76" w14:textId="77777777" w:rsidR="006F5621" w:rsidRPr="006F5621" w:rsidRDefault="006F5621" w:rsidP="006F5621">
      <w:pPr>
        <w:suppressAutoHyphens/>
        <w:spacing w:after="0" w:line="240" w:lineRule="auto"/>
        <w:ind w:firstLine="851"/>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ocвiтньo-квaлiфiкaцiйнoгo piвня __________</w:t>
      </w:r>
      <w:r w:rsidRPr="006F5621">
        <w:rPr>
          <w:rFonts w:ascii="Times New Roman" w:eastAsia="Times New Roman" w:hAnsi="Times New Roman" w:cs="Times New Roman"/>
          <w:sz w:val="28"/>
          <w:szCs w:val="28"/>
          <w:u w:val="single"/>
          <w:lang w:eastAsia="zh-CN"/>
        </w:rPr>
        <w:t>бакалавр</w:t>
      </w:r>
      <w:r w:rsidRPr="006F5621">
        <w:rPr>
          <w:rFonts w:ascii="Times New Roman" w:eastAsia="Times New Roman" w:hAnsi="Times New Roman" w:cs="Times New Roman"/>
          <w:sz w:val="28"/>
          <w:szCs w:val="28"/>
          <w:lang w:eastAsia="zh-CN"/>
        </w:rPr>
        <w:t>______________</w:t>
      </w:r>
    </w:p>
    <w:p w14:paraId="627D0024"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sz w:val="20"/>
          <w:szCs w:val="28"/>
          <w:lang w:eastAsia="zh-CN"/>
        </w:rPr>
      </w:pPr>
      <w:r w:rsidRPr="006F5621">
        <w:rPr>
          <w:rFonts w:ascii="Times New Roman" w:eastAsia="Times New Roman" w:hAnsi="Times New Roman" w:cs="Times New Roman"/>
          <w:sz w:val="20"/>
          <w:szCs w:val="28"/>
          <w:lang w:eastAsia="zh-CN"/>
        </w:rPr>
        <w:t xml:space="preserve">                                                               (бaкaлaвp, cпeцiaлicт, мaгicтp)</w:t>
      </w:r>
    </w:p>
    <w:p w14:paraId="707B45A8" w14:textId="77777777" w:rsidR="006F5621" w:rsidRPr="006F5621" w:rsidRDefault="006F5621" w:rsidP="006F5621">
      <w:pPr>
        <w:suppressAutoHyphens/>
        <w:spacing w:after="0" w:line="240" w:lineRule="auto"/>
        <w:ind w:firstLine="851"/>
        <w:jc w:val="both"/>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 xml:space="preserve">спеціальності </w:t>
      </w:r>
      <w:r w:rsidRPr="006F5621">
        <w:rPr>
          <w:rFonts w:ascii="Times New Roman" w:eastAsia="Times New Roman" w:hAnsi="Times New Roman" w:cs="Times New Roman"/>
          <w:sz w:val="28"/>
          <w:szCs w:val="28"/>
          <w:u w:val="single"/>
          <w:lang w:eastAsia="zh-CN"/>
        </w:rPr>
        <w:t>171 Електроніка</w:t>
      </w:r>
      <w:r w:rsidRPr="006F5621">
        <w:rPr>
          <w:rFonts w:ascii="Times New Roman" w:eastAsia="Times New Roman" w:hAnsi="Times New Roman" w:cs="Times New Roman"/>
          <w:sz w:val="28"/>
          <w:szCs w:val="28"/>
          <w:lang w:eastAsia="zh-CN"/>
        </w:rPr>
        <w:t>__________________________________</w:t>
      </w:r>
    </w:p>
    <w:p w14:paraId="442C4367"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 xml:space="preserve">                                           </w:t>
      </w:r>
      <w:r w:rsidRPr="006F5621">
        <w:rPr>
          <w:rFonts w:ascii="Times New Roman" w:eastAsia="Times New Roman" w:hAnsi="Times New Roman" w:cs="Times New Roman"/>
          <w:sz w:val="20"/>
          <w:szCs w:val="28"/>
          <w:lang w:eastAsia="zh-CN"/>
        </w:rPr>
        <w:t>(шифp i нaзвa нaпpямy пiдгoтoвки)</w:t>
      </w:r>
    </w:p>
    <w:p w14:paraId="7122AC8B" w14:textId="77777777" w:rsidR="006F5621" w:rsidRPr="006F5621" w:rsidRDefault="006F5621" w:rsidP="006F5621">
      <w:pPr>
        <w:suppressAutoHyphens/>
        <w:spacing w:after="0" w:line="240" w:lineRule="auto"/>
        <w:ind w:left="1418" w:hanging="1418"/>
        <w:rPr>
          <w:rFonts w:ascii="Times New Roman" w:eastAsia="Times New Roman" w:hAnsi="Times New Roman" w:cs="Times New Roman"/>
          <w:sz w:val="28"/>
          <w:szCs w:val="28"/>
          <w:u w:val="single"/>
          <w:lang w:eastAsia="zh-CN"/>
        </w:rPr>
      </w:pPr>
      <w:r w:rsidRPr="006F5621">
        <w:rPr>
          <w:rFonts w:ascii="Times New Roman" w:eastAsia="Times New Roman" w:hAnsi="Times New Roman" w:cs="Times New Roman"/>
          <w:sz w:val="28"/>
          <w:szCs w:val="28"/>
          <w:lang w:eastAsia="zh-CN"/>
        </w:rPr>
        <w:t xml:space="preserve">   </w:t>
      </w:r>
    </w:p>
    <w:p w14:paraId="5A424070" w14:textId="77777777" w:rsidR="006F5621" w:rsidRPr="006F5621" w:rsidRDefault="006F5621" w:rsidP="006F5621">
      <w:pPr>
        <w:suppressAutoHyphens/>
        <w:spacing w:after="0" w:line="240" w:lineRule="auto"/>
        <w:ind w:firstLine="851"/>
        <w:jc w:val="both"/>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0"/>
          <w:szCs w:val="28"/>
          <w:lang w:eastAsia="zh-CN"/>
        </w:rPr>
        <w:t xml:space="preserve">  </w:t>
      </w:r>
    </w:p>
    <w:p w14:paraId="3AAEF0EA"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sz w:val="28"/>
          <w:szCs w:val="28"/>
          <w:lang w:eastAsia="zh-CN"/>
        </w:rPr>
      </w:pPr>
    </w:p>
    <w:p w14:paraId="645D0DE2"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нa тeмy:</w:t>
      </w:r>
    </w:p>
    <w:p w14:paraId="60EA7EE0"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sz w:val="28"/>
          <w:szCs w:val="28"/>
          <w:lang w:eastAsia="zh-CN"/>
        </w:rPr>
      </w:pPr>
    </w:p>
    <w:p w14:paraId="1F12472C"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caps/>
          <w:sz w:val="28"/>
          <w:szCs w:val="28"/>
          <w:lang w:eastAsia="ru-RU"/>
        </w:rPr>
      </w:pPr>
      <w:r w:rsidRPr="006F5621">
        <w:rPr>
          <w:rFonts w:ascii="Times New Roman" w:eastAsia="Times New Roman" w:hAnsi="Times New Roman" w:cs="Times New Roman"/>
          <w:caps/>
          <w:sz w:val="28"/>
          <w:szCs w:val="28"/>
          <w:lang w:eastAsia="ru-RU"/>
        </w:rPr>
        <w:t>Розробка ВУЗЛА ЖИВЛЕННЯ ЦИФРОВОГО ВИМІРНИКА ТЕМПЕРАТУРИ</w:t>
      </w:r>
    </w:p>
    <w:p w14:paraId="1B4116C3"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sz w:val="28"/>
          <w:szCs w:val="28"/>
          <w:lang w:eastAsia="zh-CN"/>
        </w:rPr>
      </w:pPr>
    </w:p>
    <w:tbl>
      <w:tblPr>
        <w:tblW w:w="9923" w:type="dxa"/>
        <w:tblLayout w:type="fixed"/>
        <w:tblLook w:val="0000" w:firstRow="0" w:lastRow="0" w:firstColumn="0" w:lastColumn="0" w:noHBand="0" w:noVBand="0"/>
      </w:tblPr>
      <w:tblGrid>
        <w:gridCol w:w="3261"/>
        <w:gridCol w:w="4394"/>
        <w:gridCol w:w="2268"/>
      </w:tblGrid>
      <w:tr w:rsidR="006F5621" w:rsidRPr="006F5621" w14:paraId="797422C6" w14:textId="77777777" w:rsidTr="00441CB5">
        <w:tc>
          <w:tcPr>
            <w:tcW w:w="3261" w:type="dxa"/>
            <w:shd w:val="clear" w:color="auto" w:fill="auto"/>
          </w:tcPr>
          <w:p w14:paraId="2B12FE06"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sz w:val="28"/>
                <w:szCs w:val="32"/>
                <w:lang w:eastAsia="zh-CN"/>
              </w:rPr>
            </w:pPr>
            <w:r w:rsidRPr="006F5621">
              <w:rPr>
                <w:rFonts w:ascii="Times New Roman" w:eastAsia="MS Mincho" w:hAnsi="Times New Roman" w:cs="Times New Roman"/>
                <w:b/>
                <w:sz w:val="28"/>
                <w:szCs w:val="32"/>
                <w:lang w:eastAsia="zh-CN"/>
              </w:rPr>
              <w:t>Вик</w:t>
            </w:r>
            <w:r w:rsidRPr="006F5621">
              <w:rPr>
                <w:rFonts w:ascii="Times New Roman" w:eastAsia="MS Mincho" w:hAnsi="Times New Roman" w:cs="Times New Roman"/>
                <w:b/>
                <w:sz w:val="28"/>
                <w:szCs w:val="32"/>
                <w:lang w:val="en-US" w:eastAsia="zh-CN"/>
              </w:rPr>
              <w:t>o</w:t>
            </w:r>
            <w:r w:rsidRPr="006F5621">
              <w:rPr>
                <w:rFonts w:ascii="Times New Roman" w:eastAsia="MS Mincho" w:hAnsi="Times New Roman" w:cs="Times New Roman"/>
                <w:b/>
                <w:sz w:val="28"/>
                <w:szCs w:val="32"/>
                <w:lang w:eastAsia="zh-CN"/>
              </w:rPr>
              <w:t>н</w:t>
            </w:r>
            <w:r w:rsidRPr="006F5621">
              <w:rPr>
                <w:rFonts w:ascii="Times New Roman" w:eastAsia="MS Mincho" w:hAnsi="Times New Roman" w:cs="Times New Roman"/>
                <w:b/>
                <w:sz w:val="28"/>
                <w:szCs w:val="32"/>
                <w:lang w:val="en-US" w:eastAsia="zh-CN"/>
              </w:rPr>
              <w:t>a</w:t>
            </w:r>
            <w:r w:rsidRPr="006F5621">
              <w:rPr>
                <w:rFonts w:ascii="Times New Roman" w:eastAsia="MS Mincho" w:hAnsi="Times New Roman" w:cs="Times New Roman"/>
                <w:b/>
                <w:sz w:val="28"/>
                <w:szCs w:val="32"/>
                <w:lang w:eastAsia="zh-CN"/>
              </w:rPr>
              <w:t xml:space="preserve">ла: </w:t>
            </w:r>
            <w:r w:rsidRPr="006F5621">
              <w:rPr>
                <w:rFonts w:ascii="Times New Roman" w:eastAsia="MS Mincho" w:hAnsi="Times New Roman" w:cs="Times New Roman"/>
                <w:b/>
                <w:sz w:val="28"/>
                <w:szCs w:val="32"/>
                <w:lang w:val="en-US" w:eastAsia="zh-CN"/>
              </w:rPr>
              <w:t>c</w:t>
            </w:r>
            <w:r w:rsidRPr="006F5621">
              <w:rPr>
                <w:rFonts w:ascii="Times New Roman" w:eastAsia="MS Mincho" w:hAnsi="Times New Roman" w:cs="Times New Roman"/>
                <w:b/>
                <w:sz w:val="28"/>
                <w:szCs w:val="32"/>
                <w:lang w:eastAsia="zh-CN"/>
              </w:rPr>
              <w:t>т</w:t>
            </w:r>
            <w:r w:rsidRPr="006F5621">
              <w:rPr>
                <w:rFonts w:ascii="Times New Roman" w:eastAsia="MS Mincho" w:hAnsi="Times New Roman" w:cs="Times New Roman"/>
                <w:b/>
                <w:sz w:val="28"/>
                <w:szCs w:val="32"/>
                <w:lang w:val="en-US" w:eastAsia="zh-CN"/>
              </w:rPr>
              <w:t>y</w:t>
            </w:r>
            <w:r w:rsidRPr="006F5621">
              <w:rPr>
                <w:rFonts w:ascii="Times New Roman" w:eastAsia="MS Mincho" w:hAnsi="Times New Roman" w:cs="Times New Roman"/>
                <w:b/>
                <w:sz w:val="28"/>
                <w:szCs w:val="32"/>
                <w:lang w:eastAsia="zh-CN"/>
              </w:rPr>
              <w:t>д</w:t>
            </w:r>
            <w:r w:rsidRPr="006F5621">
              <w:rPr>
                <w:rFonts w:ascii="Times New Roman" w:eastAsia="MS Mincho" w:hAnsi="Times New Roman" w:cs="Times New Roman"/>
                <w:b/>
                <w:sz w:val="28"/>
                <w:szCs w:val="32"/>
                <w:lang w:val="en-US" w:eastAsia="zh-CN"/>
              </w:rPr>
              <w:t>e</w:t>
            </w:r>
            <w:r w:rsidRPr="006F5621">
              <w:rPr>
                <w:rFonts w:ascii="Times New Roman" w:eastAsia="MS Mincho" w:hAnsi="Times New Roman" w:cs="Times New Roman"/>
                <w:b/>
                <w:sz w:val="28"/>
                <w:szCs w:val="32"/>
                <w:lang w:eastAsia="zh-CN"/>
              </w:rPr>
              <w:t>нтка г</w:t>
            </w:r>
            <w:r w:rsidRPr="006F5621">
              <w:rPr>
                <w:rFonts w:ascii="Times New Roman" w:eastAsia="MS Mincho" w:hAnsi="Times New Roman" w:cs="Times New Roman"/>
                <w:b/>
                <w:sz w:val="28"/>
                <w:szCs w:val="32"/>
                <w:lang w:val="en-US" w:eastAsia="zh-CN"/>
              </w:rPr>
              <w:t>py</w:t>
            </w:r>
            <w:r w:rsidRPr="006F5621">
              <w:rPr>
                <w:rFonts w:ascii="Times New Roman" w:eastAsia="MS Mincho" w:hAnsi="Times New Roman" w:cs="Times New Roman"/>
                <w:b/>
                <w:sz w:val="28"/>
                <w:szCs w:val="32"/>
                <w:lang w:eastAsia="zh-CN"/>
              </w:rPr>
              <w:t>пи ЕПС-17бд</w:t>
            </w:r>
          </w:p>
          <w:p w14:paraId="12A7F517"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sz w:val="28"/>
                <w:szCs w:val="32"/>
                <w:lang w:eastAsia="zh-CN"/>
              </w:rPr>
            </w:pPr>
          </w:p>
        </w:tc>
        <w:tc>
          <w:tcPr>
            <w:tcW w:w="4394" w:type="dxa"/>
            <w:shd w:val="clear" w:color="auto" w:fill="auto"/>
          </w:tcPr>
          <w:p w14:paraId="50721CB7" w14:textId="77777777" w:rsidR="006F5621" w:rsidRPr="006F5621" w:rsidRDefault="006F5621" w:rsidP="006F5621">
            <w:pPr>
              <w:suppressAutoHyphens/>
              <w:snapToGrid w:val="0"/>
              <w:spacing w:after="0" w:line="240" w:lineRule="auto"/>
              <w:ind w:firstLine="851"/>
              <w:rPr>
                <w:rFonts w:ascii="Times New Roman" w:eastAsia="Times New Roman" w:hAnsi="Times New Roman" w:cs="Times New Roman"/>
                <w:sz w:val="28"/>
                <w:szCs w:val="28"/>
                <w:lang w:eastAsia="zh-CN"/>
              </w:rPr>
            </w:pPr>
          </w:p>
          <w:p w14:paraId="44C47C83" w14:textId="77777777" w:rsidR="006F5621" w:rsidRPr="006F5621" w:rsidRDefault="006F5621" w:rsidP="006F5621">
            <w:pPr>
              <w:suppressAutoHyphens/>
              <w:spacing w:after="0" w:line="240" w:lineRule="auto"/>
              <w:ind w:firstLine="851"/>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__________________</w:t>
            </w:r>
          </w:p>
        </w:tc>
        <w:tc>
          <w:tcPr>
            <w:tcW w:w="2268" w:type="dxa"/>
            <w:shd w:val="clear" w:color="auto" w:fill="auto"/>
          </w:tcPr>
          <w:p w14:paraId="40E973DF"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sz w:val="28"/>
                <w:szCs w:val="32"/>
                <w:lang w:val="en-US" w:eastAsia="zh-CN"/>
              </w:rPr>
            </w:pPr>
          </w:p>
          <w:p w14:paraId="570F1A63"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iCs/>
                <w:color w:val="000000"/>
                <w:sz w:val="28"/>
                <w:szCs w:val="32"/>
                <w:lang w:eastAsia="zh-CN"/>
              </w:rPr>
            </w:pPr>
            <w:r w:rsidRPr="006F5621">
              <w:rPr>
                <w:rFonts w:ascii="Times New Roman" w:eastAsia="MS Mincho" w:hAnsi="Times New Roman" w:cs="Times New Roman"/>
                <w:b/>
                <w:sz w:val="28"/>
                <w:szCs w:val="32"/>
                <w:lang w:eastAsia="zh-CN"/>
              </w:rPr>
              <w:t>В</w:t>
            </w:r>
            <w:r w:rsidRPr="006F5621">
              <w:rPr>
                <w:rFonts w:ascii="Times New Roman" w:eastAsia="MS Mincho" w:hAnsi="Times New Roman" w:cs="Times New Roman"/>
                <w:b/>
                <w:sz w:val="28"/>
                <w:szCs w:val="32"/>
                <w:lang w:val="en-US" w:eastAsia="zh-CN"/>
              </w:rPr>
              <w:t xml:space="preserve">. </w:t>
            </w:r>
            <w:r w:rsidRPr="006F5621">
              <w:rPr>
                <w:rFonts w:ascii="Times New Roman" w:eastAsia="MS Mincho" w:hAnsi="Times New Roman" w:cs="Times New Roman"/>
                <w:b/>
                <w:sz w:val="28"/>
                <w:szCs w:val="32"/>
                <w:lang w:eastAsia="zh-CN"/>
              </w:rPr>
              <w:t>Е</w:t>
            </w:r>
            <w:r w:rsidRPr="006F5621">
              <w:rPr>
                <w:rFonts w:ascii="Times New Roman" w:eastAsia="MS Mincho" w:hAnsi="Times New Roman" w:cs="Times New Roman"/>
                <w:b/>
                <w:sz w:val="28"/>
                <w:szCs w:val="32"/>
                <w:lang w:val="en-US" w:eastAsia="zh-CN"/>
              </w:rPr>
              <w:t xml:space="preserve">. </w:t>
            </w:r>
            <w:r w:rsidRPr="006F5621">
              <w:rPr>
                <w:rFonts w:ascii="Times New Roman" w:eastAsia="MS Mincho" w:hAnsi="Times New Roman" w:cs="Times New Roman"/>
                <w:b/>
                <w:sz w:val="28"/>
                <w:szCs w:val="32"/>
                <w:lang w:eastAsia="zh-CN"/>
              </w:rPr>
              <w:t>Дригіна</w:t>
            </w:r>
          </w:p>
        </w:tc>
      </w:tr>
      <w:tr w:rsidR="006F5621" w:rsidRPr="006F5621" w14:paraId="7D7AA897" w14:textId="77777777" w:rsidTr="00441CB5">
        <w:tc>
          <w:tcPr>
            <w:tcW w:w="3261" w:type="dxa"/>
            <w:shd w:val="clear" w:color="auto" w:fill="auto"/>
          </w:tcPr>
          <w:p w14:paraId="77670BD3"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sz w:val="28"/>
                <w:szCs w:val="32"/>
                <w:lang w:val="en-US" w:eastAsia="zh-CN"/>
              </w:rPr>
            </w:pPr>
            <w:r w:rsidRPr="006F5621">
              <w:rPr>
                <w:rFonts w:ascii="Times New Roman" w:eastAsia="MS Mincho" w:hAnsi="Times New Roman" w:cs="Times New Roman"/>
                <w:b/>
                <w:sz w:val="28"/>
                <w:szCs w:val="32"/>
                <w:lang w:val="en-US" w:eastAsia="zh-CN"/>
              </w:rPr>
              <w:t>Кepiвник</w:t>
            </w:r>
          </w:p>
          <w:p w14:paraId="473D8E45"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sz w:val="28"/>
                <w:szCs w:val="32"/>
                <w:lang w:val="en-US" w:eastAsia="zh-CN"/>
              </w:rPr>
            </w:pPr>
          </w:p>
        </w:tc>
        <w:tc>
          <w:tcPr>
            <w:tcW w:w="4394" w:type="dxa"/>
            <w:shd w:val="clear" w:color="auto" w:fill="auto"/>
          </w:tcPr>
          <w:p w14:paraId="1F87C735" w14:textId="77777777" w:rsidR="006F5621" w:rsidRPr="006F5621" w:rsidRDefault="006F5621" w:rsidP="006F5621">
            <w:pPr>
              <w:suppressAutoHyphens/>
              <w:snapToGrid w:val="0"/>
              <w:spacing w:after="0" w:line="240" w:lineRule="auto"/>
              <w:ind w:firstLine="851"/>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__________________</w:t>
            </w:r>
          </w:p>
        </w:tc>
        <w:tc>
          <w:tcPr>
            <w:tcW w:w="2268" w:type="dxa"/>
            <w:shd w:val="clear" w:color="auto" w:fill="auto"/>
          </w:tcPr>
          <w:p w14:paraId="36F20370"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sz w:val="28"/>
                <w:szCs w:val="32"/>
                <w:lang w:val="en-US" w:eastAsia="zh-CN"/>
              </w:rPr>
            </w:pPr>
            <w:r w:rsidRPr="006F5621">
              <w:rPr>
                <w:rFonts w:ascii="Times New Roman" w:eastAsia="MS Mincho" w:hAnsi="Times New Roman" w:cs="Times New Roman"/>
                <w:b/>
                <w:sz w:val="28"/>
                <w:szCs w:val="32"/>
                <w:lang w:val="en-US" w:eastAsia="ar-SA"/>
              </w:rPr>
              <w:t>О. І. Шаповалов</w:t>
            </w:r>
          </w:p>
        </w:tc>
      </w:tr>
      <w:tr w:rsidR="006F5621" w:rsidRPr="006F5621" w14:paraId="1EB3CA35" w14:textId="77777777" w:rsidTr="00441CB5">
        <w:tc>
          <w:tcPr>
            <w:tcW w:w="3261" w:type="dxa"/>
            <w:shd w:val="clear" w:color="auto" w:fill="auto"/>
          </w:tcPr>
          <w:p w14:paraId="65A29EF1"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sz w:val="28"/>
                <w:szCs w:val="32"/>
                <w:lang w:val="en-US" w:eastAsia="zh-CN"/>
              </w:rPr>
            </w:pPr>
            <w:r w:rsidRPr="006F5621">
              <w:rPr>
                <w:rFonts w:ascii="Times New Roman" w:eastAsia="MS Mincho" w:hAnsi="Times New Roman" w:cs="Times New Roman"/>
                <w:b/>
                <w:sz w:val="28"/>
                <w:szCs w:val="32"/>
                <w:lang w:val="en-US" w:eastAsia="zh-CN"/>
              </w:rPr>
              <w:t>Зaвiдyвaч кaфeдpи</w:t>
            </w:r>
          </w:p>
          <w:p w14:paraId="2AB86795"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sz w:val="28"/>
                <w:szCs w:val="32"/>
                <w:lang w:val="en-US" w:eastAsia="zh-CN"/>
              </w:rPr>
            </w:pPr>
          </w:p>
        </w:tc>
        <w:tc>
          <w:tcPr>
            <w:tcW w:w="4394" w:type="dxa"/>
            <w:shd w:val="clear" w:color="auto" w:fill="auto"/>
          </w:tcPr>
          <w:p w14:paraId="7F6A8568" w14:textId="77777777" w:rsidR="006F5621" w:rsidRPr="006F5621" w:rsidRDefault="006F5621" w:rsidP="006F5621">
            <w:pPr>
              <w:suppressAutoHyphens/>
              <w:snapToGrid w:val="0"/>
              <w:spacing w:after="0" w:line="240" w:lineRule="auto"/>
              <w:ind w:firstLine="851"/>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__________________</w:t>
            </w:r>
          </w:p>
        </w:tc>
        <w:tc>
          <w:tcPr>
            <w:tcW w:w="2268" w:type="dxa"/>
            <w:shd w:val="clear" w:color="auto" w:fill="auto"/>
          </w:tcPr>
          <w:p w14:paraId="348CF585"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sz w:val="28"/>
                <w:szCs w:val="32"/>
                <w:lang w:val="en-US" w:eastAsia="zh-CN"/>
              </w:rPr>
            </w:pPr>
            <w:r w:rsidRPr="006F5621">
              <w:rPr>
                <w:rFonts w:ascii="Times New Roman" w:eastAsia="MS Mincho" w:hAnsi="Times New Roman" w:cs="Times New Roman"/>
                <w:b/>
                <w:sz w:val="28"/>
                <w:szCs w:val="32"/>
                <w:lang w:val="en-US" w:eastAsia="ar-SA"/>
              </w:rPr>
              <w:t>Ю. Е. Паеранд</w:t>
            </w:r>
          </w:p>
        </w:tc>
      </w:tr>
      <w:tr w:rsidR="006F5621" w:rsidRPr="006F5621" w14:paraId="1694A19F" w14:textId="77777777" w:rsidTr="00441CB5">
        <w:tc>
          <w:tcPr>
            <w:tcW w:w="3261" w:type="dxa"/>
            <w:shd w:val="clear" w:color="auto" w:fill="auto"/>
          </w:tcPr>
          <w:p w14:paraId="72611364"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sz w:val="28"/>
                <w:szCs w:val="32"/>
                <w:lang w:val="en-US" w:eastAsia="zh-CN"/>
              </w:rPr>
            </w:pPr>
            <w:r w:rsidRPr="006F5621">
              <w:rPr>
                <w:rFonts w:ascii="Times New Roman" w:eastAsia="MS Mincho" w:hAnsi="Times New Roman" w:cs="Times New Roman"/>
                <w:b/>
                <w:sz w:val="28"/>
                <w:szCs w:val="32"/>
                <w:lang w:val="en-US" w:eastAsia="zh-CN"/>
              </w:rPr>
              <w:t>Peцeнзeнт</w:t>
            </w:r>
          </w:p>
          <w:p w14:paraId="1131CFC1"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sz w:val="28"/>
                <w:szCs w:val="32"/>
                <w:lang w:val="en-US" w:eastAsia="zh-CN"/>
              </w:rPr>
            </w:pPr>
          </w:p>
        </w:tc>
        <w:tc>
          <w:tcPr>
            <w:tcW w:w="4394" w:type="dxa"/>
            <w:shd w:val="clear" w:color="auto" w:fill="auto"/>
          </w:tcPr>
          <w:p w14:paraId="3EFBCC4C" w14:textId="77777777" w:rsidR="006F5621" w:rsidRPr="006F5621" w:rsidRDefault="006F5621" w:rsidP="006F5621">
            <w:pPr>
              <w:suppressAutoHyphens/>
              <w:snapToGrid w:val="0"/>
              <w:spacing w:after="0" w:line="240" w:lineRule="auto"/>
              <w:ind w:firstLine="851"/>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__________________</w:t>
            </w:r>
          </w:p>
        </w:tc>
        <w:tc>
          <w:tcPr>
            <w:tcW w:w="2268" w:type="dxa"/>
            <w:shd w:val="clear" w:color="auto" w:fill="auto"/>
          </w:tcPr>
          <w:p w14:paraId="5CD94764"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sz w:val="28"/>
                <w:szCs w:val="32"/>
                <w:lang w:eastAsia="zh-CN"/>
              </w:rPr>
            </w:pPr>
            <w:r w:rsidRPr="006F5621">
              <w:rPr>
                <w:rFonts w:ascii="Times New Roman" w:eastAsia="MS Mincho" w:hAnsi="Times New Roman" w:cs="Times New Roman"/>
                <w:b/>
                <w:sz w:val="28"/>
                <w:szCs w:val="32"/>
                <w:lang w:eastAsia="ar-SA"/>
              </w:rPr>
              <w:t>М. І. Карманов</w:t>
            </w:r>
          </w:p>
        </w:tc>
      </w:tr>
    </w:tbl>
    <w:p w14:paraId="5338DAA8"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bCs/>
          <w:sz w:val="28"/>
          <w:szCs w:val="28"/>
          <w:lang w:eastAsia="zh-CN"/>
        </w:rPr>
      </w:pPr>
    </w:p>
    <w:p w14:paraId="47293C2B"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bCs/>
          <w:sz w:val="28"/>
          <w:szCs w:val="28"/>
          <w:lang w:eastAsia="zh-CN"/>
        </w:rPr>
      </w:pPr>
    </w:p>
    <w:p w14:paraId="13F60EFF"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bCs/>
          <w:sz w:val="28"/>
          <w:szCs w:val="28"/>
          <w:lang w:eastAsia="zh-CN"/>
        </w:rPr>
        <w:t>Cєвєpoдoнeцьк</w:t>
      </w:r>
      <w:r w:rsidRPr="006F5621">
        <w:rPr>
          <w:rFonts w:ascii="Times New Roman" w:eastAsia="Times New Roman" w:hAnsi="Times New Roman" w:cs="Times New Roman"/>
          <w:sz w:val="28"/>
          <w:szCs w:val="28"/>
          <w:lang w:eastAsia="zh-CN"/>
        </w:rPr>
        <w:t xml:space="preserve"> – 2021</w:t>
      </w:r>
    </w:p>
    <w:p w14:paraId="61AA0A27" w14:textId="77777777" w:rsidR="006F5621" w:rsidRPr="006F5621" w:rsidRDefault="006F5621" w:rsidP="006F5621">
      <w:pPr>
        <w:spacing w:after="0" w:line="240" w:lineRule="auto"/>
        <w:rPr>
          <w:rFonts w:ascii="Times New Roman" w:eastAsia="Times New Roman" w:hAnsi="Times New Roman" w:cs="Times New Roman"/>
          <w:sz w:val="24"/>
          <w:szCs w:val="24"/>
          <w:lang w:eastAsia="ru-RU"/>
        </w:rPr>
      </w:pPr>
    </w:p>
    <w:tbl>
      <w:tblPr>
        <w:tblpPr w:leftFromText="180" w:rightFromText="180" w:vertAnchor="page" w:horzAnchor="margin" w:tblpXSpec="center" w:tblpY="376"/>
        <w:tblW w:w="10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40"/>
        <w:gridCol w:w="48"/>
        <w:gridCol w:w="292"/>
        <w:gridCol w:w="275"/>
        <w:gridCol w:w="179"/>
        <w:gridCol w:w="1125"/>
        <w:gridCol w:w="851"/>
        <w:gridCol w:w="567"/>
        <w:gridCol w:w="1426"/>
        <w:gridCol w:w="2552"/>
        <w:gridCol w:w="284"/>
        <w:gridCol w:w="284"/>
        <w:gridCol w:w="284"/>
        <w:gridCol w:w="168"/>
        <w:gridCol w:w="567"/>
        <w:gridCol w:w="116"/>
        <w:gridCol w:w="1134"/>
      </w:tblGrid>
      <w:tr w:rsidR="006F5621" w:rsidRPr="006F5621" w14:paraId="16446F2F" w14:textId="77777777" w:rsidTr="006F5621">
        <w:trPr>
          <w:cantSplit/>
          <w:trHeight w:val="510"/>
        </w:trPr>
        <w:tc>
          <w:tcPr>
            <w:tcW w:w="340" w:type="dxa"/>
            <w:tcBorders>
              <w:top w:val="single" w:sz="18" w:space="0" w:color="auto"/>
              <w:left w:val="single" w:sz="18" w:space="0" w:color="auto"/>
              <w:bottom w:val="single" w:sz="18" w:space="0" w:color="auto"/>
              <w:right w:val="single" w:sz="18" w:space="0" w:color="auto"/>
            </w:tcBorders>
            <w:textDirection w:val="btLr"/>
            <w:vAlign w:val="center"/>
          </w:tcPr>
          <w:p w14:paraId="77585BE1" w14:textId="77777777" w:rsidR="006F5621" w:rsidRPr="006F5621" w:rsidRDefault="006F5621" w:rsidP="006F5621">
            <w:pPr>
              <w:spacing w:after="0" w:line="240" w:lineRule="auto"/>
              <w:ind w:left="57"/>
              <w:rPr>
                <w:rFonts w:ascii="Times New Roman" w:eastAsia="Times New Roman" w:hAnsi="Times New Roman" w:cs="Times New Roman"/>
                <w:kern w:val="28"/>
                <w:sz w:val="18"/>
                <w:szCs w:val="20"/>
                <w:lang w:eastAsia="ru-RU"/>
              </w:rPr>
            </w:pPr>
            <w:r w:rsidRPr="006F5621">
              <w:rPr>
                <w:rFonts w:ascii="Times New Roman" w:eastAsia="Times New Roman" w:hAnsi="Times New Roman" w:cs="Times New Roman"/>
                <w:kern w:val="28"/>
                <w:sz w:val="18"/>
                <w:szCs w:val="20"/>
                <w:lang w:val="ru-RU" w:eastAsia="ru-RU"/>
              </w:rPr>
              <w:lastRenderedPageBreak/>
              <w:t>Форм.</w:t>
            </w:r>
          </w:p>
        </w:tc>
        <w:tc>
          <w:tcPr>
            <w:tcW w:w="340" w:type="dxa"/>
            <w:gridSpan w:val="2"/>
            <w:tcBorders>
              <w:top w:val="single" w:sz="18" w:space="0" w:color="auto"/>
              <w:left w:val="single" w:sz="18" w:space="0" w:color="auto"/>
              <w:bottom w:val="single" w:sz="18" w:space="0" w:color="auto"/>
              <w:right w:val="single" w:sz="18" w:space="0" w:color="auto"/>
            </w:tcBorders>
            <w:textDirection w:val="btLr"/>
            <w:vAlign w:val="center"/>
          </w:tcPr>
          <w:p w14:paraId="13C9C54C" w14:textId="77777777" w:rsidR="006F5621" w:rsidRPr="006F5621" w:rsidRDefault="006F5621" w:rsidP="006F5621">
            <w:pPr>
              <w:spacing w:after="0" w:line="240" w:lineRule="auto"/>
              <w:ind w:left="57"/>
              <w:rPr>
                <w:rFonts w:ascii="Times New Roman" w:eastAsia="Times New Roman" w:hAnsi="Times New Roman" w:cs="Times New Roman"/>
                <w:kern w:val="28"/>
                <w:sz w:val="18"/>
                <w:szCs w:val="20"/>
                <w:lang w:val="ru-RU" w:eastAsia="ru-RU"/>
              </w:rPr>
            </w:pPr>
            <w:r w:rsidRPr="006F5621">
              <w:rPr>
                <w:rFonts w:ascii="Times New Roman" w:eastAsia="Times New Roman" w:hAnsi="Times New Roman" w:cs="Times New Roman"/>
                <w:kern w:val="28"/>
                <w:sz w:val="18"/>
                <w:szCs w:val="20"/>
                <w:lang w:val="ru-RU" w:eastAsia="ru-RU"/>
              </w:rPr>
              <w:t xml:space="preserve"> Зона</w:t>
            </w:r>
          </w:p>
        </w:tc>
        <w:tc>
          <w:tcPr>
            <w:tcW w:w="454" w:type="dxa"/>
            <w:gridSpan w:val="2"/>
            <w:tcBorders>
              <w:top w:val="single" w:sz="18" w:space="0" w:color="auto"/>
              <w:left w:val="single" w:sz="18" w:space="0" w:color="auto"/>
              <w:bottom w:val="single" w:sz="18" w:space="0" w:color="auto"/>
              <w:right w:val="single" w:sz="18" w:space="0" w:color="auto"/>
            </w:tcBorders>
            <w:textDirection w:val="btLr"/>
            <w:vAlign w:val="center"/>
          </w:tcPr>
          <w:p w14:paraId="3EA2A025" w14:textId="77777777" w:rsidR="006F5621" w:rsidRPr="006F5621" w:rsidRDefault="006F5621" w:rsidP="006F5621">
            <w:pPr>
              <w:spacing w:after="0" w:line="240" w:lineRule="auto"/>
              <w:ind w:left="57"/>
              <w:rPr>
                <w:rFonts w:ascii="Times New Roman" w:eastAsia="Times New Roman" w:hAnsi="Times New Roman" w:cs="Times New Roman"/>
                <w:kern w:val="28"/>
                <w:sz w:val="18"/>
                <w:szCs w:val="20"/>
                <w:lang w:val="ru-RU" w:eastAsia="ru-RU"/>
              </w:rPr>
            </w:pPr>
            <w:r w:rsidRPr="006F5621">
              <w:rPr>
                <w:rFonts w:ascii="Times New Roman" w:eastAsia="Times New Roman" w:hAnsi="Times New Roman" w:cs="Times New Roman"/>
                <w:kern w:val="28"/>
                <w:sz w:val="18"/>
                <w:szCs w:val="20"/>
                <w:lang w:val="ru-RU" w:eastAsia="ru-RU"/>
              </w:rPr>
              <w:t xml:space="preserve"> Поз.</w:t>
            </w:r>
          </w:p>
        </w:tc>
        <w:tc>
          <w:tcPr>
            <w:tcW w:w="3969" w:type="dxa"/>
            <w:gridSpan w:val="4"/>
            <w:tcBorders>
              <w:top w:val="single" w:sz="18" w:space="0" w:color="auto"/>
              <w:left w:val="nil"/>
              <w:bottom w:val="single" w:sz="18" w:space="0" w:color="auto"/>
              <w:right w:val="single" w:sz="18" w:space="0" w:color="auto"/>
            </w:tcBorders>
            <w:vAlign w:val="center"/>
          </w:tcPr>
          <w:p w14:paraId="7FE6735E" w14:textId="77777777" w:rsidR="006F5621" w:rsidRPr="006F5621" w:rsidRDefault="006F5621" w:rsidP="006F5621">
            <w:pPr>
              <w:spacing w:after="0" w:line="240" w:lineRule="auto"/>
              <w:ind w:left="57"/>
              <w:jc w:val="center"/>
              <w:rPr>
                <w:rFonts w:ascii="Times New Roman" w:eastAsia="Times New Roman" w:hAnsi="Times New Roman" w:cs="Times New Roman"/>
                <w:kern w:val="28"/>
                <w:sz w:val="28"/>
                <w:szCs w:val="20"/>
                <w:lang w:eastAsia="ru-RU"/>
              </w:rPr>
            </w:pPr>
            <w:r w:rsidRPr="006F5621">
              <w:rPr>
                <w:rFonts w:ascii="Times New Roman" w:eastAsia="Times New Roman" w:hAnsi="Times New Roman" w:cs="Times New Roman"/>
                <w:kern w:val="28"/>
                <w:sz w:val="28"/>
                <w:szCs w:val="20"/>
                <w:lang w:eastAsia="ru-RU"/>
              </w:rPr>
              <w:t>Позначення</w:t>
            </w:r>
          </w:p>
        </w:tc>
        <w:tc>
          <w:tcPr>
            <w:tcW w:w="3572" w:type="dxa"/>
            <w:gridSpan w:val="5"/>
            <w:tcBorders>
              <w:top w:val="single" w:sz="18" w:space="0" w:color="auto"/>
              <w:left w:val="single" w:sz="18" w:space="0" w:color="auto"/>
              <w:bottom w:val="single" w:sz="18" w:space="0" w:color="auto"/>
              <w:right w:val="single" w:sz="18" w:space="0" w:color="auto"/>
            </w:tcBorders>
            <w:vAlign w:val="center"/>
          </w:tcPr>
          <w:p w14:paraId="46E4EBBD" w14:textId="77777777" w:rsidR="006F5621" w:rsidRPr="006F5621" w:rsidRDefault="006F5621" w:rsidP="006F5621">
            <w:pPr>
              <w:spacing w:after="0" w:line="240" w:lineRule="auto"/>
              <w:ind w:left="57"/>
              <w:jc w:val="center"/>
              <w:outlineLvl w:val="8"/>
              <w:rPr>
                <w:rFonts w:ascii="Times New Roman" w:eastAsia="Times New Roman" w:hAnsi="Times New Roman" w:cs="Times New Roman"/>
                <w:kern w:val="28"/>
                <w:sz w:val="28"/>
                <w:szCs w:val="20"/>
                <w:lang w:eastAsia="ru-RU"/>
              </w:rPr>
            </w:pPr>
            <w:r w:rsidRPr="006F5621">
              <w:rPr>
                <w:rFonts w:ascii="Times New Roman" w:eastAsia="Times New Roman" w:hAnsi="Times New Roman" w:cs="Times New Roman"/>
                <w:kern w:val="28"/>
                <w:sz w:val="28"/>
                <w:szCs w:val="20"/>
                <w:lang w:eastAsia="ru-RU"/>
              </w:rPr>
              <w:t>Найменування</w:t>
            </w:r>
          </w:p>
        </w:tc>
        <w:tc>
          <w:tcPr>
            <w:tcW w:w="567" w:type="dxa"/>
            <w:tcBorders>
              <w:top w:val="single" w:sz="18" w:space="0" w:color="auto"/>
              <w:left w:val="single" w:sz="18" w:space="0" w:color="auto"/>
              <w:bottom w:val="single" w:sz="18" w:space="0" w:color="auto"/>
              <w:right w:val="single" w:sz="18" w:space="0" w:color="auto"/>
            </w:tcBorders>
            <w:textDirection w:val="btLr"/>
            <w:vAlign w:val="center"/>
          </w:tcPr>
          <w:p w14:paraId="57347E9C" w14:textId="50A88B84" w:rsidR="006F5621" w:rsidRPr="006F5621" w:rsidRDefault="006F5621" w:rsidP="006F5621">
            <w:pPr>
              <w:spacing w:after="0" w:line="240" w:lineRule="auto"/>
              <w:ind w:left="57"/>
              <w:jc w:val="both"/>
              <w:rPr>
                <w:rFonts w:ascii="Times New Roman" w:eastAsia="Times New Roman" w:hAnsi="Times New Roman" w:cs="Times New Roman"/>
                <w:kern w:val="28"/>
                <w:sz w:val="28"/>
                <w:szCs w:val="20"/>
                <w:lang w:val="ru-RU" w:eastAsia="ru-RU"/>
              </w:rPr>
            </w:pPr>
            <w:r w:rsidRPr="006F5621">
              <w:rPr>
                <w:rFonts w:ascii="Times New Roman" w:eastAsia="Times New Roman" w:hAnsi="Times New Roman" w:cs="Times New Roman"/>
                <w:kern w:val="28"/>
                <w:sz w:val="28"/>
                <w:szCs w:val="20"/>
                <w:lang w:val="ru-RU" w:eastAsia="ru-RU"/>
              </w:rPr>
              <w:t>К</w:t>
            </w:r>
            <w:r w:rsidRPr="006F5621">
              <w:rPr>
                <w:rFonts w:ascii="Times New Roman" w:eastAsia="Times New Roman" w:hAnsi="Times New Roman" w:cs="Times New Roman"/>
                <w:kern w:val="28"/>
                <w:sz w:val="28"/>
                <w:szCs w:val="20"/>
                <w:lang w:eastAsia="ru-RU"/>
              </w:rPr>
              <w:t>і</w:t>
            </w:r>
            <w:r w:rsidRPr="006F5621">
              <w:rPr>
                <w:rFonts w:ascii="Times New Roman" w:eastAsia="Times New Roman" w:hAnsi="Times New Roman" w:cs="Times New Roman"/>
                <w:kern w:val="28"/>
                <w:sz w:val="28"/>
                <w:szCs w:val="20"/>
                <w:lang w:val="ru-RU" w:eastAsia="ru-RU"/>
              </w:rPr>
              <w:t>л.</w:t>
            </w:r>
          </w:p>
        </w:tc>
        <w:tc>
          <w:tcPr>
            <w:tcW w:w="1250" w:type="dxa"/>
            <w:gridSpan w:val="2"/>
            <w:tcBorders>
              <w:top w:val="single" w:sz="18" w:space="0" w:color="auto"/>
              <w:left w:val="single" w:sz="18" w:space="0" w:color="auto"/>
              <w:bottom w:val="single" w:sz="18" w:space="0" w:color="auto"/>
              <w:right w:val="single" w:sz="18" w:space="0" w:color="auto"/>
            </w:tcBorders>
            <w:vAlign w:val="center"/>
          </w:tcPr>
          <w:p w14:paraId="13EA156B" w14:textId="77777777" w:rsidR="006F5621" w:rsidRPr="006F5621" w:rsidRDefault="006F5621" w:rsidP="006F5621">
            <w:pPr>
              <w:spacing w:after="0" w:line="240" w:lineRule="auto"/>
              <w:ind w:left="-113"/>
              <w:jc w:val="center"/>
              <w:rPr>
                <w:rFonts w:ascii="Times New Roman" w:eastAsia="Times New Roman" w:hAnsi="Times New Roman" w:cs="Times New Roman"/>
                <w:kern w:val="28"/>
                <w:sz w:val="24"/>
                <w:szCs w:val="20"/>
                <w:lang w:eastAsia="ru-RU"/>
              </w:rPr>
            </w:pPr>
            <w:r w:rsidRPr="006F5621">
              <w:rPr>
                <w:rFonts w:ascii="Times New Roman" w:eastAsia="Times New Roman" w:hAnsi="Times New Roman" w:cs="Times New Roman"/>
                <w:kern w:val="28"/>
                <w:sz w:val="28"/>
                <w:szCs w:val="20"/>
                <w:lang w:val="ru-RU" w:eastAsia="ru-RU"/>
              </w:rPr>
              <w:t>Прим</w:t>
            </w:r>
            <w:r w:rsidRPr="006F5621">
              <w:rPr>
                <w:rFonts w:ascii="Times New Roman" w:eastAsia="Times New Roman" w:hAnsi="Times New Roman" w:cs="Times New Roman"/>
                <w:kern w:val="28"/>
                <w:sz w:val="28"/>
                <w:szCs w:val="20"/>
                <w:lang w:eastAsia="ru-RU"/>
              </w:rPr>
              <w:t>ітка</w:t>
            </w:r>
          </w:p>
        </w:tc>
      </w:tr>
      <w:tr w:rsidR="006F5621" w:rsidRPr="006F5621" w14:paraId="7F1B3547" w14:textId="77777777" w:rsidTr="006F5621">
        <w:trPr>
          <w:cantSplit/>
          <w:trHeight w:val="397"/>
        </w:trPr>
        <w:tc>
          <w:tcPr>
            <w:tcW w:w="340" w:type="dxa"/>
            <w:tcBorders>
              <w:top w:val="single" w:sz="18" w:space="0" w:color="auto"/>
              <w:left w:val="single" w:sz="18" w:space="0" w:color="auto"/>
              <w:bottom w:val="single" w:sz="4" w:space="0" w:color="auto"/>
              <w:right w:val="single" w:sz="18" w:space="0" w:color="auto"/>
            </w:tcBorders>
            <w:vAlign w:val="center"/>
          </w:tcPr>
          <w:p w14:paraId="5A6A1239"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18" w:space="0" w:color="auto"/>
              <w:left w:val="single" w:sz="18" w:space="0" w:color="auto"/>
              <w:bottom w:val="single" w:sz="4" w:space="0" w:color="auto"/>
              <w:right w:val="single" w:sz="18" w:space="0" w:color="auto"/>
            </w:tcBorders>
            <w:vAlign w:val="center"/>
          </w:tcPr>
          <w:p w14:paraId="3249FEBB"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18" w:space="0" w:color="auto"/>
              <w:left w:val="single" w:sz="18" w:space="0" w:color="auto"/>
              <w:bottom w:val="single" w:sz="4" w:space="0" w:color="auto"/>
              <w:right w:val="single" w:sz="18" w:space="0" w:color="auto"/>
            </w:tcBorders>
            <w:vAlign w:val="center"/>
          </w:tcPr>
          <w:p w14:paraId="5BBE2698"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18" w:space="0" w:color="auto"/>
              <w:left w:val="nil"/>
              <w:bottom w:val="single" w:sz="4" w:space="0" w:color="auto"/>
              <w:right w:val="single" w:sz="18" w:space="0" w:color="auto"/>
            </w:tcBorders>
            <w:vAlign w:val="center"/>
          </w:tcPr>
          <w:p w14:paraId="28DB8D2E"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3572" w:type="dxa"/>
            <w:gridSpan w:val="5"/>
            <w:tcBorders>
              <w:top w:val="single" w:sz="18" w:space="0" w:color="auto"/>
              <w:left w:val="single" w:sz="18" w:space="0" w:color="auto"/>
              <w:bottom w:val="single" w:sz="4" w:space="0" w:color="auto"/>
              <w:right w:val="single" w:sz="18" w:space="0" w:color="auto"/>
            </w:tcBorders>
            <w:vAlign w:val="center"/>
          </w:tcPr>
          <w:p w14:paraId="09C3F023"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lang w:val="ru-RU" w:eastAsia="ru-RU"/>
              </w:rPr>
            </w:pPr>
            <w:r w:rsidRPr="006F5621">
              <w:rPr>
                <w:rFonts w:ascii="Times New Roman" w:eastAsia="Times New Roman" w:hAnsi="Times New Roman" w:cs="Times New Roman"/>
                <w:b/>
                <w:kern w:val="28"/>
                <w:sz w:val="24"/>
                <w:szCs w:val="24"/>
                <w:lang w:eastAsia="ru-RU"/>
              </w:rPr>
              <w:t>Текстові документи</w:t>
            </w:r>
          </w:p>
        </w:tc>
        <w:tc>
          <w:tcPr>
            <w:tcW w:w="567" w:type="dxa"/>
            <w:tcBorders>
              <w:top w:val="single" w:sz="18" w:space="0" w:color="auto"/>
              <w:left w:val="single" w:sz="18" w:space="0" w:color="auto"/>
              <w:bottom w:val="single" w:sz="4" w:space="0" w:color="auto"/>
              <w:right w:val="single" w:sz="18" w:space="0" w:color="auto"/>
            </w:tcBorders>
            <w:vAlign w:val="center"/>
          </w:tcPr>
          <w:p w14:paraId="3CE01AB3"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18" w:space="0" w:color="auto"/>
              <w:left w:val="single" w:sz="18" w:space="0" w:color="auto"/>
              <w:bottom w:val="single" w:sz="4" w:space="0" w:color="auto"/>
              <w:right w:val="single" w:sz="18" w:space="0" w:color="auto"/>
            </w:tcBorders>
            <w:vAlign w:val="center"/>
          </w:tcPr>
          <w:p w14:paraId="7C6D1067"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5F337C65"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51D7DA5B"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60E0AEBF"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269CBF7D"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666AD9AD"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2C2DB5B0"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p>
        </w:tc>
        <w:tc>
          <w:tcPr>
            <w:tcW w:w="567" w:type="dxa"/>
            <w:tcBorders>
              <w:top w:val="single" w:sz="4" w:space="0" w:color="auto"/>
              <w:left w:val="single" w:sz="18" w:space="0" w:color="auto"/>
              <w:bottom w:val="single" w:sz="4" w:space="0" w:color="auto"/>
              <w:right w:val="single" w:sz="18" w:space="0" w:color="auto"/>
            </w:tcBorders>
            <w:vAlign w:val="center"/>
          </w:tcPr>
          <w:p w14:paraId="709FF3BB"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4356421F"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6A0A5950"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5538266D"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6627077A"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0256B209"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52F8A729"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2831A9F6"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Блок живлення цифрового</w:t>
            </w:r>
          </w:p>
        </w:tc>
        <w:tc>
          <w:tcPr>
            <w:tcW w:w="567" w:type="dxa"/>
            <w:tcBorders>
              <w:top w:val="single" w:sz="4" w:space="0" w:color="auto"/>
              <w:left w:val="single" w:sz="18" w:space="0" w:color="auto"/>
              <w:bottom w:val="single" w:sz="4" w:space="0" w:color="auto"/>
              <w:right w:val="single" w:sz="18" w:space="0" w:color="auto"/>
            </w:tcBorders>
            <w:vAlign w:val="center"/>
          </w:tcPr>
          <w:p w14:paraId="14521996"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2CAC5374"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4CB7AB82"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tcPr>
          <w:p w14:paraId="2A11398A" w14:textId="77777777" w:rsidR="006F5621" w:rsidRPr="006F5621" w:rsidRDefault="006F5621" w:rsidP="006F5621">
            <w:pPr>
              <w:spacing w:after="0" w:line="240" w:lineRule="auto"/>
              <w:ind w:left="-159" w:right="-194" w:hanging="108"/>
              <w:jc w:val="center"/>
              <w:rPr>
                <w:rFonts w:ascii="Times New Roman" w:eastAsia="Times New Roman" w:hAnsi="Times New Roman" w:cs="Times New Roman"/>
                <w:i/>
                <w:kern w:val="28"/>
                <w:sz w:val="20"/>
                <w:szCs w:val="20"/>
                <w:lang w:val="ru-RU" w:eastAsia="ru-RU"/>
              </w:rPr>
            </w:pPr>
            <w:r w:rsidRPr="006F5621">
              <w:rPr>
                <w:rFonts w:ascii="Times New Roman" w:eastAsia="Times New Roman" w:hAnsi="Times New Roman" w:cs="Times New Roman"/>
                <w:i/>
                <w:kern w:val="28"/>
                <w:sz w:val="24"/>
                <w:szCs w:val="20"/>
                <w:lang w:val="ru-RU" w:eastAsia="ru-RU"/>
              </w:rPr>
              <w:t>A4</w:t>
            </w: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71D9370D"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3521D859"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6E759416"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r w:rsidRPr="006F5621">
              <w:rPr>
                <w:rFonts w:ascii="Times New Roman" w:eastAsia="Times New Roman" w:hAnsi="Times New Roman" w:cs="Times New Roman"/>
                <w:b/>
                <w:color w:val="000000"/>
                <w:kern w:val="28"/>
                <w:sz w:val="24"/>
                <w:szCs w:val="24"/>
                <w:u w:val="single"/>
                <w:lang w:val="ru-RU" w:eastAsia="ru-RU"/>
              </w:rPr>
              <w:t>РДБ 171.03.01</w:t>
            </w:r>
            <w:r w:rsidRPr="006F5621">
              <w:rPr>
                <w:rFonts w:ascii="Times New Roman" w:eastAsia="Times New Roman" w:hAnsi="Times New Roman" w:cs="Times New Roman"/>
                <w:b/>
                <w:color w:val="000000"/>
                <w:spacing w:val="1"/>
                <w:kern w:val="28"/>
                <w:sz w:val="24"/>
                <w:szCs w:val="24"/>
                <w:u w:val="single"/>
                <w:lang w:val="ru-RU" w:eastAsia="ru-RU"/>
              </w:rPr>
              <w:t xml:space="preserve"> </w:t>
            </w:r>
            <w:r w:rsidRPr="006F5621">
              <w:rPr>
                <w:rFonts w:ascii="Times New Roman" w:eastAsia="Times New Roman" w:hAnsi="Times New Roman" w:cs="Times New Roman"/>
                <w:b/>
                <w:color w:val="000000"/>
                <w:kern w:val="28"/>
                <w:sz w:val="24"/>
                <w:szCs w:val="24"/>
                <w:u w:val="single"/>
                <w:lang w:val="ru-RU" w:eastAsia="ru-RU"/>
              </w:rPr>
              <w:t>ПЗ</w:t>
            </w: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2FBF1451"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вимірювача температури</w:t>
            </w:r>
          </w:p>
        </w:tc>
        <w:tc>
          <w:tcPr>
            <w:tcW w:w="567" w:type="dxa"/>
            <w:tcBorders>
              <w:top w:val="single" w:sz="4" w:space="0" w:color="auto"/>
              <w:left w:val="single" w:sz="18" w:space="0" w:color="auto"/>
              <w:bottom w:val="single" w:sz="4" w:space="0" w:color="auto"/>
              <w:right w:val="single" w:sz="18" w:space="0" w:color="auto"/>
            </w:tcBorders>
            <w:vAlign w:val="center"/>
          </w:tcPr>
          <w:p w14:paraId="507B38DF"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r w:rsidRPr="006F5621">
              <w:rPr>
                <w:rFonts w:ascii="Times New Roman" w:eastAsia="Times New Roman" w:hAnsi="Times New Roman" w:cs="Times New Roman"/>
                <w:kern w:val="28"/>
                <w:sz w:val="28"/>
                <w:szCs w:val="28"/>
                <w:lang w:val="ru-RU" w:eastAsia="ru-RU"/>
              </w:rPr>
              <w:t>1</w:t>
            </w: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2241ADDD"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140DAB0B"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3D3B8B38"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3058B9E3"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56E00B6F"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6C239696"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2C54DC99"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Пояснювальна записка</w:t>
            </w:r>
          </w:p>
        </w:tc>
        <w:tc>
          <w:tcPr>
            <w:tcW w:w="567" w:type="dxa"/>
            <w:tcBorders>
              <w:top w:val="single" w:sz="4" w:space="0" w:color="auto"/>
              <w:left w:val="single" w:sz="18" w:space="0" w:color="auto"/>
              <w:bottom w:val="single" w:sz="4" w:space="0" w:color="auto"/>
              <w:right w:val="single" w:sz="18" w:space="0" w:color="auto"/>
            </w:tcBorders>
            <w:vAlign w:val="center"/>
          </w:tcPr>
          <w:p w14:paraId="4E9FA6D5"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5DD01DA2"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04E81762"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6B677AA4"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7BD8E7E0"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4B4477C8"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1CB413CB"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436807F2"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p>
        </w:tc>
        <w:tc>
          <w:tcPr>
            <w:tcW w:w="567" w:type="dxa"/>
            <w:tcBorders>
              <w:top w:val="single" w:sz="4" w:space="0" w:color="auto"/>
              <w:left w:val="single" w:sz="18" w:space="0" w:color="auto"/>
              <w:bottom w:val="single" w:sz="4" w:space="0" w:color="auto"/>
              <w:right w:val="single" w:sz="18" w:space="0" w:color="auto"/>
            </w:tcBorders>
            <w:vAlign w:val="center"/>
          </w:tcPr>
          <w:p w14:paraId="0905A768"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38F4081D"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48B32CFB"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56D5ABB8"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5E29969F"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7C84375C"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774CD04F"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58E06BB2" w14:textId="77777777" w:rsidR="006F5621" w:rsidRPr="006F5621" w:rsidRDefault="006F5621" w:rsidP="006F5621">
            <w:pPr>
              <w:spacing w:after="0" w:line="240" w:lineRule="auto"/>
              <w:jc w:val="center"/>
              <w:rPr>
                <w:rFonts w:ascii="Times New Roman" w:eastAsia="Times New Roman" w:hAnsi="Times New Roman" w:cs="Times New Roman"/>
                <w:b/>
                <w:kern w:val="28"/>
                <w:sz w:val="24"/>
                <w:szCs w:val="24"/>
                <w:lang w:val="ru-RU" w:eastAsia="ru-RU"/>
              </w:rPr>
            </w:pPr>
            <w:r w:rsidRPr="006F5621">
              <w:rPr>
                <w:rFonts w:ascii="Times New Roman" w:eastAsia="Times New Roman" w:hAnsi="Times New Roman" w:cs="Times New Roman"/>
                <w:b/>
                <w:kern w:val="28"/>
                <w:sz w:val="24"/>
                <w:szCs w:val="24"/>
                <w:lang w:eastAsia="ru-RU"/>
              </w:rPr>
              <w:t>Графічні документи</w:t>
            </w:r>
          </w:p>
        </w:tc>
        <w:tc>
          <w:tcPr>
            <w:tcW w:w="567" w:type="dxa"/>
            <w:tcBorders>
              <w:top w:val="single" w:sz="4" w:space="0" w:color="auto"/>
              <w:left w:val="single" w:sz="18" w:space="0" w:color="auto"/>
              <w:bottom w:val="single" w:sz="4" w:space="0" w:color="auto"/>
              <w:right w:val="single" w:sz="18" w:space="0" w:color="auto"/>
            </w:tcBorders>
            <w:vAlign w:val="center"/>
          </w:tcPr>
          <w:p w14:paraId="34907564"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24F43C1F"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6E54150C"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1CD16A1C"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28E06E3E"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44F21199"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1599E297"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4B9683AF"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p>
        </w:tc>
        <w:tc>
          <w:tcPr>
            <w:tcW w:w="567" w:type="dxa"/>
            <w:tcBorders>
              <w:top w:val="single" w:sz="4" w:space="0" w:color="auto"/>
              <w:left w:val="single" w:sz="18" w:space="0" w:color="auto"/>
              <w:bottom w:val="single" w:sz="4" w:space="0" w:color="auto"/>
              <w:right w:val="single" w:sz="18" w:space="0" w:color="auto"/>
            </w:tcBorders>
            <w:vAlign w:val="center"/>
          </w:tcPr>
          <w:p w14:paraId="6846BFB1"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7D34D173"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6D6CF922"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2AB85955"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7D47E1F9"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49B51454"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42D9B28E"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34A3DBD6"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Блок живлення цифрового</w:t>
            </w:r>
          </w:p>
        </w:tc>
        <w:tc>
          <w:tcPr>
            <w:tcW w:w="567" w:type="dxa"/>
            <w:tcBorders>
              <w:top w:val="single" w:sz="4" w:space="0" w:color="auto"/>
              <w:left w:val="single" w:sz="18" w:space="0" w:color="auto"/>
              <w:bottom w:val="single" w:sz="4" w:space="0" w:color="auto"/>
              <w:right w:val="single" w:sz="18" w:space="0" w:color="auto"/>
            </w:tcBorders>
            <w:vAlign w:val="center"/>
          </w:tcPr>
          <w:p w14:paraId="0D3569F3"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552E5483"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4E08520B"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tcPr>
          <w:p w14:paraId="089E7B80" w14:textId="77777777" w:rsidR="006F5621" w:rsidRPr="006F5621" w:rsidRDefault="006F5621" w:rsidP="006F5621">
            <w:pPr>
              <w:spacing w:after="0" w:line="240" w:lineRule="auto"/>
              <w:ind w:left="-159" w:right="-194" w:hanging="108"/>
              <w:jc w:val="center"/>
              <w:rPr>
                <w:rFonts w:ascii="Times New Roman" w:eastAsia="Times New Roman" w:hAnsi="Times New Roman" w:cs="Times New Roman"/>
                <w:i/>
                <w:kern w:val="28"/>
                <w:sz w:val="20"/>
                <w:szCs w:val="20"/>
                <w:lang w:val="ru-RU" w:eastAsia="ru-RU"/>
              </w:rPr>
            </w:pPr>
            <w:r w:rsidRPr="006F5621">
              <w:rPr>
                <w:rFonts w:ascii="Times New Roman" w:eastAsia="Times New Roman" w:hAnsi="Times New Roman" w:cs="Times New Roman"/>
                <w:i/>
                <w:kern w:val="28"/>
                <w:sz w:val="24"/>
                <w:szCs w:val="20"/>
                <w:lang w:val="ru-RU" w:eastAsia="ru-RU"/>
              </w:rPr>
              <w:t>A4</w:t>
            </w: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42F49193"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3B819775"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759C4249"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r w:rsidRPr="006F5621">
              <w:rPr>
                <w:rFonts w:ascii="Times New Roman" w:eastAsia="Times New Roman" w:hAnsi="Times New Roman" w:cs="Times New Roman"/>
                <w:b/>
                <w:color w:val="000000"/>
                <w:kern w:val="28"/>
                <w:sz w:val="24"/>
                <w:szCs w:val="24"/>
                <w:u w:val="single"/>
                <w:lang w:val="ru-RU" w:eastAsia="ru-RU"/>
              </w:rPr>
              <w:t>РДБ 171.03.01</w:t>
            </w:r>
            <w:r w:rsidRPr="006F5621">
              <w:rPr>
                <w:rFonts w:ascii="Times New Roman" w:eastAsia="Times New Roman" w:hAnsi="Times New Roman" w:cs="Times New Roman"/>
                <w:b/>
                <w:color w:val="000000"/>
                <w:spacing w:val="1"/>
                <w:kern w:val="28"/>
                <w:sz w:val="24"/>
                <w:szCs w:val="24"/>
                <w:u w:val="single"/>
                <w:lang w:val="ru-RU" w:eastAsia="ru-RU"/>
              </w:rPr>
              <w:t xml:space="preserve"> </w:t>
            </w:r>
            <w:r w:rsidRPr="006F5621">
              <w:rPr>
                <w:rFonts w:ascii="Times New Roman" w:eastAsia="Times New Roman" w:hAnsi="Times New Roman" w:cs="Times New Roman"/>
                <w:b/>
                <w:color w:val="000000"/>
                <w:kern w:val="28"/>
                <w:sz w:val="24"/>
                <w:szCs w:val="24"/>
                <w:u w:val="single"/>
                <w:lang w:eastAsia="ru-RU"/>
              </w:rPr>
              <w:t>Е</w:t>
            </w:r>
            <w:r w:rsidRPr="006F5621">
              <w:rPr>
                <w:rFonts w:ascii="Times New Roman" w:eastAsia="Times New Roman" w:hAnsi="Times New Roman" w:cs="Times New Roman"/>
                <w:b/>
                <w:color w:val="000000"/>
                <w:kern w:val="28"/>
                <w:sz w:val="24"/>
                <w:szCs w:val="24"/>
                <w:u w:val="single"/>
                <w:lang w:val="ru-RU" w:eastAsia="ru-RU"/>
              </w:rPr>
              <w:t>З</w:t>
            </w: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06A7E21C"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вимірювача температури</w:t>
            </w:r>
          </w:p>
        </w:tc>
        <w:tc>
          <w:tcPr>
            <w:tcW w:w="567" w:type="dxa"/>
            <w:tcBorders>
              <w:top w:val="single" w:sz="4" w:space="0" w:color="auto"/>
              <w:left w:val="single" w:sz="18" w:space="0" w:color="auto"/>
              <w:bottom w:val="single" w:sz="4" w:space="0" w:color="auto"/>
              <w:right w:val="single" w:sz="18" w:space="0" w:color="auto"/>
            </w:tcBorders>
            <w:vAlign w:val="center"/>
          </w:tcPr>
          <w:p w14:paraId="7199FBC0"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r w:rsidRPr="006F5621">
              <w:rPr>
                <w:rFonts w:ascii="Times New Roman" w:eastAsia="Times New Roman" w:hAnsi="Times New Roman" w:cs="Times New Roman"/>
                <w:kern w:val="28"/>
                <w:sz w:val="28"/>
                <w:szCs w:val="28"/>
                <w:lang w:val="ru-RU" w:eastAsia="ru-RU"/>
              </w:rPr>
              <w:t>1</w:t>
            </w: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3B5BDBB4"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51564F12"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30405F0B"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308AE3D1"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5B5292F4"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09DC862B"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6C13C5D5"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Схема електрична-принципова</w:t>
            </w:r>
          </w:p>
        </w:tc>
        <w:tc>
          <w:tcPr>
            <w:tcW w:w="567" w:type="dxa"/>
            <w:tcBorders>
              <w:top w:val="single" w:sz="4" w:space="0" w:color="auto"/>
              <w:left w:val="single" w:sz="18" w:space="0" w:color="auto"/>
              <w:bottom w:val="single" w:sz="4" w:space="0" w:color="auto"/>
              <w:right w:val="single" w:sz="18" w:space="0" w:color="auto"/>
            </w:tcBorders>
            <w:vAlign w:val="center"/>
          </w:tcPr>
          <w:p w14:paraId="4D996EA5"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123689EF"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16AA7A19"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772436AF"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4352CCE9"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5A8BF1DE"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45CAA8B7"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0AB750DF"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p>
        </w:tc>
        <w:tc>
          <w:tcPr>
            <w:tcW w:w="567" w:type="dxa"/>
            <w:tcBorders>
              <w:top w:val="single" w:sz="4" w:space="0" w:color="auto"/>
              <w:left w:val="single" w:sz="18" w:space="0" w:color="auto"/>
              <w:bottom w:val="single" w:sz="4" w:space="0" w:color="auto"/>
              <w:right w:val="single" w:sz="18" w:space="0" w:color="auto"/>
            </w:tcBorders>
            <w:vAlign w:val="center"/>
          </w:tcPr>
          <w:p w14:paraId="35A62D11"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431BA58A"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285567FE"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251AD831"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11E491BE"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08B7D382"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0F39DF85"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3A40BB1F"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Блок живлення цифрового</w:t>
            </w:r>
          </w:p>
        </w:tc>
        <w:tc>
          <w:tcPr>
            <w:tcW w:w="567" w:type="dxa"/>
            <w:tcBorders>
              <w:top w:val="single" w:sz="4" w:space="0" w:color="auto"/>
              <w:left w:val="single" w:sz="18" w:space="0" w:color="auto"/>
              <w:bottom w:val="single" w:sz="4" w:space="0" w:color="auto"/>
              <w:right w:val="single" w:sz="18" w:space="0" w:color="auto"/>
            </w:tcBorders>
            <w:vAlign w:val="center"/>
          </w:tcPr>
          <w:p w14:paraId="60576AE1"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14AC12AE"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3DD22E3D"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tcPr>
          <w:p w14:paraId="6F833963" w14:textId="77777777" w:rsidR="006F5621" w:rsidRPr="006F5621" w:rsidRDefault="006F5621" w:rsidP="006F5621">
            <w:pPr>
              <w:spacing w:after="0" w:line="240" w:lineRule="auto"/>
              <w:ind w:left="-159" w:right="-194" w:hanging="108"/>
              <w:jc w:val="center"/>
              <w:rPr>
                <w:rFonts w:ascii="Times New Roman" w:eastAsia="Times New Roman" w:hAnsi="Times New Roman" w:cs="Times New Roman"/>
                <w:i/>
                <w:kern w:val="28"/>
                <w:sz w:val="20"/>
                <w:szCs w:val="20"/>
                <w:lang w:val="ru-RU" w:eastAsia="ru-RU"/>
              </w:rPr>
            </w:pPr>
            <w:r w:rsidRPr="006F5621">
              <w:rPr>
                <w:rFonts w:ascii="Times New Roman" w:eastAsia="Times New Roman" w:hAnsi="Times New Roman" w:cs="Times New Roman"/>
                <w:i/>
                <w:kern w:val="28"/>
                <w:sz w:val="24"/>
                <w:szCs w:val="20"/>
                <w:lang w:val="ru-RU" w:eastAsia="ru-RU"/>
              </w:rPr>
              <w:t>A4</w:t>
            </w: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183D7B0F"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09A6BE1A"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5CD7A224"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r w:rsidRPr="006F5621">
              <w:rPr>
                <w:rFonts w:ascii="Times New Roman" w:eastAsia="Times New Roman" w:hAnsi="Times New Roman" w:cs="Times New Roman"/>
                <w:b/>
                <w:color w:val="000000"/>
                <w:kern w:val="28"/>
                <w:sz w:val="24"/>
                <w:szCs w:val="24"/>
                <w:u w:val="single"/>
                <w:lang w:val="ru-RU" w:eastAsia="ru-RU"/>
              </w:rPr>
              <w:t>РДБ 171.03.01</w:t>
            </w:r>
            <w:r w:rsidRPr="006F5621">
              <w:rPr>
                <w:rFonts w:ascii="Times New Roman" w:eastAsia="Times New Roman" w:hAnsi="Times New Roman" w:cs="Times New Roman"/>
                <w:b/>
                <w:color w:val="000000"/>
                <w:spacing w:val="1"/>
                <w:kern w:val="28"/>
                <w:sz w:val="24"/>
                <w:szCs w:val="24"/>
                <w:u w:val="single"/>
                <w:lang w:val="ru-RU" w:eastAsia="ru-RU"/>
              </w:rPr>
              <w:t xml:space="preserve"> </w:t>
            </w:r>
            <w:r w:rsidRPr="006F5621">
              <w:rPr>
                <w:rFonts w:ascii="Times New Roman" w:eastAsia="Times New Roman" w:hAnsi="Times New Roman" w:cs="Times New Roman"/>
                <w:b/>
                <w:color w:val="000000"/>
                <w:kern w:val="28"/>
                <w:sz w:val="24"/>
                <w:szCs w:val="24"/>
                <w:u w:val="single"/>
                <w:lang w:val="ru-RU" w:eastAsia="ru-RU"/>
              </w:rPr>
              <w:t>П</w:t>
            </w:r>
            <w:r w:rsidRPr="006F5621">
              <w:rPr>
                <w:rFonts w:ascii="Times New Roman" w:eastAsia="Times New Roman" w:hAnsi="Times New Roman" w:cs="Times New Roman"/>
                <w:b/>
                <w:color w:val="000000"/>
                <w:kern w:val="28"/>
                <w:sz w:val="24"/>
                <w:szCs w:val="24"/>
                <w:u w:val="single"/>
                <w:lang w:eastAsia="ru-RU"/>
              </w:rPr>
              <w:t>Е</w:t>
            </w:r>
            <w:r w:rsidRPr="006F5621">
              <w:rPr>
                <w:rFonts w:ascii="Times New Roman" w:eastAsia="Times New Roman" w:hAnsi="Times New Roman" w:cs="Times New Roman"/>
                <w:b/>
                <w:color w:val="000000"/>
                <w:kern w:val="28"/>
                <w:sz w:val="24"/>
                <w:szCs w:val="24"/>
                <w:u w:val="single"/>
                <w:lang w:val="ru-RU" w:eastAsia="ru-RU"/>
              </w:rPr>
              <w:t>З</w:t>
            </w: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57742FD8"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вимірювача температури</w:t>
            </w:r>
          </w:p>
        </w:tc>
        <w:tc>
          <w:tcPr>
            <w:tcW w:w="567" w:type="dxa"/>
            <w:tcBorders>
              <w:top w:val="single" w:sz="4" w:space="0" w:color="auto"/>
              <w:left w:val="single" w:sz="18" w:space="0" w:color="auto"/>
              <w:bottom w:val="single" w:sz="4" w:space="0" w:color="auto"/>
              <w:right w:val="single" w:sz="18" w:space="0" w:color="auto"/>
            </w:tcBorders>
            <w:vAlign w:val="center"/>
          </w:tcPr>
          <w:p w14:paraId="1F5C5979"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r w:rsidRPr="006F5621">
              <w:rPr>
                <w:rFonts w:ascii="Times New Roman" w:eastAsia="Times New Roman" w:hAnsi="Times New Roman" w:cs="Times New Roman"/>
                <w:kern w:val="28"/>
                <w:sz w:val="28"/>
                <w:szCs w:val="28"/>
                <w:lang w:val="ru-RU" w:eastAsia="ru-RU"/>
              </w:rPr>
              <w:t>1</w:t>
            </w: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34E12EEE"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75CAE166"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4344A277"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3B1993EF"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5F4D1675"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2B637028"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20D2665B"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Перелік елементів</w:t>
            </w:r>
          </w:p>
        </w:tc>
        <w:tc>
          <w:tcPr>
            <w:tcW w:w="567" w:type="dxa"/>
            <w:tcBorders>
              <w:top w:val="single" w:sz="4" w:space="0" w:color="auto"/>
              <w:left w:val="single" w:sz="18" w:space="0" w:color="auto"/>
              <w:bottom w:val="single" w:sz="4" w:space="0" w:color="auto"/>
              <w:right w:val="single" w:sz="18" w:space="0" w:color="auto"/>
            </w:tcBorders>
            <w:vAlign w:val="center"/>
          </w:tcPr>
          <w:p w14:paraId="42AD70E6"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12D0F81B"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1E96F67B"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0335EBBD"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46A15181"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35C0A346"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3A448401"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7188F074"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p>
        </w:tc>
        <w:tc>
          <w:tcPr>
            <w:tcW w:w="567" w:type="dxa"/>
            <w:tcBorders>
              <w:top w:val="single" w:sz="4" w:space="0" w:color="auto"/>
              <w:left w:val="single" w:sz="18" w:space="0" w:color="auto"/>
              <w:bottom w:val="single" w:sz="4" w:space="0" w:color="auto"/>
              <w:right w:val="single" w:sz="18" w:space="0" w:color="auto"/>
            </w:tcBorders>
            <w:vAlign w:val="center"/>
          </w:tcPr>
          <w:p w14:paraId="2D7D8708"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43B1FF2B"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64045900"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207A88B4"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17DB27D3"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4D93999A"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32787B84"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5327573C"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Блок живлення цифрового</w:t>
            </w:r>
          </w:p>
        </w:tc>
        <w:tc>
          <w:tcPr>
            <w:tcW w:w="567" w:type="dxa"/>
            <w:tcBorders>
              <w:top w:val="single" w:sz="4" w:space="0" w:color="auto"/>
              <w:left w:val="single" w:sz="18" w:space="0" w:color="auto"/>
              <w:bottom w:val="single" w:sz="4" w:space="0" w:color="auto"/>
              <w:right w:val="single" w:sz="18" w:space="0" w:color="auto"/>
            </w:tcBorders>
            <w:vAlign w:val="center"/>
          </w:tcPr>
          <w:p w14:paraId="274A824C"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70756DDB"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5870E457"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tcPr>
          <w:p w14:paraId="15D74B51" w14:textId="77777777" w:rsidR="006F5621" w:rsidRPr="006F5621" w:rsidRDefault="006F5621" w:rsidP="006F5621">
            <w:pPr>
              <w:spacing w:after="0" w:line="240" w:lineRule="auto"/>
              <w:ind w:left="-159" w:right="-194" w:hanging="108"/>
              <w:jc w:val="center"/>
              <w:rPr>
                <w:rFonts w:ascii="Times New Roman" w:eastAsia="Times New Roman" w:hAnsi="Times New Roman" w:cs="Times New Roman"/>
                <w:i/>
                <w:kern w:val="28"/>
                <w:sz w:val="20"/>
                <w:szCs w:val="20"/>
                <w:lang w:val="ru-RU" w:eastAsia="ru-RU"/>
              </w:rPr>
            </w:pPr>
            <w:r w:rsidRPr="006F5621">
              <w:rPr>
                <w:rFonts w:ascii="Times New Roman" w:eastAsia="Times New Roman" w:hAnsi="Times New Roman" w:cs="Times New Roman"/>
                <w:i/>
                <w:kern w:val="28"/>
                <w:sz w:val="24"/>
                <w:szCs w:val="20"/>
                <w:lang w:val="ru-RU" w:eastAsia="ru-RU"/>
              </w:rPr>
              <w:t>A4</w:t>
            </w: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7F710EA1"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2F4B3D23"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74752AEC"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eastAsia="ru-RU"/>
              </w:rPr>
            </w:pPr>
            <w:r w:rsidRPr="006F5621">
              <w:rPr>
                <w:rFonts w:ascii="Times New Roman" w:eastAsia="Times New Roman" w:hAnsi="Times New Roman" w:cs="Times New Roman"/>
                <w:b/>
                <w:color w:val="000000"/>
                <w:kern w:val="28"/>
                <w:sz w:val="24"/>
                <w:szCs w:val="24"/>
                <w:u w:val="single"/>
                <w:lang w:val="ru-RU" w:eastAsia="ru-RU"/>
              </w:rPr>
              <w:t>РДБ 171.03.01</w:t>
            </w:r>
            <w:r w:rsidRPr="006F5621">
              <w:rPr>
                <w:rFonts w:ascii="Times New Roman" w:eastAsia="Times New Roman" w:hAnsi="Times New Roman" w:cs="Times New Roman"/>
                <w:b/>
                <w:color w:val="000000"/>
                <w:spacing w:val="1"/>
                <w:kern w:val="28"/>
                <w:sz w:val="24"/>
                <w:szCs w:val="24"/>
                <w:u w:val="single"/>
                <w:lang w:val="ru-RU" w:eastAsia="ru-RU"/>
              </w:rPr>
              <w:t xml:space="preserve"> </w:t>
            </w:r>
            <w:r w:rsidRPr="006F5621">
              <w:rPr>
                <w:rFonts w:ascii="Times New Roman" w:eastAsia="Times New Roman" w:hAnsi="Times New Roman" w:cs="Times New Roman"/>
                <w:b/>
                <w:color w:val="000000"/>
                <w:kern w:val="28"/>
                <w:sz w:val="24"/>
                <w:szCs w:val="24"/>
                <w:u w:val="single"/>
                <w:lang w:eastAsia="ru-RU"/>
              </w:rPr>
              <w:t>СК</w:t>
            </w: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4DFC9D50"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вимірювача температури</w:t>
            </w:r>
          </w:p>
        </w:tc>
        <w:tc>
          <w:tcPr>
            <w:tcW w:w="567" w:type="dxa"/>
            <w:tcBorders>
              <w:top w:val="single" w:sz="4" w:space="0" w:color="auto"/>
              <w:left w:val="single" w:sz="18" w:space="0" w:color="auto"/>
              <w:bottom w:val="single" w:sz="4" w:space="0" w:color="auto"/>
              <w:right w:val="single" w:sz="18" w:space="0" w:color="auto"/>
            </w:tcBorders>
            <w:vAlign w:val="center"/>
          </w:tcPr>
          <w:p w14:paraId="6F2BF062"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r w:rsidRPr="006F5621">
              <w:rPr>
                <w:rFonts w:ascii="Times New Roman" w:eastAsia="Times New Roman" w:hAnsi="Times New Roman" w:cs="Times New Roman"/>
                <w:kern w:val="28"/>
                <w:sz w:val="28"/>
                <w:szCs w:val="28"/>
                <w:lang w:val="ru-RU" w:eastAsia="ru-RU"/>
              </w:rPr>
              <w:t>1</w:t>
            </w: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03B1D624"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5698B12D"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7DF4BF75"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3161F440"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15E401C3"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67244664"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75AD5F23"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Складальне креслення</w:t>
            </w:r>
          </w:p>
        </w:tc>
        <w:tc>
          <w:tcPr>
            <w:tcW w:w="567" w:type="dxa"/>
            <w:tcBorders>
              <w:top w:val="single" w:sz="4" w:space="0" w:color="auto"/>
              <w:left w:val="single" w:sz="18" w:space="0" w:color="auto"/>
              <w:bottom w:val="single" w:sz="4" w:space="0" w:color="auto"/>
              <w:right w:val="single" w:sz="18" w:space="0" w:color="auto"/>
            </w:tcBorders>
            <w:vAlign w:val="center"/>
          </w:tcPr>
          <w:p w14:paraId="1727C8BD"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6C4CBA6C"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06A37B95"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3AD1F393"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237A1B48"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1E755A92"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17205C79"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4F8841BB"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p>
        </w:tc>
        <w:tc>
          <w:tcPr>
            <w:tcW w:w="567" w:type="dxa"/>
            <w:tcBorders>
              <w:top w:val="single" w:sz="4" w:space="0" w:color="auto"/>
              <w:left w:val="single" w:sz="18" w:space="0" w:color="auto"/>
              <w:bottom w:val="single" w:sz="4" w:space="0" w:color="auto"/>
              <w:right w:val="single" w:sz="18" w:space="0" w:color="auto"/>
            </w:tcBorders>
            <w:vAlign w:val="center"/>
          </w:tcPr>
          <w:p w14:paraId="394E907B"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16098797"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439A9A67"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48C8C0CB"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58991864"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04499CB5"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170D8035"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7BFC2A6C"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Блок живлення цифрового</w:t>
            </w:r>
          </w:p>
        </w:tc>
        <w:tc>
          <w:tcPr>
            <w:tcW w:w="567" w:type="dxa"/>
            <w:tcBorders>
              <w:top w:val="single" w:sz="4" w:space="0" w:color="auto"/>
              <w:left w:val="single" w:sz="18" w:space="0" w:color="auto"/>
              <w:bottom w:val="single" w:sz="4" w:space="0" w:color="auto"/>
              <w:right w:val="single" w:sz="18" w:space="0" w:color="auto"/>
            </w:tcBorders>
            <w:vAlign w:val="center"/>
          </w:tcPr>
          <w:p w14:paraId="13F461C8"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2157E28A"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33257A55"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tcPr>
          <w:p w14:paraId="1D224C31" w14:textId="77777777" w:rsidR="006F5621" w:rsidRPr="006F5621" w:rsidRDefault="006F5621" w:rsidP="006F5621">
            <w:pPr>
              <w:spacing w:after="0" w:line="240" w:lineRule="auto"/>
              <w:ind w:left="-159" w:right="-194" w:hanging="108"/>
              <w:jc w:val="center"/>
              <w:rPr>
                <w:rFonts w:ascii="Times New Roman" w:eastAsia="Times New Roman" w:hAnsi="Times New Roman" w:cs="Times New Roman"/>
                <w:i/>
                <w:kern w:val="28"/>
                <w:sz w:val="20"/>
                <w:szCs w:val="20"/>
                <w:lang w:val="ru-RU" w:eastAsia="ru-RU"/>
              </w:rPr>
            </w:pPr>
            <w:r w:rsidRPr="006F5621">
              <w:rPr>
                <w:rFonts w:ascii="Times New Roman" w:eastAsia="Times New Roman" w:hAnsi="Times New Roman" w:cs="Times New Roman"/>
                <w:i/>
                <w:kern w:val="28"/>
                <w:sz w:val="24"/>
                <w:szCs w:val="20"/>
                <w:lang w:val="ru-RU" w:eastAsia="ru-RU"/>
              </w:rPr>
              <w:t>A4</w:t>
            </w: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47D1C76C"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55DC48FC"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7EE8C1B6"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eastAsia="ru-RU"/>
              </w:rPr>
            </w:pPr>
            <w:r w:rsidRPr="006F5621">
              <w:rPr>
                <w:rFonts w:ascii="Times New Roman" w:eastAsia="Times New Roman" w:hAnsi="Times New Roman" w:cs="Times New Roman"/>
                <w:b/>
                <w:color w:val="000000"/>
                <w:kern w:val="28"/>
                <w:sz w:val="24"/>
                <w:szCs w:val="24"/>
                <w:u w:val="single"/>
                <w:lang w:val="ru-RU" w:eastAsia="ru-RU"/>
              </w:rPr>
              <w:t>РДБ 171.03.01</w:t>
            </w:r>
            <w:r w:rsidRPr="006F5621">
              <w:rPr>
                <w:rFonts w:ascii="Times New Roman" w:eastAsia="Times New Roman" w:hAnsi="Times New Roman" w:cs="Times New Roman"/>
                <w:b/>
                <w:color w:val="000000"/>
                <w:spacing w:val="1"/>
                <w:kern w:val="28"/>
                <w:sz w:val="24"/>
                <w:szCs w:val="24"/>
                <w:u w:val="single"/>
                <w:lang w:val="ru-RU" w:eastAsia="ru-RU"/>
              </w:rPr>
              <w:t xml:space="preserve"> </w:t>
            </w:r>
            <w:r w:rsidRPr="006F5621">
              <w:rPr>
                <w:rFonts w:ascii="Times New Roman" w:eastAsia="Times New Roman" w:hAnsi="Times New Roman" w:cs="Times New Roman"/>
                <w:b/>
                <w:color w:val="000000"/>
                <w:kern w:val="28"/>
                <w:sz w:val="24"/>
                <w:szCs w:val="24"/>
                <w:u w:val="single"/>
                <w:lang w:eastAsia="ru-RU"/>
              </w:rPr>
              <w:t>ДП</w:t>
            </w: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425C5EF9"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вимірювача температури</w:t>
            </w:r>
          </w:p>
        </w:tc>
        <w:tc>
          <w:tcPr>
            <w:tcW w:w="567" w:type="dxa"/>
            <w:tcBorders>
              <w:top w:val="single" w:sz="4" w:space="0" w:color="auto"/>
              <w:left w:val="single" w:sz="18" w:space="0" w:color="auto"/>
              <w:bottom w:val="single" w:sz="4" w:space="0" w:color="auto"/>
              <w:right w:val="single" w:sz="18" w:space="0" w:color="auto"/>
            </w:tcBorders>
            <w:vAlign w:val="center"/>
          </w:tcPr>
          <w:p w14:paraId="6CB45A09"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r w:rsidRPr="006F5621">
              <w:rPr>
                <w:rFonts w:ascii="Times New Roman" w:eastAsia="Times New Roman" w:hAnsi="Times New Roman" w:cs="Times New Roman"/>
                <w:kern w:val="28"/>
                <w:sz w:val="28"/>
                <w:szCs w:val="28"/>
                <w:lang w:val="ru-RU" w:eastAsia="ru-RU"/>
              </w:rPr>
              <w:t>1</w:t>
            </w: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5DEEF478"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040390D0"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3FD2E772"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1905CEB8"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0ED81534"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12B233C0"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597807A4"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Друкована плата</w:t>
            </w:r>
          </w:p>
        </w:tc>
        <w:tc>
          <w:tcPr>
            <w:tcW w:w="567" w:type="dxa"/>
            <w:tcBorders>
              <w:top w:val="single" w:sz="4" w:space="0" w:color="auto"/>
              <w:left w:val="single" w:sz="18" w:space="0" w:color="auto"/>
              <w:bottom w:val="single" w:sz="4" w:space="0" w:color="auto"/>
              <w:right w:val="single" w:sz="18" w:space="0" w:color="auto"/>
            </w:tcBorders>
            <w:vAlign w:val="center"/>
          </w:tcPr>
          <w:p w14:paraId="6CCA15F0"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1FB87F97"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03D99C05"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17D71D95"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3296A270"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57E27D33"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26E9F78D"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78CAB6E2"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p>
        </w:tc>
        <w:tc>
          <w:tcPr>
            <w:tcW w:w="567" w:type="dxa"/>
            <w:tcBorders>
              <w:top w:val="single" w:sz="4" w:space="0" w:color="auto"/>
              <w:left w:val="single" w:sz="18" w:space="0" w:color="auto"/>
              <w:bottom w:val="single" w:sz="4" w:space="0" w:color="auto"/>
              <w:right w:val="single" w:sz="18" w:space="0" w:color="auto"/>
            </w:tcBorders>
            <w:vAlign w:val="center"/>
          </w:tcPr>
          <w:p w14:paraId="13D6F411"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385DDC4F"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740B35FF"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4E430CB6" w14:textId="77777777" w:rsidR="006F5621" w:rsidRPr="006F5621" w:rsidRDefault="006F5621" w:rsidP="006F5621">
            <w:pPr>
              <w:spacing w:after="0" w:line="240" w:lineRule="auto"/>
              <w:ind w:right="-30" w:hanging="81"/>
              <w:jc w:val="both"/>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7D4B71FD" w14:textId="77777777" w:rsidR="006F5621" w:rsidRPr="006F5621" w:rsidRDefault="006F5621" w:rsidP="006F5621">
            <w:pPr>
              <w:spacing w:after="0" w:line="240" w:lineRule="auto"/>
              <w:ind w:hanging="23"/>
              <w:jc w:val="both"/>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5260E8E0"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6AD2BDDA"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31CA444A"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Блок живлення цифрового</w:t>
            </w:r>
          </w:p>
        </w:tc>
        <w:tc>
          <w:tcPr>
            <w:tcW w:w="567" w:type="dxa"/>
            <w:tcBorders>
              <w:top w:val="single" w:sz="4" w:space="0" w:color="auto"/>
              <w:left w:val="single" w:sz="18" w:space="0" w:color="auto"/>
              <w:bottom w:val="single" w:sz="4" w:space="0" w:color="auto"/>
              <w:right w:val="single" w:sz="18" w:space="0" w:color="auto"/>
            </w:tcBorders>
            <w:vAlign w:val="center"/>
          </w:tcPr>
          <w:p w14:paraId="37AA9A88"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26F73078"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1F58BBDC" w14:textId="77777777" w:rsidTr="006F5621">
        <w:trPr>
          <w:cantSplit/>
          <w:trHeight w:val="397"/>
        </w:trPr>
        <w:tc>
          <w:tcPr>
            <w:tcW w:w="340" w:type="dxa"/>
            <w:tcBorders>
              <w:top w:val="single" w:sz="4" w:space="0" w:color="auto"/>
              <w:left w:val="single" w:sz="18" w:space="0" w:color="auto"/>
              <w:bottom w:val="single" w:sz="4" w:space="0" w:color="auto"/>
              <w:right w:val="single" w:sz="18" w:space="0" w:color="auto"/>
            </w:tcBorders>
            <w:vAlign w:val="center"/>
          </w:tcPr>
          <w:p w14:paraId="6D235FA2" w14:textId="77777777" w:rsidR="006F5621" w:rsidRPr="006F5621" w:rsidRDefault="006F5621" w:rsidP="006F5621">
            <w:pPr>
              <w:spacing w:after="0" w:line="240" w:lineRule="auto"/>
              <w:ind w:right="-30" w:hanging="81"/>
              <w:jc w:val="center"/>
              <w:rPr>
                <w:rFonts w:ascii="Times New Roman" w:eastAsia="Times New Roman" w:hAnsi="Times New Roman" w:cs="Times New Roman"/>
                <w:i/>
                <w:kern w:val="28"/>
                <w:sz w:val="24"/>
                <w:szCs w:val="24"/>
                <w:lang w:val="ru-RU" w:eastAsia="ru-RU"/>
              </w:rPr>
            </w:pPr>
            <w:r w:rsidRPr="006F5621">
              <w:rPr>
                <w:rFonts w:ascii="Times New Roman" w:eastAsia="Times New Roman" w:hAnsi="Times New Roman" w:cs="Times New Roman"/>
                <w:i/>
                <w:kern w:val="28"/>
                <w:sz w:val="24"/>
                <w:szCs w:val="24"/>
                <w:lang w:val="ru-RU" w:eastAsia="ru-RU"/>
              </w:rPr>
              <w:t>A4</w:t>
            </w:r>
          </w:p>
        </w:tc>
        <w:tc>
          <w:tcPr>
            <w:tcW w:w="340" w:type="dxa"/>
            <w:gridSpan w:val="2"/>
            <w:tcBorders>
              <w:top w:val="single" w:sz="4" w:space="0" w:color="auto"/>
              <w:left w:val="single" w:sz="18" w:space="0" w:color="auto"/>
              <w:bottom w:val="single" w:sz="4" w:space="0" w:color="auto"/>
              <w:right w:val="single" w:sz="18" w:space="0" w:color="auto"/>
            </w:tcBorders>
            <w:vAlign w:val="center"/>
          </w:tcPr>
          <w:p w14:paraId="0118CE8E"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4" w:space="0" w:color="auto"/>
              <w:right w:val="single" w:sz="18" w:space="0" w:color="auto"/>
            </w:tcBorders>
            <w:vAlign w:val="center"/>
          </w:tcPr>
          <w:p w14:paraId="2FB8C513"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4" w:space="0" w:color="auto"/>
              <w:right w:val="single" w:sz="18" w:space="0" w:color="auto"/>
            </w:tcBorders>
            <w:vAlign w:val="center"/>
          </w:tcPr>
          <w:p w14:paraId="5E6D392D" w14:textId="77777777" w:rsidR="006F5621" w:rsidRPr="006F5621" w:rsidRDefault="006F5621" w:rsidP="006F5621">
            <w:pPr>
              <w:spacing w:after="0" w:line="240" w:lineRule="auto"/>
              <w:jc w:val="center"/>
              <w:rPr>
                <w:rFonts w:ascii="GOST type B" w:eastAsia="Times New Roman" w:hAnsi="GOST type B" w:cs="Times New Roman"/>
                <w:b/>
                <w:i/>
                <w:kern w:val="28"/>
                <w:sz w:val="24"/>
                <w:szCs w:val="24"/>
                <w:u w:val="single"/>
                <w:lang w:val="ru-RU" w:eastAsia="ru-RU"/>
              </w:rPr>
            </w:pPr>
            <w:r w:rsidRPr="006F5621">
              <w:rPr>
                <w:rFonts w:ascii="Times New Roman" w:eastAsia="Times New Roman" w:hAnsi="Times New Roman" w:cs="Times New Roman"/>
                <w:b/>
                <w:color w:val="000000"/>
                <w:kern w:val="28"/>
                <w:sz w:val="24"/>
                <w:szCs w:val="24"/>
                <w:u w:val="single"/>
                <w:lang w:val="ru-RU" w:eastAsia="ru-RU"/>
              </w:rPr>
              <w:t>РДБ 171.03.01</w:t>
            </w:r>
            <w:r w:rsidRPr="006F5621">
              <w:rPr>
                <w:rFonts w:ascii="Times New Roman" w:eastAsia="Times New Roman" w:hAnsi="Times New Roman" w:cs="Times New Roman"/>
                <w:b/>
                <w:color w:val="000000"/>
                <w:spacing w:val="1"/>
                <w:kern w:val="28"/>
                <w:sz w:val="24"/>
                <w:szCs w:val="24"/>
                <w:u w:val="single"/>
                <w:lang w:val="ru-RU" w:eastAsia="ru-RU"/>
              </w:rPr>
              <w:t xml:space="preserve"> </w:t>
            </w:r>
          </w:p>
        </w:tc>
        <w:tc>
          <w:tcPr>
            <w:tcW w:w="3572" w:type="dxa"/>
            <w:gridSpan w:val="5"/>
            <w:tcBorders>
              <w:top w:val="single" w:sz="4" w:space="0" w:color="auto"/>
              <w:left w:val="single" w:sz="18" w:space="0" w:color="auto"/>
              <w:bottom w:val="single" w:sz="4" w:space="0" w:color="auto"/>
              <w:right w:val="single" w:sz="18" w:space="0" w:color="auto"/>
            </w:tcBorders>
            <w:vAlign w:val="center"/>
          </w:tcPr>
          <w:p w14:paraId="1F375F6F"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kern w:val="28"/>
                <w:sz w:val="24"/>
                <w:szCs w:val="24"/>
                <w:lang w:eastAsia="ru-RU"/>
              </w:rPr>
              <w:t>вимірювача температури</w:t>
            </w:r>
          </w:p>
        </w:tc>
        <w:tc>
          <w:tcPr>
            <w:tcW w:w="567" w:type="dxa"/>
            <w:tcBorders>
              <w:top w:val="single" w:sz="4" w:space="0" w:color="auto"/>
              <w:left w:val="single" w:sz="18" w:space="0" w:color="auto"/>
              <w:bottom w:val="single" w:sz="4" w:space="0" w:color="auto"/>
              <w:right w:val="single" w:sz="18" w:space="0" w:color="auto"/>
            </w:tcBorders>
            <w:vAlign w:val="center"/>
          </w:tcPr>
          <w:p w14:paraId="2A54ECA8" w14:textId="77777777" w:rsidR="006F5621" w:rsidRPr="006F5621" w:rsidRDefault="006F5621" w:rsidP="006F5621">
            <w:pPr>
              <w:spacing w:after="0" w:line="240" w:lineRule="auto"/>
              <w:jc w:val="center"/>
              <w:rPr>
                <w:rFonts w:ascii="Times New Roman" w:eastAsia="Times New Roman" w:hAnsi="Times New Roman" w:cs="Times New Roman"/>
                <w:kern w:val="28"/>
                <w:sz w:val="28"/>
                <w:szCs w:val="28"/>
                <w:lang w:eastAsia="ru-RU"/>
              </w:rPr>
            </w:pPr>
            <w:r w:rsidRPr="006F5621">
              <w:rPr>
                <w:rFonts w:ascii="Times New Roman" w:eastAsia="Times New Roman" w:hAnsi="Times New Roman" w:cs="Times New Roman"/>
                <w:kern w:val="28"/>
                <w:sz w:val="28"/>
                <w:szCs w:val="28"/>
                <w:lang w:eastAsia="ru-RU"/>
              </w:rPr>
              <w:t>1</w:t>
            </w:r>
          </w:p>
        </w:tc>
        <w:tc>
          <w:tcPr>
            <w:tcW w:w="1250" w:type="dxa"/>
            <w:gridSpan w:val="2"/>
            <w:tcBorders>
              <w:top w:val="single" w:sz="4" w:space="0" w:color="auto"/>
              <w:left w:val="single" w:sz="18" w:space="0" w:color="auto"/>
              <w:bottom w:val="single" w:sz="4" w:space="0" w:color="auto"/>
              <w:right w:val="single" w:sz="18" w:space="0" w:color="auto"/>
            </w:tcBorders>
            <w:vAlign w:val="center"/>
          </w:tcPr>
          <w:p w14:paraId="1707BFE0"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1C19F08C" w14:textId="77777777" w:rsidTr="006F5621">
        <w:trPr>
          <w:cantSplit/>
          <w:trHeight w:val="397"/>
        </w:trPr>
        <w:tc>
          <w:tcPr>
            <w:tcW w:w="340" w:type="dxa"/>
            <w:tcBorders>
              <w:top w:val="single" w:sz="4" w:space="0" w:color="auto"/>
              <w:left w:val="single" w:sz="18" w:space="0" w:color="auto"/>
              <w:bottom w:val="single" w:sz="18" w:space="0" w:color="auto"/>
              <w:right w:val="single" w:sz="18" w:space="0" w:color="auto"/>
            </w:tcBorders>
            <w:vAlign w:val="center"/>
          </w:tcPr>
          <w:p w14:paraId="2A2BA557" w14:textId="77777777" w:rsidR="006F5621" w:rsidRPr="006F5621" w:rsidRDefault="006F5621" w:rsidP="006F5621">
            <w:pPr>
              <w:spacing w:after="0" w:line="240" w:lineRule="auto"/>
              <w:ind w:right="-30" w:hanging="81"/>
              <w:jc w:val="center"/>
              <w:rPr>
                <w:rFonts w:ascii="GOST type B" w:eastAsia="Times New Roman" w:hAnsi="GOST type B" w:cs="Times New Roman"/>
                <w:i/>
                <w:kern w:val="28"/>
                <w:sz w:val="24"/>
                <w:szCs w:val="24"/>
                <w:lang w:val="ru-RU" w:eastAsia="ru-RU"/>
              </w:rPr>
            </w:pPr>
          </w:p>
        </w:tc>
        <w:tc>
          <w:tcPr>
            <w:tcW w:w="340" w:type="dxa"/>
            <w:gridSpan w:val="2"/>
            <w:tcBorders>
              <w:top w:val="single" w:sz="4" w:space="0" w:color="auto"/>
              <w:left w:val="single" w:sz="18" w:space="0" w:color="auto"/>
              <w:bottom w:val="single" w:sz="18" w:space="0" w:color="auto"/>
              <w:right w:val="single" w:sz="18" w:space="0" w:color="auto"/>
            </w:tcBorders>
            <w:vAlign w:val="center"/>
          </w:tcPr>
          <w:p w14:paraId="6772B9D8" w14:textId="77777777" w:rsidR="006F5621" w:rsidRPr="006F5621" w:rsidRDefault="006F5621" w:rsidP="006F5621">
            <w:pPr>
              <w:spacing w:after="0" w:line="240" w:lineRule="auto"/>
              <w:ind w:hanging="23"/>
              <w:jc w:val="center"/>
              <w:rPr>
                <w:rFonts w:ascii="GOST type B" w:eastAsia="Times New Roman" w:hAnsi="GOST type B" w:cs="Times New Roman"/>
                <w:i/>
                <w:kern w:val="28"/>
                <w:sz w:val="24"/>
                <w:szCs w:val="24"/>
                <w:lang w:val="ru-RU" w:eastAsia="ru-RU"/>
              </w:rPr>
            </w:pPr>
          </w:p>
        </w:tc>
        <w:tc>
          <w:tcPr>
            <w:tcW w:w="454" w:type="dxa"/>
            <w:gridSpan w:val="2"/>
            <w:tcBorders>
              <w:top w:val="single" w:sz="4" w:space="0" w:color="auto"/>
              <w:left w:val="single" w:sz="18" w:space="0" w:color="auto"/>
              <w:bottom w:val="single" w:sz="18" w:space="0" w:color="auto"/>
              <w:right w:val="single" w:sz="18" w:space="0" w:color="auto"/>
            </w:tcBorders>
            <w:vAlign w:val="center"/>
          </w:tcPr>
          <w:p w14:paraId="375078FF" w14:textId="77777777" w:rsidR="006F5621" w:rsidRPr="006F5621" w:rsidRDefault="006F5621" w:rsidP="006F5621">
            <w:pPr>
              <w:spacing w:after="0" w:line="240" w:lineRule="auto"/>
              <w:ind w:hanging="51"/>
              <w:jc w:val="center"/>
              <w:rPr>
                <w:rFonts w:ascii="GOST type B" w:eastAsia="Times New Roman" w:hAnsi="GOST type B" w:cs="Times New Roman"/>
                <w:i/>
                <w:kern w:val="28"/>
                <w:sz w:val="24"/>
                <w:szCs w:val="24"/>
                <w:lang w:val="ru-RU" w:eastAsia="ru-RU"/>
              </w:rPr>
            </w:pPr>
          </w:p>
        </w:tc>
        <w:tc>
          <w:tcPr>
            <w:tcW w:w="3969" w:type="dxa"/>
            <w:gridSpan w:val="4"/>
            <w:tcBorders>
              <w:top w:val="single" w:sz="4" w:space="0" w:color="auto"/>
              <w:left w:val="nil"/>
              <w:bottom w:val="single" w:sz="18" w:space="0" w:color="auto"/>
              <w:right w:val="single" w:sz="18" w:space="0" w:color="auto"/>
            </w:tcBorders>
            <w:vAlign w:val="center"/>
          </w:tcPr>
          <w:p w14:paraId="253EAD33"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3572" w:type="dxa"/>
            <w:gridSpan w:val="5"/>
            <w:tcBorders>
              <w:top w:val="single" w:sz="4" w:space="0" w:color="auto"/>
              <w:left w:val="single" w:sz="18" w:space="0" w:color="auto"/>
              <w:bottom w:val="single" w:sz="18" w:space="0" w:color="auto"/>
              <w:right w:val="single" w:sz="18" w:space="0" w:color="auto"/>
            </w:tcBorders>
            <w:vAlign w:val="center"/>
          </w:tcPr>
          <w:p w14:paraId="708739D8" w14:textId="77777777" w:rsidR="006F5621" w:rsidRPr="006F5621" w:rsidRDefault="006F5621" w:rsidP="006F5621">
            <w:pPr>
              <w:spacing w:after="0" w:line="240" w:lineRule="auto"/>
              <w:jc w:val="center"/>
              <w:rPr>
                <w:rFonts w:ascii="Times New Roman" w:eastAsia="Times New Roman" w:hAnsi="Times New Roman" w:cs="Times New Roman"/>
                <w:kern w:val="28"/>
                <w:sz w:val="24"/>
                <w:szCs w:val="24"/>
                <w:lang w:eastAsia="ru-RU"/>
              </w:rPr>
            </w:pPr>
            <w:r w:rsidRPr="006F5621">
              <w:rPr>
                <w:rFonts w:ascii="Times New Roman" w:eastAsia="Times New Roman" w:hAnsi="Times New Roman" w:cs="Times New Roman"/>
                <w:color w:val="000000"/>
                <w:kern w:val="28"/>
                <w:sz w:val="24"/>
                <w:szCs w:val="28"/>
                <w:lang w:val="ru-RU" w:eastAsia="ru-RU"/>
              </w:rPr>
              <w:t>Технологія виготовлення ДП</w:t>
            </w:r>
          </w:p>
        </w:tc>
        <w:tc>
          <w:tcPr>
            <w:tcW w:w="567" w:type="dxa"/>
            <w:tcBorders>
              <w:top w:val="single" w:sz="4" w:space="0" w:color="auto"/>
              <w:left w:val="single" w:sz="18" w:space="0" w:color="auto"/>
              <w:bottom w:val="single" w:sz="18" w:space="0" w:color="auto"/>
              <w:right w:val="single" w:sz="18" w:space="0" w:color="auto"/>
            </w:tcBorders>
            <w:vAlign w:val="center"/>
          </w:tcPr>
          <w:p w14:paraId="0EC2F5C7"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c>
          <w:tcPr>
            <w:tcW w:w="1250" w:type="dxa"/>
            <w:gridSpan w:val="2"/>
            <w:tcBorders>
              <w:top w:val="single" w:sz="4" w:space="0" w:color="auto"/>
              <w:left w:val="single" w:sz="18" w:space="0" w:color="auto"/>
              <w:bottom w:val="single" w:sz="18" w:space="0" w:color="auto"/>
              <w:right w:val="single" w:sz="18" w:space="0" w:color="auto"/>
            </w:tcBorders>
            <w:vAlign w:val="center"/>
          </w:tcPr>
          <w:p w14:paraId="685B92C1" w14:textId="77777777" w:rsidR="006F5621" w:rsidRPr="006F5621" w:rsidRDefault="006F5621" w:rsidP="006F5621">
            <w:pPr>
              <w:spacing w:after="0" w:line="240" w:lineRule="auto"/>
              <w:jc w:val="center"/>
              <w:rPr>
                <w:rFonts w:ascii="GOST type B" w:eastAsia="Times New Roman" w:hAnsi="GOST type B" w:cs="Times New Roman"/>
                <w:i/>
                <w:kern w:val="28"/>
                <w:sz w:val="24"/>
                <w:szCs w:val="24"/>
                <w:lang w:val="ru-RU" w:eastAsia="ru-RU"/>
              </w:rPr>
            </w:pPr>
          </w:p>
        </w:tc>
      </w:tr>
      <w:tr w:rsidR="006F5621" w:rsidRPr="006F5621" w14:paraId="156A31C1" w14:textId="77777777" w:rsidTr="006F5621">
        <w:tblPrEx>
          <w:tblCellMar>
            <w:left w:w="108" w:type="dxa"/>
            <w:right w:w="108" w:type="dxa"/>
          </w:tblCellMar>
        </w:tblPrEx>
        <w:trPr>
          <w:cantSplit/>
          <w:trHeight w:hRule="exact" w:val="300"/>
        </w:trPr>
        <w:tc>
          <w:tcPr>
            <w:tcW w:w="388" w:type="dxa"/>
            <w:gridSpan w:val="2"/>
            <w:tcBorders>
              <w:top w:val="single" w:sz="18" w:space="0" w:color="auto"/>
              <w:left w:val="single" w:sz="18" w:space="0" w:color="auto"/>
              <w:bottom w:val="single" w:sz="6" w:space="0" w:color="auto"/>
              <w:right w:val="single" w:sz="18" w:space="0" w:color="auto"/>
            </w:tcBorders>
            <w:vAlign w:val="center"/>
          </w:tcPr>
          <w:p w14:paraId="2A2DFD0F"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567" w:type="dxa"/>
            <w:gridSpan w:val="2"/>
            <w:tcBorders>
              <w:top w:val="single" w:sz="18" w:space="0" w:color="auto"/>
              <w:left w:val="nil"/>
              <w:bottom w:val="single" w:sz="6" w:space="0" w:color="auto"/>
              <w:right w:val="single" w:sz="18" w:space="0" w:color="auto"/>
            </w:tcBorders>
            <w:vAlign w:val="center"/>
          </w:tcPr>
          <w:p w14:paraId="4151E5E4"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1304" w:type="dxa"/>
            <w:gridSpan w:val="2"/>
            <w:tcBorders>
              <w:top w:val="single" w:sz="18" w:space="0" w:color="auto"/>
              <w:left w:val="nil"/>
              <w:bottom w:val="single" w:sz="6" w:space="0" w:color="auto"/>
              <w:right w:val="single" w:sz="18" w:space="0" w:color="auto"/>
            </w:tcBorders>
            <w:vAlign w:val="center"/>
          </w:tcPr>
          <w:p w14:paraId="7DED3391"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851" w:type="dxa"/>
            <w:tcBorders>
              <w:top w:val="single" w:sz="18" w:space="0" w:color="auto"/>
              <w:left w:val="nil"/>
              <w:bottom w:val="single" w:sz="6" w:space="0" w:color="auto"/>
              <w:right w:val="single" w:sz="18" w:space="0" w:color="auto"/>
            </w:tcBorders>
            <w:vAlign w:val="center"/>
          </w:tcPr>
          <w:p w14:paraId="0FE0366B"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567" w:type="dxa"/>
            <w:tcBorders>
              <w:top w:val="single" w:sz="18" w:space="0" w:color="auto"/>
              <w:left w:val="nil"/>
              <w:bottom w:val="single" w:sz="6" w:space="0" w:color="auto"/>
              <w:right w:val="single" w:sz="18" w:space="0" w:color="auto"/>
            </w:tcBorders>
            <w:vAlign w:val="center"/>
          </w:tcPr>
          <w:p w14:paraId="27945A59"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6815" w:type="dxa"/>
            <w:gridSpan w:val="9"/>
            <w:vMerge w:val="restart"/>
            <w:tcBorders>
              <w:top w:val="single" w:sz="18" w:space="0" w:color="auto"/>
              <w:left w:val="nil"/>
              <w:right w:val="single" w:sz="18" w:space="0" w:color="auto"/>
            </w:tcBorders>
            <w:vAlign w:val="center"/>
          </w:tcPr>
          <w:p w14:paraId="015ADA02"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40"/>
                <w:szCs w:val="20"/>
                <w:lang w:eastAsia="ru-RU"/>
              </w:rPr>
            </w:pPr>
            <w:r w:rsidRPr="006F5621">
              <w:rPr>
                <w:rFonts w:ascii="Times New Roman" w:eastAsia="Times New Roman" w:hAnsi="Times New Roman" w:cs="Times New Roman"/>
                <w:kern w:val="28"/>
                <w:sz w:val="40"/>
                <w:szCs w:val="20"/>
                <w:lang w:eastAsia="ru-RU"/>
              </w:rPr>
              <w:t>РДБ.171.03.01.ВП</w:t>
            </w:r>
          </w:p>
        </w:tc>
      </w:tr>
      <w:tr w:rsidR="006F5621" w:rsidRPr="006F5621" w14:paraId="2603FA44" w14:textId="77777777" w:rsidTr="006F5621">
        <w:tblPrEx>
          <w:tblCellMar>
            <w:left w:w="108" w:type="dxa"/>
            <w:right w:w="108" w:type="dxa"/>
          </w:tblCellMar>
        </w:tblPrEx>
        <w:trPr>
          <w:cantSplit/>
          <w:trHeight w:hRule="exact" w:val="300"/>
        </w:trPr>
        <w:tc>
          <w:tcPr>
            <w:tcW w:w="388" w:type="dxa"/>
            <w:gridSpan w:val="2"/>
            <w:tcBorders>
              <w:top w:val="single" w:sz="6" w:space="0" w:color="auto"/>
              <w:left w:val="single" w:sz="18" w:space="0" w:color="auto"/>
              <w:bottom w:val="single" w:sz="18" w:space="0" w:color="auto"/>
              <w:right w:val="single" w:sz="18" w:space="0" w:color="auto"/>
            </w:tcBorders>
            <w:vAlign w:val="center"/>
          </w:tcPr>
          <w:p w14:paraId="26038757"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567" w:type="dxa"/>
            <w:gridSpan w:val="2"/>
            <w:tcBorders>
              <w:top w:val="single" w:sz="6" w:space="0" w:color="auto"/>
              <w:left w:val="nil"/>
              <w:bottom w:val="single" w:sz="18" w:space="0" w:color="auto"/>
              <w:right w:val="single" w:sz="18" w:space="0" w:color="auto"/>
            </w:tcBorders>
            <w:vAlign w:val="center"/>
          </w:tcPr>
          <w:p w14:paraId="706BEBDB"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1304" w:type="dxa"/>
            <w:gridSpan w:val="2"/>
            <w:tcBorders>
              <w:top w:val="single" w:sz="6" w:space="0" w:color="auto"/>
              <w:left w:val="nil"/>
              <w:bottom w:val="single" w:sz="18" w:space="0" w:color="auto"/>
              <w:right w:val="single" w:sz="18" w:space="0" w:color="auto"/>
            </w:tcBorders>
            <w:vAlign w:val="center"/>
          </w:tcPr>
          <w:p w14:paraId="7744318B"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851" w:type="dxa"/>
            <w:tcBorders>
              <w:top w:val="single" w:sz="6" w:space="0" w:color="auto"/>
              <w:left w:val="nil"/>
              <w:bottom w:val="single" w:sz="18" w:space="0" w:color="auto"/>
              <w:right w:val="single" w:sz="18" w:space="0" w:color="auto"/>
            </w:tcBorders>
            <w:vAlign w:val="center"/>
          </w:tcPr>
          <w:p w14:paraId="0E2DA932"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567" w:type="dxa"/>
            <w:tcBorders>
              <w:top w:val="single" w:sz="6" w:space="0" w:color="auto"/>
              <w:left w:val="nil"/>
              <w:bottom w:val="single" w:sz="18" w:space="0" w:color="auto"/>
              <w:right w:val="single" w:sz="18" w:space="0" w:color="auto"/>
            </w:tcBorders>
            <w:vAlign w:val="center"/>
          </w:tcPr>
          <w:p w14:paraId="08C094D8"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6815" w:type="dxa"/>
            <w:gridSpan w:val="9"/>
            <w:vMerge/>
            <w:tcBorders>
              <w:left w:val="nil"/>
              <w:right w:val="single" w:sz="18" w:space="0" w:color="auto"/>
            </w:tcBorders>
            <w:vAlign w:val="center"/>
          </w:tcPr>
          <w:p w14:paraId="5F1AE65A"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r>
      <w:tr w:rsidR="006F5621" w:rsidRPr="006F5621" w14:paraId="234ABE89" w14:textId="77777777" w:rsidTr="006F5621">
        <w:tblPrEx>
          <w:tblCellMar>
            <w:left w:w="108" w:type="dxa"/>
            <w:right w:w="108" w:type="dxa"/>
          </w:tblCellMar>
        </w:tblPrEx>
        <w:trPr>
          <w:cantSplit/>
          <w:trHeight w:hRule="exact" w:val="300"/>
        </w:trPr>
        <w:tc>
          <w:tcPr>
            <w:tcW w:w="388" w:type="dxa"/>
            <w:gridSpan w:val="2"/>
            <w:tcBorders>
              <w:top w:val="single" w:sz="18" w:space="0" w:color="auto"/>
              <w:left w:val="single" w:sz="18" w:space="0" w:color="auto"/>
              <w:bottom w:val="single" w:sz="18" w:space="0" w:color="auto"/>
              <w:right w:val="single" w:sz="18" w:space="0" w:color="auto"/>
            </w:tcBorders>
            <w:vAlign w:val="center"/>
          </w:tcPr>
          <w:p w14:paraId="01A4C7F1" w14:textId="77777777" w:rsidR="006F5621" w:rsidRPr="006F5621" w:rsidRDefault="006F5621" w:rsidP="006F5621">
            <w:pPr>
              <w:keepNext/>
              <w:spacing w:after="0" w:line="240" w:lineRule="atLeast"/>
              <w:ind w:left="-113" w:right="-57"/>
              <w:jc w:val="center"/>
              <w:outlineLvl w:val="2"/>
              <w:rPr>
                <w:rFonts w:ascii="Times New Roman" w:eastAsia="Times New Roman" w:hAnsi="Times New Roman" w:cs="Times New Roman"/>
                <w:spacing w:val="-20"/>
                <w:kern w:val="28"/>
                <w:sz w:val="20"/>
                <w:szCs w:val="20"/>
                <w:lang w:val="ru-RU" w:eastAsia="ru-RU"/>
              </w:rPr>
            </w:pPr>
            <w:r w:rsidRPr="006F5621">
              <w:rPr>
                <w:rFonts w:ascii="Times New Roman" w:eastAsia="Times New Roman" w:hAnsi="Times New Roman" w:cs="Times New Roman"/>
                <w:spacing w:val="-20"/>
                <w:kern w:val="28"/>
                <w:sz w:val="20"/>
                <w:szCs w:val="20"/>
                <w:lang w:eastAsia="ru-RU"/>
              </w:rPr>
              <w:t>З</w:t>
            </w:r>
            <w:r w:rsidRPr="006F5621">
              <w:rPr>
                <w:rFonts w:ascii="Times New Roman" w:eastAsia="Times New Roman" w:hAnsi="Times New Roman" w:cs="Times New Roman"/>
                <w:spacing w:val="-20"/>
                <w:kern w:val="28"/>
                <w:sz w:val="20"/>
                <w:szCs w:val="20"/>
                <w:lang w:val="ru-RU" w:eastAsia="ru-RU"/>
              </w:rPr>
              <w:t>м</w:t>
            </w:r>
          </w:p>
        </w:tc>
        <w:tc>
          <w:tcPr>
            <w:tcW w:w="567" w:type="dxa"/>
            <w:gridSpan w:val="2"/>
            <w:tcBorders>
              <w:top w:val="single" w:sz="18" w:space="0" w:color="auto"/>
              <w:left w:val="nil"/>
              <w:bottom w:val="single" w:sz="18" w:space="0" w:color="auto"/>
              <w:right w:val="single" w:sz="18" w:space="0" w:color="auto"/>
            </w:tcBorders>
            <w:vAlign w:val="center"/>
          </w:tcPr>
          <w:p w14:paraId="299715BC" w14:textId="77777777" w:rsidR="006F5621" w:rsidRPr="006F5621" w:rsidRDefault="006F5621" w:rsidP="006F5621">
            <w:pPr>
              <w:keepNext/>
              <w:spacing w:after="0" w:line="240" w:lineRule="atLeast"/>
              <w:ind w:left="-113" w:right="-57"/>
              <w:jc w:val="center"/>
              <w:outlineLvl w:val="2"/>
              <w:rPr>
                <w:rFonts w:ascii="Times New Roman" w:eastAsia="Times New Roman" w:hAnsi="Times New Roman" w:cs="Times New Roman"/>
                <w:spacing w:val="-20"/>
                <w:kern w:val="28"/>
                <w:sz w:val="20"/>
                <w:szCs w:val="20"/>
                <w:lang w:eastAsia="ru-RU"/>
              </w:rPr>
            </w:pPr>
            <w:r w:rsidRPr="006F5621">
              <w:rPr>
                <w:rFonts w:ascii="Times New Roman" w:eastAsia="Times New Roman" w:hAnsi="Times New Roman" w:cs="Times New Roman"/>
                <w:spacing w:val="-20"/>
                <w:kern w:val="28"/>
                <w:sz w:val="20"/>
                <w:szCs w:val="20"/>
                <w:lang w:eastAsia="ru-RU"/>
              </w:rPr>
              <w:t>Аркуш</w:t>
            </w:r>
          </w:p>
        </w:tc>
        <w:tc>
          <w:tcPr>
            <w:tcW w:w="1304" w:type="dxa"/>
            <w:gridSpan w:val="2"/>
            <w:tcBorders>
              <w:top w:val="single" w:sz="18" w:space="0" w:color="auto"/>
              <w:left w:val="nil"/>
              <w:bottom w:val="single" w:sz="18" w:space="0" w:color="auto"/>
              <w:right w:val="single" w:sz="18" w:space="0" w:color="auto"/>
            </w:tcBorders>
            <w:vAlign w:val="center"/>
          </w:tcPr>
          <w:p w14:paraId="24299515" w14:textId="77777777" w:rsidR="006F5621" w:rsidRPr="006F5621" w:rsidRDefault="006F5621" w:rsidP="006F5621">
            <w:pPr>
              <w:keepNext/>
              <w:spacing w:after="0" w:line="240" w:lineRule="atLeast"/>
              <w:ind w:left="-113" w:right="-57"/>
              <w:jc w:val="center"/>
              <w:outlineLvl w:val="2"/>
              <w:rPr>
                <w:rFonts w:ascii="Times New Roman" w:eastAsia="Times New Roman" w:hAnsi="Times New Roman" w:cs="Times New Roman"/>
                <w:spacing w:val="-20"/>
                <w:kern w:val="28"/>
                <w:sz w:val="20"/>
                <w:szCs w:val="20"/>
                <w:lang w:val="ru-RU" w:eastAsia="ru-RU"/>
              </w:rPr>
            </w:pPr>
            <w:r w:rsidRPr="006F5621">
              <w:rPr>
                <w:rFonts w:ascii="Times New Roman" w:eastAsia="Times New Roman" w:hAnsi="Times New Roman" w:cs="Times New Roman"/>
                <w:spacing w:val="-20"/>
                <w:kern w:val="28"/>
                <w:sz w:val="20"/>
                <w:szCs w:val="20"/>
                <w:lang w:val="ru-RU" w:eastAsia="ru-RU"/>
              </w:rPr>
              <w:t>№ докум.</w:t>
            </w:r>
          </w:p>
        </w:tc>
        <w:tc>
          <w:tcPr>
            <w:tcW w:w="851" w:type="dxa"/>
            <w:tcBorders>
              <w:top w:val="single" w:sz="18" w:space="0" w:color="auto"/>
              <w:left w:val="nil"/>
              <w:bottom w:val="single" w:sz="18" w:space="0" w:color="auto"/>
              <w:right w:val="single" w:sz="18" w:space="0" w:color="auto"/>
            </w:tcBorders>
            <w:vAlign w:val="center"/>
          </w:tcPr>
          <w:p w14:paraId="6A49060E"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r w:rsidRPr="006F5621">
              <w:rPr>
                <w:rFonts w:ascii="Times New Roman" w:eastAsia="Times New Roman" w:hAnsi="Times New Roman" w:cs="Times New Roman"/>
                <w:kern w:val="28"/>
                <w:sz w:val="20"/>
                <w:szCs w:val="20"/>
                <w:lang w:val="ru-RU" w:eastAsia="ru-RU"/>
              </w:rPr>
              <w:t>П</w:t>
            </w:r>
            <w:r w:rsidRPr="006F5621">
              <w:rPr>
                <w:rFonts w:ascii="Times New Roman" w:eastAsia="Times New Roman" w:hAnsi="Times New Roman" w:cs="Times New Roman"/>
                <w:kern w:val="28"/>
                <w:sz w:val="20"/>
                <w:szCs w:val="20"/>
                <w:lang w:eastAsia="ru-RU"/>
              </w:rPr>
              <w:t>і</w:t>
            </w:r>
            <w:r w:rsidRPr="006F5621">
              <w:rPr>
                <w:rFonts w:ascii="Times New Roman" w:eastAsia="Times New Roman" w:hAnsi="Times New Roman" w:cs="Times New Roman"/>
                <w:kern w:val="28"/>
                <w:sz w:val="20"/>
                <w:szCs w:val="20"/>
                <w:lang w:val="ru-RU" w:eastAsia="ru-RU"/>
              </w:rPr>
              <w:t>дп.</w:t>
            </w:r>
          </w:p>
        </w:tc>
        <w:tc>
          <w:tcPr>
            <w:tcW w:w="567" w:type="dxa"/>
            <w:tcBorders>
              <w:top w:val="single" w:sz="18" w:space="0" w:color="auto"/>
              <w:left w:val="nil"/>
              <w:bottom w:val="single" w:sz="18" w:space="0" w:color="auto"/>
              <w:right w:val="single" w:sz="18" w:space="0" w:color="auto"/>
            </w:tcBorders>
            <w:vAlign w:val="center"/>
          </w:tcPr>
          <w:p w14:paraId="0E7A2ADB"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r w:rsidRPr="006F5621">
              <w:rPr>
                <w:rFonts w:ascii="Times New Roman" w:eastAsia="Times New Roman" w:hAnsi="Times New Roman" w:cs="Times New Roman"/>
                <w:kern w:val="28"/>
                <w:sz w:val="20"/>
                <w:szCs w:val="20"/>
                <w:lang w:val="ru-RU" w:eastAsia="ru-RU"/>
              </w:rPr>
              <w:t>Дата</w:t>
            </w:r>
          </w:p>
        </w:tc>
        <w:tc>
          <w:tcPr>
            <w:tcW w:w="6815" w:type="dxa"/>
            <w:gridSpan w:val="9"/>
            <w:vMerge/>
            <w:tcBorders>
              <w:left w:val="nil"/>
              <w:bottom w:val="single" w:sz="18" w:space="0" w:color="auto"/>
              <w:right w:val="single" w:sz="18" w:space="0" w:color="auto"/>
            </w:tcBorders>
            <w:vAlign w:val="center"/>
          </w:tcPr>
          <w:p w14:paraId="7FCAD498"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r>
      <w:tr w:rsidR="006F5621" w:rsidRPr="006F5621" w14:paraId="351D1445" w14:textId="77777777" w:rsidTr="006F5621">
        <w:tblPrEx>
          <w:tblCellMar>
            <w:left w:w="108" w:type="dxa"/>
            <w:right w:w="108" w:type="dxa"/>
          </w:tblCellMar>
        </w:tblPrEx>
        <w:trPr>
          <w:cantSplit/>
          <w:trHeight w:hRule="exact" w:val="300"/>
        </w:trPr>
        <w:tc>
          <w:tcPr>
            <w:tcW w:w="955" w:type="dxa"/>
            <w:gridSpan w:val="4"/>
            <w:tcBorders>
              <w:top w:val="single" w:sz="18" w:space="0" w:color="auto"/>
              <w:left w:val="single" w:sz="18" w:space="0" w:color="auto"/>
              <w:bottom w:val="single" w:sz="6" w:space="0" w:color="auto"/>
              <w:right w:val="single" w:sz="18" w:space="0" w:color="auto"/>
            </w:tcBorders>
            <w:vAlign w:val="center"/>
          </w:tcPr>
          <w:p w14:paraId="057C563B" w14:textId="77777777" w:rsidR="006F5621" w:rsidRPr="006F5621" w:rsidRDefault="006F5621" w:rsidP="006F5621">
            <w:pPr>
              <w:keepNext/>
              <w:spacing w:after="0" w:line="240" w:lineRule="atLeast"/>
              <w:ind w:left="-113" w:right="-113" w:firstLine="113"/>
              <w:outlineLvl w:val="2"/>
              <w:rPr>
                <w:rFonts w:ascii="Times New Roman" w:eastAsia="Times New Roman" w:hAnsi="Times New Roman" w:cs="Times New Roman"/>
                <w:kern w:val="28"/>
                <w:sz w:val="20"/>
                <w:szCs w:val="20"/>
                <w:lang w:val="ru-RU" w:eastAsia="ru-RU"/>
              </w:rPr>
            </w:pPr>
            <w:r w:rsidRPr="006F5621">
              <w:rPr>
                <w:rFonts w:ascii="Times New Roman" w:eastAsia="Times New Roman" w:hAnsi="Times New Roman" w:cs="Times New Roman"/>
                <w:kern w:val="28"/>
                <w:sz w:val="20"/>
                <w:szCs w:val="20"/>
                <w:lang w:val="ru-RU" w:eastAsia="ru-RU"/>
              </w:rPr>
              <w:t>Р</w:t>
            </w:r>
            <w:r w:rsidRPr="006F5621">
              <w:rPr>
                <w:rFonts w:ascii="Times New Roman" w:eastAsia="Times New Roman" w:hAnsi="Times New Roman" w:cs="Times New Roman"/>
                <w:kern w:val="28"/>
                <w:sz w:val="20"/>
                <w:szCs w:val="20"/>
                <w:lang w:eastAsia="ru-RU"/>
              </w:rPr>
              <w:t>о</w:t>
            </w:r>
            <w:r w:rsidRPr="006F5621">
              <w:rPr>
                <w:rFonts w:ascii="Times New Roman" w:eastAsia="Times New Roman" w:hAnsi="Times New Roman" w:cs="Times New Roman"/>
                <w:kern w:val="28"/>
                <w:sz w:val="20"/>
                <w:szCs w:val="20"/>
                <w:lang w:val="ru-RU" w:eastAsia="ru-RU"/>
              </w:rPr>
              <w:t>зр</w:t>
            </w:r>
            <w:r w:rsidRPr="006F5621">
              <w:rPr>
                <w:rFonts w:ascii="Times New Roman" w:eastAsia="Times New Roman" w:hAnsi="Times New Roman" w:cs="Times New Roman"/>
                <w:kern w:val="28"/>
                <w:sz w:val="20"/>
                <w:szCs w:val="20"/>
                <w:lang w:eastAsia="ru-RU"/>
              </w:rPr>
              <w:t>о</w:t>
            </w:r>
            <w:r w:rsidRPr="006F5621">
              <w:rPr>
                <w:rFonts w:ascii="Times New Roman" w:eastAsia="Times New Roman" w:hAnsi="Times New Roman" w:cs="Times New Roman"/>
                <w:kern w:val="28"/>
                <w:sz w:val="20"/>
                <w:szCs w:val="20"/>
                <w:lang w:val="ru-RU" w:eastAsia="ru-RU"/>
              </w:rPr>
              <w:t>б.</w:t>
            </w:r>
          </w:p>
        </w:tc>
        <w:tc>
          <w:tcPr>
            <w:tcW w:w="1304" w:type="dxa"/>
            <w:gridSpan w:val="2"/>
            <w:tcBorders>
              <w:top w:val="single" w:sz="18" w:space="0" w:color="auto"/>
              <w:left w:val="nil"/>
              <w:bottom w:val="single" w:sz="6" w:space="0" w:color="auto"/>
              <w:right w:val="single" w:sz="18" w:space="0" w:color="auto"/>
            </w:tcBorders>
            <w:vAlign w:val="center"/>
          </w:tcPr>
          <w:p w14:paraId="0E04BB5A" w14:textId="77777777" w:rsidR="006F5621" w:rsidRPr="006F5621" w:rsidRDefault="006F5621" w:rsidP="006F5621">
            <w:pPr>
              <w:keepNext/>
              <w:spacing w:after="0" w:line="240" w:lineRule="atLeast"/>
              <w:ind w:left="-113" w:right="-113"/>
              <w:outlineLvl w:val="2"/>
              <w:rPr>
                <w:rFonts w:ascii="Times New Roman" w:eastAsia="Times New Roman" w:hAnsi="Times New Roman" w:cs="Times New Roman"/>
                <w:kern w:val="28"/>
                <w:sz w:val="20"/>
                <w:szCs w:val="20"/>
                <w:lang w:eastAsia="ru-RU"/>
              </w:rPr>
            </w:pPr>
            <w:r w:rsidRPr="006F5621">
              <w:rPr>
                <w:rFonts w:ascii="Times New Roman" w:eastAsia="Times New Roman" w:hAnsi="Times New Roman" w:cs="Times New Roman"/>
                <w:kern w:val="28"/>
                <w:sz w:val="20"/>
                <w:szCs w:val="20"/>
                <w:lang w:eastAsia="ru-RU"/>
              </w:rPr>
              <w:t xml:space="preserve"> Дригіна В.Е.</w:t>
            </w:r>
          </w:p>
        </w:tc>
        <w:tc>
          <w:tcPr>
            <w:tcW w:w="851" w:type="dxa"/>
            <w:tcBorders>
              <w:top w:val="single" w:sz="18" w:space="0" w:color="auto"/>
              <w:left w:val="nil"/>
              <w:bottom w:val="single" w:sz="6" w:space="0" w:color="auto"/>
              <w:right w:val="single" w:sz="18" w:space="0" w:color="auto"/>
            </w:tcBorders>
            <w:vAlign w:val="center"/>
          </w:tcPr>
          <w:p w14:paraId="66941BB9"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567" w:type="dxa"/>
            <w:tcBorders>
              <w:top w:val="single" w:sz="18" w:space="0" w:color="auto"/>
              <w:left w:val="nil"/>
              <w:bottom w:val="single" w:sz="6" w:space="0" w:color="auto"/>
              <w:right w:val="single" w:sz="18" w:space="0" w:color="auto"/>
            </w:tcBorders>
            <w:vAlign w:val="center"/>
          </w:tcPr>
          <w:p w14:paraId="5AF8729B"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spacing w:val="-26"/>
                <w:kern w:val="28"/>
                <w:sz w:val="16"/>
                <w:szCs w:val="20"/>
                <w:lang w:val="ru-RU" w:eastAsia="ru-RU"/>
              </w:rPr>
            </w:pPr>
          </w:p>
        </w:tc>
        <w:tc>
          <w:tcPr>
            <w:tcW w:w="3978" w:type="dxa"/>
            <w:gridSpan w:val="2"/>
            <w:vMerge w:val="restart"/>
            <w:tcBorders>
              <w:top w:val="single" w:sz="18" w:space="0" w:color="auto"/>
              <w:left w:val="nil"/>
              <w:right w:val="single" w:sz="18" w:space="0" w:color="auto"/>
            </w:tcBorders>
            <w:vAlign w:val="center"/>
          </w:tcPr>
          <w:p w14:paraId="08517B74" w14:textId="77777777" w:rsidR="006F5621" w:rsidRPr="006F5621" w:rsidRDefault="006F5621" w:rsidP="006F5621">
            <w:pPr>
              <w:widowControl w:val="0"/>
              <w:autoSpaceDE w:val="0"/>
              <w:autoSpaceDN w:val="0"/>
              <w:spacing w:before="1" w:after="0" w:line="266" w:lineRule="auto"/>
              <w:ind w:left="66" w:right="52" w:hanging="61"/>
              <w:jc w:val="center"/>
              <w:rPr>
                <w:rFonts w:ascii="Times New Roman" w:eastAsia="Times New Roman" w:hAnsi="Times New Roman" w:cs="Times New Roman"/>
                <w:color w:val="000000"/>
                <w:spacing w:val="-57"/>
                <w:kern w:val="28"/>
                <w:sz w:val="24"/>
                <w:szCs w:val="24"/>
                <w:lang w:val="ru-RU" w:eastAsia="ru-RU"/>
              </w:rPr>
            </w:pPr>
            <w:r w:rsidRPr="006F5621">
              <w:rPr>
                <w:rFonts w:ascii="Times New Roman" w:eastAsia="Times New Roman" w:hAnsi="Times New Roman" w:cs="Times New Roman"/>
                <w:color w:val="000000"/>
                <w:kern w:val="28"/>
                <w:sz w:val="24"/>
                <w:szCs w:val="24"/>
                <w:lang w:val="ru-RU" w:eastAsia="ru-RU"/>
              </w:rPr>
              <w:t>Блок живлення цифрового вимірювача температури</w:t>
            </w:r>
            <w:r w:rsidRPr="006F5621">
              <w:rPr>
                <w:rFonts w:ascii="Times New Roman" w:eastAsia="Times New Roman" w:hAnsi="Times New Roman" w:cs="Times New Roman"/>
                <w:color w:val="000000"/>
                <w:kern w:val="28"/>
                <w:sz w:val="24"/>
                <w:szCs w:val="24"/>
                <w:lang w:eastAsia="ru-RU"/>
              </w:rPr>
              <w:t>.</w:t>
            </w:r>
            <w:r w:rsidRPr="006F5621">
              <w:rPr>
                <w:rFonts w:ascii="Times New Roman" w:eastAsia="Times New Roman" w:hAnsi="Times New Roman" w:cs="Times New Roman"/>
                <w:color w:val="000000"/>
                <w:spacing w:val="-57"/>
                <w:kern w:val="28"/>
                <w:sz w:val="24"/>
                <w:szCs w:val="24"/>
                <w:lang w:val="ru-RU" w:eastAsia="ru-RU"/>
              </w:rPr>
              <w:t xml:space="preserve"> </w:t>
            </w:r>
          </w:p>
          <w:p w14:paraId="38F9CE22" w14:textId="77777777" w:rsidR="006F5621" w:rsidRPr="006F5621" w:rsidRDefault="006F5621" w:rsidP="006F5621">
            <w:pPr>
              <w:spacing w:after="0" w:line="240" w:lineRule="auto"/>
              <w:jc w:val="center"/>
              <w:rPr>
                <w:rFonts w:ascii="Times New Roman" w:eastAsia="Times New Roman" w:hAnsi="Times New Roman" w:cs="Times New Roman"/>
                <w:color w:val="000000"/>
                <w:kern w:val="28"/>
                <w:sz w:val="24"/>
                <w:szCs w:val="24"/>
                <w:lang w:val="ru-RU" w:eastAsia="ru-RU"/>
              </w:rPr>
            </w:pPr>
            <w:r w:rsidRPr="006F5621">
              <w:rPr>
                <w:rFonts w:ascii="Times New Roman" w:eastAsia="Times New Roman" w:hAnsi="Times New Roman" w:cs="Times New Roman"/>
                <w:color w:val="000000"/>
                <w:kern w:val="28"/>
                <w:sz w:val="24"/>
                <w:szCs w:val="24"/>
                <w:lang w:val="ru-RU" w:eastAsia="ru-RU"/>
              </w:rPr>
              <w:t xml:space="preserve">Відомість дипломної </w:t>
            </w:r>
          </w:p>
          <w:p w14:paraId="6265C2A5" w14:textId="77777777" w:rsidR="006F5621" w:rsidRPr="006F5621" w:rsidRDefault="006F5621" w:rsidP="006F5621">
            <w:pPr>
              <w:spacing w:after="0" w:line="240" w:lineRule="auto"/>
              <w:jc w:val="center"/>
              <w:rPr>
                <w:rFonts w:ascii="Times New Roman" w:eastAsia="Times New Roman" w:hAnsi="Times New Roman" w:cs="Times New Roman"/>
                <w:color w:val="000000"/>
                <w:kern w:val="28"/>
                <w:sz w:val="24"/>
                <w:szCs w:val="24"/>
                <w:lang w:val="ru-RU" w:eastAsia="ru-RU"/>
              </w:rPr>
            </w:pPr>
            <w:r w:rsidRPr="006F5621">
              <w:rPr>
                <w:rFonts w:ascii="Times New Roman" w:eastAsia="Times New Roman" w:hAnsi="Times New Roman" w:cs="Times New Roman"/>
                <w:color w:val="000000"/>
                <w:kern w:val="28"/>
                <w:sz w:val="24"/>
                <w:szCs w:val="24"/>
                <w:lang w:val="ru-RU" w:eastAsia="ru-RU"/>
              </w:rPr>
              <w:t>роботи бакалавра</w:t>
            </w:r>
          </w:p>
        </w:tc>
        <w:tc>
          <w:tcPr>
            <w:tcW w:w="852" w:type="dxa"/>
            <w:gridSpan w:val="3"/>
            <w:tcBorders>
              <w:top w:val="single" w:sz="18" w:space="0" w:color="auto"/>
              <w:left w:val="nil"/>
              <w:bottom w:val="single" w:sz="18" w:space="0" w:color="auto"/>
              <w:right w:val="single" w:sz="18" w:space="0" w:color="auto"/>
            </w:tcBorders>
            <w:vAlign w:val="center"/>
          </w:tcPr>
          <w:p w14:paraId="74E91B0A"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r w:rsidRPr="006F5621">
              <w:rPr>
                <w:rFonts w:ascii="Times New Roman" w:eastAsia="Times New Roman" w:hAnsi="Times New Roman" w:cs="Times New Roman"/>
                <w:kern w:val="28"/>
                <w:sz w:val="20"/>
                <w:szCs w:val="20"/>
                <w:lang w:val="ru-RU" w:eastAsia="ru-RU"/>
              </w:rPr>
              <w:t>Л</w:t>
            </w:r>
            <w:r w:rsidRPr="006F5621">
              <w:rPr>
                <w:rFonts w:ascii="Times New Roman" w:eastAsia="Times New Roman" w:hAnsi="Times New Roman" w:cs="Times New Roman"/>
                <w:kern w:val="28"/>
                <w:sz w:val="20"/>
                <w:szCs w:val="20"/>
                <w:lang w:eastAsia="ru-RU"/>
              </w:rPr>
              <w:t>іт.</w:t>
            </w:r>
          </w:p>
        </w:tc>
        <w:tc>
          <w:tcPr>
            <w:tcW w:w="851" w:type="dxa"/>
            <w:gridSpan w:val="3"/>
            <w:tcBorders>
              <w:top w:val="single" w:sz="18" w:space="0" w:color="auto"/>
              <w:left w:val="nil"/>
              <w:bottom w:val="single" w:sz="18" w:space="0" w:color="auto"/>
              <w:right w:val="single" w:sz="18" w:space="0" w:color="auto"/>
            </w:tcBorders>
            <w:vAlign w:val="center"/>
          </w:tcPr>
          <w:p w14:paraId="2DBF4C70"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eastAsia="ru-RU"/>
              </w:rPr>
            </w:pPr>
            <w:r w:rsidRPr="006F5621">
              <w:rPr>
                <w:rFonts w:ascii="Times New Roman" w:eastAsia="Times New Roman" w:hAnsi="Times New Roman" w:cs="Times New Roman"/>
                <w:kern w:val="28"/>
                <w:sz w:val="20"/>
                <w:szCs w:val="20"/>
                <w:lang w:eastAsia="ru-RU"/>
              </w:rPr>
              <w:t>Аркуш</w:t>
            </w:r>
          </w:p>
        </w:tc>
        <w:tc>
          <w:tcPr>
            <w:tcW w:w="1134" w:type="dxa"/>
            <w:tcBorders>
              <w:left w:val="nil"/>
              <w:bottom w:val="single" w:sz="18" w:space="0" w:color="auto"/>
              <w:right w:val="single" w:sz="18" w:space="0" w:color="auto"/>
            </w:tcBorders>
            <w:vAlign w:val="center"/>
          </w:tcPr>
          <w:p w14:paraId="1EE43DA1"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eastAsia="ru-RU"/>
              </w:rPr>
            </w:pPr>
            <w:r w:rsidRPr="006F5621">
              <w:rPr>
                <w:rFonts w:ascii="Times New Roman" w:eastAsia="Times New Roman" w:hAnsi="Times New Roman" w:cs="Times New Roman"/>
                <w:kern w:val="28"/>
                <w:sz w:val="20"/>
                <w:szCs w:val="20"/>
                <w:lang w:eastAsia="ru-RU"/>
              </w:rPr>
              <w:t>Аркушів</w:t>
            </w:r>
          </w:p>
        </w:tc>
      </w:tr>
      <w:tr w:rsidR="006F5621" w:rsidRPr="006F5621" w14:paraId="0508DBD4" w14:textId="77777777" w:rsidTr="006F5621">
        <w:tblPrEx>
          <w:tblCellMar>
            <w:left w:w="108" w:type="dxa"/>
            <w:right w:w="108" w:type="dxa"/>
          </w:tblCellMar>
        </w:tblPrEx>
        <w:trPr>
          <w:cantSplit/>
          <w:trHeight w:hRule="exact" w:val="300"/>
        </w:trPr>
        <w:tc>
          <w:tcPr>
            <w:tcW w:w="955" w:type="dxa"/>
            <w:gridSpan w:val="4"/>
            <w:tcBorders>
              <w:top w:val="single" w:sz="6" w:space="0" w:color="auto"/>
              <w:left w:val="single" w:sz="18" w:space="0" w:color="auto"/>
              <w:bottom w:val="single" w:sz="6" w:space="0" w:color="auto"/>
              <w:right w:val="single" w:sz="18" w:space="0" w:color="auto"/>
            </w:tcBorders>
            <w:vAlign w:val="center"/>
          </w:tcPr>
          <w:p w14:paraId="379F592F" w14:textId="77777777" w:rsidR="006F5621" w:rsidRPr="006F5621" w:rsidRDefault="006F5621" w:rsidP="006F5621">
            <w:pPr>
              <w:keepNext/>
              <w:spacing w:after="0" w:line="240" w:lineRule="atLeast"/>
              <w:ind w:left="-113" w:right="-113" w:firstLine="113"/>
              <w:outlineLvl w:val="2"/>
              <w:rPr>
                <w:rFonts w:ascii="Times New Roman" w:eastAsia="Times New Roman" w:hAnsi="Times New Roman" w:cs="Times New Roman"/>
                <w:kern w:val="28"/>
                <w:sz w:val="20"/>
                <w:szCs w:val="20"/>
                <w:lang w:val="ru-RU" w:eastAsia="ru-RU"/>
              </w:rPr>
            </w:pPr>
            <w:r w:rsidRPr="006F5621">
              <w:rPr>
                <w:rFonts w:ascii="Times New Roman" w:eastAsia="Times New Roman" w:hAnsi="Times New Roman" w:cs="Times New Roman"/>
                <w:kern w:val="28"/>
                <w:sz w:val="20"/>
                <w:szCs w:val="20"/>
                <w:lang w:val="ru-RU" w:eastAsia="ru-RU"/>
              </w:rPr>
              <w:t>П</w:t>
            </w:r>
            <w:r w:rsidRPr="006F5621">
              <w:rPr>
                <w:rFonts w:ascii="Times New Roman" w:eastAsia="Times New Roman" w:hAnsi="Times New Roman" w:cs="Times New Roman"/>
                <w:kern w:val="28"/>
                <w:sz w:val="20"/>
                <w:szCs w:val="20"/>
                <w:lang w:eastAsia="ru-RU"/>
              </w:rPr>
              <w:t>е</w:t>
            </w:r>
            <w:r w:rsidRPr="006F5621">
              <w:rPr>
                <w:rFonts w:ascii="Times New Roman" w:eastAsia="Times New Roman" w:hAnsi="Times New Roman" w:cs="Times New Roman"/>
                <w:kern w:val="28"/>
                <w:sz w:val="20"/>
                <w:szCs w:val="20"/>
                <w:lang w:val="ru-RU" w:eastAsia="ru-RU"/>
              </w:rPr>
              <w:t>р</w:t>
            </w:r>
            <w:r w:rsidRPr="006F5621">
              <w:rPr>
                <w:rFonts w:ascii="Times New Roman" w:eastAsia="Times New Roman" w:hAnsi="Times New Roman" w:cs="Times New Roman"/>
                <w:kern w:val="28"/>
                <w:sz w:val="20"/>
                <w:szCs w:val="20"/>
                <w:lang w:eastAsia="ru-RU"/>
              </w:rPr>
              <w:t>е</w:t>
            </w:r>
            <w:r w:rsidRPr="006F5621">
              <w:rPr>
                <w:rFonts w:ascii="Times New Roman" w:eastAsia="Times New Roman" w:hAnsi="Times New Roman" w:cs="Times New Roman"/>
                <w:kern w:val="28"/>
                <w:sz w:val="20"/>
                <w:szCs w:val="20"/>
                <w:lang w:val="ru-RU" w:eastAsia="ru-RU"/>
              </w:rPr>
              <w:t>в.</w:t>
            </w:r>
          </w:p>
        </w:tc>
        <w:tc>
          <w:tcPr>
            <w:tcW w:w="1304" w:type="dxa"/>
            <w:gridSpan w:val="2"/>
            <w:tcBorders>
              <w:top w:val="single" w:sz="6" w:space="0" w:color="auto"/>
              <w:left w:val="nil"/>
              <w:bottom w:val="single" w:sz="6" w:space="0" w:color="auto"/>
              <w:right w:val="single" w:sz="18" w:space="0" w:color="auto"/>
            </w:tcBorders>
            <w:vAlign w:val="center"/>
          </w:tcPr>
          <w:p w14:paraId="772D29CD" w14:textId="77777777" w:rsidR="006F5621" w:rsidRPr="006F5621" w:rsidRDefault="006F5621" w:rsidP="006F5621">
            <w:pPr>
              <w:keepNext/>
              <w:spacing w:after="0" w:line="240" w:lineRule="atLeast"/>
              <w:ind w:left="-113" w:right="-117" w:firstLine="43"/>
              <w:outlineLvl w:val="2"/>
              <w:rPr>
                <w:rFonts w:ascii="Times New Roman" w:eastAsia="Times New Roman" w:hAnsi="Times New Roman" w:cs="Times New Roman"/>
                <w:spacing w:val="-20"/>
                <w:kern w:val="28"/>
                <w:sz w:val="20"/>
                <w:szCs w:val="20"/>
                <w:lang w:eastAsia="ru-RU"/>
              </w:rPr>
            </w:pPr>
            <w:r w:rsidRPr="006F5621">
              <w:rPr>
                <w:rFonts w:ascii="Times New Roman" w:eastAsia="Times New Roman" w:hAnsi="Times New Roman" w:cs="Times New Roman"/>
                <w:spacing w:val="-20"/>
                <w:kern w:val="28"/>
                <w:sz w:val="20"/>
                <w:szCs w:val="20"/>
                <w:lang w:eastAsia="ru-RU"/>
              </w:rPr>
              <w:t>Шаповалов О. І.</w:t>
            </w:r>
          </w:p>
        </w:tc>
        <w:tc>
          <w:tcPr>
            <w:tcW w:w="851" w:type="dxa"/>
            <w:tcBorders>
              <w:top w:val="single" w:sz="6" w:space="0" w:color="auto"/>
              <w:left w:val="nil"/>
              <w:bottom w:val="single" w:sz="6" w:space="0" w:color="auto"/>
              <w:right w:val="single" w:sz="18" w:space="0" w:color="auto"/>
            </w:tcBorders>
            <w:vAlign w:val="center"/>
          </w:tcPr>
          <w:p w14:paraId="1AA9937D"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567" w:type="dxa"/>
            <w:tcBorders>
              <w:top w:val="single" w:sz="6" w:space="0" w:color="auto"/>
              <w:left w:val="nil"/>
              <w:bottom w:val="single" w:sz="6" w:space="0" w:color="auto"/>
              <w:right w:val="single" w:sz="18" w:space="0" w:color="auto"/>
            </w:tcBorders>
            <w:vAlign w:val="center"/>
          </w:tcPr>
          <w:p w14:paraId="768BD92E"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3978" w:type="dxa"/>
            <w:gridSpan w:val="2"/>
            <w:vMerge/>
            <w:tcBorders>
              <w:left w:val="nil"/>
              <w:right w:val="single" w:sz="18" w:space="0" w:color="auto"/>
            </w:tcBorders>
            <w:vAlign w:val="center"/>
          </w:tcPr>
          <w:p w14:paraId="6E17B172"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284" w:type="dxa"/>
            <w:tcBorders>
              <w:top w:val="single" w:sz="18" w:space="0" w:color="auto"/>
              <w:left w:val="nil"/>
              <w:bottom w:val="single" w:sz="18" w:space="0" w:color="auto"/>
            </w:tcBorders>
            <w:vAlign w:val="center"/>
          </w:tcPr>
          <w:p w14:paraId="1DFF4672"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eastAsia="ru-RU"/>
              </w:rPr>
            </w:pPr>
            <w:r w:rsidRPr="006F5621">
              <w:rPr>
                <w:rFonts w:ascii="Times New Roman" w:eastAsia="Times New Roman" w:hAnsi="Times New Roman" w:cs="Times New Roman"/>
                <w:kern w:val="28"/>
                <w:sz w:val="20"/>
                <w:szCs w:val="20"/>
                <w:lang w:eastAsia="ru-RU"/>
              </w:rPr>
              <w:t>О</w:t>
            </w:r>
          </w:p>
        </w:tc>
        <w:tc>
          <w:tcPr>
            <w:tcW w:w="284" w:type="dxa"/>
            <w:tcBorders>
              <w:top w:val="single" w:sz="18" w:space="0" w:color="auto"/>
              <w:bottom w:val="single" w:sz="18" w:space="0" w:color="auto"/>
            </w:tcBorders>
            <w:vAlign w:val="center"/>
          </w:tcPr>
          <w:p w14:paraId="653E49C5" w14:textId="77777777" w:rsidR="006F5621" w:rsidRPr="006F5621" w:rsidRDefault="006F5621" w:rsidP="006F5621">
            <w:pPr>
              <w:keepNext/>
              <w:spacing w:after="0" w:line="240" w:lineRule="atLeast"/>
              <w:ind w:left="-113" w:right="-57"/>
              <w:jc w:val="center"/>
              <w:outlineLvl w:val="2"/>
              <w:rPr>
                <w:rFonts w:ascii="Times New Roman" w:eastAsia="Times New Roman" w:hAnsi="Times New Roman" w:cs="Times New Roman"/>
                <w:kern w:val="28"/>
                <w:sz w:val="20"/>
                <w:szCs w:val="20"/>
                <w:lang w:val="ru-RU" w:eastAsia="ru-RU"/>
              </w:rPr>
            </w:pPr>
          </w:p>
        </w:tc>
        <w:tc>
          <w:tcPr>
            <w:tcW w:w="284" w:type="dxa"/>
            <w:tcBorders>
              <w:top w:val="single" w:sz="18" w:space="0" w:color="auto"/>
              <w:bottom w:val="single" w:sz="18" w:space="0" w:color="auto"/>
              <w:right w:val="single" w:sz="18" w:space="0" w:color="auto"/>
            </w:tcBorders>
            <w:vAlign w:val="center"/>
          </w:tcPr>
          <w:p w14:paraId="21A0F9E9"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851" w:type="dxa"/>
            <w:gridSpan w:val="3"/>
            <w:tcBorders>
              <w:top w:val="single" w:sz="18" w:space="0" w:color="auto"/>
              <w:left w:val="nil"/>
              <w:bottom w:val="single" w:sz="18" w:space="0" w:color="auto"/>
              <w:right w:val="single" w:sz="18" w:space="0" w:color="auto"/>
            </w:tcBorders>
            <w:vAlign w:val="center"/>
          </w:tcPr>
          <w:p w14:paraId="37A03656"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eastAsia="ru-RU"/>
              </w:rPr>
            </w:pPr>
            <w:r w:rsidRPr="006F5621">
              <w:rPr>
                <w:rFonts w:ascii="Times New Roman" w:eastAsia="Times New Roman" w:hAnsi="Times New Roman" w:cs="Times New Roman"/>
                <w:kern w:val="28"/>
                <w:sz w:val="20"/>
                <w:szCs w:val="20"/>
                <w:lang w:eastAsia="ru-RU"/>
              </w:rPr>
              <w:t>2</w:t>
            </w:r>
          </w:p>
        </w:tc>
        <w:tc>
          <w:tcPr>
            <w:tcW w:w="1134" w:type="dxa"/>
            <w:tcBorders>
              <w:top w:val="single" w:sz="18" w:space="0" w:color="auto"/>
              <w:left w:val="nil"/>
              <w:right w:val="single" w:sz="18" w:space="0" w:color="auto"/>
            </w:tcBorders>
            <w:vAlign w:val="center"/>
          </w:tcPr>
          <w:p w14:paraId="18516127"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eastAsia="ru-RU"/>
              </w:rPr>
            </w:pPr>
            <w:r w:rsidRPr="006F5621">
              <w:rPr>
                <w:rFonts w:ascii="Times New Roman" w:eastAsia="Times New Roman" w:hAnsi="Times New Roman" w:cs="Times New Roman"/>
                <w:kern w:val="28"/>
                <w:sz w:val="20"/>
                <w:szCs w:val="20"/>
                <w:lang w:eastAsia="ru-RU"/>
              </w:rPr>
              <w:t>93</w:t>
            </w:r>
          </w:p>
        </w:tc>
      </w:tr>
      <w:tr w:rsidR="006F5621" w:rsidRPr="006F5621" w14:paraId="1B1EF871" w14:textId="77777777" w:rsidTr="006F5621">
        <w:tblPrEx>
          <w:tblCellMar>
            <w:left w:w="108" w:type="dxa"/>
            <w:right w:w="108" w:type="dxa"/>
          </w:tblCellMar>
        </w:tblPrEx>
        <w:trPr>
          <w:cantSplit/>
          <w:trHeight w:hRule="exact" w:val="300"/>
        </w:trPr>
        <w:tc>
          <w:tcPr>
            <w:tcW w:w="955" w:type="dxa"/>
            <w:gridSpan w:val="4"/>
            <w:tcBorders>
              <w:top w:val="single" w:sz="6" w:space="0" w:color="auto"/>
              <w:left w:val="single" w:sz="18" w:space="0" w:color="auto"/>
              <w:bottom w:val="single" w:sz="6" w:space="0" w:color="auto"/>
              <w:right w:val="single" w:sz="18" w:space="0" w:color="auto"/>
            </w:tcBorders>
            <w:vAlign w:val="center"/>
          </w:tcPr>
          <w:p w14:paraId="3FE61282" w14:textId="77777777" w:rsidR="006F5621" w:rsidRPr="006F5621" w:rsidRDefault="006F5621" w:rsidP="006F5621">
            <w:pPr>
              <w:keepNext/>
              <w:spacing w:after="0" w:line="240" w:lineRule="atLeast"/>
              <w:ind w:left="-113" w:right="-113" w:firstLine="113"/>
              <w:outlineLvl w:val="2"/>
              <w:rPr>
                <w:rFonts w:ascii="Times New Roman" w:eastAsia="Times New Roman" w:hAnsi="Times New Roman" w:cs="Times New Roman"/>
                <w:kern w:val="28"/>
                <w:sz w:val="20"/>
                <w:szCs w:val="20"/>
                <w:lang w:val="ru-RU" w:eastAsia="ru-RU"/>
              </w:rPr>
            </w:pPr>
          </w:p>
        </w:tc>
        <w:tc>
          <w:tcPr>
            <w:tcW w:w="1304" w:type="dxa"/>
            <w:gridSpan w:val="2"/>
            <w:tcBorders>
              <w:top w:val="single" w:sz="6" w:space="0" w:color="auto"/>
              <w:left w:val="nil"/>
              <w:bottom w:val="single" w:sz="6" w:space="0" w:color="auto"/>
              <w:right w:val="single" w:sz="18" w:space="0" w:color="auto"/>
            </w:tcBorders>
            <w:vAlign w:val="center"/>
          </w:tcPr>
          <w:p w14:paraId="7860CB6E"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851" w:type="dxa"/>
            <w:tcBorders>
              <w:top w:val="single" w:sz="6" w:space="0" w:color="auto"/>
              <w:left w:val="nil"/>
              <w:bottom w:val="single" w:sz="6" w:space="0" w:color="auto"/>
              <w:right w:val="single" w:sz="18" w:space="0" w:color="auto"/>
            </w:tcBorders>
            <w:vAlign w:val="center"/>
          </w:tcPr>
          <w:p w14:paraId="346942BB"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567" w:type="dxa"/>
            <w:tcBorders>
              <w:top w:val="single" w:sz="6" w:space="0" w:color="auto"/>
              <w:left w:val="nil"/>
              <w:bottom w:val="single" w:sz="6" w:space="0" w:color="auto"/>
              <w:right w:val="single" w:sz="18" w:space="0" w:color="auto"/>
            </w:tcBorders>
            <w:vAlign w:val="center"/>
          </w:tcPr>
          <w:p w14:paraId="4531DEDE"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3978" w:type="dxa"/>
            <w:gridSpan w:val="2"/>
            <w:vMerge/>
            <w:tcBorders>
              <w:left w:val="nil"/>
              <w:right w:val="single" w:sz="18" w:space="0" w:color="auto"/>
            </w:tcBorders>
            <w:vAlign w:val="center"/>
          </w:tcPr>
          <w:p w14:paraId="253FC9CF"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2837" w:type="dxa"/>
            <w:gridSpan w:val="7"/>
            <w:vMerge w:val="restart"/>
            <w:tcBorders>
              <w:top w:val="single" w:sz="18" w:space="0" w:color="auto"/>
              <w:left w:val="nil"/>
              <w:right w:val="single" w:sz="18" w:space="0" w:color="auto"/>
            </w:tcBorders>
            <w:vAlign w:val="center"/>
          </w:tcPr>
          <w:p w14:paraId="1B2DD7E7" w14:textId="77777777" w:rsidR="006F5621" w:rsidRPr="006F5621" w:rsidRDefault="006F5621" w:rsidP="006F5621">
            <w:pPr>
              <w:keepNext/>
              <w:spacing w:after="0" w:line="240" w:lineRule="auto"/>
              <w:jc w:val="center"/>
              <w:outlineLvl w:val="4"/>
              <w:rPr>
                <w:rFonts w:ascii="Times New Roman" w:eastAsia="Times New Roman" w:hAnsi="Times New Roman" w:cs="Times New Roman"/>
                <w:kern w:val="28"/>
                <w:sz w:val="24"/>
                <w:szCs w:val="36"/>
                <w:lang w:eastAsia="ru-RU"/>
              </w:rPr>
            </w:pPr>
            <w:r w:rsidRPr="006F5621">
              <w:rPr>
                <w:rFonts w:ascii="Times New Roman" w:eastAsia="Times New Roman" w:hAnsi="Times New Roman" w:cs="Times New Roman"/>
                <w:kern w:val="28"/>
                <w:sz w:val="24"/>
                <w:szCs w:val="36"/>
                <w:lang w:eastAsia="ru-RU"/>
              </w:rPr>
              <w:t>СНУ ім. В. Даля</w:t>
            </w:r>
          </w:p>
          <w:p w14:paraId="48C07A41" w14:textId="77777777" w:rsidR="006F5621" w:rsidRPr="006F5621" w:rsidRDefault="006F5621" w:rsidP="006F5621">
            <w:pPr>
              <w:spacing w:after="0" w:line="240" w:lineRule="auto"/>
              <w:ind w:firstLine="459"/>
              <w:jc w:val="both"/>
              <w:rPr>
                <w:rFonts w:ascii="Times New Roman" w:eastAsia="Times New Roman" w:hAnsi="Times New Roman" w:cs="Times New Roman"/>
                <w:kern w:val="28"/>
                <w:sz w:val="28"/>
                <w:szCs w:val="20"/>
                <w:lang w:eastAsia="ru-RU"/>
              </w:rPr>
            </w:pPr>
            <w:r w:rsidRPr="006F5621">
              <w:rPr>
                <w:rFonts w:ascii="Times New Roman" w:eastAsia="Times New Roman" w:hAnsi="Times New Roman" w:cs="Times New Roman"/>
                <w:kern w:val="28"/>
                <w:sz w:val="24"/>
                <w:szCs w:val="20"/>
                <w:lang w:eastAsia="ru-RU"/>
              </w:rPr>
              <w:t>гр. ЕПС-17бд</w:t>
            </w:r>
          </w:p>
        </w:tc>
      </w:tr>
      <w:tr w:rsidR="006F5621" w:rsidRPr="006F5621" w14:paraId="7E09A26E" w14:textId="77777777" w:rsidTr="006F5621">
        <w:tblPrEx>
          <w:tblCellMar>
            <w:left w:w="108" w:type="dxa"/>
            <w:right w:w="108" w:type="dxa"/>
          </w:tblCellMar>
        </w:tblPrEx>
        <w:trPr>
          <w:cantSplit/>
          <w:trHeight w:hRule="exact" w:val="300"/>
        </w:trPr>
        <w:tc>
          <w:tcPr>
            <w:tcW w:w="955" w:type="dxa"/>
            <w:gridSpan w:val="4"/>
            <w:tcBorders>
              <w:top w:val="single" w:sz="6" w:space="0" w:color="auto"/>
              <w:left w:val="single" w:sz="18" w:space="0" w:color="auto"/>
              <w:bottom w:val="single" w:sz="6" w:space="0" w:color="auto"/>
              <w:right w:val="single" w:sz="18" w:space="0" w:color="auto"/>
            </w:tcBorders>
            <w:vAlign w:val="center"/>
          </w:tcPr>
          <w:p w14:paraId="0E2DBEF3" w14:textId="77777777" w:rsidR="006F5621" w:rsidRPr="006F5621" w:rsidRDefault="006F5621" w:rsidP="006F5621">
            <w:pPr>
              <w:keepNext/>
              <w:spacing w:after="0" w:line="240" w:lineRule="atLeast"/>
              <w:ind w:left="-113" w:right="-113" w:firstLine="113"/>
              <w:outlineLvl w:val="2"/>
              <w:rPr>
                <w:rFonts w:ascii="Times New Roman" w:eastAsia="Times New Roman" w:hAnsi="Times New Roman" w:cs="Times New Roman"/>
                <w:kern w:val="28"/>
                <w:sz w:val="20"/>
                <w:szCs w:val="20"/>
                <w:lang w:val="ru-RU" w:eastAsia="ru-RU"/>
              </w:rPr>
            </w:pPr>
            <w:r w:rsidRPr="006F5621">
              <w:rPr>
                <w:rFonts w:ascii="Times New Roman" w:eastAsia="Times New Roman" w:hAnsi="Times New Roman" w:cs="Times New Roman"/>
                <w:kern w:val="28"/>
                <w:sz w:val="20"/>
                <w:szCs w:val="20"/>
                <w:lang w:val="ru-RU" w:eastAsia="ru-RU"/>
              </w:rPr>
              <w:t>Н.контр.</w:t>
            </w:r>
          </w:p>
        </w:tc>
        <w:tc>
          <w:tcPr>
            <w:tcW w:w="1304" w:type="dxa"/>
            <w:gridSpan w:val="2"/>
            <w:tcBorders>
              <w:top w:val="single" w:sz="6" w:space="0" w:color="auto"/>
              <w:left w:val="nil"/>
              <w:bottom w:val="single" w:sz="6" w:space="0" w:color="auto"/>
              <w:right w:val="single" w:sz="18" w:space="0" w:color="auto"/>
            </w:tcBorders>
            <w:vAlign w:val="center"/>
          </w:tcPr>
          <w:p w14:paraId="0C033717" w14:textId="77777777" w:rsidR="006F5621" w:rsidRPr="006F5621" w:rsidRDefault="006F5621" w:rsidP="006F5621">
            <w:pPr>
              <w:keepNext/>
              <w:spacing w:after="0" w:line="240" w:lineRule="atLeast"/>
              <w:ind w:left="-113" w:right="24"/>
              <w:jc w:val="center"/>
              <w:outlineLvl w:val="2"/>
              <w:rPr>
                <w:rFonts w:ascii="Times New Roman" w:eastAsia="Times New Roman" w:hAnsi="Times New Roman" w:cs="Times New Roman"/>
                <w:kern w:val="28"/>
                <w:sz w:val="20"/>
                <w:szCs w:val="20"/>
                <w:lang w:eastAsia="ru-RU"/>
              </w:rPr>
            </w:pPr>
            <w:r w:rsidRPr="006F5621">
              <w:rPr>
                <w:rFonts w:ascii="Times New Roman" w:eastAsia="Times New Roman" w:hAnsi="Times New Roman" w:cs="Times New Roman"/>
                <w:spacing w:val="-20"/>
                <w:kern w:val="28"/>
                <w:sz w:val="20"/>
                <w:szCs w:val="20"/>
                <w:lang w:eastAsia="ru-RU"/>
              </w:rPr>
              <w:t>Шаповалов О. І.</w:t>
            </w:r>
            <w:r w:rsidRPr="006F5621">
              <w:rPr>
                <w:rFonts w:ascii="Times New Roman" w:eastAsia="Times New Roman" w:hAnsi="Times New Roman" w:cs="Times New Roman"/>
                <w:kern w:val="28"/>
                <w:sz w:val="20"/>
                <w:szCs w:val="20"/>
                <w:lang w:eastAsia="ru-RU"/>
              </w:rPr>
              <w:t xml:space="preserve"> </w:t>
            </w:r>
          </w:p>
        </w:tc>
        <w:tc>
          <w:tcPr>
            <w:tcW w:w="851" w:type="dxa"/>
            <w:tcBorders>
              <w:top w:val="single" w:sz="6" w:space="0" w:color="auto"/>
              <w:left w:val="nil"/>
              <w:bottom w:val="single" w:sz="6" w:space="0" w:color="auto"/>
              <w:right w:val="single" w:sz="18" w:space="0" w:color="auto"/>
            </w:tcBorders>
            <w:vAlign w:val="center"/>
          </w:tcPr>
          <w:p w14:paraId="7265136B" w14:textId="77777777" w:rsidR="006F5621" w:rsidRPr="006F5621" w:rsidRDefault="006F5621" w:rsidP="006F5621">
            <w:pPr>
              <w:keepNext/>
              <w:spacing w:after="0" w:line="240" w:lineRule="atLeast"/>
              <w:ind w:left="-113" w:right="-113"/>
              <w:jc w:val="center"/>
              <w:outlineLvl w:val="2"/>
              <w:rPr>
                <w:rFonts w:ascii="Times New Roman" w:eastAsia="Times New Roman" w:hAnsi="Times New Roman" w:cs="Times New Roman"/>
                <w:kern w:val="28"/>
                <w:sz w:val="20"/>
                <w:szCs w:val="20"/>
                <w:lang w:val="ru-RU" w:eastAsia="ru-RU"/>
              </w:rPr>
            </w:pPr>
          </w:p>
        </w:tc>
        <w:tc>
          <w:tcPr>
            <w:tcW w:w="567" w:type="dxa"/>
            <w:tcBorders>
              <w:top w:val="single" w:sz="6" w:space="0" w:color="auto"/>
              <w:left w:val="nil"/>
              <w:bottom w:val="single" w:sz="6" w:space="0" w:color="auto"/>
              <w:right w:val="single" w:sz="18" w:space="0" w:color="auto"/>
            </w:tcBorders>
            <w:vAlign w:val="center"/>
          </w:tcPr>
          <w:p w14:paraId="2AA6D434" w14:textId="77777777" w:rsidR="006F5621" w:rsidRPr="006F5621" w:rsidRDefault="006F5621" w:rsidP="006F5621">
            <w:pPr>
              <w:keepNext/>
              <w:spacing w:after="0" w:line="240" w:lineRule="atLeast"/>
              <w:ind w:left="-113" w:right="-113"/>
              <w:jc w:val="center"/>
              <w:outlineLvl w:val="2"/>
              <w:rPr>
                <w:rFonts w:ascii="GOST type B" w:eastAsia="Times New Roman" w:hAnsi="GOST type B" w:cs="Times New Roman"/>
                <w:i/>
                <w:kern w:val="28"/>
                <w:sz w:val="20"/>
                <w:szCs w:val="20"/>
                <w:lang w:val="ru-RU" w:eastAsia="ru-RU"/>
              </w:rPr>
            </w:pPr>
          </w:p>
        </w:tc>
        <w:tc>
          <w:tcPr>
            <w:tcW w:w="3978" w:type="dxa"/>
            <w:gridSpan w:val="2"/>
            <w:vMerge/>
            <w:tcBorders>
              <w:left w:val="nil"/>
              <w:right w:val="single" w:sz="18" w:space="0" w:color="auto"/>
            </w:tcBorders>
            <w:vAlign w:val="center"/>
          </w:tcPr>
          <w:p w14:paraId="5D278AC2" w14:textId="77777777" w:rsidR="006F5621" w:rsidRPr="006F5621" w:rsidRDefault="006F5621" w:rsidP="006F5621">
            <w:pPr>
              <w:keepNext/>
              <w:spacing w:after="0" w:line="240" w:lineRule="atLeast"/>
              <w:ind w:left="-113" w:right="-113"/>
              <w:jc w:val="center"/>
              <w:outlineLvl w:val="2"/>
              <w:rPr>
                <w:rFonts w:ascii="GOST type B" w:eastAsia="Times New Roman" w:hAnsi="GOST type B" w:cs="Times New Roman"/>
                <w:i/>
                <w:kern w:val="28"/>
                <w:sz w:val="20"/>
                <w:szCs w:val="20"/>
                <w:lang w:val="ru-RU" w:eastAsia="ru-RU"/>
              </w:rPr>
            </w:pPr>
          </w:p>
        </w:tc>
        <w:tc>
          <w:tcPr>
            <w:tcW w:w="2837" w:type="dxa"/>
            <w:gridSpan w:val="7"/>
            <w:vMerge/>
            <w:tcBorders>
              <w:left w:val="nil"/>
              <w:right w:val="single" w:sz="18" w:space="0" w:color="auto"/>
            </w:tcBorders>
            <w:vAlign w:val="center"/>
          </w:tcPr>
          <w:p w14:paraId="51031356" w14:textId="77777777" w:rsidR="006F5621" w:rsidRPr="006F5621" w:rsidRDefault="006F5621" w:rsidP="006F5621">
            <w:pPr>
              <w:keepNext/>
              <w:spacing w:after="0" w:line="240" w:lineRule="atLeast"/>
              <w:ind w:left="-113" w:right="-113"/>
              <w:jc w:val="center"/>
              <w:outlineLvl w:val="2"/>
              <w:rPr>
                <w:rFonts w:ascii="GOST type B" w:eastAsia="Times New Roman" w:hAnsi="GOST type B" w:cs="Times New Roman"/>
                <w:i/>
                <w:kern w:val="28"/>
                <w:sz w:val="20"/>
                <w:szCs w:val="20"/>
                <w:lang w:val="ru-RU" w:eastAsia="ru-RU"/>
              </w:rPr>
            </w:pPr>
          </w:p>
        </w:tc>
      </w:tr>
      <w:tr w:rsidR="006F5621" w:rsidRPr="006F5621" w14:paraId="1E8441D3" w14:textId="77777777" w:rsidTr="006F5621">
        <w:tblPrEx>
          <w:tblCellMar>
            <w:left w:w="108" w:type="dxa"/>
            <w:right w:w="108" w:type="dxa"/>
          </w:tblCellMar>
        </w:tblPrEx>
        <w:trPr>
          <w:cantSplit/>
          <w:trHeight w:hRule="exact" w:val="264"/>
        </w:trPr>
        <w:tc>
          <w:tcPr>
            <w:tcW w:w="955" w:type="dxa"/>
            <w:gridSpan w:val="4"/>
            <w:tcBorders>
              <w:top w:val="single" w:sz="6" w:space="0" w:color="auto"/>
              <w:left w:val="single" w:sz="18" w:space="0" w:color="auto"/>
              <w:bottom w:val="single" w:sz="18" w:space="0" w:color="auto"/>
              <w:right w:val="single" w:sz="18" w:space="0" w:color="auto"/>
            </w:tcBorders>
            <w:vAlign w:val="center"/>
          </w:tcPr>
          <w:p w14:paraId="52A94E25" w14:textId="77777777" w:rsidR="006F5621" w:rsidRPr="006F5621" w:rsidRDefault="006F5621" w:rsidP="006F5621">
            <w:pPr>
              <w:keepNext/>
              <w:spacing w:after="0" w:line="240" w:lineRule="atLeast"/>
              <w:ind w:left="-113" w:right="-113" w:firstLine="113"/>
              <w:outlineLvl w:val="2"/>
              <w:rPr>
                <w:rFonts w:ascii="Times New Roman" w:eastAsia="Times New Roman" w:hAnsi="Times New Roman" w:cs="Times New Roman"/>
                <w:kern w:val="28"/>
                <w:sz w:val="20"/>
                <w:szCs w:val="20"/>
                <w:lang w:val="ru-RU" w:eastAsia="ru-RU"/>
              </w:rPr>
            </w:pPr>
            <w:r w:rsidRPr="006F5621">
              <w:rPr>
                <w:rFonts w:ascii="Times New Roman" w:eastAsia="Times New Roman" w:hAnsi="Times New Roman" w:cs="Times New Roman"/>
                <w:kern w:val="28"/>
                <w:sz w:val="20"/>
                <w:szCs w:val="20"/>
                <w:lang w:eastAsia="ru-RU"/>
              </w:rPr>
              <w:t>За</w:t>
            </w:r>
            <w:r w:rsidRPr="006F5621">
              <w:rPr>
                <w:rFonts w:ascii="Times New Roman" w:eastAsia="Times New Roman" w:hAnsi="Times New Roman" w:cs="Times New Roman"/>
                <w:kern w:val="28"/>
                <w:sz w:val="20"/>
                <w:szCs w:val="20"/>
                <w:lang w:val="ru-RU" w:eastAsia="ru-RU"/>
              </w:rPr>
              <w:t>тв.</w:t>
            </w:r>
          </w:p>
        </w:tc>
        <w:tc>
          <w:tcPr>
            <w:tcW w:w="1304" w:type="dxa"/>
            <w:gridSpan w:val="2"/>
            <w:tcBorders>
              <w:top w:val="single" w:sz="6" w:space="0" w:color="auto"/>
              <w:left w:val="nil"/>
              <w:bottom w:val="single" w:sz="18" w:space="0" w:color="auto"/>
              <w:right w:val="single" w:sz="18" w:space="0" w:color="auto"/>
            </w:tcBorders>
            <w:vAlign w:val="center"/>
          </w:tcPr>
          <w:p w14:paraId="4427C8C5" w14:textId="77777777" w:rsidR="006F5621" w:rsidRPr="006F5621" w:rsidRDefault="006F5621" w:rsidP="006F5621">
            <w:pPr>
              <w:keepNext/>
              <w:spacing w:after="0" w:line="240" w:lineRule="atLeast"/>
              <w:ind w:left="-113" w:right="-113" w:hanging="241"/>
              <w:jc w:val="center"/>
              <w:outlineLvl w:val="2"/>
              <w:rPr>
                <w:rFonts w:ascii="GOST type B" w:eastAsia="Times New Roman" w:hAnsi="GOST type B" w:cs="Times New Roman"/>
                <w:i/>
                <w:kern w:val="28"/>
                <w:sz w:val="20"/>
                <w:szCs w:val="20"/>
                <w:lang w:val="ru-RU" w:eastAsia="ru-RU"/>
              </w:rPr>
            </w:pPr>
            <w:r w:rsidRPr="006F5621">
              <w:rPr>
                <w:rFonts w:ascii="Times New Roman" w:eastAsia="Times New Roman" w:hAnsi="Times New Roman" w:cs="Times New Roman"/>
                <w:spacing w:val="-20"/>
                <w:kern w:val="28"/>
                <w:sz w:val="20"/>
                <w:szCs w:val="20"/>
                <w:lang w:eastAsia="ru-RU"/>
              </w:rPr>
              <w:t xml:space="preserve">     Паеранд    Ю.   Е.</w:t>
            </w:r>
          </w:p>
        </w:tc>
        <w:tc>
          <w:tcPr>
            <w:tcW w:w="851" w:type="dxa"/>
            <w:tcBorders>
              <w:top w:val="single" w:sz="6" w:space="0" w:color="auto"/>
              <w:left w:val="nil"/>
              <w:bottom w:val="single" w:sz="18" w:space="0" w:color="auto"/>
              <w:right w:val="single" w:sz="18" w:space="0" w:color="auto"/>
            </w:tcBorders>
            <w:vAlign w:val="center"/>
          </w:tcPr>
          <w:p w14:paraId="454DF38D" w14:textId="77777777" w:rsidR="006F5621" w:rsidRPr="006F5621" w:rsidRDefault="006F5621" w:rsidP="006F5621">
            <w:pPr>
              <w:keepNext/>
              <w:spacing w:after="0" w:line="240" w:lineRule="atLeast"/>
              <w:ind w:left="-113" w:right="-113"/>
              <w:jc w:val="center"/>
              <w:outlineLvl w:val="2"/>
              <w:rPr>
                <w:rFonts w:ascii="GOST type B" w:eastAsia="Times New Roman" w:hAnsi="GOST type B" w:cs="Times New Roman"/>
                <w:i/>
                <w:kern w:val="28"/>
                <w:sz w:val="20"/>
                <w:szCs w:val="20"/>
                <w:lang w:val="ru-RU" w:eastAsia="ru-RU"/>
              </w:rPr>
            </w:pPr>
          </w:p>
        </w:tc>
        <w:tc>
          <w:tcPr>
            <w:tcW w:w="567" w:type="dxa"/>
            <w:tcBorders>
              <w:top w:val="single" w:sz="6" w:space="0" w:color="auto"/>
              <w:left w:val="nil"/>
              <w:bottom w:val="single" w:sz="18" w:space="0" w:color="auto"/>
              <w:right w:val="single" w:sz="18" w:space="0" w:color="auto"/>
            </w:tcBorders>
            <w:vAlign w:val="center"/>
          </w:tcPr>
          <w:p w14:paraId="5A8534B9" w14:textId="77777777" w:rsidR="006F5621" w:rsidRPr="006F5621" w:rsidRDefault="006F5621" w:rsidP="006F5621">
            <w:pPr>
              <w:keepNext/>
              <w:spacing w:after="0" w:line="240" w:lineRule="atLeast"/>
              <w:ind w:left="-113" w:right="-113"/>
              <w:jc w:val="center"/>
              <w:outlineLvl w:val="2"/>
              <w:rPr>
                <w:rFonts w:ascii="GOST type B" w:eastAsia="Times New Roman" w:hAnsi="GOST type B" w:cs="Times New Roman"/>
                <w:i/>
                <w:kern w:val="28"/>
                <w:sz w:val="20"/>
                <w:szCs w:val="20"/>
                <w:lang w:val="ru-RU" w:eastAsia="ru-RU"/>
              </w:rPr>
            </w:pPr>
          </w:p>
        </w:tc>
        <w:tc>
          <w:tcPr>
            <w:tcW w:w="3978" w:type="dxa"/>
            <w:gridSpan w:val="2"/>
            <w:vMerge/>
            <w:tcBorders>
              <w:left w:val="nil"/>
              <w:bottom w:val="single" w:sz="18" w:space="0" w:color="auto"/>
              <w:right w:val="single" w:sz="18" w:space="0" w:color="auto"/>
            </w:tcBorders>
            <w:vAlign w:val="center"/>
          </w:tcPr>
          <w:p w14:paraId="43448881" w14:textId="77777777" w:rsidR="006F5621" w:rsidRPr="006F5621" w:rsidRDefault="006F5621" w:rsidP="006F5621">
            <w:pPr>
              <w:keepNext/>
              <w:spacing w:after="0" w:line="240" w:lineRule="atLeast"/>
              <w:ind w:left="-113" w:right="-113"/>
              <w:jc w:val="center"/>
              <w:outlineLvl w:val="2"/>
              <w:rPr>
                <w:rFonts w:ascii="GOST type B" w:eastAsia="Times New Roman" w:hAnsi="GOST type B" w:cs="Times New Roman"/>
                <w:i/>
                <w:kern w:val="28"/>
                <w:sz w:val="20"/>
                <w:szCs w:val="20"/>
                <w:lang w:val="ru-RU" w:eastAsia="ru-RU"/>
              </w:rPr>
            </w:pPr>
          </w:p>
        </w:tc>
        <w:tc>
          <w:tcPr>
            <w:tcW w:w="2837" w:type="dxa"/>
            <w:gridSpan w:val="7"/>
            <w:vMerge/>
            <w:tcBorders>
              <w:left w:val="nil"/>
              <w:bottom w:val="single" w:sz="18" w:space="0" w:color="auto"/>
              <w:right w:val="single" w:sz="18" w:space="0" w:color="auto"/>
            </w:tcBorders>
            <w:vAlign w:val="center"/>
          </w:tcPr>
          <w:p w14:paraId="37359AE6" w14:textId="77777777" w:rsidR="006F5621" w:rsidRPr="006F5621" w:rsidRDefault="006F5621" w:rsidP="006F5621">
            <w:pPr>
              <w:keepNext/>
              <w:spacing w:after="0" w:line="240" w:lineRule="atLeast"/>
              <w:ind w:left="-113" w:right="-113"/>
              <w:jc w:val="center"/>
              <w:outlineLvl w:val="2"/>
              <w:rPr>
                <w:rFonts w:ascii="GOST type B" w:eastAsia="Times New Roman" w:hAnsi="GOST type B" w:cs="Times New Roman"/>
                <w:i/>
                <w:kern w:val="28"/>
                <w:sz w:val="20"/>
                <w:szCs w:val="20"/>
                <w:lang w:val="ru-RU" w:eastAsia="ru-RU"/>
              </w:rPr>
            </w:pPr>
          </w:p>
        </w:tc>
      </w:tr>
    </w:tbl>
    <w:p w14:paraId="14096995" w14:textId="77777777" w:rsidR="006F5621" w:rsidRPr="006F5621" w:rsidRDefault="006F5621" w:rsidP="006F5621">
      <w:pPr>
        <w:spacing w:after="0" w:line="240" w:lineRule="auto"/>
        <w:ind w:firstLine="720"/>
        <w:jc w:val="both"/>
        <w:rPr>
          <w:rFonts w:ascii="GOST type B" w:eastAsia="Times New Roman" w:hAnsi="GOST type B" w:cs="Times New Roman"/>
          <w:w w:val="33"/>
          <w:kern w:val="28"/>
          <w:sz w:val="16"/>
          <w:szCs w:val="20"/>
          <w:lang w:val="ru-RU" w:eastAsia="ru-RU"/>
        </w:rPr>
      </w:pPr>
    </w:p>
    <w:p w14:paraId="1EB030DA" w14:textId="77777777" w:rsidR="006F5621" w:rsidRPr="006F5621" w:rsidRDefault="006F5621" w:rsidP="006F5621">
      <w:pPr>
        <w:suppressAutoHyphens/>
        <w:spacing w:after="0" w:line="240" w:lineRule="auto"/>
        <w:rPr>
          <w:rFonts w:ascii="Times New Roman" w:eastAsia="Times New Roman" w:hAnsi="Times New Roman" w:cs="Times New Roman"/>
          <w:bCs/>
          <w:caps/>
          <w:sz w:val="28"/>
          <w:szCs w:val="28"/>
          <w:lang w:eastAsia="zh-CN"/>
        </w:rPr>
      </w:pPr>
    </w:p>
    <w:p w14:paraId="684EEF90" w14:textId="77777777" w:rsidR="006F5621" w:rsidRPr="006F5621" w:rsidRDefault="006F5621" w:rsidP="006F5621">
      <w:pPr>
        <w:rPr>
          <w:rFonts w:ascii="Times New Roman" w:eastAsia="Times New Roman" w:hAnsi="Times New Roman" w:cs="Times New Roman"/>
          <w:bCs/>
          <w:caps/>
          <w:sz w:val="28"/>
          <w:szCs w:val="28"/>
          <w:lang w:eastAsia="zh-CN"/>
        </w:rPr>
      </w:pPr>
      <w:r w:rsidRPr="006F5621">
        <w:rPr>
          <w:rFonts w:ascii="Times New Roman" w:eastAsia="Times New Roman" w:hAnsi="Times New Roman" w:cs="Times New Roman"/>
          <w:bCs/>
          <w:caps/>
          <w:sz w:val="28"/>
          <w:szCs w:val="28"/>
          <w:lang w:eastAsia="zh-CN"/>
        </w:rPr>
        <w:br w:type="page"/>
      </w:r>
    </w:p>
    <w:p w14:paraId="37495562"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bCs/>
          <w:caps/>
          <w:sz w:val="28"/>
          <w:szCs w:val="28"/>
          <w:lang w:eastAsia="zh-CN"/>
        </w:rPr>
      </w:pPr>
      <w:r w:rsidRPr="006F5621">
        <w:rPr>
          <w:rFonts w:ascii="Times New Roman" w:eastAsia="Times New Roman" w:hAnsi="Times New Roman" w:cs="Times New Roman"/>
          <w:i/>
          <w:noProof/>
          <w:sz w:val="20"/>
          <w:szCs w:val="20"/>
          <w:lang w:eastAsia="uk-UA"/>
        </w:rPr>
        <w:lastRenderedPageBreak/>
        <mc:AlternateContent>
          <mc:Choice Requires="wpg">
            <w:drawing>
              <wp:anchor distT="0" distB="0" distL="114300" distR="114300" simplePos="0" relativeHeight="251674624" behindDoc="0" locked="0" layoutInCell="1" allowOverlap="1" wp14:anchorId="35A02BF3" wp14:editId="5CC2CAB0">
                <wp:simplePos x="0" y="0"/>
                <wp:positionH relativeFrom="column">
                  <wp:posOffset>-318135</wp:posOffset>
                </wp:positionH>
                <wp:positionV relativeFrom="paragraph">
                  <wp:posOffset>-8911590</wp:posOffset>
                </wp:positionV>
                <wp:extent cx="1056640" cy="548640"/>
                <wp:effectExtent l="0" t="0" r="0" b="3810"/>
                <wp:wrapNone/>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6640" cy="548640"/>
                          <a:chOff x="841" y="432"/>
                          <a:chExt cx="1664" cy="864"/>
                        </a:xfrm>
                      </wpg:grpSpPr>
                      <wps:wsp>
                        <wps:cNvPr id="30" name="Text Box 73"/>
                        <wps:cNvSpPr txBox="1">
                          <a:spLocks noChangeArrowheads="1"/>
                        </wps:cNvSpPr>
                        <wps:spPr bwMode="auto">
                          <a:xfrm>
                            <a:off x="1929" y="576"/>
                            <a:ext cx="57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66FEA" w14:textId="77777777" w:rsidR="006F5621" w:rsidRPr="001F6D6C" w:rsidRDefault="006F5621" w:rsidP="006F5621">
                              <w:r w:rsidRPr="001F6D6C">
                                <w:t>Пoз.</w:t>
                              </w:r>
                            </w:p>
                          </w:txbxContent>
                        </wps:txbx>
                        <wps:bodyPr rot="0" vert="vert270" wrap="square" lIns="91440" tIns="45720" rIns="91440" bIns="45720" anchor="t" anchorCtr="0" upright="1">
                          <a:noAutofit/>
                        </wps:bodyPr>
                      </wps:wsp>
                      <wps:wsp>
                        <wps:cNvPr id="31" name="Text Box 74"/>
                        <wps:cNvSpPr txBox="1">
                          <a:spLocks noChangeArrowheads="1"/>
                        </wps:cNvSpPr>
                        <wps:spPr bwMode="auto">
                          <a:xfrm>
                            <a:off x="1353" y="432"/>
                            <a:ext cx="57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1F7A1" w14:textId="77777777" w:rsidR="006F5621" w:rsidRPr="001F6D6C" w:rsidRDefault="006F5621" w:rsidP="006F5621">
                              <w:r w:rsidRPr="001F6D6C">
                                <w:t>Зoнa</w:t>
                              </w:r>
                            </w:p>
                          </w:txbxContent>
                        </wps:txbx>
                        <wps:bodyPr rot="0" vert="vert270" wrap="square" lIns="91440" tIns="45720" rIns="91440" bIns="45720" anchor="t" anchorCtr="0" upright="1">
                          <a:noAutofit/>
                        </wps:bodyPr>
                      </wps:wsp>
                      <wps:wsp>
                        <wps:cNvPr id="32" name="Text Box 75"/>
                        <wps:cNvSpPr txBox="1">
                          <a:spLocks noChangeArrowheads="1"/>
                        </wps:cNvSpPr>
                        <wps:spPr bwMode="auto">
                          <a:xfrm>
                            <a:off x="841" y="432"/>
                            <a:ext cx="576"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B00D6" w14:textId="77777777" w:rsidR="006F5621" w:rsidRPr="001F6D6C" w:rsidRDefault="006F5621" w:rsidP="006F5621">
                              <w:pPr>
                                <w:rPr>
                                  <w:sz w:val="21"/>
                                  <w:szCs w:val="21"/>
                                </w:rPr>
                              </w:pPr>
                              <w:r w:rsidRPr="001F6D6C">
                                <w:rPr>
                                  <w:sz w:val="21"/>
                                  <w:szCs w:val="21"/>
                                </w:rPr>
                                <w:t>Фopмaт</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A02BF3" id="Группа 29" o:spid="_x0000_s1026" style="position:absolute;left:0;text-align:left;margin-left:-25.05pt;margin-top:-701.7pt;width:83.2pt;height:43.2pt;z-index:251674624" coordorigin="841,432" coordsize="16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">
                <v:shapetype id="_x0000_t202" coordsize="21600,21600" o:spt="202" path="m,l,21600r21600,l21600,xe">
                  <v:stroke joinstyle="miter"/>
                  <v:path gradientshapeok="t" o:connecttype="rect"/>
                </v:shapetype>
                <v:shape id="Text Box 73" o:spid="_x0000_s1027" type="#_x0000_t202" style="position:absolute;left:1929;top:576;width:57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KfbsEA&#10;AADbAAAADwAAAGRycy9kb3ducmV2LnhtbERPTYvCMBC9C/sfwgjebOoKy1KNIi4rehGtevA2NmNb&#10;bCa1ibb++81hwePjfU/nnanEkxpXWlYwimIQxJnVJecKjoff4TcI55E1VpZJwYsczGcfvSkm2ra8&#10;p2fqcxFC2CWooPC+TqR0WUEGXWRr4sBdbWPQB9jkUjfYhnBTyc84/pIGSw4NBda0LCi7pQ+j4HTZ&#10;vqp9PT7HZbvZdav7Lv1Z5UoN+t1iAsJT59/if/daKxiH9eFL+AFy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Sn27BAAAA2wAAAA8AAAAAAAAAAAAAAAAAmAIAAGRycy9kb3du&#10;cmV2LnhtbFBLBQYAAAAABAAEAPUAAACGAwAAAAA=&#10;" filled="f" stroked="f">
                  <v:textbox style="layout-flow:vertical;mso-layout-flow-alt:bottom-to-top">
                    <w:txbxContent>
                      <w:p w14:paraId="29066FEA" w14:textId="77777777" w:rsidR="006F5621" w:rsidRPr="001F6D6C" w:rsidRDefault="006F5621" w:rsidP="006F5621">
                        <w:r w:rsidRPr="001F6D6C">
                          <w:t>Пoз.</w:t>
                        </w:r>
                      </w:p>
                    </w:txbxContent>
                  </v:textbox>
                </v:shape>
                <v:shape id="Text Box 74" o:spid="_x0000_s1028" type="#_x0000_t202" style="position:absolute;left:1353;top:432;width:57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469cUA&#10;AADbAAAADwAAAGRycy9kb3ducmV2LnhtbESPQWvCQBSE7wX/w/IEb83GCqXErFIUxV6KRj309pp9&#10;TYLZt+nu1sR/3y0UPA4z8w2TLwfTiis531hWME1SEMSl1Q1XCk7HzeMLCB+QNbaWScGNPCwXo4cc&#10;M217PtC1CJWIEPYZKqhD6DIpfVmTQZ/Yjjh6X9YZDFG6SmqHfYSbVj6l6bM02HBcqLGjVU3lpfgx&#10;Cs6f77f20M0+0qZ/2w/b732x3lZKTcbD6xxEoCHcw//tnVYwm8Lfl/gD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Xjr1xQAAANsAAAAPAAAAAAAAAAAAAAAAAJgCAABkcnMv&#10;ZG93bnJldi54bWxQSwUGAAAAAAQABAD1AAAAigMAAAAA&#10;" filled="f" stroked="f">
                  <v:textbox style="layout-flow:vertical;mso-layout-flow-alt:bottom-to-top">
                    <w:txbxContent>
                      <w:p w14:paraId="5A71F7A1" w14:textId="77777777" w:rsidR="006F5621" w:rsidRPr="001F6D6C" w:rsidRDefault="006F5621" w:rsidP="006F5621">
                        <w:r w:rsidRPr="001F6D6C">
                          <w:t>Зoнa</w:t>
                        </w:r>
                      </w:p>
                    </w:txbxContent>
                  </v:textbox>
                </v:shape>
                <v:shape id="Text Box 75" o:spid="_x0000_s1029" type="#_x0000_t202" style="position:absolute;left:841;top:432;width:57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ykgsYA&#10;AADbAAAADwAAAGRycy9kb3ducmV2LnhtbESPT2vCQBTE7wW/w/KE3upGA1KiqxSl0l4kRj309pp9&#10;TYLZt2l2mz/fvlsoeBxm5jfMejuYWnTUusqygvksAkGcW11xoeByfn16BuE8ssbaMikYycF2M3lY&#10;Y6JtzyfqMl+IAGGXoILS+yaR0uUlGXQz2xAH78u2Bn2QbSF1i32Am1ouomgpDVYcFkpsaFdSfst+&#10;jILr53GsT038EVX9ezocvtNsfyiUepwOLysQngZ/D/+337SCeAF/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ykgsYAAADbAAAADwAAAAAAAAAAAAAAAACYAgAAZHJz&#10;L2Rvd25yZXYueG1sUEsFBgAAAAAEAAQA9QAAAIsDAAAAAA==&#10;" filled="f" stroked="f">
                  <v:textbox style="layout-flow:vertical;mso-layout-flow-alt:bottom-to-top">
                    <w:txbxContent>
                      <w:p w14:paraId="67FB00D6" w14:textId="77777777" w:rsidR="006F5621" w:rsidRPr="001F6D6C" w:rsidRDefault="006F5621" w:rsidP="006F5621">
                        <w:pPr>
                          <w:rPr>
                            <w:sz w:val="21"/>
                            <w:szCs w:val="21"/>
                          </w:rPr>
                        </w:pPr>
                        <w:r w:rsidRPr="001F6D6C">
                          <w:rPr>
                            <w:sz w:val="21"/>
                            <w:szCs w:val="21"/>
                          </w:rPr>
                          <w:t>Фopмaт</w:t>
                        </w:r>
                      </w:p>
                    </w:txbxContent>
                  </v:textbox>
                </v:shape>
              </v:group>
            </w:pict>
          </mc:Fallback>
        </mc:AlternateContent>
      </w:r>
      <w:r w:rsidRPr="006F5621">
        <w:rPr>
          <w:rFonts w:ascii="Times New Roman" w:eastAsia="Times New Roman" w:hAnsi="Times New Roman" w:cs="Times New Roman"/>
          <w:bCs/>
          <w:caps/>
          <w:sz w:val="28"/>
          <w:szCs w:val="28"/>
          <w:lang w:eastAsia="zh-CN"/>
        </w:rPr>
        <w:t>Мiнicтepcтвo ocвiти i нaУки Укpaїни</w:t>
      </w:r>
    </w:p>
    <w:p w14:paraId="135D63ED"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bCs/>
          <w:caps/>
          <w:sz w:val="28"/>
          <w:szCs w:val="28"/>
          <w:lang w:eastAsia="zh-CN"/>
        </w:rPr>
      </w:pPr>
      <w:r w:rsidRPr="006F5621">
        <w:rPr>
          <w:rFonts w:ascii="Times New Roman" w:eastAsia="Times New Roman" w:hAnsi="Times New Roman" w:cs="Times New Roman"/>
          <w:bCs/>
          <w:caps/>
          <w:sz w:val="28"/>
          <w:szCs w:val="28"/>
          <w:lang w:eastAsia="zh-CN"/>
        </w:rPr>
        <w:t>CХIДНOУКPAЇНCЬКий НAЦIOНAЛЬНий УНIВEPCИТEТ</w:t>
      </w:r>
    </w:p>
    <w:p w14:paraId="00CF2DFA"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bCs/>
          <w:sz w:val="28"/>
          <w:szCs w:val="28"/>
          <w:lang w:eastAsia="zh-CN"/>
        </w:rPr>
      </w:pPr>
      <w:r w:rsidRPr="006F5621">
        <w:rPr>
          <w:rFonts w:ascii="Times New Roman" w:eastAsia="Times New Roman" w:hAnsi="Times New Roman" w:cs="Times New Roman"/>
          <w:bCs/>
          <w:sz w:val="28"/>
          <w:szCs w:val="28"/>
          <w:lang w:eastAsia="zh-CN"/>
        </w:rPr>
        <w:t>iмeнi ВOЛOДИМИPA ДAЛЯ</w:t>
      </w:r>
    </w:p>
    <w:p w14:paraId="2723901C" w14:textId="77777777" w:rsidR="006F5621" w:rsidRPr="006F5621" w:rsidRDefault="006F5621" w:rsidP="006F5621">
      <w:pPr>
        <w:spacing w:after="0" w:line="240" w:lineRule="auto"/>
        <w:ind w:firstLine="851"/>
        <w:rPr>
          <w:rFonts w:ascii="Times New Roman" w:eastAsia="Times New Roman" w:hAnsi="Times New Roman" w:cs="Times New Roman"/>
          <w:bCs/>
          <w:sz w:val="28"/>
          <w:szCs w:val="28"/>
          <w:lang w:eastAsia="ru-RU"/>
        </w:rPr>
      </w:pPr>
    </w:p>
    <w:p w14:paraId="1A5C562C" w14:textId="77777777" w:rsidR="006F5621" w:rsidRPr="006F5621" w:rsidRDefault="006F5621" w:rsidP="006F5621">
      <w:pPr>
        <w:spacing w:after="0" w:line="240" w:lineRule="auto"/>
        <w:rPr>
          <w:rFonts w:ascii="Times New Roman" w:eastAsia="Times New Roman" w:hAnsi="Times New Roman" w:cs="Times New Roman"/>
          <w:sz w:val="28"/>
          <w:szCs w:val="28"/>
          <w:u w:val="single"/>
          <w:lang w:eastAsia="ru-RU"/>
        </w:rPr>
      </w:pPr>
      <w:r w:rsidRPr="006F5621">
        <w:rPr>
          <w:rFonts w:ascii="Times New Roman" w:eastAsia="Times New Roman" w:hAnsi="Times New Roman" w:cs="Times New Roman"/>
          <w:sz w:val="28"/>
          <w:szCs w:val="28"/>
          <w:lang w:eastAsia="ru-RU"/>
        </w:rPr>
        <w:t>Фaкyльтeт</w:t>
      </w:r>
      <w:r w:rsidRPr="006F5621">
        <w:rPr>
          <w:rFonts w:ascii="Times New Roman" w:eastAsia="Times New Roman" w:hAnsi="Times New Roman" w:cs="Times New Roman"/>
          <w:sz w:val="28"/>
          <w:szCs w:val="28"/>
          <w:u w:val="single"/>
          <w:lang w:eastAsia="ru-RU"/>
        </w:rPr>
        <w:t xml:space="preserve">                Iнфopмaцiйних тeхнoлoгiй тa eлeктpoнiки                  </w:t>
      </w:r>
    </w:p>
    <w:p w14:paraId="63628659" w14:textId="77777777" w:rsidR="006F5621" w:rsidRPr="006F5621" w:rsidRDefault="006F5621" w:rsidP="006F5621">
      <w:pPr>
        <w:spacing w:after="0" w:line="240" w:lineRule="auto"/>
        <w:rPr>
          <w:rFonts w:ascii="Times New Roman" w:eastAsia="Times New Roman" w:hAnsi="Times New Roman" w:cs="Times New Roman"/>
          <w:kern w:val="32"/>
          <w:sz w:val="28"/>
          <w:szCs w:val="28"/>
          <w:u w:val="single"/>
          <w:lang w:eastAsia="ru-RU"/>
        </w:rPr>
      </w:pPr>
      <w:r w:rsidRPr="006F5621">
        <w:rPr>
          <w:rFonts w:ascii="Times New Roman" w:eastAsia="Times New Roman" w:hAnsi="Times New Roman" w:cs="Times New Roman"/>
          <w:bCs/>
          <w:kern w:val="32"/>
          <w:sz w:val="28"/>
          <w:szCs w:val="28"/>
          <w:lang w:eastAsia="ru-RU"/>
        </w:rPr>
        <w:t>Кaфeдpa</w:t>
      </w:r>
      <w:r w:rsidRPr="006F5621">
        <w:rPr>
          <w:rFonts w:ascii="Times New Roman" w:eastAsia="Times New Roman" w:hAnsi="Times New Roman" w:cs="Times New Roman"/>
          <w:bCs/>
          <w:kern w:val="32"/>
          <w:sz w:val="28"/>
          <w:szCs w:val="28"/>
          <w:u w:val="single"/>
          <w:lang w:eastAsia="ru-RU"/>
        </w:rPr>
        <w:t xml:space="preserve">                                eлeктpoнних апаратів                                        </w:t>
      </w:r>
    </w:p>
    <w:p w14:paraId="55C8FAE8" w14:textId="77777777" w:rsidR="006F5621" w:rsidRPr="006F5621" w:rsidRDefault="006F5621" w:rsidP="006F5621">
      <w:pPr>
        <w:spacing w:after="0" w:line="240" w:lineRule="auto"/>
        <w:rPr>
          <w:rFonts w:ascii="Times New Roman" w:eastAsia="Times New Roman" w:hAnsi="Times New Roman" w:cs="Times New Roman"/>
          <w:sz w:val="28"/>
          <w:szCs w:val="28"/>
          <w:u w:val="single"/>
          <w:lang w:eastAsia="ru-RU"/>
        </w:rPr>
      </w:pPr>
      <w:r w:rsidRPr="006F5621">
        <w:rPr>
          <w:rFonts w:ascii="Times New Roman" w:eastAsia="Times New Roman" w:hAnsi="Times New Roman" w:cs="Times New Roman"/>
          <w:sz w:val="28"/>
          <w:szCs w:val="28"/>
          <w:lang w:eastAsia="ru-RU"/>
        </w:rPr>
        <w:t>Ocвiтньo-квaлiфiкaцiйний piвeнь</w:t>
      </w:r>
      <w:r w:rsidRPr="006F5621">
        <w:rPr>
          <w:rFonts w:ascii="Times New Roman" w:eastAsia="Times New Roman" w:hAnsi="Times New Roman" w:cs="Times New Roman"/>
          <w:sz w:val="28"/>
          <w:szCs w:val="28"/>
          <w:u w:val="single"/>
          <w:lang w:eastAsia="ru-RU"/>
        </w:rPr>
        <w:t xml:space="preserve">               бакалавр</w:t>
      </w:r>
      <w:r w:rsidRPr="006F5621">
        <w:rPr>
          <w:rFonts w:ascii="Times New Roman" w:eastAsia="Times New Roman" w:hAnsi="Times New Roman" w:cs="Times New Roman"/>
          <w:bCs/>
          <w:kern w:val="32"/>
          <w:sz w:val="28"/>
          <w:szCs w:val="28"/>
          <w:u w:val="single"/>
          <w:lang w:eastAsia="ru-RU"/>
        </w:rPr>
        <w:t xml:space="preserve">                                     </w:t>
      </w:r>
    </w:p>
    <w:p w14:paraId="1A4E6E1A" w14:textId="77777777" w:rsidR="006F5621" w:rsidRPr="006F5621" w:rsidRDefault="006F5621" w:rsidP="006F5621">
      <w:pPr>
        <w:spacing w:after="0" w:line="240" w:lineRule="auto"/>
        <w:rPr>
          <w:rFonts w:ascii="Times New Roman" w:eastAsia="Times New Roman" w:hAnsi="Times New Roman" w:cs="Times New Roman"/>
          <w:kern w:val="32"/>
          <w:sz w:val="28"/>
          <w:szCs w:val="28"/>
          <w:lang w:eastAsia="ru-RU"/>
        </w:rPr>
      </w:pPr>
      <w:r w:rsidRPr="006F5621">
        <w:rPr>
          <w:rFonts w:ascii="Times New Roman" w:eastAsia="Times New Roman" w:hAnsi="Times New Roman" w:cs="Times New Roman"/>
          <w:bCs/>
          <w:kern w:val="32"/>
          <w:sz w:val="28"/>
          <w:szCs w:val="28"/>
          <w:lang w:eastAsia="ru-RU"/>
        </w:rPr>
        <w:t>Спеціальність -  171 „Електроніка”</w:t>
      </w:r>
    </w:p>
    <w:p w14:paraId="4DE28A6D" w14:textId="77777777" w:rsidR="006F5621" w:rsidRPr="006F5621" w:rsidRDefault="006F5621" w:rsidP="006F5621">
      <w:pPr>
        <w:keepNext/>
        <w:spacing w:after="0" w:line="240" w:lineRule="auto"/>
        <w:ind w:firstLine="851"/>
        <w:outlineLvl w:val="0"/>
        <w:rPr>
          <w:rFonts w:ascii="Times New Roman" w:eastAsia="Times New Roman" w:hAnsi="Times New Roman" w:cs="Times New Roman"/>
          <w:b/>
          <w:kern w:val="32"/>
          <w:sz w:val="28"/>
          <w:szCs w:val="28"/>
          <w:lang w:eastAsia="ru-RU"/>
        </w:rPr>
      </w:pP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tblGrid>
      <w:tr w:rsidR="006F5621" w:rsidRPr="006F5621" w14:paraId="403A9D6B" w14:textId="77777777" w:rsidTr="00441CB5">
        <w:tc>
          <w:tcPr>
            <w:tcW w:w="4111" w:type="dxa"/>
            <w:tcBorders>
              <w:top w:val="nil"/>
              <w:left w:val="nil"/>
              <w:bottom w:val="nil"/>
              <w:right w:val="nil"/>
            </w:tcBorders>
          </w:tcPr>
          <w:p w14:paraId="06E54D2B"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sz w:val="28"/>
                <w:szCs w:val="32"/>
                <w:lang w:eastAsia="ru-RU"/>
              </w:rPr>
            </w:pPr>
            <w:r w:rsidRPr="006F5621">
              <w:rPr>
                <w:rFonts w:ascii="Times New Roman" w:eastAsia="MS Mincho" w:hAnsi="Times New Roman" w:cs="Times New Roman"/>
                <w:b/>
                <w:sz w:val="28"/>
                <w:szCs w:val="32"/>
                <w:lang w:eastAsia="ru-RU"/>
              </w:rPr>
              <w:t>З</w:t>
            </w:r>
            <w:r w:rsidRPr="006F5621">
              <w:rPr>
                <w:rFonts w:ascii="Times New Roman" w:eastAsia="MS Mincho" w:hAnsi="Times New Roman" w:cs="Times New Roman"/>
                <w:b/>
                <w:sz w:val="28"/>
                <w:szCs w:val="32"/>
                <w:lang w:val="en-US" w:eastAsia="ru-RU"/>
              </w:rPr>
              <w:t>A</w:t>
            </w:r>
            <w:r w:rsidRPr="006F5621">
              <w:rPr>
                <w:rFonts w:ascii="Times New Roman" w:eastAsia="MS Mincho" w:hAnsi="Times New Roman" w:cs="Times New Roman"/>
                <w:b/>
                <w:sz w:val="28"/>
                <w:szCs w:val="32"/>
                <w:lang w:eastAsia="ru-RU"/>
              </w:rPr>
              <w:t>ТВ</w:t>
            </w:r>
            <w:r w:rsidRPr="006F5621">
              <w:rPr>
                <w:rFonts w:ascii="Times New Roman" w:eastAsia="MS Mincho" w:hAnsi="Times New Roman" w:cs="Times New Roman"/>
                <w:b/>
                <w:sz w:val="28"/>
                <w:szCs w:val="32"/>
                <w:lang w:val="en-US" w:eastAsia="ru-RU"/>
              </w:rPr>
              <w:t>EP</w:t>
            </w:r>
            <w:r w:rsidRPr="006F5621">
              <w:rPr>
                <w:rFonts w:ascii="Times New Roman" w:eastAsia="MS Mincho" w:hAnsi="Times New Roman" w:cs="Times New Roman"/>
                <w:b/>
                <w:sz w:val="28"/>
                <w:szCs w:val="32"/>
                <w:lang w:eastAsia="ru-RU"/>
              </w:rPr>
              <w:t>ДЖУЮ</w:t>
            </w:r>
          </w:p>
          <w:p w14:paraId="25CE2EBC"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sz w:val="28"/>
                <w:szCs w:val="32"/>
                <w:lang w:eastAsia="ru-RU"/>
              </w:rPr>
            </w:pPr>
            <w:r w:rsidRPr="006F5621">
              <w:rPr>
                <w:rFonts w:ascii="Times New Roman" w:eastAsia="MS Mincho" w:hAnsi="Times New Roman" w:cs="Times New Roman"/>
                <w:b/>
                <w:sz w:val="28"/>
                <w:szCs w:val="32"/>
                <w:lang w:eastAsia="ru-RU"/>
              </w:rPr>
              <w:t>З</w:t>
            </w:r>
            <w:r w:rsidRPr="006F5621">
              <w:rPr>
                <w:rFonts w:ascii="Times New Roman" w:eastAsia="MS Mincho" w:hAnsi="Times New Roman" w:cs="Times New Roman"/>
                <w:b/>
                <w:sz w:val="28"/>
                <w:szCs w:val="32"/>
                <w:lang w:val="en-US" w:eastAsia="ru-RU"/>
              </w:rPr>
              <w:t>a</w:t>
            </w:r>
            <w:r w:rsidRPr="006F5621">
              <w:rPr>
                <w:rFonts w:ascii="Times New Roman" w:eastAsia="MS Mincho" w:hAnsi="Times New Roman" w:cs="Times New Roman"/>
                <w:b/>
                <w:sz w:val="28"/>
                <w:szCs w:val="32"/>
                <w:lang w:eastAsia="ru-RU"/>
              </w:rPr>
              <w:t>в</w:t>
            </w:r>
            <w:r w:rsidRPr="006F5621">
              <w:rPr>
                <w:rFonts w:ascii="Times New Roman" w:eastAsia="MS Mincho" w:hAnsi="Times New Roman" w:cs="Times New Roman"/>
                <w:b/>
                <w:sz w:val="28"/>
                <w:szCs w:val="32"/>
                <w:lang w:val="en-US" w:eastAsia="ru-RU"/>
              </w:rPr>
              <w:t>i</w:t>
            </w:r>
            <w:r w:rsidRPr="006F5621">
              <w:rPr>
                <w:rFonts w:ascii="Times New Roman" w:eastAsia="MS Mincho" w:hAnsi="Times New Roman" w:cs="Times New Roman"/>
                <w:b/>
                <w:sz w:val="28"/>
                <w:szCs w:val="32"/>
                <w:lang w:eastAsia="ru-RU"/>
              </w:rPr>
              <w:t>д</w:t>
            </w:r>
            <w:r w:rsidRPr="006F5621">
              <w:rPr>
                <w:rFonts w:ascii="Times New Roman" w:eastAsia="MS Mincho" w:hAnsi="Times New Roman" w:cs="Times New Roman"/>
                <w:b/>
                <w:sz w:val="28"/>
                <w:szCs w:val="32"/>
                <w:lang w:val="en-US" w:eastAsia="ru-RU"/>
              </w:rPr>
              <w:t>y</w:t>
            </w:r>
            <w:r w:rsidRPr="006F5621">
              <w:rPr>
                <w:rFonts w:ascii="Times New Roman" w:eastAsia="MS Mincho" w:hAnsi="Times New Roman" w:cs="Times New Roman"/>
                <w:b/>
                <w:sz w:val="28"/>
                <w:szCs w:val="32"/>
                <w:lang w:eastAsia="ru-RU"/>
              </w:rPr>
              <w:t>в</w:t>
            </w:r>
            <w:r w:rsidRPr="006F5621">
              <w:rPr>
                <w:rFonts w:ascii="Times New Roman" w:eastAsia="MS Mincho" w:hAnsi="Times New Roman" w:cs="Times New Roman"/>
                <w:b/>
                <w:sz w:val="28"/>
                <w:szCs w:val="32"/>
                <w:lang w:val="en-US" w:eastAsia="ru-RU"/>
              </w:rPr>
              <w:t>a</w:t>
            </w:r>
            <w:r w:rsidRPr="006F5621">
              <w:rPr>
                <w:rFonts w:ascii="Times New Roman" w:eastAsia="MS Mincho" w:hAnsi="Times New Roman" w:cs="Times New Roman"/>
                <w:b/>
                <w:sz w:val="28"/>
                <w:szCs w:val="32"/>
                <w:lang w:eastAsia="ru-RU"/>
              </w:rPr>
              <w:t>ч к</w:t>
            </w:r>
            <w:r w:rsidRPr="006F5621">
              <w:rPr>
                <w:rFonts w:ascii="Times New Roman" w:eastAsia="MS Mincho" w:hAnsi="Times New Roman" w:cs="Times New Roman"/>
                <w:b/>
                <w:sz w:val="28"/>
                <w:szCs w:val="32"/>
                <w:lang w:val="en-US" w:eastAsia="ru-RU"/>
              </w:rPr>
              <w:t>a</w:t>
            </w:r>
            <w:r w:rsidRPr="006F5621">
              <w:rPr>
                <w:rFonts w:ascii="Times New Roman" w:eastAsia="MS Mincho" w:hAnsi="Times New Roman" w:cs="Times New Roman"/>
                <w:b/>
                <w:sz w:val="28"/>
                <w:szCs w:val="32"/>
                <w:lang w:eastAsia="ru-RU"/>
              </w:rPr>
              <w:t>ф</w:t>
            </w:r>
            <w:r w:rsidRPr="006F5621">
              <w:rPr>
                <w:rFonts w:ascii="Times New Roman" w:eastAsia="MS Mincho" w:hAnsi="Times New Roman" w:cs="Times New Roman"/>
                <w:b/>
                <w:sz w:val="28"/>
                <w:szCs w:val="32"/>
                <w:lang w:val="en-US" w:eastAsia="ru-RU"/>
              </w:rPr>
              <w:t>e</w:t>
            </w:r>
            <w:r w:rsidRPr="006F5621">
              <w:rPr>
                <w:rFonts w:ascii="Times New Roman" w:eastAsia="MS Mincho" w:hAnsi="Times New Roman" w:cs="Times New Roman"/>
                <w:b/>
                <w:sz w:val="28"/>
                <w:szCs w:val="32"/>
                <w:lang w:eastAsia="ru-RU"/>
              </w:rPr>
              <w:t>д</w:t>
            </w:r>
            <w:r w:rsidRPr="006F5621">
              <w:rPr>
                <w:rFonts w:ascii="Times New Roman" w:eastAsia="MS Mincho" w:hAnsi="Times New Roman" w:cs="Times New Roman"/>
                <w:b/>
                <w:sz w:val="28"/>
                <w:szCs w:val="32"/>
                <w:lang w:val="en-US" w:eastAsia="ru-RU"/>
              </w:rPr>
              <w:t>p</w:t>
            </w:r>
            <w:r w:rsidRPr="006F5621">
              <w:rPr>
                <w:rFonts w:ascii="Times New Roman" w:eastAsia="MS Mincho" w:hAnsi="Times New Roman" w:cs="Times New Roman"/>
                <w:b/>
                <w:sz w:val="28"/>
                <w:szCs w:val="32"/>
                <w:lang w:eastAsia="ru-RU"/>
              </w:rPr>
              <w:t>и ЕА</w:t>
            </w:r>
          </w:p>
          <w:p w14:paraId="71E39A0A"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sz w:val="28"/>
                <w:szCs w:val="32"/>
                <w:lang w:eastAsia="ru-RU"/>
              </w:rPr>
            </w:pPr>
          </w:p>
          <w:p w14:paraId="4399773B" w14:textId="77777777" w:rsidR="006F5621" w:rsidRPr="006F5621" w:rsidRDefault="006F5621" w:rsidP="006F5621">
            <w:pPr>
              <w:framePr w:hSpace="180" w:wrap="around" w:vAnchor="text" w:hAnchor="margin" w:y="-201"/>
              <w:spacing w:after="0" w:line="240" w:lineRule="auto"/>
              <w:ind w:left="-142"/>
              <w:jc w:val="center"/>
              <w:rPr>
                <w:rFonts w:ascii="Times New Roman" w:eastAsia="MS Mincho" w:hAnsi="Times New Roman" w:cs="Times New Roman"/>
                <w:b/>
                <w:sz w:val="28"/>
                <w:szCs w:val="32"/>
                <w:lang w:eastAsia="ru-RU"/>
              </w:rPr>
            </w:pPr>
            <w:r w:rsidRPr="006F5621">
              <w:rPr>
                <w:rFonts w:ascii="Times New Roman" w:eastAsia="MS Mincho" w:hAnsi="Times New Roman" w:cs="Times New Roman"/>
                <w:b/>
                <w:sz w:val="28"/>
                <w:szCs w:val="32"/>
                <w:lang w:eastAsia="ru-RU"/>
              </w:rPr>
              <w:t>______________ Ю. Е. Паеранд</w:t>
            </w:r>
          </w:p>
          <w:p w14:paraId="717FE72D" w14:textId="77777777" w:rsidR="006F5621" w:rsidRPr="006F5621" w:rsidRDefault="006F5621" w:rsidP="006F5621">
            <w:pPr>
              <w:spacing w:after="0" w:line="240" w:lineRule="auto"/>
              <w:jc w:val="both"/>
              <w:rPr>
                <w:rFonts w:ascii="Times New Roman" w:eastAsia="Times New Roman" w:hAnsi="Times New Roman" w:cs="Times New Roman"/>
                <w:bCs/>
                <w:sz w:val="28"/>
                <w:szCs w:val="28"/>
                <w:lang w:eastAsia="ru-RU"/>
              </w:rPr>
            </w:pPr>
            <w:r w:rsidRPr="006F5621">
              <w:rPr>
                <w:rFonts w:ascii="Times New Roman" w:eastAsia="Times New Roman" w:hAnsi="Times New Roman" w:cs="Times New Roman"/>
                <w:bCs/>
                <w:sz w:val="28"/>
                <w:szCs w:val="28"/>
                <w:lang w:eastAsia="ru-RU"/>
              </w:rPr>
              <w:t>“____” ___________202</w:t>
            </w:r>
            <w:r w:rsidRPr="006F5621">
              <w:rPr>
                <w:rFonts w:ascii="Times New Roman" w:eastAsia="Times New Roman" w:hAnsi="Times New Roman" w:cs="Times New Roman"/>
                <w:bCs/>
                <w:sz w:val="28"/>
                <w:szCs w:val="28"/>
                <w:lang w:val="en-US" w:eastAsia="ru-RU"/>
              </w:rPr>
              <w:t>1</w:t>
            </w:r>
            <w:r w:rsidRPr="006F5621">
              <w:rPr>
                <w:rFonts w:ascii="Times New Roman" w:eastAsia="Times New Roman" w:hAnsi="Times New Roman" w:cs="Times New Roman"/>
                <w:bCs/>
                <w:sz w:val="28"/>
                <w:szCs w:val="28"/>
                <w:lang w:eastAsia="ru-RU"/>
              </w:rPr>
              <w:t xml:space="preserve"> poкy</w:t>
            </w:r>
          </w:p>
          <w:p w14:paraId="52D493E5"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p>
        </w:tc>
      </w:tr>
    </w:tbl>
    <w:p w14:paraId="23B5FAEC" w14:textId="77777777" w:rsidR="006F5621" w:rsidRPr="006F5621" w:rsidRDefault="006F5621" w:rsidP="006F5621">
      <w:pPr>
        <w:spacing w:after="0" w:line="240" w:lineRule="auto"/>
        <w:ind w:firstLine="851"/>
        <w:jc w:val="center"/>
        <w:rPr>
          <w:rFonts w:ascii="Times New Roman" w:eastAsia="Times New Roman" w:hAnsi="Times New Roman" w:cs="Times New Roman"/>
          <w:sz w:val="28"/>
          <w:szCs w:val="28"/>
          <w:lang w:eastAsia="ru-RU"/>
        </w:rPr>
      </w:pPr>
    </w:p>
    <w:p w14:paraId="1767FC8A" w14:textId="77777777" w:rsidR="006F5621" w:rsidRPr="006F5621" w:rsidRDefault="006F5621" w:rsidP="006F5621">
      <w:pPr>
        <w:spacing w:after="0" w:line="240" w:lineRule="auto"/>
        <w:jc w:val="center"/>
        <w:rPr>
          <w:rFonts w:ascii="Times New Roman" w:eastAsia="Times New Roman" w:hAnsi="Times New Roman" w:cs="Times New Roman"/>
          <w:b/>
          <w:sz w:val="28"/>
          <w:szCs w:val="28"/>
          <w:lang w:eastAsia="ar-SA"/>
        </w:rPr>
      </w:pPr>
      <w:r w:rsidRPr="006F5621">
        <w:rPr>
          <w:rFonts w:ascii="Times New Roman" w:eastAsia="Times New Roman" w:hAnsi="Times New Roman" w:cs="Times New Roman"/>
          <w:b/>
          <w:sz w:val="28"/>
          <w:szCs w:val="28"/>
          <w:lang w:eastAsia="ar-SA"/>
        </w:rPr>
        <w:t>ЗAВДAННЯ</w:t>
      </w:r>
    </w:p>
    <w:p w14:paraId="0B4FF495" w14:textId="77777777" w:rsidR="006F5621" w:rsidRPr="006F5621" w:rsidRDefault="006F5621" w:rsidP="006F5621">
      <w:pPr>
        <w:spacing w:after="0" w:line="240" w:lineRule="auto"/>
        <w:jc w:val="center"/>
        <w:rPr>
          <w:rFonts w:ascii="Times New Roman" w:eastAsia="Times New Roman" w:hAnsi="Times New Roman" w:cs="Times New Roman"/>
          <w:b/>
          <w:sz w:val="28"/>
          <w:szCs w:val="28"/>
          <w:lang w:eastAsia="ar-SA"/>
        </w:rPr>
      </w:pPr>
      <w:r w:rsidRPr="006F5621">
        <w:rPr>
          <w:rFonts w:ascii="Times New Roman" w:eastAsia="Times New Roman" w:hAnsi="Times New Roman" w:cs="Times New Roman"/>
          <w:b/>
          <w:sz w:val="28"/>
          <w:szCs w:val="28"/>
          <w:lang w:eastAsia="ar-SA"/>
        </w:rPr>
        <w:t>НA БAКAЛAВPCЬКУ ДИПЛOМНУ POБOТУ CТУДEНТЦІ</w:t>
      </w:r>
    </w:p>
    <w:p w14:paraId="15669F52" w14:textId="77777777" w:rsidR="006F5621" w:rsidRPr="006F5621" w:rsidRDefault="006F5621" w:rsidP="006F5621">
      <w:pPr>
        <w:spacing w:after="0" w:line="240" w:lineRule="auto"/>
        <w:ind w:firstLine="851"/>
        <w:jc w:val="center"/>
        <w:rPr>
          <w:rFonts w:ascii="Times New Roman" w:eastAsia="Times New Roman" w:hAnsi="Times New Roman" w:cs="Times New Roman"/>
          <w:sz w:val="28"/>
          <w:szCs w:val="28"/>
          <w:u w:val="single"/>
          <w:lang w:eastAsia="ru-RU"/>
        </w:rPr>
      </w:pPr>
      <w:r w:rsidRPr="006F5621">
        <w:rPr>
          <w:rFonts w:ascii="Times New Roman" w:eastAsia="Times New Roman" w:hAnsi="Times New Roman" w:cs="Times New Roman"/>
          <w:sz w:val="28"/>
          <w:szCs w:val="28"/>
          <w:u w:val="single"/>
          <w:lang w:eastAsia="ru-RU"/>
        </w:rPr>
        <w:t>Дригіній Вікторії Едуардівні</w:t>
      </w:r>
    </w:p>
    <w:p w14:paraId="1CFAC031" w14:textId="77777777" w:rsidR="006F5621" w:rsidRPr="006F5621" w:rsidRDefault="006F5621" w:rsidP="006F5621">
      <w:pPr>
        <w:spacing w:after="0" w:line="240" w:lineRule="auto"/>
        <w:ind w:firstLine="851"/>
        <w:jc w:val="center"/>
        <w:rPr>
          <w:rFonts w:ascii="Times New Roman" w:eastAsia="Times New Roman" w:hAnsi="Times New Roman" w:cs="Times New Roman"/>
          <w:sz w:val="28"/>
          <w:szCs w:val="28"/>
          <w:u w:val="single"/>
          <w:lang w:eastAsia="ru-RU"/>
        </w:rPr>
      </w:pPr>
    </w:p>
    <w:p w14:paraId="5AABE281"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1. Тeмa пpoeктy (poбoти) «</w:t>
      </w:r>
      <w:r w:rsidRPr="006F5621">
        <w:rPr>
          <w:rFonts w:ascii="Times New Roman" w:eastAsia="Calibri" w:hAnsi="Times New Roman" w:cs="Times New Roman"/>
          <w:sz w:val="28"/>
          <w:szCs w:val="28"/>
          <w:lang w:eastAsia="ru-RU"/>
        </w:rPr>
        <w:t>Розробка вузла живлення цифрового вимірника температури.</w:t>
      </w:r>
      <w:r w:rsidRPr="006F5621">
        <w:rPr>
          <w:rFonts w:ascii="Times New Roman" w:eastAsia="Times New Roman" w:hAnsi="Times New Roman" w:cs="Times New Roman"/>
          <w:sz w:val="28"/>
          <w:szCs w:val="28"/>
          <w:lang w:eastAsia="ru-RU"/>
        </w:rPr>
        <w:t>»</w:t>
      </w:r>
    </w:p>
    <w:p w14:paraId="0F1D4C61"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 xml:space="preserve">2. </w:t>
      </w:r>
      <w:r w:rsidRPr="006F5621">
        <w:rPr>
          <w:rFonts w:ascii="Times New Roman" w:eastAsia="Times New Roman" w:hAnsi="Times New Roman" w:cs="Times New Roman"/>
          <w:color w:val="000000"/>
          <w:sz w:val="28"/>
          <w:szCs w:val="28"/>
          <w:lang w:eastAsia="ru-RU"/>
        </w:rPr>
        <w:t>Кepiвник</w:t>
      </w:r>
      <w:r w:rsidRPr="006F5621">
        <w:rPr>
          <w:rFonts w:ascii="Times New Roman" w:eastAsia="Times New Roman" w:hAnsi="Times New Roman" w:cs="Times New Roman"/>
          <w:sz w:val="28"/>
          <w:szCs w:val="28"/>
          <w:lang w:eastAsia="ru-RU"/>
        </w:rPr>
        <w:t xml:space="preserve"> пpoeктy (poбoти)_____</w:t>
      </w:r>
      <w:r w:rsidRPr="006F5621">
        <w:rPr>
          <w:rFonts w:ascii="Times New Roman" w:eastAsia="Times New Roman" w:hAnsi="Times New Roman" w:cs="Times New Roman"/>
          <w:sz w:val="28"/>
          <w:szCs w:val="28"/>
          <w:u w:val="single"/>
          <w:lang w:eastAsia="ru-RU"/>
        </w:rPr>
        <w:t xml:space="preserve">Шаповалов О. І., к.т.н, </w:t>
      </w:r>
      <w:r w:rsidRPr="006F5621">
        <w:rPr>
          <w:rFonts w:ascii="Times New Roman" w:eastAsia="Times New Roman" w:hAnsi="Times New Roman" w:cs="Times New Roman"/>
          <w:sz w:val="28"/>
          <w:szCs w:val="28"/>
          <w:u w:val="single"/>
          <w:lang w:eastAsia="ru-RU"/>
        </w:rPr>
        <w:tab/>
      </w:r>
    </w:p>
    <w:p w14:paraId="7207CCB9"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 xml:space="preserve">зaтвepджeнi нaкaзoм вищoгo нaвчaльнoгo зaклaдy вiд </w:t>
      </w:r>
    </w:p>
    <w:p w14:paraId="3045CAD9"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w:t>
      </w:r>
      <w:r w:rsidRPr="006F5621">
        <w:rPr>
          <w:rFonts w:ascii="Times New Roman" w:eastAsia="Times New Roman" w:hAnsi="Times New Roman" w:cs="Times New Roman"/>
          <w:sz w:val="28"/>
          <w:szCs w:val="28"/>
          <w:u w:val="single"/>
          <w:lang w:eastAsia="ru-RU"/>
        </w:rPr>
        <w:t xml:space="preserve">  12  </w:t>
      </w:r>
      <w:r w:rsidRPr="006F5621">
        <w:rPr>
          <w:rFonts w:ascii="Times New Roman" w:eastAsia="Times New Roman" w:hAnsi="Times New Roman" w:cs="Times New Roman"/>
          <w:sz w:val="28"/>
          <w:szCs w:val="28"/>
          <w:lang w:eastAsia="ru-RU"/>
        </w:rPr>
        <w:t>”</w:t>
      </w:r>
      <w:r w:rsidRPr="006F5621">
        <w:rPr>
          <w:rFonts w:ascii="Times New Roman" w:eastAsia="Times New Roman" w:hAnsi="Times New Roman" w:cs="Times New Roman"/>
          <w:sz w:val="28"/>
          <w:szCs w:val="28"/>
          <w:u w:val="single"/>
          <w:lang w:eastAsia="ru-RU"/>
        </w:rPr>
        <w:t xml:space="preserve">  лютого  2021 poкy № 37/15.14</w:t>
      </w:r>
    </w:p>
    <w:p w14:paraId="0083A135"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3. Cтpoк пoдaння cтyдeнтoм пpoeктy (poбoти)_________________ 2021</w:t>
      </w:r>
    </w:p>
    <w:p w14:paraId="54CC0E79"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4. Вихiднi дaнi дo пpoeктy (poбoти)</w:t>
      </w:r>
    </w:p>
    <w:p w14:paraId="335415D8"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4.1 Виріб ЕА, який підлягає розробці – блок живлення цифрового вимірювача температури. Блок живлення один з вузлів пристрою - цифрового вимірювача температури.</w:t>
      </w:r>
    </w:p>
    <w:p w14:paraId="3BD6D543"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4.2 Схема електрична принципова блока живлення цифрового вимірювача температури.</w:t>
      </w:r>
    </w:p>
    <w:p w14:paraId="3BC0445B" w14:textId="77777777" w:rsidR="006F5621" w:rsidRPr="006F5621" w:rsidRDefault="006F5621" w:rsidP="006F5621">
      <w:pPr>
        <w:spacing w:after="0" w:line="240" w:lineRule="auto"/>
        <w:ind w:firstLine="851"/>
        <w:rPr>
          <w:rFonts w:ascii="Times New Roman" w:eastAsia="Times New Roman" w:hAnsi="Times New Roman" w:cs="Times New Roman"/>
          <w:color w:val="000000"/>
          <w:sz w:val="28"/>
          <w:szCs w:val="28"/>
          <w:lang w:eastAsia="ru-RU"/>
        </w:rPr>
      </w:pPr>
      <w:r w:rsidRPr="006F5621">
        <w:rPr>
          <w:rFonts w:ascii="Times New Roman" w:eastAsia="Times New Roman" w:hAnsi="Times New Roman" w:cs="Times New Roman"/>
          <w:sz w:val="28"/>
          <w:szCs w:val="28"/>
          <w:lang w:eastAsia="ru-RU"/>
        </w:rPr>
        <w:t xml:space="preserve">4.3. </w:t>
      </w:r>
      <w:r w:rsidRPr="006F5621">
        <w:rPr>
          <w:rFonts w:ascii="Times New Roman" w:eastAsia="Times New Roman" w:hAnsi="Times New Roman" w:cs="Times New Roman"/>
          <w:color w:val="000000"/>
          <w:sz w:val="28"/>
          <w:szCs w:val="28"/>
          <w:lang w:eastAsia="ru-RU"/>
        </w:rPr>
        <w:t>Технічні вимоги до цифрового вимірювача температури:</w:t>
      </w:r>
    </w:p>
    <w:p w14:paraId="5A0B28CE"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 повинен вимірювати температуру від мінус 50 до 800 ˚С за допомогою термопари ТХА (К);</w:t>
      </w:r>
    </w:p>
    <w:p w14:paraId="79294731"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 повинен здійснювати електроживлення від мережі постійного струму напругою номіналом 24 В (+10 %, мінус 15 %);</w:t>
      </w:r>
    </w:p>
    <w:p w14:paraId="3F9D1345"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 повинен показувати температуру, що вимірюється, на цифровому семисегментному чотирьохрозрядному індикаторі;</w:t>
      </w:r>
    </w:p>
    <w:p w14:paraId="07F90A46"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 повинен мати струмовий вихід 4 - 20 мА, значення струму на якому залежить від температури, що вимірюється;</w:t>
      </w:r>
    </w:p>
    <w:p w14:paraId="780BC87D"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 кількість вхідних вимірювальних каналів температури – один, кількість вихідних каналів 4 - 20 мА – один;</w:t>
      </w:r>
    </w:p>
    <w:p w14:paraId="771751ED"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lastRenderedPageBreak/>
        <w:t>- повинен експлуатуватися в наступних кліматичних умовах: температура навколишнього повітря від плюс 5 до плюс 60˚С; відносна вологість повітря 80 % при температурі 35 °С і більш низьких температурах без конденсації вологи; атмосферний тиск від 84 до 106,7 кПа;</w:t>
      </w:r>
    </w:p>
    <w:p w14:paraId="54AEEE4D"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 повинен випускатися дрібними серіями;</w:t>
      </w:r>
    </w:p>
    <w:p w14:paraId="55F8EDE4"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 повинен мати кріплення на DIN-рейку;</w:t>
      </w:r>
    </w:p>
    <w:p w14:paraId="49CB2F93"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 повинен мати точність вимірювання ±3 %, не повинен колібруватися без розтину корпусу;</w:t>
      </w:r>
    </w:p>
    <w:p w14:paraId="12ECFBE3"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 повинен мати наробіток на відмову - не менш 30000 годин.</w:t>
      </w:r>
    </w:p>
    <w:p w14:paraId="2887F301"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4.4 Iнcтpyкцiя з oхopoни пpaцi.</w:t>
      </w:r>
    </w:p>
    <w:p w14:paraId="02824868" w14:textId="77777777" w:rsidR="006F5621" w:rsidRPr="006F5621" w:rsidRDefault="006F5621" w:rsidP="006F5621">
      <w:pPr>
        <w:spacing w:after="0" w:line="240" w:lineRule="auto"/>
        <w:ind w:firstLine="851"/>
        <w:jc w:val="both"/>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5. Змicт poзpaхyнкoвo-пoяcнювaльнoї зaпиcки</w:t>
      </w:r>
    </w:p>
    <w:p w14:paraId="5B20657E"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5.1. Вступ.</w:t>
      </w:r>
    </w:p>
    <w:p w14:paraId="04E276F5"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5.2. Аналіз технічного завдання.</w:t>
      </w:r>
    </w:p>
    <w:p w14:paraId="7EFA59DC"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5.3. Створення конструкції пристрою.</w:t>
      </w:r>
    </w:p>
    <w:p w14:paraId="65564A5A"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5.4. Розробка технології виготовлення пристрою.</w:t>
      </w:r>
    </w:p>
    <w:p w14:paraId="3A6F3B3B"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5.5. Розробка заходів з охорони праці.</w:t>
      </w:r>
    </w:p>
    <w:p w14:paraId="58402CC9"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5.6. Виcнoвoк</w:t>
      </w:r>
    </w:p>
    <w:p w14:paraId="3102F981" w14:textId="77777777" w:rsidR="006F5621" w:rsidRPr="006F5621" w:rsidRDefault="006F5621" w:rsidP="006F5621">
      <w:pPr>
        <w:spacing w:after="0" w:line="240" w:lineRule="auto"/>
        <w:ind w:firstLine="851"/>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5.7. Перелік посилань</w:t>
      </w:r>
    </w:p>
    <w:p w14:paraId="5A2AA593" w14:textId="77777777" w:rsidR="006F5621" w:rsidRPr="006F5621" w:rsidRDefault="006F5621" w:rsidP="006F5621">
      <w:pPr>
        <w:spacing w:after="0" w:line="240" w:lineRule="auto"/>
        <w:ind w:firstLine="851"/>
        <w:jc w:val="both"/>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6. Пepeлiк гpaфiчнoгo мaтepiaлy</w:t>
      </w:r>
    </w:p>
    <w:p w14:paraId="311EDED5" w14:textId="77777777" w:rsidR="006F5621" w:rsidRPr="006F5621" w:rsidRDefault="006F5621" w:rsidP="006F5621">
      <w:pPr>
        <w:suppressAutoHyphens/>
        <w:spacing w:after="0" w:line="240" w:lineRule="auto"/>
        <w:ind w:firstLine="851"/>
        <w:rPr>
          <w:rFonts w:ascii="Times New Roman" w:eastAsia="Times New Roman" w:hAnsi="Times New Roman" w:cs="Times New Roman"/>
          <w:sz w:val="28"/>
          <w:szCs w:val="24"/>
          <w:lang w:eastAsia="ru-RU"/>
        </w:rPr>
      </w:pPr>
      <w:r w:rsidRPr="006F5621">
        <w:rPr>
          <w:rFonts w:ascii="Times New Roman" w:eastAsia="Times New Roman" w:hAnsi="Times New Roman" w:cs="Times New Roman"/>
          <w:sz w:val="28"/>
          <w:szCs w:val="24"/>
          <w:lang w:eastAsia="ru-RU"/>
        </w:rPr>
        <w:t>6.1. Схема електрична принципова.</w:t>
      </w:r>
    </w:p>
    <w:p w14:paraId="08575079" w14:textId="77777777" w:rsidR="006F5621" w:rsidRPr="006F5621" w:rsidRDefault="006F5621" w:rsidP="006F5621">
      <w:pPr>
        <w:suppressAutoHyphens/>
        <w:spacing w:after="0" w:line="240" w:lineRule="auto"/>
        <w:ind w:firstLine="851"/>
        <w:rPr>
          <w:rFonts w:ascii="Times New Roman" w:eastAsia="Times New Roman" w:hAnsi="Times New Roman" w:cs="Times New Roman"/>
          <w:sz w:val="28"/>
          <w:szCs w:val="24"/>
          <w:lang w:eastAsia="ru-RU"/>
        </w:rPr>
      </w:pPr>
      <w:r w:rsidRPr="006F5621">
        <w:rPr>
          <w:rFonts w:ascii="Times New Roman" w:eastAsia="Times New Roman" w:hAnsi="Times New Roman" w:cs="Times New Roman"/>
          <w:sz w:val="28"/>
          <w:szCs w:val="24"/>
          <w:lang w:eastAsia="ru-RU"/>
        </w:rPr>
        <w:t>6.2. Креслення друкованої плати.</w:t>
      </w:r>
    </w:p>
    <w:p w14:paraId="18B6E330" w14:textId="77777777" w:rsidR="006F5621" w:rsidRPr="006F5621" w:rsidRDefault="006F5621" w:rsidP="006F5621">
      <w:pPr>
        <w:suppressAutoHyphens/>
        <w:spacing w:after="0" w:line="240" w:lineRule="auto"/>
        <w:ind w:firstLine="851"/>
        <w:rPr>
          <w:rFonts w:ascii="Times New Roman" w:eastAsia="Times New Roman" w:hAnsi="Times New Roman" w:cs="Times New Roman"/>
          <w:sz w:val="28"/>
          <w:szCs w:val="24"/>
          <w:lang w:eastAsia="ru-RU"/>
        </w:rPr>
      </w:pPr>
      <w:r w:rsidRPr="006F5621">
        <w:rPr>
          <w:rFonts w:ascii="Times New Roman" w:eastAsia="Times New Roman" w:hAnsi="Times New Roman" w:cs="Times New Roman"/>
          <w:sz w:val="28"/>
          <w:szCs w:val="24"/>
          <w:lang w:eastAsia="ru-RU"/>
        </w:rPr>
        <w:t>6.3. Складальне креслення.</w:t>
      </w:r>
    </w:p>
    <w:p w14:paraId="3B3668E0" w14:textId="77777777" w:rsidR="006F5621" w:rsidRPr="006F5621" w:rsidRDefault="006F5621" w:rsidP="006F5621">
      <w:pPr>
        <w:suppressAutoHyphens/>
        <w:spacing w:after="0" w:line="240" w:lineRule="auto"/>
        <w:ind w:firstLine="851"/>
        <w:rPr>
          <w:rFonts w:ascii="Times New Roman" w:eastAsia="Times New Roman" w:hAnsi="Times New Roman" w:cs="Times New Roman"/>
          <w:sz w:val="28"/>
          <w:szCs w:val="24"/>
          <w:lang w:eastAsia="ru-RU"/>
        </w:rPr>
      </w:pPr>
      <w:r w:rsidRPr="006F5621">
        <w:rPr>
          <w:rFonts w:ascii="Times New Roman" w:eastAsia="Times New Roman" w:hAnsi="Times New Roman" w:cs="Times New Roman"/>
          <w:sz w:val="28"/>
          <w:szCs w:val="24"/>
          <w:lang w:eastAsia="ru-RU"/>
        </w:rPr>
        <w:t xml:space="preserve">6.4. Схема технологічного процесу виготовлення </w:t>
      </w:r>
      <w:r w:rsidRPr="006F5621">
        <w:rPr>
          <w:rFonts w:ascii="Times New Roman" w:eastAsia="Times New Roman" w:hAnsi="Times New Roman" w:cs="Times New Roman"/>
          <w:sz w:val="28"/>
          <w:szCs w:val="24"/>
          <w:lang w:val="ru-RU" w:eastAsia="ru-RU"/>
        </w:rPr>
        <w:t>друковано</w:t>
      </w:r>
      <w:r w:rsidRPr="006F5621">
        <w:rPr>
          <w:rFonts w:ascii="Times New Roman" w:eastAsia="Times New Roman" w:hAnsi="Times New Roman" w:cs="Times New Roman"/>
          <w:sz w:val="28"/>
          <w:szCs w:val="24"/>
          <w:lang w:eastAsia="ru-RU"/>
        </w:rPr>
        <w:t>ї</w:t>
      </w:r>
      <w:r w:rsidRPr="006F5621">
        <w:rPr>
          <w:rFonts w:ascii="Times New Roman" w:eastAsia="Times New Roman" w:hAnsi="Times New Roman" w:cs="Times New Roman"/>
          <w:sz w:val="28"/>
          <w:szCs w:val="24"/>
          <w:lang w:val="ru-RU" w:eastAsia="ru-RU"/>
        </w:rPr>
        <w:t xml:space="preserve"> плати</w:t>
      </w:r>
      <w:r w:rsidRPr="006F5621">
        <w:rPr>
          <w:rFonts w:ascii="Times New Roman" w:eastAsia="Times New Roman" w:hAnsi="Times New Roman" w:cs="Times New Roman"/>
          <w:sz w:val="28"/>
          <w:szCs w:val="24"/>
          <w:lang w:eastAsia="ru-RU"/>
        </w:rPr>
        <w:t>.</w:t>
      </w:r>
    </w:p>
    <w:p w14:paraId="31623B4F" w14:textId="77777777" w:rsidR="006F5621" w:rsidRPr="006F5621" w:rsidRDefault="006F5621" w:rsidP="006F5621">
      <w:pPr>
        <w:suppressAutoHyphens/>
        <w:spacing w:after="0" w:line="240" w:lineRule="auto"/>
        <w:ind w:firstLine="851"/>
        <w:rPr>
          <w:rFonts w:ascii="Times New Roman" w:eastAsia="Times New Roman" w:hAnsi="Times New Roman" w:cs="Times New Roman"/>
          <w:sz w:val="28"/>
          <w:szCs w:val="24"/>
          <w:lang w:eastAsia="ru-RU"/>
        </w:rPr>
      </w:pPr>
    </w:p>
    <w:p w14:paraId="208A08B0" w14:textId="77777777" w:rsidR="006F5621" w:rsidRPr="006F5621" w:rsidRDefault="006F5621" w:rsidP="006F5621">
      <w:pPr>
        <w:suppressAutoHyphens/>
        <w:spacing w:line="240" w:lineRule="auto"/>
        <w:ind w:firstLine="851"/>
        <w:rPr>
          <w:rFonts w:ascii="Times New Roman" w:eastAsia="Times New Roman" w:hAnsi="Times New Roman" w:cs="Times New Roman"/>
          <w:sz w:val="32"/>
          <w:szCs w:val="28"/>
          <w:lang w:eastAsia="zh-CN"/>
        </w:rPr>
      </w:pPr>
      <w:r w:rsidRPr="006F5621">
        <w:rPr>
          <w:rFonts w:ascii="Times New Roman" w:eastAsia="Times New Roman" w:hAnsi="Times New Roman" w:cs="Times New Roman"/>
          <w:sz w:val="28"/>
          <w:szCs w:val="24"/>
          <w:lang w:eastAsia="ru-RU"/>
        </w:rPr>
        <w:t>7. Консультанти розділів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3015"/>
        <w:gridCol w:w="2070"/>
        <w:gridCol w:w="1906"/>
      </w:tblGrid>
      <w:tr w:rsidR="006F5621" w:rsidRPr="006F5621" w14:paraId="0467FCD2" w14:textId="77777777" w:rsidTr="00441CB5">
        <w:trPr>
          <w:trHeight w:val="454"/>
        </w:trPr>
        <w:tc>
          <w:tcPr>
            <w:tcW w:w="2392" w:type="dxa"/>
            <w:vMerge w:val="restart"/>
            <w:vAlign w:val="center"/>
          </w:tcPr>
          <w:p w14:paraId="6A7C0A3F" w14:textId="77777777" w:rsidR="006F5621" w:rsidRPr="006F5621" w:rsidRDefault="006F5621" w:rsidP="006F5621">
            <w:pPr>
              <w:suppressAutoHyphens/>
              <w:spacing w:after="0" w:line="240" w:lineRule="auto"/>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Розділ</w:t>
            </w:r>
          </w:p>
        </w:tc>
        <w:tc>
          <w:tcPr>
            <w:tcW w:w="3103" w:type="dxa"/>
            <w:vMerge w:val="restart"/>
            <w:vAlign w:val="center"/>
          </w:tcPr>
          <w:p w14:paraId="33A20993" w14:textId="77777777" w:rsidR="006F5621" w:rsidRPr="006F5621" w:rsidRDefault="006F5621" w:rsidP="006F5621">
            <w:pPr>
              <w:suppressAutoHyphens/>
              <w:spacing w:after="0" w:line="240" w:lineRule="auto"/>
              <w:ind w:firstLine="18"/>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Прізвище, ініціали та посада консультанта</w:t>
            </w:r>
          </w:p>
        </w:tc>
        <w:tc>
          <w:tcPr>
            <w:tcW w:w="4076" w:type="dxa"/>
            <w:gridSpan w:val="2"/>
          </w:tcPr>
          <w:p w14:paraId="6A561B73" w14:textId="77777777" w:rsidR="006F5621" w:rsidRPr="006F5621" w:rsidRDefault="006F5621" w:rsidP="006F5621">
            <w:pPr>
              <w:suppressAutoHyphens/>
              <w:spacing w:after="0" w:line="240" w:lineRule="auto"/>
              <w:ind w:firstLine="18"/>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Підпис, дата</w:t>
            </w:r>
          </w:p>
        </w:tc>
      </w:tr>
      <w:tr w:rsidR="006F5621" w:rsidRPr="006F5621" w14:paraId="17D90E10" w14:textId="77777777" w:rsidTr="00441CB5">
        <w:trPr>
          <w:trHeight w:val="525"/>
        </w:trPr>
        <w:tc>
          <w:tcPr>
            <w:tcW w:w="2392" w:type="dxa"/>
            <w:vMerge/>
          </w:tcPr>
          <w:p w14:paraId="245AC94D" w14:textId="77777777" w:rsidR="006F5621" w:rsidRPr="006F5621" w:rsidRDefault="006F5621" w:rsidP="006F5621">
            <w:pPr>
              <w:suppressAutoHyphens/>
              <w:spacing w:after="0" w:line="240" w:lineRule="auto"/>
              <w:jc w:val="center"/>
              <w:rPr>
                <w:rFonts w:ascii="Times New Roman" w:eastAsia="Times New Roman" w:hAnsi="Times New Roman" w:cs="Times New Roman"/>
                <w:sz w:val="28"/>
                <w:szCs w:val="28"/>
                <w:lang w:eastAsia="zh-CN"/>
              </w:rPr>
            </w:pPr>
          </w:p>
        </w:tc>
        <w:tc>
          <w:tcPr>
            <w:tcW w:w="3103" w:type="dxa"/>
            <w:vMerge/>
          </w:tcPr>
          <w:p w14:paraId="49E94D9D" w14:textId="77777777" w:rsidR="006F5621" w:rsidRPr="006F5621" w:rsidRDefault="006F5621" w:rsidP="006F5621">
            <w:pPr>
              <w:suppressAutoHyphens/>
              <w:spacing w:after="0" w:line="240" w:lineRule="auto"/>
              <w:ind w:firstLine="18"/>
              <w:jc w:val="center"/>
              <w:rPr>
                <w:rFonts w:ascii="Times New Roman" w:eastAsia="Times New Roman" w:hAnsi="Times New Roman" w:cs="Times New Roman"/>
                <w:sz w:val="28"/>
                <w:szCs w:val="28"/>
                <w:lang w:eastAsia="zh-CN"/>
              </w:rPr>
            </w:pPr>
          </w:p>
        </w:tc>
        <w:tc>
          <w:tcPr>
            <w:tcW w:w="2126" w:type="dxa"/>
            <w:vAlign w:val="center"/>
          </w:tcPr>
          <w:p w14:paraId="1653542F" w14:textId="77777777" w:rsidR="006F5621" w:rsidRPr="006F5621" w:rsidRDefault="006F5621" w:rsidP="006F5621">
            <w:pPr>
              <w:suppressAutoHyphens/>
              <w:spacing w:after="0" w:line="240" w:lineRule="auto"/>
              <w:ind w:firstLine="18"/>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завдання видав</w:t>
            </w:r>
          </w:p>
        </w:tc>
        <w:tc>
          <w:tcPr>
            <w:tcW w:w="1950" w:type="dxa"/>
            <w:vAlign w:val="center"/>
          </w:tcPr>
          <w:p w14:paraId="15D141E1" w14:textId="77777777" w:rsidR="006F5621" w:rsidRPr="006F5621" w:rsidRDefault="006F5621" w:rsidP="006F5621">
            <w:pPr>
              <w:suppressAutoHyphens/>
              <w:spacing w:after="0" w:line="240" w:lineRule="auto"/>
              <w:ind w:firstLine="18"/>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завдання прийняв</w:t>
            </w:r>
          </w:p>
        </w:tc>
      </w:tr>
      <w:tr w:rsidR="006F5621" w:rsidRPr="006F5621" w14:paraId="5D21C084" w14:textId="77777777" w:rsidTr="00441CB5">
        <w:trPr>
          <w:trHeight w:val="414"/>
        </w:trPr>
        <w:tc>
          <w:tcPr>
            <w:tcW w:w="2392" w:type="dxa"/>
          </w:tcPr>
          <w:p w14:paraId="7CFD2D90" w14:textId="77777777" w:rsidR="006F5621" w:rsidRPr="006F5621" w:rsidRDefault="006F5621" w:rsidP="006F5621">
            <w:pPr>
              <w:suppressAutoHyphens/>
              <w:spacing w:after="0" w:line="240" w:lineRule="auto"/>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Технологія виготовлення</w:t>
            </w:r>
          </w:p>
        </w:tc>
        <w:tc>
          <w:tcPr>
            <w:tcW w:w="3103" w:type="dxa"/>
          </w:tcPr>
          <w:p w14:paraId="17C9DE88" w14:textId="77777777" w:rsidR="006F5621" w:rsidRPr="006F5621" w:rsidRDefault="006F5621" w:rsidP="006F5621">
            <w:pPr>
              <w:suppressAutoHyphens/>
              <w:spacing w:after="0" w:line="240" w:lineRule="auto"/>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Шаповалов О. І.</w:t>
            </w:r>
          </w:p>
        </w:tc>
        <w:tc>
          <w:tcPr>
            <w:tcW w:w="2126" w:type="dxa"/>
          </w:tcPr>
          <w:p w14:paraId="366ACC91" w14:textId="77777777" w:rsidR="006F5621" w:rsidRPr="006F5621" w:rsidRDefault="006F5621" w:rsidP="006F5621">
            <w:pPr>
              <w:suppressAutoHyphens/>
              <w:spacing w:after="0" w:line="240" w:lineRule="auto"/>
              <w:jc w:val="center"/>
              <w:rPr>
                <w:rFonts w:ascii="Times New Roman" w:eastAsia="Times New Roman" w:hAnsi="Times New Roman" w:cs="Times New Roman"/>
                <w:sz w:val="28"/>
                <w:szCs w:val="28"/>
                <w:lang w:eastAsia="zh-CN"/>
              </w:rPr>
            </w:pPr>
          </w:p>
        </w:tc>
        <w:tc>
          <w:tcPr>
            <w:tcW w:w="1950" w:type="dxa"/>
          </w:tcPr>
          <w:p w14:paraId="3A36A341" w14:textId="77777777" w:rsidR="006F5621" w:rsidRPr="006F5621" w:rsidRDefault="006F5621" w:rsidP="006F5621">
            <w:pPr>
              <w:suppressAutoHyphens/>
              <w:spacing w:after="0" w:line="240" w:lineRule="auto"/>
              <w:ind w:firstLine="34"/>
              <w:jc w:val="center"/>
              <w:rPr>
                <w:rFonts w:ascii="Times New Roman" w:eastAsia="Times New Roman" w:hAnsi="Times New Roman" w:cs="Times New Roman"/>
                <w:sz w:val="28"/>
                <w:szCs w:val="28"/>
                <w:lang w:eastAsia="zh-CN"/>
              </w:rPr>
            </w:pPr>
          </w:p>
        </w:tc>
      </w:tr>
      <w:tr w:rsidR="006F5621" w:rsidRPr="006F5621" w14:paraId="041713B1" w14:textId="77777777" w:rsidTr="00441CB5">
        <w:trPr>
          <w:trHeight w:val="414"/>
        </w:trPr>
        <w:tc>
          <w:tcPr>
            <w:tcW w:w="2392" w:type="dxa"/>
          </w:tcPr>
          <w:p w14:paraId="72E361DD" w14:textId="77777777" w:rsidR="006F5621" w:rsidRPr="006F5621" w:rsidRDefault="006F5621" w:rsidP="006F5621">
            <w:pPr>
              <w:suppressAutoHyphens/>
              <w:spacing w:after="0" w:line="240" w:lineRule="auto"/>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Охорона праці</w:t>
            </w:r>
          </w:p>
        </w:tc>
        <w:tc>
          <w:tcPr>
            <w:tcW w:w="3103" w:type="dxa"/>
          </w:tcPr>
          <w:p w14:paraId="182E5A4B" w14:textId="77777777" w:rsidR="006F5621" w:rsidRPr="006F5621" w:rsidRDefault="006F5621" w:rsidP="006F5621">
            <w:pPr>
              <w:suppressAutoHyphens/>
              <w:spacing w:after="0" w:line="240" w:lineRule="auto"/>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Шаповалов О. І.</w:t>
            </w:r>
          </w:p>
        </w:tc>
        <w:tc>
          <w:tcPr>
            <w:tcW w:w="2126" w:type="dxa"/>
          </w:tcPr>
          <w:p w14:paraId="454A9E3A" w14:textId="77777777" w:rsidR="006F5621" w:rsidRPr="006F5621" w:rsidRDefault="006F5621" w:rsidP="006F5621">
            <w:pPr>
              <w:suppressAutoHyphens/>
              <w:spacing w:after="0" w:line="240" w:lineRule="auto"/>
              <w:jc w:val="center"/>
              <w:rPr>
                <w:rFonts w:ascii="Times New Roman" w:eastAsia="Times New Roman" w:hAnsi="Times New Roman" w:cs="Times New Roman"/>
                <w:sz w:val="28"/>
                <w:szCs w:val="28"/>
                <w:lang w:eastAsia="zh-CN"/>
              </w:rPr>
            </w:pPr>
          </w:p>
        </w:tc>
        <w:tc>
          <w:tcPr>
            <w:tcW w:w="1950" w:type="dxa"/>
          </w:tcPr>
          <w:p w14:paraId="5AA4ECA3" w14:textId="77777777" w:rsidR="006F5621" w:rsidRPr="006F5621" w:rsidRDefault="006F5621" w:rsidP="006F5621">
            <w:pPr>
              <w:suppressAutoHyphens/>
              <w:spacing w:after="0" w:line="240" w:lineRule="auto"/>
              <w:ind w:firstLine="34"/>
              <w:jc w:val="center"/>
              <w:rPr>
                <w:rFonts w:ascii="Times New Roman" w:eastAsia="Times New Roman" w:hAnsi="Times New Roman" w:cs="Times New Roman"/>
                <w:sz w:val="28"/>
                <w:szCs w:val="28"/>
                <w:lang w:eastAsia="zh-CN"/>
              </w:rPr>
            </w:pPr>
          </w:p>
        </w:tc>
      </w:tr>
      <w:tr w:rsidR="006F5621" w:rsidRPr="006F5621" w14:paraId="771A1644" w14:textId="77777777" w:rsidTr="00441CB5">
        <w:trPr>
          <w:trHeight w:val="414"/>
        </w:trPr>
        <w:tc>
          <w:tcPr>
            <w:tcW w:w="2392" w:type="dxa"/>
          </w:tcPr>
          <w:p w14:paraId="045B250D" w14:textId="77777777" w:rsidR="006F5621" w:rsidRPr="006F5621" w:rsidRDefault="006F5621" w:rsidP="006F5621">
            <w:pPr>
              <w:suppressAutoHyphens/>
              <w:spacing w:after="0" w:line="240" w:lineRule="auto"/>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Графічна частина</w:t>
            </w:r>
          </w:p>
        </w:tc>
        <w:tc>
          <w:tcPr>
            <w:tcW w:w="3103" w:type="dxa"/>
          </w:tcPr>
          <w:p w14:paraId="37A91C98" w14:textId="77777777" w:rsidR="006F5621" w:rsidRPr="006F5621" w:rsidRDefault="006F5621" w:rsidP="006F5621">
            <w:pPr>
              <w:suppressAutoHyphens/>
              <w:spacing w:after="0" w:line="240" w:lineRule="auto"/>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Шаповалов О. І.</w:t>
            </w:r>
          </w:p>
        </w:tc>
        <w:tc>
          <w:tcPr>
            <w:tcW w:w="2126" w:type="dxa"/>
          </w:tcPr>
          <w:p w14:paraId="6DBAC7E3" w14:textId="77777777" w:rsidR="006F5621" w:rsidRPr="006F5621" w:rsidRDefault="006F5621" w:rsidP="006F5621">
            <w:pPr>
              <w:suppressAutoHyphens/>
              <w:spacing w:after="0" w:line="240" w:lineRule="auto"/>
              <w:jc w:val="center"/>
              <w:rPr>
                <w:rFonts w:ascii="Times New Roman" w:eastAsia="Times New Roman" w:hAnsi="Times New Roman" w:cs="Times New Roman"/>
                <w:sz w:val="28"/>
                <w:szCs w:val="28"/>
                <w:lang w:eastAsia="zh-CN"/>
              </w:rPr>
            </w:pPr>
          </w:p>
        </w:tc>
        <w:tc>
          <w:tcPr>
            <w:tcW w:w="1950" w:type="dxa"/>
          </w:tcPr>
          <w:p w14:paraId="3193330C" w14:textId="77777777" w:rsidR="006F5621" w:rsidRPr="006F5621" w:rsidRDefault="006F5621" w:rsidP="006F5621">
            <w:pPr>
              <w:suppressAutoHyphens/>
              <w:spacing w:after="0" w:line="240" w:lineRule="auto"/>
              <w:ind w:firstLine="34"/>
              <w:jc w:val="center"/>
              <w:rPr>
                <w:rFonts w:ascii="Times New Roman" w:eastAsia="Times New Roman" w:hAnsi="Times New Roman" w:cs="Times New Roman"/>
                <w:sz w:val="28"/>
                <w:szCs w:val="28"/>
                <w:lang w:eastAsia="zh-CN"/>
              </w:rPr>
            </w:pPr>
          </w:p>
        </w:tc>
      </w:tr>
    </w:tbl>
    <w:p w14:paraId="3ED536C6"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sz w:val="28"/>
          <w:szCs w:val="24"/>
          <w:lang w:eastAsia="ru-RU"/>
        </w:rPr>
      </w:pPr>
    </w:p>
    <w:p w14:paraId="14A31E60" w14:textId="77777777" w:rsidR="006F5621" w:rsidRPr="006F5621" w:rsidRDefault="006F5621" w:rsidP="006F5621">
      <w:pPr>
        <w:suppressAutoHyphens/>
        <w:spacing w:after="0" w:line="240" w:lineRule="auto"/>
        <w:ind w:firstLine="851"/>
        <w:rPr>
          <w:rFonts w:ascii="Times New Roman" w:eastAsia="Times New Roman" w:hAnsi="Times New Roman" w:cs="Times New Roman"/>
          <w:sz w:val="28"/>
          <w:szCs w:val="24"/>
          <w:lang w:eastAsia="ru-RU"/>
        </w:rPr>
      </w:pPr>
      <w:r w:rsidRPr="006F5621">
        <w:rPr>
          <w:rFonts w:ascii="Times New Roman" w:eastAsia="Times New Roman" w:hAnsi="Times New Roman" w:cs="Times New Roman"/>
          <w:sz w:val="28"/>
          <w:szCs w:val="24"/>
          <w:lang w:eastAsia="ru-RU"/>
        </w:rPr>
        <w:t>8. Дaтa видaчi зaвдaння___________25 січня 2021_________________</w:t>
      </w:r>
    </w:p>
    <w:p w14:paraId="50D1178D" w14:textId="77777777" w:rsidR="006F5621" w:rsidRPr="006F5621" w:rsidRDefault="006F5621" w:rsidP="006F5621">
      <w:pPr>
        <w:suppressAutoHyphens/>
        <w:spacing w:after="0" w:line="240" w:lineRule="auto"/>
        <w:ind w:firstLine="851"/>
        <w:jc w:val="center"/>
        <w:rPr>
          <w:rFonts w:ascii="Times New Roman" w:eastAsia="Times New Roman" w:hAnsi="Times New Roman" w:cs="Times New Roman"/>
          <w:bCs/>
          <w:sz w:val="28"/>
          <w:szCs w:val="28"/>
          <w:lang w:eastAsia="zh-CN"/>
        </w:rPr>
      </w:pPr>
      <w:r w:rsidRPr="006F5621">
        <w:rPr>
          <w:rFonts w:ascii="Times New Roman" w:eastAsia="Times New Roman" w:hAnsi="Times New Roman" w:cs="Times New Roman"/>
          <w:sz w:val="28"/>
          <w:szCs w:val="24"/>
          <w:lang w:eastAsia="ru-RU"/>
        </w:rPr>
        <w:br w:type="page"/>
      </w:r>
      <w:r w:rsidRPr="006F5621">
        <w:rPr>
          <w:rFonts w:ascii="Times New Roman" w:eastAsia="Times New Roman" w:hAnsi="Times New Roman" w:cs="Times New Roman"/>
          <w:bCs/>
          <w:sz w:val="28"/>
          <w:szCs w:val="28"/>
          <w:lang w:eastAsia="zh-CN"/>
        </w:rPr>
        <w:lastRenderedPageBreak/>
        <w:t>КAЛEНДAPНИЙ ПЛAН</w:t>
      </w:r>
    </w:p>
    <w:p w14:paraId="00814B6D" w14:textId="77777777" w:rsidR="006F5621" w:rsidRPr="006F5621" w:rsidRDefault="006F5621" w:rsidP="006F5621">
      <w:pPr>
        <w:suppressAutoHyphens/>
        <w:spacing w:after="0" w:line="360" w:lineRule="auto"/>
        <w:ind w:firstLine="851"/>
        <w:jc w:val="center"/>
        <w:rPr>
          <w:rFonts w:ascii="Times New Roman" w:eastAsia="Times New Roman" w:hAnsi="Times New Roman" w:cs="Times New Roman"/>
          <w:sz w:val="28"/>
          <w:szCs w:val="28"/>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255"/>
        <w:gridCol w:w="1535"/>
        <w:gridCol w:w="1971"/>
      </w:tblGrid>
      <w:tr w:rsidR="006F5621" w:rsidRPr="006F5621" w14:paraId="46CBA7FB" w14:textId="77777777" w:rsidTr="00441CB5">
        <w:tc>
          <w:tcPr>
            <w:tcW w:w="594" w:type="dxa"/>
            <w:vAlign w:val="center"/>
          </w:tcPr>
          <w:p w14:paraId="7B3747D8" w14:textId="77777777" w:rsidR="006F5621" w:rsidRPr="006F5621" w:rsidRDefault="006F5621" w:rsidP="006F5621">
            <w:pPr>
              <w:suppressAutoHyphens/>
              <w:spacing w:after="0" w:line="360" w:lineRule="auto"/>
              <w:jc w:val="center"/>
              <w:rPr>
                <w:rFonts w:ascii="Times New Roman" w:eastAsia="Times New Roman" w:hAnsi="Times New Roman" w:cs="Times New Roman"/>
                <w:sz w:val="28"/>
                <w:szCs w:val="28"/>
                <w:lang w:eastAsia="zh-CN"/>
              </w:rPr>
            </w:pPr>
          </w:p>
          <w:p w14:paraId="12CC32F7" w14:textId="77777777" w:rsidR="006F5621" w:rsidRPr="006F5621" w:rsidRDefault="006F5621" w:rsidP="006F5621">
            <w:pPr>
              <w:suppressAutoHyphens/>
              <w:spacing w:after="0" w:line="360" w:lineRule="auto"/>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 п/п</w:t>
            </w:r>
          </w:p>
        </w:tc>
        <w:tc>
          <w:tcPr>
            <w:tcW w:w="5826" w:type="dxa"/>
            <w:vAlign w:val="center"/>
          </w:tcPr>
          <w:p w14:paraId="3ECBF8BC" w14:textId="77777777" w:rsidR="006F5621" w:rsidRPr="006F5621" w:rsidRDefault="006F5621" w:rsidP="006F5621">
            <w:pPr>
              <w:suppressAutoHyphens/>
              <w:spacing w:after="0" w:line="360" w:lineRule="auto"/>
              <w:jc w:val="center"/>
              <w:rPr>
                <w:rFonts w:ascii="Times New Roman" w:eastAsia="Times New Roman" w:hAnsi="Times New Roman" w:cs="Times New Roman"/>
                <w:sz w:val="28"/>
                <w:szCs w:val="28"/>
                <w:lang w:eastAsia="zh-CN"/>
              </w:rPr>
            </w:pPr>
          </w:p>
          <w:p w14:paraId="32121752" w14:textId="77777777" w:rsidR="006F5621" w:rsidRPr="006F5621" w:rsidRDefault="006F5621" w:rsidP="006F5621">
            <w:pPr>
              <w:suppressAutoHyphens/>
              <w:spacing w:after="0" w:line="360" w:lineRule="auto"/>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Нaзвa eтaпiв пpoeктy (poбoти)</w:t>
            </w:r>
          </w:p>
        </w:tc>
        <w:tc>
          <w:tcPr>
            <w:tcW w:w="1545" w:type="dxa"/>
            <w:vAlign w:val="center"/>
          </w:tcPr>
          <w:p w14:paraId="7B156227" w14:textId="77777777" w:rsidR="006F5621" w:rsidRPr="006F5621" w:rsidRDefault="006F5621" w:rsidP="006F5621">
            <w:pPr>
              <w:suppressAutoHyphens/>
              <w:spacing w:after="0" w:line="360" w:lineRule="auto"/>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 xml:space="preserve">Cтpoк викoнaння eтaпiв роботи </w:t>
            </w:r>
          </w:p>
        </w:tc>
        <w:tc>
          <w:tcPr>
            <w:tcW w:w="2076" w:type="dxa"/>
            <w:vAlign w:val="center"/>
          </w:tcPr>
          <w:p w14:paraId="7E63694D" w14:textId="77777777" w:rsidR="006F5621" w:rsidRPr="006F5621" w:rsidRDefault="006F5621" w:rsidP="006F5621">
            <w:pPr>
              <w:suppressAutoHyphens/>
              <w:spacing w:after="0" w:line="360" w:lineRule="auto"/>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Пpимiтки</w:t>
            </w:r>
          </w:p>
        </w:tc>
      </w:tr>
      <w:tr w:rsidR="006F5621" w:rsidRPr="006F5621" w14:paraId="5A6FEE04" w14:textId="77777777" w:rsidTr="00441CB5">
        <w:tc>
          <w:tcPr>
            <w:tcW w:w="594" w:type="dxa"/>
          </w:tcPr>
          <w:p w14:paraId="0DF82F83" w14:textId="77777777" w:rsidR="006F5621" w:rsidRPr="006F5621" w:rsidRDefault="006F5621" w:rsidP="006F5621">
            <w:pPr>
              <w:suppressAutoHyphens/>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1.</w:t>
            </w:r>
          </w:p>
        </w:tc>
        <w:tc>
          <w:tcPr>
            <w:tcW w:w="5826" w:type="dxa"/>
          </w:tcPr>
          <w:p w14:paraId="05437A94" w14:textId="77777777" w:rsidR="006F5621" w:rsidRPr="006F5621" w:rsidRDefault="006F5621" w:rsidP="006F5621">
            <w:pPr>
              <w:suppressAutoHyphens/>
              <w:autoSpaceDE w:val="0"/>
              <w:autoSpaceDN w:val="0"/>
              <w:adjustRightInd w:val="0"/>
              <w:spacing w:after="0" w:line="360" w:lineRule="auto"/>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Аналіз технічного завдання</w:t>
            </w:r>
          </w:p>
        </w:tc>
        <w:tc>
          <w:tcPr>
            <w:tcW w:w="1545" w:type="dxa"/>
            <w:vAlign w:val="center"/>
          </w:tcPr>
          <w:p w14:paraId="08C225E8" w14:textId="77777777" w:rsidR="006F5621" w:rsidRPr="006F5621" w:rsidRDefault="006F5621" w:rsidP="006F5621">
            <w:pPr>
              <w:suppressAutoHyphens/>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26.02.21</w:t>
            </w:r>
          </w:p>
        </w:tc>
        <w:tc>
          <w:tcPr>
            <w:tcW w:w="2076" w:type="dxa"/>
          </w:tcPr>
          <w:p w14:paraId="1B34FA38" w14:textId="77777777" w:rsidR="006F5621" w:rsidRPr="006F5621" w:rsidRDefault="006F5621" w:rsidP="006F5621">
            <w:pPr>
              <w:suppressAutoHyphens/>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6F5621" w:rsidRPr="006F5621" w14:paraId="2D5F8668" w14:textId="77777777" w:rsidTr="00441CB5">
        <w:tc>
          <w:tcPr>
            <w:tcW w:w="594" w:type="dxa"/>
          </w:tcPr>
          <w:p w14:paraId="130AE7B9" w14:textId="77777777" w:rsidR="006F5621" w:rsidRPr="006F5621" w:rsidRDefault="006F5621" w:rsidP="006F5621">
            <w:pPr>
              <w:suppressAutoHyphens/>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2.</w:t>
            </w:r>
          </w:p>
        </w:tc>
        <w:tc>
          <w:tcPr>
            <w:tcW w:w="5826" w:type="dxa"/>
          </w:tcPr>
          <w:p w14:paraId="246856A3" w14:textId="77777777" w:rsidR="006F5621" w:rsidRPr="006F5621" w:rsidRDefault="006F5621" w:rsidP="006F5621">
            <w:pPr>
              <w:suppressAutoHyphens/>
              <w:autoSpaceDE w:val="0"/>
              <w:autoSpaceDN w:val="0"/>
              <w:adjustRightInd w:val="0"/>
              <w:spacing w:after="0" w:line="360" w:lineRule="auto"/>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Створення конструкції пристрою.</w:t>
            </w:r>
          </w:p>
          <w:p w14:paraId="51D0680E" w14:textId="77777777" w:rsidR="006F5621" w:rsidRPr="006F5621" w:rsidRDefault="006F5621" w:rsidP="006F5621">
            <w:pPr>
              <w:suppressAutoHyphens/>
              <w:autoSpaceDE w:val="0"/>
              <w:autoSpaceDN w:val="0"/>
              <w:adjustRightInd w:val="0"/>
              <w:spacing w:after="0" w:line="360" w:lineRule="auto"/>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Розробка завдань дипломного проекту.</w:t>
            </w:r>
          </w:p>
        </w:tc>
        <w:tc>
          <w:tcPr>
            <w:tcW w:w="1545" w:type="dxa"/>
            <w:vAlign w:val="center"/>
          </w:tcPr>
          <w:p w14:paraId="4334CDCF" w14:textId="77777777" w:rsidR="006F5621" w:rsidRPr="006F5621" w:rsidRDefault="006F5621" w:rsidP="006F5621">
            <w:pPr>
              <w:suppressAutoHyphens/>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19.03.21</w:t>
            </w:r>
          </w:p>
        </w:tc>
        <w:tc>
          <w:tcPr>
            <w:tcW w:w="2076" w:type="dxa"/>
          </w:tcPr>
          <w:p w14:paraId="5BC8472E" w14:textId="77777777" w:rsidR="006F5621" w:rsidRPr="006F5621" w:rsidRDefault="006F5621" w:rsidP="006F5621">
            <w:pPr>
              <w:suppressAutoHyphens/>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6F5621" w:rsidRPr="006F5621" w14:paraId="71E0DE77" w14:textId="77777777" w:rsidTr="00441CB5">
        <w:tc>
          <w:tcPr>
            <w:tcW w:w="594" w:type="dxa"/>
          </w:tcPr>
          <w:p w14:paraId="44B3FD54" w14:textId="77777777" w:rsidR="006F5621" w:rsidRPr="006F5621" w:rsidRDefault="006F5621" w:rsidP="006F5621">
            <w:pPr>
              <w:suppressAutoHyphens/>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3.</w:t>
            </w:r>
          </w:p>
        </w:tc>
        <w:tc>
          <w:tcPr>
            <w:tcW w:w="5826" w:type="dxa"/>
          </w:tcPr>
          <w:p w14:paraId="480A462C" w14:textId="77777777" w:rsidR="006F5621" w:rsidRPr="006F5621" w:rsidRDefault="006F5621" w:rsidP="006F5621">
            <w:pPr>
              <w:suppressAutoHyphens/>
              <w:autoSpaceDE w:val="0"/>
              <w:autoSpaceDN w:val="0"/>
              <w:adjustRightInd w:val="0"/>
              <w:spacing w:after="0" w:line="360" w:lineRule="auto"/>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Розробка технології виготовлення пристрою</w:t>
            </w:r>
          </w:p>
        </w:tc>
        <w:tc>
          <w:tcPr>
            <w:tcW w:w="1545" w:type="dxa"/>
            <w:vAlign w:val="center"/>
          </w:tcPr>
          <w:p w14:paraId="4D32EAD6" w14:textId="77777777" w:rsidR="006F5621" w:rsidRPr="006F5621" w:rsidRDefault="006F5621" w:rsidP="006F5621">
            <w:pPr>
              <w:suppressAutoHyphens/>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16.04.21</w:t>
            </w:r>
          </w:p>
        </w:tc>
        <w:tc>
          <w:tcPr>
            <w:tcW w:w="2076" w:type="dxa"/>
          </w:tcPr>
          <w:p w14:paraId="35680050" w14:textId="77777777" w:rsidR="006F5621" w:rsidRPr="006F5621" w:rsidRDefault="006F5621" w:rsidP="006F5621">
            <w:pPr>
              <w:suppressAutoHyphens/>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6F5621" w:rsidRPr="006F5621" w14:paraId="33FB42B0" w14:textId="77777777" w:rsidTr="00441CB5">
        <w:tc>
          <w:tcPr>
            <w:tcW w:w="594" w:type="dxa"/>
          </w:tcPr>
          <w:p w14:paraId="5AC38087" w14:textId="77777777" w:rsidR="006F5621" w:rsidRPr="006F5621" w:rsidRDefault="006F5621" w:rsidP="006F5621">
            <w:pPr>
              <w:suppressAutoHyphens/>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4.</w:t>
            </w:r>
          </w:p>
        </w:tc>
        <w:tc>
          <w:tcPr>
            <w:tcW w:w="5826" w:type="dxa"/>
          </w:tcPr>
          <w:p w14:paraId="19269A48" w14:textId="77777777" w:rsidR="006F5621" w:rsidRPr="006F5621" w:rsidRDefault="006F5621" w:rsidP="006F5621">
            <w:pPr>
              <w:suppressAutoHyphens/>
              <w:autoSpaceDE w:val="0"/>
              <w:autoSpaceDN w:val="0"/>
              <w:adjustRightInd w:val="0"/>
              <w:spacing w:after="0" w:line="360" w:lineRule="auto"/>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 xml:space="preserve">Розробка заходів з охорони праці </w:t>
            </w:r>
          </w:p>
        </w:tc>
        <w:tc>
          <w:tcPr>
            <w:tcW w:w="1545" w:type="dxa"/>
            <w:vAlign w:val="center"/>
          </w:tcPr>
          <w:p w14:paraId="78F96A75" w14:textId="77777777" w:rsidR="006F5621" w:rsidRPr="006F5621" w:rsidRDefault="006F5621" w:rsidP="006F5621">
            <w:pPr>
              <w:suppressAutoHyphens/>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14.05.21</w:t>
            </w:r>
          </w:p>
        </w:tc>
        <w:tc>
          <w:tcPr>
            <w:tcW w:w="2076" w:type="dxa"/>
          </w:tcPr>
          <w:p w14:paraId="13761473" w14:textId="77777777" w:rsidR="006F5621" w:rsidRPr="006F5621" w:rsidRDefault="006F5621" w:rsidP="006F5621">
            <w:pPr>
              <w:suppressAutoHyphens/>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r w:rsidR="006F5621" w:rsidRPr="006F5621" w14:paraId="1005FAE9" w14:textId="77777777" w:rsidTr="00441CB5">
        <w:tc>
          <w:tcPr>
            <w:tcW w:w="594" w:type="dxa"/>
          </w:tcPr>
          <w:p w14:paraId="493A3BA5" w14:textId="77777777" w:rsidR="006F5621" w:rsidRPr="006F5621" w:rsidRDefault="006F5621" w:rsidP="006F5621">
            <w:pPr>
              <w:suppressAutoHyphens/>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5.</w:t>
            </w:r>
          </w:p>
        </w:tc>
        <w:tc>
          <w:tcPr>
            <w:tcW w:w="5826" w:type="dxa"/>
          </w:tcPr>
          <w:p w14:paraId="5A0EFD62" w14:textId="77777777" w:rsidR="006F5621" w:rsidRPr="006F5621" w:rsidRDefault="006F5621" w:rsidP="006F5621">
            <w:pPr>
              <w:suppressAutoHyphens/>
              <w:autoSpaceDE w:val="0"/>
              <w:autoSpaceDN w:val="0"/>
              <w:adjustRightInd w:val="0"/>
              <w:spacing w:after="0" w:line="360" w:lineRule="auto"/>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 xml:space="preserve">Оформлення пояснювальної записки дипломного проекту та презентації </w:t>
            </w:r>
          </w:p>
        </w:tc>
        <w:tc>
          <w:tcPr>
            <w:tcW w:w="1545" w:type="dxa"/>
            <w:vAlign w:val="center"/>
          </w:tcPr>
          <w:p w14:paraId="0C1B8DA5" w14:textId="77777777" w:rsidR="006F5621" w:rsidRPr="006F5621" w:rsidRDefault="006F5621" w:rsidP="006F5621">
            <w:pPr>
              <w:suppressAutoHyphens/>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6F5621">
              <w:rPr>
                <w:rFonts w:ascii="Times New Roman" w:eastAsia="Times New Roman" w:hAnsi="Times New Roman" w:cs="Times New Roman"/>
                <w:sz w:val="28"/>
                <w:szCs w:val="28"/>
                <w:lang w:eastAsia="ru-RU"/>
              </w:rPr>
              <w:t>28.05.21</w:t>
            </w:r>
          </w:p>
        </w:tc>
        <w:tc>
          <w:tcPr>
            <w:tcW w:w="2076" w:type="dxa"/>
          </w:tcPr>
          <w:p w14:paraId="18159BC8" w14:textId="77777777" w:rsidR="006F5621" w:rsidRPr="006F5621" w:rsidRDefault="006F5621" w:rsidP="006F5621">
            <w:pPr>
              <w:suppressAutoHyphens/>
              <w:autoSpaceDE w:val="0"/>
              <w:autoSpaceDN w:val="0"/>
              <w:adjustRightInd w:val="0"/>
              <w:spacing w:after="0" w:line="360" w:lineRule="auto"/>
              <w:jc w:val="center"/>
              <w:rPr>
                <w:rFonts w:ascii="Times New Roman" w:eastAsia="Times New Roman" w:hAnsi="Times New Roman" w:cs="Times New Roman"/>
                <w:sz w:val="28"/>
                <w:szCs w:val="28"/>
                <w:lang w:eastAsia="ru-RU"/>
              </w:rPr>
            </w:pPr>
          </w:p>
        </w:tc>
      </w:tr>
    </w:tbl>
    <w:p w14:paraId="50777969" w14:textId="77777777" w:rsidR="006F5621" w:rsidRPr="006F5621" w:rsidRDefault="006F5621" w:rsidP="006F5621">
      <w:pPr>
        <w:suppressAutoHyphens/>
        <w:spacing w:after="0" w:line="360" w:lineRule="auto"/>
        <w:ind w:firstLine="851"/>
        <w:jc w:val="center"/>
        <w:rPr>
          <w:rFonts w:ascii="Times New Roman" w:eastAsia="Times New Roman" w:hAnsi="Times New Roman" w:cs="Times New Roman"/>
          <w:sz w:val="28"/>
          <w:szCs w:val="28"/>
          <w:lang w:eastAsia="zh-CN"/>
        </w:rPr>
      </w:pPr>
    </w:p>
    <w:p w14:paraId="127996E6" w14:textId="77777777" w:rsidR="006F5621" w:rsidRPr="006F5621" w:rsidRDefault="006F5621" w:rsidP="006F5621">
      <w:pPr>
        <w:suppressAutoHyphens/>
        <w:spacing w:after="0" w:line="360" w:lineRule="auto"/>
        <w:ind w:firstLine="709"/>
        <w:rPr>
          <w:rFonts w:ascii="Times New Roman" w:eastAsia="Times New Roman" w:hAnsi="Times New Roman" w:cs="Times New Roman"/>
          <w:sz w:val="28"/>
          <w:szCs w:val="28"/>
          <w:u w:val="single"/>
          <w:lang w:eastAsia="zh-CN"/>
        </w:rPr>
      </w:pPr>
      <w:r w:rsidRPr="006F5621">
        <w:rPr>
          <w:rFonts w:ascii="Times New Roman" w:eastAsia="Times New Roman" w:hAnsi="Times New Roman" w:cs="Times New Roman"/>
          <w:sz w:val="28"/>
          <w:szCs w:val="28"/>
          <w:lang w:eastAsia="zh-CN"/>
        </w:rPr>
        <w:t xml:space="preserve">Cтyдeнт </w:t>
      </w:r>
      <w:r w:rsidRPr="006F5621">
        <w:rPr>
          <w:rFonts w:ascii="Times New Roman" w:eastAsia="Times New Roman" w:hAnsi="Times New Roman" w:cs="Times New Roman"/>
          <w:sz w:val="28"/>
          <w:szCs w:val="28"/>
          <w:u w:val="single"/>
          <w:lang w:eastAsia="zh-CN"/>
        </w:rPr>
        <w:t xml:space="preserve">   </w:t>
      </w:r>
      <w:r w:rsidRPr="006F5621">
        <w:rPr>
          <w:rFonts w:ascii="Times New Roman" w:eastAsia="Times New Roman" w:hAnsi="Times New Roman" w:cs="Times New Roman"/>
          <w:sz w:val="28"/>
          <w:szCs w:val="28"/>
          <w:u w:val="single"/>
          <w:lang w:eastAsia="zh-CN"/>
        </w:rPr>
        <w:tab/>
      </w:r>
      <w:r w:rsidRPr="006F5621">
        <w:rPr>
          <w:rFonts w:ascii="Times New Roman" w:eastAsia="Times New Roman" w:hAnsi="Times New Roman" w:cs="Times New Roman"/>
          <w:sz w:val="28"/>
          <w:szCs w:val="28"/>
          <w:u w:val="single"/>
          <w:lang w:eastAsia="zh-CN"/>
        </w:rPr>
        <w:tab/>
      </w:r>
      <w:r w:rsidRPr="006F5621">
        <w:rPr>
          <w:rFonts w:ascii="Times New Roman" w:eastAsia="Times New Roman" w:hAnsi="Times New Roman" w:cs="Times New Roman"/>
          <w:sz w:val="28"/>
          <w:szCs w:val="28"/>
          <w:u w:val="single"/>
          <w:lang w:eastAsia="zh-CN"/>
        </w:rPr>
        <w:tab/>
      </w:r>
      <w:r w:rsidRPr="006F5621">
        <w:rPr>
          <w:rFonts w:ascii="Times New Roman" w:eastAsia="Times New Roman" w:hAnsi="Times New Roman" w:cs="Times New Roman"/>
          <w:sz w:val="28"/>
          <w:szCs w:val="28"/>
          <w:u w:val="single"/>
          <w:lang w:eastAsia="zh-CN"/>
        </w:rPr>
        <w:tab/>
      </w:r>
      <w:r w:rsidRPr="006F5621">
        <w:rPr>
          <w:rFonts w:ascii="Times New Roman" w:eastAsia="Times New Roman" w:hAnsi="Times New Roman" w:cs="Times New Roman"/>
          <w:sz w:val="28"/>
          <w:szCs w:val="28"/>
          <w:u w:val="single"/>
          <w:lang w:eastAsia="zh-CN"/>
        </w:rPr>
        <w:tab/>
      </w:r>
      <w:r w:rsidRPr="006F5621">
        <w:rPr>
          <w:rFonts w:ascii="Times New Roman" w:eastAsia="Times New Roman" w:hAnsi="Times New Roman" w:cs="Times New Roman"/>
          <w:sz w:val="28"/>
          <w:szCs w:val="28"/>
          <w:u w:val="single"/>
          <w:lang w:eastAsia="zh-CN"/>
        </w:rPr>
        <w:tab/>
      </w:r>
      <w:r w:rsidRPr="006F5621">
        <w:rPr>
          <w:rFonts w:ascii="Times New Roman" w:eastAsia="Times New Roman" w:hAnsi="Times New Roman" w:cs="Times New Roman"/>
          <w:sz w:val="28"/>
          <w:szCs w:val="28"/>
          <w:u w:val="single"/>
          <w:lang w:eastAsia="zh-CN"/>
        </w:rPr>
        <w:tab/>
      </w:r>
      <w:r w:rsidRPr="006F5621">
        <w:rPr>
          <w:rFonts w:ascii="Times New Roman" w:eastAsia="Times New Roman" w:hAnsi="Times New Roman" w:cs="Times New Roman"/>
          <w:sz w:val="28"/>
          <w:szCs w:val="28"/>
          <w:lang w:eastAsia="zh-CN"/>
        </w:rPr>
        <w:t xml:space="preserve"> В. Е. Дригіна</w:t>
      </w:r>
    </w:p>
    <w:p w14:paraId="5D9EC2A8" w14:textId="77777777" w:rsidR="006F5621" w:rsidRPr="006F5621" w:rsidRDefault="006F5621" w:rsidP="006F5621">
      <w:pPr>
        <w:suppressAutoHyphens/>
        <w:spacing w:after="0" w:line="360" w:lineRule="auto"/>
        <w:ind w:firstLine="851"/>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bCs/>
          <w:sz w:val="28"/>
          <w:szCs w:val="28"/>
          <w:vertAlign w:val="superscript"/>
          <w:lang w:eastAsia="zh-CN"/>
        </w:rPr>
        <w:tab/>
      </w:r>
      <w:r w:rsidRPr="006F5621">
        <w:rPr>
          <w:rFonts w:ascii="Times New Roman" w:eastAsia="Times New Roman" w:hAnsi="Times New Roman" w:cs="Times New Roman"/>
          <w:bCs/>
          <w:sz w:val="24"/>
          <w:szCs w:val="24"/>
          <w:vertAlign w:val="superscript"/>
          <w:lang w:eastAsia="ru-RU"/>
        </w:rPr>
        <w:t xml:space="preserve"> </w:t>
      </w:r>
      <w:r w:rsidRPr="006F5621">
        <w:rPr>
          <w:rFonts w:ascii="Times New Roman" w:eastAsia="Times New Roman" w:hAnsi="Times New Roman" w:cs="Times New Roman"/>
          <w:bCs/>
          <w:sz w:val="28"/>
          <w:szCs w:val="28"/>
          <w:vertAlign w:val="superscript"/>
          <w:lang w:eastAsia="zh-CN"/>
        </w:rPr>
        <w:t xml:space="preserve">                                   </w:t>
      </w:r>
    </w:p>
    <w:p w14:paraId="2E9E7D5A" w14:textId="77777777" w:rsidR="006F5621" w:rsidRPr="006F5621" w:rsidRDefault="006F5621" w:rsidP="006F5621">
      <w:pPr>
        <w:suppressAutoHyphens/>
        <w:spacing w:after="0" w:line="360" w:lineRule="auto"/>
        <w:ind w:firstLine="709"/>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 xml:space="preserve">Кepiвник пpoeктy (poбoти) </w:t>
      </w:r>
      <w:r w:rsidRPr="006F5621">
        <w:rPr>
          <w:rFonts w:ascii="Times New Roman" w:eastAsia="Times New Roman" w:hAnsi="Times New Roman" w:cs="Times New Roman"/>
          <w:sz w:val="28"/>
          <w:szCs w:val="28"/>
          <w:u w:val="single"/>
          <w:lang w:eastAsia="zh-CN"/>
        </w:rPr>
        <w:t xml:space="preserve"> </w:t>
      </w:r>
      <w:r w:rsidRPr="006F5621">
        <w:rPr>
          <w:rFonts w:ascii="Times New Roman" w:eastAsia="Times New Roman" w:hAnsi="Times New Roman" w:cs="Times New Roman"/>
          <w:sz w:val="28"/>
          <w:szCs w:val="28"/>
          <w:u w:val="single"/>
          <w:lang w:eastAsia="zh-CN"/>
        </w:rPr>
        <w:tab/>
      </w:r>
      <w:r w:rsidRPr="006F5621">
        <w:rPr>
          <w:rFonts w:ascii="Times New Roman" w:eastAsia="Times New Roman" w:hAnsi="Times New Roman" w:cs="Times New Roman"/>
          <w:sz w:val="28"/>
          <w:szCs w:val="28"/>
          <w:u w:val="single"/>
          <w:lang w:eastAsia="zh-CN"/>
        </w:rPr>
        <w:tab/>
      </w:r>
      <w:r w:rsidRPr="006F5621">
        <w:rPr>
          <w:rFonts w:ascii="Times New Roman" w:eastAsia="Times New Roman" w:hAnsi="Times New Roman" w:cs="Times New Roman"/>
          <w:sz w:val="28"/>
          <w:szCs w:val="28"/>
          <w:u w:val="single"/>
          <w:lang w:eastAsia="zh-CN"/>
        </w:rPr>
        <w:tab/>
      </w:r>
      <w:r w:rsidRPr="006F5621">
        <w:rPr>
          <w:rFonts w:ascii="Times New Roman" w:eastAsia="Times New Roman" w:hAnsi="Times New Roman" w:cs="Times New Roman"/>
          <w:sz w:val="28"/>
          <w:szCs w:val="28"/>
          <w:u w:val="single"/>
          <w:lang w:eastAsia="zh-CN"/>
        </w:rPr>
        <w:tab/>
      </w:r>
      <w:r w:rsidRPr="006F5621">
        <w:rPr>
          <w:rFonts w:ascii="Times New Roman" w:eastAsia="Times New Roman" w:hAnsi="Times New Roman" w:cs="Times New Roman"/>
          <w:sz w:val="28"/>
          <w:szCs w:val="28"/>
          <w:lang w:eastAsia="zh-CN"/>
        </w:rPr>
        <w:t xml:space="preserve"> О. І. Шаповалов</w:t>
      </w:r>
    </w:p>
    <w:p w14:paraId="113BA2C4" w14:textId="77777777" w:rsidR="006F5621" w:rsidRPr="006F5621" w:rsidRDefault="006F5621" w:rsidP="006F5621">
      <w:pPr>
        <w:suppressAutoHyphens/>
        <w:spacing w:after="0" w:line="360" w:lineRule="auto"/>
        <w:ind w:firstLine="709"/>
        <w:jc w:val="center"/>
        <w:rPr>
          <w:rFonts w:ascii="Times New Roman" w:eastAsia="Times New Roman" w:hAnsi="Times New Roman" w:cs="Times New Roman"/>
          <w:sz w:val="28"/>
          <w:szCs w:val="28"/>
          <w:lang w:eastAsia="zh-CN"/>
        </w:rPr>
      </w:pPr>
    </w:p>
    <w:p w14:paraId="37DFEE1A" w14:textId="77777777" w:rsidR="006F5621" w:rsidRPr="006F5621" w:rsidRDefault="006F5621" w:rsidP="006F5621">
      <w:pPr>
        <w:spacing w:after="0" w:line="240" w:lineRule="auto"/>
        <w:rPr>
          <w:rFonts w:ascii="Times New Roman" w:eastAsia="Times New Roman" w:hAnsi="Times New Roman" w:cs="Times New Roman"/>
          <w:sz w:val="24"/>
          <w:szCs w:val="24"/>
          <w:lang w:eastAsia="ru-RU"/>
        </w:rPr>
      </w:pPr>
    </w:p>
    <w:p w14:paraId="24BE3E6D" w14:textId="3D5C0160" w:rsidR="006F5621" w:rsidRPr="006F5621" w:rsidRDefault="006F5621" w:rsidP="006F5621">
      <w:pPr>
        <w:rPr>
          <w:rFonts w:ascii="Times New Roman" w:eastAsia="Times New Roman" w:hAnsi="Times New Roman" w:cs="Times New Roman"/>
          <w:sz w:val="24"/>
          <w:szCs w:val="24"/>
          <w:lang w:eastAsia="ru-RU"/>
        </w:rPr>
      </w:pPr>
      <w:r w:rsidRPr="006F5621">
        <w:rPr>
          <w:rFonts w:ascii="Times New Roman" w:eastAsia="Times New Roman" w:hAnsi="Times New Roman" w:cs="Times New Roman"/>
          <w:sz w:val="24"/>
          <w:szCs w:val="24"/>
          <w:lang w:eastAsia="ru-RU"/>
        </w:rPr>
        <w:br w:type="page"/>
      </w:r>
    </w:p>
    <w:p w14:paraId="5888BEDA" w14:textId="4D87FEA0" w:rsidR="006F5621" w:rsidRPr="006F5621" w:rsidRDefault="006F5621" w:rsidP="006F5621">
      <w:pPr>
        <w:spacing w:after="0" w:line="240" w:lineRule="auto"/>
        <w:jc w:val="center"/>
        <w:rPr>
          <w:rFonts w:ascii="Times New Roman" w:eastAsia="Times New Roman" w:hAnsi="Times New Roman" w:cs="Times New Roman"/>
          <w:b/>
          <w:sz w:val="28"/>
          <w:szCs w:val="28"/>
          <w:lang w:eastAsia="zh-CN"/>
        </w:rPr>
      </w:pPr>
      <w:r w:rsidRPr="006F5621">
        <w:rPr>
          <w:rFonts w:ascii="Times New Roman" w:eastAsia="Times New Roman" w:hAnsi="Times New Roman" w:cs="Times New Roman"/>
          <w:noProof/>
          <w:sz w:val="24"/>
          <w:szCs w:val="24"/>
          <w:lang w:eastAsia="uk-UA"/>
        </w:rPr>
        <w:lastRenderedPageBreak/>
        <mc:AlternateContent>
          <mc:Choice Requires="wpg">
            <w:drawing>
              <wp:anchor distT="0" distB="0" distL="114300" distR="114300" simplePos="0" relativeHeight="251670528" behindDoc="0" locked="0" layoutInCell="1" allowOverlap="1" wp14:anchorId="37E6B1BB" wp14:editId="2D3E5160">
                <wp:simplePos x="0" y="0"/>
                <wp:positionH relativeFrom="column">
                  <wp:posOffset>-689610</wp:posOffset>
                </wp:positionH>
                <wp:positionV relativeFrom="paragraph">
                  <wp:posOffset>-887095</wp:posOffset>
                </wp:positionV>
                <wp:extent cx="6913245" cy="10201275"/>
                <wp:effectExtent l="0" t="0" r="40005" b="9525"/>
                <wp:wrapNone/>
                <wp:docPr id="23" name="Группа 23"/>
                <wp:cNvGraphicFramePr/>
                <a:graphic xmlns:a="http://schemas.openxmlformats.org/drawingml/2006/main">
                  <a:graphicData uri="http://schemas.microsoft.com/office/word/2010/wordprocessingGroup">
                    <wpg:wgp>
                      <wpg:cNvGrpSpPr/>
                      <wpg:grpSpPr>
                        <a:xfrm>
                          <a:off x="0" y="0"/>
                          <a:ext cx="6913245" cy="10201275"/>
                          <a:chOff x="0" y="0"/>
                          <a:chExt cx="6913245" cy="10201275"/>
                        </a:xfrm>
                      </wpg:grpSpPr>
                      <wpg:grpSp>
                        <wpg:cNvPr id="28" name="Группа 28"/>
                        <wpg:cNvGrpSpPr>
                          <a:grpSpLocks/>
                        </wpg:cNvGrpSpPr>
                        <wpg:grpSpPr bwMode="auto">
                          <a:xfrm>
                            <a:off x="0" y="0"/>
                            <a:ext cx="6913245" cy="10201275"/>
                            <a:chOff x="570" y="508"/>
                            <a:chExt cx="10887" cy="16065"/>
                          </a:xfrm>
                        </wpg:grpSpPr>
                        <wpg:grpSp>
                          <wpg:cNvPr id="34" name="Group 48"/>
                          <wpg:cNvGrpSpPr>
                            <a:grpSpLocks/>
                          </wpg:cNvGrpSpPr>
                          <wpg:grpSpPr bwMode="auto">
                            <a:xfrm>
                              <a:off x="1423" y="508"/>
                              <a:ext cx="10034" cy="15906"/>
                              <a:chOff x="1119" y="283"/>
                              <a:chExt cx="10524" cy="16188"/>
                            </a:xfrm>
                          </wpg:grpSpPr>
                          <wpg:grpSp>
                            <wpg:cNvPr id="35" name="Group 49"/>
                            <wpg:cNvGrpSpPr>
                              <a:grpSpLocks/>
                            </wpg:cNvGrpSpPr>
                            <wpg:grpSpPr bwMode="auto">
                              <a:xfrm>
                                <a:off x="1119" y="14199"/>
                                <a:ext cx="10524" cy="2272"/>
                                <a:chOff x="1119" y="3123"/>
                                <a:chExt cx="10524" cy="2272"/>
                              </a:xfrm>
                            </wpg:grpSpPr>
                            <wps:wsp>
                              <wps:cNvPr id="36" name="Line 50"/>
                              <wps:cNvCnPr>
                                <a:cxnSpLocks noChangeShapeType="1"/>
                              </wps:cNvCnPr>
                              <wps:spPr bwMode="auto">
                                <a:xfrm>
                                  <a:off x="1135" y="3123"/>
                                  <a:ext cx="1050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 name="Line 51"/>
                              <wps:cNvCnPr>
                                <a:cxnSpLocks noChangeShapeType="1"/>
                              </wps:cNvCnPr>
                              <wps:spPr bwMode="auto">
                                <a:xfrm>
                                  <a:off x="1135" y="3123"/>
                                  <a:ext cx="0" cy="227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 name="Line 52"/>
                              <wps:cNvCnPr>
                                <a:cxnSpLocks noChangeShapeType="1"/>
                              </wps:cNvCnPr>
                              <wps:spPr bwMode="auto">
                                <a:xfrm>
                                  <a:off x="11643" y="3123"/>
                                  <a:ext cx="0" cy="227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 name="Line 53"/>
                              <wps:cNvCnPr>
                                <a:cxnSpLocks noChangeShapeType="1"/>
                              </wps:cNvCnPr>
                              <wps:spPr bwMode="auto">
                                <a:xfrm>
                                  <a:off x="1119" y="5395"/>
                                  <a:ext cx="1050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54"/>
                              <wps:cNvCnPr>
                                <a:cxnSpLocks noChangeShapeType="1"/>
                              </wps:cNvCnPr>
                              <wps:spPr bwMode="auto">
                                <a:xfrm>
                                  <a:off x="4827" y="3123"/>
                                  <a:ext cx="0" cy="227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55"/>
                              <wps:cNvCnPr>
                                <a:cxnSpLocks noChangeShapeType="1"/>
                              </wps:cNvCnPr>
                              <wps:spPr bwMode="auto">
                                <a:xfrm>
                                  <a:off x="4259" y="3123"/>
                                  <a:ext cx="0" cy="227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56"/>
                              <wps:cNvCnPr>
                                <a:cxnSpLocks noChangeShapeType="1"/>
                              </wps:cNvCnPr>
                              <wps:spPr bwMode="auto">
                                <a:xfrm>
                                  <a:off x="4827" y="3975"/>
                                  <a:ext cx="68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57"/>
                              <wps:cNvCnPr>
                                <a:cxnSpLocks noChangeShapeType="1"/>
                              </wps:cNvCnPr>
                              <wps:spPr bwMode="auto">
                                <a:xfrm>
                                  <a:off x="8803" y="3975"/>
                                  <a:ext cx="0" cy="14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58"/>
                              <wps:cNvCnPr>
                                <a:cxnSpLocks noChangeShapeType="1"/>
                              </wps:cNvCnPr>
                              <wps:spPr bwMode="auto">
                                <a:xfrm>
                                  <a:off x="8803" y="4259"/>
                                  <a:ext cx="28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Line 59"/>
                              <wps:cNvCnPr>
                                <a:cxnSpLocks noChangeShapeType="1"/>
                              </wps:cNvCnPr>
                              <wps:spPr bwMode="auto">
                                <a:xfrm>
                                  <a:off x="8803" y="4543"/>
                                  <a:ext cx="28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6" name="Line 60"/>
                              <wps:cNvCnPr>
                                <a:cxnSpLocks noChangeShapeType="1"/>
                              </wps:cNvCnPr>
                              <wps:spPr bwMode="auto">
                                <a:xfrm>
                                  <a:off x="10507" y="3975"/>
                                  <a:ext cx="0" cy="56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7" name="Line 61"/>
                              <wps:cNvCnPr>
                                <a:cxnSpLocks noChangeShapeType="1"/>
                              </wps:cNvCnPr>
                              <wps:spPr bwMode="auto">
                                <a:xfrm>
                                  <a:off x="9655" y="3975"/>
                                  <a:ext cx="0" cy="56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8" name="Line 62"/>
                              <wps:cNvCnPr>
                                <a:cxnSpLocks noChangeShapeType="1"/>
                              </wps:cNvCnPr>
                              <wps:spPr bwMode="auto">
                                <a:xfrm flipH="1">
                                  <a:off x="1135" y="3975"/>
                                  <a:ext cx="369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63"/>
                              <wps:cNvCnPr>
                                <a:cxnSpLocks noChangeShapeType="1"/>
                              </wps:cNvCnPr>
                              <wps:spPr bwMode="auto">
                                <a:xfrm flipH="1">
                                  <a:off x="1135" y="3691"/>
                                  <a:ext cx="369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64"/>
                              <wps:cNvCnPr>
                                <a:cxnSpLocks noChangeShapeType="1"/>
                              </wps:cNvCnPr>
                              <wps:spPr bwMode="auto">
                                <a:xfrm>
                                  <a:off x="2106" y="3123"/>
                                  <a:ext cx="0" cy="227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 name="Line 65"/>
                              <wps:cNvCnPr>
                                <a:cxnSpLocks noChangeShapeType="1"/>
                              </wps:cNvCnPr>
                              <wps:spPr bwMode="auto">
                                <a:xfrm>
                                  <a:off x="1536" y="3123"/>
                                  <a:ext cx="0" cy="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2" name="Line 66"/>
                              <wps:cNvCnPr>
                                <a:cxnSpLocks noChangeShapeType="1"/>
                              </wps:cNvCnPr>
                              <wps:spPr bwMode="auto">
                                <a:xfrm>
                                  <a:off x="3407" y="3123"/>
                                  <a:ext cx="0" cy="227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3" name="Line 67"/>
                              <wps:cNvCnPr>
                                <a:cxnSpLocks noChangeShapeType="1"/>
                              </wps:cNvCnPr>
                              <wps:spPr bwMode="auto">
                                <a:xfrm flipH="1">
                                  <a:off x="1135" y="3407"/>
                                  <a:ext cx="369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4" name="Line 69"/>
                              <wps:cNvCnPr>
                                <a:cxnSpLocks noChangeShapeType="1"/>
                              </wps:cNvCnPr>
                              <wps:spPr bwMode="auto">
                                <a:xfrm flipH="1">
                                  <a:off x="1135" y="4543"/>
                                  <a:ext cx="369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5" name="Line 70"/>
                              <wps:cNvCnPr>
                                <a:cxnSpLocks noChangeShapeType="1"/>
                              </wps:cNvCnPr>
                              <wps:spPr bwMode="auto">
                                <a:xfrm flipH="1">
                                  <a:off x="1135" y="4827"/>
                                  <a:ext cx="369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6" name="Line 71"/>
                              <wps:cNvCnPr>
                                <a:cxnSpLocks noChangeShapeType="1"/>
                              </wps:cNvCnPr>
                              <wps:spPr bwMode="auto">
                                <a:xfrm flipH="1">
                                  <a:off x="1135" y="5111"/>
                                  <a:ext cx="369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7" name="Line 72"/>
                              <wps:cNvCnPr>
                                <a:cxnSpLocks noChangeShapeType="1"/>
                              </wps:cNvCnPr>
                              <wps:spPr bwMode="auto">
                                <a:xfrm>
                                  <a:off x="9087" y="4259"/>
                                  <a:ext cx="0" cy="28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8" name="Line 73"/>
                              <wps:cNvCnPr>
                                <a:cxnSpLocks noChangeShapeType="1"/>
                              </wps:cNvCnPr>
                              <wps:spPr bwMode="auto">
                                <a:xfrm>
                                  <a:off x="9371" y="4259"/>
                                  <a:ext cx="0" cy="28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s:wsp>
                            <wps:cNvPr id="59" name="Line 74"/>
                            <wps:cNvCnPr>
                              <a:cxnSpLocks noChangeShapeType="1"/>
                            </wps:cNvCnPr>
                            <wps:spPr bwMode="auto">
                              <a:xfrm flipV="1">
                                <a:off x="1135" y="283"/>
                                <a:ext cx="0" cy="1391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0" name="Line 75"/>
                            <wps:cNvCnPr>
                              <a:cxnSpLocks noChangeShapeType="1"/>
                            </wps:cNvCnPr>
                            <wps:spPr bwMode="auto">
                              <a:xfrm>
                                <a:off x="1135" y="283"/>
                                <a:ext cx="1050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 name="Line 76"/>
                            <wps:cNvCnPr>
                              <a:cxnSpLocks noChangeShapeType="1"/>
                            </wps:cNvCnPr>
                            <wps:spPr bwMode="auto">
                              <a:xfrm>
                                <a:off x="11643" y="283"/>
                                <a:ext cx="0" cy="1391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62" name="Text Box 77"/>
                          <wps:cNvSpPr txBox="1">
                            <a:spLocks noChangeArrowheads="1"/>
                          </wps:cNvSpPr>
                          <wps:spPr bwMode="auto">
                            <a:xfrm>
                              <a:off x="1379" y="14719"/>
                              <a:ext cx="812"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12582" w14:textId="77777777" w:rsidR="006F5621" w:rsidRPr="00C75F7A" w:rsidRDefault="006F5621" w:rsidP="006F5621">
                                <w:pPr>
                                  <w:rPr>
                                    <w:i/>
                                    <w:sz w:val="18"/>
                                    <w:szCs w:val="18"/>
                                  </w:rPr>
                                </w:pPr>
                                <w:r w:rsidRPr="00C75F7A">
                                  <w:rPr>
                                    <w:sz w:val="18"/>
                                    <w:szCs w:val="18"/>
                                  </w:rPr>
                                  <w:t>Зм</w:t>
                                </w:r>
                                <w:r w:rsidRPr="00C75F7A">
                                  <w:rPr>
                                    <w:i/>
                                    <w:sz w:val="18"/>
                                    <w:szCs w:val="18"/>
                                  </w:rPr>
                                  <w:t>.</w:t>
                                </w:r>
                              </w:p>
                            </w:txbxContent>
                          </wps:txbx>
                          <wps:bodyPr rot="0" vert="horz" wrap="square" lIns="91440" tIns="45720" rIns="91440" bIns="45720" anchor="t" anchorCtr="0" upright="1">
                            <a:noAutofit/>
                          </wps:bodyPr>
                        </wps:wsp>
                        <wps:wsp>
                          <wps:cNvPr id="63" name="Text Box 78"/>
                          <wps:cNvSpPr txBox="1">
                            <a:spLocks noChangeArrowheads="1"/>
                          </wps:cNvSpPr>
                          <wps:spPr bwMode="auto">
                            <a:xfrm>
                              <a:off x="1770" y="14707"/>
                              <a:ext cx="931"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80E95" w14:textId="77777777" w:rsidR="006F5621" w:rsidRPr="00C75F7A" w:rsidRDefault="006F5621" w:rsidP="006F5621">
                                <w:pPr>
                                  <w:rPr>
                                    <w:sz w:val="18"/>
                                    <w:szCs w:val="18"/>
                                  </w:rPr>
                                </w:pPr>
                                <w:r w:rsidRPr="00C75F7A">
                                  <w:rPr>
                                    <w:sz w:val="18"/>
                                    <w:szCs w:val="18"/>
                                  </w:rPr>
                                  <w:t>Арк.</w:t>
                                </w:r>
                              </w:p>
                            </w:txbxContent>
                          </wps:txbx>
                          <wps:bodyPr rot="0" vert="horz" wrap="square" lIns="91440" tIns="45720" rIns="91440" bIns="45720" anchor="t" anchorCtr="0" upright="1">
                            <a:noAutofit/>
                          </wps:bodyPr>
                        </wps:wsp>
                        <wps:wsp>
                          <wps:cNvPr id="64" name="Text Box 79"/>
                          <wps:cNvSpPr txBox="1">
                            <a:spLocks noChangeArrowheads="1"/>
                          </wps:cNvSpPr>
                          <wps:spPr bwMode="auto">
                            <a:xfrm>
                              <a:off x="2477" y="14718"/>
                              <a:ext cx="1142"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7B94D" w14:textId="77777777" w:rsidR="006F5621" w:rsidRPr="00C75F7A" w:rsidRDefault="006F5621" w:rsidP="006F5621">
                                <w:pPr>
                                  <w:rPr>
                                    <w:sz w:val="18"/>
                                    <w:szCs w:val="18"/>
                                  </w:rPr>
                                </w:pPr>
                                <w:r w:rsidRPr="00C75F7A">
                                  <w:rPr>
                                    <w:sz w:val="18"/>
                                    <w:szCs w:val="18"/>
                                  </w:rPr>
                                  <w:t>№ докум</w:t>
                                </w:r>
                                <w:r>
                                  <w:rPr>
                                    <w:sz w:val="18"/>
                                    <w:szCs w:val="18"/>
                                  </w:rPr>
                                  <w:t>.</w:t>
                                </w:r>
                              </w:p>
                            </w:txbxContent>
                          </wps:txbx>
                          <wps:bodyPr rot="0" vert="horz" wrap="square" lIns="91440" tIns="45720" rIns="91440" bIns="45720" anchor="t" anchorCtr="0" upright="1">
                            <a:noAutofit/>
                          </wps:bodyPr>
                        </wps:wsp>
                        <wps:wsp>
                          <wps:cNvPr id="65" name="Text Box 80"/>
                          <wps:cNvSpPr txBox="1">
                            <a:spLocks noChangeArrowheads="1"/>
                          </wps:cNvSpPr>
                          <wps:spPr bwMode="auto">
                            <a:xfrm>
                              <a:off x="3633" y="14695"/>
                              <a:ext cx="726"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EF318" w14:textId="77777777" w:rsidR="006F5621" w:rsidRPr="00C75F7A" w:rsidRDefault="006F5621" w:rsidP="006F5621">
                                <w:pPr>
                                  <w:rPr>
                                    <w:sz w:val="18"/>
                                    <w:szCs w:val="18"/>
                                  </w:rPr>
                                </w:pPr>
                                <w:r w:rsidRPr="00C75F7A">
                                  <w:rPr>
                                    <w:sz w:val="18"/>
                                    <w:szCs w:val="18"/>
                                  </w:rPr>
                                  <w:t>Підп.</w:t>
                                </w:r>
                              </w:p>
                            </w:txbxContent>
                          </wps:txbx>
                          <wps:bodyPr rot="0" vert="horz" wrap="square" lIns="91440" tIns="45720" rIns="91440" bIns="45720" anchor="t" anchorCtr="0" upright="1">
                            <a:noAutofit/>
                          </wps:bodyPr>
                        </wps:wsp>
                        <wps:wsp>
                          <wps:cNvPr id="66" name="Text Box 81"/>
                          <wps:cNvSpPr txBox="1">
                            <a:spLocks noChangeArrowheads="1"/>
                          </wps:cNvSpPr>
                          <wps:spPr bwMode="auto">
                            <a:xfrm>
                              <a:off x="4359" y="14733"/>
                              <a:ext cx="785"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5895E" w14:textId="77777777" w:rsidR="006F5621" w:rsidRPr="00C75F7A" w:rsidRDefault="006F5621" w:rsidP="006F5621">
                                <w:pPr>
                                  <w:rPr>
                                    <w:sz w:val="18"/>
                                    <w:szCs w:val="18"/>
                                  </w:rPr>
                                </w:pPr>
                                <w:r w:rsidRPr="00C75F7A">
                                  <w:rPr>
                                    <w:sz w:val="18"/>
                                    <w:szCs w:val="18"/>
                                  </w:rPr>
                                  <w:t>Дата</w:t>
                                </w:r>
                              </w:p>
                            </w:txbxContent>
                          </wps:txbx>
                          <wps:bodyPr rot="0" vert="horz" wrap="square" lIns="91440" tIns="45720" rIns="91440" bIns="45720" anchor="t" anchorCtr="0" upright="1">
                            <a:noAutofit/>
                          </wps:bodyPr>
                        </wps:wsp>
                        <wps:wsp>
                          <wps:cNvPr id="67" name="Text Box 82"/>
                          <wps:cNvSpPr txBox="1">
                            <a:spLocks noChangeArrowheads="1"/>
                          </wps:cNvSpPr>
                          <wps:spPr bwMode="auto">
                            <a:xfrm>
                              <a:off x="1394" y="14987"/>
                              <a:ext cx="1083"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4D509" w14:textId="77777777" w:rsidR="006F5621" w:rsidRPr="006F5621" w:rsidRDefault="006F5621" w:rsidP="006F5621">
                                <w:pPr>
                                  <w:rPr>
                                    <w:rFonts w:ascii="Times New Roman" w:hAnsi="Times New Roman" w:cs="Times New Roman"/>
                                    <w:sz w:val="20"/>
                                    <w:szCs w:val="20"/>
                                  </w:rPr>
                                </w:pPr>
                                <w:r w:rsidRPr="006F5621">
                                  <w:rPr>
                                    <w:rFonts w:ascii="Times New Roman" w:hAnsi="Times New Roman" w:cs="Times New Roman"/>
                                    <w:sz w:val="20"/>
                                    <w:szCs w:val="20"/>
                                  </w:rPr>
                                  <w:t>Розроб.</w:t>
                                </w:r>
                              </w:p>
                            </w:txbxContent>
                          </wps:txbx>
                          <wps:bodyPr rot="0" vert="horz" wrap="square" lIns="91440" tIns="45720" rIns="91440" bIns="45720" anchor="t" anchorCtr="0" upright="1">
                            <a:noAutofit/>
                          </wps:bodyPr>
                        </wps:wsp>
                        <wps:wsp>
                          <wps:cNvPr id="68" name="Text Box 83"/>
                          <wps:cNvSpPr txBox="1">
                            <a:spLocks noChangeArrowheads="1"/>
                          </wps:cNvSpPr>
                          <wps:spPr bwMode="auto">
                            <a:xfrm>
                              <a:off x="1389" y="15258"/>
                              <a:ext cx="1083"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F7F40" w14:textId="77777777" w:rsidR="006F5621" w:rsidRPr="006F5621" w:rsidRDefault="006F5621" w:rsidP="006F5621">
                                <w:pPr>
                                  <w:rPr>
                                    <w:rFonts w:ascii="Times New Roman" w:hAnsi="Times New Roman" w:cs="Times New Roman"/>
                                    <w:sz w:val="20"/>
                                    <w:szCs w:val="20"/>
                                  </w:rPr>
                                </w:pPr>
                                <w:r w:rsidRPr="006F5621">
                                  <w:rPr>
                                    <w:rFonts w:ascii="Times New Roman" w:hAnsi="Times New Roman" w:cs="Times New Roman"/>
                                    <w:sz w:val="20"/>
                                    <w:szCs w:val="20"/>
                                  </w:rPr>
                                  <w:t>Перев.</w:t>
                                </w:r>
                              </w:p>
                            </w:txbxContent>
                          </wps:txbx>
                          <wps:bodyPr rot="0" vert="horz" wrap="square" lIns="91440" tIns="45720" rIns="91440" bIns="45720" anchor="t" anchorCtr="0" upright="1">
                            <a:noAutofit/>
                          </wps:bodyPr>
                        </wps:wsp>
                        <wps:wsp>
                          <wps:cNvPr id="69" name="Text Box 84"/>
                          <wps:cNvSpPr txBox="1">
                            <a:spLocks noChangeArrowheads="1"/>
                          </wps:cNvSpPr>
                          <wps:spPr bwMode="auto">
                            <a:xfrm>
                              <a:off x="1387" y="15808"/>
                              <a:ext cx="1083"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64B72" w14:textId="77777777" w:rsidR="006F5621" w:rsidRDefault="006F5621" w:rsidP="006F5621">
                                <w:pPr>
                                  <w:rPr>
                                    <w:rFonts w:ascii="Arial" w:hAnsi="Arial" w:cs="Arial"/>
                                    <w:i/>
                                    <w:sz w:val="20"/>
                                    <w:szCs w:val="20"/>
                                  </w:rPr>
                                </w:pPr>
                                <w:r w:rsidRPr="006F5621">
                                  <w:rPr>
                                    <w:rFonts w:ascii="Times New Roman" w:hAnsi="Times New Roman" w:cs="Times New Roman"/>
                                    <w:sz w:val="20"/>
                                    <w:szCs w:val="20"/>
                                  </w:rPr>
                                  <w:t>Н.контр</w:t>
                                </w:r>
                                <w:r>
                                  <w:rPr>
                                    <w:rFonts w:ascii="Arial" w:hAnsi="Arial" w:cs="Arial"/>
                                    <w:i/>
                                    <w:sz w:val="20"/>
                                    <w:szCs w:val="20"/>
                                  </w:rPr>
                                  <w:t>.</w:t>
                                </w:r>
                              </w:p>
                            </w:txbxContent>
                          </wps:txbx>
                          <wps:bodyPr rot="0" vert="horz" wrap="square" lIns="91440" tIns="45720" rIns="91440" bIns="45720" anchor="t" anchorCtr="0" upright="1">
                            <a:noAutofit/>
                          </wps:bodyPr>
                        </wps:wsp>
                        <wps:wsp>
                          <wps:cNvPr id="70" name="Text Box 85"/>
                          <wps:cNvSpPr txBox="1">
                            <a:spLocks noChangeArrowheads="1"/>
                          </wps:cNvSpPr>
                          <wps:spPr bwMode="auto">
                            <a:xfrm>
                              <a:off x="2309" y="14987"/>
                              <a:ext cx="1468"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034BB" w14:textId="77777777" w:rsidR="006F5621" w:rsidRPr="006F5621" w:rsidRDefault="006F5621" w:rsidP="006F5621">
                                <w:pPr>
                                  <w:rPr>
                                    <w:rFonts w:ascii="Times New Roman" w:hAnsi="Times New Roman" w:cs="Times New Roman"/>
                                    <w:sz w:val="20"/>
                                    <w:szCs w:val="20"/>
                                  </w:rPr>
                                </w:pPr>
                                <w:r w:rsidRPr="006F5621">
                                  <w:rPr>
                                    <w:rFonts w:ascii="Times New Roman" w:hAnsi="Times New Roman" w:cs="Times New Roman"/>
                                    <w:sz w:val="20"/>
                                    <w:szCs w:val="20"/>
                                  </w:rPr>
                                  <w:t>Дригіна В.Е.</w:t>
                                </w:r>
                              </w:p>
                            </w:txbxContent>
                          </wps:txbx>
                          <wps:bodyPr rot="0" vert="horz" wrap="square" lIns="91440" tIns="45720" rIns="91440" bIns="45720" anchor="t" anchorCtr="0" upright="1">
                            <a:noAutofit/>
                          </wps:bodyPr>
                        </wps:wsp>
                        <wps:wsp>
                          <wps:cNvPr id="71" name="Text Box 86"/>
                          <wps:cNvSpPr txBox="1">
                            <a:spLocks noChangeArrowheads="1"/>
                          </wps:cNvSpPr>
                          <wps:spPr bwMode="auto">
                            <a:xfrm>
                              <a:off x="1368" y="16074"/>
                              <a:ext cx="1084" cy="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904D3" w14:textId="77777777" w:rsidR="006F5621" w:rsidRPr="006F5621" w:rsidRDefault="006F5621" w:rsidP="006F5621">
                                <w:pPr>
                                  <w:rPr>
                                    <w:rFonts w:ascii="Times New Roman" w:hAnsi="Times New Roman" w:cs="Times New Roman"/>
                                    <w:i/>
                                    <w:sz w:val="20"/>
                                    <w:szCs w:val="20"/>
                                  </w:rPr>
                                </w:pPr>
                                <w:r w:rsidRPr="006F5621">
                                  <w:rPr>
                                    <w:rFonts w:ascii="Times New Roman" w:hAnsi="Times New Roman" w:cs="Times New Roman"/>
                                    <w:sz w:val="20"/>
                                    <w:szCs w:val="20"/>
                                  </w:rPr>
                                  <w:t>Затв</w:t>
                                </w:r>
                                <w:r w:rsidRPr="006F5621">
                                  <w:rPr>
                                    <w:rFonts w:ascii="Times New Roman" w:hAnsi="Times New Roman" w:cs="Times New Roman"/>
                                    <w:i/>
                                    <w:sz w:val="20"/>
                                    <w:szCs w:val="20"/>
                                  </w:rPr>
                                  <w:t>.</w:t>
                                </w:r>
                              </w:p>
                            </w:txbxContent>
                          </wps:txbx>
                          <wps:bodyPr rot="0" vert="horz" wrap="square" lIns="91440" tIns="45720" rIns="91440" bIns="45720" anchor="t" anchorCtr="0" upright="1">
                            <a:noAutofit/>
                          </wps:bodyPr>
                        </wps:wsp>
                        <wps:wsp>
                          <wps:cNvPr id="72" name="Text Box 87"/>
                          <wps:cNvSpPr txBox="1">
                            <a:spLocks noChangeArrowheads="1"/>
                          </wps:cNvSpPr>
                          <wps:spPr bwMode="auto">
                            <a:xfrm>
                              <a:off x="2254" y="15269"/>
                              <a:ext cx="1678"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2F734" w14:textId="77777777" w:rsidR="006F5621" w:rsidRPr="006F5621" w:rsidRDefault="006F5621" w:rsidP="006F5621">
                                <w:pPr>
                                  <w:rPr>
                                    <w:rFonts w:ascii="Times New Roman" w:hAnsi="Times New Roman" w:cs="Times New Roman"/>
                                    <w:sz w:val="18"/>
                                    <w:szCs w:val="16"/>
                                  </w:rPr>
                                </w:pPr>
                                <w:r w:rsidRPr="006F5621">
                                  <w:rPr>
                                    <w:rFonts w:ascii="Times New Roman" w:hAnsi="Times New Roman" w:cs="Times New Roman"/>
                                    <w:sz w:val="18"/>
                                    <w:szCs w:val="16"/>
                                  </w:rPr>
                                  <w:t>Шаповалов О.І.</w:t>
                                </w:r>
                              </w:p>
                            </w:txbxContent>
                          </wps:txbx>
                          <wps:bodyPr rot="0" vert="horz" wrap="square" lIns="91440" tIns="45720" rIns="91440" bIns="45720" anchor="t" anchorCtr="0" upright="1">
                            <a:noAutofit/>
                          </wps:bodyPr>
                        </wps:wsp>
                        <wps:wsp>
                          <wps:cNvPr id="73" name="Text Box 88"/>
                          <wps:cNvSpPr txBox="1">
                            <a:spLocks noChangeArrowheads="1"/>
                          </wps:cNvSpPr>
                          <wps:spPr bwMode="auto">
                            <a:xfrm>
                              <a:off x="8840" y="14987"/>
                              <a:ext cx="772"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D7DE5" w14:textId="77777777" w:rsidR="006F5621" w:rsidRPr="006F5621" w:rsidRDefault="006F5621" w:rsidP="006F5621">
                                <w:pPr>
                                  <w:rPr>
                                    <w:rFonts w:ascii="Times New Roman" w:hAnsi="Times New Roman" w:cs="Times New Roman"/>
                                  </w:rPr>
                                </w:pPr>
                                <w:r w:rsidRPr="006F5621">
                                  <w:rPr>
                                    <w:rFonts w:ascii="Times New Roman" w:hAnsi="Times New Roman" w:cs="Times New Roman"/>
                                  </w:rPr>
                                  <w:t>Літ.</w:t>
                                </w:r>
                              </w:p>
                            </w:txbxContent>
                          </wps:txbx>
                          <wps:bodyPr rot="0" vert="horz" wrap="square" lIns="91440" tIns="45720" rIns="91440" bIns="45720" anchor="t" anchorCtr="0" upright="1">
                            <a:noAutofit/>
                          </wps:bodyPr>
                        </wps:wsp>
                        <wps:wsp>
                          <wps:cNvPr id="74" name="Text Box 89"/>
                          <wps:cNvSpPr txBox="1">
                            <a:spLocks noChangeArrowheads="1"/>
                          </wps:cNvSpPr>
                          <wps:spPr bwMode="auto">
                            <a:xfrm>
                              <a:off x="9612" y="14971"/>
                              <a:ext cx="772"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1BF44" w14:textId="77777777" w:rsidR="006F5621" w:rsidRPr="006F5621" w:rsidRDefault="006F5621" w:rsidP="006F5621">
                                <w:pPr>
                                  <w:rPr>
                                    <w:rFonts w:ascii="Times New Roman" w:hAnsi="Times New Roman" w:cs="Times New Roman"/>
                                  </w:rPr>
                                </w:pPr>
                                <w:r w:rsidRPr="006F5621">
                                  <w:rPr>
                                    <w:rFonts w:ascii="Times New Roman" w:hAnsi="Times New Roman" w:cs="Times New Roman"/>
                                  </w:rPr>
                                  <w:t>Арк.</w:t>
                                </w:r>
                              </w:p>
                            </w:txbxContent>
                          </wps:txbx>
                          <wps:bodyPr rot="0" vert="horz" wrap="square" lIns="91440" tIns="45720" rIns="91440" bIns="45720" anchor="t" anchorCtr="0" upright="1">
                            <a:noAutofit/>
                          </wps:bodyPr>
                        </wps:wsp>
                        <wps:wsp>
                          <wps:cNvPr id="75" name="Text Box 90"/>
                          <wps:cNvSpPr txBox="1">
                            <a:spLocks noChangeArrowheads="1"/>
                          </wps:cNvSpPr>
                          <wps:spPr bwMode="auto">
                            <a:xfrm>
                              <a:off x="10384" y="14971"/>
                              <a:ext cx="978"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3EE5B" w14:textId="77777777" w:rsidR="006F5621" w:rsidRPr="006F5621" w:rsidRDefault="006F5621" w:rsidP="006F5621">
                                <w:pPr>
                                  <w:rPr>
                                    <w:rFonts w:ascii="Times New Roman" w:hAnsi="Times New Roman" w:cs="Times New Roman"/>
                                    <w:sz w:val="18"/>
                                    <w:szCs w:val="18"/>
                                  </w:rPr>
                                </w:pPr>
                                <w:r w:rsidRPr="006F5621">
                                  <w:rPr>
                                    <w:rFonts w:ascii="Times New Roman" w:hAnsi="Times New Roman" w:cs="Times New Roman"/>
                                    <w:sz w:val="18"/>
                                    <w:szCs w:val="18"/>
                                  </w:rPr>
                                  <w:t>Аркушів</w:t>
                                </w:r>
                              </w:p>
                            </w:txbxContent>
                          </wps:txbx>
                          <wps:bodyPr rot="0" vert="horz" wrap="square" lIns="91440" tIns="45720" rIns="91440" bIns="45720" anchor="t" anchorCtr="0" upright="1">
                            <a:noAutofit/>
                          </wps:bodyPr>
                        </wps:wsp>
                        <wps:wsp>
                          <wps:cNvPr id="76" name="Text Box 91"/>
                          <wps:cNvSpPr txBox="1">
                            <a:spLocks noChangeArrowheads="1"/>
                          </wps:cNvSpPr>
                          <wps:spPr bwMode="auto">
                            <a:xfrm>
                              <a:off x="8840" y="15584"/>
                              <a:ext cx="2446" cy="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4B1AD" w14:textId="77777777" w:rsidR="006F5621" w:rsidRPr="006F5621" w:rsidRDefault="006F5621" w:rsidP="006F5621">
                                <w:pPr>
                                  <w:jc w:val="center"/>
                                  <w:rPr>
                                    <w:rFonts w:ascii="Times New Roman" w:hAnsi="Times New Roman" w:cs="Times New Roman"/>
                                  </w:rPr>
                                </w:pPr>
                                <w:r w:rsidRPr="006F5621">
                                  <w:rPr>
                                    <w:rFonts w:ascii="Times New Roman" w:hAnsi="Times New Roman" w:cs="Times New Roman"/>
                                  </w:rPr>
                                  <w:t>СНУ ім. В. Даля</w:t>
                                </w:r>
                              </w:p>
                              <w:p w14:paraId="35610826" w14:textId="77777777" w:rsidR="006F5621" w:rsidRPr="006F5621" w:rsidRDefault="006F5621" w:rsidP="006F5621">
                                <w:pPr>
                                  <w:jc w:val="center"/>
                                  <w:rPr>
                                    <w:rFonts w:ascii="Times New Roman" w:hAnsi="Times New Roman" w:cs="Times New Roman"/>
                                  </w:rPr>
                                </w:pPr>
                                <w:r w:rsidRPr="006F5621">
                                  <w:rPr>
                                    <w:rFonts w:ascii="Times New Roman" w:hAnsi="Times New Roman" w:cs="Times New Roman"/>
                                    <w:lang w:val="ru-RU"/>
                                  </w:rPr>
                                  <w:t>ЕПС</w:t>
                                </w:r>
                                <w:r w:rsidRPr="006F5621">
                                  <w:rPr>
                                    <w:rFonts w:ascii="Times New Roman" w:hAnsi="Times New Roman" w:cs="Times New Roman"/>
                                  </w:rPr>
                                  <w:t>-17бд</w:t>
                                </w:r>
                              </w:p>
                            </w:txbxContent>
                          </wps:txbx>
                          <wps:bodyPr rot="0" vert="horz" wrap="square" lIns="91440" tIns="45720" rIns="91440" bIns="45720" anchor="t" anchorCtr="0" upright="1">
                            <a:noAutofit/>
                          </wps:bodyPr>
                        </wps:wsp>
                        <wps:wsp>
                          <wps:cNvPr id="77" name="Text Box 92"/>
                          <wps:cNvSpPr txBox="1">
                            <a:spLocks noChangeArrowheads="1"/>
                          </wps:cNvSpPr>
                          <wps:spPr bwMode="auto">
                            <a:xfrm>
                              <a:off x="7188" y="14379"/>
                              <a:ext cx="3859" cy="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A3EE6" w14:textId="77777777" w:rsidR="006F5621" w:rsidRPr="006F5621" w:rsidRDefault="006F5621" w:rsidP="006F5621">
                                <w:pPr>
                                  <w:rPr>
                                    <w:rFonts w:ascii="Times New Roman" w:hAnsi="Times New Roman" w:cs="Times New Roman"/>
                                    <w:i/>
                                    <w:lang w:val="ru-RU"/>
                                  </w:rPr>
                                </w:pPr>
                                <w:r w:rsidRPr="006F5621">
                                  <w:rPr>
                                    <w:rFonts w:ascii="Times New Roman" w:hAnsi="Times New Roman" w:cs="Times New Roman"/>
                                    <w:sz w:val="32"/>
                                    <w:szCs w:val="32"/>
                                  </w:rPr>
                                  <w:t xml:space="preserve">РДБ </w:t>
                                </w:r>
                                <w:r w:rsidRPr="006F5621">
                                  <w:rPr>
                                    <w:rFonts w:ascii="Times New Roman" w:hAnsi="Times New Roman" w:cs="Times New Roman"/>
                                    <w:iCs/>
                                    <w:sz w:val="32"/>
                                    <w:szCs w:val="32"/>
                                  </w:rPr>
                                  <w:t xml:space="preserve">171.03.01 </w:t>
                                </w:r>
                                <w:r w:rsidRPr="006F5621">
                                  <w:rPr>
                                    <w:rFonts w:ascii="Times New Roman" w:hAnsi="Times New Roman" w:cs="Times New Roman"/>
                                    <w:iCs/>
                                    <w:sz w:val="32"/>
                                    <w:szCs w:val="32"/>
                                    <w:lang w:val="ru-RU"/>
                                  </w:rPr>
                                  <w:t>ПЗ</w:t>
                                </w:r>
                              </w:p>
                            </w:txbxContent>
                          </wps:txbx>
                          <wps:bodyPr rot="0" vert="horz" wrap="square" lIns="91440" tIns="45720" rIns="91440" bIns="45720" anchor="t" anchorCtr="0" upright="1">
                            <a:noAutofit/>
                          </wps:bodyPr>
                        </wps:wsp>
                        <wps:wsp>
                          <wps:cNvPr id="78" name="Text Box 93"/>
                          <wps:cNvSpPr txBox="1">
                            <a:spLocks noChangeArrowheads="1"/>
                          </wps:cNvSpPr>
                          <wps:spPr bwMode="auto">
                            <a:xfrm>
                              <a:off x="5384" y="15118"/>
                              <a:ext cx="3202"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FA290" w14:textId="77777777" w:rsidR="006F5621" w:rsidRPr="006F5621" w:rsidRDefault="006F5621" w:rsidP="006F5621">
                                <w:pPr>
                                  <w:widowControl w:val="0"/>
                                  <w:autoSpaceDE w:val="0"/>
                                  <w:autoSpaceDN w:val="0"/>
                                  <w:spacing w:before="1" w:line="266" w:lineRule="auto"/>
                                  <w:ind w:left="66" w:right="52" w:hanging="61"/>
                                  <w:jc w:val="center"/>
                                  <w:rPr>
                                    <w:rFonts w:ascii="Times New Roman" w:hAnsi="Times New Roman" w:cs="Times New Roman"/>
                                    <w:color w:val="000000"/>
                                    <w:spacing w:val="-57"/>
                                    <w:lang w:val="ru-RU"/>
                                  </w:rPr>
                                </w:pPr>
                                <w:r w:rsidRPr="006F5621">
                                  <w:rPr>
                                    <w:rFonts w:ascii="Times New Roman" w:hAnsi="Times New Roman" w:cs="Times New Roman"/>
                                    <w:color w:val="000000"/>
                                    <w:lang w:val="ru-RU"/>
                                  </w:rPr>
                                  <w:t>Блок живлення цифрового вимірювача температури</w:t>
                                </w:r>
                                <w:r w:rsidRPr="006F5621">
                                  <w:rPr>
                                    <w:rFonts w:ascii="Times New Roman" w:hAnsi="Times New Roman" w:cs="Times New Roman"/>
                                    <w:color w:val="000000"/>
                                    <w:spacing w:val="-57"/>
                                    <w:lang w:val="ru-RU"/>
                                  </w:rPr>
                                  <w:t xml:space="preserve"> .</w:t>
                                </w:r>
                              </w:p>
                              <w:p w14:paraId="16CC2F5A" w14:textId="77777777" w:rsidR="006F5621" w:rsidRPr="006F5621" w:rsidRDefault="006F5621" w:rsidP="006F5621">
                                <w:pPr>
                                  <w:jc w:val="center"/>
                                  <w:rPr>
                                    <w:rFonts w:ascii="Times New Roman" w:hAnsi="Times New Roman" w:cs="Times New Roman"/>
                                    <w:szCs w:val="18"/>
                                    <w:lang w:val="ru-RU"/>
                                  </w:rPr>
                                </w:pPr>
                                <w:r w:rsidRPr="006F5621">
                                  <w:rPr>
                                    <w:rFonts w:ascii="Times New Roman" w:hAnsi="Times New Roman" w:cs="Times New Roman"/>
                                    <w:szCs w:val="18"/>
                                    <w:lang w:val="ru-RU"/>
                                  </w:rPr>
                                  <w:t>Пояснювальна записка</w:t>
                                </w:r>
                              </w:p>
                            </w:txbxContent>
                          </wps:txbx>
                          <wps:bodyPr rot="0" vert="horz" wrap="square" lIns="91440" tIns="45720" rIns="91440" bIns="45720" anchor="t" anchorCtr="0" upright="1">
                            <a:noAutofit/>
                          </wps:bodyPr>
                        </wps:wsp>
                        <wps:wsp>
                          <wps:cNvPr id="79" name="Text Box 94"/>
                          <wps:cNvSpPr txBox="1">
                            <a:spLocks noChangeArrowheads="1"/>
                          </wps:cNvSpPr>
                          <wps:spPr bwMode="auto">
                            <a:xfrm>
                              <a:off x="9760" y="15269"/>
                              <a:ext cx="785"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C14B0" w14:textId="77777777" w:rsidR="006F5621" w:rsidRPr="00C75F7A" w:rsidRDefault="006F5621" w:rsidP="006F5621">
                                <w:pPr>
                                  <w:rPr>
                                    <w:sz w:val="18"/>
                                    <w:szCs w:val="18"/>
                                  </w:rPr>
                                </w:pPr>
                                <w:r w:rsidRPr="00C75F7A">
                                  <w:rPr>
                                    <w:sz w:val="18"/>
                                    <w:szCs w:val="18"/>
                                  </w:rPr>
                                  <w:t>6</w:t>
                                </w:r>
                              </w:p>
                            </w:txbxContent>
                          </wps:txbx>
                          <wps:bodyPr rot="0" vert="horz" wrap="square" lIns="91440" tIns="45720" rIns="91440" bIns="45720" anchor="t" anchorCtr="0" upright="1">
                            <a:noAutofit/>
                          </wps:bodyPr>
                        </wps:wsp>
                        <wps:wsp>
                          <wps:cNvPr id="80" name="Text Box 95"/>
                          <wps:cNvSpPr txBox="1">
                            <a:spLocks noChangeArrowheads="1"/>
                          </wps:cNvSpPr>
                          <wps:spPr bwMode="auto">
                            <a:xfrm>
                              <a:off x="10668" y="15269"/>
                              <a:ext cx="785"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C7067" w14:textId="77777777" w:rsidR="006F5621" w:rsidRPr="00C75F7A" w:rsidRDefault="006F5621" w:rsidP="006F5621">
                                <w:pPr>
                                  <w:rPr>
                                    <w:sz w:val="18"/>
                                    <w:szCs w:val="18"/>
                                    <w:lang w:val="ru-RU"/>
                                  </w:rPr>
                                </w:pPr>
                                <w:r w:rsidRPr="00C75F7A">
                                  <w:rPr>
                                    <w:sz w:val="18"/>
                                    <w:szCs w:val="18"/>
                                    <w:lang w:val="ru-RU"/>
                                  </w:rPr>
                                  <w:t>93</w:t>
                                </w:r>
                              </w:p>
                            </w:txbxContent>
                          </wps:txbx>
                          <wps:bodyPr rot="0" vert="horz" wrap="square" lIns="91440" tIns="45720" rIns="91440" bIns="45720" anchor="t" anchorCtr="0" upright="1">
                            <a:noAutofit/>
                          </wps:bodyPr>
                        </wps:wsp>
                        <wpg:grpSp>
                          <wpg:cNvPr id="81" name="Group 96"/>
                          <wpg:cNvGrpSpPr>
                            <a:grpSpLocks/>
                          </wpg:cNvGrpSpPr>
                          <wpg:grpSpPr bwMode="auto">
                            <a:xfrm>
                              <a:off x="570" y="8356"/>
                              <a:ext cx="870" cy="8079"/>
                              <a:chOff x="225" y="8262"/>
                              <a:chExt cx="912" cy="8222"/>
                            </a:xfrm>
                          </wpg:grpSpPr>
                          <wpg:grpSp>
                            <wpg:cNvPr id="82" name="Group 97"/>
                            <wpg:cNvGrpSpPr>
                              <a:grpSpLocks/>
                            </wpg:cNvGrpSpPr>
                            <wpg:grpSpPr bwMode="auto">
                              <a:xfrm>
                                <a:off x="339" y="8262"/>
                                <a:ext cx="798" cy="8222"/>
                                <a:chOff x="339" y="8262"/>
                                <a:chExt cx="798" cy="8222"/>
                              </a:xfrm>
                            </wpg:grpSpPr>
                            <wps:wsp>
                              <wps:cNvPr id="83" name="Line 98"/>
                              <wps:cNvCnPr>
                                <a:cxnSpLocks noChangeShapeType="1"/>
                              </wps:cNvCnPr>
                              <wps:spPr bwMode="auto">
                                <a:xfrm flipH="1">
                                  <a:off x="339" y="16470"/>
                                  <a:ext cx="79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4" name="Line 99"/>
                              <wps:cNvCnPr>
                                <a:cxnSpLocks noChangeShapeType="1"/>
                              </wps:cNvCnPr>
                              <wps:spPr bwMode="auto">
                                <a:xfrm flipV="1">
                                  <a:off x="339" y="8262"/>
                                  <a:ext cx="0" cy="822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5" name="Line 100"/>
                              <wps:cNvCnPr>
                                <a:cxnSpLocks noChangeShapeType="1"/>
                              </wps:cNvCnPr>
                              <wps:spPr bwMode="auto">
                                <a:xfrm>
                                  <a:off x="339" y="8262"/>
                                  <a:ext cx="79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6" name="Line 101"/>
                              <wps:cNvCnPr>
                                <a:cxnSpLocks noChangeShapeType="1"/>
                              </wps:cNvCnPr>
                              <wps:spPr bwMode="auto">
                                <a:xfrm>
                                  <a:off x="624" y="8262"/>
                                  <a:ext cx="0" cy="8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7" name="Line 102"/>
                              <wps:cNvCnPr>
                                <a:cxnSpLocks noChangeShapeType="1"/>
                              </wps:cNvCnPr>
                              <wps:spPr bwMode="auto">
                                <a:xfrm>
                                  <a:off x="1137" y="8262"/>
                                  <a:ext cx="0" cy="8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8" name="Line 103"/>
                              <wps:cNvCnPr>
                                <a:cxnSpLocks noChangeShapeType="1"/>
                              </wps:cNvCnPr>
                              <wps:spPr bwMode="auto">
                                <a:xfrm>
                                  <a:off x="339" y="10223"/>
                                  <a:ext cx="79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9" name="Line 104"/>
                              <wps:cNvCnPr>
                                <a:cxnSpLocks noChangeShapeType="1"/>
                              </wps:cNvCnPr>
                              <wps:spPr bwMode="auto">
                                <a:xfrm>
                                  <a:off x="339" y="11643"/>
                                  <a:ext cx="79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0" name="Line 105"/>
                              <wps:cNvCnPr>
                                <a:cxnSpLocks noChangeShapeType="1"/>
                              </wps:cNvCnPr>
                              <wps:spPr bwMode="auto">
                                <a:xfrm>
                                  <a:off x="339" y="13063"/>
                                  <a:ext cx="79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1" name="Line 106"/>
                              <wps:cNvCnPr>
                                <a:cxnSpLocks noChangeShapeType="1"/>
                              </wps:cNvCnPr>
                              <wps:spPr bwMode="auto">
                                <a:xfrm>
                                  <a:off x="339" y="15051"/>
                                  <a:ext cx="79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92" name="Text Box 107"/>
                            <wps:cNvSpPr txBox="1">
                              <a:spLocks noChangeArrowheads="1"/>
                            </wps:cNvSpPr>
                            <wps:spPr bwMode="auto">
                              <a:xfrm>
                                <a:off x="225" y="15045"/>
                                <a:ext cx="513" cy="1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450EE" w14:textId="77777777" w:rsidR="006F5621" w:rsidRDefault="006F5621" w:rsidP="006F5621">
                                  <w:pPr>
                                    <w:rPr>
                                      <w:rFonts w:ascii="Arial" w:hAnsi="Arial" w:cs="Arial"/>
                                      <w:i/>
                                      <w:sz w:val="18"/>
                                      <w:szCs w:val="18"/>
                                    </w:rPr>
                                  </w:pPr>
                                  <w:r>
                                    <w:rPr>
                                      <w:rFonts w:ascii="Arial" w:hAnsi="Arial" w:cs="Arial"/>
                                      <w:i/>
                                      <w:sz w:val="18"/>
                                      <w:szCs w:val="18"/>
                                    </w:rPr>
                                    <w:t>Инв.№ подл.</w:t>
                                  </w:r>
                                </w:p>
                              </w:txbxContent>
                            </wps:txbx>
                            <wps:bodyPr rot="0" vert="vert270" wrap="square" lIns="91440" tIns="45720" rIns="91440" bIns="45720" anchor="t" anchorCtr="0" upright="1">
                              <a:noAutofit/>
                            </wps:bodyPr>
                          </wps:wsp>
                          <wps:wsp>
                            <wps:cNvPr id="93" name="Text Box 109"/>
                            <wps:cNvSpPr txBox="1">
                              <a:spLocks noChangeArrowheads="1"/>
                            </wps:cNvSpPr>
                            <wps:spPr bwMode="auto">
                              <a:xfrm>
                                <a:off x="225" y="11682"/>
                                <a:ext cx="513" cy="1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6EDDE" w14:textId="77777777" w:rsidR="006F5621" w:rsidRDefault="006F5621" w:rsidP="006F5621">
                                  <w:pPr>
                                    <w:pStyle w:val="8"/>
                                  </w:pPr>
                                  <w:r>
                                    <w:t>Взам. Инв №</w:t>
                                  </w:r>
                                </w:p>
                              </w:txbxContent>
                            </wps:txbx>
                            <wps:bodyPr rot="0" vert="vert270" wrap="square" lIns="91440" tIns="45720" rIns="91440" bIns="45720" anchor="t" anchorCtr="0" upright="1">
                              <a:noAutofit/>
                            </wps:bodyPr>
                          </wps:wsp>
                          <wps:wsp>
                            <wps:cNvPr id="94" name="Text Box 110"/>
                            <wps:cNvSpPr txBox="1">
                              <a:spLocks noChangeArrowheads="1"/>
                            </wps:cNvSpPr>
                            <wps:spPr bwMode="auto">
                              <a:xfrm>
                                <a:off x="225" y="10200"/>
                                <a:ext cx="513" cy="1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DD2E0" w14:textId="77777777" w:rsidR="006F5621" w:rsidRDefault="006F5621" w:rsidP="006F5621">
                                  <w:pPr>
                                    <w:rPr>
                                      <w:rFonts w:ascii="Arial" w:hAnsi="Arial" w:cs="Arial"/>
                                      <w:i/>
                                      <w:sz w:val="18"/>
                                      <w:szCs w:val="18"/>
                                    </w:rPr>
                                  </w:pPr>
                                  <w:r>
                                    <w:rPr>
                                      <w:rFonts w:ascii="Arial" w:hAnsi="Arial" w:cs="Arial"/>
                                      <w:i/>
                                      <w:sz w:val="18"/>
                                      <w:szCs w:val="18"/>
                                    </w:rPr>
                                    <w:t>Инв.№ дубл.</w:t>
                                  </w:r>
                                </w:p>
                              </w:txbxContent>
                            </wps:txbx>
                            <wps:bodyPr rot="0" vert="vert270" wrap="square" lIns="91440" tIns="45720" rIns="91440" bIns="45720" anchor="t" anchorCtr="0" upright="1">
                              <a:noAutofit/>
                            </wps:bodyPr>
                          </wps:wsp>
                          <wps:wsp>
                            <wps:cNvPr id="95" name="Text Box 111"/>
                            <wps:cNvSpPr txBox="1">
                              <a:spLocks noChangeArrowheads="1"/>
                            </wps:cNvSpPr>
                            <wps:spPr bwMode="auto">
                              <a:xfrm>
                                <a:off x="225" y="8490"/>
                                <a:ext cx="513" cy="1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6767A" w14:textId="77777777" w:rsidR="006F5621" w:rsidRDefault="006F5621" w:rsidP="006F5621">
                                  <w:pPr>
                                    <w:rPr>
                                      <w:rFonts w:ascii="Arial" w:hAnsi="Arial" w:cs="Arial"/>
                                      <w:i/>
                                      <w:sz w:val="18"/>
                                      <w:szCs w:val="18"/>
                                    </w:rPr>
                                  </w:pPr>
                                  <w:r>
                                    <w:rPr>
                                      <w:rFonts w:ascii="Arial" w:hAnsi="Arial" w:cs="Arial"/>
                                      <w:i/>
                                      <w:sz w:val="18"/>
                                      <w:szCs w:val="18"/>
                                    </w:rPr>
                                    <w:t>Підп. і дата</w:t>
                                  </w:r>
                                </w:p>
                              </w:txbxContent>
                            </wps:txbx>
                            <wps:bodyPr rot="0" vert="vert270" wrap="square" lIns="91440" tIns="45720" rIns="91440" bIns="45720" anchor="t" anchorCtr="0" upright="1">
                              <a:noAutofit/>
                            </wps:bodyPr>
                          </wps:wsp>
                        </wpg:grpSp>
                      </wpg:grpSp>
                      <wps:wsp>
                        <wps:cNvPr id="96" name="Прямая соединительная линия 96"/>
                        <wps:cNvCnPr/>
                        <wps:spPr>
                          <a:xfrm>
                            <a:off x="574964" y="9393382"/>
                            <a:ext cx="2200275" cy="0"/>
                          </a:xfrm>
                          <a:prstGeom prst="line">
                            <a:avLst/>
                          </a:prstGeom>
                          <a:noFill/>
                          <a:ln w="9525" cap="flat" cmpd="sng" algn="ctr">
                            <a:solidFill>
                              <a:sysClr val="windowText" lastClr="000000"/>
                            </a:solidFill>
                            <a:prstDash val="solid"/>
                            <a:miter lim="800000"/>
                          </a:ln>
                          <a:effectLst/>
                        </wps:spPr>
                        <wps:bodyPr/>
                      </wps:wsp>
                    </wpg:wgp>
                  </a:graphicData>
                </a:graphic>
                <wp14:sizeRelV relativeFrom="margin">
                  <wp14:pctHeight>0</wp14:pctHeight>
                </wp14:sizeRelV>
              </wp:anchor>
            </w:drawing>
          </mc:Choice>
          <mc:Fallback>
            <w:pict>
              <v:group w14:anchorId="37E6B1BB" id="Группа 23" o:spid="_x0000_s1030" style="position:absolute;left:0;text-align:left;margin-left:-54.3pt;margin-top:-69.85pt;width:544.35pt;height:803.25pt;z-index:251670528;mso-height-relative:margin" coordsize="69132,10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">
                <v:group id="Группа 28" o:spid="_x0000_s1031" style="position:absolute;width:69132;height:102012" coordorigin="570,508" coordsize="10887,160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Group 48" o:spid="_x0000_s1032" style="position:absolute;left:1423;top:508;width:10034;height:15906" coordorigin="1119,283" coordsize="10524,16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oup 49" o:spid="_x0000_s1033" style="position:absolute;left:1119;top:14199;width:10524;height:2272" coordorigin="1119,3123" coordsize="10524,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line id="Line 50" o:spid="_x0000_s1034" style="position:absolute;visibility:visible;mso-wrap-style:square" from="1135,3123" to="11643,3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V14cMAAADbAAAADwAAAGRycy9kb3ducmV2LnhtbESPQWvCQBSE7wX/w/IEb3VjBSnRVURQ&#10;i7emInh7ZJ9JTPZt3N1o/PduodDjMDPfMItVbxpxJ+crywom4wQEcW51xYWC48/2/ROED8gaG8uk&#10;4EkeVsvB2wJTbR/8TfcsFCJC2KeooAyhTaX0eUkG/di2xNG7WGcwROkKqR0+Itw08iNJZtJgxXGh&#10;xJY2JeV11hkFpy7j87Xeuga73X5/Od1qPz0oNRr26zmIQH34D/+1v7SC6Qx+v8QfIJ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1deHDAAAA2wAAAA8AAAAAAAAAAAAA&#10;AAAAoQIAAGRycy9kb3ducmV2LnhtbFBLBQYAAAAABAAEAPkAAACRAwAAAAA=&#10;" strokeweight="1.5pt"/>
                      <v:line id="Line 51" o:spid="_x0000_s1035" style="position:absolute;visibility:visible;mso-wrap-style:square" from="1135,3123" to="1135,5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nQesMAAADbAAAADwAAAGRycy9kb3ducmV2LnhtbESPQWvCQBSE7wX/w/IEb3VjhVaiq4ig&#10;lt6MInh7ZJ9JTPZturvR9N+7hUKPw8x8wyxWvWnEnZyvLCuYjBMQxLnVFRcKTsft6wyED8gaG8uk&#10;4Ic8rJaDlwWm2j74QPcsFCJC2KeooAyhTaX0eUkG/di2xNG7WmcwROkKqR0+Itw08i1J3qXBiuNC&#10;iS1tSsrrrDMKzl3Gl1u9dQ12u/3+ev6u/fRLqdGwX89BBOrDf/iv/akVTD/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50HrDAAAA2wAAAA8AAAAAAAAAAAAA&#10;AAAAoQIAAGRycy9kb3ducmV2LnhtbFBLBQYAAAAABAAEAPkAAACRAwAAAAA=&#10;" strokeweight="1.5pt"/>
                      <v:line id="Line 52" o:spid="_x0000_s1036" style="position:absolute;visibility:visible;mso-wrap-style:square" from="11643,3123" to="11643,5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ECL8AAADbAAAADwAAAGRycy9kb3ducmV2LnhtbERPTYvCMBC9C/sfwix401QFWbpGEcFV&#10;vNkVYW9DM7a1zaSbpFr/vTkIHh/ve7HqTSNu5HxlWcFknIAgzq2uuFBw+t2OvkD4gKyxsUwKHuRh&#10;tfwYLDDV9s5HumWhEDGEfYoKyhDaVEqfl2TQj21LHLmLdQZDhK6Q2uE9hptGTpNkLg1WHBtKbGlT&#10;Ul5nnVFw7jL+u9Zb12D3s9tdzv+1nx2UGn72628QgfrwFr/ce61gFsfGL/EH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ZECL8AAADbAAAADwAAAAAAAAAAAAAAAACh&#10;AgAAZHJzL2Rvd25yZXYueG1sUEsFBgAAAAAEAAQA+QAAAI0DAAAAAA==&#10;" strokeweight="1.5pt"/>
                      <v:line id="Line 53" o:spid="_x0000_s1037" style="position:absolute;visibility:visible;mso-wrap-style:square" from="1119,5395" to="11627,5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54" o:spid="_x0000_s1038" style="position:absolute;visibility:visible;mso-wrap-style:square" from="4827,3123" to="4827,5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55" o:spid="_x0000_s1039" style="position:absolute;visibility:visible;mso-wrap-style:square" from="4259,3123" to="4259,5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56" o:spid="_x0000_s1040" style="position:absolute;visibility:visible;mso-wrap-style:square" from="4827,3975" to="11643,3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57" o:spid="_x0000_s1041" style="position:absolute;visibility:visible;mso-wrap-style:square" from="8803,3975" to="8803,5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58" o:spid="_x0000_s1042" style="position:absolute;visibility:visible;mso-wrap-style:square" from="8803,4259" to="11643,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09cMMAAADbAAAADwAAAGRycy9kb3ducmV2LnhtbESPQWvCQBSE7wX/w/KE3urGKkWiq4ig&#10;Fm+NInh7ZJ9JTPZturvR+O+7hUKPw8x8wyxWvWnEnZyvLCsYjxIQxLnVFRcKTsft2wyED8gaG8uk&#10;4EkeVsvBywJTbR/8RfcsFCJC2KeooAyhTaX0eUkG/ci2xNG7WmcwROkKqR0+Itw08j1JPqTBiuNC&#10;iS1tSsrrrDMKzl3Gl1u9dQ12u/3+ev6u/eSg1OuwX89BBOrDf/iv/akVTK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tPXDDAAAA2wAAAA8AAAAAAAAAAAAA&#10;AAAAoQIAAGRycy9kb3ducmV2LnhtbFBLBQYAAAAABAAEAPkAAACRAwAAAAA=&#10;" strokeweight="1.5pt"/>
                      <v:line id="Line 59" o:spid="_x0000_s1043" style="position:absolute;visibility:visible;mso-wrap-style:square" from="8803,4543" to="11643,4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GY68QAAADbAAAADwAAAGRycy9kb3ducmV2LnhtbESPT2vCQBTE74V+h+UVvNWNtRaJriKC&#10;f+itqQjeHtlnEpN9m+5uNP323YLgcZiZ3zDzZW8acSXnK8sKRsMEBHFudcWFgsP35nUKwgdkjY1l&#10;UvBLHpaL56c5ptre+IuuWShEhLBPUUEZQptK6fOSDPqhbYmjd7bOYIjSFVI7vEW4aeRbknxIgxXH&#10;hRJbWpeU11lnFBy7jE+XeuMa7La73fn4U/vxp1KDl341AxGoD4/wvb3XCt4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4ZjrxAAAANsAAAAPAAAAAAAAAAAA&#10;AAAAAKECAABkcnMvZG93bnJldi54bWxQSwUGAAAAAAQABAD5AAAAkgMAAAAA&#10;" strokeweight="1.5pt"/>
                      <v:line id="Line 60" o:spid="_x0000_s1044" style="position:absolute;visibility:visible;mso-wrap-style:square" from="10507,3975" to="10507,4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GnMMAAADbAAAADwAAAGRycy9kb3ducmV2LnhtbESPQWvCQBSE7wX/w/KE3urGKiLRVURQ&#10;S2+NInh7ZJ9JTPZturvR9N+7hUKPw8x8wyzXvWnEnZyvLCsYjxIQxLnVFRcKTsfd2xyED8gaG8uk&#10;4Ic8rFeDlyWm2j74i+5ZKESEsE9RQRlCm0rp85IM+pFtiaN3tc5giNIVUjt8RLhp5HuSzKTBiuNC&#10;iS1tS8rrrDMKzl3Gl1u9cw12+8Phev6u/eRTqddhv1mACNSH//Bf+0MrmM7g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zBpzDAAAA2wAAAA8AAAAAAAAAAAAA&#10;AAAAoQIAAGRycy9kb3ducmV2LnhtbFBLBQYAAAAABAAEAPkAAACRAwAAAAA=&#10;" strokeweight="1.5pt"/>
                      <v:line id="Line 61" o:spid="_x0000_s1045" style="position:absolute;visibility:visible;mso-wrap-style:square" from="9655,3975" to="9655,4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jB8QAAADbAAAADwAAAGRycy9kb3ducmV2LnhtbESPT2vCQBTE74V+h+UVvNWNtViJriKC&#10;f+itqQjeHtlnEpN9m+5uNP323YLgcZiZ3zDzZW8acSXnK8sKRsMEBHFudcWFgsP35nUKwgdkjY1l&#10;UvBLHpaL56c5ptre+IuuWShEhLBPUUEZQptK6fOSDPqhbYmjd7bOYIjSFVI7vEW4aeRbkkykwYrj&#10;QoktrUvK66wzCo5dxqdLvXENdtvd7nz8qf34U6nBS7+agQjUh0f43t5rBe8f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f6MHxAAAANsAAAAPAAAAAAAAAAAA&#10;AAAAAKECAABkcnMvZG93bnJldi54bWxQSwUGAAAAAAQABAD5AAAAkgMAAAAA&#10;" strokeweight="1.5pt"/>
                      <v:line id="Line 62" o:spid="_x0000_s1046" style="position:absolute;flip:x;visibility:visible;mso-wrap-style:square" from="1135,3975" to="4827,3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9b78AAADbAAAADwAAAGRycy9kb3ducmV2LnhtbERPTYvCMBC9L/gfwgje1lQRWapRRBAU&#10;9+Cq4HVopk2xmZQk2vrvzWHB4+N9L9e9bcSTfKgdK5iMMxDEhdM1Vwqul933D4gQkTU2jknBiwKs&#10;V4OvJebadfxHz3OsRArhkKMCE2ObSxkKQxbD2LXEiSudtxgT9JXUHrsUbhs5zbK5tFhzajDY0tZQ&#10;cT8/rAJ5OHYnv5tey6rct+52ML/zrldqNOw3CxCR+vgR/7v3WsEsjU1f0g+Qq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A9b78AAADbAAAADwAAAAAAAAAAAAAAAACh&#10;AgAAZHJzL2Rvd25yZXYueG1sUEsFBgAAAAAEAAQA+QAAAI0DAAAAAA==&#10;" strokeweight="1.5pt"/>
                      <v:line id="Line 63" o:spid="_x0000_s1047" style="position:absolute;flip:x;visibility:visible;mso-wrap-style:square" from="1135,3691" to="4827,3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yY9MMAAADbAAAADwAAAGRycy9kb3ducmV2LnhtbESPQWsCMRSE7wX/Q3iCt5pVROpqFBEE&#10;xR5aFbw+Nm83i5uXJYnu+u+bQqHHYWa+YVab3jbiST7UjhVMxhkI4sLpmisF18v+/QNEiMgaG8ek&#10;4EUBNuvB2wpz7Tr+puc5ViJBOOSowMTY5lKGwpDFMHYtcfJK5y3GJH0ltccuwW0jp1k2lxZrTgsG&#10;W9oZKu7nh1Ugj6fuy++n17IqD627Hc3nvOuVGg377RJEpD7+h//aB61gtoD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smPTDAAAA2wAAAA8AAAAAAAAAAAAA&#10;AAAAoQIAAGRycy9kb3ducmV2LnhtbFBLBQYAAAAABAAEAPkAAACRAwAAAAA=&#10;" strokeweight="1.5pt"/>
                      <v:line id="Line 64" o:spid="_x0000_s1048" style="position:absolute;visibility:visible;mso-wrap-style:square" from="2106,3123" to="2106,5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trsAAAADbAAAADwAAAGRycy9kb3ducmV2LnhtbERPz2vCMBS+C/sfwhvspukUZX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Pra7AAAAA2wAAAA8AAAAAAAAAAAAAAAAA&#10;oQIAAGRycy9kb3ducmV2LnhtbFBLBQYAAAAABAAEAPkAAACOAwAAAAA=&#10;" strokeweight="1.5pt"/>
                      <v:line id="Line 65" o:spid="_x0000_s1049" style="position:absolute;visibility:visible;mso-wrap-style:square" from="1536,3123" to="1536,3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MINcMAAADbAAAADwAAAGRycy9kb3ducmV2LnhtbESPQWvCQBSE7wX/w/IEb3Vjp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DCDXDAAAA2wAAAA8AAAAAAAAAAAAA&#10;AAAAoQIAAGRycy9kb3ducmV2LnhtbFBLBQYAAAAABAAEAPkAAACRAwAAAAA=&#10;" strokeweight="1.5pt"/>
                      <v:line id="Line 66" o:spid="_x0000_s1050" style="position:absolute;visibility:visible;mso-wrap-style:square" from="3407,3123" to="3407,5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GWQsMAAADbAAAADwAAAGRycy9kb3ducmV2LnhtbESPQWvCQBSE7wX/w/KE3upGS4t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RlkLDAAAA2wAAAA8AAAAAAAAAAAAA&#10;AAAAoQIAAGRycy9kb3ducmV2LnhtbFBLBQYAAAAABAAEAPkAAACRAwAAAAA=&#10;" strokeweight="1.5pt"/>
                      <v:line id="Line 67" o:spid="_x0000_s1051" style="position:absolute;flip:x;visibility:visible;mso-wrap-style:square" from="1135,3407" to="4827,3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3XbMEAAADbAAAADwAAAGRycy9kb3ducmV2LnhtbESPQYvCMBSE74L/IbwFb5qq6ErXKCLs&#10;4kmx68Xbo3nbhm1eShK1/nsjCB6HmfmGWa4724gr+WAcKxiPMhDEpdOGKwWn3+/hAkSIyBobx6Tg&#10;TgHWq35vibl2Nz7StYiVSBAOOSqoY2xzKUNZk8Uwci1x8v6ctxiT9JXUHm8Jbhs5ybK5tGg4LdTY&#10;0ram8r+4WAU/wZbk0LjQzQ7F+OLPe/N5Vmrw0W2+QETq4jv8au+0gtkUnl/SD5Cr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LddswQAAANsAAAAPAAAAAAAAAAAAAAAA&#10;AKECAABkcnMvZG93bnJldi54bWxQSwUGAAAAAAQABAD5AAAAjwMAAAAA&#10;" strokeweight=".5pt"/>
                      <v:line id="Line 69" o:spid="_x0000_s1052" style="position:absolute;flip:x;visibility:visible;mso-wrap-style:square" from="1135,4543" to="4827,4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RPGMEAAADbAAAADwAAAGRycy9kb3ducmV2LnhtbESPQYvCMBSE74L/IbwFb5oq6krXKCLs&#10;4kmx68Xbo3nbhm1eShK1/nsjCB6HmfmGWa4724gr+WAcKxiPMhDEpdOGKwWn3+/hAkSIyBobx6Tg&#10;TgHWq35vibl2Nz7StYiVSBAOOSqoY2xzKUNZk8Uwci1x8v6ctxiT9JXUHm8Jbhs5ybK5tGg4LdTY&#10;0ram8r+4WAU/wZbk0LjQzQ7F+OLPe/N5Vmrw0W2+QETq4jv8au+0gtkUnl/SD5Cr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xE8YwQAAANsAAAAPAAAAAAAAAAAAAAAA&#10;AKECAABkcnMvZG93bnJldi54bWxQSwUGAAAAAAQABAD5AAAAjwMAAAAA&#10;" strokeweight=".5pt"/>
                      <v:line id="Line 70" o:spid="_x0000_s1053" style="position:absolute;flip:x;visibility:visible;mso-wrap-style:square" from="1135,4827" to="4827,4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jqg8AAAADbAAAADwAAAGRycy9kb3ducmV2LnhtbESPQYvCMBSE7wv+h/AEb2uqUFeqUURQ&#10;PK1s9eLt0TzbYPNSkqj135uFhT0OM/MNs1z3thUP8sE4VjAZZyCIK6cN1wrOp93nHESIyBpbx6Tg&#10;RQHWq8HHEgvtnvxDjzLWIkE4FKigibErpAxVQxbD2HXEybs6bzEm6WupPT4T3LZymmUzadFwWmiw&#10;o21D1a28WwX7YCtyaFzo82M5ufvLt/m6KDUa9psFiEh9/A//tQ9aQZ7D75f0A+Tq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I6oPAAAAA2wAAAA8AAAAAAAAAAAAAAAAA&#10;oQIAAGRycy9kb3ducmV2LnhtbFBLBQYAAAAABAAEAPkAAACOAwAAAAA=&#10;" strokeweight=".5pt"/>
                      <v:line id="Line 71" o:spid="_x0000_s1054" style="position:absolute;flip:x;visibility:visible;mso-wrap-style:square" from="1135,5111" to="4827,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p09MEAAADbAAAADwAAAGRycy9kb3ducmV2LnhtbESPT4vCMBTE7wt+h/AWvG1TBf9QjbII&#10;iicXqxdvj+ZtG7Z5KUnU+u3NguBxmJnfMMt1b1txIx+MYwWjLAdBXDltuFZwPm2/5iBCRNbYOiYF&#10;DwqwXg0+llhod+cj3cpYiwThUKCCJsaukDJUDVkMmeuIk/frvMWYpK+l9nhPcNvKcZ5PpUXDaaHB&#10;jjYNVX/l1SrYBVuRQ+NCP/kpR1d/OZjZRanhZ/+9ABGpj+/wq73XCiZT+P+SfoB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WnT0wQAAANsAAAAPAAAAAAAAAAAAAAAA&#10;AKECAABkcnMvZG93bnJldi54bWxQSwUGAAAAAAQABAD5AAAAjwMAAAAA&#10;" strokeweight=".5pt"/>
                      <v:line id="Line 72" o:spid="_x0000_s1055" style="position:absolute;visibility:visible;mso-wrap-style:square" from="9087,4259" to="9087,4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AIr8UAAADbAAAADwAAAGRycy9kb3ducmV2LnhtbESPQWvCQBSE70L/w/IKvemmxapEN6G1&#10;CAUPkthLb4/sM0mbfRt2txr7611B8DjMzDfMKh9MJ47kfGtZwfMkAUFcWd1yreBrvxkvQPiArLGz&#10;TArO5CHPHkYrTLU9cUHHMtQiQtinqKAJoU+l9FVDBv3E9sTRO1hnMETpaqkdniLcdPIlSWbSYMtx&#10;ocGe1g1Vv+WfUbDY9/7jvP7e2J37+S+204Km+K7U0+PwtgQRaAj38K39qRW8zuH6Jf4Am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AIr8UAAADbAAAADwAAAAAAAAAA&#10;AAAAAAChAgAAZHJzL2Rvd25yZXYueG1sUEsFBgAAAAAEAAQA+QAAAJMDAAAAAA==&#10;" strokeweight=".5pt"/>
                      <v:line id="Line 73" o:spid="_x0000_s1056" style="position:absolute;visibility:visible;mso-wrap-style:square" from="9371,4259" to="9371,4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c3cIAAADbAAAADwAAAGRycy9kb3ducmV2LnhtbERPz2vCMBS+C/sfwhvspqnDiXRGcR2F&#10;wQ7S6sXbo3lruzUvJclsu79+OQgeP77f2/1oOnEl51vLCpaLBARxZXXLtYLzKZ9vQPiArLGzTAom&#10;8rDfPcy2mGo7cEHXMtQihrBPUUETQp9K6auGDPqF7Ykj92WdwRChq6V2OMRw08nnJFlLgy3HhgZ7&#10;yhqqfspfo2Bz6v37lF1ye3Tff8XnqqAVvin19DgeXkEEGsNdfHN/aAUvcWz8En+A3P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c3cIAAADbAAAADwAAAAAAAAAAAAAA&#10;AAChAgAAZHJzL2Rvd25yZXYueG1sUEsFBgAAAAAEAAQA+QAAAJADAAAAAA==&#10;" strokeweight=".5pt"/>
                    </v:group>
                    <v:line id="Line 74" o:spid="_x0000_s1057" style="position:absolute;flip:y;visibility:visible;mso-wrap-style:square" from="1135,283" to="1135,14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UOKcMAAADbAAAADwAAAGRycy9kb3ducmV2LnhtbESPQWsCMRSE7wX/Q3iCt5pVUOpqFBEE&#10;xR5aFbw+Nm83i5uXJYnu+u+bQqHHYWa+YVab3jbiST7UjhVMxhkI4sLpmisF18v+/QNEiMgaG8ek&#10;4EUBNuvB2wpz7Tr+puc5ViJBOOSowMTY5lKGwpDFMHYtcfJK5y3GJH0ltccuwW0jp1k2lxZrTgsG&#10;W9oZKu7nh1Ugj6fuy++n17IqD627Hc3nvOuVGg377RJEpD7+h//aB61gtoD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1DinDAAAA2wAAAA8AAAAAAAAAAAAA&#10;AAAAoQIAAGRycy9kb3ducmV2LnhtbFBLBQYAAAAABAAEAPkAAACRAwAAAAA=&#10;" strokeweight="1.5pt"/>
                    <v:line id="Line 75" o:spid="_x0000_s1058" style="position:absolute;visibility:visible;mso-wrap-style:square" from="1135,283" to="11643,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NnE8EAAADbAAAADwAAAGRycy9kb3ducmV2LnhtbERPz2vCMBS+D/wfwhN2W9NtIKMaZQzU&#10;sds6KXh7NM+ma/NSk1S7/345CB4/vt+rzWR7cSEfWscKnrMcBHHtdMuNgsPP9ukNRIjIGnvHpOCP&#10;AmzWs4cVFtpd+ZsuZWxECuFQoAIT41BIGWpDFkPmBuLEnZy3GBP0jdQerync9vIlzxfSYsupweBA&#10;H4bqrhytgmos+fjbbX2P426/P1XnLrx+KfU4n96XICJN8S6+uT+1gkVan76kH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I2cTwQAAANsAAAAPAAAAAAAAAAAAAAAA&#10;AKECAABkcnMvZG93bnJldi54bWxQSwUGAAAAAAQABAD5AAAAjwMAAAAA&#10;" strokeweight="1.5pt"/>
                    <v:line id="Line 76" o:spid="_x0000_s1059" style="position:absolute;visibility:visible;mso-wrap-style:square" from="11643,283" to="11643,14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CiMMAAADbAAAADwAAAGRycy9kb3ducmV2LnhtbESPQWvCQBSE7wX/w/KE3urGClKiq4hg&#10;ld5MRfD2yD6TmOzbuLvR9N93BcHjMDPfMPNlbxpxI+crywrGowQEcW51xYWCw+/m4wuED8gaG8uk&#10;4I88LBeDtzmm2t55T7csFCJC2KeooAyhTaX0eUkG/ci2xNE7W2cwROkKqR3eI9w08jNJptJgxXGh&#10;xJbWJeV11hkFxy7j06XeuAa77+32fLzWfvKj1PuwX81ABOrDK/xs77SC6RgeX+IP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vwojDAAAA2wAAAA8AAAAAAAAAAAAA&#10;AAAAoQIAAGRycy9kb3ducmV2LnhtbFBLBQYAAAAABAAEAPkAAACRAwAAAAA=&#10;" strokeweight="1.5pt"/>
                  </v:group>
                  <v:shape id="Text Box 77" o:spid="_x0000_s1060" type="#_x0000_t202" style="position:absolute;left:1379;top:14719;width:812;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14:paraId="1B212582" w14:textId="77777777" w:rsidR="006F5621" w:rsidRPr="00C75F7A" w:rsidRDefault="006F5621" w:rsidP="006F5621">
                          <w:pPr>
                            <w:rPr>
                              <w:i/>
                              <w:sz w:val="18"/>
                              <w:szCs w:val="18"/>
                            </w:rPr>
                          </w:pPr>
                          <w:r w:rsidRPr="00C75F7A">
                            <w:rPr>
                              <w:sz w:val="18"/>
                              <w:szCs w:val="18"/>
                            </w:rPr>
                            <w:t>Зм</w:t>
                          </w:r>
                          <w:r w:rsidRPr="00C75F7A">
                            <w:rPr>
                              <w:i/>
                              <w:sz w:val="18"/>
                              <w:szCs w:val="18"/>
                            </w:rPr>
                            <w:t>.</w:t>
                          </w:r>
                        </w:p>
                      </w:txbxContent>
                    </v:textbox>
                  </v:shape>
                  <v:shape id="Text Box 78" o:spid="_x0000_s1061" type="#_x0000_t202" style="position:absolute;left:1770;top:14707;width:931;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14:paraId="1CF80E95" w14:textId="77777777" w:rsidR="006F5621" w:rsidRPr="00C75F7A" w:rsidRDefault="006F5621" w:rsidP="006F5621">
                          <w:pPr>
                            <w:rPr>
                              <w:sz w:val="18"/>
                              <w:szCs w:val="18"/>
                            </w:rPr>
                          </w:pPr>
                          <w:r w:rsidRPr="00C75F7A">
                            <w:rPr>
                              <w:sz w:val="18"/>
                              <w:szCs w:val="18"/>
                            </w:rPr>
                            <w:t>Арк.</w:t>
                          </w:r>
                        </w:p>
                      </w:txbxContent>
                    </v:textbox>
                  </v:shape>
                  <v:shape id="Text Box 79" o:spid="_x0000_s1062" type="#_x0000_t202" style="position:absolute;left:2477;top:14718;width:1142;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14:paraId="7F67B94D" w14:textId="77777777" w:rsidR="006F5621" w:rsidRPr="00C75F7A" w:rsidRDefault="006F5621" w:rsidP="006F5621">
                          <w:pPr>
                            <w:rPr>
                              <w:sz w:val="18"/>
                              <w:szCs w:val="18"/>
                            </w:rPr>
                          </w:pPr>
                          <w:r w:rsidRPr="00C75F7A">
                            <w:rPr>
                              <w:sz w:val="18"/>
                              <w:szCs w:val="18"/>
                            </w:rPr>
                            <w:t>№ докум</w:t>
                          </w:r>
                          <w:r>
                            <w:rPr>
                              <w:sz w:val="18"/>
                              <w:szCs w:val="18"/>
                            </w:rPr>
                            <w:t>.</w:t>
                          </w:r>
                        </w:p>
                      </w:txbxContent>
                    </v:textbox>
                  </v:shape>
                  <v:shape id="Text Box 80" o:spid="_x0000_s1063" type="#_x0000_t202" style="position:absolute;left:3633;top:14695;width:726;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14:paraId="3A7EF318" w14:textId="77777777" w:rsidR="006F5621" w:rsidRPr="00C75F7A" w:rsidRDefault="006F5621" w:rsidP="006F5621">
                          <w:pPr>
                            <w:rPr>
                              <w:sz w:val="18"/>
                              <w:szCs w:val="18"/>
                            </w:rPr>
                          </w:pPr>
                          <w:r w:rsidRPr="00C75F7A">
                            <w:rPr>
                              <w:sz w:val="18"/>
                              <w:szCs w:val="18"/>
                            </w:rPr>
                            <w:t>Підп.</w:t>
                          </w:r>
                        </w:p>
                      </w:txbxContent>
                    </v:textbox>
                  </v:shape>
                  <v:shape id="Text Box 81" o:spid="_x0000_s1064" type="#_x0000_t202" style="position:absolute;left:4359;top:14733;width:785;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14:paraId="5615895E" w14:textId="77777777" w:rsidR="006F5621" w:rsidRPr="00C75F7A" w:rsidRDefault="006F5621" w:rsidP="006F5621">
                          <w:pPr>
                            <w:rPr>
                              <w:sz w:val="18"/>
                              <w:szCs w:val="18"/>
                            </w:rPr>
                          </w:pPr>
                          <w:r w:rsidRPr="00C75F7A">
                            <w:rPr>
                              <w:sz w:val="18"/>
                              <w:szCs w:val="18"/>
                            </w:rPr>
                            <w:t>Дата</w:t>
                          </w:r>
                        </w:p>
                      </w:txbxContent>
                    </v:textbox>
                  </v:shape>
                  <v:shape id="Text Box 82" o:spid="_x0000_s1065" type="#_x0000_t202" style="position:absolute;left:1394;top:14987;width:1083;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14:paraId="2B34D509" w14:textId="77777777" w:rsidR="006F5621" w:rsidRPr="006F5621" w:rsidRDefault="006F5621" w:rsidP="006F5621">
                          <w:pPr>
                            <w:rPr>
                              <w:rFonts w:ascii="Times New Roman" w:hAnsi="Times New Roman" w:cs="Times New Roman"/>
                              <w:sz w:val="20"/>
                              <w:szCs w:val="20"/>
                            </w:rPr>
                          </w:pPr>
                          <w:r w:rsidRPr="006F5621">
                            <w:rPr>
                              <w:rFonts w:ascii="Times New Roman" w:hAnsi="Times New Roman" w:cs="Times New Roman"/>
                              <w:sz w:val="20"/>
                              <w:szCs w:val="20"/>
                            </w:rPr>
                            <w:t>Розроб.</w:t>
                          </w:r>
                        </w:p>
                      </w:txbxContent>
                    </v:textbox>
                  </v:shape>
                  <v:shape id="Text Box 83" o:spid="_x0000_s1066" type="#_x0000_t202" style="position:absolute;left:1389;top:15258;width:1083;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gr4A&#10;AADbAAAADwAAAGRycy9kb3ducmV2LnhtbERPy4rCMBTdC/5DuMLsNFFUtBpFFGFWI+ML3F2aa1ts&#10;bkoTbefvzUKY5eG8l+vWluJFtS8caxgOFAji1JmCMw3n074/A+EDssHSMWn4Iw/rVbezxMS4hn/p&#10;dQyZiCHsE9SQh1AlUvo0J4t+4CriyN1dbTFEWGfS1NjEcFvKkVJTabHg2JBjRduc0sfxaTVcfu63&#10;61gdsp2dVI1rlWQ7l1p/9drNAkSgNvyLP+5vo2Eax8Y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wqoK+AAAA2wAAAA8AAAAAAAAAAAAAAAAAmAIAAGRycy9kb3ducmV2&#10;LnhtbFBLBQYAAAAABAAEAPUAAACDAwAAAAA=&#10;" filled="f" stroked="f">
                    <v:textbox>
                      <w:txbxContent>
                        <w:p w14:paraId="617F7F40" w14:textId="77777777" w:rsidR="006F5621" w:rsidRPr="006F5621" w:rsidRDefault="006F5621" w:rsidP="006F5621">
                          <w:pPr>
                            <w:rPr>
                              <w:rFonts w:ascii="Times New Roman" w:hAnsi="Times New Roman" w:cs="Times New Roman"/>
                              <w:sz w:val="20"/>
                              <w:szCs w:val="20"/>
                            </w:rPr>
                          </w:pPr>
                          <w:r w:rsidRPr="006F5621">
                            <w:rPr>
                              <w:rFonts w:ascii="Times New Roman" w:hAnsi="Times New Roman" w:cs="Times New Roman"/>
                              <w:sz w:val="20"/>
                              <w:szCs w:val="20"/>
                            </w:rPr>
                            <w:t>Перев.</w:t>
                          </w:r>
                        </w:p>
                      </w:txbxContent>
                    </v:textbox>
                  </v:shape>
                  <v:shape id="Text Box 84" o:spid="_x0000_s1067" type="#_x0000_t202" style="position:absolute;left:1387;top:15808;width:1083;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14:paraId="38564B72" w14:textId="77777777" w:rsidR="006F5621" w:rsidRDefault="006F5621" w:rsidP="006F5621">
                          <w:pPr>
                            <w:rPr>
                              <w:rFonts w:ascii="Arial" w:hAnsi="Arial" w:cs="Arial"/>
                              <w:i/>
                              <w:sz w:val="20"/>
                              <w:szCs w:val="20"/>
                            </w:rPr>
                          </w:pPr>
                          <w:r w:rsidRPr="006F5621">
                            <w:rPr>
                              <w:rFonts w:ascii="Times New Roman" w:hAnsi="Times New Roman" w:cs="Times New Roman"/>
                              <w:sz w:val="20"/>
                              <w:szCs w:val="20"/>
                            </w:rPr>
                            <w:t>Н.контр</w:t>
                          </w:r>
                          <w:r>
                            <w:rPr>
                              <w:rFonts w:ascii="Arial" w:hAnsi="Arial" w:cs="Arial"/>
                              <w:i/>
                              <w:sz w:val="20"/>
                              <w:szCs w:val="20"/>
                            </w:rPr>
                            <w:t>.</w:t>
                          </w:r>
                        </w:p>
                      </w:txbxContent>
                    </v:textbox>
                  </v:shape>
                  <v:shape id="Text Box 85" o:spid="_x0000_s1068" type="#_x0000_t202" style="position:absolute;left:2309;top:14987;width:1468;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14:paraId="4E0034BB" w14:textId="77777777" w:rsidR="006F5621" w:rsidRPr="006F5621" w:rsidRDefault="006F5621" w:rsidP="006F5621">
                          <w:pPr>
                            <w:rPr>
                              <w:rFonts w:ascii="Times New Roman" w:hAnsi="Times New Roman" w:cs="Times New Roman"/>
                              <w:sz w:val="20"/>
                              <w:szCs w:val="20"/>
                            </w:rPr>
                          </w:pPr>
                          <w:r w:rsidRPr="006F5621">
                            <w:rPr>
                              <w:rFonts w:ascii="Times New Roman" w:hAnsi="Times New Roman" w:cs="Times New Roman"/>
                              <w:sz w:val="20"/>
                              <w:szCs w:val="20"/>
                            </w:rPr>
                            <w:t>Дригіна В.Е.</w:t>
                          </w:r>
                        </w:p>
                      </w:txbxContent>
                    </v:textbox>
                  </v:shape>
                  <v:shape id="Text Box 86" o:spid="_x0000_s1069" type="#_x0000_t202" style="position:absolute;left:1368;top:16074;width:1084;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14:paraId="3C0904D3" w14:textId="77777777" w:rsidR="006F5621" w:rsidRPr="006F5621" w:rsidRDefault="006F5621" w:rsidP="006F5621">
                          <w:pPr>
                            <w:rPr>
                              <w:rFonts w:ascii="Times New Roman" w:hAnsi="Times New Roman" w:cs="Times New Roman"/>
                              <w:i/>
                              <w:sz w:val="20"/>
                              <w:szCs w:val="20"/>
                            </w:rPr>
                          </w:pPr>
                          <w:r w:rsidRPr="006F5621">
                            <w:rPr>
                              <w:rFonts w:ascii="Times New Roman" w:hAnsi="Times New Roman" w:cs="Times New Roman"/>
                              <w:sz w:val="20"/>
                              <w:szCs w:val="20"/>
                            </w:rPr>
                            <w:t>Затв</w:t>
                          </w:r>
                          <w:r w:rsidRPr="006F5621">
                            <w:rPr>
                              <w:rFonts w:ascii="Times New Roman" w:hAnsi="Times New Roman" w:cs="Times New Roman"/>
                              <w:i/>
                              <w:sz w:val="20"/>
                              <w:szCs w:val="20"/>
                            </w:rPr>
                            <w:t>.</w:t>
                          </w:r>
                        </w:p>
                      </w:txbxContent>
                    </v:textbox>
                  </v:shape>
                  <v:shape id="_x0000_s1070" type="#_x0000_t202" style="position:absolute;left:2254;top:15269;width:1678;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w:txbxContent>
                        <w:p w14:paraId="5A72F734" w14:textId="77777777" w:rsidR="006F5621" w:rsidRPr="006F5621" w:rsidRDefault="006F5621" w:rsidP="006F5621">
                          <w:pPr>
                            <w:rPr>
                              <w:rFonts w:ascii="Times New Roman" w:hAnsi="Times New Roman" w:cs="Times New Roman"/>
                              <w:sz w:val="18"/>
                              <w:szCs w:val="16"/>
                            </w:rPr>
                          </w:pPr>
                          <w:r w:rsidRPr="006F5621">
                            <w:rPr>
                              <w:rFonts w:ascii="Times New Roman" w:hAnsi="Times New Roman" w:cs="Times New Roman"/>
                              <w:sz w:val="18"/>
                              <w:szCs w:val="16"/>
                            </w:rPr>
                            <w:t>Шаповалов О.І.</w:t>
                          </w:r>
                        </w:p>
                      </w:txbxContent>
                    </v:textbox>
                  </v:shape>
                  <v:shape id="Text Box 88" o:spid="_x0000_s1071" type="#_x0000_t202" style="position:absolute;left:8840;top:14987;width:772;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uLsQA&#10;AADbAAAADwAAAGRycy9kb3ducmV2LnhtbESPT2sCMRTE7wW/Q3hCb5rUqm23G0UsgqeKVgu9PTZv&#10;/+DmZdmk7vrtG0HocZiZ3zDpsre1uFDrK8cansYKBHHmTMWFhuPXZvQKwgdkg7Vj0nAlD8vF4CHF&#10;xLiO93Q5hEJECPsENZQhNImUPivJoh+7hjh6uWsthijbQpoWuwi3tZwoNZcWK44LJTa0Lik7H36t&#10;htNn/vM9Vbviw86azvVKsn2TWj8O+9U7iEB9+A/f21uj4eUZ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Nri7EAAAA2wAAAA8AAAAAAAAAAAAAAAAAmAIAAGRycy9k&#10;b3ducmV2LnhtbFBLBQYAAAAABAAEAPUAAACJAwAAAAA=&#10;" filled="f" stroked="f">
                    <v:textbox>
                      <w:txbxContent>
                        <w:p w14:paraId="321D7DE5" w14:textId="77777777" w:rsidR="006F5621" w:rsidRPr="006F5621" w:rsidRDefault="006F5621" w:rsidP="006F5621">
                          <w:pPr>
                            <w:rPr>
                              <w:rFonts w:ascii="Times New Roman" w:hAnsi="Times New Roman" w:cs="Times New Roman"/>
                            </w:rPr>
                          </w:pPr>
                          <w:r w:rsidRPr="006F5621">
                            <w:rPr>
                              <w:rFonts w:ascii="Times New Roman" w:hAnsi="Times New Roman" w:cs="Times New Roman"/>
                            </w:rPr>
                            <w:t>Літ.</w:t>
                          </w:r>
                        </w:p>
                      </w:txbxContent>
                    </v:textbox>
                  </v:shape>
                  <v:shape id="Text Box 89" o:spid="_x0000_s1072" type="#_x0000_t202" style="position:absolute;left:9612;top:14971;width:772;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14:paraId="5DD1BF44" w14:textId="77777777" w:rsidR="006F5621" w:rsidRPr="006F5621" w:rsidRDefault="006F5621" w:rsidP="006F5621">
                          <w:pPr>
                            <w:rPr>
                              <w:rFonts w:ascii="Times New Roman" w:hAnsi="Times New Roman" w:cs="Times New Roman"/>
                            </w:rPr>
                          </w:pPr>
                          <w:r w:rsidRPr="006F5621">
                            <w:rPr>
                              <w:rFonts w:ascii="Times New Roman" w:hAnsi="Times New Roman" w:cs="Times New Roman"/>
                            </w:rPr>
                            <w:t>Арк.</w:t>
                          </w:r>
                        </w:p>
                      </w:txbxContent>
                    </v:textbox>
                  </v:shape>
                  <v:shape id="Text Box 90" o:spid="_x0000_s1073" type="#_x0000_t202" style="position:absolute;left:10384;top:14971;width:978;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14:paraId="6423EE5B" w14:textId="77777777" w:rsidR="006F5621" w:rsidRPr="006F5621" w:rsidRDefault="006F5621" w:rsidP="006F5621">
                          <w:pPr>
                            <w:rPr>
                              <w:rFonts w:ascii="Times New Roman" w:hAnsi="Times New Roman" w:cs="Times New Roman"/>
                              <w:sz w:val="18"/>
                              <w:szCs w:val="18"/>
                            </w:rPr>
                          </w:pPr>
                          <w:r w:rsidRPr="006F5621">
                            <w:rPr>
                              <w:rFonts w:ascii="Times New Roman" w:hAnsi="Times New Roman" w:cs="Times New Roman"/>
                              <w:sz w:val="18"/>
                              <w:szCs w:val="18"/>
                            </w:rPr>
                            <w:t>Аркушів</w:t>
                          </w:r>
                        </w:p>
                      </w:txbxContent>
                    </v:textbox>
                  </v:shape>
                  <v:shape id="Text Box 91" o:spid="_x0000_s1074" type="#_x0000_t202" style="position:absolute;left:8840;top:15584;width:2446;height: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w:txbxContent>
                        <w:p w14:paraId="1B44B1AD" w14:textId="77777777" w:rsidR="006F5621" w:rsidRPr="006F5621" w:rsidRDefault="006F5621" w:rsidP="006F5621">
                          <w:pPr>
                            <w:jc w:val="center"/>
                            <w:rPr>
                              <w:rFonts w:ascii="Times New Roman" w:hAnsi="Times New Roman" w:cs="Times New Roman"/>
                            </w:rPr>
                          </w:pPr>
                          <w:r w:rsidRPr="006F5621">
                            <w:rPr>
                              <w:rFonts w:ascii="Times New Roman" w:hAnsi="Times New Roman" w:cs="Times New Roman"/>
                            </w:rPr>
                            <w:t>СНУ ім. В. Даля</w:t>
                          </w:r>
                        </w:p>
                        <w:p w14:paraId="35610826" w14:textId="77777777" w:rsidR="006F5621" w:rsidRPr="006F5621" w:rsidRDefault="006F5621" w:rsidP="006F5621">
                          <w:pPr>
                            <w:jc w:val="center"/>
                            <w:rPr>
                              <w:rFonts w:ascii="Times New Roman" w:hAnsi="Times New Roman" w:cs="Times New Roman"/>
                            </w:rPr>
                          </w:pPr>
                          <w:r w:rsidRPr="006F5621">
                            <w:rPr>
                              <w:rFonts w:ascii="Times New Roman" w:hAnsi="Times New Roman" w:cs="Times New Roman"/>
                              <w:lang w:val="ru-RU"/>
                            </w:rPr>
                            <w:t>ЕПС</w:t>
                          </w:r>
                          <w:r w:rsidRPr="006F5621">
                            <w:rPr>
                              <w:rFonts w:ascii="Times New Roman" w:hAnsi="Times New Roman" w:cs="Times New Roman"/>
                            </w:rPr>
                            <w:t>-17бд</w:t>
                          </w:r>
                        </w:p>
                      </w:txbxContent>
                    </v:textbox>
                  </v:shape>
                  <v:shape id="Text Box 92" o:spid="_x0000_s1075" type="#_x0000_t202" style="position:absolute;left:7188;top:14379;width:3859;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14:paraId="348A3EE6" w14:textId="77777777" w:rsidR="006F5621" w:rsidRPr="006F5621" w:rsidRDefault="006F5621" w:rsidP="006F5621">
                          <w:pPr>
                            <w:rPr>
                              <w:rFonts w:ascii="Times New Roman" w:hAnsi="Times New Roman" w:cs="Times New Roman"/>
                              <w:i/>
                              <w:lang w:val="ru-RU"/>
                            </w:rPr>
                          </w:pPr>
                          <w:r w:rsidRPr="006F5621">
                            <w:rPr>
                              <w:rFonts w:ascii="Times New Roman" w:hAnsi="Times New Roman" w:cs="Times New Roman"/>
                              <w:sz w:val="32"/>
                              <w:szCs w:val="32"/>
                            </w:rPr>
                            <w:t xml:space="preserve">РДБ </w:t>
                          </w:r>
                          <w:r w:rsidRPr="006F5621">
                            <w:rPr>
                              <w:rFonts w:ascii="Times New Roman" w:hAnsi="Times New Roman" w:cs="Times New Roman"/>
                              <w:iCs/>
                              <w:sz w:val="32"/>
                              <w:szCs w:val="32"/>
                            </w:rPr>
                            <w:t xml:space="preserve">171.03.01 </w:t>
                          </w:r>
                          <w:r w:rsidRPr="006F5621">
                            <w:rPr>
                              <w:rFonts w:ascii="Times New Roman" w:hAnsi="Times New Roman" w:cs="Times New Roman"/>
                              <w:iCs/>
                              <w:sz w:val="32"/>
                              <w:szCs w:val="32"/>
                              <w:lang w:val="ru-RU"/>
                            </w:rPr>
                            <w:t>ПЗ</w:t>
                          </w:r>
                        </w:p>
                      </w:txbxContent>
                    </v:textbox>
                  </v:shape>
                  <v:shape id="Text Box 93" o:spid="_x0000_s1076" type="#_x0000_t202" style="position:absolute;left:5384;top:15118;width:3202;height:1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14:paraId="14BFA290" w14:textId="77777777" w:rsidR="006F5621" w:rsidRPr="006F5621" w:rsidRDefault="006F5621" w:rsidP="006F5621">
                          <w:pPr>
                            <w:widowControl w:val="0"/>
                            <w:autoSpaceDE w:val="0"/>
                            <w:autoSpaceDN w:val="0"/>
                            <w:spacing w:before="1" w:line="266" w:lineRule="auto"/>
                            <w:ind w:left="66" w:right="52" w:hanging="61"/>
                            <w:jc w:val="center"/>
                            <w:rPr>
                              <w:rFonts w:ascii="Times New Roman" w:hAnsi="Times New Roman" w:cs="Times New Roman"/>
                              <w:color w:val="000000"/>
                              <w:spacing w:val="-57"/>
                              <w:lang w:val="ru-RU"/>
                            </w:rPr>
                          </w:pPr>
                          <w:r w:rsidRPr="006F5621">
                            <w:rPr>
                              <w:rFonts w:ascii="Times New Roman" w:hAnsi="Times New Roman" w:cs="Times New Roman"/>
                              <w:color w:val="000000"/>
                              <w:lang w:val="ru-RU"/>
                            </w:rPr>
                            <w:t>Блок живлення цифрового вимірювача температури</w:t>
                          </w:r>
                          <w:r w:rsidRPr="006F5621">
                            <w:rPr>
                              <w:rFonts w:ascii="Times New Roman" w:hAnsi="Times New Roman" w:cs="Times New Roman"/>
                              <w:color w:val="000000"/>
                              <w:spacing w:val="-57"/>
                              <w:lang w:val="ru-RU"/>
                            </w:rPr>
                            <w:t xml:space="preserve"> .</w:t>
                          </w:r>
                        </w:p>
                        <w:p w14:paraId="16CC2F5A" w14:textId="77777777" w:rsidR="006F5621" w:rsidRPr="006F5621" w:rsidRDefault="006F5621" w:rsidP="006F5621">
                          <w:pPr>
                            <w:jc w:val="center"/>
                            <w:rPr>
                              <w:rFonts w:ascii="Times New Roman" w:hAnsi="Times New Roman" w:cs="Times New Roman"/>
                              <w:szCs w:val="18"/>
                              <w:lang w:val="ru-RU"/>
                            </w:rPr>
                          </w:pPr>
                          <w:r w:rsidRPr="006F5621">
                            <w:rPr>
                              <w:rFonts w:ascii="Times New Roman" w:hAnsi="Times New Roman" w:cs="Times New Roman"/>
                              <w:szCs w:val="18"/>
                              <w:lang w:val="ru-RU"/>
                            </w:rPr>
                            <w:t>Пояснювальна записка</w:t>
                          </w:r>
                        </w:p>
                      </w:txbxContent>
                    </v:textbox>
                  </v:shape>
                  <v:shape id="_x0000_s1077" type="#_x0000_t202" style="position:absolute;left:9760;top:15269;width:785;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w:txbxContent>
                        <w:p w14:paraId="108C14B0" w14:textId="77777777" w:rsidR="006F5621" w:rsidRPr="00C75F7A" w:rsidRDefault="006F5621" w:rsidP="006F5621">
                          <w:pPr>
                            <w:rPr>
                              <w:sz w:val="18"/>
                              <w:szCs w:val="18"/>
                            </w:rPr>
                          </w:pPr>
                          <w:r w:rsidRPr="00C75F7A">
                            <w:rPr>
                              <w:sz w:val="18"/>
                              <w:szCs w:val="18"/>
                            </w:rPr>
                            <w:t>6</w:t>
                          </w:r>
                        </w:p>
                      </w:txbxContent>
                    </v:textbox>
                  </v:shape>
                  <v:shape id="Text Box 95" o:spid="_x0000_s1078" type="#_x0000_t202" style="position:absolute;left:10668;top:15269;width:785;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14:paraId="1C8C7067" w14:textId="77777777" w:rsidR="006F5621" w:rsidRPr="00C75F7A" w:rsidRDefault="006F5621" w:rsidP="006F5621">
                          <w:pPr>
                            <w:rPr>
                              <w:sz w:val="18"/>
                              <w:szCs w:val="18"/>
                              <w:lang w:val="ru-RU"/>
                            </w:rPr>
                          </w:pPr>
                          <w:r w:rsidRPr="00C75F7A">
                            <w:rPr>
                              <w:sz w:val="18"/>
                              <w:szCs w:val="18"/>
                              <w:lang w:val="ru-RU"/>
                            </w:rPr>
                            <w:t>93</w:t>
                          </w:r>
                        </w:p>
                      </w:txbxContent>
                    </v:textbox>
                  </v:shape>
                  <v:group id="Group 96" o:spid="_x0000_s1079" style="position:absolute;left:570;top:8356;width:870;height:8079" coordorigin="225,8262" coordsize="912,8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group id="Group 97" o:spid="_x0000_s1080" style="position:absolute;left:339;top:8262;width:798;height:8222" coordorigin="339,8262" coordsize="798,8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line id="Line 98" o:spid="_x0000_s1081" style="position:absolute;flip:x;visibility:visible;mso-wrap-style:square" from="339,16470" to="1137,16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VhMIAAADbAAAADwAAAGRycy9kb3ducmV2LnhtbESPQYvCMBSE7wv+h/AEb2uqgkg1igiC&#10;4h52VfD6aF6bYvNSkmjrvzcLC3scZuYbZrXpbSOe5EPtWMFknIEgLpyuuVJwvew/FyBCRNbYOCYF&#10;LwqwWQ8+Vphr1/EPPc+xEgnCIUcFJsY2lzIUhiyGsWuJk1c6bzEm6SupPXYJbhs5zbK5tFhzWjDY&#10;0s5QcT8/rAJ5PHXffj+9llV5aN3taL7mXa/UaNhvlyAi9fE//Nc+aAWLGfx+ST9Ar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v0VhMIAAADbAAAADwAAAAAAAAAAAAAA&#10;AAChAgAAZHJzL2Rvd25yZXYueG1sUEsFBgAAAAAEAAQA+QAAAJADAAAAAA==&#10;" strokeweight="1.5pt"/>
                      <v:line id="Line 99" o:spid="_x0000_s1082" style="position:absolute;flip:y;visibility:visible;mso-wrap-style:square" from="339,8262" to="339,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SN8MIAAADbAAAADwAAAGRycy9kb3ducmV2LnhtbESPQYvCMBSE7wv+h/AEb2uqiEg1igiC&#10;4h52VfD6aF6bYvNSkmjrvzcLC3scZuYbZrXpbSOe5EPtWMFknIEgLpyuuVJwvew/FyBCRNbYOCYF&#10;LwqwWQ8+Vphr1/EPPc+xEgnCIUcFJsY2lzIUhiyGsWuJk1c6bzEm6SupPXYJbhs5zbK5tFhzWjDY&#10;0s5QcT8/rAJ5PHXffj+9llV5aN3taL7mXa/UaNhvlyAi9fE//Nc+aAWLGfx+ST9Ar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RSN8MIAAADbAAAADwAAAAAAAAAAAAAA&#10;AAChAgAAZHJzL2Rvd25yZXYueG1sUEsFBgAAAAAEAAQA+QAAAJADAAAAAA==&#10;" strokeweight="1.5pt"/>
                      <v:line id="Line 100" o:spid="_x0000_s1083" style="position:absolute;visibility:visible;mso-wrap-style:square" from="339,8262" to="1137,8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giccMAAADbAAAADwAAAGRycy9kb3ducmV2LnhtbESPQWvCQBSE7wX/w/IEb3VjpUWiq4hg&#10;Lb0ZRfD2yD6TmOzbuLvR9N+7hUKPw8x8wyxWvWnEnZyvLCuYjBMQxLnVFRcKjoft6wyED8gaG8uk&#10;4Ic8rJaDlwWm2j54T/csFCJC2KeooAyhTaX0eUkG/di2xNG7WGcwROkKqR0+Itw08i1JPqTBiuNC&#10;iS1tSsrrrDMKTl3G52u9dQ12n7vd5XSr/fRbqdGwX89BBOrDf/iv/aUVzN7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YInHDAAAA2wAAAA8AAAAAAAAAAAAA&#10;AAAAoQIAAGRycy9kb3ducmV2LnhtbFBLBQYAAAAABAAEAPkAAACRAwAAAAA=&#10;" strokeweight="1.5pt"/>
                      <v:line id="Line 101" o:spid="_x0000_s1084" style="position:absolute;visibility:visible;mso-wrap-style:square" from="624,8262" to="624,16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q8BsMAAADbAAAADwAAAGRycy9kb3ducmV2LnhtbESPT4vCMBTE7wt+h/AEb2uqgkg1igj+&#10;YW/bFcHbo3m2tc1LTVLtfvvNwsIeh5n5DbPa9KYRT3K+sqxgMk5AEOdWV1woOH/t3xcgfEDW2Fgm&#10;Bd/kYbMevK0w1fbFn/TMQiEihH2KCsoQ2lRKn5dk0I9tSxy9m3UGQ5SukNrhK8JNI6dJMpcGK44L&#10;Jba0Kymvs84ouHQZX+/13jXYHY7H2+VR+9mHUqNhv12CCNSH//Bf+6QVLObw+yX+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KvAbDAAAA2wAAAA8AAAAAAAAAAAAA&#10;AAAAoQIAAGRycy9kb3ducmV2LnhtbFBLBQYAAAAABAAEAPkAAACRAwAAAAA=&#10;" strokeweight="1.5pt"/>
                      <v:line id="Line 102" o:spid="_x0000_s1085" style="position:absolute;visibility:visible;mso-wrap-style:square" from="1137,8262" to="1137,16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YZncMAAADbAAAADwAAAGRycy9kb3ducmV2LnhtbESPQWvCQBSE7wX/w/IEb3VjhVaiq4hg&#10;Lb0ZRfD2yD6TmOzbuLvR9N+7hUKPw8x8wyxWvWnEnZyvLCuYjBMQxLnVFRcKjoft6wyED8gaG8uk&#10;4Ic8rJaDlwWm2j54T/csFCJC2KeooAyhTaX0eUkG/di2xNG7WGcwROkKqR0+Itw08i1J3qXBiuNC&#10;iS1tSsrrrDMKTl3G52u9dQ12n7vd5XSr/fRbqdGwX89BBOrDf/iv/aUVzD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GGZ3DAAAA2wAAAA8AAAAAAAAAAAAA&#10;AAAAoQIAAGRycy9kb3ducmV2LnhtbFBLBQYAAAAABAAEAPkAAACRAwAAAAA=&#10;" strokeweight="1.5pt"/>
                      <v:line id="Line 103" o:spid="_x0000_s1086" style="position:absolute;visibility:visible;mso-wrap-style:square" from="339,10223" to="1137,10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mN78EAAADbAAAADwAAAGRycy9kb3ducmV2LnhtbERPz2vCMBS+D/wfwhO8rekmDKlGGQN1&#10;7LZOCt4ezbPp2rzUJNXuv18Ogx0/vt+b3WR7cSMfWscKnrIcBHHtdMuNgtPX/nEFIkRkjb1jUvBD&#10;AXbb2cMGC+3u/Em3MjYihXAoUIGJcSikDLUhiyFzA3HiLs5bjAn6RmqP9xRue/mc5y/SYsupweBA&#10;b4bqrhytgmos+fzd7X2P4+F4vFTXLiw/lFrMp9c1iEhT/Bf/ud+1glUam76kHyC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WY3vwQAAANsAAAAPAAAAAAAAAAAAAAAA&#10;AKECAABkcnMvZG93bnJldi54bWxQSwUGAAAAAAQABAD5AAAAjwMAAAAA&#10;" strokeweight="1.5pt"/>
                      <v:line id="Line 104" o:spid="_x0000_s1087" style="position:absolute;visibility:visible;mso-wrap-style:square" from="339,11643" to="1137,11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UodMMAAADbAAAADwAAAGRycy9kb3ducmV2LnhtbESPQWvCQBSE7wX/w/KE3urGCqLRVURQ&#10;S2+NInh7ZJ9JTPZturvR9N+7hUKPw8x8wyzXvWnEnZyvLCsYjxIQxLnVFRcKTsfd2wyED8gaG8uk&#10;4Ic8rFeDlyWm2j74i+5ZKESEsE9RQRlCm0rp85IM+pFtiaN3tc5giNIVUjt8RLhp5HuSTKXBiuNC&#10;iS1tS8rrrDMKzl3Gl1u9cw12+8Phev6u/eRTqddhv1mACNSH//Bf+0MrmM3h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VKHTDAAAA2wAAAA8AAAAAAAAAAAAA&#10;AAAAoQIAAGRycy9kb3ducmV2LnhtbFBLBQYAAAAABAAEAPkAAACRAwAAAAA=&#10;" strokeweight="1.5pt"/>
                      <v:line id="Line 105" o:spid="_x0000_s1088" style="position:absolute;visibility:visible;mso-wrap-style:square" from="339,13063" to="1137,13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XNMAAAADbAAAADwAAAGRycy9kb3ducmV2LnhtbERPz2vCMBS+C/sfwhvspukUxHVGGQN1&#10;eLOOwm6P5tl2bV5qkmr9781B8Pjx/V6uB9OKCzlfW1bwPklAEBdW11wq+D1uxgsQPiBrbC2Tght5&#10;WK9eRktMtb3ygS5ZKEUMYZ+igiqELpXSFxUZ9BPbEUfuZJ3BEKErpXZ4jeGmldMkmUuDNceGCjv6&#10;rqhost4oyPuM//6bjWux3+52p/zc+NleqbfX4esTRKAhPMUP949W8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P2FzTAAAAA2wAAAA8AAAAAAAAAAAAAAAAA&#10;oQIAAGRycy9kb3ducmV2LnhtbFBLBQYAAAAABAAEAPkAAACOAwAAAAA=&#10;" strokeweight="1.5pt"/>
                      <v:line id="Line 106" o:spid="_x0000_s1089" style="position:absolute;visibility:visible;mso-wrap-style:square" from="339,15051" to="1137,15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qyr8MAAADbAAAADwAAAGRycy9kb3ducmV2LnhtbESPQWvCQBSE7wX/w/IEb3VjhVKjq4hg&#10;Lb0ZRfD2yD6TmOzbuLvR9N+7hUKPw8x8wyxWvWnEnZyvLCuYjBMQxLnVFRcKjoft6wcIH5A1NpZJ&#10;wQ95WC0HLwtMtX3wnu5ZKESEsE9RQRlCm0rp85IM+rFtiaN3sc5giNIVUjt8RLhp5FuSvEuDFceF&#10;ElvalJTXWWcUnLqMz9d66xrsPne7y+lW++m3UqNhv56DCNSH//Bf+0srmE3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6sq/DAAAA2wAAAA8AAAAAAAAAAAAA&#10;AAAAoQIAAGRycy9kb3ducmV2LnhtbFBLBQYAAAAABAAEAPkAAACRAwAAAAA=&#10;" strokeweight="1.5pt"/>
                    </v:group>
                    <v:shape id="Text Box 107" o:spid="_x0000_s1090" type="#_x0000_t202" style="position:absolute;left:225;top:15045;width:513;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r7uMYA&#10;AADbAAAADwAAAGRycy9kb3ducmV2LnhtbESPQWvCQBSE70L/w/IKvZlNUyhtdA2lRbGXolEP3p7Z&#10;ZxLMvo3Z1cR/3y0IPQ4z8w0zzQbTiCt1rras4DmKQRAXVtdcKthu5uM3EM4ja2wsk4IbOchmD6Mp&#10;ptr2vKZr7ksRIOxSVFB536ZSuqIigy6yLXHwjrYz6IPsSqk77APcNDKJ41dpsOawUGFLnxUVp/xi&#10;FOwOP7dm3b7s47r/Xg2L8yr/WpRKPT0OHxMQngb/H763l1rBewJ/X8IP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ur7uMYAAADbAAAADwAAAAAAAAAAAAAAAACYAgAAZHJz&#10;L2Rvd25yZXYueG1sUEsFBgAAAAAEAAQA9QAAAIsDAAAAAA==&#10;" filled="f" stroked="f">
                      <v:textbox style="layout-flow:vertical;mso-layout-flow-alt:bottom-to-top">
                        <w:txbxContent>
                          <w:p w14:paraId="4CD450EE" w14:textId="77777777" w:rsidR="006F5621" w:rsidRDefault="006F5621" w:rsidP="006F5621">
                            <w:pPr>
                              <w:rPr>
                                <w:rFonts w:ascii="Arial" w:hAnsi="Arial" w:cs="Arial"/>
                                <w:i/>
                                <w:sz w:val="18"/>
                                <w:szCs w:val="18"/>
                              </w:rPr>
                            </w:pPr>
                            <w:r>
                              <w:rPr>
                                <w:rFonts w:ascii="Arial" w:hAnsi="Arial" w:cs="Arial"/>
                                <w:i/>
                                <w:sz w:val="18"/>
                                <w:szCs w:val="18"/>
                              </w:rPr>
                              <w:t>Инв.№ подл.</w:t>
                            </w:r>
                          </w:p>
                        </w:txbxContent>
                      </v:textbox>
                    </v:shape>
                    <v:shape id="Text Box 109" o:spid="_x0000_s1091" type="#_x0000_t202" style="position:absolute;left:225;top:11682;width:513;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eI8YA&#10;AADbAAAADwAAAGRycy9kb3ducmV2LnhtbESPQWvCQBSE74L/YXlCb2bTBkobXUNRKu2laNSDt2f2&#10;mQSzb9Ps1sR/3y0IPQ4z8w0zzwbTiCt1rras4DGKQRAXVtdcKtjv3qcvIJxH1thYJgU3cpAtxqM5&#10;ptr2vKVr7ksRIOxSVFB536ZSuqIigy6yLXHwzrYz6IPsSqk77APcNPIpjp+lwZrDQoUtLSsqLvmP&#10;UXA4fd2abZsc47r/3Azr702+WpdKPUyGtxkIT4P/D9/bH1rBawJ/X8IP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ZeI8YAAADbAAAADwAAAAAAAAAAAAAAAACYAgAAZHJz&#10;L2Rvd25yZXYueG1sUEsFBgAAAAAEAAQA9QAAAIsDAAAAAA==&#10;" filled="f" stroked="f">
                      <v:textbox style="layout-flow:vertical;mso-layout-flow-alt:bottom-to-top">
                        <w:txbxContent>
                          <w:p w14:paraId="6FD6EDDE" w14:textId="77777777" w:rsidR="006F5621" w:rsidRDefault="006F5621" w:rsidP="006F5621">
                            <w:pPr>
                              <w:pStyle w:val="8"/>
                            </w:pPr>
                            <w:r>
                              <w:t>Взам. Инв №</w:t>
                            </w:r>
                          </w:p>
                        </w:txbxContent>
                      </v:textbox>
                    </v:shape>
                    <v:shape id="Text Box 110" o:spid="_x0000_s1092" type="#_x0000_t202" style="position:absolute;left:225;top:10200;width:513;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GV8YA&#10;AADbAAAADwAAAGRycy9kb3ducmV2LnhtbESPQWvCQBSE74L/YXlCb7rRirSpq4jSUC8S0/bQ22v2&#10;NQlm36bZrYn/3hWEHoeZ+YZZrntTizO1rrKsYDqJQBDnVldcKPh4fx0/gXAeWWNtmRRcyMF6NRws&#10;Mda24yOdM1+IAGEXo4LS+yaW0uUlGXQT2xAH78e2Bn2QbSF1i12Am1rOomghDVYcFkpsaFtSfsr+&#10;jILP78OlPjaPX1HV7dM++U2zXVIo9TDqNy8gPPX+P3xvv2kFz3O4fQk/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GV8YAAADbAAAADwAAAAAAAAAAAAAAAACYAgAAZHJz&#10;L2Rvd25yZXYueG1sUEsFBgAAAAAEAAQA9QAAAIsDAAAAAA==&#10;" filled="f" stroked="f">
                      <v:textbox style="layout-flow:vertical;mso-layout-flow-alt:bottom-to-top">
                        <w:txbxContent>
                          <w:p w14:paraId="27ADD2E0" w14:textId="77777777" w:rsidR="006F5621" w:rsidRDefault="006F5621" w:rsidP="006F5621">
                            <w:pPr>
                              <w:rPr>
                                <w:rFonts w:ascii="Arial" w:hAnsi="Arial" w:cs="Arial"/>
                                <w:i/>
                                <w:sz w:val="18"/>
                                <w:szCs w:val="18"/>
                              </w:rPr>
                            </w:pPr>
                            <w:r>
                              <w:rPr>
                                <w:rFonts w:ascii="Arial" w:hAnsi="Arial" w:cs="Arial"/>
                                <w:i/>
                                <w:sz w:val="18"/>
                                <w:szCs w:val="18"/>
                              </w:rPr>
                              <w:t>Инв.№ дубл.</w:t>
                            </w:r>
                          </w:p>
                        </w:txbxContent>
                      </v:textbox>
                    </v:shape>
                    <v:shape id="Text Box 111" o:spid="_x0000_s1093" type="#_x0000_t202" style="position:absolute;left:225;top:8490;width:513;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NjzMYA&#10;AADbAAAADwAAAGRycy9kb3ducmV2LnhtbESPQWvCQBSE74L/YXlCb7rRorSpq4jSUC8S0/bQ22v2&#10;NQlm36bZrYn/3hWEHoeZ+YZZrntTizO1rrKsYDqJQBDnVldcKPh4fx0/gXAeWWNtmRRcyMF6NRws&#10;Mda24yOdM1+IAGEXo4LS+yaW0uUlGXQT2xAH78e2Bn2QbSF1i12Am1rOomghDVYcFkpsaFtSfsr+&#10;jILP78OlPjaPX1HV7dM++U2zXVIo9TDqNy8gPPX+P3xvv2kFz3O4fQk/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NjzMYAAADbAAAADwAAAAAAAAAAAAAAAACYAgAAZHJz&#10;L2Rvd25yZXYueG1sUEsFBgAAAAAEAAQA9QAAAIsDAAAAAA==&#10;" filled="f" stroked="f">
                      <v:textbox style="layout-flow:vertical;mso-layout-flow-alt:bottom-to-top">
                        <w:txbxContent>
                          <w:p w14:paraId="07D6767A" w14:textId="77777777" w:rsidR="006F5621" w:rsidRDefault="006F5621" w:rsidP="006F5621">
                            <w:pPr>
                              <w:rPr>
                                <w:rFonts w:ascii="Arial" w:hAnsi="Arial" w:cs="Arial"/>
                                <w:i/>
                                <w:sz w:val="18"/>
                                <w:szCs w:val="18"/>
                              </w:rPr>
                            </w:pPr>
                            <w:r>
                              <w:rPr>
                                <w:rFonts w:ascii="Arial" w:hAnsi="Arial" w:cs="Arial"/>
                                <w:i/>
                                <w:sz w:val="18"/>
                                <w:szCs w:val="18"/>
                              </w:rPr>
                              <w:t>Підп. і дата</w:t>
                            </w:r>
                          </w:p>
                        </w:txbxContent>
                      </v:textbox>
                    </v:shape>
                  </v:group>
                </v:group>
                <v:line id="Прямая соединительная линия 96" o:spid="_x0000_s1094" style="position:absolute;visibility:visible;mso-wrap-style:square" from="5749,93933" to="27752,93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L+FMMAAADbAAAADwAAAGRycy9kb3ducmV2LnhtbESP3WoCMRSE7wu+QzhC72pWW0RXo1RB&#10;K9iC/9eHzXF36eZkSaKub2+EQi+HmfmGGU8bU4krOV9aVtDtJCCIM6tLzhUc9ou3AQgfkDVWlknB&#10;nTxMJ62XMaba3nhL113IRYSwT1FBEUKdSumzggz6jq2Jo3e2zmCI0uVSO7xFuKlkL0n60mDJcaHA&#10;muYFZb+7i1Gw/9rMwsfdvc9+lrRYfycndzRGqdd28zkCEagJ/+G/9korGPbh+SX+AD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C/hTDAAAA2wAAAA8AAAAAAAAAAAAA&#10;AAAAoQIAAGRycy9kb3ducmV2LnhtbFBLBQYAAAAABAAEAPkAAACRAwAAAAA=&#10;" strokecolor="windowText">
                  <v:stroke joinstyle="miter"/>
                </v:line>
              </v:group>
            </w:pict>
          </mc:Fallback>
        </mc:AlternateContent>
      </w:r>
      <w:r w:rsidRPr="006F5621">
        <w:rPr>
          <w:rFonts w:ascii="Times New Roman" w:eastAsia="Times New Roman" w:hAnsi="Times New Roman" w:cs="Times New Roman"/>
          <w:b/>
          <w:sz w:val="28"/>
          <w:szCs w:val="28"/>
          <w:lang w:eastAsia="zh-CN"/>
        </w:rPr>
        <w:t>РЕФЕРАТ</w:t>
      </w:r>
    </w:p>
    <w:p w14:paraId="110E86C4" w14:textId="77777777" w:rsidR="006F5621" w:rsidRPr="006F5621" w:rsidRDefault="006F5621" w:rsidP="006F5621">
      <w:pPr>
        <w:suppressAutoHyphens/>
        <w:spacing w:after="0" w:line="360" w:lineRule="auto"/>
        <w:ind w:firstLine="709"/>
        <w:rPr>
          <w:rFonts w:ascii="Times New Roman" w:eastAsia="Times New Roman" w:hAnsi="Times New Roman" w:cs="Times New Roman"/>
          <w:sz w:val="28"/>
          <w:szCs w:val="28"/>
          <w:lang w:eastAsia="zh-CN"/>
        </w:rPr>
      </w:pPr>
    </w:p>
    <w:p w14:paraId="7554D14F" w14:textId="77777777" w:rsidR="006F5621" w:rsidRPr="006F5621" w:rsidRDefault="006F5621" w:rsidP="006F5621">
      <w:pPr>
        <w:suppressAutoHyphens/>
        <w:spacing w:after="0" w:line="360" w:lineRule="auto"/>
        <w:ind w:firstLine="709"/>
        <w:jc w:val="both"/>
        <w:rPr>
          <w:rFonts w:ascii="Times New Roman" w:eastAsia="Times New Roman" w:hAnsi="Times New Roman" w:cs="Times New Roman"/>
          <w:sz w:val="28"/>
          <w:szCs w:val="28"/>
          <w:lang w:eastAsia="zh-CN"/>
        </w:rPr>
      </w:pPr>
    </w:p>
    <w:p w14:paraId="51EEC82C" w14:textId="33DFDEAD" w:rsidR="006F5621" w:rsidRPr="006F5621" w:rsidRDefault="006F5621" w:rsidP="006F5621">
      <w:pPr>
        <w:suppressAutoHyphens/>
        <w:spacing w:after="0" w:line="360" w:lineRule="auto"/>
        <w:ind w:firstLine="709"/>
        <w:jc w:val="both"/>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 xml:space="preserve">Пояснювальна записка  </w:t>
      </w:r>
      <w:r w:rsidRPr="006F5621">
        <w:rPr>
          <w:rFonts w:ascii="Times New Roman" w:eastAsia="Times New Roman" w:hAnsi="Times New Roman" w:cs="Times New Roman"/>
          <w:sz w:val="28"/>
          <w:szCs w:val="28"/>
          <w:lang w:val="ru-RU" w:eastAsia="zh-CN"/>
        </w:rPr>
        <w:t>9</w:t>
      </w:r>
      <w:r>
        <w:rPr>
          <w:rFonts w:ascii="Times New Roman" w:eastAsia="Times New Roman" w:hAnsi="Times New Roman" w:cs="Times New Roman"/>
          <w:sz w:val="28"/>
          <w:szCs w:val="28"/>
          <w:lang w:val="ru-RU" w:eastAsia="zh-CN"/>
        </w:rPr>
        <w:t>4</w:t>
      </w:r>
      <w:r w:rsidRPr="006F5621">
        <w:rPr>
          <w:rFonts w:ascii="Times New Roman" w:eastAsia="Times New Roman" w:hAnsi="Times New Roman" w:cs="Times New Roman"/>
          <w:sz w:val="28"/>
          <w:szCs w:val="28"/>
          <w:lang w:val="ru-RU" w:eastAsia="zh-CN"/>
        </w:rPr>
        <w:t xml:space="preserve"> </w:t>
      </w:r>
      <w:r w:rsidRPr="006F5621">
        <w:rPr>
          <w:rFonts w:ascii="Times New Roman" w:eastAsia="Times New Roman" w:hAnsi="Times New Roman" w:cs="Times New Roman"/>
          <w:sz w:val="28"/>
          <w:szCs w:val="28"/>
          <w:lang w:eastAsia="zh-CN"/>
        </w:rPr>
        <w:t>арк.,  27 рис., 25 табл., 26 джерел.</w:t>
      </w:r>
    </w:p>
    <w:p w14:paraId="50821F38" w14:textId="77777777" w:rsidR="006F5621" w:rsidRPr="006F5621" w:rsidRDefault="006F5621" w:rsidP="006F5621">
      <w:pPr>
        <w:suppressAutoHyphens/>
        <w:spacing w:after="0" w:line="360" w:lineRule="auto"/>
        <w:ind w:firstLine="709"/>
        <w:jc w:val="both"/>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Графічна частина 4 аркуші.</w:t>
      </w:r>
    </w:p>
    <w:p w14:paraId="2AF47C04" w14:textId="77777777" w:rsidR="006F5621" w:rsidRPr="006F5621" w:rsidRDefault="006F5621" w:rsidP="006F5621">
      <w:pPr>
        <w:suppressAutoHyphens/>
        <w:spacing w:after="0" w:line="360" w:lineRule="auto"/>
        <w:ind w:firstLine="709"/>
        <w:jc w:val="both"/>
        <w:rPr>
          <w:rFonts w:ascii="Times New Roman" w:eastAsia="Times New Roman" w:hAnsi="Times New Roman" w:cs="Times New Roman"/>
          <w:sz w:val="28"/>
          <w:szCs w:val="28"/>
          <w:lang w:eastAsia="zh-CN"/>
        </w:rPr>
      </w:pPr>
    </w:p>
    <w:p w14:paraId="004662AC" w14:textId="77777777" w:rsidR="006F5621" w:rsidRPr="006F5621" w:rsidRDefault="006F5621" w:rsidP="006F5621">
      <w:pPr>
        <w:suppressAutoHyphens/>
        <w:spacing w:after="0" w:line="360" w:lineRule="auto"/>
        <w:ind w:firstLine="709"/>
        <w:jc w:val="both"/>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Об'єктом розробки є блок живлення цифрового вимірювача температури.</w:t>
      </w:r>
    </w:p>
    <w:p w14:paraId="27442352" w14:textId="77777777" w:rsidR="006F5621" w:rsidRPr="006F5621" w:rsidRDefault="006F5621" w:rsidP="006F5621">
      <w:pPr>
        <w:suppressAutoHyphens/>
        <w:spacing w:after="0" w:line="360" w:lineRule="auto"/>
        <w:ind w:firstLine="709"/>
        <w:jc w:val="both"/>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Мета роботи - розробити конструкцію і технологію виготовлення виробу на основі схеми електричної принципової відповідно до вимог технічного завдання, розробити заходи до охорони праці при виготовленні пристрою.</w:t>
      </w:r>
    </w:p>
    <w:p w14:paraId="7C0BDB86" w14:textId="77777777" w:rsidR="006F5621" w:rsidRPr="006F5621" w:rsidRDefault="006F5621" w:rsidP="006F5621">
      <w:pPr>
        <w:suppressAutoHyphens/>
        <w:spacing w:after="0" w:line="360" w:lineRule="auto"/>
        <w:ind w:firstLine="709"/>
        <w:jc w:val="both"/>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 xml:space="preserve">Проведено розрахунки: імпульсного трансформатору та надійності проектованого блоку. Розроблені заходи до охорони праці і навколишнього середовища. При проектуванні друкованої плати і випуску конструкторської документації широко використовувалися можливості САПР </w:t>
      </w:r>
      <w:r w:rsidRPr="006F5621">
        <w:rPr>
          <w:rFonts w:ascii="Times New Roman" w:eastAsia="Times New Roman" w:hAnsi="Times New Roman" w:cs="Times New Roman"/>
          <w:sz w:val="28"/>
          <w:szCs w:val="28"/>
          <w:lang w:val="en-US" w:eastAsia="zh-CN"/>
        </w:rPr>
        <w:t>Sprint</w:t>
      </w:r>
      <w:r w:rsidRPr="006F5621">
        <w:rPr>
          <w:rFonts w:ascii="Times New Roman" w:eastAsia="Times New Roman" w:hAnsi="Times New Roman" w:cs="Times New Roman"/>
          <w:sz w:val="28"/>
          <w:szCs w:val="28"/>
          <w:lang w:eastAsia="zh-CN"/>
        </w:rPr>
        <w:t xml:space="preserve"> </w:t>
      </w:r>
      <w:r w:rsidRPr="006F5621">
        <w:rPr>
          <w:rFonts w:ascii="Times New Roman" w:eastAsia="Times New Roman" w:hAnsi="Times New Roman" w:cs="Times New Roman"/>
          <w:sz w:val="28"/>
          <w:szCs w:val="28"/>
          <w:lang w:val="en-US" w:eastAsia="zh-CN"/>
        </w:rPr>
        <w:t>Layout</w:t>
      </w:r>
      <w:r w:rsidRPr="006F5621">
        <w:rPr>
          <w:rFonts w:ascii="Times New Roman" w:eastAsia="Times New Roman" w:hAnsi="Times New Roman" w:cs="Times New Roman"/>
          <w:sz w:val="28"/>
          <w:szCs w:val="28"/>
          <w:lang w:eastAsia="zh-CN"/>
        </w:rPr>
        <w:t>, MS Office.</w:t>
      </w:r>
    </w:p>
    <w:p w14:paraId="6DF1B0FE" w14:textId="77777777" w:rsidR="006F5621" w:rsidRPr="006F5621" w:rsidRDefault="006F5621" w:rsidP="006F5621">
      <w:pPr>
        <w:suppressAutoHyphens/>
        <w:spacing w:after="0" w:line="360" w:lineRule="auto"/>
        <w:ind w:firstLine="709"/>
        <w:rPr>
          <w:rFonts w:ascii="Times New Roman" w:eastAsia="Times New Roman" w:hAnsi="Times New Roman" w:cs="Times New Roman"/>
          <w:sz w:val="28"/>
          <w:szCs w:val="28"/>
          <w:lang w:eastAsia="zh-CN"/>
        </w:rPr>
      </w:pPr>
    </w:p>
    <w:p w14:paraId="6C1FF04A" w14:textId="77777777" w:rsidR="006F5621" w:rsidRPr="006F5621" w:rsidRDefault="006F5621" w:rsidP="006F5621">
      <w:pPr>
        <w:suppressAutoHyphens/>
        <w:spacing w:after="0" w:line="360" w:lineRule="auto"/>
        <w:ind w:firstLine="709"/>
        <w:jc w:val="center"/>
        <w:rPr>
          <w:rFonts w:ascii="Times New Roman" w:eastAsia="Times New Roman" w:hAnsi="Times New Roman" w:cs="Times New Roman"/>
          <w:sz w:val="28"/>
          <w:szCs w:val="28"/>
          <w:lang w:eastAsia="zh-CN"/>
        </w:rPr>
      </w:pPr>
      <w:r w:rsidRPr="006F5621">
        <w:rPr>
          <w:rFonts w:ascii="Times New Roman" w:eastAsia="Times New Roman" w:hAnsi="Times New Roman" w:cs="Times New Roman"/>
          <w:sz w:val="28"/>
          <w:szCs w:val="28"/>
          <w:lang w:eastAsia="zh-CN"/>
        </w:rPr>
        <w:t>ТЕРМОПАРА, МІКРОСХЕМА, ЕЛЕКТРОРАДІОЭЛЕМЕНТ, ДРУКОВАНА ПЛАТА, ДРУКОВАНИЙ ПРОВІДНИК, КОНСТРУКЦІЯ, НАДІЙНІСТЬ, ТРАСУВАННЯ, ШІМ- КОНТРОЛЕР,  ТРАНСФОРМАТОР</w:t>
      </w:r>
    </w:p>
    <w:p w14:paraId="20523601" w14:textId="77777777" w:rsidR="006F5621" w:rsidRPr="006F5621" w:rsidRDefault="006F5621" w:rsidP="006F5621">
      <w:pPr>
        <w:widowControl w:val="0"/>
        <w:autoSpaceDE w:val="0"/>
        <w:autoSpaceDN w:val="0"/>
        <w:spacing w:after="0" w:line="240" w:lineRule="auto"/>
        <w:ind w:left="21" w:firstLine="851"/>
        <w:jc w:val="center"/>
        <w:rPr>
          <w:rFonts w:ascii="Times New Roman" w:eastAsia="MS Mincho" w:hAnsi="Times New Roman" w:cs="Times New Roman"/>
          <w:sz w:val="28"/>
          <w:szCs w:val="28"/>
          <w:lang w:eastAsia="ru-RU"/>
        </w:rPr>
      </w:pPr>
    </w:p>
    <w:p w14:paraId="0CEE863B" w14:textId="70E5C228" w:rsidR="006F5621" w:rsidRPr="006F5621" w:rsidRDefault="006F5621" w:rsidP="006F5621">
      <w:pPr>
        <w:spacing w:after="0" w:line="360" w:lineRule="auto"/>
        <w:rPr>
          <w:rFonts w:ascii="Times New Roman" w:eastAsia="Times New Roman" w:hAnsi="Times New Roman" w:cs="Times New Roman"/>
          <w:sz w:val="28"/>
          <w:szCs w:val="28"/>
          <w:lang w:eastAsia="ru-RU"/>
        </w:rPr>
      </w:pPr>
    </w:p>
    <w:p w14:paraId="7349D69E" w14:textId="77777777" w:rsidR="006F5621" w:rsidRPr="006F5621" w:rsidRDefault="006F5621" w:rsidP="00105D10">
      <w:pPr>
        <w:widowControl w:val="0"/>
        <w:tabs>
          <w:tab w:val="center" w:pos="5113"/>
          <w:tab w:val="right" w:pos="9214"/>
        </w:tabs>
        <w:autoSpaceDE w:val="0"/>
        <w:autoSpaceDN w:val="0"/>
        <w:spacing w:after="0" w:line="240" w:lineRule="auto"/>
        <w:ind w:left="21" w:firstLine="851"/>
        <w:rPr>
          <w:rFonts w:ascii="Times New Roman" w:eastAsia="Times New Roman" w:hAnsi="Times New Roman" w:cs="Times New Roman"/>
          <w:i/>
          <w:sz w:val="28"/>
          <w:szCs w:val="28"/>
          <w:lang w:eastAsia="zh-CN"/>
        </w:rPr>
      </w:pPr>
    </w:p>
    <w:p w14:paraId="1841A58B" w14:textId="39567F8E" w:rsidR="006F5621" w:rsidRDefault="006F5621">
      <w:pPr>
        <w:rPr>
          <w:rFonts w:ascii="Times New Roman" w:eastAsia="Times New Roman" w:hAnsi="Times New Roman" w:cs="Times New Roman"/>
          <w:i/>
          <w:sz w:val="28"/>
          <w:szCs w:val="28"/>
          <w:lang w:val="ru-RU" w:eastAsia="zh-CN"/>
        </w:rPr>
      </w:pPr>
      <w:r w:rsidRPr="006F5621">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73600" behindDoc="0" locked="0" layoutInCell="1" allowOverlap="1" wp14:anchorId="4DF6F915" wp14:editId="155E3363">
                <wp:simplePos x="0" y="0"/>
                <wp:positionH relativeFrom="column">
                  <wp:posOffset>4453890</wp:posOffset>
                </wp:positionH>
                <wp:positionV relativeFrom="paragraph">
                  <wp:posOffset>1734820</wp:posOffset>
                </wp:positionV>
                <wp:extent cx="498475" cy="207010"/>
                <wp:effectExtent l="0" t="0" r="0" b="0"/>
                <wp:wrapNone/>
                <wp:docPr id="9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9A48E" w14:textId="77777777" w:rsidR="006F5621" w:rsidRPr="00C75F7A" w:rsidRDefault="006F5621" w:rsidP="006F5621">
                            <w:pPr>
                              <w:rPr>
                                <w:sz w:val="18"/>
                                <w:szCs w:val="18"/>
                              </w:rPr>
                            </w:pPr>
                            <w:r w:rsidRPr="00C75F7A">
                              <w:rPr>
                                <w:sz w:val="18"/>
                                <w:szCs w:val="18"/>
                              </w:rPr>
                              <w:t>О</w:t>
                            </w:r>
                          </w:p>
                        </w:txbxContent>
                      </wps:txbx>
                      <wps:bodyPr rot="0" vert="horz" wrap="square" lIns="91440" tIns="45720" rIns="91440" bIns="45720" anchor="t" anchorCtr="0" upright="1">
                        <a:noAutofit/>
                      </wps:bodyPr>
                    </wps:wsp>
                  </a:graphicData>
                </a:graphic>
              </wp:anchor>
            </w:drawing>
          </mc:Choice>
          <mc:Fallback>
            <w:pict>
              <v:shape w14:anchorId="4DF6F915" id="Text Box 94" o:spid="_x0000_s1095" type="#_x0000_t202" style="position:absolute;margin-left:350.7pt;margin-top:136.6pt;width:39.25pt;height:16.3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CkKuQIAAMI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" filled="f" stroked="f">
                <v:textbox>
                  <w:txbxContent>
                    <w:p w14:paraId="1429A48E" w14:textId="77777777" w:rsidR="006F5621" w:rsidRPr="00C75F7A" w:rsidRDefault="006F5621" w:rsidP="006F5621">
                      <w:pPr>
                        <w:rPr>
                          <w:sz w:val="18"/>
                          <w:szCs w:val="18"/>
                        </w:rPr>
                      </w:pPr>
                      <w:r w:rsidRPr="00C75F7A">
                        <w:rPr>
                          <w:sz w:val="18"/>
                          <w:szCs w:val="18"/>
                        </w:rPr>
                        <w:t>О</w:t>
                      </w:r>
                    </w:p>
                  </w:txbxContent>
                </v:textbox>
              </v:shape>
            </w:pict>
          </mc:Fallback>
        </mc:AlternateContent>
      </w:r>
      <w:r w:rsidRPr="006F5621">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71552" behindDoc="0" locked="0" layoutInCell="1" allowOverlap="1" wp14:anchorId="610CDBEF" wp14:editId="3D115944">
                <wp:simplePos x="0" y="0"/>
                <wp:positionH relativeFrom="column">
                  <wp:posOffset>417195</wp:posOffset>
                </wp:positionH>
                <wp:positionV relativeFrom="paragraph">
                  <wp:posOffset>2084705</wp:posOffset>
                </wp:positionV>
                <wp:extent cx="1065530" cy="262890"/>
                <wp:effectExtent l="0" t="0" r="0" b="0"/>
                <wp:wrapNone/>
                <wp:docPr id="9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49E61" w14:textId="77777777" w:rsidR="006F5621" w:rsidRPr="006F5621" w:rsidRDefault="006F5621" w:rsidP="006F5621">
                            <w:pPr>
                              <w:rPr>
                                <w:rFonts w:ascii="Times New Roman" w:hAnsi="Times New Roman" w:cs="Times New Roman"/>
                                <w:sz w:val="18"/>
                                <w:szCs w:val="16"/>
                              </w:rPr>
                            </w:pPr>
                            <w:r w:rsidRPr="006F5621">
                              <w:rPr>
                                <w:rFonts w:ascii="Times New Roman" w:hAnsi="Times New Roman" w:cs="Times New Roman"/>
                                <w:sz w:val="18"/>
                                <w:szCs w:val="16"/>
                              </w:rPr>
                              <w:t>Шаповалов О.І.</w:t>
                            </w:r>
                          </w:p>
                        </w:txbxContent>
                      </wps:txbx>
                      <wps:bodyPr rot="0" vert="horz" wrap="square" lIns="91440" tIns="45720" rIns="91440" bIns="45720" anchor="t" anchorCtr="0" upright="1">
                        <a:noAutofit/>
                      </wps:bodyPr>
                    </wps:wsp>
                  </a:graphicData>
                </a:graphic>
              </wp:anchor>
            </w:drawing>
          </mc:Choice>
          <mc:Fallback>
            <w:pict>
              <v:shape w14:anchorId="610CDBEF" id="Text Box 87" o:spid="_x0000_s1096" type="#_x0000_t202" style="position:absolute;margin-left:32.85pt;margin-top:164.15pt;width:83.9pt;height:20.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6I0ugIAAMM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" filled="f" stroked="f">
                <v:textbox>
                  <w:txbxContent>
                    <w:p w14:paraId="40149E61" w14:textId="77777777" w:rsidR="006F5621" w:rsidRPr="006F5621" w:rsidRDefault="006F5621" w:rsidP="006F5621">
                      <w:pPr>
                        <w:rPr>
                          <w:rFonts w:ascii="Times New Roman" w:hAnsi="Times New Roman" w:cs="Times New Roman"/>
                          <w:sz w:val="18"/>
                          <w:szCs w:val="16"/>
                        </w:rPr>
                      </w:pPr>
                      <w:r w:rsidRPr="006F5621">
                        <w:rPr>
                          <w:rFonts w:ascii="Times New Roman" w:hAnsi="Times New Roman" w:cs="Times New Roman"/>
                          <w:sz w:val="18"/>
                          <w:szCs w:val="16"/>
                        </w:rPr>
                        <w:t>Шаповалов О.І.</w:t>
                      </w:r>
                    </w:p>
                  </w:txbxContent>
                </v:textbox>
              </v:shape>
            </w:pict>
          </mc:Fallback>
        </mc:AlternateContent>
      </w:r>
      <w:r w:rsidRPr="006F5621">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72576" behindDoc="0" locked="0" layoutInCell="1" allowOverlap="1" wp14:anchorId="26BD0C48" wp14:editId="13E5FB91">
                <wp:simplePos x="0" y="0"/>
                <wp:positionH relativeFrom="column">
                  <wp:posOffset>415290</wp:posOffset>
                </wp:positionH>
                <wp:positionV relativeFrom="paragraph">
                  <wp:posOffset>2253615</wp:posOffset>
                </wp:positionV>
                <wp:extent cx="1065530" cy="262890"/>
                <wp:effectExtent l="0" t="0" r="0" b="0"/>
                <wp:wrapNone/>
                <wp:docPr id="9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35A21" w14:textId="77777777" w:rsidR="006F5621" w:rsidRPr="006F5621" w:rsidRDefault="006F5621" w:rsidP="006F5621">
                            <w:pPr>
                              <w:rPr>
                                <w:rFonts w:ascii="Times New Roman" w:hAnsi="Times New Roman" w:cs="Times New Roman"/>
                                <w:sz w:val="18"/>
                                <w:szCs w:val="16"/>
                              </w:rPr>
                            </w:pPr>
                            <w:r w:rsidRPr="006F5621">
                              <w:rPr>
                                <w:rFonts w:ascii="Times New Roman" w:hAnsi="Times New Roman" w:cs="Times New Roman"/>
                                <w:sz w:val="18"/>
                                <w:szCs w:val="16"/>
                              </w:rPr>
                              <w:t>Паеранд Ю.Е.</w:t>
                            </w:r>
                          </w:p>
                        </w:txbxContent>
                      </wps:txbx>
                      <wps:bodyPr rot="0" vert="horz" wrap="square" lIns="91440" tIns="45720" rIns="91440" bIns="45720" anchor="t" anchorCtr="0" upright="1">
                        <a:noAutofit/>
                      </wps:bodyPr>
                    </wps:wsp>
                  </a:graphicData>
                </a:graphic>
              </wp:anchor>
            </w:drawing>
          </mc:Choice>
          <mc:Fallback>
            <w:pict>
              <v:shape w14:anchorId="26BD0C48" id="_x0000_s1097" type="#_x0000_t202" style="position:absolute;margin-left:32.7pt;margin-top:177.45pt;width:83.9pt;height:20.7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" filled="f" stroked="f">
                <v:textbox>
                  <w:txbxContent>
                    <w:p w14:paraId="6F135A21" w14:textId="77777777" w:rsidR="006F5621" w:rsidRPr="006F5621" w:rsidRDefault="006F5621" w:rsidP="006F5621">
                      <w:pPr>
                        <w:rPr>
                          <w:rFonts w:ascii="Times New Roman" w:hAnsi="Times New Roman" w:cs="Times New Roman"/>
                          <w:sz w:val="18"/>
                          <w:szCs w:val="16"/>
                        </w:rPr>
                      </w:pPr>
                      <w:r w:rsidRPr="006F5621">
                        <w:rPr>
                          <w:rFonts w:ascii="Times New Roman" w:hAnsi="Times New Roman" w:cs="Times New Roman"/>
                          <w:sz w:val="18"/>
                          <w:szCs w:val="16"/>
                        </w:rPr>
                        <w:t>Паеранд Ю.Е.</w:t>
                      </w:r>
                    </w:p>
                  </w:txbxContent>
                </v:textbox>
              </v:shape>
            </w:pict>
          </mc:Fallback>
        </mc:AlternateContent>
      </w:r>
      <w:r>
        <w:rPr>
          <w:rFonts w:ascii="Times New Roman" w:eastAsia="Times New Roman" w:hAnsi="Times New Roman" w:cs="Times New Roman"/>
          <w:i/>
          <w:sz w:val="28"/>
          <w:szCs w:val="28"/>
          <w:lang w:val="ru-RU" w:eastAsia="zh-CN"/>
        </w:rPr>
        <w:br w:type="page"/>
      </w:r>
    </w:p>
    <w:p w14:paraId="4E09B380" w14:textId="77777777" w:rsidR="006F5621" w:rsidRDefault="00105D10" w:rsidP="00105D10">
      <w:pPr>
        <w:widowControl w:val="0"/>
        <w:tabs>
          <w:tab w:val="center" w:pos="5113"/>
          <w:tab w:val="right" w:pos="9214"/>
        </w:tabs>
        <w:autoSpaceDE w:val="0"/>
        <w:autoSpaceDN w:val="0"/>
        <w:spacing w:after="0" w:line="240" w:lineRule="auto"/>
        <w:ind w:left="21" w:firstLine="851"/>
        <w:rPr>
          <w:rFonts w:ascii="Times New Roman" w:eastAsia="Times New Roman" w:hAnsi="Times New Roman" w:cs="Times New Roman"/>
          <w:b/>
          <w:color w:val="000000"/>
          <w:sz w:val="28"/>
          <w:lang w:val="ru-RU"/>
        </w:rPr>
      </w:pPr>
      <w:r>
        <w:rPr>
          <w:rFonts w:ascii="Times New Roman" w:eastAsia="Times New Roman" w:hAnsi="Times New Roman" w:cs="Times New Roman"/>
          <w:i/>
          <w:sz w:val="28"/>
          <w:szCs w:val="28"/>
          <w:lang w:val="ru-RU" w:eastAsia="zh-CN"/>
        </w:rPr>
        <w:lastRenderedPageBreak/>
        <w:tab/>
      </w:r>
      <w:r w:rsidR="00A8389F" w:rsidRPr="00A8389F">
        <w:rPr>
          <w:rFonts w:ascii="Times New Roman" w:eastAsia="Times New Roman" w:hAnsi="Times New Roman" w:cs="Times New Roman"/>
          <w:b/>
          <w:color w:val="000000"/>
          <w:sz w:val="28"/>
          <w:lang w:val="ru-RU"/>
        </w:rPr>
        <w:t>ЗМІСТ</w:t>
      </w:r>
    </w:p>
    <w:p w14:paraId="7742D514" w14:textId="77777777" w:rsidR="006F5621" w:rsidRDefault="006F5621" w:rsidP="00105D10">
      <w:pPr>
        <w:widowControl w:val="0"/>
        <w:tabs>
          <w:tab w:val="center" w:pos="5113"/>
          <w:tab w:val="right" w:pos="9214"/>
        </w:tabs>
        <w:autoSpaceDE w:val="0"/>
        <w:autoSpaceDN w:val="0"/>
        <w:spacing w:after="0" w:line="240" w:lineRule="auto"/>
        <w:ind w:left="21" w:firstLine="851"/>
        <w:rPr>
          <w:rFonts w:ascii="Times New Roman" w:eastAsia="Times New Roman" w:hAnsi="Times New Roman" w:cs="Times New Roman"/>
          <w:b/>
          <w:color w:val="000000"/>
          <w:sz w:val="28"/>
          <w:lang w:val="ru-RU"/>
        </w:rPr>
      </w:pPr>
    </w:p>
    <w:p w14:paraId="18917011" w14:textId="62088EEF" w:rsidR="00A8389F" w:rsidRDefault="00105D10" w:rsidP="00105D10">
      <w:pPr>
        <w:widowControl w:val="0"/>
        <w:tabs>
          <w:tab w:val="center" w:pos="5113"/>
          <w:tab w:val="right" w:pos="9214"/>
        </w:tabs>
        <w:autoSpaceDE w:val="0"/>
        <w:autoSpaceDN w:val="0"/>
        <w:spacing w:after="0" w:line="240" w:lineRule="auto"/>
        <w:ind w:left="21" w:firstLine="851"/>
        <w:rPr>
          <w:rFonts w:ascii="Times New Roman" w:eastAsia="Times New Roman" w:hAnsi="Times New Roman" w:cs="Times New Roman"/>
          <w:b/>
          <w:color w:val="000000"/>
          <w:sz w:val="28"/>
          <w:lang w:val="ru-RU"/>
        </w:rPr>
      </w:pPr>
      <w:r>
        <w:rPr>
          <w:rFonts w:ascii="Times New Roman" w:eastAsia="Times New Roman" w:hAnsi="Times New Roman" w:cs="Times New Roman"/>
          <w:b/>
          <w:color w:val="000000"/>
          <w:sz w:val="28"/>
          <w:lang w:val="ru-RU"/>
        </w:rPr>
        <w:tab/>
      </w:r>
    </w:p>
    <w:p w14:paraId="488AD780" w14:textId="2A316A8D" w:rsidR="00B95509" w:rsidRPr="006F5621" w:rsidRDefault="006F5621" w:rsidP="00B95509">
      <w:pPr>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С.</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5"/>
        <w:gridCol w:w="499"/>
      </w:tblGrid>
      <w:tr w:rsidR="00B95509" w:rsidRPr="00864610" w14:paraId="49572EB1" w14:textId="77777777" w:rsidTr="004F7E58">
        <w:tc>
          <w:tcPr>
            <w:tcW w:w="8855" w:type="dxa"/>
          </w:tcPr>
          <w:p w14:paraId="117A3420" w14:textId="77777777" w:rsidR="00B95509" w:rsidRPr="00864610" w:rsidRDefault="00B95509" w:rsidP="004F7E5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Перелік умовних позначень………………………………………………....</w:t>
            </w:r>
          </w:p>
        </w:tc>
        <w:tc>
          <w:tcPr>
            <w:tcW w:w="499" w:type="dxa"/>
          </w:tcPr>
          <w:p w14:paraId="182E7550" w14:textId="28AD6D07" w:rsidR="00B95509" w:rsidRPr="00864610" w:rsidRDefault="00E115A9" w:rsidP="001E7467">
            <w:pPr>
              <w:tabs>
                <w:tab w:val="left" w:pos="283"/>
              </w:tabs>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B95509" w:rsidRPr="00864610" w14:paraId="42143B51" w14:textId="77777777" w:rsidTr="004F7E58">
        <w:tc>
          <w:tcPr>
            <w:tcW w:w="8855" w:type="dxa"/>
          </w:tcPr>
          <w:p w14:paraId="30A711B8" w14:textId="77777777" w:rsidR="00B95509" w:rsidRDefault="00B95509" w:rsidP="004F7E58">
            <w:pPr>
              <w:spacing w:line="360" w:lineRule="auto"/>
              <w:contextualSpacing/>
              <w:jc w:val="both"/>
              <w:rPr>
                <w:rFonts w:ascii="TimesNewRoman" w:eastAsia="Times New Roman" w:hAnsi="TimesNewRoman" w:cs="Times New Roman"/>
                <w:bCs/>
                <w:color w:val="000000"/>
                <w:sz w:val="28"/>
                <w:szCs w:val="28"/>
                <w:lang w:eastAsia="ru-RU"/>
              </w:rPr>
            </w:pPr>
            <w:r>
              <w:rPr>
                <w:rFonts w:ascii="TimesNewRoman" w:eastAsia="Times New Roman" w:hAnsi="TimesNewRoman" w:cs="Times New Roman"/>
                <w:bCs/>
                <w:color w:val="000000"/>
                <w:sz w:val="28"/>
                <w:szCs w:val="28"/>
                <w:lang w:eastAsia="ru-RU"/>
              </w:rPr>
              <w:t>Вступ………………………………………………………………………….</w:t>
            </w:r>
          </w:p>
          <w:p w14:paraId="145F9C62" w14:textId="77777777" w:rsidR="00B95509" w:rsidRPr="0050064D" w:rsidRDefault="00B95509" w:rsidP="004F7E58">
            <w:pPr>
              <w:spacing w:line="360" w:lineRule="auto"/>
              <w:contextualSpacing/>
              <w:jc w:val="both"/>
              <w:rPr>
                <w:rFonts w:ascii="TimesNewRoman" w:eastAsia="Times New Roman" w:hAnsi="TimesNewRoman" w:cs="Times New Roman"/>
                <w:bCs/>
                <w:color w:val="000000"/>
                <w:sz w:val="28"/>
                <w:szCs w:val="28"/>
                <w:lang w:eastAsia="ru-RU"/>
              </w:rPr>
            </w:pPr>
            <w:r>
              <w:rPr>
                <w:rFonts w:ascii="TimesNewRoman" w:eastAsia="Times New Roman" w:hAnsi="TimesNewRoman" w:cs="Times New Roman"/>
                <w:bCs/>
                <w:color w:val="000000"/>
                <w:sz w:val="28"/>
                <w:szCs w:val="28"/>
                <w:lang w:eastAsia="ru-RU"/>
              </w:rPr>
              <w:t>1  Аналіз технічного завдання……………………………………………….</w:t>
            </w:r>
          </w:p>
        </w:tc>
        <w:tc>
          <w:tcPr>
            <w:tcW w:w="499" w:type="dxa"/>
          </w:tcPr>
          <w:p w14:paraId="32FF1B97" w14:textId="4996DF4D" w:rsidR="00B95509" w:rsidRDefault="00E115A9" w:rsidP="001E7467">
            <w:pPr>
              <w:tabs>
                <w:tab w:val="left" w:pos="283"/>
              </w:tabs>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p w14:paraId="7FD24E56" w14:textId="1F58CE23" w:rsidR="00B95509" w:rsidRPr="00864610" w:rsidRDefault="00E115A9" w:rsidP="001E7467">
            <w:pPr>
              <w:tabs>
                <w:tab w:val="left" w:pos="283"/>
              </w:tabs>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r>
      <w:tr w:rsidR="00B95509" w:rsidRPr="00864610" w14:paraId="3C26C6C6" w14:textId="77777777" w:rsidTr="004F7E58">
        <w:tc>
          <w:tcPr>
            <w:tcW w:w="8855" w:type="dxa"/>
          </w:tcPr>
          <w:p w14:paraId="1D3478DB" w14:textId="77777777" w:rsidR="00B95509" w:rsidRPr="002F511F" w:rsidRDefault="00B95509" w:rsidP="00B95509">
            <w:pPr>
              <w:pStyle w:val="a5"/>
              <w:numPr>
                <w:ilvl w:val="1"/>
                <w:numId w:val="47"/>
              </w:numPr>
              <w:spacing w:line="360" w:lineRule="auto"/>
              <w:jc w:val="both"/>
              <w:rPr>
                <w:rFonts w:ascii="Times New Roman" w:eastAsia="Times New Roman" w:hAnsi="Times New Roman" w:cs="Times New Roman"/>
                <w:sz w:val="28"/>
                <w:szCs w:val="28"/>
                <w:lang w:eastAsia="ru-RU"/>
              </w:rPr>
            </w:pPr>
            <w:r w:rsidRPr="002F511F">
              <w:rPr>
                <w:rFonts w:ascii="Times New Roman" w:eastAsia="Times New Roman" w:hAnsi="Times New Roman" w:cs="Times New Roman"/>
                <w:sz w:val="28"/>
                <w:szCs w:val="28"/>
                <w:lang w:eastAsia="ru-RU"/>
              </w:rPr>
              <w:t>Аналіз призначення так складу пристрою……………………………..</w:t>
            </w:r>
          </w:p>
          <w:p w14:paraId="010D28A7" w14:textId="77777777" w:rsidR="00B95509" w:rsidRDefault="00B95509" w:rsidP="00B95509">
            <w:pPr>
              <w:pStyle w:val="a5"/>
              <w:numPr>
                <w:ilvl w:val="1"/>
                <w:numId w:val="47"/>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Аналіз аналогів…………………………………………………………..</w:t>
            </w:r>
          </w:p>
          <w:p w14:paraId="70DD3FE5" w14:textId="77777777" w:rsidR="00B95509" w:rsidRDefault="00B95509" w:rsidP="00B95509">
            <w:pPr>
              <w:pStyle w:val="a5"/>
              <w:numPr>
                <w:ilvl w:val="1"/>
                <w:numId w:val="47"/>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Аналіз схеми електричної структурної…………………………………</w:t>
            </w:r>
          </w:p>
          <w:p w14:paraId="72E91AFE" w14:textId="77777777" w:rsidR="00B95509" w:rsidRDefault="00B95509" w:rsidP="00B95509">
            <w:pPr>
              <w:pStyle w:val="a5"/>
              <w:numPr>
                <w:ilvl w:val="1"/>
                <w:numId w:val="47"/>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Аналіз схеми електричної принципової………………………………..</w:t>
            </w:r>
          </w:p>
          <w:p w14:paraId="73BD6FBE" w14:textId="77777777" w:rsidR="00B95509" w:rsidRDefault="00B95509" w:rsidP="00B95509">
            <w:pPr>
              <w:pStyle w:val="a5"/>
              <w:numPr>
                <w:ilvl w:val="1"/>
                <w:numId w:val="47"/>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Аналіз умов експлуатації………………………………………………..</w:t>
            </w:r>
          </w:p>
          <w:p w14:paraId="4574B466" w14:textId="77777777" w:rsidR="00B95509" w:rsidRPr="002F511F" w:rsidRDefault="00B95509" w:rsidP="00B95509">
            <w:pPr>
              <w:pStyle w:val="a5"/>
              <w:numPr>
                <w:ilvl w:val="1"/>
                <w:numId w:val="47"/>
              </w:num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Аналіз елементної бази………………………………………………….</w:t>
            </w:r>
          </w:p>
        </w:tc>
        <w:tc>
          <w:tcPr>
            <w:tcW w:w="499" w:type="dxa"/>
          </w:tcPr>
          <w:p w14:paraId="293987F2" w14:textId="7E093B48" w:rsidR="00B95509" w:rsidRPr="00E115A9" w:rsidRDefault="00E115A9" w:rsidP="001E7467">
            <w:pPr>
              <w:tabs>
                <w:tab w:val="left" w:pos="283"/>
              </w:tabs>
              <w:spacing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12</w:t>
            </w:r>
          </w:p>
          <w:p w14:paraId="1F210F0E" w14:textId="52AEF8ED" w:rsidR="00B95509" w:rsidRDefault="00E115A9" w:rsidP="001E7467">
            <w:pPr>
              <w:tabs>
                <w:tab w:val="left" w:pos="283"/>
              </w:tabs>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p w14:paraId="524B5225" w14:textId="4ABB81D7" w:rsidR="00B95509" w:rsidRDefault="00E115A9" w:rsidP="001E7467">
            <w:pPr>
              <w:tabs>
                <w:tab w:val="left" w:pos="283"/>
              </w:tabs>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p w14:paraId="2E9B28EA" w14:textId="662CFBA4" w:rsidR="00B95509" w:rsidRDefault="00E115A9" w:rsidP="001E7467">
            <w:pPr>
              <w:tabs>
                <w:tab w:val="left" w:pos="283"/>
              </w:tabs>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p w14:paraId="117D59D3" w14:textId="77777777" w:rsidR="00B95509" w:rsidRDefault="00B95509" w:rsidP="001E7467">
            <w:pPr>
              <w:tabs>
                <w:tab w:val="left" w:pos="283"/>
              </w:tabs>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p w14:paraId="10EBABB4" w14:textId="77777777" w:rsidR="00B95509" w:rsidRPr="00864610" w:rsidRDefault="00B95509" w:rsidP="001E7467">
            <w:pPr>
              <w:tabs>
                <w:tab w:val="left" w:pos="283"/>
              </w:tabs>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r>
      <w:tr w:rsidR="00B95509" w:rsidRPr="00864610" w14:paraId="70ACD1AA" w14:textId="77777777" w:rsidTr="004F7E58">
        <w:tc>
          <w:tcPr>
            <w:tcW w:w="8855" w:type="dxa"/>
          </w:tcPr>
          <w:p w14:paraId="36A45E1E" w14:textId="77777777" w:rsidR="00B95509" w:rsidRPr="002F511F" w:rsidRDefault="00B95509" w:rsidP="00B95509">
            <w:pPr>
              <w:pStyle w:val="a5"/>
              <w:numPr>
                <w:ilvl w:val="0"/>
                <w:numId w:val="47"/>
              </w:numPr>
              <w:spacing w:line="360" w:lineRule="auto"/>
              <w:jc w:val="both"/>
              <w:rPr>
                <w:rFonts w:ascii="TimesNewRoman" w:eastAsia="Times New Roman" w:hAnsi="TimesNewRoman" w:cs="Times New Roman"/>
                <w:bCs/>
                <w:color w:val="000000"/>
                <w:sz w:val="28"/>
                <w:szCs w:val="28"/>
                <w:lang w:eastAsia="ru-RU"/>
              </w:rPr>
            </w:pPr>
            <w:r w:rsidRPr="002F511F">
              <w:rPr>
                <w:rFonts w:ascii="TimesNewRoman" w:eastAsia="Times New Roman" w:hAnsi="TimesNewRoman" w:cs="Times New Roman"/>
                <w:bCs/>
                <w:color w:val="000000"/>
                <w:sz w:val="28"/>
                <w:szCs w:val="28"/>
                <w:lang w:eastAsia="ru-RU"/>
              </w:rPr>
              <w:t>С</w:t>
            </w:r>
            <w:r w:rsidRPr="002F511F">
              <w:rPr>
                <w:rFonts w:ascii="TimesNewRoman" w:eastAsia="Times New Roman" w:hAnsi="TimesNewRoman" w:cs="Times New Roman" w:hint="eastAsia"/>
                <w:bCs/>
                <w:color w:val="000000"/>
                <w:sz w:val="28"/>
                <w:szCs w:val="28"/>
                <w:lang w:eastAsia="ru-RU"/>
              </w:rPr>
              <w:t>т</w:t>
            </w:r>
            <w:r w:rsidRPr="002F511F">
              <w:rPr>
                <w:rFonts w:ascii="TimesNewRoman" w:eastAsia="Times New Roman" w:hAnsi="TimesNewRoman" w:cs="Times New Roman"/>
                <w:bCs/>
                <w:color w:val="000000"/>
                <w:sz w:val="28"/>
                <w:szCs w:val="28"/>
                <w:lang w:eastAsia="ru-RU"/>
              </w:rPr>
              <w:t>ворення</w:t>
            </w:r>
            <w:r>
              <w:rPr>
                <w:rFonts w:ascii="TimesNewRoman" w:eastAsia="Times New Roman" w:hAnsi="TimesNewRoman" w:cs="Times New Roman"/>
                <w:bCs/>
                <w:color w:val="000000"/>
                <w:sz w:val="28"/>
                <w:szCs w:val="28"/>
                <w:lang w:eastAsia="ru-RU"/>
              </w:rPr>
              <w:t xml:space="preserve"> </w:t>
            </w:r>
            <w:r w:rsidRPr="002F511F">
              <w:rPr>
                <w:rFonts w:ascii="TimesNewRoman" w:eastAsia="Times New Roman" w:hAnsi="TimesNewRoman" w:cs="Times New Roman"/>
                <w:bCs/>
                <w:color w:val="000000"/>
                <w:sz w:val="28"/>
                <w:szCs w:val="28"/>
                <w:lang w:eastAsia="ru-RU"/>
              </w:rPr>
              <w:t>конструкції пристрою………………………………………</w:t>
            </w:r>
          </w:p>
          <w:p w14:paraId="5ABB639D" w14:textId="1A4BAA3D" w:rsidR="00B95509" w:rsidRPr="005D52D7" w:rsidRDefault="00B95509" w:rsidP="00B95509">
            <w:pPr>
              <w:pStyle w:val="a5"/>
              <w:numPr>
                <w:ilvl w:val="1"/>
                <w:numId w:val="47"/>
              </w:numPr>
              <w:spacing w:line="360" w:lineRule="auto"/>
              <w:jc w:val="both"/>
              <w:rPr>
                <w:rFonts w:ascii="TimesNewRoman" w:eastAsia="Times New Roman" w:hAnsi="TimesNewRoman" w:cs="Times New Roman"/>
                <w:bCs/>
                <w:color w:val="000000"/>
                <w:sz w:val="28"/>
                <w:szCs w:val="28"/>
                <w:lang w:eastAsia="ru-RU"/>
              </w:rPr>
            </w:pPr>
            <w:r w:rsidRPr="005D52D7">
              <w:rPr>
                <w:rFonts w:ascii="TimesNewRoman" w:eastAsia="Times New Roman" w:hAnsi="TimesNewRoman" w:cs="Times New Roman"/>
                <w:bCs/>
                <w:color w:val="000000"/>
                <w:sz w:val="28"/>
                <w:szCs w:val="28"/>
                <w:lang w:eastAsia="ru-RU"/>
              </w:rPr>
              <w:t>Розрахунок над</w:t>
            </w:r>
            <w:r w:rsidR="00D94DC7">
              <w:rPr>
                <w:rFonts w:ascii="TimesNewRoman" w:eastAsia="Times New Roman" w:hAnsi="TimesNewRoman" w:cs="Times New Roman"/>
                <w:bCs/>
                <w:color w:val="000000"/>
                <w:sz w:val="28"/>
                <w:szCs w:val="28"/>
                <w:lang w:eastAsia="ru-RU"/>
              </w:rPr>
              <w:t>ійності пристрою……………………………………….</w:t>
            </w:r>
          </w:p>
          <w:p w14:paraId="61E95925" w14:textId="77777777" w:rsidR="00B95509" w:rsidRPr="005D52D7" w:rsidRDefault="00B95509" w:rsidP="00B95509">
            <w:pPr>
              <w:pStyle w:val="a5"/>
              <w:numPr>
                <w:ilvl w:val="1"/>
                <w:numId w:val="47"/>
              </w:numPr>
              <w:spacing w:line="360" w:lineRule="auto"/>
              <w:jc w:val="both"/>
              <w:rPr>
                <w:rFonts w:ascii="Times New Roman" w:eastAsia="Times New Roman" w:hAnsi="Times New Roman" w:cs="Times New Roman"/>
                <w:sz w:val="28"/>
                <w:szCs w:val="28"/>
                <w:lang w:eastAsia="ru-RU"/>
              </w:rPr>
            </w:pPr>
            <w:r>
              <w:rPr>
                <w:rFonts w:ascii="TimesNewRoman" w:eastAsia="Times New Roman" w:hAnsi="TimesNewRoman" w:cs="Times New Roman"/>
                <w:bCs/>
                <w:color w:val="000000"/>
                <w:sz w:val="28"/>
                <w:szCs w:val="28"/>
                <w:lang w:eastAsia="ru-RU"/>
              </w:rPr>
              <w:t>Вибір топології джерела…………………………………………………</w:t>
            </w:r>
          </w:p>
          <w:p w14:paraId="500DDBD9" w14:textId="122A7727" w:rsidR="00B95509" w:rsidRPr="005D52D7" w:rsidRDefault="00B95509" w:rsidP="00B95509">
            <w:pPr>
              <w:pStyle w:val="a5"/>
              <w:numPr>
                <w:ilvl w:val="1"/>
                <w:numId w:val="47"/>
              </w:numPr>
              <w:spacing w:line="360" w:lineRule="auto"/>
              <w:jc w:val="both"/>
              <w:rPr>
                <w:rFonts w:ascii="Times New Roman" w:eastAsia="Times New Roman" w:hAnsi="Times New Roman" w:cs="Times New Roman"/>
                <w:sz w:val="28"/>
                <w:szCs w:val="28"/>
                <w:lang w:eastAsia="ru-RU"/>
              </w:rPr>
            </w:pPr>
            <w:r>
              <w:rPr>
                <w:rFonts w:ascii="TimesNewRoman" w:eastAsia="Times New Roman" w:hAnsi="TimesNewRoman" w:cs="Times New Roman"/>
                <w:bCs/>
                <w:color w:val="000000"/>
                <w:sz w:val="28"/>
                <w:szCs w:val="28"/>
                <w:lang w:eastAsia="ru-RU"/>
              </w:rPr>
              <w:t>Розрахунок магнітних елементів………………………………………</w:t>
            </w:r>
            <w:r w:rsidR="00D94DC7">
              <w:rPr>
                <w:rFonts w:ascii="TimesNewRoman" w:eastAsia="Times New Roman" w:hAnsi="TimesNewRoman" w:cs="Times New Roman"/>
                <w:bCs/>
                <w:color w:val="000000"/>
                <w:sz w:val="28"/>
                <w:szCs w:val="28"/>
                <w:lang w:val="ru-RU" w:eastAsia="ru-RU"/>
              </w:rPr>
              <w:t>..</w:t>
            </w:r>
          </w:p>
          <w:p w14:paraId="3EB7F3E4" w14:textId="77777777" w:rsidR="00B95509" w:rsidRPr="005D52D7" w:rsidRDefault="00B95509" w:rsidP="00B95509">
            <w:pPr>
              <w:pStyle w:val="a5"/>
              <w:numPr>
                <w:ilvl w:val="1"/>
                <w:numId w:val="47"/>
              </w:numPr>
              <w:spacing w:line="360" w:lineRule="auto"/>
              <w:jc w:val="both"/>
              <w:rPr>
                <w:rFonts w:ascii="Times New Roman" w:eastAsia="Times New Roman" w:hAnsi="Times New Roman" w:cs="Times New Roman"/>
                <w:sz w:val="28"/>
                <w:szCs w:val="28"/>
                <w:lang w:eastAsia="ru-RU"/>
              </w:rPr>
            </w:pPr>
            <w:r>
              <w:rPr>
                <w:rFonts w:ascii="TimesNewRoman" w:eastAsia="Times New Roman" w:hAnsi="TimesNewRoman" w:cs="Times New Roman"/>
                <w:bCs/>
                <w:color w:val="000000"/>
                <w:sz w:val="28"/>
                <w:szCs w:val="28"/>
                <w:lang w:eastAsia="ru-RU"/>
              </w:rPr>
              <w:t>Використання імпортних магнітних матеріалів………………………..</w:t>
            </w:r>
            <w:r w:rsidRPr="005D52D7">
              <w:rPr>
                <w:rFonts w:ascii="TimesNewRoman" w:eastAsia="Times New Roman" w:hAnsi="TimesNewRoman" w:cs="Times New Roman"/>
                <w:bCs/>
                <w:color w:val="000000"/>
                <w:sz w:val="28"/>
                <w:szCs w:val="28"/>
                <w:lang w:eastAsia="ru-RU"/>
              </w:rPr>
              <w:t xml:space="preserve">    </w:t>
            </w:r>
          </w:p>
          <w:p w14:paraId="3214466C" w14:textId="77777777" w:rsidR="00B95509" w:rsidRPr="005D52D7" w:rsidRDefault="00B95509" w:rsidP="00B95509">
            <w:pPr>
              <w:pStyle w:val="a5"/>
              <w:numPr>
                <w:ilvl w:val="1"/>
                <w:numId w:val="47"/>
              </w:numPr>
              <w:spacing w:line="360" w:lineRule="auto"/>
              <w:jc w:val="both"/>
              <w:rPr>
                <w:rFonts w:ascii="Times New Roman" w:eastAsia="Times New Roman" w:hAnsi="Times New Roman" w:cs="Times New Roman"/>
                <w:sz w:val="28"/>
                <w:szCs w:val="28"/>
                <w:lang w:eastAsia="ru-RU"/>
              </w:rPr>
            </w:pPr>
            <w:r>
              <w:rPr>
                <w:rFonts w:ascii="TimesNewRoman" w:eastAsia="Times New Roman" w:hAnsi="TimesNewRoman" w:cs="Times New Roman"/>
                <w:bCs/>
                <w:color w:val="000000"/>
                <w:sz w:val="28"/>
                <w:szCs w:val="28"/>
                <w:lang w:eastAsia="ru-RU"/>
              </w:rPr>
              <w:t>Вибір форми сердечника………………………………………………...</w:t>
            </w:r>
          </w:p>
          <w:p w14:paraId="4EDE79D8" w14:textId="77777777" w:rsidR="00B95509" w:rsidRPr="005D52D7" w:rsidRDefault="00B95509" w:rsidP="00B95509">
            <w:pPr>
              <w:pStyle w:val="a5"/>
              <w:numPr>
                <w:ilvl w:val="1"/>
                <w:numId w:val="47"/>
              </w:numPr>
              <w:spacing w:line="360" w:lineRule="auto"/>
              <w:jc w:val="both"/>
              <w:rPr>
                <w:rFonts w:ascii="Times New Roman" w:eastAsia="Times New Roman" w:hAnsi="Times New Roman" w:cs="Times New Roman"/>
                <w:sz w:val="28"/>
                <w:szCs w:val="28"/>
                <w:lang w:eastAsia="ru-RU"/>
              </w:rPr>
            </w:pPr>
            <w:r>
              <w:rPr>
                <w:rFonts w:ascii="TimesNewRoman" w:eastAsia="Times New Roman" w:hAnsi="TimesNewRoman" w:cs="Times New Roman"/>
                <w:bCs/>
                <w:color w:val="000000"/>
                <w:sz w:val="28"/>
                <w:szCs w:val="28"/>
                <w:lang w:eastAsia="ru-RU"/>
              </w:rPr>
              <w:t>Розрахунок імпульсного трансформатора……………………………...</w:t>
            </w:r>
          </w:p>
          <w:p w14:paraId="47F540CA" w14:textId="77777777" w:rsidR="00B95509" w:rsidRDefault="00B95509" w:rsidP="004F7E5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Конструкторсько-технологічний розділ………………………………….</w:t>
            </w:r>
          </w:p>
          <w:p w14:paraId="26C35FC0" w14:textId="77777777" w:rsidR="00B95509" w:rsidRDefault="00B95509" w:rsidP="004F7E5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Компанування блоку та трасування друкованої плати………………..</w:t>
            </w:r>
          </w:p>
          <w:p w14:paraId="303CFE7A" w14:textId="77777777" w:rsidR="00B95509" w:rsidRDefault="00B95509" w:rsidP="004F7E5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Правила трасування друкованих зєднань………………………………</w:t>
            </w:r>
          </w:p>
          <w:p w14:paraId="2EFB4ADD" w14:textId="77777777" w:rsidR="00B95509" w:rsidRDefault="00B95509" w:rsidP="004F7E5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Технологія виготовлення друкованої плати та вибір методу………….</w:t>
            </w:r>
          </w:p>
          <w:p w14:paraId="7973D121" w14:textId="77777777" w:rsidR="00B95509" w:rsidRDefault="00B95509" w:rsidP="004F7E5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Технологія виготовлення блоку…………………………………………</w:t>
            </w:r>
          </w:p>
          <w:p w14:paraId="6B2ADED0" w14:textId="77777777" w:rsidR="00B95509" w:rsidRDefault="00B95509" w:rsidP="004F7E5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 Застосування автоматизації при виготовленні блоку………………….</w:t>
            </w:r>
          </w:p>
          <w:p w14:paraId="66B2CD44" w14:textId="77777777" w:rsidR="00B95509" w:rsidRDefault="00B95509" w:rsidP="004F7E5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 Моделювання електронної схеми……………………………………….</w:t>
            </w:r>
          </w:p>
          <w:p w14:paraId="7479A5B5" w14:textId="77777777" w:rsidR="00B95509" w:rsidRDefault="00B95509" w:rsidP="004F7E5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Охорона праці……………………………………………………………...</w:t>
            </w:r>
          </w:p>
          <w:p w14:paraId="79D70231" w14:textId="77777777" w:rsidR="00B95509" w:rsidRDefault="00B95509" w:rsidP="004F7E5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Охорона праці при виготовленні друкованої плати……………………</w:t>
            </w:r>
          </w:p>
          <w:p w14:paraId="2F2577B3" w14:textId="59F557ED" w:rsidR="006F5621" w:rsidRDefault="00B95509" w:rsidP="004F7E5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 Охорона праці при виготовленні блоку………………………………...</w:t>
            </w:r>
          </w:p>
          <w:p w14:paraId="5AD70197" w14:textId="77777777" w:rsidR="00B95509" w:rsidRDefault="00B95509" w:rsidP="004F7E5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Висновок……………………………………………………………………..</w:t>
            </w:r>
          </w:p>
          <w:p w14:paraId="4D8EF643" w14:textId="77777777" w:rsidR="00B95509" w:rsidRDefault="00B95509" w:rsidP="004F7E5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Перелік посилань…………………………………………………………….</w:t>
            </w:r>
          </w:p>
          <w:p w14:paraId="65677BA6" w14:textId="77777777" w:rsidR="001E7467" w:rsidRDefault="001E7467" w:rsidP="006B447B">
            <w:pPr>
              <w:spacing w:line="360" w:lineRule="auto"/>
              <w:jc w:val="both"/>
              <w:rPr>
                <w:rFonts w:ascii="Times New Roman" w:eastAsia="Times New Roman" w:hAnsi="Times New Roman" w:cs="Times New Roman"/>
                <w:sz w:val="28"/>
                <w:szCs w:val="28"/>
                <w:lang w:eastAsia="ru-RU"/>
              </w:rPr>
            </w:pPr>
          </w:p>
          <w:p w14:paraId="7391ABCA" w14:textId="77777777" w:rsidR="006B447B" w:rsidRDefault="006B447B" w:rsidP="006B447B">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ГРАФІЧНА ЧАСТИНА</w:t>
            </w:r>
          </w:p>
          <w:p w14:paraId="685EC14C" w14:textId="15264924" w:rsidR="006B447B" w:rsidRPr="00667A25" w:rsidRDefault="006B447B" w:rsidP="006B447B">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Лист 1</w:t>
            </w:r>
            <w:r w:rsidRPr="006B447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zh-CN"/>
              </w:rPr>
              <w:t xml:space="preserve"> Б</w:t>
            </w:r>
            <w:r w:rsidRPr="00667A25">
              <w:rPr>
                <w:rFonts w:ascii="Times New Roman" w:eastAsia="Times New Roman" w:hAnsi="Times New Roman" w:cs="Times New Roman"/>
                <w:sz w:val="28"/>
                <w:szCs w:val="28"/>
                <w:lang w:eastAsia="zh-CN"/>
              </w:rPr>
              <w:t>лок живлення цифрового вимірювача температури.</w:t>
            </w:r>
          </w:p>
          <w:p w14:paraId="4413DDF6" w14:textId="173920FC" w:rsidR="006B447B" w:rsidRDefault="006B447B" w:rsidP="006B447B">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Схема </w:t>
            </w:r>
            <w:r w:rsidRPr="006B447B">
              <w:rPr>
                <w:rFonts w:ascii="Times New Roman" w:eastAsia="Times New Roman" w:hAnsi="Times New Roman" w:cs="Times New Roman"/>
                <w:sz w:val="28"/>
                <w:szCs w:val="28"/>
                <w:lang w:eastAsia="ru-RU"/>
              </w:rPr>
              <w:t xml:space="preserve">електрична принципова. </w:t>
            </w:r>
            <w:r>
              <w:rPr>
                <w:rFonts w:ascii="Times New Roman" w:eastAsia="Times New Roman" w:hAnsi="Times New Roman" w:cs="Times New Roman"/>
                <w:sz w:val="28"/>
                <w:szCs w:val="28"/>
                <w:lang w:eastAsia="ru-RU"/>
              </w:rPr>
              <w:t>РБД 171.03.01</w:t>
            </w:r>
            <w:r w:rsidRPr="006B447B">
              <w:rPr>
                <w:rFonts w:ascii="Times New Roman" w:eastAsia="Times New Roman" w:hAnsi="Times New Roman" w:cs="Times New Roman"/>
                <w:sz w:val="28"/>
                <w:szCs w:val="28"/>
                <w:lang w:eastAsia="ru-RU"/>
              </w:rPr>
              <w:t>.Е3</w:t>
            </w:r>
          </w:p>
          <w:p w14:paraId="4DD0E4A1" w14:textId="6FABBFA1" w:rsidR="00990B79" w:rsidRDefault="00990B79" w:rsidP="006B447B">
            <w:pPr>
              <w:spacing w:line="36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ru-RU"/>
              </w:rPr>
              <w:t xml:space="preserve">Лист 2 </w:t>
            </w:r>
            <w:r>
              <w:rPr>
                <w:rFonts w:ascii="Times New Roman" w:eastAsia="Times New Roman" w:hAnsi="Times New Roman" w:cs="Times New Roman"/>
                <w:sz w:val="28"/>
                <w:szCs w:val="28"/>
                <w:lang w:eastAsia="zh-CN"/>
              </w:rPr>
              <w:t>Б</w:t>
            </w:r>
            <w:r w:rsidRPr="00667A25">
              <w:rPr>
                <w:rFonts w:ascii="Times New Roman" w:eastAsia="Times New Roman" w:hAnsi="Times New Roman" w:cs="Times New Roman"/>
                <w:sz w:val="28"/>
                <w:szCs w:val="28"/>
                <w:lang w:eastAsia="zh-CN"/>
              </w:rPr>
              <w:t>лок живлення цифрового вимірювача температури.</w:t>
            </w:r>
          </w:p>
          <w:p w14:paraId="2AE36ABE" w14:textId="4A4FE2DD" w:rsidR="00990B79" w:rsidRPr="006B447B" w:rsidRDefault="00990B79" w:rsidP="006B447B">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Перелік елементів схеми електричної принципової. РБД 171.03.01</w:t>
            </w:r>
            <w:r w:rsidRPr="006B447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П</w:t>
            </w:r>
            <w:r w:rsidRPr="006B447B">
              <w:rPr>
                <w:rFonts w:ascii="Times New Roman" w:eastAsia="Times New Roman" w:hAnsi="Times New Roman" w:cs="Times New Roman"/>
                <w:sz w:val="28"/>
                <w:szCs w:val="28"/>
                <w:lang w:eastAsia="ru-RU"/>
              </w:rPr>
              <w:t>Е3</w:t>
            </w:r>
          </w:p>
          <w:p w14:paraId="0205CD68" w14:textId="3F2DA1FF" w:rsidR="006B447B" w:rsidRPr="00667A25" w:rsidRDefault="006B447B" w:rsidP="006B447B">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Лист </w:t>
            </w:r>
            <w:r w:rsidR="00990B79">
              <w:rPr>
                <w:rFonts w:ascii="Times New Roman" w:eastAsia="Times New Roman" w:hAnsi="Times New Roman" w:cs="Times New Roman"/>
                <w:sz w:val="28"/>
                <w:szCs w:val="28"/>
                <w:lang w:eastAsia="ru-RU"/>
              </w:rPr>
              <w:t>3</w:t>
            </w:r>
            <w:r w:rsidRPr="006B447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zh-CN"/>
              </w:rPr>
              <w:t xml:space="preserve"> Б</w:t>
            </w:r>
            <w:r w:rsidRPr="00667A25">
              <w:rPr>
                <w:rFonts w:ascii="Times New Roman" w:eastAsia="Times New Roman" w:hAnsi="Times New Roman" w:cs="Times New Roman"/>
                <w:sz w:val="28"/>
                <w:szCs w:val="28"/>
                <w:lang w:eastAsia="zh-CN"/>
              </w:rPr>
              <w:t>лок живлення цифрового вимірювача температури.</w:t>
            </w:r>
          </w:p>
          <w:p w14:paraId="33A5AFC0" w14:textId="1B110416" w:rsidR="006B447B" w:rsidRPr="006B447B" w:rsidRDefault="006B447B" w:rsidP="006B447B">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Схема складального креслення</w:t>
            </w:r>
            <w:r w:rsidRPr="006B447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РБД 171.03.01</w:t>
            </w:r>
            <w:r w:rsidRPr="006B447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СК</w:t>
            </w:r>
          </w:p>
          <w:p w14:paraId="69EDBEF2" w14:textId="6575050C" w:rsidR="006B447B" w:rsidRPr="00667A25" w:rsidRDefault="006B447B" w:rsidP="006B447B">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Лист 4</w:t>
            </w:r>
            <w:r w:rsidRPr="006B447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zh-CN"/>
              </w:rPr>
              <w:t xml:space="preserve"> Б</w:t>
            </w:r>
            <w:r w:rsidRPr="00667A25">
              <w:rPr>
                <w:rFonts w:ascii="Times New Roman" w:eastAsia="Times New Roman" w:hAnsi="Times New Roman" w:cs="Times New Roman"/>
                <w:sz w:val="28"/>
                <w:szCs w:val="28"/>
                <w:lang w:eastAsia="zh-CN"/>
              </w:rPr>
              <w:t>лок живлення цифрового вимірювача температури.</w:t>
            </w:r>
          </w:p>
          <w:p w14:paraId="32603E91" w14:textId="77777777" w:rsidR="006B447B" w:rsidRDefault="006B447B" w:rsidP="006B447B">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Схема друкованої плати</w:t>
            </w:r>
            <w:r w:rsidRPr="006B447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РБД 171.03.01</w:t>
            </w:r>
            <w:r w:rsidRPr="006B447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ДП</w:t>
            </w:r>
          </w:p>
          <w:p w14:paraId="642957DF" w14:textId="7C154378" w:rsidR="006B447B" w:rsidRPr="006B447B" w:rsidRDefault="006B447B" w:rsidP="006B447B">
            <w:pPr>
              <w:spacing w:line="360" w:lineRule="auto"/>
              <w:jc w:val="both"/>
              <w:rPr>
                <w:rFonts w:ascii="Times New Roman" w:eastAsia="Times New Roman" w:hAnsi="Times New Roman" w:cs="Times New Roman"/>
                <w:sz w:val="28"/>
                <w:szCs w:val="28"/>
                <w:lang w:eastAsia="ru-RU"/>
              </w:rPr>
            </w:pPr>
            <w:r w:rsidRPr="006B447B">
              <w:rPr>
                <w:rFonts w:ascii="Times New Roman" w:eastAsia="Times New Roman" w:hAnsi="Times New Roman" w:cs="Times New Roman"/>
                <w:sz w:val="28"/>
                <w:szCs w:val="28"/>
                <w:lang w:eastAsia="ru-RU"/>
              </w:rPr>
              <w:t xml:space="preserve">Лист </w:t>
            </w:r>
            <w:r w:rsidR="00990B79">
              <w:rPr>
                <w:rFonts w:ascii="Times New Roman" w:eastAsia="Times New Roman" w:hAnsi="Times New Roman" w:cs="Times New Roman"/>
                <w:sz w:val="28"/>
                <w:szCs w:val="28"/>
                <w:lang w:eastAsia="ru-RU"/>
              </w:rPr>
              <w:t>5</w:t>
            </w:r>
            <w:r w:rsidRPr="006B447B">
              <w:rPr>
                <w:rFonts w:ascii="Times New Roman" w:eastAsia="Times New Roman" w:hAnsi="Times New Roman" w:cs="Times New Roman"/>
                <w:sz w:val="28"/>
                <w:szCs w:val="28"/>
                <w:lang w:eastAsia="ru-RU"/>
              </w:rPr>
              <w:t xml:space="preserve">  Блок живлення цифрового вимірювача температури.</w:t>
            </w:r>
          </w:p>
          <w:p w14:paraId="0DE5B9A1" w14:textId="77777777" w:rsidR="0067178B" w:rsidRDefault="006B447B" w:rsidP="006B447B">
            <w:pPr>
              <w:spacing w:line="360" w:lineRule="auto"/>
              <w:jc w:val="both"/>
              <w:rPr>
                <w:rFonts w:ascii="Times New Roman" w:eastAsia="Times New Roman" w:hAnsi="Times New Roman" w:cs="Times New Roman"/>
                <w:sz w:val="28"/>
                <w:szCs w:val="28"/>
                <w:lang w:eastAsia="ru-RU"/>
              </w:rPr>
            </w:pPr>
            <w:r w:rsidRPr="006B447B">
              <w:rPr>
                <w:rFonts w:ascii="Times New Roman" w:eastAsia="Times New Roman" w:hAnsi="Times New Roman" w:cs="Times New Roman"/>
                <w:sz w:val="28"/>
                <w:szCs w:val="28"/>
                <w:lang w:eastAsia="ru-RU"/>
              </w:rPr>
              <w:t>Схема тех</w:t>
            </w:r>
            <w:r w:rsidR="0067178B">
              <w:rPr>
                <w:rFonts w:ascii="Times New Roman" w:eastAsia="Times New Roman" w:hAnsi="Times New Roman" w:cs="Times New Roman"/>
                <w:sz w:val="28"/>
                <w:szCs w:val="28"/>
                <w:lang w:eastAsia="ru-RU"/>
              </w:rPr>
              <w:t xml:space="preserve">нологічного </w:t>
            </w:r>
            <w:r w:rsidRPr="006B447B">
              <w:rPr>
                <w:rFonts w:ascii="Times New Roman" w:eastAsia="Times New Roman" w:hAnsi="Times New Roman" w:cs="Times New Roman"/>
                <w:sz w:val="28"/>
                <w:szCs w:val="28"/>
                <w:lang w:eastAsia="ru-RU"/>
              </w:rPr>
              <w:t xml:space="preserve">процесу виготовлення друкованої плати. </w:t>
            </w:r>
          </w:p>
          <w:p w14:paraId="0CF50853" w14:textId="410F0EE2" w:rsidR="006B447B" w:rsidRPr="005D52D7" w:rsidRDefault="006B447B" w:rsidP="006B447B">
            <w:pPr>
              <w:spacing w:line="360" w:lineRule="auto"/>
              <w:jc w:val="both"/>
              <w:rPr>
                <w:rFonts w:ascii="Times New Roman" w:eastAsia="Times New Roman" w:hAnsi="Times New Roman" w:cs="Times New Roman"/>
                <w:sz w:val="28"/>
                <w:szCs w:val="28"/>
                <w:lang w:eastAsia="ru-RU"/>
              </w:rPr>
            </w:pPr>
            <w:r w:rsidRPr="006B447B">
              <w:rPr>
                <w:rFonts w:ascii="Times New Roman" w:eastAsia="Times New Roman" w:hAnsi="Times New Roman" w:cs="Times New Roman"/>
                <w:sz w:val="28"/>
                <w:szCs w:val="28"/>
                <w:lang w:eastAsia="ru-RU"/>
              </w:rPr>
              <w:t>РБД 171.03.01</w:t>
            </w:r>
          </w:p>
        </w:tc>
        <w:tc>
          <w:tcPr>
            <w:tcW w:w="499" w:type="dxa"/>
          </w:tcPr>
          <w:p w14:paraId="2F4D1632" w14:textId="77777777" w:rsidR="00B95509" w:rsidRDefault="00B95509" w:rsidP="001E7467">
            <w:pPr>
              <w:tabs>
                <w:tab w:val="left" w:pos="283"/>
              </w:tabs>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38</w:t>
            </w:r>
          </w:p>
          <w:p w14:paraId="3B593EED" w14:textId="77777777" w:rsidR="00B95509" w:rsidRDefault="00B95509" w:rsidP="001E7467">
            <w:pPr>
              <w:tabs>
                <w:tab w:val="left" w:pos="283"/>
              </w:tabs>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p w14:paraId="69CFDDDE" w14:textId="3AFC159A" w:rsidR="00B95509" w:rsidRDefault="00E115A9" w:rsidP="001E7467">
            <w:pPr>
              <w:tabs>
                <w:tab w:val="left" w:pos="283"/>
              </w:tabs>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p>
          <w:p w14:paraId="667F6A55" w14:textId="77777777" w:rsidR="00B95509" w:rsidRDefault="00B95509" w:rsidP="001E7467">
            <w:pPr>
              <w:tabs>
                <w:tab w:val="left" w:pos="283"/>
              </w:tabs>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p>
          <w:p w14:paraId="411F332B" w14:textId="3445BA79" w:rsidR="00B95509" w:rsidRPr="00E115A9" w:rsidRDefault="00B95509" w:rsidP="001E7467">
            <w:pPr>
              <w:tabs>
                <w:tab w:val="left" w:pos="283"/>
              </w:tabs>
              <w:spacing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4</w:t>
            </w:r>
            <w:r w:rsidR="00E115A9">
              <w:rPr>
                <w:rFonts w:ascii="Times New Roman" w:eastAsia="Times New Roman" w:hAnsi="Times New Roman" w:cs="Times New Roman"/>
                <w:sz w:val="28"/>
                <w:szCs w:val="28"/>
                <w:lang w:val="ru-RU" w:eastAsia="ru-RU"/>
              </w:rPr>
              <w:t>7</w:t>
            </w:r>
          </w:p>
          <w:p w14:paraId="64FACEDD" w14:textId="71A68AF4" w:rsidR="00B95509" w:rsidRPr="00E115A9" w:rsidRDefault="00B95509" w:rsidP="001E7467">
            <w:pPr>
              <w:tabs>
                <w:tab w:val="left" w:pos="283"/>
              </w:tabs>
              <w:spacing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4</w:t>
            </w:r>
            <w:r w:rsidR="00E115A9">
              <w:rPr>
                <w:rFonts w:ascii="Times New Roman" w:eastAsia="Times New Roman" w:hAnsi="Times New Roman" w:cs="Times New Roman"/>
                <w:sz w:val="28"/>
                <w:szCs w:val="28"/>
                <w:lang w:val="ru-RU" w:eastAsia="ru-RU"/>
              </w:rPr>
              <w:t>8</w:t>
            </w:r>
          </w:p>
          <w:p w14:paraId="04DED0C0" w14:textId="76D706E1" w:rsidR="00B95509" w:rsidRPr="00E115A9" w:rsidRDefault="00B95509" w:rsidP="001E7467">
            <w:pPr>
              <w:tabs>
                <w:tab w:val="left" w:pos="283"/>
              </w:tabs>
              <w:spacing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4</w:t>
            </w:r>
            <w:r w:rsidR="00E115A9">
              <w:rPr>
                <w:rFonts w:ascii="Times New Roman" w:eastAsia="Times New Roman" w:hAnsi="Times New Roman" w:cs="Times New Roman"/>
                <w:sz w:val="28"/>
                <w:szCs w:val="28"/>
                <w:lang w:val="ru-RU" w:eastAsia="ru-RU"/>
              </w:rPr>
              <w:t>9</w:t>
            </w:r>
          </w:p>
          <w:p w14:paraId="72FB0EC5" w14:textId="2B7B1E80" w:rsidR="00B95509" w:rsidRPr="00D94DC7" w:rsidRDefault="00B95509" w:rsidP="001E7467">
            <w:pPr>
              <w:tabs>
                <w:tab w:val="left" w:pos="283"/>
              </w:tabs>
              <w:spacing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5</w:t>
            </w:r>
            <w:r w:rsidR="00D94DC7">
              <w:rPr>
                <w:rFonts w:ascii="Times New Roman" w:eastAsia="Times New Roman" w:hAnsi="Times New Roman" w:cs="Times New Roman"/>
                <w:sz w:val="28"/>
                <w:szCs w:val="28"/>
                <w:lang w:val="ru-RU" w:eastAsia="ru-RU"/>
              </w:rPr>
              <w:t>7</w:t>
            </w:r>
          </w:p>
          <w:p w14:paraId="24727E2D" w14:textId="21A9322F" w:rsidR="00B95509" w:rsidRPr="00D94DC7" w:rsidRDefault="00B95509" w:rsidP="001E7467">
            <w:pPr>
              <w:tabs>
                <w:tab w:val="left" w:pos="283"/>
              </w:tabs>
              <w:spacing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5</w:t>
            </w:r>
            <w:r w:rsidR="00D94DC7">
              <w:rPr>
                <w:rFonts w:ascii="Times New Roman" w:eastAsia="Times New Roman" w:hAnsi="Times New Roman" w:cs="Times New Roman"/>
                <w:sz w:val="28"/>
                <w:szCs w:val="28"/>
                <w:lang w:val="ru-RU" w:eastAsia="ru-RU"/>
              </w:rPr>
              <w:t>7</w:t>
            </w:r>
          </w:p>
          <w:p w14:paraId="575F3952" w14:textId="0985A9E2" w:rsidR="00B95509" w:rsidRPr="00D94DC7" w:rsidRDefault="00B95509" w:rsidP="001E7467">
            <w:pPr>
              <w:tabs>
                <w:tab w:val="left" w:pos="283"/>
              </w:tabs>
              <w:spacing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5</w:t>
            </w:r>
            <w:r w:rsidR="00D94DC7">
              <w:rPr>
                <w:rFonts w:ascii="Times New Roman" w:eastAsia="Times New Roman" w:hAnsi="Times New Roman" w:cs="Times New Roman"/>
                <w:sz w:val="28"/>
                <w:szCs w:val="28"/>
                <w:lang w:val="ru-RU" w:eastAsia="ru-RU"/>
              </w:rPr>
              <w:t>9</w:t>
            </w:r>
          </w:p>
          <w:p w14:paraId="7B26E8BC" w14:textId="24E28B13" w:rsidR="00B95509" w:rsidRPr="00D94DC7" w:rsidRDefault="00B95509" w:rsidP="001E7467">
            <w:pPr>
              <w:tabs>
                <w:tab w:val="left" w:pos="283"/>
              </w:tabs>
              <w:spacing w:line="36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6</w:t>
            </w:r>
            <w:r w:rsidR="00D94DC7">
              <w:rPr>
                <w:rFonts w:ascii="Times New Roman" w:eastAsia="Times New Roman" w:hAnsi="Times New Roman" w:cs="Times New Roman"/>
                <w:sz w:val="28"/>
                <w:szCs w:val="28"/>
                <w:lang w:val="ru-RU" w:eastAsia="ru-RU"/>
              </w:rPr>
              <w:t>1</w:t>
            </w:r>
          </w:p>
          <w:p w14:paraId="1EBB6E5C" w14:textId="77777777" w:rsidR="00B95509" w:rsidRDefault="00B95509" w:rsidP="001E7467">
            <w:pPr>
              <w:tabs>
                <w:tab w:val="left" w:pos="283"/>
              </w:tabs>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69</w:t>
            </w:r>
          </w:p>
          <w:p w14:paraId="17856EDB" w14:textId="77777777" w:rsidR="00B95509" w:rsidRDefault="00B95509" w:rsidP="001E7467">
            <w:pPr>
              <w:tabs>
                <w:tab w:val="left" w:pos="283"/>
              </w:tabs>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p>
          <w:p w14:paraId="74FA7A35" w14:textId="77777777" w:rsidR="00B95509" w:rsidRDefault="00B95509" w:rsidP="001E7467">
            <w:pPr>
              <w:tabs>
                <w:tab w:val="left" w:pos="283"/>
              </w:tabs>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w:t>
            </w:r>
          </w:p>
          <w:p w14:paraId="482F3B5D" w14:textId="7444EE60" w:rsidR="00B95509" w:rsidRPr="00D76F61" w:rsidRDefault="00D94DC7" w:rsidP="001E7467">
            <w:pPr>
              <w:tabs>
                <w:tab w:val="left" w:pos="283"/>
              </w:tabs>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ru-RU" w:eastAsia="ru-RU"/>
              </w:rPr>
              <w:t>7</w:t>
            </w:r>
            <w:r w:rsidR="00D76F61">
              <w:rPr>
                <w:rFonts w:ascii="Times New Roman" w:eastAsia="Times New Roman" w:hAnsi="Times New Roman" w:cs="Times New Roman"/>
                <w:sz w:val="28"/>
                <w:szCs w:val="28"/>
                <w:lang w:val="en-US" w:eastAsia="ru-RU"/>
              </w:rPr>
              <w:t>9</w:t>
            </w:r>
          </w:p>
          <w:p w14:paraId="57053F37" w14:textId="0BFECD07" w:rsidR="00B95509" w:rsidRPr="00D76F61" w:rsidRDefault="00D94DC7" w:rsidP="001E7467">
            <w:pPr>
              <w:tabs>
                <w:tab w:val="left" w:pos="283"/>
              </w:tabs>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ru-RU" w:eastAsia="ru-RU"/>
              </w:rPr>
              <w:t>7</w:t>
            </w:r>
            <w:r w:rsidR="00D76F61">
              <w:rPr>
                <w:rFonts w:ascii="Times New Roman" w:eastAsia="Times New Roman" w:hAnsi="Times New Roman" w:cs="Times New Roman"/>
                <w:sz w:val="28"/>
                <w:szCs w:val="28"/>
                <w:lang w:val="en-US" w:eastAsia="ru-RU"/>
              </w:rPr>
              <w:t>9</w:t>
            </w:r>
          </w:p>
          <w:p w14:paraId="7F57186A" w14:textId="0A4D3183" w:rsidR="00B95509" w:rsidRPr="00D76F61" w:rsidRDefault="00B95509" w:rsidP="001E7467">
            <w:pPr>
              <w:tabs>
                <w:tab w:val="left" w:pos="283"/>
              </w:tabs>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8</w:t>
            </w:r>
            <w:r w:rsidR="00D76F61">
              <w:rPr>
                <w:rFonts w:ascii="Times New Roman" w:eastAsia="Times New Roman" w:hAnsi="Times New Roman" w:cs="Times New Roman"/>
                <w:sz w:val="28"/>
                <w:szCs w:val="28"/>
                <w:lang w:val="en-US" w:eastAsia="ru-RU"/>
              </w:rPr>
              <w:t>6</w:t>
            </w:r>
          </w:p>
          <w:p w14:paraId="4B6DCACB" w14:textId="77777777" w:rsidR="006F5621" w:rsidRDefault="006F5621" w:rsidP="001E7467">
            <w:pPr>
              <w:tabs>
                <w:tab w:val="left" w:pos="283"/>
              </w:tabs>
              <w:spacing w:line="360" w:lineRule="auto"/>
              <w:jc w:val="center"/>
              <w:rPr>
                <w:rFonts w:ascii="Times New Roman" w:eastAsia="Times New Roman" w:hAnsi="Times New Roman" w:cs="Times New Roman"/>
                <w:sz w:val="28"/>
                <w:szCs w:val="28"/>
                <w:lang w:eastAsia="ru-RU"/>
              </w:rPr>
            </w:pPr>
          </w:p>
          <w:p w14:paraId="4B5088E0" w14:textId="41E62454" w:rsidR="00B95509" w:rsidRPr="00D76F61" w:rsidRDefault="00B95509" w:rsidP="001E7467">
            <w:pPr>
              <w:tabs>
                <w:tab w:val="left" w:pos="283"/>
              </w:tabs>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9</w:t>
            </w:r>
            <w:r w:rsidR="00D76F61">
              <w:rPr>
                <w:rFonts w:ascii="Times New Roman" w:eastAsia="Times New Roman" w:hAnsi="Times New Roman" w:cs="Times New Roman"/>
                <w:sz w:val="28"/>
                <w:szCs w:val="28"/>
                <w:lang w:val="en-US" w:eastAsia="ru-RU"/>
              </w:rPr>
              <w:t>1</w:t>
            </w:r>
          </w:p>
          <w:p w14:paraId="6B9FE8A4" w14:textId="3D947957" w:rsidR="00B95509" w:rsidRPr="00D76F61" w:rsidRDefault="00B95509" w:rsidP="00D76F61">
            <w:pPr>
              <w:tabs>
                <w:tab w:val="left" w:pos="283"/>
              </w:tabs>
              <w:spacing w:line="36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9</w:t>
            </w:r>
            <w:r w:rsidR="00D76F61">
              <w:rPr>
                <w:rFonts w:ascii="Times New Roman" w:eastAsia="Times New Roman" w:hAnsi="Times New Roman" w:cs="Times New Roman"/>
                <w:sz w:val="28"/>
                <w:szCs w:val="28"/>
                <w:lang w:val="en-US" w:eastAsia="ru-RU"/>
              </w:rPr>
              <w:t>2</w:t>
            </w:r>
          </w:p>
        </w:tc>
      </w:tr>
    </w:tbl>
    <w:p w14:paraId="6CB128D7" w14:textId="6378C45A" w:rsidR="00A8389F" w:rsidRDefault="00A8389F" w:rsidP="00A8389F">
      <w:pPr>
        <w:widowControl w:val="0"/>
        <w:tabs>
          <w:tab w:val="left" w:leader="dot" w:pos="9922"/>
        </w:tabs>
        <w:autoSpaceDE w:val="0"/>
        <w:autoSpaceDN w:val="0"/>
        <w:spacing w:after="0" w:line="240" w:lineRule="auto"/>
        <w:ind w:left="-284" w:firstLine="142"/>
        <w:jc w:val="center"/>
        <w:rPr>
          <w:rFonts w:ascii="Times New Roman" w:eastAsia="Times New Roman" w:hAnsi="Times New Roman" w:cs="Times New Roman"/>
          <w:sz w:val="28"/>
          <w:lang w:val="ru-RU"/>
        </w:rPr>
      </w:pPr>
    </w:p>
    <w:p w14:paraId="2B11A177" w14:textId="77777777" w:rsidR="00A8389F" w:rsidRPr="00A8389F" w:rsidRDefault="00A8389F" w:rsidP="00A8389F">
      <w:pPr>
        <w:widowControl w:val="0"/>
        <w:tabs>
          <w:tab w:val="left" w:leader="dot" w:pos="9922"/>
        </w:tabs>
        <w:autoSpaceDE w:val="0"/>
        <w:autoSpaceDN w:val="0"/>
        <w:spacing w:after="0" w:line="240" w:lineRule="auto"/>
        <w:ind w:left="-284" w:firstLine="142"/>
        <w:jc w:val="center"/>
        <w:rPr>
          <w:rFonts w:ascii="Times New Roman" w:eastAsia="Times New Roman" w:hAnsi="Times New Roman" w:cs="Times New Roman"/>
          <w:b/>
          <w:sz w:val="28"/>
          <w:szCs w:val="28"/>
          <w:lang w:eastAsia="zh-CN"/>
        </w:rPr>
      </w:pPr>
      <w:r w:rsidRPr="00A8389F">
        <w:rPr>
          <w:rFonts w:ascii="Times New Roman" w:eastAsia="Times New Roman" w:hAnsi="Times New Roman" w:cs="Times New Roman"/>
          <w:sz w:val="28"/>
          <w:lang w:val="ru-RU"/>
        </w:rPr>
        <w:br w:type="page"/>
      </w:r>
      <w:r w:rsidRPr="00A8389F">
        <w:rPr>
          <w:rFonts w:ascii="Times New Roman" w:eastAsia="Times New Roman" w:hAnsi="Times New Roman" w:cs="Times New Roman"/>
          <w:b/>
          <w:sz w:val="28"/>
          <w:szCs w:val="28"/>
          <w:lang w:eastAsia="zh-CN"/>
        </w:rPr>
        <w:lastRenderedPageBreak/>
        <w:t>ПЕРЕЛІК УМОВНИХ ПОЗНАЧЕНЬ ТА СКОРОЧЕНЬ</w:t>
      </w:r>
    </w:p>
    <w:p w14:paraId="1E84F44D" w14:textId="77777777" w:rsidR="00A8389F" w:rsidRPr="00A8389F" w:rsidRDefault="00A8389F" w:rsidP="00A8389F">
      <w:pPr>
        <w:suppressAutoHyphens/>
        <w:spacing w:after="0" w:line="360" w:lineRule="auto"/>
        <w:ind w:firstLine="709"/>
        <w:rPr>
          <w:rFonts w:ascii="Times New Roman" w:eastAsia="Times New Roman" w:hAnsi="Times New Roman" w:cs="Times New Roman"/>
          <w:sz w:val="28"/>
          <w:szCs w:val="28"/>
          <w:lang w:eastAsia="zh-CN"/>
        </w:rPr>
      </w:pPr>
    </w:p>
    <w:p w14:paraId="6D9CE352"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РЕА –  радіоелектронні апарати;</w:t>
      </w:r>
    </w:p>
    <w:p w14:paraId="36C9A738"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ТЗ – технічне завдання;</w:t>
      </w:r>
    </w:p>
    <w:p w14:paraId="7120CE81"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 xml:space="preserve">ЕРС – електрорушійна сила; </w:t>
      </w:r>
    </w:p>
    <w:p w14:paraId="129F2FCA"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ТХА (К) - термопара хромель-алюмель типу K;</w:t>
      </w:r>
    </w:p>
    <w:p w14:paraId="7FF914D9"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ТП – термоелектричний перетворювач;</w:t>
      </w:r>
    </w:p>
    <w:p w14:paraId="11A1B914"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 xml:space="preserve">ТС– термоперетворювач опору; </w:t>
      </w:r>
    </w:p>
    <w:p w14:paraId="0445EBA4"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 xml:space="preserve">ЕМС – електромагнітна сумісність; </w:t>
      </w:r>
    </w:p>
    <w:p w14:paraId="096DAEF9"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ЦАП – цифро-аналоговий перетворювач;</w:t>
      </w:r>
    </w:p>
    <w:p w14:paraId="4FDE495E"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ШІМ – широтно-імпульсна модуляція;</w:t>
      </w:r>
    </w:p>
    <w:p w14:paraId="1DB17CDB"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ТКЕ – температурний коефіцієнт ємності;</w:t>
      </w:r>
    </w:p>
    <w:p w14:paraId="3D0FB201"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КЗ – коротке замикання;</w:t>
      </w:r>
    </w:p>
    <w:p w14:paraId="1E2C9F0A"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ПХЛ – виконання пристрою для помірного і холодного клімату;</w:t>
      </w:r>
    </w:p>
    <w:p w14:paraId="30DE11D5"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ККД– коефіцієнт корисної дії;</w:t>
      </w:r>
    </w:p>
    <w:p w14:paraId="525EF1FE"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 xml:space="preserve">ІДЖ – імпульсне джерело живлення; </w:t>
      </w:r>
    </w:p>
    <w:p w14:paraId="1F768068"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ЕРЕ – електрорадіоелемент;</w:t>
      </w:r>
    </w:p>
    <w:p w14:paraId="2028D52C"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ДП– друкована плата;</w:t>
      </w:r>
    </w:p>
    <w:p w14:paraId="5986C616"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САПР – система автоматизованного проектування;</w:t>
      </w:r>
    </w:p>
    <w:p w14:paraId="226A1050"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ІМС – інтегральна мікросхема;</w:t>
      </w:r>
    </w:p>
    <w:p w14:paraId="5A008A21"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ГДК – гранично допустима концентрація;</w:t>
      </w:r>
    </w:p>
    <w:p w14:paraId="61BFEF40"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НС – нервова система;</w:t>
      </w:r>
    </w:p>
    <w:p w14:paraId="1B4A4D3C" w14:textId="77777777" w:rsidR="00A8389F" w:rsidRPr="00A8389F" w:rsidRDefault="00A8389F" w:rsidP="00A8389F">
      <w:pPr>
        <w:suppressAutoHyphens/>
        <w:spacing w:after="0" w:line="360" w:lineRule="auto"/>
        <w:ind w:firstLine="709"/>
        <w:jc w:val="both"/>
        <w:rPr>
          <w:rFonts w:ascii="Times New Roman" w:eastAsia="Times New Roman" w:hAnsi="Times New Roman" w:cs="Times New Roman"/>
          <w:sz w:val="28"/>
          <w:szCs w:val="28"/>
          <w:lang w:eastAsia="zh-CN"/>
        </w:rPr>
      </w:pPr>
      <w:r w:rsidRPr="00A8389F">
        <w:rPr>
          <w:rFonts w:ascii="Times New Roman" w:eastAsia="Times New Roman" w:hAnsi="Times New Roman" w:cs="Times New Roman"/>
          <w:sz w:val="28"/>
          <w:szCs w:val="28"/>
          <w:lang w:eastAsia="zh-CN"/>
        </w:rPr>
        <w:t>ШКТ– шлунково-кишечний тракт.</w:t>
      </w:r>
    </w:p>
    <w:p w14:paraId="0C81A841" w14:textId="77777777" w:rsidR="00A8389F" w:rsidRPr="00A8389F" w:rsidRDefault="00A8389F" w:rsidP="00A8389F">
      <w:pPr>
        <w:suppressAutoHyphens/>
        <w:spacing w:after="0" w:line="360" w:lineRule="auto"/>
        <w:ind w:firstLine="709"/>
        <w:rPr>
          <w:rFonts w:ascii="Times New Roman" w:eastAsia="Times New Roman" w:hAnsi="Times New Roman" w:cs="Times New Roman"/>
          <w:sz w:val="28"/>
          <w:szCs w:val="28"/>
          <w:lang w:eastAsia="zh-CN"/>
        </w:rPr>
      </w:pPr>
    </w:p>
    <w:p w14:paraId="65207497" w14:textId="77777777" w:rsidR="00A8389F" w:rsidRPr="00A8389F" w:rsidRDefault="00A8389F" w:rsidP="00A8389F">
      <w:pPr>
        <w:suppressAutoHyphens/>
        <w:spacing w:after="0" w:line="360" w:lineRule="auto"/>
        <w:ind w:firstLine="709"/>
        <w:rPr>
          <w:rFonts w:ascii="Times New Roman" w:eastAsia="Times New Roman" w:hAnsi="Times New Roman" w:cs="Times New Roman"/>
          <w:sz w:val="28"/>
          <w:szCs w:val="28"/>
          <w:lang w:eastAsia="zh-CN"/>
        </w:rPr>
      </w:pPr>
    </w:p>
    <w:p w14:paraId="2925C0CA" w14:textId="77777777" w:rsidR="00A8389F" w:rsidRPr="00A8389F" w:rsidRDefault="00A8389F" w:rsidP="00A8389F">
      <w:pPr>
        <w:suppressAutoHyphens/>
        <w:spacing w:after="0" w:line="360" w:lineRule="auto"/>
        <w:ind w:firstLine="709"/>
        <w:rPr>
          <w:rFonts w:ascii="Times New Roman" w:eastAsia="Times New Roman" w:hAnsi="Times New Roman" w:cs="Times New Roman"/>
          <w:sz w:val="28"/>
          <w:szCs w:val="28"/>
          <w:lang w:eastAsia="zh-CN"/>
        </w:rPr>
      </w:pPr>
    </w:p>
    <w:p w14:paraId="2861C97F" w14:textId="77777777" w:rsidR="00A8389F" w:rsidRPr="00A8389F" w:rsidRDefault="00A8389F" w:rsidP="00A8389F">
      <w:pPr>
        <w:suppressAutoHyphens/>
        <w:spacing w:after="0" w:line="360" w:lineRule="auto"/>
        <w:ind w:firstLine="709"/>
        <w:rPr>
          <w:rFonts w:ascii="Times New Roman" w:eastAsia="Times New Roman" w:hAnsi="Times New Roman" w:cs="Times New Roman"/>
          <w:sz w:val="28"/>
          <w:szCs w:val="28"/>
          <w:lang w:eastAsia="zh-CN"/>
        </w:rPr>
      </w:pPr>
    </w:p>
    <w:p w14:paraId="4A7BC4E2" w14:textId="77777777" w:rsidR="00A8389F" w:rsidRDefault="00A8389F" w:rsidP="00A8389F">
      <w:pPr>
        <w:spacing w:after="0" w:line="360" w:lineRule="auto"/>
        <w:ind w:firstLine="851"/>
        <w:jc w:val="center"/>
        <w:rPr>
          <w:rFonts w:ascii="Times New Roman" w:eastAsia="Calibri" w:hAnsi="Times New Roman" w:cs="Times New Roman"/>
          <w:b/>
          <w:sz w:val="28"/>
          <w:szCs w:val="28"/>
        </w:rPr>
      </w:pPr>
      <w:r w:rsidRPr="00A8389F">
        <w:rPr>
          <w:rFonts w:ascii="Times New Roman" w:eastAsia="Times New Roman" w:hAnsi="Times New Roman" w:cs="Times New Roman"/>
          <w:sz w:val="28"/>
          <w:szCs w:val="28"/>
          <w:lang w:eastAsia="zh-CN"/>
        </w:rPr>
        <w:br w:type="page"/>
      </w:r>
      <w:r w:rsidRPr="00A8389F">
        <w:rPr>
          <w:rFonts w:ascii="Times New Roman" w:eastAsia="Calibri" w:hAnsi="Times New Roman" w:cs="Times New Roman"/>
          <w:b/>
          <w:sz w:val="28"/>
          <w:szCs w:val="28"/>
        </w:rPr>
        <w:lastRenderedPageBreak/>
        <w:t>ВСТУП</w:t>
      </w:r>
    </w:p>
    <w:p w14:paraId="093CF157" w14:textId="77777777" w:rsidR="00A8389F" w:rsidRPr="00A8389F" w:rsidRDefault="00A8389F" w:rsidP="00A8389F">
      <w:pPr>
        <w:spacing w:after="0" w:line="360" w:lineRule="auto"/>
        <w:jc w:val="center"/>
        <w:rPr>
          <w:rFonts w:ascii="Times New Roman" w:eastAsia="Calibri" w:hAnsi="Times New Roman" w:cs="Times New Roman"/>
          <w:b/>
          <w:sz w:val="28"/>
          <w:szCs w:val="28"/>
        </w:rPr>
      </w:pPr>
    </w:p>
    <w:p w14:paraId="020344EA" w14:textId="77777777" w:rsidR="00A8389F" w:rsidRPr="00A8389F" w:rsidRDefault="00A8389F" w:rsidP="00A8389F">
      <w:pPr>
        <w:spacing w:after="0" w:line="360" w:lineRule="auto"/>
        <w:ind w:firstLine="709"/>
        <w:jc w:val="both"/>
        <w:rPr>
          <w:rFonts w:ascii="Times New Roman" w:eastAsia="Calibri" w:hAnsi="Times New Roman" w:cs="Times New Roman"/>
          <w:sz w:val="28"/>
          <w:szCs w:val="28"/>
        </w:rPr>
      </w:pPr>
      <w:r w:rsidRPr="00A8389F">
        <w:rPr>
          <w:rFonts w:ascii="Times New Roman" w:eastAsia="Calibri" w:hAnsi="Times New Roman" w:cs="Times New Roman"/>
          <w:sz w:val="28"/>
          <w:szCs w:val="28"/>
        </w:rPr>
        <w:t>В даний час істотним змістом не тільки наукової, а й інженерної справи є дослідження фізичних процесів, що протікають в РЕА і в інших об'єктах. Одним з основних класів є теплові процеси, дослідження яких є важливим з багатьох причин.</w:t>
      </w:r>
    </w:p>
    <w:p w14:paraId="52778239" w14:textId="77777777" w:rsidR="00A8389F" w:rsidRPr="00A8389F" w:rsidRDefault="00A8389F" w:rsidP="00A8389F">
      <w:pPr>
        <w:spacing w:after="0" w:line="360" w:lineRule="auto"/>
        <w:ind w:firstLine="709"/>
        <w:jc w:val="both"/>
        <w:rPr>
          <w:rFonts w:ascii="Times New Roman" w:eastAsia="Calibri" w:hAnsi="Times New Roman" w:cs="Times New Roman"/>
          <w:sz w:val="28"/>
          <w:szCs w:val="28"/>
        </w:rPr>
      </w:pPr>
      <w:r w:rsidRPr="00A8389F">
        <w:rPr>
          <w:rFonts w:ascii="Times New Roman" w:eastAsia="Calibri" w:hAnsi="Times New Roman" w:cs="Times New Roman"/>
          <w:sz w:val="28"/>
          <w:szCs w:val="28"/>
        </w:rPr>
        <w:t>Основний з них є тісний взаємозв'язок теплових і електричних процес-сов, який призводить до дрейфу характеристик елементів і зміни їх функціональності разом з виробом, в який вони встановлені. Для обліку цих процесів використовуються різні системи моделювання. Власне сфера дослідження використання термічних процесів виходить, звичайно ж, далеко за ці рамки, приводячи до і</w:t>
      </w:r>
      <w:r w:rsidRPr="00A8389F">
        <w:rPr>
          <w:rFonts w:ascii="Times New Roman" w:eastAsia="Calibri" w:hAnsi="Times New Roman" w:cs="Times New Roman"/>
          <w:sz w:val="28"/>
          <w:szCs w:val="28"/>
          <w:lang w:val="ru-RU"/>
        </w:rPr>
        <w:t>стотного</w:t>
      </w:r>
      <w:r w:rsidRPr="00A8389F">
        <w:rPr>
          <w:rFonts w:ascii="Times New Roman" w:eastAsia="Calibri" w:hAnsi="Times New Roman" w:cs="Times New Roman"/>
          <w:sz w:val="28"/>
          <w:szCs w:val="28"/>
        </w:rPr>
        <w:t xml:space="preserve"> розкиду значень температур і інших характеристик. До важливих практичних додатків термічних процесів слід віднести технологію обробки матеріалів і інші науково-технологічні аспекти, включаючи контроль систем і установок. Не менш важливим є моніторинг окремих електронних компонентів, підтверджених особливо сильним тепловим навантаженням.</w:t>
      </w:r>
    </w:p>
    <w:p w14:paraId="4DCBADE8" w14:textId="77777777" w:rsidR="00A8389F" w:rsidRPr="00A8389F" w:rsidRDefault="00A8389F" w:rsidP="00A8389F">
      <w:pPr>
        <w:spacing w:after="0" w:line="360" w:lineRule="auto"/>
        <w:ind w:firstLine="709"/>
        <w:jc w:val="both"/>
        <w:rPr>
          <w:rFonts w:ascii="Times New Roman" w:eastAsia="Calibri" w:hAnsi="Times New Roman" w:cs="Times New Roman"/>
          <w:sz w:val="28"/>
          <w:szCs w:val="28"/>
        </w:rPr>
      </w:pPr>
      <w:r w:rsidRPr="00A8389F">
        <w:rPr>
          <w:rFonts w:ascii="Times New Roman" w:eastAsia="Calibri" w:hAnsi="Times New Roman" w:cs="Times New Roman"/>
          <w:sz w:val="28"/>
          <w:szCs w:val="28"/>
        </w:rPr>
        <w:t>Одним з центральних питань в області дослідження теплових процесів являється вимір температури. Зважаючи на широкий розкид завдань, в яких воно може знадобитися, виникає гостра необхідність в розробці універсальних засобів вимірювання температури, які повинні володіти широким діапазоном вимірювань. На даний час розроблена велика кількість методів і заснованих на них пристроїв, що дозволяють вимірювати температуру. Всі методи можуть бути поділені на контактні (класичний термометр, термопара і т.п.) і безконтактні (тепловізорний метод, фарби, що змінюють колір і т.д.).</w:t>
      </w:r>
    </w:p>
    <w:p w14:paraId="19DB8F06" w14:textId="6809AB9B" w:rsidR="00A8389F" w:rsidRPr="00A8389F" w:rsidRDefault="00A8389F" w:rsidP="00A8389F">
      <w:pPr>
        <w:spacing w:after="0" w:line="360" w:lineRule="auto"/>
        <w:ind w:firstLine="709"/>
        <w:jc w:val="both"/>
        <w:rPr>
          <w:rFonts w:ascii="Times New Roman" w:eastAsia="Calibri" w:hAnsi="Times New Roman" w:cs="Times New Roman"/>
          <w:sz w:val="28"/>
          <w:szCs w:val="28"/>
        </w:rPr>
      </w:pPr>
      <w:r w:rsidRPr="00A8389F">
        <w:rPr>
          <w:rFonts w:ascii="Times New Roman" w:eastAsia="Calibri" w:hAnsi="Times New Roman" w:cs="Times New Roman"/>
          <w:sz w:val="28"/>
          <w:szCs w:val="28"/>
        </w:rPr>
        <w:t xml:space="preserve">У розроблювальному пристрої передбачається використання термопари в якості складової датчика температури. Оскільки діапазон вимірюваних температур по ТЗ становить до 800 </w:t>
      </w:r>
      <w:r w:rsidR="005B5F24">
        <w:rPr>
          <w:rFonts w:ascii="Times New Roman" w:eastAsia="Calibri" w:hAnsi="Times New Roman" w:cs="Times New Roman"/>
          <w:sz w:val="28"/>
          <w:szCs w:val="28"/>
        </w:rPr>
        <w:t>˚</w:t>
      </w:r>
      <w:r w:rsidRPr="00A8389F">
        <w:rPr>
          <w:rFonts w:ascii="Times New Roman" w:eastAsia="Calibri" w:hAnsi="Times New Roman" w:cs="Times New Roman"/>
          <w:sz w:val="28"/>
          <w:szCs w:val="28"/>
        </w:rPr>
        <w:t>С, то це призводить до неможливості використання ряду інших типів знімання інформації про температуру.</w:t>
      </w:r>
      <w:r w:rsidRPr="00A8389F">
        <w:rPr>
          <w:rFonts w:ascii="Times New Roman" w:eastAsia="Calibri" w:hAnsi="Times New Roman" w:cs="Times New Roman"/>
          <w:sz w:val="28"/>
          <w:szCs w:val="28"/>
        </w:rPr>
        <w:tab/>
      </w:r>
    </w:p>
    <w:p w14:paraId="170AA8AE" w14:textId="77777777" w:rsidR="00A8389F" w:rsidRPr="00A8389F" w:rsidRDefault="00A8389F" w:rsidP="00A8389F">
      <w:pPr>
        <w:spacing w:after="0" w:line="360" w:lineRule="auto"/>
        <w:ind w:firstLine="709"/>
        <w:jc w:val="both"/>
        <w:rPr>
          <w:rFonts w:ascii="Times New Roman" w:eastAsia="Calibri" w:hAnsi="Times New Roman" w:cs="Times New Roman"/>
          <w:sz w:val="28"/>
          <w:szCs w:val="28"/>
        </w:rPr>
      </w:pPr>
      <w:r w:rsidRPr="00A8389F">
        <w:rPr>
          <w:rFonts w:ascii="Times New Roman" w:eastAsia="Calibri" w:hAnsi="Times New Roman" w:cs="Times New Roman"/>
          <w:sz w:val="28"/>
          <w:szCs w:val="28"/>
        </w:rPr>
        <w:lastRenderedPageBreak/>
        <w:t>Розроблюваний прилад повинен бути цифровим, що відповідає сучасному рівню розвитку електроніки.</w:t>
      </w:r>
    </w:p>
    <w:p w14:paraId="0EF5EA57" w14:textId="5D5D86CF" w:rsidR="00A8389F" w:rsidRPr="00A8389F" w:rsidRDefault="00A8389F" w:rsidP="00A8389F">
      <w:pPr>
        <w:spacing w:after="0" w:line="360" w:lineRule="auto"/>
        <w:ind w:firstLine="709"/>
        <w:jc w:val="both"/>
        <w:rPr>
          <w:rFonts w:ascii="Times New Roman" w:eastAsia="Calibri" w:hAnsi="Times New Roman" w:cs="Times New Roman"/>
          <w:sz w:val="28"/>
          <w:szCs w:val="28"/>
        </w:rPr>
      </w:pPr>
      <w:r w:rsidRPr="00A8389F">
        <w:rPr>
          <w:rFonts w:ascii="Times New Roman" w:eastAsia="Calibri" w:hAnsi="Times New Roman" w:cs="Times New Roman"/>
          <w:sz w:val="28"/>
          <w:szCs w:val="28"/>
        </w:rPr>
        <w:t xml:space="preserve">З викладеного випливає актуальність розробки проекту вимірювача температур, що дозволяє працювати в широких межах їх значень. Дипломний проект присвячений опрацюванню схемотехнічних і конструкторських рішень для цифрового вимірювача температури до 800 </w:t>
      </w:r>
      <w:r w:rsidR="005B5F24">
        <w:rPr>
          <w:rFonts w:ascii="Times New Roman" w:eastAsia="Calibri" w:hAnsi="Times New Roman" w:cs="Times New Roman"/>
          <w:sz w:val="28"/>
          <w:szCs w:val="28"/>
        </w:rPr>
        <w:t>˚</w:t>
      </w:r>
      <w:r w:rsidRPr="00A8389F">
        <w:rPr>
          <w:rFonts w:ascii="Times New Roman" w:eastAsia="Calibri" w:hAnsi="Times New Roman" w:cs="Times New Roman"/>
          <w:sz w:val="28"/>
          <w:szCs w:val="28"/>
        </w:rPr>
        <w:t>С.</w:t>
      </w:r>
    </w:p>
    <w:p w14:paraId="0B2BB7E4" w14:textId="77777777" w:rsidR="00A8389F" w:rsidRPr="00A8389F" w:rsidRDefault="00A8389F" w:rsidP="00A8389F">
      <w:pPr>
        <w:spacing w:after="0" w:line="360" w:lineRule="auto"/>
        <w:ind w:firstLine="709"/>
        <w:jc w:val="both"/>
        <w:rPr>
          <w:rFonts w:ascii="Times New Roman" w:eastAsia="Calibri" w:hAnsi="Times New Roman" w:cs="Times New Roman"/>
          <w:sz w:val="28"/>
          <w:szCs w:val="28"/>
        </w:rPr>
      </w:pPr>
      <w:r w:rsidRPr="00A8389F">
        <w:rPr>
          <w:rFonts w:ascii="Times New Roman" w:eastAsia="Calibri" w:hAnsi="Times New Roman" w:cs="Times New Roman"/>
          <w:sz w:val="28"/>
          <w:szCs w:val="28"/>
        </w:rPr>
        <w:t>Важливо відзначити, що даний пристрій розробляється не на основі будь-якого прототипу, а з використанням оригінальних схемотехнічних і конструкторських рішень.</w:t>
      </w:r>
    </w:p>
    <w:p w14:paraId="273A66B8" w14:textId="77777777" w:rsidR="00A8389F" w:rsidRPr="00A8389F" w:rsidRDefault="00A8389F" w:rsidP="00A8389F">
      <w:pPr>
        <w:suppressAutoHyphens/>
        <w:spacing w:after="0" w:line="360" w:lineRule="auto"/>
        <w:ind w:firstLine="709"/>
        <w:rPr>
          <w:rFonts w:ascii="Times New Roman" w:eastAsia="Times New Roman" w:hAnsi="Times New Roman" w:cs="Times New Roman"/>
          <w:sz w:val="28"/>
          <w:szCs w:val="28"/>
          <w:lang w:eastAsia="zh-CN"/>
        </w:rPr>
      </w:pPr>
    </w:p>
    <w:p w14:paraId="06835FDD" w14:textId="77777777" w:rsidR="00A8389F" w:rsidRPr="00A8389F" w:rsidRDefault="00A8389F" w:rsidP="00A8389F">
      <w:pPr>
        <w:suppressAutoHyphens/>
        <w:spacing w:after="0" w:line="360" w:lineRule="auto"/>
        <w:ind w:firstLine="709"/>
        <w:rPr>
          <w:rFonts w:ascii="Times New Roman" w:eastAsia="Times New Roman" w:hAnsi="Times New Roman" w:cs="Times New Roman"/>
          <w:sz w:val="28"/>
          <w:szCs w:val="28"/>
          <w:lang w:eastAsia="zh-CN"/>
        </w:rPr>
      </w:pPr>
    </w:p>
    <w:p w14:paraId="79014B8B" w14:textId="77777777" w:rsidR="00A8389F" w:rsidRPr="00A8389F" w:rsidRDefault="00A8389F" w:rsidP="00A8389F">
      <w:pPr>
        <w:suppressAutoHyphens/>
        <w:spacing w:after="0" w:line="360" w:lineRule="auto"/>
        <w:ind w:firstLine="709"/>
        <w:rPr>
          <w:rFonts w:ascii="Times New Roman" w:eastAsia="Times New Roman" w:hAnsi="Times New Roman" w:cs="Times New Roman"/>
          <w:sz w:val="28"/>
          <w:szCs w:val="28"/>
          <w:lang w:eastAsia="zh-CN"/>
        </w:rPr>
      </w:pPr>
    </w:p>
    <w:p w14:paraId="41BBFE6B" w14:textId="77777777" w:rsidR="00A8389F" w:rsidRPr="00A8389F" w:rsidRDefault="00A8389F" w:rsidP="00A8389F">
      <w:pPr>
        <w:spacing w:after="0" w:line="240" w:lineRule="auto"/>
        <w:ind w:firstLine="851"/>
        <w:rPr>
          <w:rFonts w:ascii="Times New Roman" w:eastAsia="Times New Roman" w:hAnsi="Times New Roman" w:cs="Times New Roman"/>
          <w:bCs/>
          <w:sz w:val="24"/>
          <w:szCs w:val="24"/>
          <w:lang w:eastAsia="ru-RU"/>
        </w:rPr>
      </w:pPr>
      <w:r w:rsidRPr="00A8389F">
        <w:rPr>
          <w:rFonts w:ascii="Times New Roman" w:eastAsia="Times New Roman" w:hAnsi="Times New Roman" w:cs="Times New Roman"/>
          <w:bCs/>
          <w:sz w:val="24"/>
          <w:szCs w:val="24"/>
          <w:vertAlign w:val="superscript"/>
          <w:lang w:eastAsia="ru-RU"/>
        </w:rPr>
        <w:t xml:space="preserve"> </w:t>
      </w:r>
    </w:p>
    <w:p w14:paraId="641C3080" w14:textId="77777777" w:rsidR="00A8389F" w:rsidRPr="00A8389F" w:rsidRDefault="00A8389F" w:rsidP="00A8389F">
      <w:pPr>
        <w:spacing w:after="0" w:line="360" w:lineRule="auto"/>
        <w:ind w:firstLine="851"/>
        <w:rPr>
          <w:rFonts w:ascii="Times New Roman" w:eastAsia="Times New Roman" w:hAnsi="Times New Roman" w:cs="Times New Roman"/>
          <w:sz w:val="16"/>
          <w:szCs w:val="16"/>
          <w:lang w:eastAsia="ru-RU"/>
        </w:rPr>
      </w:pPr>
    </w:p>
    <w:p w14:paraId="6D51CD37" w14:textId="77777777" w:rsidR="00A8389F" w:rsidRDefault="00A8389F" w:rsidP="00DD7978">
      <w:pPr>
        <w:spacing w:after="0" w:line="360" w:lineRule="auto"/>
        <w:rPr>
          <w:rFonts w:ascii="Times New Roman" w:hAnsi="Times New Roman" w:cs="Times New Roman"/>
          <w:b/>
          <w:color w:val="000000" w:themeColor="text1"/>
          <w:sz w:val="28"/>
          <w:szCs w:val="28"/>
          <w:shd w:val="clear" w:color="auto" w:fill="FFFFFF"/>
        </w:rPr>
      </w:pPr>
    </w:p>
    <w:p w14:paraId="6C29B466" w14:textId="4860E308" w:rsidR="00667A25" w:rsidRDefault="00A8389F" w:rsidP="00F90AD9">
      <w:pPr>
        <w:jc w:val="center"/>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br w:type="page"/>
      </w:r>
      <w:r w:rsidR="004769FB" w:rsidRPr="00D80B64">
        <w:rPr>
          <w:rFonts w:ascii="Times New Roman" w:hAnsi="Times New Roman" w:cs="Times New Roman"/>
          <w:b/>
          <w:color w:val="000000" w:themeColor="text1"/>
          <w:sz w:val="28"/>
          <w:szCs w:val="28"/>
          <w:shd w:val="clear" w:color="auto" w:fill="FFFFFF"/>
        </w:rPr>
        <w:lastRenderedPageBreak/>
        <w:t>1 РОЗДІЛ</w:t>
      </w:r>
    </w:p>
    <w:p w14:paraId="77F1A5F2" w14:textId="77777777" w:rsidR="00667A25" w:rsidRDefault="00667A25" w:rsidP="00F90AD9">
      <w:pPr>
        <w:spacing w:after="0" w:line="360" w:lineRule="auto"/>
        <w:jc w:val="center"/>
        <w:rPr>
          <w:rFonts w:ascii="Times New Roman" w:hAnsi="Times New Roman" w:cs="Times New Roman"/>
          <w:b/>
          <w:color w:val="000000" w:themeColor="text1"/>
          <w:sz w:val="24"/>
          <w:szCs w:val="24"/>
          <w:shd w:val="clear" w:color="auto" w:fill="FFFFFF"/>
          <w:lang w:val="ru-RU"/>
        </w:rPr>
      </w:pPr>
    </w:p>
    <w:p w14:paraId="0686B9E8" w14:textId="47F28C5D" w:rsidR="003113BE" w:rsidRDefault="00A91E89" w:rsidP="00F90AD9">
      <w:pPr>
        <w:spacing w:after="0" w:line="360" w:lineRule="auto"/>
        <w:jc w:val="center"/>
        <w:rPr>
          <w:rFonts w:ascii="Times New Roman" w:hAnsi="Times New Roman" w:cs="Times New Roman"/>
          <w:b/>
          <w:color w:val="000000" w:themeColor="text1"/>
          <w:sz w:val="24"/>
          <w:szCs w:val="24"/>
          <w:shd w:val="clear" w:color="auto" w:fill="FFFFFF"/>
          <w:lang w:val="ru-RU"/>
        </w:rPr>
      </w:pPr>
      <w:r w:rsidRPr="00A91E89">
        <w:rPr>
          <w:rFonts w:ascii="Times New Roman" w:hAnsi="Times New Roman" w:cs="Times New Roman"/>
          <w:b/>
          <w:color w:val="000000" w:themeColor="text1"/>
          <w:sz w:val="28"/>
          <w:szCs w:val="28"/>
          <w:shd w:val="clear" w:color="auto" w:fill="FFFFFF"/>
          <w:lang w:val="ru-RU"/>
        </w:rPr>
        <w:t>АНАЛІЗ ТЕХНІЧНОГО ЗАВДАННЯ</w:t>
      </w:r>
    </w:p>
    <w:p w14:paraId="34E5FE62" w14:textId="77777777" w:rsidR="004F0731" w:rsidRPr="004F0731" w:rsidRDefault="004F0731" w:rsidP="00DD7978">
      <w:pPr>
        <w:spacing w:after="0" w:line="360" w:lineRule="auto"/>
        <w:rPr>
          <w:rFonts w:ascii="Times New Roman" w:hAnsi="Times New Roman" w:cs="Times New Roman"/>
          <w:b/>
          <w:color w:val="000000" w:themeColor="text1"/>
          <w:sz w:val="24"/>
          <w:szCs w:val="24"/>
          <w:shd w:val="clear" w:color="auto" w:fill="FFFFFF"/>
          <w:lang w:val="ru-RU"/>
        </w:rPr>
      </w:pPr>
    </w:p>
    <w:p w14:paraId="79CF5510" w14:textId="5B2E29DF" w:rsidR="001C0421" w:rsidRPr="00D80B64" w:rsidRDefault="00FC19B0" w:rsidP="00105D10">
      <w:pPr>
        <w:spacing w:after="0" w:line="360" w:lineRule="auto"/>
        <w:ind w:firstLine="709"/>
        <w:jc w:val="both"/>
        <w:rPr>
          <w:rFonts w:ascii="Times New Roman" w:hAnsi="Times New Roman" w:cs="Times New Roman"/>
          <w:b/>
          <w:color w:val="000000" w:themeColor="text1"/>
          <w:sz w:val="28"/>
          <w:szCs w:val="28"/>
          <w:shd w:val="clear" w:color="auto" w:fill="FFFFFF"/>
        </w:rPr>
      </w:pPr>
      <w:r w:rsidRPr="00D80B64">
        <w:rPr>
          <w:rFonts w:ascii="Times New Roman" w:hAnsi="Times New Roman" w:cs="Times New Roman"/>
          <w:b/>
          <w:color w:val="000000" w:themeColor="text1"/>
          <w:sz w:val="28"/>
          <w:szCs w:val="28"/>
          <w:shd w:val="clear" w:color="auto" w:fill="FFFFFF"/>
        </w:rPr>
        <w:tab/>
      </w:r>
      <w:r w:rsidR="001C0421" w:rsidRPr="00D80B64">
        <w:rPr>
          <w:rFonts w:ascii="Times New Roman" w:hAnsi="Times New Roman" w:cs="Times New Roman"/>
          <w:b/>
          <w:color w:val="000000" w:themeColor="text1"/>
          <w:sz w:val="28"/>
          <w:szCs w:val="28"/>
          <w:shd w:val="clear" w:color="auto" w:fill="FFFFFF"/>
        </w:rPr>
        <w:t>1.1 Аналіз призначення</w:t>
      </w:r>
      <w:r w:rsidR="006A00D6">
        <w:rPr>
          <w:rFonts w:ascii="Times New Roman" w:hAnsi="Times New Roman" w:cs="Times New Roman"/>
          <w:b/>
          <w:color w:val="000000" w:themeColor="text1"/>
          <w:sz w:val="28"/>
          <w:szCs w:val="28"/>
          <w:shd w:val="clear" w:color="auto" w:fill="FFFFFF"/>
        </w:rPr>
        <w:t xml:space="preserve"> та складу</w:t>
      </w:r>
      <w:r w:rsidR="001C0421" w:rsidRPr="00D80B64">
        <w:rPr>
          <w:rFonts w:ascii="Times New Roman" w:hAnsi="Times New Roman" w:cs="Times New Roman"/>
          <w:b/>
          <w:color w:val="000000" w:themeColor="text1"/>
          <w:sz w:val="28"/>
          <w:szCs w:val="28"/>
          <w:shd w:val="clear" w:color="auto" w:fill="FFFFFF"/>
        </w:rPr>
        <w:t xml:space="preserve"> пристрою</w:t>
      </w:r>
    </w:p>
    <w:p w14:paraId="21FF44EB" w14:textId="77777777" w:rsidR="001C0421" w:rsidRPr="00D80B64" w:rsidRDefault="001C0421" w:rsidP="00105D10">
      <w:pPr>
        <w:spacing w:after="0" w:line="360" w:lineRule="auto"/>
        <w:ind w:firstLine="709"/>
        <w:jc w:val="both"/>
        <w:rPr>
          <w:rFonts w:ascii="Times New Roman" w:hAnsi="Times New Roman" w:cs="Times New Roman"/>
          <w:color w:val="000000" w:themeColor="text1"/>
          <w:sz w:val="28"/>
          <w:szCs w:val="28"/>
          <w:shd w:val="clear" w:color="auto" w:fill="FFFFFF"/>
        </w:rPr>
      </w:pPr>
    </w:p>
    <w:p w14:paraId="5903B9D2" w14:textId="25072C1B" w:rsidR="001C0421" w:rsidRPr="00D80B64" w:rsidRDefault="009F2CA7" w:rsidP="00105D10">
      <w:pPr>
        <w:spacing w:after="0" w:line="360" w:lineRule="auto"/>
        <w:ind w:firstLine="709"/>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ab/>
      </w:r>
      <w:r w:rsidR="001C0421" w:rsidRPr="00D80B64">
        <w:rPr>
          <w:rFonts w:ascii="Times New Roman" w:hAnsi="Times New Roman" w:cs="Times New Roman"/>
          <w:color w:val="000000" w:themeColor="text1"/>
          <w:sz w:val="28"/>
          <w:szCs w:val="28"/>
          <w:shd w:val="clear" w:color="auto" w:fill="FFFFFF"/>
        </w:rPr>
        <w:t>Застосовуються датчики температури практично скрізь. Будь-яка сфера або виробництво, де температура об'єкта впливає на якість роботи і підсум</w:t>
      </w:r>
      <w:r w:rsidRPr="00D80B64">
        <w:rPr>
          <w:rFonts w:ascii="Times New Roman" w:hAnsi="Times New Roman" w:cs="Times New Roman"/>
          <w:color w:val="000000" w:themeColor="text1"/>
          <w:sz w:val="28"/>
          <w:szCs w:val="28"/>
          <w:shd w:val="clear" w:color="auto" w:fill="FFFFFF"/>
        </w:rPr>
        <w:t xml:space="preserve">кової продукції, вимагає пильного температурного контролю. </w:t>
      </w:r>
      <w:r w:rsidR="00FC19B0" w:rsidRPr="00D80B64">
        <w:rPr>
          <w:rFonts w:ascii="Times New Roman" w:hAnsi="Times New Roman" w:cs="Times New Roman"/>
          <w:color w:val="000000" w:themeColor="text1"/>
          <w:sz w:val="28"/>
          <w:szCs w:val="28"/>
          <w:shd w:val="clear" w:color="auto" w:fill="FFFFFF"/>
        </w:rPr>
        <w:tab/>
      </w:r>
      <w:r w:rsidRPr="00D80B64">
        <w:rPr>
          <w:rFonts w:ascii="Times New Roman" w:hAnsi="Times New Roman" w:cs="Times New Roman"/>
          <w:color w:val="000000" w:themeColor="text1"/>
          <w:sz w:val="28"/>
          <w:szCs w:val="28"/>
          <w:shd w:val="clear" w:color="auto" w:fill="FFFFFF"/>
        </w:rPr>
        <w:t>Н</w:t>
      </w:r>
      <w:r w:rsidR="001C0421" w:rsidRPr="00D80B64">
        <w:rPr>
          <w:rFonts w:ascii="Times New Roman" w:hAnsi="Times New Roman" w:cs="Times New Roman"/>
          <w:color w:val="000000" w:themeColor="text1"/>
          <w:sz w:val="28"/>
          <w:szCs w:val="28"/>
          <w:shd w:val="clear" w:color="auto" w:fill="FFFFFF"/>
        </w:rPr>
        <w:t>априклад:</w:t>
      </w:r>
    </w:p>
    <w:p w14:paraId="7EFC8DF1" w14:textId="23A19893" w:rsidR="001C0421" w:rsidRPr="00D80B64" w:rsidRDefault="001C0421" w:rsidP="00105D10">
      <w:pPr>
        <w:pStyle w:val="a5"/>
        <w:numPr>
          <w:ilvl w:val="0"/>
          <w:numId w:val="23"/>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Нафтогазова, паливна промисловість, енергетика;</w:t>
      </w:r>
    </w:p>
    <w:p w14:paraId="39DE62E4" w14:textId="21E029B3" w:rsidR="001C0421" w:rsidRPr="00D80B64" w:rsidRDefault="009F2CA7" w:rsidP="00105D10">
      <w:pPr>
        <w:pStyle w:val="a5"/>
        <w:numPr>
          <w:ilvl w:val="0"/>
          <w:numId w:val="23"/>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Хімія, будівництво, освіта</w:t>
      </w:r>
      <w:r w:rsidR="001C0421" w:rsidRPr="00D80B64">
        <w:rPr>
          <w:rFonts w:ascii="Times New Roman" w:hAnsi="Times New Roman" w:cs="Times New Roman"/>
          <w:color w:val="000000" w:themeColor="text1"/>
          <w:sz w:val="28"/>
          <w:szCs w:val="28"/>
          <w:shd w:val="clear" w:color="auto" w:fill="FFFFFF"/>
        </w:rPr>
        <w:t>;</w:t>
      </w:r>
    </w:p>
    <w:p w14:paraId="2384A6E9" w14:textId="47EBC6F9" w:rsidR="001C0421" w:rsidRPr="00D80B64" w:rsidRDefault="00080FE2" w:rsidP="00105D10">
      <w:pPr>
        <w:pStyle w:val="a5"/>
        <w:numPr>
          <w:ilvl w:val="0"/>
          <w:numId w:val="23"/>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 xml:space="preserve">Металургійна </w:t>
      </w:r>
      <w:r w:rsidR="001C0421" w:rsidRPr="00D80B64">
        <w:rPr>
          <w:rFonts w:ascii="Times New Roman" w:hAnsi="Times New Roman" w:cs="Times New Roman"/>
          <w:color w:val="000000" w:themeColor="text1"/>
          <w:sz w:val="28"/>
          <w:szCs w:val="28"/>
          <w:shd w:val="clear" w:color="auto" w:fill="FFFFFF"/>
        </w:rPr>
        <w:t>промисловість (ливарне, прокатне виробництво, виробництво металевих виробів, металообробка);</w:t>
      </w:r>
    </w:p>
    <w:p w14:paraId="33040991" w14:textId="1F266CE1" w:rsidR="001C0421" w:rsidRPr="00D80B64" w:rsidRDefault="001C0421" w:rsidP="00105D10">
      <w:pPr>
        <w:pStyle w:val="a5"/>
        <w:numPr>
          <w:ilvl w:val="0"/>
          <w:numId w:val="23"/>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Транспортна індустрія, автомобілі, спецтехніка;</w:t>
      </w:r>
    </w:p>
    <w:p w14:paraId="3CEFE01C" w14:textId="2FFEBA83" w:rsidR="001C0421" w:rsidRPr="00D80B64" w:rsidRDefault="001C0421" w:rsidP="00105D10">
      <w:pPr>
        <w:pStyle w:val="a5"/>
        <w:numPr>
          <w:ilvl w:val="0"/>
          <w:numId w:val="23"/>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Харчова промисловість, фармацевтика;</w:t>
      </w:r>
    </w:p>
    <w:p w14:paraId="5975633E" w14:textId="2094F543" w:rsidR="001C0421" w:rsidRPr="00D80B64" w:rsidRDefault="001C0421" w:rsidP="00105D10">
      <w:pPr>
        <w:pStyle w:val="a5"/>
        <w:numPr>
          <w:ilvl w:val="0"/>
          <w:numId w:val="23"/>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Машинобудування;</w:t>
      </w:r>
    </w:p>
    <w:p w14:paraId="076D2FE6" w14:textId="22C0296D" w:rsidR="001C0421" w:rsidRPr="00D80B64" w:rsidRDefault="001C0421" w:rsidP="00105D10">
      <w:pPr>
        <w:pStyle w:val="a5"/>
        <w:numPr>
          <w:ilvl w:val="0"/>
          <w:numId w:val="23"/>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Енергетика (газові котли);</w:t>
      </w:r>
    </w:p>
    <w:p w14:paraId="02D32D07" w14:textId="14C8E46B" w:rsidR="001C0421" w:rsidRPr="00D80B64" w:rsidRDefault="001C0421" w:rsidP="00105D10">
      <w:pPr>
        <w:pStyle w:val="a5"/>
        <w:numPr>
          <w:ilvl w:val="0"/>
          <w:numId w:val="23"/>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Сільське господарство (зерно, комбікорми).</w:t>
      </w:r>
    </w:p>
    <w:p w14:paraId="0129FDC8" w14:textId="77777777" w:rsidR="0021032A" w:rsidRDefault="009F2CA7" w:rsidP="00105D10">
      <w:pPr>
        <w:spacing w:after="0" w:line="360" w:lineRule="auto"/>
        <w:ind w:firstLine="709"/>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ab/>
      </w:r>
      <w:r w:rsidR="001C0421" w:rsidRPr="00D80B64">
        <w:rPr>
          <w:rFonts w:ascii="Times New Roman" w:hAnsi="Times New Roman" w:cs="Times New Roman"/>
          <w:color w:val="000000" w:themeColor="text1"/>
          <w:sz w:val="28"/>
          <w:szCs w:val="28"/>
          <w:shd w:val="clear" w:color="auto" w:fill="FFFFFF"/>
        </w:rPr>
        <w:t xml:space="preserve">Робота термометрів заснована на залежності різних фізичних величин від температури. </w:t>
      </w:r>
    </w:p>
    <w:p w14:paraId="2382DADE" w14:textId="77777777" w:rsidR="0021032A" w:rsidRDefault="0021032A" w:rsidP="00105D10">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ab/>
      </w:r>
      <w:r w:rsidR="001C0421" w:rsidRPr="00D80B64">
        <w:rPr>
          <w:rFonts w:ascii="Times New Roman" w:hAnsi="Times New Roman" w:cs="Times New Roman"/>
          <w:color w:val="000000" w:themeColor="text1"/>
          <w:sz w:val="28"/>
          <w:szCs w:val="28"/>
          <w:shd w:val="clear" w:color="auto" w:fill="FFFFFF"/>
        </w:rPr>
        <w:t>За принципом і способу дії їх м</w:t>
      </w:r>
      <w:r w:rsidR="009F2CA7" w:rsidRPr="00D80B64">
        <w:rPr>
          <w:rFonts w:ascii="Times New Roman" w:hAnsi="Times New Roman" w:cs="Times New Roman"/>
          <w:color w:val="000000" w:themeColor="text1"/>
          <w:sz w:val="28"/>
          <w:szCs w:val="28"/>
          <w:shd w:val="clear" w:color="auto" w:fill="FFFFFF"/>
        </w:rPr>
        <w:t>ожна розділити на кілька типі</w:t>
      </w:r>
      <w:r>
        <w:rPr>
          <w:rFonts w:ascii="Times New Roman" w:hAnsi="Times New Roman" w:cs="Times New Roman"/>
          <w:color w:val="000000" w:themeColor="text1"/>
          <w:sz w:val="28"/>
          <w:szCs w:val="28"/>
          <w:shd w:val="clear" w:color="auto" w:fill="FFFFFF"/>
        </w:rPr>
        <w:t>в:</w:t>
      </w:r>
    </w:p>
    <w:p w14:paraId="4CB63FE5" w14:textId="3B4E722D" w:rsidR="009F2CA7" w:rsidRPr="0021032A" w:rsidRDefault="001C0421" w:rsidP="00105D10">
      <w:pPr>
        <w:pStyle w:val="a5"/>
        <w:numPr>
          <w:ilvl w:val="0"/>
          <w:numId w:val="24"/>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21032A">
        <w:rPr>
          <w:rFonts w:ascii="Times New Roman" w:hAnsi="Times New Roman" w:cs="Times New Roman"/>
          <w:color w:val="000000" w:themeColor="text1"/>
          <w:sz w:val="28"/>
          <w:szCs w:val="28"/>
          <w:shd w:val="clear" w:color="auto" w:fill="FFFFFF"/>
        </w:rPr>
        <w:t>термометри розширення використовують властивість т</w:t>
      </w:r>
      <w:r w:rsidR="009F2CA7" w:rsidRPr="0021032A">
        <w:rPr>
          <w:rFonts w:ascii="Times New Roman" w:hAnsi="Times New Roman" w:cs="Times New Roman"/>
          <w:color w:val="000000" w:themeColor="text1"/>
          <w:sz w:val="28"/>
          <w:szCs w:val="28"/>
          <w:shd w:val="clear" w:color="auto" w:fill="FFFFFF"/>
        </w:rPr>
        <w:t>іл</w:t>
      </w:r>
      <w:r w:rsidRPr="0021032A">
        <w:rPr>
          <w:rFonts w:ascii="Times New Roman" w:hAnsi="Times New Roman" w:cs="Times New Roman"/>
          <w:color w:val="000000" w:themeColor="text1"/>
          <w:sz w:val="28"/>
          <w:szCs w:val="28"/>
          <w:shd w:val="clear" w:color="auto" w:fill="FFFFFF"/>
        </w:rPr>
        <w:t xml:space="preserve"> змінювати свій обсяг під впливом температури. Такі прилади м</w:t>
      </w:r>
      <w:r w:rsidR="009F2CA7" w:rsidRPr="0021032A">
        <w:rPr>
          <w:rFonts w:ascii="Times New Roman" w:hAnsi="Times New Roman" w:cs="Times New Roman"/>
          <w:color w:val="000000" w:themeColor="text1"/>
          <w:sz w:val="28"/>
          <w:szCs w:val="28"/>
          <w:shd w:val="clear" w:color="auto" w:fill="FFFFFF"/>
        </w:rPr>
        <w:t>ожуть бути рідинними і механічними</w:t>
      </w:r>
      <w:r w:rsidRPr="0021032A">
        <w:rPr>
          <w:rFonts w:ascii="Times New Roman" w:hAnsi="Times New Roman" w:cs="Times New Roman"/>
          <w:color w:val="000000" w:themeColor="text1"/>
          <w:sz w:val="28"/>
          <w:szCs w:val="28"/>
          <w:shd w:val="clear" w:color="auto" w:fill="FFFFFF"/>
        </w:rPr>
        <w:t xml:space="preserve">. Вони розраховані на вимірювання температур в </w:t>
      </w:r>
      <w:r w:rsidR="009F2CA7" w:rsidRPr="0021032A">
        <w:rPr>
          <w:rFonts w:ascii="Times New Roman" w:hAnsi="Times New Roman" w:cs="Times New Roman"/>
          <w:color w:val="000000" w:themeColor="text1"/>
          <w:sz w:val="28"/>
          <w:szCs w:val="28"/>
          <w:shd w:val="clear" w:color="auto" w:fill="FFFFFF"/>
        </w:rPr>
        <w:t xml:space="preserve">діапазоні від </w:t>
      </w:r>
      <w:r w:rsidR="009A139B" w:rsidRPr="0021032A">
        <w:rPr>
          <w:rFonts w:ascii="Times New Roman" w:hAnsi="Times New Roman" w:cs="Times New Roman"/>
          <w:color w:val="000000" w:themeColor="text1"/>
          <w:sz w:val="28"/>
          <w:szCs w:val="28"/>
          <w:shd w:val="clear" w:color="auto" w:fill="FFFFFF"/>
        </w:rPr>
        <w:noBreakHyphen/>
      </w:r>
      <w:r w:rsidR="009F2CA7" w:rsidRPr="0021032A">
        <w:rPr>
          <w:rFonts w:ascii="Times New Roman" w:hAnsi="Times New Roman" w:cs="Times New Roman"/>
          <w:color w:val="000000" w:themeColor="text1"/>
          <w:sz w:val="28"/>
          <w:szCs w:val="28"/>
          <w:shd w:val="clear" w:color="auto" w:fill="FFFFFF"/>
        </w:rPr>
        <w:t xml:space="preserve">190 до +500 ° С. </w:t>
      </w:r>
      <w:r w:rsidRPr="0021032A">
        <w:rPr>
          <w:rFonts w:ascii="Times New Roman" w:hAnsi="Times New Roman" w:cs="Times New Roman"/>
          <w:color w:val="000000" w:themeColor="text1"/>
          <w:sz w:val="28"/>
          <w:szCs w:val="28"/>
          <w:shd w:val="clear" w:color="auto" w:fill="FFFFFF"/>
        </w:rPr>
        <w:t>У рідинних зазвичай використов</w:t>
      </w:r>
      <w:r w:rsidR="00F807C3" w:rsidRPr="0021032A">
        <w:rPr>
          <w:rFonts w:ascii="Times New Roman" w:hAnsi="Times New Roman" w:cs="Times New Roman"/>
          <w:color w:val="000000" w:themeColor="text1"/>
          <w:sz w:val="28"/>
          <w:szCs w:val="28"/>
          <w:shd w:val="clear" w:color="auto" w:fill="FFFFFF"/>
        </w:rPr>
        <w:t>ується спирт або ртуть</w:t>
      </w:r>
      <w:r w:rsidR="0011105E" w:rsidRPr="0011105E">
        <w:rPr>
          <w:rFonts w:ascii="Times New Roman" w:hAnsi="Times New Roman" w:cs="Times New Roman"/>
          <w:color w:val="000000" w:themeColor="text1"/>
          <w:sz w:val="28"/>
          <w:szCs w:val="28"/>
          <w:shd w:val="clear" w:color="auto" w:fill="FFFFFF"/>
          <w:lang w:val="ru-RU"/>
        </w:rPr>
        <w:t>;</w:t>
      </w:r>
      <w:r w:rsidR="00F807C3" w:rsidRPr="0021032A">
        <w:rPr>
          <w:rFonts w:ascii="Times New Roman" w:hAnsi="Times New Roman" w:cs="Times New Roman"/>
          <w:color w:val="000000" w:themeColor="text1"/>
          <w:sz w:val="28"/>
          <w:szCs w:val="28"/>
          <w:shd w:val="clear" w:color="auto" w:fill="FFFFFF"/>
        </w:rPr>
        <w:t xml:space="preserve"> </w:t>
      </w:r>
    </w:p>
    <w:p w14:paraId="1442412D" w14:textId="6266FE67" w:rsidR="009F2CA7" w:rsidRPr="0021032A" w:rsidRDefault="001C0421" w:rsidP="00105D10">
      <w:pPr>
        <w:pStyle w:val="a5"/>
        <w:numPr>
          <w:ilvl w:val="0"/>
          <w:numId w:val="24"/>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21032A">
        <w:rPr>
          <w:rFonts w:ascii="Times New Roman" w:hAnsi="Times New Roman" w:cs="Times New Roman"/>
          <w:color w:val="000000" w:themeColor="text1"/>
          <w:sz w:val="28"/>
          <w:szCs w:val="28"/>
          <w:shd w:val="clear" w:color="auto" w:fill="FFFFFF"/>
        </w:rPr>
        <w:t>манометричні термометри використовують залежність між температурою і тиском газу або парів рідини, а також між температуро</w:t>
      </w:r>
      <w:r w:rsidR="009F2CA7" w:rsidRPr="0021032A">
        <w:rPr>
          <w:rFonts w:ascii="Times New Roman" w:hAnsi="Times New Roman" w:cs="Times New Roman"/>
          <w:color w:val="000000" w:themeColor="text1"/>
          <w:sz w:val="28"/>
          <w:szCs w:val="28"/>
          <w:shd w:val="clear" w:color="auto" w:fill="FFFFFF"/>
        </w:rPr>
        <w:t xml:space="preserve">ю і </w:t>
      </w:r>
      <w:r w:rsidR="009F2CA7" w:rsidRPr="0021032A">
        <w:rPr>
          <w:rFonts w:ascii="Times New Roman" w:hAnsi="Times New Roman" w:cs="Times New Roman"/>
          <w:color w:val="000000" w:themeColor="text1"/>
          <w:sz w:val="28"/>
          <w:szCs w:val="28"/>
          <w:shd w:val="clear" w:color="auto" w:fill="FFFFFF"/>
        </w:rPr>
        <w:lastRenderedPageBreak/>
        <w:t xml:space="preserve">об'ємом рідини в замкнутій термосистемі. </w:t>
      </w:r>
      <w:r w:rsidRPr="0021032A">
        <w:rPr>
          <w:rFonts w:ascii="Times New Roman" w:hAnsi="Times New Roman" w:cs="Times New Roman"/>
          <w:color w:val="000000" w:themeColor="text1"/>
          <w:sz w:val="28"/>
          <w:szCs w:val="28"/>
          <w:shd w:val="clear" w:color="auto" w:fill="FFFFFF"/>
        </w:rPr>
        <w:t>У вимірюв</w:t>
      </w:r>
      <w:r w:rsidR="009F2CA7" w:rsidRPr="0021032A">
        <w:rPr>
          <w:rFonts w:ascii="Times New Roman" w:hAnsi="Times New Roman" w:cs="Times New Roman"/>
          <w:color w:val="000000" w:themeColor="text1"/>
          <w:sz w:val="28"/>
          <w:szCs w:val="28"/>
          <w:shd w:val="clear" w:color="auto" w:fill="FFFFFF"/>
        </w:rPr>
        <w:t>ану середу поміщається термобал</w:t>
      </w:r>
      <w:r w:rsidRPr="0021032A">
        <w:rPr>
          <w:rFonts w:ascii="Times New Roman" w:hAnsi="Times New Roman" w:cs="Times New Roman"/>
          <w:color w:val="000000" w:themeColor="text1"/>
          <w:sz w:val="28"/>
          <w:szCs w:val="28"/>
          <w:shd w:val="clear" w:color="auto" w:fill="FFFFFF"/>
        </w:rPr>
        <w:t>он, який з'єднаний з манометром гнучким капилляром, який, як правило, являє собою латунну трубку. Коли нагрівається</w:t>
      </w:r>
      <w:r w:rsidR="009F2CA7" w:rsidRPr="0021032A">
        <w:rPr>
          <w:rFonts w:ascii="Times New Roman" w:hAnsi="Times New Roman" w:cs="Times New Roman"/>
          <w:color w:val="000000" w:themeColor="text1"/>
          <w:sz w:val="28"/>
          <w:szCs w:val="28"/>
          <w:shd w:val="clear" w:color="auto" w:fill="FFFFFF"/>
        </w:rPr>
        <w:t xml:space="preserve"> термоба</w:t>
      </w:r>
      <w:r w:rsidRPr="0021032A">
        <w:rPr>
          <w:rFonts w:ascii="Times New Roman" w:hAnsi="Times New Roman" w:cs="Times New Roman"/>
          <w:color w:val="000000" w:themeColor="text1"/>
          <w:sz w:val="28"/>
          <w:szCs w:val="28"/>
          <w:shd w:val="clear" w:color="auto" w:fill="FFFFFF"/>
        </w:rPr>
        <w:t>лон, збільшується його тис</w:t>
      </w:r>
      <w:r w:rsidR="009F2CA7" w:rsidRPr="0021032A">
        <w:rPr>
          <w:rFonts w:ascii="Times New Roman" w:hAnsi="Times New Roman" w:cs="Times New Roman"/>
          <w:color w:val="000000" w:themeColor="text1"/>
          <w:sz w:val="28"/>
          <w:szCs w:val="28"/>
          <w:shd w:val="clear" w:color="auto" w:fill="FFFFFF"/>
        </w:rPr>
        <w:t xml:space="preserve">к, який вимірюється манометром. </w:t>
      </w:r>
      <w:r w:rsidRPr="0021032A">
        <w:rPr>
          <w:rFonts w:ascii="Times New Roman" w:hAnsi="Times New Roman" w:cs="Times New Roman"/>
          <w:color w:val="000000" w:themeColor="text1"/>
          <w:sz w:val="28"/>
          <w:szCs w:val="28"/>
          <w:shd w:val="clear" w:color="auto" w:fill="FFFFFF"/>
        </w:rPr>
        <w:t>Цей тип приладів вимірює т</w:t>
      </w:r>
      <w:r w:rsidR="0011105E">
        <w:rPr>
          <w:rFonts w:ascii="Times New Roman" w:hAnsi="Times New Roman" w:cs="Times New Roman"/>
          <w:color w:val="000000" w:themeColor="text1"/>
          <w:sz w:val="28"/>
          <w:szCs w:val="28"/>
          <w:shd w:val="clear" w:color="auto" w:fill="FFFFFF"/>
        </w:rPr>
        <w:t>емператури від -160 до +600 ° С;</w:t>
      </w:r>
    </w:p>
    <w:p w14:paraId="59F04FC8" w14:textId="3D0A2F42" w:rsidR="00F807C3" w:rsidRPr="0021032A" w:rsidRDefault="001C0421" w:rsidP="00105D10">
      <w:pPr>
        <w:pStyle w:val="a5"/>
        <w:numPr>
          <w:ilvl w:val="0"/>
          <w:numId w:val="24"/>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21032A">
        <w:rPr>
          <w:rFonts w:ascii="Times New Roman" w:hAnsi="Times New Roman" w:cs="Times New Roman"/>
          <w:color w:val="000000" w:themeColor="text1"/>
          <w:sz w:val="28"/>
          <w:szCs w:val="28"/>
          <w:shd w:val="clear" w:color="auto" w:fill="FFFFFF"/>
        </w:rPr>
        <w:t>термопари, при нагріванні генерують струм, який дозволяє вимірювати температуру. Принцип дії приладів заснований на характерній рисі сплавів і різнорідних металів розвивати термо</w:t>
      </w:r>
      <w:r w:rsidR="00F807C3" w:rsidRPr="0021032A">
        <w:rPr>
          <w:rFonts w:ascii="Times New Roman" w:hAnsi="Times New Roman" w:cs="Times New Roman"/>
          <w:color w:val="000000" w:themeColor="text1"/>
          <w:sz w:val="28"/>
          <w:szCs w:val="28"/>
          <w:shd w:val="clear" w:color="auto" w:fill="FFFFFF"/>
        </w:rPr>
        <w:t>-ЕРС</w:t>
      </w:r>
      <w:r w:rsidRPr="0021032A">
        <w:rPr>
          <w:rFonts w:ascii="Times New Roman" w:hAnsi="Times New Roman" w:cs="Times New Roman"/>
          <w:color w:val="000000" w:themeColor="text1"/>
          <w:sz w:val="28"/>
          <w:szCs w:val="28"/>
          <w:shd w:val="clear" w:color="auto" w:fill="FFFFFF"/>
        </w:rPr>
        <w:t xml:space="preserve">, яка залежить від температури спаю. Термопари вимірюють температуру від </w:t>
      </w:r>
      <w:r w:rsidR="006F41D0" w:rsidRPr="0021032A">
        <w:rPr>
          <w:rFonts w:ascii="Times New Roman" w:hAnsi="Times New Roman" w:cs="Times New Roman"/>
          <w:color w:val="000000" w:themeColor="text1"/>
          <w:sz w:val="28"/>
          <w:szCs w:val="28"/>
          <w:shd w:val="clear" w:color="auto" w:fill="FFFFFF"/>
        </w:rPr>
        <w:t>-27</w:t>
      </w:r>
      <w:r w:rsidRPr="0021032A">
        <w:rPr>
          <w:rFonts w:ascii="Times New Roman" w:hAnsi="Times New Roman" w:cs="Times New Roman"/>
          <w:color w:val="000000" w:themeColor="text1"/>
          <w:sz w:val="28"/>
          <w:szCs w:val="28"/>
          <w:shd w:val="clear" w:color="auto" w:fill="FFFFFF"/>
        </w:rPr>
        <w:t>0 до +1800 ° С. Простота пристрою і довговічність приладів роблять їх найбільш поширеними серед пристроїв для вимірювання температури.</w:t>
      </w:r>
      <w:r w:rsidR="00F807C3" w:rsidRPr="0021032A">
        <w:rPr>
          <w:rFonts w:ascii="Times New Roman" w:hAnsi="Times New Roman" w:cs="Times New Roman"/>
          <w:color w:val="000000" w:themeColor="text1"/>
          <w:sz w:val="28"/>
          <w:szCs w:val="28"/>
          <w:shd w:val="clear" w:color="auto" w:fill="FFFFFF"/>
        </w:rPr>
        <w:t xml:space="preserve"> Такі прилади можуть фіксувати вимірювання в режимі моніторингу або передавати сигнали оповіщення при перевищенні встановлених значень.</w:t>
      </w:r>
    </w:p>
    <w:p w14:paraId="5A0B4EF3" w14:textId="12FF3A3D" w:rsidR="001C0421" w:rsidRPr="00D80B64" w:rsidRDefault="009F2CA7" w:rsidP="00105D10">
      <w:pPr>
        <w:spacing w:after="0" w:line="360" w:lineRule="auto"/>
        <w:ind w:firstLine="709"/>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ab/>
      </w:r>
      <w:r w:rsidR="001C0421" w:rsidRPr="00D80B64">
        <w:rPr>
          <w:rFonts w:ascii="Times New Roman" w:hAnsi="Times New Roman" w:cs="Times New Roman"/>
          <w:color w:val="000000" w:themeColor="text1"/>
          <w:sz w:val="28"/>
          <w:szCs w:val="28"/>
          <w:shd w:val="clear" w:color="auto" w:fill="FFFFFF"/>
        </w:rPr>
        <w:t>Термопара складається з зварених разом двох проводів з різних металів. Коли в місці спаю зм</w:t>
      </w:r>
      <w:r w:rsidRPr="00D80B64">
        <w:rPr>
          <w:rFonts w:ascii="Times New Roman" w:hAnsi="Times New Roman" w:cs="Times New Roman"/>
          <w:color w:val="000000" w:themeColor="text1"/>
          <w:sz w:val="28"/>
          <w:szCs w:val="28"/>
          <w:shd w:val="clear" w:color="auto" w:fill="FFFFFF"/>
        </w:rPr>
        <w:t>інюється температура, то прилад генерує напругу, пропорційну</w:t>
      </w:r>
      <w:r w:rsidR="001C0421" w:rsidRPr="00D80B64">
        <w:rPr>
          <w:rFonts w:ascii="Times New Roman" w:hAnsi="Times New Roman" w:cs="Times New Roman"/>
          <w:color w:val="000000" w:themeColor="text1"/>
          <w:sz w:val="28"/>
          <w:szCs w:val="28"/>
          <w:shd w:val="clear" w:color="auto" w:fill="FFFFFF"/>
        </w:rPr>
        <w:t xml:space="preserve"> цій зміні.</w:t>
      </w:r>
      <w:r w:rsidR="009908E2" w:rsidRPr="00D80B64">
        <w:rPr>
          <w:rFonts w:ascii="Times New Roman" w:hAnsi="Times New Roman" w:cs="Times New Roman"/>
          <w:color w:val="000000" w:themeColor="text1"/>
          <w:sz w:val="28"/>
          <w:szCs w:val="28"/>
          <w:shd w:val="clear" w:color="auto" w:fill="FFFFFF"/>
        </w:rPr>
        <w:t xml:space="preserve"> А високоточний електронний блок вимірює ці значення.</w:t>
      </w:r>
    </w:p>
    <w:p w14:paraId="7EE09D8F" w14:textId="35D20F2E" w:rsidR="001C0421" w:rsidRPr="00D80B64" w:rsidRDefault="009F2CA7" w:rsidP="00105D10">
      <w:pPr>
        <w:spacing w:after="0" w:line="360" w:lineRule="auto"/>
        <w:ind w:firstLine="709"/>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ab/>
      </w:r>
      <w:r w:rsidR="001C0421" w:rsidRPr="00D80B64">
        <w:rPr>
          <w:rFonts w:ascii="Times New Roman" w:hAnsi="Times New Roman" w:cs="Times New Roman"/>
          <w:color w:val="000000" w:themeColor="text1"/>
          <w:sz w:val="28"/>
          <w:szCs w:val="28"/>
          <w:shd w:val="clear" w:color="auto" w:fill="FFFFFF"/>
        </w:rPr>
        <w:t>Термопари - безсумнівно найбільш поширені прилади для вимірювання температури. При правильній установці вони є відносно недорогими датчиками, що дозволяють досить точно визначати температуру</w:t>
      </w:r>
    </w:p>
    <w:p w14:paraId="0919BF45" w14:textId="77777777" w:rsidR="00FC19B0" w:rsidRPr="00D80B64" w:rsidRDefault="00FC19B0" w:rsidP="00105D10">
      <w:pPr>
        <w:spacing w:after="0" w:line="360" w:lineRule="auto"/>
        <w:ind w:firstLine="709"/>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ab/>
      </w:r>
      <w:r w:rsidR="001C0421" w:rsidRPr="00D80B64">
        <w:rPr>
          <w:rFonts w:ascii="Times New Roman" w:hAnsi="Times New Roman" w:cs="Times New Roman"/>
          <w:color w:val="000000" w:themeColor="text1"/>
          <w:sz w:val="28"/>
          <w:szCs w:val="28"/>
          <w:shd w:val="clear" w:color="auto" w:fill="FFFFFF"/>
        </w:rPr>
        <w:t>Призначення термопар:</w:t>
      </w:r>
    </w:p>
    <w:p w14:paraId="17468A06" w14:textId="23FDCB72" w:rsidR="00FC19B0" w:rsidRPr="0011105E" w:rsidRDefault="00FB0603" w:rsidP="00105D10">
      <w:pPr>
        <w:pStyle w:val="a5"/>
        <w:numPr>
          <w:ilvl w:val="0"/>
          <w:numId w:val="25"/>
        </w:numPr>
        <w:spacing w:after="0" w:line="360"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Вимірювання наднизьких (до -270</w:t>
      </w:r>
      <w:r w:rsidRPr="00FB0603">
        <w:rPr>
          <w:rFonts w:ascii="Times New Roman" w:hAnsi="Times New Roman" w:cs="Times New Roman"/>
          <w:color w:val="000000" w:themeColor="text1"/>
          <w:sz w:val="28"/>
          <w:szCs w:val="28"/>
          <w:shd w:val="clear" w:color="auto" w:fill="FFFFFF"/>
          <w:lang w:val="ru-RU"/>
        </w:rPr>
        <w:t xml:space="preserve"> </w:t>
      </w:r>
      <w:r>
        <w:rPr>
          <w:rFonts w:ascii="Times New Roman" w:hAnsi="Times New Roman" w:cs="Times New Roman"/>
          <w:color w:val="000000" w:themeColor="text1"/>
          <w:sz w:val="28"/>
          <w:szCs w:val="28"/>
          <w:shd w:val="clear" w:color="auto" w:fill="FFFFFF"/>
        </w:rPr>
        <w:t>°</w:t>
      </w:r>
      <w:r w:rsidR="001C0421" w:rsidRPr="0011105E">
        <w:rPr>
          <w:rFonts w:ascii="Times New Roman" w:hAnsi="Times New Roman" w:cs="Times New Roman"/>
          <w:color w:val="000000" w:themeColor="text1"/>
          <w:sz w:val="28"/>
          <w:szCs w:val="28"/>
          <w:shd w:val="clear" w:color="auto" w:fill="FFFFFF"/>
        </w:rPr>
        <w:t>С</w:t>
      </w:r>
      <w:r w:rsidR="00080FE2" w:rsidRPr="0011105E">
        <w:rPr>
          <w:rFonts w:ascii="Times New Roman" w:hAnsi="Times New Roman" w:cs="Times New Roman"/>
          <w:color w:val="000000" w:themeColor="text1"/>
          <w:sz w:val="28"/>
          <w:szCs w:val="28"/>
          <w:shd w:val="clear" w:color="auto" w:fill="FFFFFF"/>
        </w:rPr>
        <w:t>) і високих температур (до 3000 °</w:t>
      </w:r>
      <w:r w:rsidR="001C0421" w:rsidRPr="0011105E">
        <w:rPr>
          <w:rFonts w:ascii="Times New Roman" w:hAnsi="Times New Roman" w:cs="Times New Roman"/>
          <w:color w:val="000000" w:themeColor="text1"/>
          <w:sz w:val="28"/>
          <w:szCs w:val="28"/>
          <w:shd w:val="clear" w:color="auto" w:fill="FFFFFF"/>
        </w:rPr>
        <w:t>С);</w:t>
      </w:r>
    </w:p>
    <w:p w14:paraId="4F681783" w14:textId="2744F672" w:rsidR="001C0421" w:rsidRPr="0011105E" w:rsidRDefault="001C0421" w:rsidP="00105D10">
      <w:pPr>
        <w:pStyle w:val="a5"/>
        <w:numPr>
          <w:ilvl w:val="0"/>
          <w:numId w:val="25"/>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11105E">
        <w:rPr>
          <w:rFonts w:ascii="Times New Roman" w:hAnsi="Times New Roman" w:cs="Times New Roman"/>
          <w:color w:val="000000" w:themeColor="text1"/>
          <w:sz w:val="28"/>
          <w:szCs w:val="28"/>
          <w:shd w:val="clear" w:color="auto" w:fill="FFFFFF"/>
        </w:rPr>
        <w:t>Передача сигналу в системи автоматичного контролю і управління;</w:t>
      </w:r>
    </w:p>
    <w:p w14:paraId="675AE629" w14:textId="115ED066" w:rsidR="001C0421" w:rsidRPr="0011105E" w:rsidRDefault="001C0421" w:rsidP="00105D10">
      <w:pPr>
        <w:pStyle w:val="a5"/>
        <w:numPr>
          <w:ilvl w:val="0"/>
          <w:numId w:val="25"/>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11105E">
        <w:rPr>
          <w:rFonts w:ascii="Times New Roman" w:hAnsi="Times New Roman" w:cs="Times New Roman"/>
          <w:color w:val="000000" w:themeColor="text1"/>
          <w:sz w:val="28"/>
          <w:szCs w:val="28"/>
          <w:shd w:val="clear" w:color="auto" w:fill="FFFFFF"/>
        </w:rPr>
        <w:t>Контроль полум'я / загазованості;</w:t>
      </w:r>
    </w:p>
    <w:p w14:paraId="74EA0A9C" w14:textId="77777777" w:rsidR="005B5F24" w:rsidRDefault="001C0421" w:rsidP="00105D10">
      <w:pPr>
        <w:pStyle w:val="a5"/>
        <w:numPr>
          <w:ilvl w:val="0"/>
          <w:numId w:val="25"/>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11105E">
        <w:rPr>
          <w:rFonts w:ascii="Times New Roman" w:hAnsi="Times New Roman" w:cs="Times New Roman"/>
          <w:color w:val="000000" w:themeColor="text1"/>
          <w:sz w:val="28"/>
          <w:szCs w:val="28"/>
          <w:shd w:val="clear" w:color="auto" w:fill="FFFFFF"/>
        </w:rPr>
        <w:t>В окремих випадках - термогенератор для слабкострумових приладів</w:t>
      </w:r>
      <w:r w:rsidR="005B5F24" w:rsidRPr="005B5F24">
        <w:rPr>
          <w:rFonts w:ascii="Times New Roman" w:hAnsi="Times New Roman" w:cs="Times New Roman"/>
          <w:color w:val="000000" w:themeColor="text1"/>
          <w:sz w:val="28"/>
          <w:szCs w:val="28"/>
          <w:shd w:val="clear" w:color="auto" w:fill="FFFFFF"/>
          <w:lang w:val="ru-RU"/>
        </w:rPr>
        <w:t>.</w:t>
      </w:r>
    </w:p>
    <w:p w14:paraId="244AFC48" w14:textId="51A5E99F" w:rsidR="001C0421" w:rsidRPr="005B5F24" w:rsidRDefault="001C0421" w:rsidP="00105D10">
      <w:pPr>
        <w:pStyle w:val="a5"/>
        <w:spacing w:after="0" w:line="360" w:lineRule="auto"/>
        <w:ind w:left="0" w:firstLine="709"/>
        <w:jc w:val="both"/>
        <w:rPr>
          <w:rFonts w:ascii="Times New Roman" w:hAnsi="Times New Roman" w:cs="Times New Roman"/>
          <w:color w:val="000000" w:themeColor="text1"/>
          <w:sz w:val="28"/>
          <w:szCs w:val="28"/>
          <w:shd w:val="clear" w:color="auto" w:fill="FFFFFF"/>
        </w:rPr>
      </w:pPr>
      <w:r w:rsidRPr="005B5F24">
        <w:rPr>
          <w:rFonts w:ascii="Times New Roman" w:hAnsi="Times New Roman" w:cs="Times New Roman"/>
          <w:color w:val="000000" w:themeColor="text1"/>
          <w:sz w:val="28"/>
          <w:szCs w:val="28"/>
          <w:shd w:val="clear" w:color="auto" w:fill="FFFFFF"/>
        </w:rPr>
        <w:t>Основні переваги термопар:</w:t>
      </w:r>
    </w:p>
    <w:p w14:paraId="6BBD2654" w14:textId="7B20F5F7" w:rsidR="001C0421" w:rsidRPr="0011105E" w:rsidRDefault="001C0421" w:rsidP="00105D10">
      <w:pPr>
        <w:pStyle w:val="a5"/>
        <w:numPr>
          <w:ilvl w:val="0"/>
          <w:numId w:val="25"/>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11105E">
        <w:rPr>
          <w:rFonts w:ascii="Times New Roman" w:hAnsi="Times New Roman" w:cs="Times New Roman"/>
          <w:color w:val="000000" w:themeColor="text1"/>
          <w:sz w:val="28"/>
          <w:szCs w:val="28"/>
          <w:shd w:val="clear" w:color="auto" w:fill="FFFFFF"/>
        </w:rPr>
        <w:lastRenderedPageBreak/>
        <w:t>Самий широкий діапазон роботи з тем</w:t>
      </w:r>
      <w:r w:rsidR="00FB0603">
        <w:rPr>
          <w:rFonts w:ascii="Times New Roman" w:hAnsi="Times New Roman" w:cs="Times New Roman"/>
          <w:color w:val="000000" w:themeColor="text1"/>
          <w:sz w:val="28"/>
          <w:szCs w:val="28"/>
          <w:shd w:val="clear" w:color="auto" w:fill="FFFFFF"/>
        </w:rPr>
        <w:t>пературних датчиків (-270</w:t>
      </w:r>
      <w:r w:rsidR="00080FE2" w:rsidRPr="0011105E">
        <w:rPr>
          <w:rFonts w:ascii="Times New Roman" w:hAnsi="Times New Roman" w:cs="Times New Roman"/>
          <w:color w:val="000000" w:themeColor="text1"/>
          <w:sz w:val="28"/>
          <w:szCs w:val="28"/>
          <w:shd w:val="clear" w:color="auto" w:fill="FFFFFF"/>
        </w:rPr>
        <w:t>... + </w:t>
      </w:r>
      <w:r w:rsidRPr="0011105E">
        <w:rPr>
          <w:rFonts w:ascii="Times New Roman" w:hAnsi="Times New Roman" w:cs="Times New Roman"/>
          <w:color w:val="000000" w:themeColor="text1"/>
          <w:sz w:val="28"/>
          <w:szCs w:val="28"/>
          <w:shd w:val="clear" w:color="auto" w:fill="FFFFFF"/>
        </w:rPr>
        <w:t>3000 ° С), стабільність градуювання;</w:t>
      </w:r>
    </w:p>
    <w:p w14:paraId="52744BFE" w14:textId="6AEDFAF8" w:rsidR="001C0421" w:rsidRPr="0011105E" w:rsidRDefault="001C0421" w:rsidP="00105D10">
      <w:pPr>
        <w:pStyle w:val="a5"/>
        <w:numPr>
          <w:ilvl w:val="0"/>
          <w:numId w:val="25"/>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11105E">
        <w:rPr>
          <w:rFonts w:ascii="Times New Roman" w:hAnsi="Times New Roman" w:cs="Times New Roman"/>
          <w:color w:val="000000" w:themeColor="text1"/>
          <w:sz w:val="28"/>
          <w:szCs w:val="28"/>
          <w:shd w:val="clear" w:color="auto" w:fill="FFFFFF"/>
        </w:rPr>
        <w:t>Простота і надійність, відносна дешевизна;</w:t>
      </w:r>
    </w:p>
    <w:p w14:paraId="52942344" w14:textId="18CBA08E" w:rsidR="001C0421" w:rsidRPr="0011105E" w:rsidRDefault="001C0421" w:rsidP="00105D10">
      <w:pPr>
        <w:pStyle w:val="a5"/>
        <w:numPr>
          <w:ilvl w:val="0"/>
          <w:numId w:val="25"/>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11105E">
        <w:rPr>
          <w:rFonts w:ascii="Times New Roman" w:hAnsi="Times New Roman" w:cs="Times New Roman"/>
          <w:color w:val="000000" w:themeColor="text1"/>
          <w:sz w:val="28"/>
          <w:szCs w:val="28"/>
          <w:shd w:val="clear" w:color="auto" w:fill="FFFFFF"/>
        </w:rPr>
        <w:t>Компактність;</w:t>
      </w:r>
    </w:p>
    <w:p w14:paraId="1819D94C" w14:textId="5F506B3F" w:rsidR="001C0421" w:rsidRPr="0011105E" w:rsidRDefault="001C0421" w:rsidP="00105D10">
      <w:pPr>
        <w:pStyle w:val="a5"/>
        <w:numPr>
          <w:ilvl w:val="0"/>
          <w:numId w:val="25"/>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11105E">
        <w:rPr>
          <w:rFonts w:ascii="Times New Roman" w:hAnsi="Times New Roman" w:cs="Times New Roman"/>
          <w:color w:val="000000" w:themeColor="text1"/>
          <w:sz w:val="28"/>
          <w:szCs w:val="28"/>
          <w:shd w:val="clear" w:color="auto" w:fill="FFFFFF"/>
        </w:rPr>
        <w:t>Мала інерційність;</w:t>
      </w:r>
    </w:p>
    <w:p w14:paraId="32B1FA2C" w14:textId="60E44484" w:rsidR="001C0421" w:rsidRPr="0011105E" w:rsidRDefault="001C0421" w:rsidP="00105D10">
      <w:pPr>
        <w:pStyle w:val="a5"/>
        <w:numPr>
          <w:ilvl w:val="0"/>
          <w:numId w:val="25"/>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11105E">
        <w:rPr>
          <w:rFonts w:ascii="Times New Roman" w:hAnsi="Times New Roman" w:cs="Times New Roman"/>
          <w:color w:val="000000" w:themeColor="text1"/>
          <w:sz w:val="28"/>
          <w:szCs w:val="28"/>
          <w:shd w:val="clear" w:color="auto" w:fill="FFFFFF"/>
        </w:rPr>
        <w:t xml:space="preserve">Не вимагає </w:t>
      </w:r>
      <w:r w:rsidR="009F2CA7" w:rsidRPr="0011105E">
        <w:rPr>
          <w:rFonts w:ascii="Times New Roman" w:hAnsi="Times New Roman" w:cs="Times New Roman"/>
          <w:color w:val="000000" w:themeColor="text1"/>
          <w:sz w:val="28"/>
          <w:szCs w:val="28"/>
          <w:shd w:val="clear" w:color="auto" w:fill="FFFFFF"/>
        </w:rPr>
        <w:t>живле</w:t>
      </w:r>
      <w:r w:rsidRPr="0011105E">
        <w:rPr>
          <w:rFonts w:ascii="Times New Roman" w:hAnsi="Times New Roman" w:cs="Times New Roman"/>
          <w:color w:val="000000" w:themeColor="text1"/>
          <w:sz w:val="28"/>
          <w:szCs w:val="28"/>
          <w:shd w:val="clear" w:color="auto" w:fill="FFFFFF"/>
        </w:rPr>
        <w:t>ння.</w:t>
      </w:r>
    </w:p>
    <w:p w14:paraId="70D74159" w14:textId="431297B0" w:rsidR="001C0421" w:rsidRPr="00D80B64" w:rsidRDefault="00FC19B0" w:rsidP="00105D10">
      <w:pPr>
        <w:spacing w:after="0" w:line="360" w:lineRule="auto"/>
        <w:ind w:firstLine="709"/>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ab/>
      </w:r>
      <w:r w:rsidR="009F2CA7" w:rsidRPr="00D80B64">
        <w:rPr>
          <w:rFonts w:ascii="Times New Roman" w:hAnsi="Times New Roman" w:cs="Times New Roman"/>
          <w:color w:val="000000" w:themeColor="text1"/>
          <w:sz w:val="28"/>
          <w:szCs w:val="28"/>
          <w:shd w:val="clear" w:color="auto" w:fill="FFFFFF"/>
        </w:rPr>
        <w:t>Н</w:t>
      </w:r>
      <w:r w:rsidR="001C0421" w:rsidRPr="00D80B64">
        <w:rPr>
          <w:rFonts w:ascii="Times New Roman" w:hAnsi="Times New Roman" w:cs="Times New Roman"/>
          <w:color w:val="000000" w:themeColor="text1"/>
          <w:sz w:val="28"/>
          <w:szCs w:val="28"/>
          <w:shd w:val="clear" w:color="auto" w:fill="FFFFFF"/>
        </w:rPr>
        <w:t>едоліки:</w:t>
      </w:r>
    </w:p>
    <w:p w14:paraId="0CF2EB98" w14:textId="06A4FC4A" w:rsidR="001C0421" w:rsidRPr="0011105E" w:rsidRDefault="001C0421" w:rsidP="00105D10">
      <w:pPr>
        <w:pStyle w:val="a5"/>
        <w:numPr>
          <w:ilvl w:val="0"/>
          <w:numId w:val="27"/>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11105E">
        <w:rPr>
          <w:rFonts w:ascii="Times New Roman" w:hAnsi="Times New Roman" w:cs="Times New Roman"/>
          <w:color w:val="000000" w:themeColor="text1"/>
          <w:sz w:val="28"/>
          <w:szCs w:val="28"/>
          <w:shd w:val="clear" w:color="auto" w:fill="FFFFFF"/>
        </w:rPr>
        <w:t xml:space="preserve">Для високої точності </w:t>
      </w:r>
      <w:r w:rsidR="009F2CA7" w:rsidRPr="0011105E">
        <w:rPr>
          <w:rFonts w:ascii="Times New Roman" w:hAnsi="Times New Roman" w:cs="Times New Roman"/>
          <w:color w:val="000000" w:themeColor="text1"/>
          <w:sz w:val="28"/>
          <w:szCs w:val="28"/>
          <w:shd w:val="clear" w:color="auto" w:fill="FFFFFF"/>
        </w:rPr>
        <w:t>необхідна індивідуальне</w:t>
      </w:r>
      <w:r w:rsidRPr="0011105E">
        <w:rPr>
          <w:rFonts w:ascii="Times New Roman" w:hAnsi="Times New Roman" w:cs="Times New Roman"/>
          <w:color w:val="000000" w:themeColor="text1"/>
          <w:sz w:val="28"/>
          <w:szCs w:val="28"/>
          <w:shd w:val="clear" w:color="auto" w:fill="FFFFFF"/>
        </w:rPr>
        <w:t xml:space="preserve"> градуювання;</w:t>
      </w:r>
    </w:p>
    <w:p w14:paraId="5E44EE39" w14:textId="015C6D3C" w:rsidR="001C0421" w:rsidRPr="0011105E" w:rsidRDefault="001C0421" w:rsidP="00105D10">
      <w:pPr>
        <w:pStyle w:val="a5"/>
        <w:numPr>
          <w:ilvl w:val="0"/>
          <w:numId w:val="27"/>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11105E">
        <w:rPr>
          <w:rFonts w:ascii="Times New Roman" w:hAnsi="Times New Roman" w:cs="Times New Roman"/>
          <w:color w:val="000000" w:themeColor="text1"/>
          <w:sz w:val="28"/>
          <w:szCs w:val="28"/>
          <w:shd w:val="clear" w:color="auto" w:fill="FFFFFF"/>
        </w:rPr>
        <w:t>Потрібно вносити поправки по температурі холодного спаю;</w:t>
      </w:r>
    </w:p>
    <w:p w14:paraId="1573EFE7" w14:textId="226888C5" w:rsidR="001C0421" w:rsidRPr="0011105E" w:rsidRDefault="000C3A01" w:rsidP="00105D10">
      <w:pPr>
        <w:pStyle w:val="a5"/>
        <w:numPr>
          <w:ilvl w:val="0"/>
          <w:numId w:val="27"/>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11105E">
        <w:rPr>
          <w:rFonts w:ascii="Times New Roman" w:hAnsi="Times New Roman" w:cs="Times New Roman"/>
          <w:color w:val="000000" w:themeColor="text1"/>
          <w:sz w:val="28"/>
          <w:szCs w:val="28"/>
          <w:shd w:val="clear" w:color="auto" w:fill="FFFFFF"/>
        </w:rPr>
        <w:t>Істотна нелінійність термо-ЕР</w:t>
      </w:r>
      <w:r w:rsidR="001C0421" w:rsidRPr="0011105E">
        <w:rPr>
          <w:rFonts w:ascii="Times New Roman" w:hAnsi="Times New Roman" w:cs="Times New Roman"/>
          <w:color w:val="000000" w:themeColor="text1"/>
          <w:sz w:val="28"/>
          <w:szCs w:val="28"/>
          <w:shd w:val="clear" w:color="auto" w:fill="FFFFFF"/>
        </w:rPr>
        <w:t>С;</w:t>
      </w:r>
    </w:p>
    <w:p w14:paraId="1BC739AD" w14:textId="247C9FB7" w:rsidR="001C0421" w:rsidRPr="0011105E" w:rsidRDefault="001C0421" w:rsidP="00105D10">
      <w:pPr>
        <w:pStyle w:val="a5"/>
        <w:numPr>
          <w:ilvl w:val="0"/>
          <w:numId w:val="27"/>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11105E">
        <w:rPr>
          <w:rFonts w:ascii="Times New Roman" w:hAnsi="Times New Roman" w:cs="Times New Roman"/>
          <w:color w:val="000000" w:themeColor="text1"/>
          <w:sz w:val="28"/>
          <w:szCs w:val="28"/>
          <w:shd w:val="clear" w:color="auto" w:fill="FFFFFF"/>
        </w:rPr>
        <w:t>При знятті сигналу потрібно забезпечити захист від перешкод і наведень електромагнітних полів;</w:t>
      </w:r>
    </w:p>
    <w:p w14:paraId="44FC63A2" w14:textId="5582C5D7" w:rsidR="001C0421" w:rsidRPr="0011105E" w:rsidRDefault="001C0421" w:rsidP="00105D10">
      <w:pPr>
        <w:pStyle w:val="a5"/>
        <w:numPr>
          <w:ilvl w:val="0"/>
          <w:numId w:val="27"/>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11105E">
        <w:rPr>
          <w:rFonts w:ascii="Times New Roman" w:hAnsi="Times New Roman" w:cs="Times New Roman"/>
          <w:color w:val="000000" w:themeColor="text1"/>
          <w:sz w:val="28"/>
          <w:szCs w:val="28"/>
          <w:shd w:val="clear" w:color="auto" w:fill="FFFFFF"/>
        </w:rPr>
        <w:t>Механічні фактори, знос, корозія впливають на градуювальну характеристику.</w:t>
      </w:r>
    </w:p>
    <w:p w14:paraId="0E4A16D6" w14:textId="622D7C04" w:rsidR="006C27CF" w:rsidRPr="00366251" w:rsidRDefault="001C0421" w:rsidP="00105D10">
      <w:pPr>
        <w:spacing w:after="0" w:line="360" w:lineRule="auto"/>
        <w:ind w:left="142" w:firstLine="709"/>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 xml:space="preserve">Для усунення недоліків термопар випускають прилади, які </w:t>
      </w:r>
      <w:r w:rsidR="009F2CA7" w:rsidRPr="00D80B64">
        <w:rPr>
          <w:rFonts w:ascii="Times New Roman" w:hAnsi="Times New Roman" w:cs="Times New Roman"/>
          <w:color w:val="000000" w:themeColor="text1"/>
          <w:sz w:val="28"/>
          <w:szCs w:val="28"/>
          <w:shd w:val="clear" w:color="auto" w:fill="FFFFFF"/>
        </w:rPr>
        <w:t>підсилюють</w:t>
      </w:r>
      <w:r w:rsidRPr="00D80B64">
        <w:rPr>
          <w:rFonts w:ascii="Times New Roman" w:hAnsi="Times New Roman" w:cs="Times New Roman"/>
          <w:color w:val="000000" w:themeColor="text1"/>
          <w:sz w:val="28"/>
          <w:szCs w:val="28"/>
          <w:shd w:val="clear" w:color="auto" w:fill="FFFFFF"/>
        </w:rPr>
        <w:t>, фільтрують сигнал і проводять йог</w:t>
      </w:r>
      <w:r w:rsidR="00BD0424" w:rsidRPr="00D80B64">
        <w:rPr>
          <w:rFonts w:ascii="Times New Roman" w:hAnsi="Times New Roman" w:cs="Times New Roman"/>
          <w:color w:val="000000" w:themeColor="text1"/>
          <w:sz w:val="28"/>
          <w:szCs w:val="28"/>
          <w:shd w:val="clear" w:color="auto" w:fill="FFFFFF"/>
        </w:rPr>
        <w:t xml:space="preserve">о лінерізацію, </w:t>
      </w:r>
      <w:r w:rsidR="009908E2" w:rsidRPr="00D80B64">
        <w:rPr>
          <w:rFonts w:ascii="Times New Roman" w:hAnsi="Times New Roman" w:cs="Times New Roman"/>
          <w:color w:val="000000" w:themeColor="text1"/>
          <w:sz w:val="28"/>
          <w:szCs w:val="28"/>
          <w:shd w:val="clear" w:color="auto" w:fill="FFFFFF"/>
        </w:rPr>
        <w:t xml:space="preserve">вони </w:t>
      </w:r>
      <w:r w:rsidRPr="00D80B64">
        <w:rPr>
          <w:rFonts w:ascii="Times New Roman" w:hAnsi="Times New Roman" w:cs="Times New Roman"/>
          <w:color w:val="000000" w:themeColor="text1"/>
          <w:sz w:val="28"/>
          <w:szCs w:val="28"/>
          <w:shd w:val="clear" w:color="auto" w:fill="FFFFFF"/>
        </w:rPr>
        <w:t>знайшли широке застосування в багатьох галузях і сферах житт</w:t>
      </w:r>
      <w:r w:rsidR="00366251">
        <w:rPr>
          <w:rFonts w:ascii="Times New Roman" w:hAnsi="Times New Roman" w:cs="Times New Roman"/>
          <w:color w:val="000000" w:themeColor="text1"/>
          <w:sz w:val="28"/>
          <w:szCs w:val="28"/>
          <w:shd w:val="clear" w:color="auto" w:fill="FFFFFF"/>
        </w:rPr>
        <w:t>я</w:t>
      </w:r>
      <w:r w:rsidR="00366251" w:rsidRPr="00366251">
        <w:rPr>
          <w:rFonts w:ascii="Times New Roman" w:hAnsi="Times New Roman" w:cs="Times New Roman"/>
          <w:color w:val="000000" w:themeColor="text1"/>
          <w:sz w:val="28"/>
          <w:szCs w:val="28"/>
          <w:shd w:val="clear" w:color="auto" w:fill="FFFFFF"/>
        </w:rPr>
        <w:t xml:space="preserve"> [1].</w:t>
      </w:r>
    </w:p>
    <w:p w14:paraId="4B5AC4DE" w14:textId="77777777" w:rsidR="006C27CF" w:rsidRPr="00D80B64" w:rsidRDefault="006C27CF" w:rsidP="005B5F24">
      <w:pPr>
        <w:spacing w:after="0" w:line="360" w:lineRule="auto"/>
        <w:ind w:left="142" w:firstLine="567"/>
        <w:rPr>
          <w:rFonts w:ascii="Times New Roman" w:hAnsi="Times New Roman" w:cs="Times New Roman"/>
          <w:b/>
          <w:color w:val="000000" w:themeColor="text1"/>
          <w:sz w:val="28"/>
          <w:szCs w:val="28"/>
          <w:shd w:val="clear" w:color="auto" w:fill="FFFFFF"/>
        </w:rPr>
      </w:pPr>
    </w:p>
    <w:p w14:paraId="5A845D72" w14:textId="502EB7FC" w:rsidR="00DF0BCE" w:rsidRPr="00D80B64" w:rsidRDefault="00DF0BCE" w:rsidP="0020326A">
      <w:pPr>
        <w:spacing w:after="0"/>
        <w:ind w:firstLine="709"/>
        <w:rPr>
          <w:rFonts w:ascii="Times New Roman" w:hAnsi="Times New Roman" w:cs="Times New Roman"/>
          <w:b/>
          <w:color w:val="000000" w:themeColor="text1"/>
          <w:sz w:val="28"/>
          <w:szCs w:val="28"/>
          <w:shd w:val="clear" w:color="auto" w:fill="FFFFFF"/>
        </w:rPr>
      </w:pPr>
      <w:r w:rsidRPr="00D80B64">
        <w:rPr>
          <w:rFonts w:ascii="Times New Roman" w:hAnsi="Times New Roman" w:cs="Times New Roman"/>
          <w:b/>
          <w:color w:val="000000" w:themeColor="text1"/>
          <w:sz w:val="28"/>
          <w:szCs w:val="28"/>
          <w:shd w:val="clear" w:color="auto" w:fill="FFFFFF"/>
        </w:rPr>
        <w:t>1.</w:t>
      </w:r>
      <w:r w:rsidR="003E43B6" w:rsidRPr="00D80B64">
        <w:rPr>
          <w:rFonts w:ascii="Times New Roman" w:hAnsi="Times New Roman" w:cs="Times New Roman"/>
          <w:b/>
          <w:color w:val="000000" w:themeColor="text1"/>
          <w:sz w:val="28"/>
          <w:szCs w:val="28"/>
          <w:shd w:val="clear" w:color="auto" w:fill="FFFFFF"/>
        </w:rPr>
        <w:t>2</w:t>
      </w:r>
      <w:r w:rsidRPr="00D80B64">
        <w:rPr>
          <w:rFonts w:ascii="Times New Roman" w:hAnsi="Times New Roman" w:cs="Times New Roman"/>
          <w:b/>
          <w:color w:val="000000" w:themeColor="text1"/>
          <w:sz w:val="28"/>
          <w:szCs w:val="28"/>
          <w:shd w:val="clear" w:color="auto" w:fill="FFFFFF"/>
        </w:rPr>
        <w:t xml:space="preserve"> </w:t>
      </w:r>
      <w:r w:rsidR="007B170D" w:rsidRPr="00D80B64">
        <w:rPr>
          <w:rFonts w:ascii="Times New Roman" w:hAnsi="Times New Roman" w:cs="Times New Roman"/>
          <w:b/>
          <w:color w:val="000000" w:themeColor="text1"/>
          <w:sz w:val="28"/>
          <w:szCs w:val="28"/>
          <w:shd w:val="clear" w:color="auto" w:fill="FFFFFF"/>
        </w:rPr>
        <w:t>Аналіз аналогів</w:t>
      </w:r>
    </w:p>
    <w:p w14:paraId="7AAAF3A8" w14:textId="0A517A8F" w:rsidR="005A7D18" w:rsidRPr="00D80B64" w:rsidRDefault="005A7D18" w:rsidP="00DD7978">
      <w:pPr>
        <w:spacing w:after="0" w:line="360" w:lineRule="auto"/>
        <w:jc w:val="both"/>
        <w:rPr>
          <w:rFonts w:ascii="Times New Roman" w:hAnsi="Times New Roman" w:cs="Times New Roman"/>
          <w:color w:val="000000" w:themeColor="text1"/>
          <w:sz w:val="28"/>
          <w:szCs w:val="28"/>
          <w:shd w:val="clear" w:color="auto" w:fill="FFFFFF"/>
        </w:rPr>
      </w:pPr>
    </w:p>
    <w:p w14:paraId="702D7D90" w14:textId="0E9FC917" w:rsidR="00DF6979" w:rsidRPr="00105D10" w:rsidRDefault="00DF0BCE" w:rsidP="0020326A">
      <w:pPr>
        <w:spacing w:after="0" w:line="360" w:lineRule="auto"/>
        <w:ind w:firstLine="709"/>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В якості аналогічних пристроїв розгляне</w:t>
      </w:r>
      <w:r w:rsidR="00231F46" w:rsidRPr="00D80B64">
        <w:rPr>
          <w:rFonts w:ascii="Times New Roman" w:hAnsi="Times New Roman" w:cs="Times New Roman"/>
          <w:color w:val="000000" w:themeColor="text1"/>
          <w:sz w:val="28"/>
          <w:szCs w:val="28"/>
        </w:rPr>
        <w:t xml:space="preserve">мо пристрої наведені в таблиці </w:t>
      </w:r>
      <w:r w:rsidR="007B170D" w:rsidRPr="00D80B64">
        <w:rPr>
          <w:rFonts w:ascii="Times New Roman" w:hAnsi="Times New Roman" w:cs="Times New Roman"/>
          <w:color w:val="000000" w:themeColor="text1"/>
          <w:sz w:val="28"/>
          <w:szCs w:val="28"/>
        </w:rPr>
        <w:t>1.1</w:t>
      </w:r>
      <w:r w:rsidR="00D27E20" w:rsidRPr="00D80B64">
        <w:rPr>
          <w:rFonts w:ascii="Times New Roman" w:hAnsi="Times New Roman" w:cs="Times New Roman"/>
          <w:color w:val="000000" w:themeColor="text1"/>
          <w:sz w:val="28"/>
          <w:szCs w:val="28"/>
        </w:rPr>
        <w:t>.</w:t>
      </w:r>
      <w:r w:rsidR="00105D10">
        <w:rPr>
          <w:rFonts w:ascii="Times New Roman" w:hAnsi="Times New Roman" w:cs="Times New Roman"/>
          <w:color w:val="000000" w:themeColor="text1"/>
          <w:sz w:val="28"/>
          <w:szCs w:val="28"/>
          <w:lang w:val="ru-RU"/>
        </w:rPr>
        <w:t xml:space="preserve"> </w:t>
      </w:r>
      <w:r w:rsidR="00DF6979" w:rsidRPr="00D80B64">
        <w:rPr>
          <w:rFonts w:ascii="Times New Roman" w:eastAsia="Times New Roman" w:hAnsi="Times New Roman" w:cs="Times New Roman"/>
          <w:color w:val="000000" w:themeColor="text1"/>
          <w:sz w:val="28"/>
          <w:szCs w:val="28"/>
          <w:lang w:eastAsia="uk-UA"/>
        </w:rPr>
        <w:t xml:space="preserve">Представлені аналоги вимірюють температуру за допомогою термопар та </w:t>
      </w:r>
      <w:r w:rsidR="00DF6979" w:rsidRPr="00D80B64">
        <w:rPr>
          <w:rFonts w:ascii="Times New Roman" w:hAnsi="Times New Roman" w:cs="Times New Roman"/>
          <w:color w:val="000000" w:themeColor="text1"/>
          <w:sz w:val="28"/>
          <w:szCs w:val="28"/>
          <w:shd w:val="clear" w:color="auto" w:fill="FFFFFF"/>
        </w:rPr>
        <w:t>призначені для перетворення сигналів стандартних термоелектричних перетворювачів (ТП), термоперетворювачів опору (Т</w:t>
      </w:r>
      <w:r w:rsidR="000C3A01">
        <w:rPr>
          <w:rFonts w:ascii="Times New Roman" w:hAnsi="Times New Roman" w:cs="Times New Roman"/>
          <w:color w:val="000000" w:themeColor="text1"/>
          <w:sz w:val="28"/>
          <w:szCs w:val="28"/>
          <w:shd w:val="clear" w:color="auto" w:fill="FFFFFF"/>
        </w:rPr>
        <w:t>О</w:t>
      </w:r>
      <w:r w:rsidR="00DF6979" w:rsidRPr="00D80B64">
        <w:rPr>
          <w:rFonts w:ascii="Times New Roman" w:hAnsi="Times New Roman" w:cs="Times New Roman"/>
          <w:color w:val="000000" w:themeColor="text1"/>
          <w:sz w:val="28"/>
          <w:szCs w:val="28"/>
          <w:shd w:val="clear" w:color="auto" w:fill="FFFFFF"/>
        </w:rPr>
        <w:t>) в уніфікований сигнал постійного струму 4-20 мА. Також дані аналоги забезпечують компенсацію термо-ЕРС вільних кінців термопари, а також придушення нуля вхідного сигналу і масштабування діапазону вимірювання вхідного сигналу.</w:t>
      </w:r>
    </w:p>
    <w:p w14:paraId="7D570AD4" w14:textId="7E7E7331" w:rsidR="00183C65" w:rsidRPr="00105D10" w:rsidRDefault="00DF6979" w:rsidP="00105D10">
      <w:pPr>
        <w:spacing w:line="360" w:lineRule="auto"/>
        <w:ind w:firstLine="709"/>
        <w:jc w:val="both"/>
        <w:rPr>
          <w:rFonts w:ascii="Times New Roman" w:hAnsi="Times New Roman" w:cs="Times New Roman"/>
          <w:color w:val="000000" w:themeColor="text1"/>
          <w:sz w:val="28"/>
          <w:szCs w:val="28"/>
          <w:shd w:val="clear" w:color="auto" w:fill="FFFFFF"/>
          <w:lang w:val="ru-RU"/>
        </w:rPr>
      </w:pPr>
      <w:r w:rsidRPr="00D80B64">
        <w:rPr>
          <w:rFonts w:ascii="Times New Roman" w:hAnsi="Times New Roman" w:cs="Times New Roman"/>
          <w:color w:val="000000" w:themeColor="text1"/>
          <w:sz w:val="28"/>
          <w:szCs w:val="28"/>
          <w:shd w:val="clear" w:color="auto" w:fill="FFFFFF"/>
        </w:rPr>
        <w:t>Живлення аналогів відбувається від мережі живлення напругою 24 В з великим чи вузьким діапазоном величини допустимої напруги</w:t>
      </w:r>
      <w:r w:rsidR="00366251" w:rsidRPr="00366251">
        <w:rPr>
          <w:rFonts w:ascii="Times New Roman" w:hAnsi="Times New Roman" w:cs="Times New Roman"/>
          <w:color w:val="000000" w:themeColor="text1"/>
          <w:sz w:val="28"/>
          <w:szCs w:val="28"/>
          <w:shd w:val="clear" w:color="auto" w:fill="FFFFFF"/>
          <w:lang w:val="ru-RU"/>
        </w:rPr>
        <w:t xml:space="preserve"> [2, 3, 4, 5].</w:t>
      </w:r>
    </w:p>
    <w:p w14:paraId="3881BC3D" w14:textId="57EA4E34" w:rsidR="00DF6979" w:rsidRPr="00CA6DDB" w:rsidRDefault="00B102CE" w:rsidP="0011105E">
      <w:pPr>
        <w:spacing w:line="360" w:lineRule="auto"/>
        <w:ind w:left="-567"/>
        <w:jc w:val="both"/>
        <w:rPr>
          <w:rFonts w:ascii="Times New Roman" w:hAnsi="Times New Roman" w:cs="Times New Roman"/>
          <w:color w:val="000000" w:themeColor="text1"/>
          <w:sz w:val="20"/>
          <w:szCs w:val="20"/>
          <w:lang w:val="ru-RU"/>
        </w:rPr>
      </w:pPr>
      <w:r w:rsidRPr="00D80B64">
        <w:rPr>
          <w:rFonts w:ascii="Times New Roman" w:hAnsi="Times New Roman" w:cs="Times New Roman"/>
          <w:color w:val="000000" w:themeColor="text1"/>
          <w:sz w:val="28"/>
          <w:szCs w:val="28"/>
        </w:rPr>
        <w:lastRenderedPageBreak/>
        <w:t xml:space="preserve">Таблиця 1.1 – </w:t>
      </w:r>
      <w:r w:rsidR="007B170D" w:rsidRPr="00D80B64">
        <w:rPr>
          <w:rFonts w:ascii="Times New Roman" w:hAnsi="Times New Roman" w:cs="Times New Roman"/>
          <w:color w:val="000000" w:themeColor="text1"/>
          <w:sz w:val="28"/>
          <w:szCs w:val="28"/>
        </w:rPr>
        <w:t>Аналогічні пристрої</w:t>
      </w:r>
      <w:r w:rsidR="00CA6DDB">
        <w:rPr>
          <w:rFonts w:ascii="Times New Roman" w:hAnsi="Times New Roman" w:cs="Times New Roman"/>
          <w:color w:val="000000" w:themeColor="text1"/>
          <w:sz w:val="28"/>
          <w:szCs w:val="28"/>
          <w:lang w:val="ru-RU"/>
        </w:rPr>
        <w:t xml:space="preserve"> </w:t>
      </w:r>
    </w:p>
    <w:tbl>
      <w:tblPr>
        <w:tblW w:w="10400" w:type="dxa"/>
        <w:jc w:val="center"/>
        <w:tblLook w:val="04A0" w:firstRow="1" w:lastRow="0" w:firstColumn="1" w:lastColumn="0" w:noHBand="0" w:noVBand="1"/>
      </w:tblPr>
      <w:tblGrid>
        <w:gridCol w:w="2122"/>
        <w:gridCol w:w="1945"/>
        <w:gridCol w:w="2126"/>
        <w:gridCol w:w="2007"/>
        <w:gridCol w:w="2200"/>
      </w:tblGrid>
      <w:tr w:rsidR="00DF0BCE" w:rsidRPr="00D80B64" w14:paraId="29E5C69D" w14:textId="77777777" w:rsidTr="003113BE">
        <w:trPr>
          <w:trHeight w:val="269"/>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8961CB" w14:textId="72AFDE5F"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Назва</w:t>
            </w:r>
          </w:p>
        </w:tc>
        <w:tc>
          <w:tcPr>
            <w:tcW w:w="1945" w:type="dxa"/>
            <w:tcBorders>
              <w:top w:val="single" w:sz="4" w:space="0" w:color="000000"/>
              <w:left w:val="nil"/>
              <w:bottom w:val="single" w:sz="4" w:space="0" w:color="000000"/>
              <w:right w:val="single" w:sz="4" w:space="0" w:color="000000"/>
            </w:tcBorders>
            <w:shd w:val="clear" w:color="auto" w:fill="auto"/>
            <w:noWrap/>
            <w:vAlign w:val="center"/>
            <w:hideMark/>
          </w:tcPr>
          <w:p w14:paraId="68797612"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МТМ201Ц-01</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14:paraId="16B37BC4"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БПТ-122</w:t>
            </w:r>
          </w:p>
        </w:tc>
        <w:tc>
          <w:tcPr>
            <w:tcW w:w="2007" w:type="dxa"/>
            <w:tcBorders>
              <w:top w:val="single" w:sz="4" w:space="0" w:color="000000"/>
              <w:left w:val="nil"/>
              <w:bottom w:val="single" w:sz="4" w:space="0" w:color="000000"/>
              <w:right w:val="single" w:sz="4" w:space="0" w:color="000000"/>
            </w:tcBorders>
            <w:shd w:val="clear" w:color="auto" w:fill="auto"/>
            <w:noWrap/>
            <w:vAlign w:val="center"/>
            <w:hideMark/>
          </w:tcPr>
          <w:p w14:paraId="7E9FBEE7"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ADAM-3013</w:t>
            </w:r>
          </w:p>
        </w:tc>
        <w:tc>
          <w:tcPr>
            <w:tcW w:w="2200" w:type="dxa"/>
            <w:tcBorders>
              <w:top w:val="single" w:sz="4" w:space="0" w:color="000000"/>
              <w:left w:val="nil"/>
              <w:bottom w:val="single" w:sz="4" w:space="0" w:color="000000"/>
              <w:right w:val="single" w:sz="4" w:space="0" w:color="000000"/>
            </w:tcBorders>
            <w:shd w:val="clear" w:color="auto" w:fill="auto"/>
            <w:noWrap/>
            <w:vAlign w:val="center"/>
            <w:hideMark/>
          </w:tcPr>
          <w:p w14:paraId="516BA6AB"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PSA-02</w:t>
            </w:r>
          </w:p>
        </w:tc>
      </w:tr>
      <w:tr w:rsidR="00DF0BCE" w:rsidRPr="00D80B64" w14:paraId="3C603CB1" w14:textId="77777777" w:rsidTr="00105D10">
        <w:trPr>
          <w:trHeight w:val="353"/>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6F013C5D" w14:textId="61A08323"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Виробник</w:t>
            </w:r>
          </w:p>
        </w:tc>
        <w:tc>
          <w:tcPr>
            <w:tcW w:w="1945" w:type="dxa"/>
            <w:tcBorders>
              <w:top w:val="nil"/>
              <w:left w:val="nil"/>
              <w:bottom w:val="single" w:sz="4" w:space="0" w:color="000000"/>
              <w:right w:val="single" w:sz="4" w:space="0" w:color="auto"/>
            </w:tcBorders>
            <w:shd w:val="clear" w:color="auto" w:fill="auto"/>
            <w:vAlign w:val="center"/>
            <w:hideMark/>
          </w:tcPr>
          <w:p w14:paraId="1D75B8FE" w14:textId="77BB928C"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Мі</w:t>
            </w:r>
            <w:r w:rsidR="00DF0BCE" w:rsidRPr="004F0731">
              <w:rPr>
                <w:rFonts w:ascii="Times New Roman" w:eastAsia="Times New Roman" w:hAnsi="Times New Roman" w:cs="Times New Roman"/>
                <w:color w:val="000000" w:themeColor="text1"/>
                <w:sz w:val="24"/>
                <w:szCs w:val="24"/>
                <w:lang w:eastAsia="uk-UA"/>
              </w:rPr>
              <w:t>кротерм</w:t>
            </w:r>
          </w:p>
        </w:tc>
        <w:tc>
          <w:tcPr>
            <w:tcW w:w="2126" w:type="dxa"/>
            <w:tcBorders>
              <w:top w:val="nil"/>
              <w:left w:val="nil"/>
              <w:bottom w:val="single" w:sz="4" w:space="0" w:color="000000"/>
              <w:right w:val="single" w:sz="4" w:space="0" w:color="auto"/>
            </w:tcBorders>
            <w:shd w:val="clear" w:color="auto" w:fill="auto"/>
            <w:vAlign w:val="center"/>
            <w:hideMark/>
          </w:tcPr>
          <w:p w14:paraId="4846AFD4" w14:textId="2129810A"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Мі</w:t>
            </w:r>
            <w:r w:rsidR="00DF0BCE" w:rsidRPr="004F0731">
              <w:rPr>
                <w:rFonts w:ascii="Times New Roman" w:eastAsia="Times New Roman" w:hAnsi="Times New Roman" w:cs="Times New Roman"/>
                <w:color w:val="000000" w:themeColor="text1"/>
                <w:sz w:val="24"/>
                <w:szCs w:val="24"/>
                <w:lang w:eastAsia="uk-UA"/>
              </w:rPr>
              <w:t>крол</w:t>
            </w:r>
          </w:p>
        </w:tc>
        <w:tc>
          <w:tcPr>
            <w:tcW w:w="2007" w:type="dxa"/>
            <w:tcBorders>
              <w:top w:val="nil"/>
              <w:left w:val="nil"/>
              <w:bottom w:val="single" w:sz="4" w:space="0" w:color="000000"/>
              <w:right w:val="single" w:sz="4" w:space="0" w:color="auto"/>
            </w:tcBorders>
            <w:shd w:val="clear" w:color="auto" w:fill="auto"/>
            <w:vAlign w:val="center"/>
            <w:hideMark/>
          </w:tcPr>
          <w:p w14:paraId="5AD443C3"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Advantech</w:t>
            </w:r>
          </w:p>
        </w:tc>
        <w:tc>
          <w:tcPr>
            <w:tcW w:w="2200" w:type="dxa"/>
            <w:tcBorders>
              <w:top w:val="nil"/>
              <w:left w:val="nil"/>
              <w:bottom w:val="single" w:sz="4" w:space="0" w:color="000000"/>
              <w:right w:val="single" w:sz="4" w:space="0" w:color="auto"/>
            </w:tcBorders>
            <w:shd w:val="clear" w:color="auto" w:fill="auto"/>
            <w:vAlign w:val="center"/>
            <w:hideMark/>
          </w:tcPr>
          <w:p w14:paraId="1C387153"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Promsat</w:t>
            </w:r>
          </w:p>
        </w:tc>
      </w:tr>
      <w:tr w:rsidR="00DF0BCE" w:rsidRPr="00D80B64" w14:paraId="306C70D6" w14:textId="77777777" w:rsidTr="00105D10">
        <w:trPr>
          <w:trHeight w:val="629"/>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53052D56" w14:textId="0D8D30A4"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Цифрова індикаці</w:t>
            </w:r>
            <w:r w:rsidR="00DF0BCE" w:rsidRPr="004F0731">
              <w:rPr>
                <w:rFonts w:ascii="Times New Roman" w:eastAsia="Times New Roman" w:hAnsi="Times New Roman" w:cs="Times New Roman"/>
                <w:color w:val="000000" w:themeColor="text1"/>
                <w:sz w:val="24"/>
                <w:szCs w:val="24"/>
                <w:lang w:eastAsia="uk-UA"/>
              </w:rPr>
              <w:t>я</w:t>
            </w:r>
          </w:p>
        </w:tc>
        <w:tc>
          <w:tcPr>
            <w:tcW w:w="1945" w:type="dxa"/>
            <w:tcBorders>
              <w:top w:val="nil"/>
              <w:left w:val="nil"/>
              <w:bottom w:val="single" w:sz="4" w:space="0" w:color="000000"/>
              <w:right w:val="single" w:sz="4" w:space="0" w:color="000000"/>
            </w:tcBorders>
            <w:shd w:val="clear" w:color="auto" w:fill="auto"/>
            <w:vAlign w:val="center"/>
            <w:hideMark/>
          </w:tcPr>
          <w:p w14:paraId="08A930AF"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w:t>
            </w:r>
          </w:p>
        </w:tc>
        <w:tc>
          <w:tcPr>
            <w:tcW w:w="2126" w:type="dxa"/>
            <w:tcBorders>
              <w:top w:val="nil"/>
              <w:left w:val="nil"/>
              <w:bottom w:val="single" w:sz="4" w:space="0" w:color="000000"/>
              <w:right w:val="single" w:sz="4" w:space="0" w:color="000000"/>
            </w:tcBorders>
            <w:shd w:val="clear" w:color="auto" w:fill="auto"/>
            <w:vAlign w:val="center"/>
            <w:hideMark/>
          </w:tcPr>
          <w:p w14:paraId="5DBD6763"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w:t>
            </w:r>
          </w:p>
        </w:tc>
        <w:tc>
          <w:tcPr>
            <w:tcW w:w="2007" w:type="dxa"/>
            <w:tcBorders>
              <w:top w:val="nil"/>
              <w:left w:val="nil"/>
              <w:bottom w:val="single" w:sz="4" w:space="0" w:color="000000"/>
              <w:right w:val="single" w:sz="4" w:space="0" w:color="000000"/>
            </w:tcBorders>
            <w:shd w:val="clear" w:color="auto" w:fill="auto"/>
            <w:vAlign w:val="center"/>
            <w:hideMark/>
          </w:tcPr>
          <w:p w14:paraId="46343B8C"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w:t>
            </w:r>
          </w:p>
        </w:tc>
        <w:tc>
          <w:tcPr>
            <w:tcW w:w="2200" w:type="dxa"/>
            <w:tcBorders>
              <w:top w:val="nil"/>
              <w:left w:val="nil"/>
              <w:bottom w:val="single" w:sz="4" w:space="0" w:color="000000"/>
              <w:right w:val="single" w:sz="4" w:space="0" w:color="000000"/>
            </w:tcBorders>
            <w:shd w:val="clear" w:color="auto" w:fill="auto"/>
            <w:vAlign w:val="center"/>
            <w:hideMark/>
          </w:tcPr>
          <w:p w14:paraId="5CDD49FE"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w:t>
            </w:r>
          </w:p>
        </w:tc>
      </w:tr>
      <w:tr w:rsidR="00DF0BCE" w:rsidRPr="00D80B64" w14:paraId="659FB5A1" w14:textId="77777777" w:rsidTr="00105D10">
        <w:trPr>
          <w:trHeight w:val="513"/>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4B319A3B" w14:textId="6D5757A9"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Монтаж</w:t>
            </w:r>
          </w:p>
        </w:tc>
        <w:tc>
          <w:tcPr>
            <w:tcW w:w="1945" w:type="dxa"/>
            <w:tcBorders>
              <w:top w:val="nil"/>
              <w:left w:val="nil"/>
              <w:bottom w:val="single" w:sz="4" w:space="0" w:color="000000"/>
              <w:right w:val="single" w:sz="4" w:space="0" w:color="000000"/>
            </w:tcBorders>
            <w:shd w:val="clear" w:color="auto" w:fill="auto"/>
            <w:vAlign w:val="center"/>
            <w:hideMark/>
          </w:tcPr>
          <w:p w14:paraId="48F6B721" w14:textId="6D3755D3"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Монтаж настінни</w:t>
            </w:r>
            <w:r w:rsidR="00DF0BCE" w:rsidRPr="004F0731">
              <w:rPr>
                <w:rFonts w:ascii="Times New Roman" w:eastAsia="Times New Roman" w:hAnsi="Times New Roman" w:cs="Times New Roman"/>
                <w:color w:val="000000" w:themeColor="text1"/>
                <w:sz w:val="24"/>
                <w:szCs w:val="24"/>
                <w:lang w:eastAsia="uk-UA"/>
              </w:rPr>
              <w:t>й</w:t>
            </w:r>
          </w:p>
        </w:tc>
        <w:tc>
          <w:tcPr>
            <w:tcW w:w="2126" w:type="dxa"/>
            <w:tcBorders>
              <w:top w:val="nil"/>
              <w:left w:val="nil"/>
              <w:bottom w:val="single" w:sz="4" w:space="0" w:color="000000"/>
              <w:right w:val="single" w:sz="4" w:space="0" w:color="000000"/>
            </w:tcBorders>
            <w:shd w:val="clear" w:color="auto" w:fill="auto"/>
            <w:vAlign w:val="center"/>
            <w:hideMark/>
          </w:tcPr>
          <w:p w14:paraId="3BDC43D5"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Монтаж на DIN-рейку</w:t>
            </w:r>
          </w:p>
        </w:tc>
        <w:tc>
          <w:tcPr>
            <w:tcW w:w="2007" w:type="dxa"/>
            <w:tcBorders>
              <w:top w:val="nil"/>
              <w:left w:val="nil"/>
              <w:bottom w:val="single" w:sz="4" w:space="0" w:color="000000"/>
              <w:right w:val="single" w:sz="4" w:space="0" w:color="000000"/>
            </w:tcBorders>
            <w:shd w:val="clear" w:color="auto" w:fill="auto"/>
            <w:vAlign w:val="center"/>
            <w:hideMark/>
          </w:tcPr>
          <w:p w14:paraId="0C2309DD"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Монтаж на DIN-рейку</w:t>
            </w:r>
          </w:p>
        </w:tc>
        <w:tc>
          <w:tcPr>
            <w:tcW w:w="2200" w:type="dxa"/>
            <w:tcBorders>
              <w:top w:val="nil"/>
              <w:left w:val="nil"/>
              <w:bottom w:val="single" w:sz="4" w:space="0" w:color="000000"/>
              <w:right w:val="single" w:sz="4" w:space="0" w:color="000000"/>
            </w:tcBorders>
            <w:shd w:val="clear" w:color="auto" w:fill="auto"/>
            <w:vAlign w:val="center"/>
            <w:hideMark/>
          </w:tcPr>
          <w:p w14:paraId="373E21B4" w14:textId="7B5F3D1D"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Монтаж</w:t>
            </w:r>
            <w:r w:rsidR="00DA5BF1" w:rsidRPr="004F0731">
              <w:rPr>
                <w:rFonts w:ascii="Times New Roman" w:eastAsia="Times New Roman" w:hAnsi="Times New Roman" w:cs="Times New Roman"/>
                <w:color w:val="000000" w:themeColor="text1"/>
                <w:sz w:val="24"/>
                <w:szCs w:val="24"/>
                <w:lang w:eastAsia="uk-UA"/>
              </w:rPr>
              <w:t xml:space="preserve"> </w:t>
            </w:r>
            <w:r w:rsidRPr="004F0731">
              <w:rPr>
                <w:rFonts w:ascii="Times New Roman" w:eastAsia="Times New Roman" w:hAnsi="Times New Roman" w:cs="Times New Roman"/>
                <w:color w:val="000000" w:themeColor="text1"/>
                <w:sz w:val="24"/>
                <w:szCs w:val="24"/>
                <w:lang w:eastAsia="uk-UA"/>
              </w:rPr>
              <w:t>в головку датчика</w:t>
            </w:r>
          </w:p>
        </w:tc>
      </w:tr>
      <w:tr w:rsidR="00DF0BCE" w:rsidRPr="00D80B64" w14:paraId="767ED72C" w14:textId="77777777" w:rsidTr="003113BE">
        <w:trPr>
          <w:trHeight w:val="283"/>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3B07C704" w14:textId="3434D5BD"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Живлення</w:t>
            </w:r>
          </w:p>
        </w:tc>
        <w:tc>
          <w:tcPr>
            <w:tcW w:w="1945" w:type="dxa"/>
            <w:tcBorders>
              <w:top w:val="nil"/>
              <w:left w:val="nil"/>
              <w:bottom w:val="single" w:sz="4" w:space="0" w:color="000000"/>
              <w:right w:val="single" w:sz="4" w:space="0" w:color="auto"/>
            </w:tcBorders>
            <w:shd w:val="clear" w:color="auto" w:fill="auto"/>
            <w:noWrap/>
            <w:vAlign w:val="center"/>
            <w:hideMark/>
          </w:tcPr>
          <w:p w14:paraId="346AC303"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DC 12...36 В</w:t>
            </w:r>
          </w:p>
        </w:tc>
        <w:tc>
          <w:tcPr>
            <w:tcW w:w="2126" w:type="dxa"/>
            <w:tcBorders>
              <w:top w:val="nil"/>
              <w:left w:val="nil"/>
              <w:bottom w:val="single" w:sz="4" w:space="0" w:color="000000"/>
              <w:right w:val="single" w:sz="4" w:space="0" w:color="auto"/>
            </w:tcBorders>
            <w:shd w:val="clear" w:color="auto" w:fill="auto"/>
            <w:noWrap/>
            <w:vAlign w:val="center"/>
            <w:hideMark/>
          </w:tcPr>
          <w:p w14:paraId="7EC82CC4"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DC 18...36 В</w:t>
            </w:r>
          </w:p>
        </w:tc>
        <w:tc>
          <w:tcPr>
            <w:tcW w:w="2007" w:type="dxa"/>
            <w:tcBorders>
              <w:top w:val="nil"/>
              <w:left w:val="nil"/>
              <w:bottom w:val="single" w:sz="4" w:space="0" w:color="000000"/>
              <w:right w:val="single" w:sz="4" w:space="0" w:color="auto"/>
            </w:tcBorders>
            <w:shd w:val="clear" w:color="auto" w:fill="auto"/>
            <w:noWrap/>
            <w:vAlign w:val="center"/>
            <w:hideMark/>
          </w:tcPr>
          <w:p w14:paraId="606A63DF"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DC 24 ±10% В</w:t>
            </w:r>
          </w:p>
        </w:tc>
        <w:tc>
          <w:tcPr>
            <w:tcW w:w="2200" w:type="dxa"/>
            <w:tcBorders>
              <w:top w:val="nil"/>
              <w:left w:val="nil"/>
              <w:bottom w:val="single" w:sz="4" w:space="0" w:color="000000"/>
              <w:right w:val="single" w:sz="4" w:space="0" w:color="auto"/>
            </w:tcBorders>
            <w:shd w:val="clear" w:color="auto" w:fill="auto"/>
            <w:noWrap/>
            <w:vAlign w:val="center"/>
            <w:hideMark/>
          </w:tcPr>
          <w:p w14:paraId="6C8647D6"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DC 12...36 В</w:t>
            </w:r>
          </w:p>
        </w:tc>
      </w:tr>
      <w:tr w:rsidR="00DF0BCE" w:rsidRPr="00D80B64" w14:paraId="526290D7" w14:textId="77777777" w:rsidTr="00105D10">
        <w:trPr>
          <w:trHeight w:val="659"/>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284CE2F8" w14:textId="369EFFDB"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Робоча</w:t>
            </w:r>
            <w:r w:rsidR="00DF0BCE" w:rsidRPr="004F0731">
              <w:rPr>
                <w:rFonts w:ascii="Times New Roman" w:eastAsia="Times New Roman" w:hAnsi="Times New Roman" w:cs="Times New Roman"/>
                <w:color w:val="000000" w:themeColor="text1"/>
                <w:sz w:val="24"/>
                <w:szCs w:val="24"/>
                <w:lang w:eastAsia="uk-UA"/>
              </w:rPr>
              <w:t xml:space="preserve"> температура, ºС:</w:t>
            </w:r>
          </w:p>
        </w:tc>
        <w:tc>
          <w:tcPr>
            <w:tcW w:w="1945" w:type="dxa"/>
            <w:tcBorders>
              <w:top w:val="nil"/>
              <w:left w:val="nil"/>
              <w:bottom w:val="single" w:sz="4" w:space="0" w:color="000000"/>
              <w:right w:val="single" w:sz="4" w:space="0" w:color="000000"/>
            </w:tcBorders>
            <w:shd w:val="clear" w:color="auto" w:fill="auto"/>
            <w:vAlign w:val="center"/>
            <w:hideMark/>
          </w:tcPr>
          <w:p w14:paraId="28ABFE77"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- 20…+60</w:t>
            </w:r>
          </w:p>
        </w:tc>
        <w:tc>
          <w:tcPr>
            <w:tcW w:w="2126" w:type="dxa"/>
            <w:tcBorders>
              <w:top w:val="nil"/>
              <w:left w:val="nil"/>
              <w:bottom w:val="single" w:sz="4" w:space="0" w:color="000000"/>
              <w:right w:val="single" w:sz="4" w:space="0" w:color="000000"/>
            </w:tcBorders>
            <w:shd w:val="clear" w:color="auto" w:fill="auto"/>
            <w:vAlign w:val="center"/>
            <w:hideMark/>
          </w:tcPr>
          <w:p w14:paraId="694DE1D0"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- 40…+70</w:t>
            </w:r>
          </w:p>
        </w:tc>
        <w:tc>
          <w:tcPr>
            <w:tcW w:w="2007" w:type="dxa"/>
            <w:tcBorders>
              <w:top w:val="nil"/>
              <w:left w:val="nil"/>
              <w:bottom w:val="single" w:sz="4" w:space="0" w:color="000000"/>
              <w:right w:val="single" w:sz="4" w:space="0" w:color="000000"/>
            </w:tcBorders>
            <w:shd w:val="clear" w:color="auto" w:fill="auto"/>
            <w:vAlign w:val="center"/>
            <w:hideMark/>
          </w:tcPr>
          <w:p w14:paraId="6BDCC672"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0…+70</w:t>
            </w:r>
          </w:p>
        </w:tc>
        <w:tc>
          <w:tcPr>
            <w:tcW w:w="2200" w:type="dxa"/>
            <w:tcBorders>
              <w:top w:val="nil"/>
              <w:left w:val="nil"/>
              <w:bottom w:val="single" w:sz="4" w:space="0" w:color="000000"/>
              <w:right w:val="single" w:sz="4" w:space="0" w:color="000000"/>
            </w:tcBorders>
            <w:shd w:val="clear" w:color="auto" w:fill="auto"/>
            <w:vAlign w:val="center"/>
            <w:hideMark/>
          </w:tcPr>
          <w:p w14:paraId="0FB5F41C"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-40…+60</w:t>
            </w:r>
          </w:p>
        </w:tc>
      </w:tr>
      <w:tr w:rsidR="00DF0BCE" w:rsidRPr="00D80B64" w14:paraId="3A4F6849" w14:textId="77777777" w:rsidTr="0021032A">
        <w:trPr>
          <w:trHeight w:val="238"/>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2A5B6A90" w14:textId="484E0F4E"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Мас</w:t>
            </w:r>
            <w:r w:rsidR="00DF0BCE" w:rsidRPr="004F0731">
              <w:rPr>
                <w:rFonts w:ascii="Times New Roman" w:eastAsia="Times New Roman" w:hAnsi="Times New Roman" w:cs="Times New Roman"/>
                <w:color w:val="000000" w:themeColor="text1"/>
                <w:sz w:val="24"/>
                <w:szCs w:val="24"/>
                <w:lang w:eastAsia="uk-UA"/>
              </w:rPr>
              <w:t>а, кг</w:t>
            </w:r>
          </w:p>
        </w:tc>
        <w:tc>
          <w:tcPr>
            <w:tcW w:w="1945" w:type="dxa"/>
            <w:tcBorders>
              <w:top w:val="nil"/>
              <w:left w:val="nil"/>
              <w:bottom w:val="single" w:sz="4" w:space="0" w:color="000000"/>
              <w:right w:val="single" w:sz="4" w:space="0" w:color="auto"/>
            </w:tcBorders>
            <w:shd w:val="clear" w:color="auto" w:fill="auto"/>
            <w:noWrap/>
            <w:vAlign w:val="center"/>
            <w:hideMark/>
          </w:tcPr>
          <w:p w14:paraId="1013E3B7"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1</w:t>
            </w:r>
          </w:p>
        </w:tc>
        <w:tc>
          <w:tcPr>
            <w:tcW w:w="2126" w:type="dxa"/>
            <w:tcBorders>
              <w:top w:val="nil"/>
              <w:left w:val="nil"/>
              <w:bottom w:val="single" w:sz="4" w:space="0" w:color="000000"/>
              <w:right w:val="single" w:sz="4" w:space="0" w:color="auto"/>
            </w:tcBorders>
            <w:shd w:val="clear" w:color="auto" w:fill="auto"/>
            <w:noWrap/>
            <w:vAlign w:val="center"/>
            <w:hideMark/>
          </w:tcPr>
          <w:p w14:paraId="6613AF4E"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0,15</w:t>
            </w:r>
          </w:p>
        </w:tc>
        <w:tc>
          <w:tcPr>
            <w:tcW w:w="2007" w:type="dxa"/>
            <w:tcBorders>
              <w:top w:val="nil"/>
              <w:left w:val="nil"/>
              <w:bottom w:val="single" w:sz="4" w:space="0" w:color="000000"/>
              <w:right w:val="single" w:sz="4" w:space="0" w:color="auto"/>
            </w:tcBorders>
            <w:shd w:val="clear" w:color="auto" w:fill="auto"/>
            <w:noWrap/>
            <w:vAlign w:val="center"/>
            <w:hideMark/>
          </w:tcPr>
          <w:p w14:paraId="1C393CA6" w14:textId="4ACAD0DA"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p>
        </w:tc>
        <w:tc>
          <w:tcPr>
            <w:tcW w:w="2200" w:type="dxa"/>
            <w:tcBorders>
              <w:top w:val="nil"/>
              <w:left w:val="nil"/>
              <w:bottom w:val="single" w:sz="4" w:space="0" w:color="000000"/>
              <w:right w:val="single" w:sz="4" w:space="0" w:color="auto"/>
            </w:tcBorders>
            <w:shd w:val="clear" w:color="auto" w:fill="auto"/>
            <w:noWrap/>
            <w:vAlign w:val="center"/>
            <w:hideMark/>
          </w:tcPr>
          <w:p w14:paraId="5AD862B4" w14:textId="61BB16FB"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p>
        </w:tc>
      </w:tr>
      <w:tr w:rsidR="00DF0BCE" w:rsidRPr="00D80B64" w14:paraId="78C30F7C" w14:textId="77777777" w:rsidTr="003113BE">
        <w:trPr>
          <w:trHeight w:val="300"/>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507DCD9E" w14:textId="1561FCE1"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Ступінь захисту</w:t>
            </w:r>
          </w:p>
        </w:tc>
        <w:tc>
          <w:tcPr>
            <w:tcW w:w="1945" w:type="dxa"/>
            <w:tcBorders>
              <w:top w:val="nil"/>
              <w:left w:val="nil"/>
              <w:bottom w:val="single" w:sz="4" w:space="0" w:color="000000"/>
              <w:right w:val="single" w:sz="4" w:space="0" w:color="000000"/>
            </w:tcBorders>
            <w:shd w:val="clear" w:color="auto" w:fill="auto"/>
            <w:noWrap/>
            <w:vAlign w:val="center"/>
            <w:hideMark/>
          </w:tcPr>
          <w:p w14:paraId="0545FED1" w14:textId="0530F631" w:rsidR="00DF0BCE" w:rsidRPr="004F0731" w:rsidRDefault="009908E2" w:rsidP="003113BE">
            <w:pPr>
              <w:spacing w:after="0" w:line="360" w:lineRule="auto"/>
              <w:jc w:val="center"/>
              <w:rPr>
                <w:rFonts w:ascii="Times New Roman" w:eastAsia="Times New Roman" w:hAnsi="Times New Roman" w:cs="Times New Roman"/>
                <w:color w:val="000000" w:themeColor="text1"/>
                <w:sz w:val="24"/>
                <w:szCs w:val="24"/>
                <w:lang w:val="en-US" w:eastAsia="uk-UA"/>
              </w:rPr>
            </w:pPr>
            <w:r w:rsidRPr="004F0731">
              <w:rPr>
                <w:rFonts w:ascii="Times New Roman" w:eastAsia="Times New Roman" w:hAnsi="Times New Roman" w:cs="Times New Roman"/>
                <w:color w:val="000000" w:themeColor="text1"/>
                <w:sz w:val="24"/>
                <w:szCs w:val="24"/>
                <w:lang w:val="en-US" w:eastAsia="uk-UA"/>
              </w:rPr>
              <w:t>IP65</w:t>
            </w:r>
          </w:p>
        </w:tc>
        <w:tc>
          <w:tcPr>
            <w:tcW w:w="2126" w:type="dxa"/>
            <w:tcBorders>
              <w:top w:val="nil"/>
              <w:left w:val="nil"/>
              <w:bottom w:val="single" w:sz="4" w:space="0" w:color="000000"/>
              <w:right w:val="single" w:sz="4" w:space="0" w:color="000000"/>
            </w:tcBorders>
            <w:shd w:val="clear" w:color="auto" w:fill="auto"/>
            <w:noWrap/>
            <w:vAlign w:val="center"/>
            <w:hideMark/>
          </w:tcPr>
          <w:p w14:paraId="694D5849"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IP-30</w:t>
            </w:r>
          </w:p>
        </w:tc>
        <w:tc>
          <w:tcPr>
            <w:tcW w:w="2007" w:type="dxa"/>
            <w:tcBorders>
              <w:top w:val="nil"/>
              <w:left w:val="nil"/>
              <w:bottom w:val="single" w:sz="4" w:space="0" w:color="000000"/>
              <w:right w:val="single" w:sz="4" w:space="0" w:color="000000"/>
            </w:tcBorders>
            <w:shd w:val="clear" w:color="auto" w:fill="auto"/>
            <w:noWrap/>
            <w:vAlign w:val="center"/>
            <w:hideMark/>
          </w:tcPr>
          <w:p w14:paraId="5740E9D8"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w:t>
            </w:r>
          </w:p>
        </w:tc>
        <w:tc>
          <w:tcPr>
            <w:tcW w:w="2200" w:type="dxa"/>
            <w:tcBorders>
              <w:top w:val="nil"/>
              <w:left w:val="nil"/>
              <w:bottom w:val="single" w:sz="4" w:space="0" w:color="000000"/>
              <w:right w:val="single" w:sz="4" w:space="0" w:color="000000"/>
            </w:tcBorders>
            <w:shd w:val="clear" w:color="auto" w:fill="auto"/>
            <w:noWrap/>
            <w:vAlign w:val="center"/>
            <w:hideMark/>
          </w:tcPr>
          <w:p w14:paraId="7057F0F0"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IP56</w:t>
            </w:r>
          </w:p>
        </w:tc>
      </w:tr>
      <w:tr w:rsidR="00DF0BCE" w:rsidRPr="00D80B64" w14:paraId="58E8D74F" w14:textId="77777777" w:rsidTr="00105D10">
        <w:trPr>
          <w:trHeight w:val="541"/>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6E360241" w14:textId="616D8894"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Габаритні розміри</w:t>
            </w:r>
            <w:r w:rsidR="00DF0BCE" w:rsidRPr="004F0731">
              <w:rPr>
                <w:rFonts w:ascii="Times New Roman" w:eastAsia="Times New Roman" w:hAnsi="Times New Roman" w:cs="Times New Roman"/>
                <w:color w:val="000000" w:themeColor="text1"/>
                <w:sz w:val="24"/>
                <w:szCs w:val="24"/>
                <w:lang w:eastAsia="uk-UA"/>
              </w:rPr>
              <w:t>, мм</w:t>
            </w:r>
          </w:p>
        </w:tc>
        <w:tc>
          <w:tcPr>
            <w:tcW w:w="1945" w:type="dxa"/>
            <w:tcBorders>
              <w:top w:val="nil"/>
              <w:left w:val="nil"/>
              <w:bottom w:val="single" w:sz="4" w:space="0" w:color="000000"/>
              <w:right w:val="single" w:sz="4" w:space="0" w:color="000000"/>
            </w:tcBorders>
            <w:shd w:val="clear" w:color="auto" w:fill="auto"/>
            <w:noWrap/>
            <w:vAlign w:val="center"/>
            <w:hideMark/>
          </w:tcPr>
          <w:p w14:paraId="29015B58"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160 х 116 х 78</w:t>
            </w:r>
          </w:p>
        </w:tc>
        <w:tc>
          <w:tcPr>
            <w:tcW w:w="2126" w:type="dxa"/>
            <w:tcBorders>
              <w:top w:val="nil"/>
              <w:left w:val="nil"/>
              <w:bottom w:val="single" w:sz="4" w:space="0" w:color="000000"/>
              <w:right w:val="single" w:sz="4" w:space="0" w:color="000000"/>
            </w:tcBorders>
            <w:shd w:val="clear" w:color="auto" w:fill="auto"/>
            <w:noWrap/>
            <w:vAlign w:val="center"/>
            <w:hideMark/>
          </w:tcPr>
          <w:p w14:paraId="341A0FD1"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115 х 76 х 26</w:t>
            </w:r>
          </w:p>
        </w:tc>
        <w:tc>
          <w:tcPr>
            <w:tcW w:w="2007" w:type="dxa"/>
            <w:tcBorders>
              <w:top w:val="nil"/>
              <w:left w:val="nil"/>
              <w:bottom w:val="single" w:sz="4" w:space="0" w:color="000000"/>
              <w:right w:val="single" w:sz="4" w:space="0" w:color="000000"/>
            </w:tcBorders>
            <w:shd w:val="clear" w:color="auto" w:fill="auto"/>
            <w:noWrap/>
            <w:vAlign w:val="center"/>
            <w:hideMark/>
          </w:tcPr>
          <w:p w14:paraId="66DD9E63" w14:textId="421D7719"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101 х 93,5 х 23,2</w:t>
            </w:r>
          </w:p>
        </w:tc>
        <w:tc>
          <w:tcPr>
            <w:tcW w:w="2200" w:type="dxa"/>
            <w:tcBorders>
              <w:top w:val="nil"/>
              <w:left w:val="nil"/>
              <w:bottom w:val="single" w:sz="4" w:space="0" w:color="000000"/>
              <w:right w:val="single" w:sz="4" w:space="0" w:color="000000"/>
            </w:tcBorders>
            <w:shd w:val="clear" w:color="auto" w:fill="auto"/>
            <w:noWrap/>
            <w:vAlign w:val="center"/>
            <w:hideMark/>
          </w:tcPr>
          <w:p w14:paraId="5F123785"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w:t>
            </w:r>
          </w:p>
        </w:tc>
      </w:tr>
      <w:tr w:rsidR="00DF0BCE" w:rsidRPr="00D80B64" w14:paraId="184D211C" w14:textId="77777777" w:rsidTr="001E7467">
        <w:trPr>
          <w:trHeight w:val="483"/>
          <w:jc w:val="center"/>
        </w:trPr>
        <w:tc>
          <w:tcPr>
            <w:tcW w:w="2122" w:type="dxa"/>
            <w:tcBorders>
              <w:top w:val="nil"/>
              <w:left w:val="single" w:sz="4" w:space="0" w:color="000000"/>
              <w:bottom w:val="single" w:sz="4" w:space="0" w:color="000000"/>
              <w:right w:val="single" w:sz="4" w:space="0" w:color="000000"/>
            </w:tcBorders>
            <w:shd w:val="clear" w:color="auto" w:fill="auto"/>
            <w:vAlign w:val="center"/>
            <w:hideMark/>
          </w:tcPr>
          <w:p w14:paraId="7798E469" w14:textId="0C0F483B"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Споживана</w:t>
            </w:r>
            <w:r w:rsidR="00DF0BCE" w:rsidRPr="004F0731">
              <w:rPr>
                <w:rFonts w:ascii="Times New Roman" w:eastAsia="Times New Roman" w:hAnsi="Times New Roman" w:cs="Times New Roman"/>
                <w:color w:val="000000" w:themeColor="text1"/>
                <w:sz w:val="24"/>
                <w:szCs w:val="24"/>
                <w:lang w:eastAsia="uk-UA"/>
              </w:rPr>
              <w:t xml:space="preserve"> </w:t>
            </w:r>
            <w:r w:rsidRPr="004F0731">
              <w:rPr>
                <w:rFonts w:ascii="Times New Roman" w:eastAsia="Times New Roman" w:hAnsi="Times New Roman" w:cs="Times New Roman"/>
                <w:color w:val="000000" w:themeColor="text1"/>
                <w:sz w:val="24"/>
                <w:szCs w:val="24"/>
                <w:lang w:eastAsia="uk-UA"/>
              </w:rPr>
              <w:t>потужність</w:t>
            </w:r>
            <w:r w:rsidR="00DF0BCE" w:rsidRPr="004F0731">
              <w:rPr>
                <w:rFonts w:ascii="Times New Roman" w:eastAsia="Times New Roman" w:hAnsi="Times New Roman" w:cs="Times New Roman"/>
                <w:color w:val="000000" w:themeColor="text1"/>
                <w:sz w:val="24"/>
                <w:szCs w:val="24"/>
                <w:lang w:eastAsia="uk-UA"/>
              </w:rPr>
              <w:t>, Вт</w:t>
            </w:r>
          </w:p>
        </w:tc>
        <w:tc>
          <w:tcPr>
            <w:tcW w:w="1945" w:type="dxa"/>
            <w:tcBorders>
              <w:top w:val="nil"/>
              <w:left w:val="nil"/>
              <w:bottom w:val="single" w:sz="4" w:space="0" w:color="000000"/>
              <w:right w:val="single" w:sz="4" w:space="0" w:color="000000"/>
            </w:tcBorders>
            <w:shd w:val="clear" w:color="auto" w:fill="auto"/>
            <w:noWrap/>
            <w:vAlign w:val="center"/>
            <w:hideMark/>
          </w:tcPr>
          <w:p w14:paraId="3F7F93DE"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w:t>
            </w:r>
          </w:p>
        </w:tc>
        <w:tc>
          <w:tcPr>
            <w:tcW w:w="2126" w:type="dxa"/>
            <w:tcBorders>
              <w:top w:val="nil"/>
              <w:left w:val="nil"/>
              <w:bottom w:val="single" w:sz="4" w:space="0" w:color="000000"/>
              <w:right w:val="single" w:sz="4" w:space="0" w:color="000000"/>
            </w:tcBorders>
            <w:shd w:val="clear" w:color="auto" w:fill="auto"/>
            <w:noWrap/>
            <w:vAlign w:val="center"/>
            <w:hideMark/>
          </w:tcPr>
          <w:p w14:paraId="1C589214"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3</w:t>
            </w:r>
          </w:p>
        </w:tc>
        <w:tc>
          <w:tcPr>
            <w:tcW w:w="2007" w:type="dxa"/>
            <w:tcBorders>
              <w:top w:val="nil"/>
              <w:left w:val="nil"/>
              <w:bottom w:val="single" w:sz="4" w:space="0" w:color="000000"/>
              <w:right w:val="single" w:sz="4" w:space="0" w:color="000000"/>
            </w:tcBorders>
            <w:shd w:val="clear" w:color="auto" w:fill="auto"/>
            <w:noWrap/>
            <w:vAlign w:val="center"/>
            <w:hideMark/>
          </w:tcPr>
          <w:p w14:paraId="0CE8C85C"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&lt; 0,94 W</w:t>
            </w:r>
          </w:p>
        </w:tc>
        <w:tc>
          <w:tcPr>
            <w:tcW w:w="2200" w:type="dxa"/>
            <w:tcBorders>
              <w:top w:val="nil"/>
              <w:left w:val="nil"/>
              <w:bottom w:val="single" w:sz="4" w:space="0" w:color="000000"/>
              <w:right w:val="single" w:sz="4" w:space="0" w:color="000000"/>
            </w:tcBorders>
            <w:shd w:val="clear" w:color="auto" w:fill="auto"/>
            <w:noWrap/>
            <w:vAlign w:val="center"/>
            <w:hideMark/>
          </w:tcPr>
          <w:p w14:paraId="595B22A6" w14:textId="77777777" w:rsidR="00DF0BCE" w:rsidRPr="004F0731" w:rsidRDefault="00DF0BCE"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0,02</w:t>
            </w:r>
          </w:p>
        </w:tc>
      </w:tr>
      <w:tr w:rsidR="00DF0BCE" w:rsidRPr="00D80B64" w14:paraId="163C5B80" w14:textId="77777777" w:rsidTr="001E7467">
        <w:trPr>
          <w:trHeight w:val="1062"/>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921B49" w14:textId="29BEAF42"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Аналогові виходи</w:t>
            </w:r>
          </w:p>
        </w:tc>
        <w:tc>
          <w:tcPr>
            <w:tcW w:w="1945" w:type="dxa"/>
            <w:tcBorders>
              <w:top w:val="single" w:sz="4" w:space="0" w:color="000000"/>
              <w:left w:val="nil"/>
              <w:bottom w:val="single" w:sz="4" w:space="0" w:color="auto"/>
              <w:right w:val="single" w:sz="4" w:space="0" w:color="000000"/>
            </w:tcBorders>
            <w:shd w:val="clear" w:color="auto" w:fill="auto"/>
            <w:vAlign w:val="center"/>
            <w:hideMark/>
          </w:tcPr>
          <w:p w14:paraId="322DB276" w14:textId="5D4A3A20"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Токови</w:t>
            </w:r>
            <w:r w:rsidR="00DF0BCE" w:rsidRPr="004F0731">
              <w:rPr>
                <w:rFonts w:ascii="Times New Roman" w:eastAsia="Times New Roman" w:hAnsi="Times New Roman" w:cs="Times New Roman"/>
                <w:color w:val="000000" w:themeColor="text1"/>
                <w:sz w:val="24"/>
                <w:szCs w:val="24"/>
                <w:lang w:eastAsia="uk-UA"/>
              </w:rPr>
              <w:t>й 4-20 мА</w:t>
            </w:r>
          </w:p>
        </w:tc>
        <w:tc>
          <w:tcPr>
            <w:tcW w:w="2126" w:type="dxa"/>
            <w:tcBorders>
              <w:top w:val="nil"/>
              <w:left w:val="nil"/>
              <w:bottom w:val="single" w:sz="4" w:space="0" w:color="000000"/>
              <w:right w:val="single" w:sz="4" w:space="0" w:color="000000"/>
            </w:tcBorders>
            <w:shd w:val="clear" w:color="auto" w:fill="auto"/>
            <w:vAlign w:val="center"/>
            <w:hideMark/>
          </w:tcPr>
          <w:p w14:paraId="6B894685" w14:textId="77777777" w:rsidR="003113B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Токовий: 0-5,0-20,</w:t>
            </w:r>
          </w:p>
          <w:p w14:paraId="1E2424C6" w14:textId="0C6348BE"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 xml:space="preserve">4-20 мА </w:t>
            </w:r>
            <w:r w:rsidR="00BD0424" w:rsidRPr="004F0731">
              <w:rPr>
                <w:rFonts w:ascii="Times New Roman" w:eastAsia="Times New Roman" w:hAnsi="Times New Roman" w:cs="Times New Roman"/>
                <w:color w:val="000000" w:themeColor="text1"/>
                <w:sz w:val="24"/>
                <w:szCs w:val="24"/>
                <w:lang w:eastAsia="uk-UA"/>
              </w:rPr>
              <w:br/>
            </w:r>
            <w:r w:rsidRPr="004F0731">
              <w:rPr>
                <w:rFonts w:ascii="Times New Roman" w:eastAsia="Times New Roman" w:hAnsi="Times New Roman" w:cs="Times New Roman"/>
                <w:color w:val="000000" w:themeColor="text1"/>
                <w:sz w:val="24"/>
                <w:szCs w:val="24"/>
                <w:lang w:eastAsia="uk-UA"/>
              </w:rPr>
              <w:t>Напруга</w:t>
            </w:r>
            <w:r w:rsidR="00DF0BCE" w:rsidRPr="004F0731">
              <w:rPr>
                <w:rFonts w:ascii="Times New Roman" w:eastAsia="Times New Roman" w:hAnsi="Times New Roman" w:cs="Times New Roman"/>
                <w:color w:val="000000" w:themeColor="text1"/>
                <w:sz w:val="24"/>
                <w:szCs w:val="24"/>
                <w:lang w:eastAsia="uk-UA"/>
              </w:rPr>
              <w:t>: 0-10 В</w:t>
            </w:r>
          </w:p>
        </w:tc>
        <w:tc>
          <w:tcPr>
            <w:tcW w:w="2007" w:type="dxa"/>
            <w:tcBorders>
              <w:top w:val="nil"/>
              <w:left w:val="nil"/>
              <w:bottom w:val="single" w:sz="4" w:space="0" w:color="000000"/>
              <w:right w:val="single" w:sz="4" w:space="0" w:color="000000"/>
            </w:tcBorders>
            <w:shd w:val="clear" w:color="auto" w:fill="auto"/>
            <w:vAlign w:val="center"/>
            <w:hideMark/>
          </w:tcPr>
          <w:p w14:paraId="6BA3737A" w14:textId="6524339A"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Токови</w:t>
            </w:r>
            <w:r w:rsidR="00DF0BCE" w:rsidRPr="004F0731">
              <w:rPr>
                <w:rFonts w:ascii="Times New Roman" w:eastAsia="Times New Roman" w:hAnsi="Times New Roman" w:cs="Times New Roman"/>
                <w:color w:val="000000" w:themeColor="text1"/>
                <w:sz w:val="24"/>
                <w:szCs w:val="24"/>
                <w:lang w:eastAsia="uk-UA"/>
              </w:rPr>
              <w:t>й 0-20 мА</w:t>
            </w:r>
          </w:p>
        </w:tc>
        <w:tc>
          <w:tcPr>
            <w:tcW w:w="2200" w:type="dxa"/>
            <w:tcBorders>
              <w:top w:val="nil"/>
              <w:left w:val="nil"/>
              <w:bottom w:val="single" w:sz="4" w:space="0" w:color="000000"/>
              <w:right w:val="single" w:sz="4" w:space="0" w:color="000000"/>
            </w:tcBorders>
            <w:shd w:val="clear" w:color="auto" w:fill="auto"/>
            <w:vAlign w:val="center"/>
            <w:hideMark/>
          </w:tcPr>
          <w:p w14:paraId="78920E52" w14:textId="7F86F183" w:rsidR="00DF0BCE" w:rsidRPr="004F0731" w:rsidRDefault="00FC19B0" w:rsidP="003113BE">
            <w:pPr>
              <w:spacing w:after="0" w:line="360" w:lineRule="auto"/>
              <w:jc w:val="center"/>
              <w:rPr>
                <w:rFonts w:ascii="Times New Roman" w:eastAsia="Times New Roman" w:hAnsi="Times New Roman" w:cs="Times New Roman"/>
                <w:color w:val="000000" w:themeColor="text1"/>
                <w:sz w:val="24"/>
                <w:szCs w:val="24"/>
                <w:lang w:eastAsia="uk-UA"/>
              </w:rPr>
            </w:pPr>
            <w:r w:rsidRPr="004F0731">
              <w:rPr>
                <w:rFonts w:ascii="Times New Roman" w:eastAsia="Times New Roman" w:hAnsi="Times New Roman" w:cs="Times New Roman"/>
                <w:color w:val="000000" w:themeColor="text1"/>
                <w:sz w:val="24"/>
                <w:szCs w:val="24"/>
                <w:lang w:eastAsia="uk-UA"/>
              </w:rPr>
              <w:t>Токови</w:t>
            </w:r>
            <w:r w:rsidR="00DF0BCE" w:rsidRPr="004F0731">
              <w:rPr>
                <w:rFonts w:ascii="Times New Roman" w:eastAsia="Times New Roman" w:hAnsi="Times New Roman" w:cs="Times New Roman"/>
                <w:color w:val="000000" w:themeColor="text1"/>
                <w:sz w:val="24"/>
                <w:szCs w:val="24"/>
                <w:lang w:eastAsia="uk-UA"/>
              </w:rPr>
              <w:t>й 4-20 мА</w:t>
            </w:r>
          </w:p>
        </w:tc>
      </w:tr>
    </w:tbl>
    <w:p w14:paraId="6AACFEDE" w14:textId="3E7E3829" w:rsidR="004831B0" w:rsidRPr="00D80B64" w:rsidRDefault="007B170D" w:rsidP="00105D10">
      <w:pPr>
        <w:pStyle w:val="a5"/>
        <w:numPr>
          <w:ilvl w:val="1"/>
          <w:numId w:val="17"/>
        </w:numPr>
        <w:spacing w:before="240" w:after="0" w:line="360" w:lineRule="auto"/>
        <w:ind w:left="0" w:firstLine="851"/>
        <w:jc w:val="both"/>
        <w:rPr>
          <w:rFonts w:ascii="Times New Roman" w:hAnsi="Times New Roman" w:cs="Times New Roman"/>
          <w:b/>
          <w:color w:val="000000" w:themeColor="text1"/>
          <w:sz w:val="28"/>
          <w:szCs w:val="28"/>
        </w:rPr>
      </w:pPr>
      <w:r w:rsidRPr="00D80B64">
        <w:rPr>
          <w:rFonts w:ascii="Times New Roman" w:hAnsi="Times New Roman" w:cs="Times New Roman"/>
          <w:b/>
          <w:color w:val="000000" w:themeColor="text1"/>
          <w:sz w:val="28"/>
          <w:szCs w:val="28"/>
        </w:rPr>
        <w:t xml:space="preserve">Аналіз </w:t>
      </w:r>
      <w:r w:rsidR="009B18E7">
        <w:rPr>
          <w:rFonts w:ascii="Times New Roman" w:hAnsi="Times New Roman" w:cs="Times New Roman"/>
          <w:b/>
          <w:color w:val="000000" w:themeColor="text1"/>
          <w:sz w:val="28"/>
          <w:szCs w:val="28"/>
        </w:rPr>
        <w:t>структурної схеми</w:t>
      </w:r>
    </w:p>
    <w:p w14:paraId="24BD68A9" w14:textId="1AF81EC7" w:rsidR="008E3CF7" w:rsidRPr="00D80B64" w:rsidRDefault="00A746CC" w:rsidP="0020326A">
      <w:pPr>
        <w:spacing w:after="0" w:line="360" w:lineRule="auto"/>
        <w:ind w:firstLine="851"/>
        <w:jc w:val="both"/>
        <w:rPr>
          <w:rFonts w:ascii="Times New Roman" w:hAnsi="Times New Roman" w:cs="Times New Roman"/>
          <w:color w:val="000000" w:themeColor="text1"/>
          <w:sz w:val="28"/>
          <w:szCs w:val="28"/>
        </w:rPr>
        <w:sectPr w:rsidR="008E3CF7" w:rsidRPr="00D80B64" w:rsidSect="006F5621">
          <w:headerReference w:type="default" r:id="rId8"/>
          <w:pgSz w:w="11906" w:h="16838"/>
          <w:pgMar w:top="1134" w:right="850" w:bottom="1134" w:left="1701" w:header="708" w:footer="708" w:gutter="0"/>
          <w:pgNumType w:start="1"/>
          <w:cols w:space="708"/>
          <w:docGrid w:linePitch="360"/>
        </w:sectPr>
      </w:pPr>
      <w:r w:rsidRPr="00D80B64">
        <w:rPr>
          <w:rFonts w:ascii="Arial" w:eastAsia="Times New Roman" w:hAnsi="Arial" w:cs="Arial"/>
          <w:color w:val="000000" w:themeColor="text1"/>
          <w:sz w:val="24"/>
          <w:szCs w:val="24"/>
          <w:lang w:eastAsia="uk-UA"/>
        </w:rPr>
        <w:br/>
      </w:r>
      <w:r w:rsidR="00FC19B0" w:rsidRPr="00D80B64">
        <w:rPr>
          <w:rFonts w:ascii="Times New Roman" w:hAnsi="Times New Roman" w:cs="Times New Roman"/>
          <w:color w:val="000000" w:themeColor="text1"/>
          <w:sz w:val="28"/>
          <w:szCs w:val="28"/>
        </w:rPr>
        <w:tab/>
      </w:r>
      <w:r w:rsidR="00D27E20" w:rsidRPr="00D80B64">
        <w:rPr>
          <w:rFonts w:ascii="Times New Roman" w:hAnsi="Times New Roman" w:cs="Times New Roman"/>
          <w:color w:val="000000" w:themeColor="text1"/>
          <w:sz w:val="28"/>
          <w:szCs w:val="28"/>
        </w:rPr>
        <w:t>Перетворювачі знаходять широке застосування в промислових системах виміру, контролю, збору даних в яких необхідно вимірювати температуру.</w:t>
      </w:r>
      <w:r w:rsidR="00F807C3" w:rsidRPr="00D80B64">
        <w:rPr>
          <w:rFonts w:ascii="Times New Roman" w:hAnsi="Times New Roman" w:cs="Times New Roman"/>
          <w:color w:val="000000" w:themeColor="text1"/>
          <w:sz w:val="28"/>
          <w:szCs w:val="28"/>
        </w:rPr>
        <w:t xml:space="preserve"> </w:t>
      </w:r>
      <w:r w:rsidR="00F807C3" w:rsidRPr="00D80B64">
        <w:rPr>
          <w:rFonts w:ascii="Times New Roman" w:hAnsi="Times New Roman" w:cs="Times New Roman"/>
          <w:color w:val="000000" w:themeColor="text1"/>
          <w:sz w:val="28"/>
          <w:szCs w:val="28"/>
          <w:shd w:val="clear" w:color="auto" w:fill="FFFFFF"/>
        </w:rPr>
        <w:t>Перетворювачі можуть бути використані в системах автоматизованого регулювання і управління технологічними процесами в енергетиці, металургії, в вимірювальних системах і вимірювально-обчислювальних комплексах.</w:t>
      </w:r>
      <w:r w:rsidR="00105D10">
        <w:rPr>
          <w:rFonts w:ascii="Times New Roman" w:hAnsi="Times New Roman" w:cs="Times New Roman"/>
          <w:color w:val="000000" w:themeColor="text1"/>
          <w:sz w:val="28"/>
          <w:szCs w:val="28"/>
          <w:lang w:val="ru-RU"/>
        </w:rPr>
        <w:t xml:space="preserve"> </w:t>
      </w:r>
      <w:r w:rsidR="008969C6" w:rsidRPr="00D80B64">
        <w:rPr>
          <w:rFonts w:ascii="Times New Roman" w:hAnsi="Times New Roman" w:cs="Times New Roman"/>
          <w:color w:val="000000" w:themeColor="text1"/>
          <w:sz w:val="28"/>
          <w:szCs w:val="28"/>
          <w:shd w:val="clear" w:color="auto" w:fill="FFFFFF"/>
        </w:rPr>
        <w:t xml:space="preserve">Окрім складних і багатофункціональних перетворювачів є потреба і у простих і дешевих перетворювачах. </w:t>
      </w:r>
      <w:r w:rsidR="00105D10">
        <w:rPr>
          <w:rFonts w:ascii="Times New Roman" w:hAnsi="Times New Roman" w:cs="Times New Roman"/>
          <w:color w:val="000000" w:themeColor="text1"/>
          <w:sz w:val="28"/>
          <w:szCs w:val="28"/>
          <w:lang w:val="ru-RU"/>
        </w:rPr>
        <w:t xml:space="preserve"> </w:t>
      </w:r>
      <w:r w:rsidR="00962289" w:rsidRPr="00D80B64">
        <w:rPr>
          <w:rFonts w:ascii="Times New Roman" w:hAnsi="Times New Roman" w:cs="Times New Roman"/>
          <w:color w:val="000000" w:themeColor="text1"/>
          <w:sz w:val="28"/>
          <w:szCs w:val="28"/>
        </w:rPr>
        <w:t>Структурна</w:t>
      </w:r>
      <w:r w:rsidR="00D27E20" w:rsidRPr="00D80B64">
        <w:rPr>
          <w:rFonts w:ascii="Times New Roman" w:hAnsi="Times New Roman" w:cs="Times New Roman"/>
          <w:color w:val="000000" w:themeColor="text1"/>
          <w:sz w:val="28"/>
          <w:szCs w:val="28"/>
        </w:rPr>
        <w:t xml:space="preserve"> схема перетворювача наведена на рисунку 1.1.</w:t>
      </w:r>
      <w:r w:rsidRPr="00D80B64">
        <w:rPr>
          <w:rFonts w:ascii="Times New Roman" w:hAnsi="Times New Roman" w:cs="Times New Roman"/>
          <w:color w:val="000000" w:themeColor="text1"/>
          <w:sz w:val="28"/>
          <w:szCs w:val="28"/>
        </w:rPr>
        <w:t xml:space="preserve"> </w:t>
      </w:r>
    </w:p>
    <w:p w14:paraId="471EC918" w14:textId="05F96FAF" w:rsidR="00CB690F" w:rsidRPr="002E3753" w:rsidRDefault="002E3753" w:rsidP="002E3753">
      <w:pPr>
        <w:spacing w:after="0" w:line="360" w:lineRule="auto"/>
        <w:ind w:firstLine="709"/>
        <w:jc w:val="center"/>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lastRenderedPageBreak/>
        <w:drawing>
          <wp:anchor distT="0" distB="0" distL="114300" distR="114300" simplePos="0" relativeHeight="251667456" behindDoc="0" locked="0" layoutInCell="1" allowOverlap="1" wp14:anchorId="4DFD72A5" wp14:editId="56E23398">
            <wp:simplePos x="0" y="0"/>
            <wp:positionH relativeFrom="column">
              <wp:posOffset>-339725</wp:posOffset>
            </wp:positionH>
            <wp:positionV relativeFrom="paragraph">
              <wp:posOffset>0</wp:posOffset>
            </wp:positionV>
            <wp:extent cx="6486525" cy="2706516"/>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зымянный.png"/>
                    <pic:cNvPicPr/>
                  </pic:nvPicPr>
                  <pic:blipFill rotWithShape="1">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l="2122" t="10630" r="3839" b="3125"/>
                    <a:stretch/>
                  </pic:blipFill>
                  <pic:spPr bwMode="auto">
                    <a:xfrm>
                      <a:off x="0" y="0"/>
                      <a:ext cx="6486525" cy="27065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082AB5" w14:textId="77777777" w:rsidR="002E3753" w:rsidRDefault="00B102CE" w:rsidP="002E3753">
      <w:pPr>
        <w:spacing w:after="0" w:line="360" w:lineRule="auto"/>
        <w:jc w:val="center"/>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Рисунок 1.1</w:t>
      </w:r>
      <w:r w:rsidR="00066FC0" w:rsidRPr="00D80B64">
        <w:rPr>
          <w:rFonts w:ascii="Times New Roman" w:hAnsi="Times New Roman" w:cs="Times New Roman"/>
          <w:color w:val="000000" w:themeColor="text1"/>
          <w:sz w:val="28"/>
          <w:szCs w:val="28"/>
          <w:shd w:val="clear" w:color="auto" w:fill="FFFFFF"/>
        </w:rPr>
        <w:t xml:space="preserve"> – Структурна схема </w:t>
      </w:r>
      <w:r w:rsidR="00D27E20" w:rsidRPr="00D80B64">
        <w:rPr>
          <w:rFonts w:ascii="Times New Roman" w:hAnsi="Times New Roman" w:cs="Times New Roman"/>
          <w:color w:val="000000" w:themeColor="text1"/>
          <w:sz w:val="28"/>
          <w:szCs w:val="28"/>
          <w:shd w:val="clear" w:color="auto" w:fill="FFFFFF"/>
        </w:rPr>
        <w:t>перетворювача</w:t>
      </w:r>
      <w:r w:rsidR="00066FC0" w:rsidRPr="00D80B64">
        <w:rPr>
          <w:rFonts w:ascii="Times New Roman" w:hAnsi="Times New Roman" w:cs="Times New Roman"/>
          <w:color w:val="000000" w:themeColor="text1"/>
          <w:sz w:val="28"/>
          <w:szCs w:val="28"/>
          <w:shd w:val="clear" w:color="auto" w:fill="FFFFFF"/>
        </w:rPr>
        <w:t xml:space="preserve"> </w:t>
      </w:r>
    </w:p>
    <w:p w14:paraId="78740C15" w14:textId="77777777" w:rsidR="002E3753" w:rsidRDefault="002E3753" w:rsidP="002E3753">
      <w:pPr>
        <w:spacing w:after="0" w:line="360" w:lineRule="auto"/>
        <w:jc w:val="center"/>
        <w:rPr>
          <w:rFonts w:ascii="Times New Roman" w:hAnsi="Times New Roman" w:cs="Times New Roman"/>
          <w:color w:val="000000" w:themeColor="text1"/>
          <w:sz w:val="28"/>
          <w:szCs w:val="28"/>
          <w:shd w:val="clear" w:color="auto" w:fill="FFFFFF"/>
        </w:rPr>
      </w:pPr>
    </w:p>
    <w:p w14:paraId="6C5B00A4" w14:textId="7B5B4BB3" w:rsidR="008969C6" w:rsidRPr="00D80B64" w:rsidRDefault="008969C6" w:rsidP="002E3753">
      <w:pPr>
        <w:spacing w:after="0" w:line="360" w:lineRule="auto"/>
        <w:ind w:firstLine="709"/>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 xml:space="preserve">Принцип дії перетворювачів заснований на незалежному перетворенні сигналів термо-ЕРС, сигналів постійного струму і напруги постійного струму у вхідному каналі перетворювачів, формування уніфікованих вихідних сигналів. </w:t>
      </w:r>
    </w:p>
    <w:p w14:paraId="5ECD8C20" w14:textId="7222DAED" w:rsidR="00D27E20" w:rsidRPr="00D80B64" w:rsidRDefault="00D27E20" w:rsidP="002E3753">
      <w:pPr>
        <w:spacing w:after="0" w:line="360" w:lineRule="auto"/>
        <w:ind w:firstLine="851"/>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Невід'ємною частиною схеми є вузол живлення, на якому формується необхідні для приладу напруга і потужність. Тому в моєму дипломному проекті розробляється вузол живлення для температурного перетворювача. Живлення температурних датчиків бувають декількох видів: від акумуляторної батареї 9-24 В, стабілізованими і нестабілізованими джерелами живлення. Діапазон 20-30 В дозволяє зменшити вимоги до якості живлення, але не викликає додаткових вимог по сертифікації (більше 30 В вимагає окремої перевірки, 12 В - теж окремий клас).</w:t>
      </w:r>
    </w:p>
    <w:p w14:paraId="0E858A29" w14:textId="6613C82A" w:rsidR="00D27E20" w:rsidRPr="00D80B64" w:rsidRDefault="00D27E20" w:rsidP="002E3753">
      <w:pPr>
        <w:spacing w:after="0" w:line="360" w:lineRule="auto"/>
        <w:ind w:firstLine="851"/>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 xml:space="preserve">Тому живлення схеми здійснюється від джерела живлення постійного струму напругою 24 В. Напруга 24 В подається на вторинний перетворювач, що формує ряд напруг для живлення вузлів схеми. Напруги живлення </w:t>
      </w:r>
      <w:r w:rsidR="008969C6" w:rsidRPr="00D80B64">
        <w:rPr>
          <w:rFonts w:ascii="Times New Roman" w:hAnsi="Times New Roman" w:cs="Times New Roman"/>
          <w:color w:val="000000" w:themeColor="text1"/>
          <w:sz w:val="28"/>
          <w:szCs w:val="28"/>
        </w:rPr>
        <w:t>вхідного каналу,</w:t>
      </w:r>
      <w:r w:rsidRPr="00D80B64">
        <w:rPr>
          <w:rFonts w:ascii="Times New Roman" w:hAnsi="Times New Roman" w:cs="Times New Roman"/>
          <w:color w:val="000000" w:themeColor="text1"/>
          <w:sz w:val="28"/>
          <w:szCs w:val="28"/>
        </w:rPr>
        <w:t xml:space="preserve"> загальної частини схеми </w:t>
      </w:r>
      <w:r w:rsidR="008969C6" w:rsidRPr="00D80B64">
        <w:rPr>
          <w:rFonts w:ascii="Times New Roman" w:hAnsi="Times New Roman" w:cs="Times New Roman"/>
          <w:color w:val="000000" w:themeColor="text1"/>
          <w:sz w:val="28"/>
          <w:szCs w:val="28"/>
        </w:rPr>
        <w:t xml:space="preserve">і схеми виходу 4-20 мА </w:t>
      </w:r>
      <w:r w:rsidRPr="00D80B64">
        <w:rPr>
          <w:rFonts w:ascii="Times New Roman" w:hAnsi="Times New Roman" w:cs="Times New Roman"/>
          <w:color w:val="000000" w:themeColor="text1"/>
          <w:sz w:val="28"/>
          <w:szCs w:val="28"/>
        </w:rPr>
        <w:t>гальванічно відділені одна від одної.</w:t>
      </w:r>
    </w:p>
    <w:p w14:paraId="7C1800AA" w14:textId="4B51530A" w:rsidR="00347745" w:rsidRPr="00D80B64" w:rsidRDefault="00080FE2" w:rsidP="00DD7978">
      <w:pPr>
        <w:spacing w:after="0" w:line="360" w:lineRule="auto"/>
        <w:ind w:firstLine="709"/>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lastRenderedPageBreak/>
        <w:t xml:space="preserve">Діапазон вимірюваних  температур приладу від – 50 до 800 градусів, вимірювання відбувається за допомогою термопари ТХА(К).  Прилад </w:t>
      </w:r>
      <w:r w:rsidR="00347745" w:rsidRPr="00D80B64">
        <w:rPr>
          <w:rFonts w:ascii="Times New Roman" w:hAnsi="Times New Roman" w:cs="Times New Roman"/>
          <w:color w:val="000000" w:themeColor="text1"/>
          <w:sz w:val="28"/>
          <w:szCs w:val="28"/>
        </w:rPr>
        <w:t>працює в температурному діапазоні  від +5 до +60 градусів, випускатися буде дрібними серіями</w:t>
      </w:r>
      <w:r w:rsidR="00CE0BB5" w:rsidRPr="00D80B64">
        <w:rPr>
          <w:rFonts w:ascii="Times New Roman" w:hAnsi="Times New Roman" w:cs="Times New Roman"/>
          <w:color w:val="000000" w:themeColor="text1"/>
          <w:sz w:val="28"/>
          <w:szCs w:val="28"/>
        </w:rPr>
        <w:t xml:space="preserve"> в корпусі </w:t>
      </w:r>
      <w:r w:rsidR="00CE0BB5" w:rsidRPr="00D80B64">
        <w:rPr>
          <w:rFonts w:ascii="Times New Roman" w:hAnsi="Times New Roman" w:cs="Times New Roman"/>
          <w:color w:val="000000" w:themeColor="text1"/>
          <w:sz w:val="28"/>
          <w:szCs w:val="28"/>
          <w:lang w:val="en-US"/>
        </w:rPr>
        <w:t>CNS</w:t>
      </w:r>
      <w:r w:rsidR="00CE0BB5" w:rsidRPr="00D80B64">
        <w:rPr>
          <w:rFonts w:ascii="Times New Roman" w:hAnsi="Times New Roman" w:cs="Times New Roman"/>
          <w:color w:val="000000" w:themeColor="text1"/>
          <w:sz w:val="28"/>
          <w:szCs w:val="28"/>
        </w:rPr>
        <w:t>70</w:t>
      </w:r>
      <w:r w:rsidR="00CE0BB5" w:rsidRPr="00D80B64">
        <w:rPr>
          <w:rFonts w:ascii="Times New Roman" w:hAnsi="Times New Roman" w:cs="Times New Roman"/>
          <w:color w:val="000000" w:themeColor="text1"/>
          <w:sz w:val="28"/>
          <w:szCs w:val="28"/>
          <w:lang w:val="en-US"/>
        </w:rPr>
        <w:t>AK</w:t>
      </w:r>
      <w:r w:rsidR="00347745" w:rsidRPr="00D80B64">
        <w:rPr>
          <w:rFonts w:ascii="Times New Roman" w:hAnsi="Times New Roman" w:cs="Times New Roman"/>
          <w:color w:val="000000" w:themeColor="text1"/>
          <w:sz w:val="28"/>
          <w:szCs w:val="28"/>
        </w:rPr>
        <w:t xml:space="preserve">, </w:t>
      </w:r>
      <w:r w:rsidR="00CD20C1" w:rsidRPr="00D80B64">
        <w:rPr>
          <w:rFonts w:ascii="Times New Roman" w:hAnsi="Times New Roman" w:cs="Times New Roman"/>
          <w:color w:val="000000" w:themeColor="text1"/>
          <w:sz w:val="28"/>
          <w:szCs w:val="28"/>
        </w:rPr>
        <w:t xml:space="preserve">має </w:t>
      </w:r>
      <w:r w:rsidR="00347745" w:rsidRPr="00D80B64">
        <w:rPr>
          <w:rFonts w:ascii="Times New Roman" w:hAnsi="Times New Roman" w:cs="Times New Roman"/>
          <w:color w:val="000000" w:themeColor="text1"/>
          <w:sz w:val="28"/>
          <w:szCs w:val="28"/>
        </w:rPr>
        <w:t xml:space="preserve">кріплення на DIN-рейку, </w:t>
      </w:r>
      <w:r w:rsidRPr="00D80B64">
        <w:rPr>
          <w:rFonts w:ascii="Times New Roman" w:hAnsi="Times New Roman" w:cs="Times New Roman"/>
          <w:color w:val="000000" w:themeColor="text1"/>
          <w:sz w:val="28"/>
          <w:szCs w:val="28"/>
        </w:rPr>
        <w:t>точність ± </w:t>
      </w:r>
      <w:r w:rsidR="008969C6" w:rsidRPr="00D80B64">
        <w:rPr>
          <w:rFonts w:ascii="Times New Roman" w:hAnsi="Times New Roman" w:cs="Times New Roman"/>
          <w:color w:val="000000" w:themeColor="text1"/>
          <w:sz w:val="28"/>
          <w:szCs w:val="28"/>
        </w:rPr>
        <w:t>3</w:t>
      </w:r>
      <w:r w:rsidRPr="00D80B64">
        <w:rPr>
          <w:rFonts w:ascii="Times New Roman" w:hAnsi="Times New Roman" w:cs="Times New Roman"/>
          <w:color w:val="000000" w:themeColor="text1"/>
          <w:sz w:val="28"/>
          <w:szCs w:val="28"/>
        </w:rPr>
        <w:t>%, не ка</w:t>
      </w:r>
      <w:r w:rsidR="00CE0BB5" w:rsidRPr="00D80B64">
        <w:rPr>
          <w:rFonts w:ascii="Times New Roman" w:hAnsi="Times New Roman" w:cs="Times New Roman"/>
          <w:color w:val="000000" w:themeColor="text1"/>
          <w:sz w:val="28"/>
          <w:szCs w:val="28"/>
        </w:rPr>
        <w:t xml:space="preserve">лібрується без розтину корпусу. </w:t>
      </w:r>
      <w:r w:rsidR="00366251" w:rsidRPr="00C54061">
        <w:rPr>
          <w:rFonts w:ascii="Times New Roman" w:hAnsi="Times New Roman" w:cs="Times New Roman"/>
          <w:color w:val="000000" w:themeColor="text1"/>
          <w:sz w:val="28"/>
          <w:szCs w:val="28"/>
        </w:rPr>
        <w:t>[6].</w:t>
      </w:r>
    </w:p>
    <w:p w14:paraId="36EA1080" w14:textId="77777777" w:rsidR="009E2204" w:rsidRPr="00D80B64" w:rsidRDefault="009E2204" w:rsidP="00DD7978">
      <w:pPr>
        <w:spacing w:after="0" w:line="360" w:lineRule="auto"/>
        <w:ind w:firstLine="709"/>
        <w:jc w:val="both"/>
        <w:rPr>
          <w:rFonts w:ascii="Times New Roman" w:hAnsi="Times New Roman" w:cs="Times New Roman"/>
          <w:b/>
          <w:color w:val="000000" w:themeColor="text1"/>
          <w:sz w:val="28"/>
          <w:szCs w:val="28"/>
        </w:rPr>
      </w:pPr>
    </w:p>
    <w:p w14:paraId="583B08DE" w14:textId="1070B487" w:rsidR="00C469E4" w:rsidRPr="00D80B64" w:rsidRDefault="00D27E20" w:rsidP="00DD7978">
      <w:pPr>
        <w:pStyle w:val="3"/>
        <w:spacing w:before="0" w:line="360" w:lineRule="auto"/>
        <w:ind w:firstLine="851"/>
        <w:jc w:val="both"/>
        <w:rPr>
          <w:rFonts w:ascii="Times New Roman" w:hAnsi="Times New Roman" w:cs="Times New Roman"/>
          <w:b/>
          <w:color w:val="000000" w:themeColor="text1"/>
        </w:rPr>
      </w:pPr>
      <w:r w:rsidRPr="00D80B64">
        <w:rPr>
          <w:rFonts w:ascii="Times New Roman" w:hAnsi="Times New Roman" w:cs="Times New Roman"/>
          <w:b/>
          <w:color w:val="000000" w:themeColor="text1"/>
          <w:sz w:val="28"/>
          <w:szCs w:val="28"/>
          <w:lang w:bidi="ru-RU"/>
        </w:rPr>
        <w:t xml:space="preserve">1.4 </w:t>
      </w:r>
      <w:r w:rsidR="009B18E7">
        <w:rPr>
          <w:rFonts w:ascii="Times New Roman" w:hAnsi="Times New Roman" w:cs="Times New Roman"/>
          <w:b/>
          <w:color w:val="000000" w:themeColor="text1"/>
          <w:sz w:val="28"/>
          <w:szCs w:val="28"/>
          <w:lang w:bidi="ru-RU"/>
        </w:rPr>
        <w:t>Аналіз</w:t>
      </w:r>
      <w:r w:rsidRPr="00D80B64">
        <w:rPr>
          <w:rFonts w:ascii="Times New Roman" w:hAnsi="Times New Roman" w:cs="Times New Roman"/>
          <w:b/>
          <w:color w:val="000000" w:themeColor="text1"/>
          <w:sz w:val="28"/>
          <w:szCs w:val="28"/>
          <w:lang w:bidi="ru-RU"/>
        </w:rPr>
        <w:t xml:space="preserve"> схеми електричної принципової </w:t>
      </w:r>
    </w:p>
    <w:p w14:paraId="56E61573" w14:textId="77777777" w:rsidR="00C469E4" w:rsidRPr="00D80B64" w:rsidRDefault="00C469E4" w:rsidP="00DD7978">
      <w:pPr>
        <w:spacing w:after="0" w:line="360" w:lineRule="auto"/>
        <w:ind w:firstLine="709"/>
        <w:jc w:val="both"/>
        <w:rPr>
          <w:rFonts w:ascii="Times New Roman" w:hAnsi="Times New Roman" w:cs="Times New Roman"/>
          <w:color w:val="000000" w:themeColor="text1"/>
          <w:sz w:val="28"/>
          <w:szCs w:val="28"/>
        </w:rPr>
      </w:pPr>
    </w:p>
    <w:p w14:paraId="6E4F4090" w14:textId="4B2834C4" w:rsidR="00CB690F" w:rsidRPr="00D80B64" w:rsidRDefault="00D27E20" w:rsidP="00DD7978">
      <w:pPr>
        <w:spacing w:after="0" w:line="360" w:lineRule="auto"/>
        <w:ind w:firstLine="709"/>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В основі вузла живлення лежить мікросхема D1 IRS2153</w:t>
      </w:r>
      <w:r w:rsidR="00366251">
        <w:rPr>
          <w:rFonts w:ascii="Times New Roman" w:hAnsi="Times New Roman" w:cs="Times New Roman"/>
          <w:color w:val="000000" w:themeColor="text1"/>
          <w:sz w:val="28"/>
          <w:szCs w:val="28"/>
          <w:lang w:val="en-US"/>
        </w:rPr>
        <w:t>DS</w:t>
      </w:r>
      <w:r w:rsidR="00366251" w:rsidRPr="00366251">
        <w:rPr>
          <w:rFonts w:ascii="Times New Roman" w:hAnsi="Times New Roman" w:cs="Times New Roman"/>
          <w:color w:val="000000" w:themeColor="text1"/>
          <w:sz w:val="28"/>
          <w:szCs w:val="28"/>
        </w:rPr>
        <w:t xml:space="preserve"> </w:t>
      </w:r>
      <w:r w:rsidR="00366251" w:rsidRPr="00B840A2">
        <w:rPr>
          <w:rFonts w:ascii="Times New Roman" w:hAnsi="Times New Roman" w:cs="Times New Roman"/>
          <w:color w:val="000000" w:themeColor="text1"/>
          <w:sz w:val="28"/>
          <w:szCs w:val="28"/>
        </w:rPr>
        <w:t>[</w:t>
      </w:r>
      <w:r w:rsidR="00366251" w:rsidRPr="00366251">
        <w:rPr>
          <w:rFonts w:ascii="Times New Roman" w:hAnsi="Times New Roman" w:cs="Times New Roman"/>
          <w:color w:val="000000" w:themeColor="text1"/>
          <w:sz w:val="28"/>
          <w:szCs w:val="28"/>
        </w:rPr>
        <w:t>7</w:t>
      </w:r>
      <w:r w:rsidR="00366251" w:rsidRPr="00B840A2">
        <w:rPr>
          <w:rFonts w:ascii="Times New Roman" w:hAnsi="Times New Roman" w:cs="Times New Roman"/>
          <w:color w:val="000000" w:themeColor="text1"/>
          <w:sz w:val="28"/>
          <w:szCs w:val="28"/>
        </w:rPr>
        <w:t>]</w:t>
      </w:r>
      <w:r w:rsidRPr="00D80B64">
        <w:rPr>
          <w:rFonts w:ascii="Times New Roman" w:hAnsi="Times New Roman" w:cs="Times New Roman"/>
          <w:color w:val="000000" w:themeColor="text1"/>
          <w:sz w:val="28"/>
          <w:szCs w:val="28"/>
        </w:rPr>
        <w:t xml:space="preserve">, яка виробляє прямокутні імпульси, які керують ключами в </w:t>
      </w:r>
      <w:r w:rsidR="00F0677F" w:rsidRPr="00D80B64">
        <w:rPr>
          <w:rFonts w:ascii="Times New Roman" w:hAnsi="Times New Roman" w:cs="Times New Roman"/>
          <w:color w:val="000000" w:themeColor="text1"/>
          <w:sz w:val="28"/>
          <w:szCs w:val="28"/>
        </w:rPr>
        <w:t>мікросхемі D2 IRF7380</w:t>
      </w:r>
      <w:r w:rsidR="00366251" w:rsidRPr="00366251">
        <w:rPr>
          <w:rFonts w:ascii="Times New Roman" w:hAnsi="Times New Roman" w:cs="Times New Roman"/>
          <w:color w:val="000000" w:themeColor="text1"/>
          <w:sz w:val="28"/>
          <w:szCs w:val="28"/>
        </w:rPr>
        <w:t xml:space="preserve"> </w:t>
      </w:r>
      <w:r w:rsidR="00366251" w:rsidRPr="00B840A2">
        <w:rPr>
          <w:rFonts w:ascii="Times New Roman" w:hAnsi="Times New Roman" w:cs="Times New Roman"/>
          <w:color w:val="000000" w:themeColor="text1"/>
          <w:sz w:val="28"/>
          <w:szCs w:val="28"/>
        </w:rPr>
        <w:t>[8]</w:t>
      </w:r>
      <w:r w:rsidR="00F0677F" w:rsidRPr="00D80B64">
        <w:rPr>
          <w:rFonts w:ascii="Times New Roman" w:hAnsi="Times New Roman" w:cs="Times New Roman"/>
          <w:color w:val="000000" w:themeColor="text1"/>
          <w:sz w:val="28"/>
          <w:szCs w:val="28"/>
        </w:rPr>
        <w:t>.</w:t>
      </w:r>
      <w:r w:rsidRPr="00D80B64">
        <w:rPr>
          <w:rFonts w:ascii="Times New Roman" w:hAnsi="Times New Roman" w:cs="Times New Roman"/>
          <w:color w:val="000000" w:themeColor="text1"/>
          <w:sz w:val="28"/>
          <w:szCs w:val="28"/>
        </w:rPr>
        <w:t xml:space="preserve"> </w:t>
      </w:r>
      <w:r w:rsidR="00F0677F" w:rsidRPr="00D80B64">
        <w:rPr>
          <w:rFonts w:ascii="Times New Roman" w:hAnsi="Times New Roman" w:cs="Times New Roman"/>
          <w:color w:val="000000" w:themeColor="text1"/>
          <w:sz w:val="28"/>
          <w:szCs w:val="28"/>
        </w:rPr>
        <w:t>С</w:t>
      </w:r>
      <w:r w:rsidRPr="00D80B64">
        <w:rPr>
          <w:rFonts w:ascii="Times New Roman" w:hAnsi="Times New Roman" w:cs="Times New Roman"/>
          <w:color w:val="000000" w:themeColor="text1"/>
          <w:sz w:val="28"/>
          <w:szCs w:val="28"/>
        </w:rPr>
        <w:t xml:space="preserve">хема електрична принципова блоку живлення представлена на рисунку 1.2. У відповідності з цим через ключі біжить струм в </w:t>
      </w:r>
      <w:r w:rsidR="00F0677F" w:rsidRPr="00D80B64">
        <w:rPr>
          <w:rFonts w:ascii="Times New Roman" w:hAnsi="Times New Roman" w:cs="Times New Roman"/>
          <w:color w:val="000000" w:themeColor="text1"/>
          <w:sz w:val="28"/>
          <w:szCs w:val="28"/>
        </w:rPr>
        <w:t xml:space="preserve">обмотці 5-6 виводив </w:t>
      </w:r>
      <w:r w:rsidRPr="00D80B64">
        <w:rPr>
          <w:rFonts w:ascii="Times New Roman" w:hAnsi="Times New Roman" w:cs="Times New Roman"/>
          <w:color w:val="000000" w:themeColor="text1"/>
          <w:sz w:val="28"/>
          <w:szCs w:val="28"/>
        </w:rPr>
        <w:t>трансформатора то в одному напрямку, то в іншому - таким чином через трансформатор відбувається передача енергії.</w:t>
      </w:r>
    </w:p>
    <w:p w14:paraId="4724BAFE" w14:textId="77777777" w:rsidR="00CB690F" w:rsidRPr="00D80B64" w:rsidRDefault="00CB690F" w:rsidP="00DD7978">
      <w:pPr>
        <w:spacing w:after="0" w:line="360" w:lineRule="auto"/>
        <w:ind w:firstLine="709"/>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Схема складається з:</w:t>
      </w:r>
    </w:p>
    <w:p w14:paraId="67267DC2" w14:textId="77777777" w:rsidR="00CB690F" w:rsidRPr="00D80B64" w:rsidRDefault="00CB690F" w:rsidP="00DD7978">
      <w:pPr>
        <w:spacing w:after="0" w:line="360" w:lineRule="auto"/>
        <w:ind w:firstLine="709"/>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R1 - струмообмежуючий резистор</w:t>
      </w:r>
    </w:p>
    <w:p w14:paraId="4AB3735D" w14:textId="77777777" w:rsidR="00CB690F" w:rsidRPr="00D80B64" w:rsidRDefault="00CB690F" w:rsidP="00DD7978">
      <w:pPr>
        <w:spacing w:after="0" w:line="360" w:lineRule="auto"/>
        <w:ind w:firstLine="709"/>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Приймаємо резистор типорозміру 1206 (0,25 Вт)</w:t>
      </w:r>
    </w:p>
    <w:p w14:paraId="615D823C" w14:textId="77777777" w:rsidR="00CB690F" w:rsidRPr="00D80B64" w:rsidRDefault="00CB690F" w:rsidP="00DD7978">
      <w:pPr>
        <w:spacing w:after="0" w:line="360" w:lineRule="auto"/>
        <w:ind w:firstLine="709"/>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С4 - конденсатор для живлення мікросхеми (згладжує і накопичує).</w:t>
      </w:r>
    </w:p>
    <w:p w14:paraId="5B5A34A0" w14:textId="77777777" w:rsidR="00CB690F" w:rsidRPr="00D80B64" w:rsidRDefault="00CB690F" w:rsidP="00DD7978">
      <w:pPr>
        <w:spacing w:after="0" w:line="360" w:lineRule="auto"/>
        <w:ind w:firstLine="709"/>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R2, С5 – частотозадаючий  ланцюжок генератора IRS2153DS, підбором елементів якої задається частота роботи генератора.</w:t>
      </w:r>
    </w:p>
    <w:p w14:paraId="2EA1CF7E" w14:textId="77777777" w:rsidR="00CB690F" w:rsidRPr="00D80B64" w:rsidRDefault="00CB690F" w:rsidP="00DD7978">
      <w:pPr>
        <w:spacing w:after="0" w:line="360" w:lineRule="auto"/>
        <w:ind w:firstLine="709"/>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Розрахунок частоти:</w:t>
      </w:r>
    </w:p>
    <w:p w14:paraId="10A1E7CC" w14:textId="77777777" w:rsidR="00CB690F" w:rsidRPr="00D80B64" w:rsidRDefault="00CB690F" w:rsidP="00DD7978">
      <w:pPr>
        <w:spacing w:after="0" w:line="360" w:lineRule="auto"/>
        <w:ind w:firstLine="709"/>
        <w:rPr>
          <w:rFonts w:ascii="Times New Roman" w:eastAsiaTheme="minorEastAsia" w:hAnsi="Times New Roman" w:cs="Times New Roman"/>
          <w:color w:val="000000" w:themeColor="text1"/>
          <w:sz w:val="28"/>
          <w:szCs w:val="28"/>
        </w:rPr>
      </w:pPr>
      <m:oMathPara>
        <m:oMath>
          <m:r>
            <w:rPr>
              <w:rFonts w:ascii="Cambria Math" w:hAnsi="Cambria Math" w:cs="Times New Roman"/>
              <w:color w:val="000000" w:themeColor="text1"/>
              <w:sz w:val="28"/>
              <w:szCs w:val="28"/>
            </w:rPr>
            <m:t xml:space="preserve">F = </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 xml:space="preserve">1 </m:t>
              </m:r>
            </m:num>
            <m:den>
              <m:r>
                <w:rPr>
                  <w:rFonts w:ascii="Cambria Math" w:hAnsi="Cambria Math" w:cs="Times New Roman"/>
                  <w:color w:val="000000" w:themeColor="text1"/>
                  <w:sz w:val="28"/>
                  <w:szCs w:val="28"/>
                </w:rPr>
                <m:t>1,453</m:t>
              </m:r>
            </m:den>
          </m:f>
          <m:r>
            <w:rPr>
              <w:rFonts w:ascii="Cambria Math" w:hAnsi="Cambria Math" w:cs="Times New Roman"/>
              <w:color w:val="000000" w:themeColor="text1"/>
              <w:sz w:val="28"/>
              <w:szCs w:val="28"/>
            </w:rPr>
            <m:t xml:space="preserve"> × RT × CT =</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 xml:space="preserve"> 1</m:t>
              </m:r>
            </m:num>
            <m:den>
              <m:r>
                <w:rPr>
                  <w:rFonts w:ascii="Cambria Math" w:hAnsi="Cambria Math" w:cs="Times New Roman"/>
                  <w:color w:val="000000" w:themeColor="text1"/>
                  <w:sz w:val="28"/>
                  <w:szCs w:val="28"/>
                </w:rPr>
                <m:t>1,453</m:t>
              </m:r>
            </m:den>
          </m:f>
          <m:r>
            <w:rPr>
              <w:rFonts w:ascii="Cambria Math" w:hAnsi="Cambria Math" w:cs="Times New Roman"/>
              <w:color w:val="000000" w:themeColor="text1"/>
              <w:sz w:val="28"/>
              <w:szCs w:val="28"/>
            </w:rPr>
            <m:t xml:space="preserve"> × 15 × </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3</m:t>
              </m:r>
            </m:sup>
          </m:sSup>
          <m:r>
            <w:rPr>
              <w:rFonts w:ascii="Cambria Math" w:hAnsi="Cambria Math" w:cs="Times New Roman"/>
              <w:color w:val="000000" w:themeColor="text1"/>
              <w:sz w:val="28"/>
              <w:szCs w:val="28"/>
            </w:rPr>
            <m:t xml:space="preserve"> × 51 × </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-11</m:t>
              </m:r>
            </m:sup>
          </m:sSup>
          <m:r>
            <w:rPr>
              <w:rFonts w:ascii="Cambria Math" w:hAnsi="Cambria Math" w:cs="Times New Roman"/>
              <w:color w:val="000000" w:themeColor="text1"/>
              <w:sz w:val="28"/>
              <w:szCs w:val="28"/>
            </w:rPr>
            <m:t xml:space="preserve"> = 90 кГц</m:t>
          </m:r>
        </m:oMath>
      </m:oMathPara>
    </w:p>
    <w:p w14:paraId="2E463A7A" w14:textId="77777777" w:rsidR="00CB690F" w:rsidRPr="00D80B64" w:rsidRDefault="00CB690F" w:rsidP="00DD7978">
      <w:pPr>
        <w:spacing w:after="0" w:line="360" w:lineRule="auto"/>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ab/>
        <w:t>Визначаємо опір частотозадаючого</w:t>
      </w:r>
      <w:r w:rsidRPr="00D80B64">
        <w:rPr>
          <w:rFonts w:ascii="Times New Roman" w:hAnsi="Times New Roman" w:cs="Times New Roman"/>
          <w:color w:val="000000" w:themeColor="text1"/>
          <w:sz w:val="28"/>
          <w:szCs w:val="28"/>
          <w:shd w:val="clear" w:color="auto" w:fill="FFFFFF"/>
        </w:rPr>
        <w:tab/>
        <w:t xml:space="preserve"> резистора:</w:t>
      </w:r>
    </w:p>
    <w:p w14:paraId="573E2B18" w14:textId="77777777" w:rsidR="00CB690F" w:rsidRPr="00D80B64" w:rsidRDefault="00CB690F" w:rsidP="00DD7978">
      <w:pPr>
        <w:spacing w:after="0" w:line="360" w:lineRule="auto"/>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ab/>
        <w:t>– при мінімальній робочій температурі пристрою</w:t>
      </w:r>
    </w:p>
    <w:p w14:paraId="07080A38" w14:textId="77777777" w:rsidR="00CB690F" w:rsidRPr="00D80B64" w:rsidRDefault="00D40D1E" w:rsidP="00DD7978">
      <w:pPr>
        <w:spacing w:after="0" w:line="360" w:lineRule="auto"/>
        <w:jc w:val="both"/>
        <w:rPr>
          <w:rFonts w:ascii="Times New Roman" w:eastAsiaTheme="minorEastAsia" w:hAnsi="Times New Roman" w:cs="Times New Roman"/>
          <w:i/>
          <w:color w:val="000000" w:themeColor="text1"/>
          <w:sz w:val="28"/>
          <w:szCs w:val="28"/>
          <w:lang w:val="ru-RU"/>
        </w:rPr>
      </w:pPr>
      <m:oMathPara>
        <m:oMathParaPr>
          <m:jc m:val="center"/>
        </m:oMathPara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R</m:t>
              </m:r>
            </m:e>
            <m:sub>
              <m:r>
                <w:rPr>
                  <w:rFonts w:ascii="Cambria Math" w:hAnsi="Cambria Math" w:cs="Times New Roman"/>
                  <w:color w:val="000000" w:themeColor="text1"/>
                  <w:sz w:val="28"/>
                  <w:szCs w:val="28"/>
                </w:rPr>
                <m:t>minT</m:t>
              </m:r>
            </m:sub>
          </m:sSub>
          <m:r>
            <w:rPr>
              <w:rFonts w:ascii="Cambria Math" w:hAnsi="Cambria Math" w:cs="Times New Roman"/>
              <w:color w:val="000000" w:themeColor="text1"/>
              <w:sz w:val="28"/>
              <w:szCs w:val="28"/>
            </w:rPr>
            <m:t xml:space="preserve"> =R+</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 xml:space="preserve"> R</m:t>
              </m:r>
            </m:e>
            <m:sub>
              <m:r>
                <w:rPr>
                  <w:rFonts w:ascii="Cambria Math" w:hAnsi="Cambria Math" w:cs="Times New Roman"/>
                  <w:color w:val="000000" w:themeColor="text1"/>
                  <w:sz w:val="28"/>
                  <w:szCs w:val="28"/>
                </w:rPr>
                <m:t>nom</m:t>
              </m:r>
            </m:sub>
          </m:sSub>
          <m:r>
            <w:rPr>
              <w:rFonts w:ascii="Cambria Math" w:hAnsi="Cambria Math" w:cs="Times New Roman"/>
              <w:color w:val="000000" w:themeColor="text1"/>
              <w:sz w:val="28"/>
              <w:szCs w:val="28"/>
            </w:rPr>
            <m:t xml:space="preserve"> × TCR × </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lang w:val="en-US"/>
                </w:rPr>
                <m:t>min</m:t>
              </m:r>
            </m:sub>
          </m:sSub>
          <m:r>
            <w:rPr>
              <w:rFonts w:ascii="Cambria Math" w:hAnsi="Cambria Math" w:cs="Times New Roman"/>
              <w:color w:val="000000" w:themeColor="text1"/>
              <w:sz w:val="28"/>
              <w:szCs w:val="28"/>
            </w:rPr>
            <m:t xml:space="preserve"> = 15 × </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3</m:t>
              </m:r>
            </m:sup>
          </m:sSup>
          <m:r>
            <w:rPr>
              <w:rFonts w:ascii="Cambria Math" w:hAnsi="Cambria Math" w:cs="Times New Roman"/>
              <w:color w:val="000000" w:themeColor="text1"/>
              <w:sz w:val="28"/>
              <w:szCs w:val="28"/>
            </w:rPr>
            <m:t xml:space="preserve">+15 × </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3</m:t>
              </m:r>
            </m:sup>
          </m:sSup>
          <m:r>
            <w:rPr>
              <w:rFonts w:ascii="Cambria Math" w:hAnsi="Cambria Math" w:cs="Times New Roman"/>
              <w:color w:val="000000" w:themeColor="text1"/>
              <w:sz w:val="28"/>
              <w:szCs w:val="28"/>
            </w:rPr>
            <m:t xml:space="preserve"> × 200 × </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-6</m:t>
              </m:r>
            </m:sup>
          </m:sSup>
          <m:r>
            <w:rPr>
              <w:rFonts w:ascii="Cambria Math" w:hAnsi="Cambria Math" w:cs="Times New Roman"/>
              <w:color w:val="000000" w:themeColor="text1"/>
              <w:sz w:val="28"/>
              <w:szCs w:val="28"/>
            </w:rPr>
            <m:t xml:space="preserve"> ×5 = 15015 </m:t>
          </m:r>
          <m:r>
            <w:rPr>
              <w:rFonts w:ascii="Cambria Math" w:hAnsi="Cambria Math" w:cs="Times New Roman"/>
              <w:color w:val="000000" w:themeColor="text1"/>
              <w:sz w:val="28"/>
              <w:szCs w:val="28"/>
              <w:lang w:val="ru-RU"/>
            </w:rPr>
            <m:t>Ом</m:t>
          </m:r>
        </m:oMath>
      </m:oMathPara>
    </w:p>
    <w:p w14:paraId="5A7CB94B" w14:textId="77777777" w:rsidR="00CB690F" w:rsidRPr="00D80B64" w:rsidRDefault="00CB690F" w:rsidP="00DD7978">
      <w:pPr>
        <w:spacing w:after="0" w:line="360" w:lineRule="auto"/>
        <w:jc w:val="both"/>
        <w:rPr>
          <w:rFonts w:ascii="Times New Roman" w:eastAsiaTheme="minorEastAsia" w:hAnsi="Times New Roman" w:cs="Times New Roman"/>
          <w:color w:val="000000" w:themeColor="text1"/>
          <w:sz w:val="28"/>
          <w:szCs w:val="28"/>
        </w:rPr>
      </w:pPr>
      <w:r w:rsidRPr="00D80B64">
        <w:rPr>
          <w:rFonts w:ascii="Times New Roman" w:eastAsiaTheme="minorEastAsia" w:hAnsi="Times New Roman" w:cs="Times New Roman"/>
          <w:color w:val="000000" w:themeColor="text1"/>
          <w:sz w:val="28"/>
          <w:szCs w:val="28"/>
        </w:rPr>
        <w:tab/>
        <w:t>– при максимальній температурі роботи пристрою</w:t>
      </w:r>
    </w:p>
    <w:p w14:paraId="7DDD5FDD" w14:textId="77777777" w:rsidR="00CB690F" w:rsidRPr="00D80B64" w:rsidRDefault="00D40D1E" w:rsidP="00DD7978">
      <w:pPr>
        <w:spacing w:after="0" w:line="360" w:lineRule="auto"/>
        <w:jc w:val="both"/>
        <w:rPr>
          <w:rFonts w:ascii="Times New Roman" w:eastAsiaTheme="minorEastAsia" w:hAnsi="Times New Roman" w:cs="Times New Roman"/>
          <w:i/>
          <w:color w:val="000000" w:themeColor="text1"/>
          <w:sz w:val="28"/>
          <w:szCs w:val="28"/>
          <w:lang w:val="ru-RU"/>
        </w:rPr>
      </w:pPr>
      <m:oMathPara>
        <m:oMathParaPr>
          <m:jc m:val="center"/>
        </m:oMathPara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R</m:t>
              </m:r>
            </m:e>
            <m:sub>
              <m:r>
                <w:rPr>
                  <w:rFonts w:ascii="Cambria Math" w:hAnsi="Cambria Math" w:cs="Times New Roman"/>
                  <w:color w:val="000000" w:themeColor="text1"/>
                  <w:sz w:val="28"/>
                  <w:szCs w:val="28"/>
                </w:rPr>
                <m:t>maxT</m:t>
              </m:r>
            </m:sub>
          </m:sSub>
          <m:r>
            <w:rPr>
              <w:rFonts w:ascii="Cambria Math" w:hAnsi="Cambria Math" w:cs="Times New Roman"/>
              <w:color w:val="000000" w:themeColor="text1"/>
              <w:sz w:val="28"/>
              <w:szCs w:val="28"/>
            </w:rPr>
            <m:t xml:space="preserve"> =R+</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 xml:space="preserve"> R</m:t>
              </m:r>
            </m:e>
            <m:sub>
              <m:r>
                <w:rPr>
                  <w:rFonts w:ascii="Cambria Math" w:hAnsi="Cambria Math" w:cs="Times New Roman"/>
                  <w:color w:val="000000" w:themeColor="text1"/>
                  <w:sz w:val="28"/>
                  <w:szCs w:val="28"/>
                </w:rPr>
                <m:t>nom</m:t>
              </m:r>
            </m:sub>
          </m:sSub>
          <m:r>
            <w:rPr>
              <w:rFonts w:ascii="Cambria Math" w:hAnsi="Cambria Math" w:cs="Times New Roman"/>
              <w:color w:val="000000" w:themeColor="text1"/>
              <w:sz w:val="28"/>
              <w:szCs w:val="28"/>
            </w:rPr>
            <m:t xml:space="preserve"> × TCR × </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lang w:val="en-US"/>
                </w:rPr>
                <m:t>max</m:t>
              </m:r>
            </m:sub>
          </m:sSub>
          <m:r>
            <w:rPr>
              <w:rFonts w:ascii="Cambria Math" w:hAnsi="Cambria Math" w:cs="Times New Roman"/>
              <w:color w:val="000000" w:themeColor="text1"/>
              <w:sz w:val="28"/>
              <w:szCs w:val="28"/>
            </w:rPr>
            <m:t xml:space="preserve"> = 15 × </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3</m:t>
              </m:r>
            </m:sup>
          </m:sSup>
          <m:r>
            <w:rPr>
              <w:rFonts w:ascii="Cambria Math" w:hAnsi="Cambria Math" w:cs="Times New Roman"/>
              <w:color w:val="000000" w:themeColor="text1"/>
              <w:sz w:val="28"/>
              <w:szCs w:val="28"/>
            </w:rPr>
            <m:t xml:space="preserve">+15 × </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3</m:t>
              </m:r>
            </m:sup>
          </m:sSup>
          <m:r>
            <w:rPr>
              <w:rFonts w:ascii="Cambria Math" w:hAnsi="Cambria Math" w:cs="Times New Roman"/>
              <w:color w:val="000000" w:themeColor="text1"/>
              <w:sz w:val="28"/>
              <w:szCs w:val="28"/>
            </w:rPr>
            <m:t xml:space="preserve"> × 200 × </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-6</m:t>
              </m:r>
            </m:sup>
          </m:sSup>
          <m:r>
            <w:rPr>
              <w:rFonts w:ascii="Cambria Math" w:hAnsi="Cambria Math" w:cs="Times New Roman"/>
              <w:color w:val="000000" w:themeColor="text1"/>
              <w:sz w:val="28"/>
              <w:szCs w:val="28"/>
            </w:rPr>
            <m:t xml:space="preserve"> ×5 = 15180 </m:t>
          </m:r>
          <m:r>
            <w:rPr>
              <w:rFonts w:ascii="Cambria Math" w:hAnsi="Cambria Math" w:cs="Times New Roman"/>
              <w:color w:val="000000" w:themeColor="text1"/>
              <w:sz w:val="28"/>
              <w:szCs w:val="28"/>
              <w:lang w:val="ru-RU"/>
            </w:rPr>
            <m:t>Ом</m:t>
          </m:r>
        </m:oMath>
      </m:oMathPara>
    </w:p>
    <w:p w14:paraId="30B39786" w14:textId="77777777" w:rsidR="00CB690F" w:rsidRPr="00D80B64" w:rsidRDefault="00CB690F" w:rsidP="00DD7978">
      <w:pPr>
        <w:spacing w:after="0" w:line="360" w:lineRule="auto"/>
        <w:jc w:val="both"/>
        <w:rPr>
          <w:rFonts w:ascii="Times New Roman" w:hAnsi="Times New Roman" w:cs="Times New Roman"/>
          <w:color w:val="000000" w:themeColor="text1"/>
          <w:sz w:val="28"/>
          <w:szCs w:val="28"/>
          <w:lang w:val="en-US"/>
        </w:rPr>
      </w:pPr>
    </w:p>
    <w:p w14:paraId="74C8BB6E" w14:textId="77777777" w:rsidR="00CB690F" w:rsidRPr="00D80B64" w:rsidRDefault="00D40D1E" w:rsidP="00DD7978">
      <w:pPr>
        <w:spacing w:after="0" w:line="360" w:lineRule="auto"/>
        <w:jc w:val="both"/>
        <w:textAlignment w:val="baseline"/>
        <w:outlineLvl w:val="0"/>
        <w:rPr>
          <w:rFonts w:ascii="Times New Roman" w:eastAsiaTheme="minorEastAsia" w:hAnsi="Times New Roman" w:cs="Times New Roman"/>
          <w:bCs/>
          <w:color w:val="000000" w:themeColor="text1"/>
          <w:kern w:val="36"/>
          <w:sz w:val="28"/>
          <w:szCs w:val="28"/>
          <w:lang w:eastAsia="uk-UA"/>
        </w:rPr>
      </w:pPr>
      <m:oMathPara>
        <m:oMath>
          <m:sSub>
            <m:sSubPr>
              <m:ctrlPr>
                <w:rPr>
                  <w:rFonts w:ascii="Cambria Math" w:eastAsia="Times New Roman" w:hAnsi="Cambria Math" w:cs="Times New Roman"/>
                  <w:bCs/>
                  <w:i/>
                  <w:color w:val="000000" w:themeColor="text1"/>
                  <w:kern w:val="36"/>
                  <w:sz w:val="28"/>
                  <w:szCs w:val="28"/>
                  <w:lang w:eastAsia="uk-UA"/>
                </w:rPr>
              </m:ctrlPr>
            </m:sSubPr>
            <m:e>
              <m:r>
                <w:rPr>
                  <w:rFonts w:ascii="Cambria Math" w:eastAsia="Times New Roman" w:hAnsi="Cambria Math" w:cs="Times New Roman"/>
                  <w:color w:val="000000" w:themeColor="text1"/>
                  <w:kern w:val="36"/>
                  <w:sz w:val="28"/>
                  <w:szCs w:val="28"/>
                  <w:lang w:eastAsia="uk-UA"/>
                </w:rPr>
                <m:t>F</m:t>
              </m:r>
            </m:e>
            <m:sub>
              <m:r>
                <w:rPr>
                  <w:rFonts w:ascii="Cambria Math" w:eastAsia="Times New Roman" w:hAnsi="Cambria Math" w:cs="Times New Roman"/>
                  <w:color w:val="000000" w:themeColor="text1"/>
                  <w:kern w:val="36"/>
                  <w:sz w:val="28"/>
                  <w:szCs w:val="28"/>
                  <w:lang w:eastAsia="uk-UA"/>
                </w:rPr>
                <m:t>minT</m:t>
              </m:r>
            </m:sub>
          </m:sSub>
          <m:r>
            <w:rPr>
              <w:rFonts w:ascii="Cambria Math" w:eastAsia="Times New Roman" w:hAnsi="Cambria Math" w:cs="Times New Roman"/>
              <w:color w:val="000000" w:themeColor="text1"/>
              <w:kern w:val="36"/>
              <w:sz w:val="28"/>
              <w:szCs w:val="28"/>
              <w:lang w:eastAsia="uk-UA"/>
            </w:rPr>
            <m:t>=</m:t>
          </m:r>
          <m:f>
            <m:fPr>
              <m:ctrlPr>
                <w:rPr>
                  <w:rFonts w:ascii="Cambria Math" w:eastAsia="Times New Roman" w:hAnsi="Cambria Math" w:cs="Times New Roman"/>
                  <w:bCs/>
                  <w:i/>
                  <w:color w:val="000000" w:themeColor="text1"/>
                  <w:kern w:val="36"/>
                  <w:sz w:val="28"/>
                  <w:szCs w:val="28"/>
                  <w:lang w:eastAsia="uk-UA"/>
                </w:rPr>
              </m:ctrlPr>
            </m:fPr>
            <m:num>
              <m:r>
                <w:rPr>
                  <w:rFonts w:ascii="Cambria Math" w:eastAsia="Times New Roman" w:hAnsi="Cambria Math" w:cs="Times New Roman"/>
                  <w:color w:val="000000" w:themeColor="text1"/>
                  <w:kern w:val="36"/>
                  <w:sz w:val="28"/>
                  <w:szCs w:val="28"/>
                  <w:lang w:eastAsia="uk-UA"/>
                </w:rPr>
                <m:t>1</m:t>
              </m:r>
            </m:num>
            <m:den>
              <m:r>
                <w:rPr>
                  <w:rFonts w:ascii="Cambria Math" w:eastAsia="Times New Roman" w:hAnsi="Cambria Math" w:cs="Times New Roman"/>
                  <w:color w:val="000000" w:themeColor="text1"/>
                  <w:kern w:val="36"/>
                  <w:sz w:val="28"/>
                  <w:szCs w:val="28"/>
                  <w:lang w:eastAsia="uk-UA"/>
                </w:rPr>
                <m:t>1,453×15015×51×</m:t>
              </m:r>
              <m:sSup>
                <m:sSupPr>
                  <m:ctrlPr>
                    <w:rPr>
                      <w:rFonts w:ascii="Cambria Math" w:eastAsia="Times New Roman" w:hAnsi="Cambria Math" w:cs="Times New Roman"/>
                      <w:bCs/>
                      <w:i/>
                      <w:color w:val="000000" w:themeColor="text1"/>
                      <w:kern w:val="36"/>
                      <w:sz w:val="28"/>
                      <w:szCs w:val="28"/>
                      <w:lang w:eastAsia="uk-UA"/>
                    </w:rPr>
                  </m:ctrlPr>
                </m:sSupPr>
                <m:e>
                  <m:r>
                    <w:rPr>
                      <w:rFonts w:ascii="Cambria Math" w:eastAsia="Times New Roman" w:hAnsi="Cambria Math" w:cs="Times New Roman"/>
                      <w:color w:val="000000" w:themeColor="text1"/>
                      <w:kern w:val="36"/>
                      <w:sz w:val="28"/>
                      <w:szCs w:val="28"/>
                      <w:lang w:eastAsia="uk-UA"/>
                    </w:rPr>
                    <m:t>10</m:t>
                  </m:r>
                </m:e>
                <m:sup>
                  <m:r>
                    <w:rPr>
                      <w:rFonts w:ascii="Cambria Math" w:eastAsia="Times New Roman" w:hAnsi="Cambria Math" w:cs="Times New Roman"/>
                      <w:color w:val="000000" w:themeColor="text1"/>
                      <w:kern w:val="36"/>
                      <w:sz w:val="28"/>
                      <w:szCs w:val="28"/>
                      <w:lang w:eastAsia="uk-UA"/>
                    </w:rPr>
                    <m:t>-11</m:t>
                  </m:r>
                </m:sup>
              </m:sSup>
              <m:r>
                <w:rPr>
                  <w:rFonts w:ascii="Cambria Math" w:eastAsia="Times New Roman" w:hAnsi="Cambria Math" w:cs="Times New Roman"/>
                  <w:color w:val="000000" w:themeColor="text1"/>
                  <w:kern w:val="36"/>
                  <w:sz w:val="28"/>
                  <w:szCs w:val="28"/>
                  <w:lang w:eastAsia="uk-UA"/>
                </w:rPr>
                <m:t xml:space="preserve"> </m:t>
              </m:r>
            </m:den>
          </m:f>
          <m:r>
            <w:rPr>
              <w:rFonts w:ascii="Cambria Math" w:eastAsia="Times New Roman" w:hAnsi="Cambria Math" w:cs="Times New Roman"/>
              <w:color w:val="000000" w:themeColor="text1"/>
              <w:kern w:val="36"/>
              <w:sz w:val="28"/>
              <w:szCs w:val="28"/>
              <w:lang w:eastAsia="uk-UA"/>
            </w:rPr>
            <m:t>=89874 Гц</m:t>
          </m:r>
        </m:oMath>
      </m:oMathPara>
    </w:p>
    <w:p w14:paraId="53CB5D4D" w14:textId="77777777" w:rsidR="00CB690F" w:rsidRPr="00D80B64" w:rsidRDefault="00D40D1E" w:rsidP="00DD7978">
      <w:pPr>
        <w:spacing w:after="0" w:line="360" w:lineRule="auto"/>
        <w:jc w:val="both"/>
        <w:textAlignment w:val="baseline"/>
        <w:outlineLvl w:val="0"/>
        <w:rPr>
          <w:rFonts w:ascii="Times New Roman" w:eastAsiaTheme="minorEastAsia" w:hAnsi="Times New Roman" w:cs="Times New Roman"/>
          <w:bCs/>
          <w:color w:val="000000" w:themeColor="text1"/>
          <w:kern w:val="36"/>
          <w:sz w:val="28"/>
          <w:szCs w:val="28"/>
          <w:lang w:eastAsia="uk-UA"/>
        </w:rPr>
      </w:pPr>
      <m:oMathPara>
        <m:oMath>
          <m:sSub>
            <m:sSubPr>
              <m:ctrlPr>
                <w:rPr>
                  <w:rFonts w:ascii="Cambria Math" w:eastAsia="Times New Roman" w:hAnsi="Cambria Math" w:cs="Times New Roman"/>
                  <w:bCs/>
                  <w:i/>
                  <w:color w:val="000000" w:themeColor="text1"/>
                  <w:kern w:val="36"/>
                  <w:sz w:val="28"/>
                  <w:szCs w:val="28"/>
                  <w:lang w:eastAsia="uk-UA"/>
                </w:rPr>
              </m:ctrlPr>
            </m:sSubPr>
            <m:e>
              <m:r>
                <w:rPr>
                  <w:rFonts w:ascii="Cambria Math" w:eastAsia="Times New Roman" w:hAnsi="Cambria Math" w:cs="Times New Roman"/>
                  <w:color w:val="000000" w:themeColor="text1"/>
                  <w:kern w:val="36"/>
                  <w:sz w:val="28"/>
                  <w:szCs w:val="28"/>
                  <w:lang w:eastAsia="uk-UA"/>
                </w:rPr>
                <m:t>F</m:t>
              </m:r>
            </m:e>
            <m:sub>
              <m:r>
                <w:rPr>
                  <w:rFonts w:ascii="Cambria Math" w:eastAsia="Times New Roman" w:hAnsi="Cambria Math" w:cs="Times New Roman"/>
                  <w:color w:val="000000" w:themeColor="text1"/>
                  <w:kern w:val="36"/>
                  <w:sz w:val="28"/>
                  <w:szCs w:val="28"/>
                  <w:lang w:val="en-US" w:eastAsia="uk-UA"/>
                </w:rPr>
                <m:t>maxT</m:t>
              </m:r>
            </m:sub>
          </m:sSub>
          <m:r>
            <w:rPr>
              <w:rFonts w:ascii="Cambria Math" w:eastAsia="Times New Roman" w:hAnsi="Cambria Math" w:cs="Times New Roman"/>
              <w:color w:val="000000" w:themeColor="text1"/>
              <w:kern w:val="36"/>
              <w:sz w:val="28"/>
              <w:szCs w:val="28"/>
              <w:lang w:eastAsia="uk-UA"/>
            </w:rPr>
            <m:t>=</m:t>
          </m:r>
          <m:f>
            <m:fPr>
              <m:ctrlPr>
                <w:rPr>
                  <w:rFonts w:ascii="Cambria Math" w:eastAsia="Times New Roman" w:hAnsi="Cambria Math" w:cs="Times New Roman"/>
                  <w:bCs/>
                  <w:i/>
                  <w:color w:val="000000" w:themeColor="text1"/>
                  <w:kern w:val="36"/>
                  <w:sz w:val="28"/>
                  <w:szCs w:val="28"/>
                  <w:lang w:eastAsia="uk-UA"/>
                </w:rPr>
              </m:ctrlPr>
            </m:fPr>
            <m:num>
              <m:r>
                <w:rPr>
                  <w:rFonts w:ascii="Cambria Math" w:eastAsia="Times New Roman" w:hAnsi="Cambria Math" w:cs="Times New Roman"/>
                  <w:color w:val="000000" w:themeColor="text1"/>
                  <w:kern w:val="36"/>
                  <w:sz w:val="28"/>
                  <w:szCs w:val="28"/>
                  <w:lang w:eastAsia="uk-UA"/>
                </w:rPr>
                <m:t>1</m:t>
              </m:r>
            </m:num>
            <m:den>
              <m:r>
                <w:rPr>
                  <w:rFonts w:ascii="Cambria Math" w:eastAsia="Times New Roman" w:hAnsi="Cambria Math" w:cs="Times New Roman"/>
                  <w:color w:val="000000" w:themeColor="text1"/>
                  <w:kern w:val="36"/>
                  <w:sz w:val="28"/>
                  <w:szCs w:val="28"/>
                  <w:lang w:eastAsia="uk-UA"/>
                </w:rPr>
                <m:t>1,453×15180×51×</m:t>
              </m:r>
              <m:sSup>
                <m:sSupPr>
                  <m:ctrlPr>
                    <w:rPr>
                      <w:rFonts w:ascii="Cambria Math" w:eastAsia="Times New Roman" w:hAnsi="Cambria Math" w:cs="Times New Roman"/>
                      <w:bCs/>
                      <w:i/>
                      <w:color w:val="000000" w:themeColor="text1"/>
                      <w:kern w:val="36"/>
                      <w:sz w:val="28"/>
                      <w:szCs w:val="28"/>
                      <w:lang w:eastAsia="uk-UA"/>
                    </w:rPr>
                  </m:ctrlPr>
                </m:sSupPr>
                <m:e>
                  <m:r>
                    <w:rPr>
                      <w:rFonts w:ascii="Cambria Math" w:eastAsia="Times New Roman" w:hAnsi="Cambria Math" w:cs="Times New Roman"/>
                      <w:color w:val="000000" w:themeColor="text1"/>
                      <w:kern w:val="36"/>
                      <w:sz w:val="28"/>
                      <w:szCs w:val="28"/>
                      <w:lang w:eastAsia="uk-UA"/>
                    </w:rPr>
                    <m:t>10</m:t>
                  </m:r>
                </m:e>
                <m:sup>
                  <m:r>
                    <w:rPr>
                      <w:rFonts w:ascii="Cambria Math" w:eastAsia="Times New Roman" w:hAnsi="Cambria Math" w:cs="Times New Roman"/>
                      <w:color w:val="000000" w:themeColor="text1"/>
                      <w:kern w:val="36"/>
                      <w:sz w:val="28"/>
                      <w:szCs w:val="28"/>
                      <w:lang w:eastAsia="uk-UA"/>
                    </w:rPr>
                    <m:t>-11</m:t>
                  </m:r>
                </m:sup>
              </m:sSup>
              <m:r>
                <w:rPr>
                  <w:rFonts w:ascii="Cambria Math" w:eastAsia="Times New Roman" w:hAnsi="Cambria Math" w:cs="Times New Roman"/>
                  <w:color w:val="000000" w:themeColor="text1"/>
                  <w:kern w:val="36"/>
                  <w:sz w:val="28"/>
                  <w:szCs w:val="28"/>
                  <w:lang w:eastAsia="uk-UA"/>
                </w:rPr>
                <m:t xml:space="preserve"> </m:t>
              </m:r>
            </m:den>
          </m:f>
          <m:r>
            <w:rPr>
              <w:rFonts w:ascii="Cambria Math" w:eastAsia="Times New Roman" w:hAnsi="Cambria Math" w:cs="Times New Roman"/>
              <w:color w:val="000000" w:themeColor="text1"/>
              <w:kern w:val="36"/>
              <w:sz w:val="28"/>
              <w:szCs w:val="28"/>
              <w:lang w:eastAsia="uk-UA"/>
            </w:rPr>
            <m:t>=88898 Гц</m:t>
          </m:r>
        </m:oMath>
      </m:oMathPara>
    </w:p>
    <w:p w14:paraId="3BC73401" w14:textId="77777777" w:rsidR="00CB690F" w:rsidRPr="00D80B64" w:rsidRDefault="00D40D1E" w:rsidP="00DD7978">
      <w:pPr>
        <w:spacing w:after="0" w:line="360" w:lineRule="auto"/>
        <w:jc w:val="both"/>
        <w:textAlignment w:val="baseline"/>
        <w:outlineLvl w:val="0"/>
        <w:rPr>
          <w:rFonts w:ascii="Times New Roman" w:eastAsiaTheme="minorEastAsia" w:hAnsi="Times New Roman" w:cs="Times New Roman"/>
          <w:bCs/>
          <w:color w:val="000000" w:themeColor="text1"/>
          <w:kern w:val="36"/>
          <w:sz w:val="28"/>
          <w:szCs w:val="28"/>
          <w:lang w:eastAsia="uk-UA"/>
        </w:rPr>
      </w:pPr>
      <m:oMathPara>
        <m:oMath>
          <m:sSub>
            <m:sSubPr>
              <m:ctrlPr>
                <w:rPr>
                  <w:rFonts w:ascii="Cambria Math" w:eastAsia="Times New Roman" w:hAnsi="Cambria Math" w:cs="Times New Roman"/>
                  <w:bCs/>
                  <w:i/>
                  <w:color w:val="000000" w:themeColor="text1"/>
                  <w:kern w:val="36"/>
                  <w:sz w:val="28"/>
                  <w:szCs w:val="28"/>
                  <w:lang w:eastAsia="uk-UA"/>
                </w:rPr>
              </m:ctrlPr>
            </m:sSubPr>
            <m:e>
              <m:r>
                <w:rPr>
                  <w:rFonts w:ascii="Cambria Math" w:eastAsia="Times New Roman" w:hAnsi="Cambria Math" w:cs="Times New Roman"/>
                  <w:color w:val="000000" w:themeColor="text1"/>
                  <w:kern w:val="36"/>
                  <w:sz w:val="28"/>
                  <w:szCs w:val="28"/>
                  <w:lang w:eastAsia="uk-UA"/>
                </w:rPr>
                <m:t>F</m:t>
              </m:r>
            </m:e>
            <m:sub>
              <m:r>
                <w:rPr>
                  <w:rFonts w:ascii="Cambria Math" w:eastAsia="Times New Roman" w:hAnsi="Cambria Math" w:cs="Times New Roman"/>
                  <w:color w:val="000000" w:themeColor="text1"/>
                  <w:kern w:val="36"/>
                  <w:sz w:val="28"/>
                  <w:szCs w:val="28"/>
                  <w:lang w:val="ru-RU" w:eastAsia="uk-UA"/>
                </w:rPr>
                <m:t>ном</m:t>
              </m:r>
            </m:sub>
          </m:sSub>
          <m:r>
            <w:rPr>
              <w:rFonts w:ascii="Cambria Math" w:eastAsia="Times New Roman" w:hAnsi="Cambria Math" w:cs="Times New Roman"/>
              <w:color w:val="000000" w:themeColor="text1"/>
              <w:kern w:val="36"/>
              <w:sz w:val="28"/>
              <w:szCs w:val="28"/>
              <w:lang w:eastAsia="uk-UA"/>
            </w:rPr>
            <m:t>=</m:t>
          </m:r>
          <m:f>
            <m:fPr>
              <m:ctrlPr>
                <w:rPr>
                  <w:rFonts w:ascii="Cambria Math" w:eastAsia="Times New Roman" w:hAnsi="Cambria Math" w:cs="Times New Roman"/>
                  <w:bCs/>
                  <w:i/>
                  <w:color w:val="000000" w:themeColor="text1"/>
                  <w:kern w:val="36"/>
                  <w:sz w:val="28"/>
                  <w:szCs w:val="28"/>
                  <w:lang w:eastAsia="uk-UA"/>
                </w:rPr>
              </m:ctrlPr>
            </m:fPr>
            <m:num>
              <m:r>
                <w:rPr>
                  <w:rFonts w:ascii="Cambria Math" w:eastAsia="Times New Roman" w:hAnsi="Cambria Math" w:cs="Times New Roman"/>
                  <w:color w:val="000000" w:themeColor="text1"/>
                  <w:kern w:val="36"/>
                  <w:sz w:val="28"/>
                  <w:szCs w:val="28"/>
                  <w:lang w:eastAsia="uk-UA"/>
                </w:rPr>
                <m:t>1</m:t>
              </m:r>
            </m:num>
            <m:den>
              <m:r>
                <w:rPr>
                  <w:rFonts w:ascii="Cambria Math" w:eastAsia="Times New Roman" w:hAnsi="Cambria Math" w:cs="Times New Roman"/>
                  <w:color w:val="000000" w:themeColor="text1"/>
                  <w:kern w:val="36"/>
                  <w:sz w:val="28"/>
                  <w:szCs w:val="28"/>
                  <w:lang w:eastAsia="uk-UA"/>
                </w:rPr>
                <m:t>1,453×15×</m:t>
              </m:r>
              <m:sSup>
                <m:sSupPr>
                  <m:ctrlPr>
                    <w:rPr>
                      <w:rFonts w:ascii="Cambria Math" w:eastAsia="Times New Roman" w:hAnsi="Cambria Math" w:cs="Times New Roman"/>
                      <w:bCs/>
                      <w:i/>
                      <w:color w:val="000000" w:themeColor="text1"/>
                      <w:kern w:val="36"/>
                      <w:sz w:val="28"/>
                      <w:szCs w:val="28"/>
                      <w:lang w:eastAsia="uk-UA"/>
                    </w:rPr>
                  </m:ctrlPr>
                </m:sSupPr>
                <m:e>
                  <m:r>
                    <w:rPr>
                      <w:rFonts w:ascii="Cambria Math" w:eastAsia="Times New Roman" w:hAnsi="Cambria Math" w:cs="Times New Roman"/>
                      <w:color w:val="000000" w:themeColor="text1"/>
                      <w:kern w:val="36"/>
                      <w:sz w:val="28"/>
                      <w:szCs w:val="28"/>
                      <w:lang w:eastAsia="uk-UA"/>
                    </w:rPr>
                    <m:t>10</m:t>
                  </m:r>
                </m:e>
                <m:sup>
                  <m:r>
                    <w:rPr>
                      <w:rFonts w:ascii="Cambria Math" w:eastAsia="Times New Roman" w:hAnsi="Cambria Math" w:cs="Times New Roman"/>
                      <w:color w:val="000000" w:themeColor="text1"/>
                      <w:kern w:val="36"/>
                      <w:sz w:val="28"/>
                      <w:szCs w:val="28"/>
                      <w:lang w:eastAsia="uk-UA"/>
                    </w:rPr>
                    <m:t>3</m:t>
                  </m:r>
                </m:sup>
              </m:sSup>
              <m:r>
                <w:rPr>
                  <w:rFonts w:ascii="Cambria Math" w:eastAsia="Times New Roman" w:hAnsi="Cambria Math" w:cs="Times New Roman"/>
                  <w:color w:val="000000" w:themeColor="text1"/>
                  <w:kern w:val="36"/>
                  <w:sz w:val="28"/>
                  <w:szCs w:val="28"/>
                  <w:lang w:eastAsia="uk-UA"/>
                </w:rPr>
                <m:t xml:space="preserve"> 51×</m:t>
              </m:r>
              <m:sSup>
                <m:sSupPr>
                  <m:ctrlPr>
                    <w:rPr>
                      <w:rFonts w:ascii="Cambria Math" w:eastAsia="Times New Roman" w:hAnsi="Cambria Math" w:cs="Times New Roman"/>
                      <w:bCs/>
                      <w:i/>
                      <w:color w:val="000000" w:themeColor="text1"/>
                      <w:kern w:val="36"/>
                      <w:sz w:val="28"/>
                      <w:szCs w:val="28"/>
                      <w:lang w:eastAsia="uk-UA"/>
                    </w:rPr>
                  </m:ctrlPr>
                </m:sSupPr>
                <m:e>
                  <m:r>
                    <w:rPr>
                      <w:rFonts w:ascii="Cambria Math" w:eastAsia="Times New Roman" w:hAnsi="Cambria Math" w:cs="Times New Roman"/>
                      <w:color w:val="000000" w:themeColor="text1"/>
                      <w:kern w:val="36"/>
                      <w:sz w:val="28"/>
                      <w:szCs w:val="28"/>
                      <w:lang w:eastAsia="uk-UA"/>
                    </w:rPr>
                    <m:t>10</m:t>
                  </m:r>
                </m:e>
                <m:sup>
                  <m:r>
                    <w:rPr>
                      <w:rFonts w:ascii="Cambria Math" w:eastAsia="Times New Roman" w:hAnsi="Cambria Math" w:cs="Times New Roman"/>
                      <w:color w:val="000000" w:themeColor="text1"/>
                      <w:kern w:val="36"/>
                      <w:sz w:val="28"/>
                      <w:szCs w:val="28"/>
                      <w:lang w:eastAsia="uk-UA"/>
                    </w:rPr>
                    <m:t>-11</m:t>
                  </m:r>
                </m:sup>
              </m:sSup>
              <m:r>
                <w:rPr>
                  <w:rFonts w:ascii="Cambria Math" w:eastAsia="Times New Roman" w:hAnsi="Cambria Math" w:cs="Times New Roman"/>
                  <w:color w:val="000000" w:themeColor="text1"/>
                  <w:kern w:val="36"/>
                  <w:sz w:val="28"/>
                  <w:szCs w:val="28"/>
                  <w:lang w:eastAsia="uk-UA"/>
                </w:rPr>
                <m:t xml:space="preserve"> </m:t>
              </m:r>
            </m:den>
          </m:f>
          <m:r>
            <w:rPr>
              <w:rFonts w:ascii="Cambria Math" w:eastAsia="Times New Roman" w:hAnsi="Cambria Math" w:cs="Times New Roman"/>
              <w:color w:val="000000" w:themeColor="text1"/>
              <w:kern w:val="36"/>
              <w:sz w:val="28"/>
              <w:szCs w:val="28"/>
              <w:lang w:eastAsia="uk-UA"/>
            </w:rPr>
            <m:t>=89964 Гц</m:t>
          </m:r>
        </m:oMath>
      </m:oMathPara>
    </w:p>
    <w:p w14:paraId="6422ECD1" w14:textId="77777777" w:rsidR="00CB690F" w:rsidRPr="00D80B64" w:rsidRDefault="00CB690F" w:rsidP="00DD7978">
      <w:pPr>
        <w:spacing w:after="0" w:line="360" w:lineRule="auto"/>
        <w:jc w:val="both"/>
        <w:textAlignment w:val="baseline"/>
        <w:outlineLvl w:val="0"/>
        <w:rPr>
          <w:rFonts w:ascii="Times New Roman" w:eastAsiaTheme="minorEastAsia" w:hAnsi="Times New Roman" w:cs="Times New Roman"/>
          <w:bCs/>
          <w:color w:val="000000" w:themeColor="text1"/>
          <w:kern w:val="36"/>
          <w:sz w:val="28"/>
          <w:szCs w:val="28"/>
          <w:lang w:eastAsia="uk-UA"/>
        </w:rPr>
      </w:pPr>
    </w:p>
    <w:p w14:paraId="2AE401B1" w14:textId="77777777" w:rsidR="00CB690F" w:rsidRPr="00D80B64" w:rsidRDefault="00CB690F" w:rsidP="00DD7978">
      <w:pPr>
        <w:spacing w:after="0" w:line="360" w:lineRule="auto"/>
        <w:ind w:firstLine="709"/>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R3, R4 - струмообмежувальні резистори з затвором силових ключів</w:t>
      </w:r>
    </w:p>
    <w:p w14:paraId="0821AF22" w14:textId="77777777" w:rsidR="00CB690F" w:rsidRPr="00D80B64" w:rsidRDefault="00CB690F" w:rsidP="00DD7978">
      <w:pPr>
        <w:spacing w:after="0" w:line="360" w:lineRule="auto"/>
        <w:ind w:firstLine="709"/>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VD1 - діод Шотткі, що виконує захист при зворотному включенні приладу.</w:t>
      </w:r>
    </w:p>
    <w:p w14:paraId="7558922F" w14:textId="743AE985" w:rsidR="00CB690F" w:rsidRDefault="00CB690F" w:rsidP="00DD7978">
      <w:pPr>
        <w:spacing w:after="0" w:line="360" w:lineRule="auto"/>
        <w:ind w:firstLine="709"/>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С6 - потрібно для роботи драйвера (є вольтододатковим для повного в</w:t>
      </w:r>
      <w:r w:rsidR="005B5F24">
        <w:rPr>
          <w:rFonts w:ascii="Times New Roman" w:hAnsi="Times New Roman" w:cs="Times New Roman"/>
          <w:color w:val="000000" w:themeColor="text1"/>
          <w:sz w:val="28"/>
          <w:szCs w:val="28"/>
        </w:rPr>
        <w:t>ідкриття затвора транзисторів).</w:t>
      </w:r>
    </w:p>
    <w:p w14:paraId="1571BFD7" w14:textId="51418AC4" w:rsidR="00CB690F" w:rsidRPr="00D80B64" w:rsidRDefault="005B5F24" w:rsidP="00DD7978">
      <w:pPr>
        <w:spacing w:after="0" w:line="360" w:lineRule="auto"/>
        <w:ind w:firstLine="709"/>
        <w:jc w:val="center"/>
        <w:rPr>
          <w:noProof/>
          <w:color w:val="000000" w:themeColor="text1"/>
          <w:lang w:eastAsia="uk-UA"/>
        </w:rPr>
      </w:pPr>
      <w:r>
        <w:rPr>
          <w:rFonts w:ascii="Times New Roman" w:hAnsi="Times New Roman" w:cs="Times New Roman"/>
          <w:noProof/>
          <w:color w:val="000000" w:themeColor="text1"/>
          <w:sz w:val="28"/>
          <w:szCs w:val="28"/>
          <w:lang w:eastAsia="uk-UA"/>
        </w:rPr>
        <w:drawing>
          <wp:anchor distT="0" distB="0" distL="114300" distR="114300" simplePos="0" relativeHeight="251668480" behindDoc="0" locked="0" layoutInCell="1" allowOverlap="1" wp14:anchorId="276A1D55" wp14:editId="53E68F8C">
            <wp:simplePos x="0" y="0"/>
            <wp:positionH relativeFrom="column">
              <wp:posOffset>-1013460</wp:posOffset>
            </wp:positionH>
            <wp:positionV relativeFrom="paragraph">
              <wp:posOffset>365760</wp:posOffset>
            </wp:positionV>
            <wp:extent cx="7428230" cy="1657350"/>
            <wp:effectExtent l="0" t="0" r="1270"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7428230" cy="1657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A544E8" w14:textId="77777777" w:rsidR="00CB690F" w:rsidRPr="00D80B64" w:rsidRDefault="00CB690F" w:rsidP="00DD7978">
      <w:pPr>
        <w:spacing w:after="0" w:line="360" w:lineRule="auto"/>
        <w:ind w:firstLine="709"/>
        <w:jc w:val="center"/>
        <w:rPr>
          <w:rFonts w:ascii="Times New Roman" w:hAnsi="Times New Roman" w:cs="Times New Roman"/>
          <w:color w:val="000000" w:themeColor="text1"/>
          <w:sz w:val="28"/>
          <w:szCs w:val="28"/>
        </w:rPr>
      </w:pPr>
    </w:p>
    <w:p w14:paraId="4EFB8CB2" w14:textId="2A577195" w:rsidR="005B5F24" w:rsidRDefault="00B102CE" w:rsidP="005B5F24">
      <w:pPr>
        <w:spacing w:after="0" w:line="360" w:lineRule="auto"/>
        <w:ind w:firstLine="709"/>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Рисунок 1.2</w:t>
      </w:r>
      <w:r w:rsidR="00A44CC9" w:rsidRPr="00D80B64">
        <w:rPr>
          <w:rFonts w:ascii="Times New Roman" w:hAnsi="Times New Roman" w:cs="Times New Roman"/>
          <w:color w:val="000000" w:themeColor="text1"/>
          <w:sz w:val="28"/>
          <w:szCs w:val="28"/>
        </w:rPr>
        <w:t xml:space="preserve"> – Схема </w:t>
      </w:r>
      <w:r w:rsidR="00D27E20" w:rsidRPr="00D80B64">
        <w:rPr>
          <w:rFonts w:ascii="Times New Roman" w:hAnsi="Times New Roman" w:cs="Times New Roman"/>
          <w:color w:val="000000" w:themeColor="text1"/>
          <w:sz w:val="28"/>
          <w:szCs w:val="28"/>
        </w:rPr>
        <w:t>електрична принципова блоку живлення</w:t>
      </w:r>
    </w:p>
    <w:p w14:paraId="77AD2E9A" w14:textId="77777777" w:rsidR="005B5F24" w:rsidRDefault="005B5F24" w:rsidP="005B5F24">
      <w:pPr>
        <w:spacing w:after="0" w:line="360" w:lineRule="auto"/>
        <w:ind w:firstLine="709"/>
        <w:jc w:val="center"/>
        <w:rPr>
          <w:rFonts w:ascii="Times New Roman" w:hAnsi="Times New Roman" w:cs="Times New Roman"/>
          <w:color w:val="000000" w:themeColor="text1"/>
          <w:sz w:val="28"/>
          <w:szCs w:val="28"/>
        </w:rPr>
      </w:pPr>
    </w:p>
    <w:p w14:paraId="2C421E5E" w14:textId="77777777" w:rsidR="005B5F24" w:rsidRDefault="00D27E20" w:rsidP="005B5F24">
      <w:pPr>
        <w:spacing w:after="0" w:line="360" w:lineRule="auto"/>
        <w:ind w:firstLine="709"/>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IRF7380 містить польові транзистори,</w:t>
      </w:r>
      <w:r w:rsidR="005B5F24">
        <w:rPr>
          <w:rFonts w:ascii="Times New Roman" w:hAnsi="Times New Roman" w:cs="Times New Roman"/>
          <w:color w:val="000000" w:themeColor="text1"/>
          <w:sz w:val="28"/>
          <w:szCs w:val="28"/>
        </w:rPr>
        <w:t xml:space="preserve"> на основі яких зроблені ключі.</w:t>
      </w:r>
    </w:p>
    <w:p w14:paraId="2F19BD0A" w14:textId="7F93D5E9" w:rsidR="00D27E20" w:rsidRPr="00D80B64" w:rsidRDefault="00D27E20" w:rsidP="005B5F24">
      <w:pPr>
        <w:spacing w:after="0" w:line="360" w:lineRule="auto"/>
        <w:ind w:firstLine="709"/>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Польові транзистори в відкритому і закритому стані не гріються, гріються тільки в момент перемикання.</w:t>
      </w:r>
    </w:p>
    <w:p w14:paraId="25F6A308" w14:textId="4F73112E" w:rsidR="00CE0BB5" w:rsidRPr="00D80B64" w:rsidRDefault="00CE0BB5" w:rsidP="005B5F24">
      <w:pPr>
        <w:spacing w:after="0" w:line="360" w:lineRule="auto"/>
        <w:ind w:firstLine="709"/>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lang w:val="en-US"/>
        </w:rPr>
        <w:t>IRS</w:t>
      </w:r>
      <w:r w:rsidRPr="00D80B64">
        <w:rPr>
          <w:rFonts w:ascii="Times New Roman" w:hAnsi="Times New Roman" w:cs="Times New Roman"/>
          <w:color w:val="000000" w:themeColor="text1"/>
          <w:sz w:val="28"/>
          <w:szCs w:val="28"/>
          <w:lang w:val="ru-RU"/>
        </w:rPr>
        <w:t>2153 – керу</w:t>
      </w:r>
      <w:r w:rsidRPr="00D80B64">
        <w:rPr>
          <w:rFonts w:ascii="Times New Roman" w:hAnsi="Times New Roman" w:cs="Times New Roman"/>
          <w:color w:val="000000" w:themeColor="text1"/>
          <w:sz w:val="28"/>
          <w:szCs w:val="28"/>
        </w:rPr>
        <w:t>є затворами транзисторів.</w:t>
      </w:r>
    </w:p>
    <w:p w14:paraId="0EDF526B" w14:textId="5F47D7BA" w:rsidR="00D27E20" w:rsidRPr="00D80B64" w:rsidRDefault="00D27E20" w:rsidP="005B5F24">
      <w:pPr>
        <w:spacing w:after="0" w:line="360" w:lineRule="auto"/>
        <w:ind w:firstLine="709"/>
        <w:jc w:val="both"/>
        <w:rPr>
          <w:rFonts w:ascii="Times New Roman" w:hAnsi="Times New Roman" w:cs="Times New Roman"/>
          <w:color w:val="000000" w:themeColor="text1"/>
          <w:sz w:val="28"/>
          <w:szCs w:val="28"/>
          <w:lang w:val="ru-RU"/>
        </w:rPr>
      </w:pPr>
      <w:r w:rsidRPr="00D80B64">
        <w:rPr>
          <w:rFonts w:ascii="Times New Roman" w:hAnsi="Times New Roman" w:cs="Times New Roman"/>
          <w:color w:val="000000" w:themeColor="text1"/>
          <w:sz w:val="28"/>
          <w:szCs w:val="28"/>
        </w:rPr>
        <w:lastRenderedPageBreak/>
        <w:t xml:space="preserve">С1, С3, L1, L2, - П-фільтр який служить для фільтрації електричних перешкод ланцюга </w:t>
      </w:r>
      <w:r w:rsidR="006D231F" w:rsidRPr="00D80B64">
        <w:rPr>
          <w:rFonts w:ascii="Times New Roman" w:hAnsi="Times New Roman" w:cs="Times New Roman"/>
          <w:color w:val="000000" w:themeColor="text1"/>
          <w:sz w:val="28"/>
          <w:szCs w:val="28"/>
        </w:rPr>
        <w:t>живлення</w:t>
      </w:r>
      <w:r w:rsidR="006D231F" w:rsidRPr="00D80B64">
        <w:rPr>
          <w:rFonts w:ascii="Times New Roman" w:hAnsi="Times New Roman" w:cs="Times New Roman"/>
          <w:color w:val="000000" w:themeColor="text1"/>
          <w:sz w:val="28"/>
          <w:szCs w:val="28"/>
          <w:lang w:val="ru-RU"/>
        </w:rPr>
        <w:t>.</w:t>
      </w:r>
    </w:p>
    <w:p w14:paraId="286984ED" w14:textId="77777777" w:rsidR="00D27E20" w:rsidRPr="00D80B64" w:rsidRDefault="00D27E20" w:rsidP="005B5F24">
      <w:pPr>
        <w:spacing w:after="0" w:line="360" w:lineRule="auto"/>
        <w:ind w:firstLine="709"/>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С2 - конденсатор для додаткової фільтрації.</w:t>
      </w:r>
    </w:p>
    <w:p w14:paraId="731D3875" w14:textId="733BC0BD" w:rsidR="00D27E20" w:rsidRPr="00D80B64" w:rsidRDefault="00D27E20" w:rsidP="005B5F24">
      <w:pPr>
        <w:spacing w:after="0" w:line="360" w:lineRule="auto"/>
        <w:ind w:firstLine="709"/>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 xml:space="preserve">Фільтр пригнічує перешкоди від ланцюга </w:t>
      </w:r>
      <w:r w:rsidR="003D2C2A" w:rsidRPr="00D80B64">
        <w:rPr>
          <w:rFonts w:ascii="Times New Roman" w:hAnsi="Times New Roman" w:cs="Times New Roman"/>
          <w:color w:val="000000" w:themeColor="text1"/>
          <w:sz w:val="28"/>
          <w:szCs w:val="28"/>
        </w:rPr>
        <w:t>живлення</w:t>
      </w:r>
      <w:r w:rsidRPr="00D80B64">
        <w:rPr>
          <w:rFonts w:ascii="Times New Roman" w:hAnsi="Times New Roman" w:cs="Times New Roman"/>
          <w:color w:val="000000" w:themeColor="text1"/>
          <w:sz w:val="28"/>
          <w:szCs w:val="28"/>
        </w:rPr>
        <w:t xml:space="preserve"> до генератора і від генератора в ланцюзі </w:t>
      </w:r>
      <w:r w:rsidR="003D2C2A" w:rsidRPr="00D80B64">
        <w:rPr>
          <w:rFonts w:ascii="Times New Roman" w:hAnsi="Times New Roman" w:cs="Times New Roman"/>
          <w:color w:val="000000" w:themeColor="text1"/>
          <w:sz w:val="28"/>
          <w:szCs w:val="28"/>
        </w:rPr>
        <w:t>живлення</w:t>
      </w:r>
      <w:r w:rsidRPr="00D80B64">
        <w:rPr>
          <w:rFonts w:ascii="Times New Roman" w:hAnsi="Times New Roman" w:cs="Times New Roman"/>
          <w:color w:val="000000" w:themeColor="text1"/>
          <w:sz w:val="28"/>
          <w:szCs w:val="28"/>
        </w:rPr>
        <w:t>.</w:t>
      </w:r>
    </w:p>
    <w:p w14:paraId="21BBCA24" w14:textId="77777777" w:rsidR="005B5F24" w:rsidRDefault="005B5F24" w:rsidP="005B5F2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Генератор управляє ключами.</w:t>
      </w:r>
    </w:p>
    <w:p w14:paraId="2078C3C5" w14:textId="3C469168" w:rsidR="00D27E20" w:rsidRPr="00D80B64" w:rsidRDefault="00D27E20" w:rsidP="005B5F24">
      <w:pPr>
        <w:spacing w:after="0" w:line="360" w:lineRule="auto"/>
        <w:ind w:firstLine="709"/>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При включенні мікросхеми надходить імпульс на затвор ключа D2. Ключ</w:t>
      </w:r>
      <w:r w:rsidR="003D2C2A" w:rsidRPr="00D80B64">
        <w:rPr>
          <w:rFonts w:ascii="Times New Roman" w:hAnsi="Times New Roman" w:cs="Times New Roman"/>
          <w:color w:val="000000" w:themeColor="text1"/>
          <w:sz w:val="28"/>
          <w:szCs w:val="28"/>
        </w:rPr>
        <w:t xml:space="preserve"> D2 відкривається і починає заряд</w:t>
      </w:r>
      <w:r w:rsidRPr="00D80B64">
        <w:rPr>
          <w:rFonts w:ascii="Times New Roman" w:hAnsi="Times New Roman" w:cs="Times New Roman"/>
          <w:color w:val="000000" w:themeColor="text1"/>
          <w:sz w:val="28"/>
          <w:szCs w:val="28"/>
        </w:rPr>
        <w:t>жати С7 і С6. Як тільки конденсатори зарядилися на виході LO формується си</w:t>
      </w:r>
      <w:r w:rsidR="00F0677F" w:rsidRPr="00D80B64">
        <w:rPr>
          <w:rFonts w:ascii="Times New Roman" w:hAnsi="Times New Roman" w:cs="Times New Roman"/>
          <w:color w:val="000000" w:themeColor="text1"/>
          <w:sz w:val="28"/>
          <w:szCs w:val="28"/>
        </w:rPr>
        <w:t xml:space="preserve">гнал закриття D2, через період </w:t>
      </w:r>
      <w:r w:rsidRPr="00D80B64">
        <w:rPr>
          <w:rFonts w:ascii="Times New Roman" w:hAnsi="Times New Roman" w:cs="Times New Roman"/>
          <w:color w:val="000000" w:themeColor="text1"/>
          <w:sz w:val="28"/>
          <w:szCs w:val="28"/>
        </w:rPr>
        <w:t>паузи, названої "D</w:t>
      </w:r>
      <w:r w:rsidR="00F0677F" w:rsidRPr="00D80B64">
        <w:rPr>
          <w:rFonts w:ascii="Times New Roman" w:hAnsi="Times New Roman" w:cs="Times New Roman"/>
          <w:color w:val="000000" w:themeColor="text1"/>
          <w:sz w:val="28"/>
          <w:szCs w:val="28"/>
        </w:rPr>
        <w:t>ead Time" виробником мікросхеми;</w:t>
      </w:r>
      <w:r w:rsidRPr="00D80B64">
        <w:rPr>
          <w:rFonts w:ascii="Times New Roman" w:hAnsi="Times New Roman" w:cs="Times New Roman"/>
          <w:color w:val="000000" w:themeColor="text1"/>
          <w:sz w:val="28"/>
          <w:szCs w:val="28"/>
        </w:rPr>
        <w:t xml:space="preserve"> на виводі 7 появляється сигнал відкриття D1. С6 виступає в ролі джерела вольтодобавки. Пауза "Dead Time" </w:t>
      </w:r>
      <w:r w:rsidR="003D2C2A" w:rsidRPr="00D80B64">
        <w:rPr>
          <w:rFonts w:ascii="Times New Roman" w:hAnsi="Times New Roman" w:cs="Times New Roman"/>
          <w:color w:val="000000" w:themeColor="text1"/>
          <w:sz w:val="28"/>
          <w:szCs w:val="28"/>
        </w:rPr>
        <w:t xml:space="preserve">необхідна </w:t>
      </w:r>
      <w:r w:rsidRPr="00D80B64">
        <w:rPr>
          <w:rFonts w:ascii="Times New Roman" w:hAnsi="Times New Roman" w:cs="Times New Roman"/>
          <w:color w:val="000000" w:themeColor="text1"/>
          <w:sz w:val="28"/>
          <w:szCs w:val="28"/>
        </w:rPr>
        <w:t>для уникнення н</w:t>
      </w:r>
      <w:r w:rsidR="003D2C2A" w:rsidRPr="00D80B64">
        <w:rPr>
          <w:rFonts w:ascii="Times New Roman" w:hAnsi="Times New Roman" w:cs="Times New Roman"/>
          <w:color w:val="000000" w:themeColor="text1"/>
          <w:sz w:val="28"/>
          <w:szCs w:val="28"/>
        </w:rPr>
        <w:t>аскрізних струмів між позитивними</w:t>
      </w:r>
      <w:r w:rsidRPr="00D80B64">
        <w:rPr>
          <w:rFonts w:ascii="Times New Roman" w:hAnsi="Times New Roman" w:cs="Times New Roman"/>
          <w:color w:val="000000" w:themeColor="text1"/>
          <w:sz w:val="28"/>
          <w:szCs w:val="28"/>
        </w:rPr>
        <w:t xml:space="preserve"> і </w:t>
      </w:r>
      <w:r w:rsidR="003D2C2A" w:rsidRPr="00D80B64">
        <w:rPr>
          <w:rFonts w:ascii="Times New Roman" w:hAnsi="Times New Roman" w:cs="Times New Roman"/>
          <w:color w:val="000000" w:themeColor="text1"/>
          <w:sz w:val="28"/>
          <w:szCs w:val="28"/>
        </w:rPr>
        <w:t>негативними</w:t>
      </w:r>
      <w:r w:rsidRPr="00D80B64">
        <w:rPr>
          <w:rFonts w:ascii="Times New Roman" w:hAnsi="Times New Roman" w:cs="Times New Roman"/>
          <w:color w:val="000000" w:themeColor="text1"/>
          <w:sz w:val="28"/>
          <w:szCs w:val="28"/>
        </w:rPr>
        <w:t xml:space="preserve"> ланцюгами </w:t>
      </w:r>
      <w:r w:rsidR="003D2C2A" w:rsidRPr="00D80B64">
        <w:rPr>
          <w:rFonts w:ascii="Times New Roman" w:hAnsi="Times New Roman" w:cs="Times New Roman"/>
          <w:color w:val="000000" w:themeColor="text1"/>
          <w:sz w:val="28"/>
          <w:szCs w:val="28"/>
        </w:rPr>
        <w:t>живлення</w:t>
      </w:r>
      <w:r w:rsidRPr="00D80B64">
        <w:rPr>
          <w:rFonts w:ascii="Times New Roman" w:hAnsi="Times New Roman" w:cs="Times New Roman"/>
          <w:color w:val="000000" w:themeColor="text1"/>
          <w:sz w:val="28"/>
          <w:szCs w:val="28"/>
        </w:rPr>
        <w:t>.</w:t>
      </w:r>
    </w:p>
    <w:p w14:paraId="2D46407B" w14:textId="77777777" w:rsidR="00B62480" w:rsidRPr="00D80B64" w:rsidRDefault="00B62480" w:rsidP="005B5F24">
      <w:pPr>
        <w:spacing w:after="0" w:line="360" w:lineRule="auto"/>
        <w:ind w:firstLine="709"/>
        <w:jc w:val="both"/>
        <w:rPr>
          <w:rFonts w:ascii="Times New Roman" w:hAnsi="Times New Roman" w:cs="Times New Roman"/>
          <w:color w:val="000000" w:themeColor="text1"/>
          <w:sz w:val="28"/>
          <w:szCs w:val="28"/>
        </w:rPr>
      </w:pPr>
    </w:p>
    <w:p w14:paraId="6B68E9CC" w14:textId="235441CD" w:rsidR="00C62EDC" w:rsidRPr="00D80B64" w:rsidRDefault="00183C65" w:rsidP="00DD7978">
      <w:pPr>
        <w:spacing w:after="0" w:line="360" w:lineRule="auto"/>
        <w:ind w:firstLine="708"/>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1.5</w:t>
      </w:r>
      <w:r w:rsidR="00C62EDC" w:rsidRPr="00D80B64">
        <w:rPr>
          <w:rFonts w:ascii="Times New Roman" w:hAnsi="Times New Roman" w:cs="Times New Roman"/>
          <w:b/>
          <w:color w:val="000000" w:themeColor="text1"/>
          <w:sz w:val="28"/>
          <w:szCs w:val="28"/>
        </w:rPr>
        <w:t xml:space="preserve"> </w:t>
      </w:r>
      <w:r w:rsidR="009B18E7">
        <w:rPr>
          <w:rFonts w:ascii="Times New Roman" w:hAnsi="Times New Roman" w:cs="Times New Roman"/>
          <w:b/>
          <w:color w:val="000000" w:themeColor="text1"/>
          <w:sz w:val="28"/>
          <w:szCs w:val="28"/>
        </w:rPr>
        <w:t>Аналіз умов експлуатації</w:t>
      </w:r>
    </w:p>
    <w:p w14:paraId="32DE2062" w14:textId="77777777" w:rsidR="00C62EDC" w:rsidRPr="00D80B64" w:rsidRDefault="00C62EDC" w:rsidP="00DD7978">
      <w:pPr>
        <w:spacing w:after="0" w:line="360" w:lineRule="auto"/>
        <w:rPr>
          <w:rFonts w:ascii="Times New Roman" w:hAnsi="Times New Roman" w:cs="Times New Roman"/>
          <w:b/>
          <w:color w:val="000000" w:themeColor="text1"/>
          <w:sz w:val="28"/>
          <w:szCs w:val="28"/>
        </w:rPr>
      </w:pPr>
    </w:p>
    <w:p w14:paraId="59AC5803" w14:textId="285C2884" w:rsidR="00C62EDC" w:rsidRPr="00366251" w:rsidRDefault="00C62EDC" w:rsidP="00DD7978">
      <w:pPr>
        <w:spacing w:after="0" w:line="360" w:lineRule="auto"/>
        <w:ind w:firstLine="708"/>
        <w:rPr>
          <w:rFonts w:ascii="Times New Roman" w:hAnsi="Times New Roman" w:cs="Times New Roman"/>
          <w:color w:val="000000" w:themeColor="text1"/>
          <w:sz w:val="28"/>
          <w:szCs w:val="28"/>
          <w:lang w:val="ru-RU"/>
        </w:rPr>
      </w:pPr>
      <w:r w:rsidRPr="00D80B64">
        <w:rPr>
          <w:rFonts w:ascii="Times New Roman" w:hAnsi="Times New Roman" w:cs="Times New Roman"/>
          <w:color w:val="000000" w:themeColor="text1"/>
          <w:sz w:val="28"/>
          <w:szCs w:val="28"/>
        </w:rPr>
        <w:t>Умови розміщення електронного пристрою визначають рівень впливу на нього механічних і кліматичних факторів. Тому на стадії конструювання необхідно визначити характер і рівень цих впливів. До таких дій відносять дію механічної вібрації та ударів, температурні впливи, дії підвищених</w:t>
      </w:r>
      <w:r w:rsidR="00CB690F" w:rsidRPr="00D80B64">
        <w:rPr>
          <w:rFonts w:ascii="Times New Roman" w:hAnsi="Times New Roman" w:cs="Times New Roman"/>
          <w:color w:val="000000" w:themeColor="text1"/>
          <w:sz w:val="28"/>
          <w:szCs w:val="28"/>
        </w:rPr>
        <w:t xml:space="preserve"> і знижених вологості і тиску.  </w:t>
      </w:r>
      <w:r w:rsidRPr="00D80B64">
        <w:rPr>
          <w:rFonts w:ascii="Times New Roman" w:hAnsi="Times New Roman" w:cs="Times New Roman"/>
          <w:color w:val="000000" w:themeColor="text1"/>
          <w:sz w:val="28"/>
          <w:szCs w:val="28"/>
        </w:rPr>
        <w:t>Визначення вимог до механічних і кліматичних впливів здійснюється</w:t>
      </w:r>
      <w:r w:rsidR="00CB690F" w:rsidRPr="00D80B64">
        <w:rPr>
          <w:rFonts w:ascii="Times New Roman" w:hAnsi="Times New Roman" w:cs="Times New Roman"/>
          <w:color w:val="000000" w:themeColor="text1"/>
          <w:sz w:val="28"/>
          <w:szCs w:val="28"/>
        </w:rPr>
        <w:t xml:space="preserve"> відповідно до ГОСТ 15150-69</w:t>
      </w:r>
      <w:r w:rsidR="00366251" w:rsidRPr="00366251">
        <w:rPr>
          <w:rFonts w:ascii="Times New Roman" w:hAnsi="Times New Roman" w:cs="Times New Roman"/>
          <w:color w:val="000000" w:themeColor="text1"/>
          <w:sz w:val="28"/>
          <w:szCs w:val="28"/>
          <w:lang w:val="ru-RU"/>
        </w:rPr>
        <w:t xml:space="preserve"> [9].</w:t>
      </w:r>
    </w:p>
    <w:p w14:paraId="43B95C02" w14:textId="535523DE" w:rsidR="00C62EDC" w:rsidRPr="00D80B64" w:rsidRDefault="00C62EDC" w:rsidP="00DD7978">
      <w:pPr>
        <w:spacing w:after="0" w:line="360" w:lineRule="auto"/>
        <w:ind w:firstLine="708"/>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Даний пристрій відноситься до 4 категорії розміщення електронної побутової апаратури 4 групи кліматичного викон</w:t>
      </w:r>
      <w:r w:rsidR="000628A7" w:rsidRPr="00D80B64">
        <w:rPr>
          <w:rFonts w:ascii="Times New Roman" w:hAnsi="Times New Roman" w:cs="Times New Roman"/>
          <w:color w:val="000000" w:themeColor="text1"/>
          <w:sz w:val="28"/>
          <w:szCs w:val="28"/>
        </w:rPr>
        <w:t>ання У категорії розміщення 1.1, таблиця 1.2.</w:t>
      </w:r>
    </w:p>
    <w:p w14:paraId="4B16D52C" w14:textId="6DAFEA14" w:rsidR="005B5F24" w:rsidRPr="00105D10" w:rsidRDefault="00C62EDC" w:rsidP="0021032A">
      <w:pPr>
        <w:spacing w:after="0" w:line="360" w:lineRule="auto"/>
        <w:ind w:firstLine="708"/>
        <w:jc w:val="both"/>
        <w:rPr>
          <w:rFonts w:ascii="Times New Roman" w:eastAsia="Calibri" w:hAnsi="Times New Roman" w:cs="Times New Roman"/>
          <w:color w:val="000000" w:themeColor="text1"/>
          <w:sz w:val="28"/>
          <w:szCs w:val="28"/>
        </w:rPr>
      </w:pPr>
      <w:r w:rsidRPr="00D80B64">
        <w:rPr>
          <w:rFonts w:ascii="Times New Roman" w:eastAsia="Calibri" w:hAnsi="Times New Roman" w:cs="Times New Roman"/>
          <w:color w:val="000000" w:themeColor="text1"/>
          <w:sz w:val="28"/>
          <w:szCs w:val="28"/>
        </w:rPr>
        <w:t xml:space="preserve">Виконання У </w:t>
      </w:r>
      <w:r w:rsidR="00CB690F" w:rsidRPr="00D80B64">
        <w:rPr>
          <w:rFonts w:ascii="Times New Roman" w:eastAsia="Calibri" w:hAnsi="Times New Roman" w:cs="Times New Roman"/>
          <w:color w:val="000000" w:themeColor="text1"/>
          <w:sz w:val="28"/>
          <w:szCs w:val="28"/>
        </w:rPr>
        <w:t>–</w:t>
      </w:r>
      <w:r w:rsidRPr="00D80B64">
        <w:rPr>
          <w:rFonts w:ascii="Times New Roman" w:eastAsia="Calibri" w:hAnsi="Times New Roman" w:cs="Times New Roman"/>
          <w:color w:val="000000" w:themeColor="text1"/>
          <w:sz w:val="28"/>
          <w:szCs w:val="28"/>
        </w:rPr>
        <w:t xml:space="preserve"> загально кліматичне виконання для сущі (крім Антарктиди). Райони з помірним кліматом із середньорічними екстремумами температури знаходяться у діапазоні  від - 45 </w:t>
      </w:r>
      <w:r w:rsidRPr="00D80B64">
        <w:rPr>
          <w:rFonts w:ascii="Times New Roman" w:eastAsia="Calibri" w:hAnsi="Times New Roman" w:cs="Times New Roman"/>
          <w:color w:val="000000" w:themeColor="text1"/>
          <w:sz w:val="28"/>
          <w:szCs w:val="28"/>
          <w:vertAlign w:val="superscript"/>
        </w:rPr>
        <w:t xml:space="preserve">0 </w:t>
      </w:r>
      <w:r w:rsidRPr="00D80B64">
        <w:rPr>
          <w:rFonts w:ascii="Times New Roman" w:eastAsia="Calibri" w:hAnsi="Times New Roman" w:cs="Times New Roman"/>
          <w:color w:val="000000" w:themeColor="text1"/>
          <w:sz w:val="28"/>
          <w:szCs w:val="28"/>
        </w:rPr>
        <w:t xml:space="preserve">С  до + 40 </w:t>
      </w:r>
      <w:r w:rsidRPr="00D80B64">
        <w:rPr>
          <w:rFonts w:ascii="Times New Roman" w:eastAsia="Calibri" w:hAnsi="Times New Roman" w:cs="Times New Roman"/>
          <w:color w:val="000000" w:themeColor="text1"/>
          <w:sz w:val="28"/>
          <w:szCs w:val="28"/>
          <w:vertAlign w:val="superscript"/>
        </w:rPr>
        <w:t xml:space="preserve">0 </w:t>
      </w:r>
      <w:r w:rsidRPr="00D80B64">
        <w:rPr>
          <w:rFonts w:ascii="Times New Roman" w:eastAsia="Calibri" w:hAnsi="Times New Roman" w:cs="Times New Roman"/>
          <w:color w:val="000000" w:themeColor="text1"/>
          <w:sz w:val="28"/>
          <w:szCs w:val="28"/>
        </w:rPr>
        <w:t xml:space="preserve">С, зміна вологості до 80 % при температурі 20 </w:t>
      </w:r>
      <w:r w:rsidRPr="00D80B64">
        <w:rPr>
          <w:rFonts w:ascii="Times New Roman" w:eastAsia="Calibri" w:hAnsi="Times New Roman" w:cs="Times New Roman"/>
          <w:color w:val="000000" w:themeColor="text1"/>
          <w:sz w:val="28"/>
          <w:szCs w:val="28"/>
          <w:vertAlign w:val="superscript"/>
        </w:rPr>
        <w:t xml:space="preserve">0 </w:t>
      </w:r>
      <w:r w:rsidR="0021032A">
        <w:rPr>
          <w:rFonts w:ascii="Times New Roman" w:eastAsia="Calibri" w:hAnsi="Times New Roman" w:cs="Times New Roman"/>
          <w:color w:val="000000" w:themeColor="text1"/>
          <w:sz w:val="28"/>
          <w:szCs w:val="28"/>
        </w:rPr>
        <w:t>С.</w:t>
      </w:r>
    </w:p>
    <w:p w14:paraId="539474A7" w14:textId="061B182C" w:rsidR="00C62EDC" w:rsidRPr="00D80B64" w:rsidRDefault="00C62EDC" w:rsidP="00091193">
      <w:pPr>
        <w:spacing w:before="240"/>
        <w:ind w:left="-284"/>
        <w:rPr>
          <w:rFonts w:ascii="Times New Roman" w:eastAsia="Calibri" w:hAnsi="Times New Roman" w:cs="Times New Roman"/>
          <w:color w:val="000000" w:themeColor="text1"/>
          <w:sz w:val="28"/>
          <w:szCs w:val="28"/>
        </w:rPr>
      </w:pPr>
      <w:r w:rsidRPr="00D80B64">
        <w:rPr>
          <w:rFonts w:ascii="Times New Roman" w:eastAsia="Calibri" w:hAnsi="Times New Roman" w:cs="Times New Roman"/>
          <w:color w:val="000000" w:themeColor="text1"/>
          <w:sz w:val="28"/>
          <w:szCs w:val="28"/>
        </w:rPr>
        <w:lastRenderedPageBreak/>
        <w:t xml:space="preserve">   Таблиця </w:t>
      </w:r>
      <w:r w:rsidR="00F6795F" w:rsidRPr="00D80B64">
        <w:rPr>
          <w:rFonts w:ascii="Times New Roman" w:eastAsia="Calibri" w:hAnsi="Times New Roman" w:cs="Times New Roman"/>
          <w:color w:val="000000" w:themeColor="text1"/>
          <w:sz w:val="28"/>
          <w:szCs w:val="28"/>
        </w:rPr>
        <w:t>1.2</w:t>
      </w:r>
      <w:r w:rsidRPr="00D80B64">
        <w:rPr>
          <w:rFonts w:ascii="Times New Roman" w:eastAsia="Calibri" w:hAnsi="Times New Roman" w:cs="Times New Roman"/>
          <w:color w:val="000000" w:themeColor="text1"/>
          <w:sz w:val="28"/>
          <w:szCs w:val="28"/>
        </w:rPr>
        <w:t xml:space="preserve"> - Категорії розміщ</w:t>
      </w:r>
      <w:r w:rsidR="00091193">
        <w:rPr>
          <w:rFonts w:ascii="Times New Roman" w:eastAsia="Calibri" w:hAnsi="Times New Roman" w:cs="Times New Roman"/>
          <w:color w:val="000000" w:themeColor="text1"/>
          <w:sz w:val="28"/>
          <w:szCs w:val="28"/>
        </w:rPr>
        <w:t>ення ЕА на об'єкті експлуатації</w:t>
      </w:r>
    </w:p>
    <w:tbl>
      <w:tblPr>
        <w:tblW w:w="9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580"/>
        <w:gridCol w:w="4930"/>
      </w:tblGrid>
      <w:tr w:rsidR="00C62EDC" w:rsidRPr="00D80B64" w14:paraId="7844533E" w14:textId="77777777" w:rsidTr="00D00734">
        <w:trPr>
          <w:trHeight w:hRule="exact" w:val="762"/>
          <w:jc w:val="center"/>
        </w:trPr>
        <w:tc>
          <w:tcPr>
            <w:tcW w:w="4580" w:type="dxa"/>
            <w:shd w:val="clear" w:color="auto" w:fill="FFFFFF"/>
          </w:tcPr>
          <w:p w14:paraId="014C0C87" w14:textId="77777777" w:rsidR="00C62EDC" w:rsidRPr="00D80B64" w:rsidRDefault="00C62EDC" w:rsidP="00DD7978">
            <w:pPr>
              <w:spacing w:after="0" w:line="360" w:lineRule="auto"/>
              <w:jc w:val="center"/>
              <w:rPr>
                <w:rFonts w:ascii="Times New Roman" w:eastAsia="Calibri" w:hAnsi="Times New Roman" w:cs="Times New Roman"/>
                <w:color w:val="000000" w:themeColor="text1"/>
                <w:sz w:val="28"/>
                <w:szCs w:val="28"/>
              </w:rPr>
            </w:pPr>
            <w:r w:rsidRPr="00D80B64">
              <w:rPr>
                <w:rFonts w:ascii="Times New Roman" w:eastAsia="Calibri" w:hAnsi="Times New Roman" w:cs="Times New Roman"/>
                <w:color w:val="000000" w:themeColor="text1"/>
                <w:sz w:val="28"/>
                <w:szCs w:val="28"/>
              </w:rPr>
              <w:t>Укрупнені категорії розміщення</w:t>
            </w:r>
          </w:p>
        </w:tc>
        <w:tc>
          <w:tcPr>
            <w:tcW w:w="4930" w:type="dxa"/>
            <w:shd w:val="clear" w:color="auto" w:fill="FFFFFF"/>
          </w:tcPr>
          <w:p w14:paraId="5D89530F" w14:textId="77777777" w:rsidR="00C62EDC" w:rsidRPr="00D80B64" w:rsidRDefault="00C62EDC" w:rsidP="00DD7978">
            <w:pPr>
              <w:spacing w:after="0" w:line="360" w:lineRule="auto"/>
              <w:jc w:val="center"/>
              <w:rPr>
                <w:rFonts w:ascii="Times New Roman" w:eastAsia="Calibri" w:hAnsi="Times New Roman" w:cs="Times New Roman"/>
                <w:color w:val="000000" w:themeColor="text1"/>
                <w:sz w:val="28"/>
                <w:szCs w:val="28"/>
              </w:rPr>
            </w:pPr>
            <w:r w:rsidRPr="00D80B64">
              <w:rPr>
                <w:rFonts w:ascii="Times New Roman" w:eastAsia="Calibri" w:hAnsi="Times New Roman" w:cs="Times New Roman"/>
                <w:color w:val="000000" w:themeColor="text1"/>
                <w:sz w:val="28"/>
                <w:szCs w:val="28"/>
              </w:rPr>
              <w:t>Додаткові категорії розміщення</w:t>
            </w:r>
          </w:p>
        </w:tc>
      </w:tr>
      <w:tr w:rsidR="00C62EDC" w:rsidRPr="00D80B64" w14:paraId="213AD9B2" w14:textId="77777777" w:rsidTr="00D00734">
        <w:trPr>
          <w:trHeight w:hRule="exact" w:val="2247"/>
          <w:jc w:val="center"/>
        </w:trPr>
        <w:tc>
          <w:tcPr>
            <w:tcW w:w="4580" w:type="dxa"/>
            <w:shd w:val="clear" w:color="auto" w:fill="FFFFFF"/>
          </w:tcPr>
          <w:p w14:paraId="703A734C" w14:textId="77777777" w:rsidR="00C62EDC" w:rsidRPr="00D80B64" w:rsidRDefault="00C62EDC" w:rsidP="00DD7978">
            <w:pPr>
              <w:spacing w:after="0" w:line="360" w:lineRule="auto"/>
              <w:rPr>
                <w:rFonts w:ascii="Times New Roman" w:eastAsia="Calibri" w:hAnsi="Times New Roman" w:cs="Times New Roman"/>
                <w:color w:val="000000" w:themeColor="text1"/>
                <w:sz w:val="28"/>
                <w:szCs w:val="28"/>
              </w:rPr>
            </w:pPr>
            <w:r w:rsidRPr="00D80B64">
              <w:rPr>
                <w:rFonts w:ascii="Times New Roman" w:eastAsia="Calibri" w:hAnsi="Times New Roman" w:cs="Times New Roman"/>
                <w:color w:val="000000" w:themeColor="text1"/>
                <w:sz w:val="28"/>
                <w:szCs w:val="28"/>
              </w:rPr>
              <w:t>1. Для експлуатації на відкритому повітрі</w:t>
            </w:r>
          </w:p>
        </w:tc>
        <w:tc>
          <w:tcPr>
            <w:tcW w:w="4930" w:type="dxa"/>
            <w:shd w:val="clear" w:color="auto" w:fill="FFFFFF"/>
          </w:tcPr>
          <w:p w14:paraId="0D661B88" w14:textId="77777777" w:rsidR="00C62EDC" w:rsidRPr="00D80B64" w:rsidRDefault="00C62EDC" w:rsidP="00DD7978">
            <w:pPr>
              <w:spacing w:after="0" w:line="360" w:lineRule="auto"/>
              <w:rPr>
                <w:rFonts w:ascii="Times New Roman" w:eastAsia="Calibri" w:hAnsi="Times New Roman" w:cs="Times New Roman"/>
                <w:color w:val="000000" w:themeColor="text1"/>
                <w:sz w:val="28"/>
                <w:szCs w:val="28"/>
              </w:rPr>
            </w:pPr>
            <w:r w:rsidRPr="00D80B64">
              <w:rPr>
                <w:rFonts w:ascii="Times New Roman" w:eastAsia="Calibri" w:hAnsi="Times New Roman" w:cs="Times New Roman"/>
                <w:color w:val="000000" w:themeColor="text1"/>
                <w:sz w:val="28"/>
                <w:szCs w:val="28"/>
              </w:rPr>
              <w:t>1.1. Для роботи і експлуатаційного зберігання в приміщеннях категорії 4 і для короткочасної роботи в інших умовах, в тому числі і на відкритому повітрі.</w:t>
            </w:r>
          </w:p>
        </w:tc>
      </w:tr>
      <w:tr w:rsidR="00C62EDC" w:rsidRPr="00D80B64" w14:paraId="0AE5DE07" w14:textId="77777777" w:rsidTr="00DD7978">
        <w:trPr>
          <w:trHeight w:hRule="exact" w:val="1383"/>
          <w:jc w:val="center"/>
        </w:trPr>
        <w:tc>
          <w:tcPr>
            <w:tcW w:w="4580" w:type="dxa"/>
            <w:shd w:val="clear" w:color="auto" w:fill="FFFFFF"/>
          </w:tcPr>
          <w:p w14:paraId="69BE385C" w14:textId="77777777" w:rsidR="00C62EDC" w:rsidRPr="00D80B64" w:rsidRDefault="00C62EDC" w:rsidP="00DD7978">
            <w:pPr>
              <w:spacing w:after="0" w:line="360" w:lineRule="auto"/>
              <w:rPr>
                <w:rFonts w:ascii="Times New Roman" w:eastAsia="Calibri" w:hAnsi="Times New Roman" w:cs="Times New Roman"/>
                <w:color w:val="000000" w:themeColor="text1"/>
                <w:sz w:val="28"/>
                <w:szCs w:val="28"/>
              </w:rPr>
            </w:pPr>
            <w:r w:rsidRPr="00D80B64">
              <w:rPr>
                <w:rFonts w:ascii="Times New Roman" w:eastAsia="Calibri" w:hAnsi="Times New Roman" w:cs="Times New Roman"/>
                <w:color w:val="000000" w:themeColor="text1"/>
                <w:sz w:val="28"/>
                <w:szCs w:val="28"/>
              </w:rPr>
              <w:t>4. Для експлуатації в приміщеннях (об'ємах) з штучним кліматом.</w:t>
            </w:r>
          </w:p>
        </w:tc>
        <w:tc>
          <w:tcPr>
            <w:tcW w:w="4930" w:type="dxa"/>
            <w:shd w:val="clear" w:color="auto" w:fill="FFFFFF"/>
          </w:tcPr>
          <w:p w14:paraId="41851230" w14:textId="77777777" w:rsidR="00C62EDC" w:rsidRPr="00D80B64" w:rsidRDefault="00C62EDC" w:rsidP="00DD7978">
            <w:pPr>
              <w:spacing w:after="0" w:line="360" w:lineRule="auto"/>
              <w:rPr>
                <w:rFonts w:ascii="Times New Roman" w:eastAsia="Calibri" w:hAnsi="Times New Roman" w:cs="Times New Roman"/>
                <w:color w:val="000000" w:themeColor="text1"/>
                <w:sz w:val="28"/>
                <w:szCs w:val="28"/>
              </w:rPr>
            </w:pPr>
            <w:r w:rsidRPr="00D80B64">
              <w:rPr>
                <w:rFonts w:ascii="Times New Roman" w:eastAsia="Calibri" w:hAnsi="Times New Roman" w:cs="Times New Roman"/>
                <w:color w:val="000000" w:themeColor="text1"/>
                <w:sz w:val="28"/>
                <w:szCs w:val="28"/>
              </w:rPr>
              <w:t xml:space="preserve">4.1.При кондиціюванні (частковому кондиціюванні). </w:t>
            </w:r>
          </w:p>
          <w:p w14:paraId="2917A371" w14:textId="77777777" w:rsidR="00C62EDC" w:rsidRPr="00D80B64" w:rsidRDefault="00C62EDC" w:rsidP="00DD7978">
            <w:pPr>
              <w:spacing w:after="0" w:line="360" w:lineRule="auto"/>
              <w:rPr>
                <w:rFonts w:ascii="Times New Roman" w:eastAsia="Calibri" w:hAnsi="Times New Roman" w:cs="Times New Roman"/>
                <w:color w:val="000000" w:themeColor="text1"/>
                <w:sz w:val="28"/>
                <w:szCs w:val="28"/>
              </w:rPr>
            </w:pPr>
            <w:r w:rsidRPr="00D80B64">
              <w:rPr>
                <w:rFonts w:ascii="Times New Roman" w:eastAsia="Calibri" w:hAnsi="Times New Roman" w:cs="Times New Roman"/>
                <w:color w:val="000000" w:themeColor="text1"/>
                <w:sz w:val="28"/>
                <w:szCs w:val="28"/>
              </w:rPr>
              <w:t>4.2. В опалювальних приміщеннях.</w:t>
            </w:r>
          </w:p>
        </w:tc>
      </w:tr>
    </w:tbl>
    <w:p w14:paraId="2F8359F5" w14:textId="77777777" w:rsidR="00C62EDC" w:rsidRPr="00D80B64" w:rsidRDefault="00C62EDC" w:rsidP="00DD7978">
      <w:pPr>
        <w:spacing w:after="0"/>
        <w:rPr>
          <w:rFonts w:ascii="Times New Roman" w:eastAsia="Calibri" w:hAnsi="Times New Roman" w:cs="Times New Roman"/>
          <w:color w:val="000000" w:themeColor="text1"/>
          <w:sz w:val="28"/>
          <w:szCs w:val="28"/>
        </w:rPr>
      </w:pPr>
    </w:p>
    <w:p w14:paraId="2C9A4837" w14:textId="7B40C29A" w:rsidR="00C62EDC" w:rsidRPr="00D80B64" w:rsidRDefault="00C62EDC" w:rsidP="0021032A">
      <w:pPr>
        <w:spacing w:after="0" w:line="360" w:lineRule="auto"/>
        <w:ind w:firstLine="708"/>
        <w:jc w:val="both"/>
        <w:rPr>
          <w:rFonts w:ascii="Times New Roman" w:eastAsia="Calibri" w:hAnsi="Times New Roman" w:cs="Times New Roman"/>
          <w:color w:val="000000" w:themeColor="text1"/>
          <w:sz w:val="28"/>
          <w:szCs w:val="28"/>
        </w:rPr>
      </w:pPr>
      <w:r w:rsidRPr="00D80B64">
        <w:rPr>
          <w:rFonts w:ascii="Times New Roman" w:eastAsia="Calibri" w:hAnsi="Times New Roman" w:cs="Times New Roman"/>
          <w:color w:val="000000" w:themeColor="text1"/>
          <w:sz w:val="28"/>
          <w:szCs w:val="28"/>
        </w:rPr>
        <w:t xml:space="preserve">Загальні норми кліматичних впливів на електронні апарати  кліматичного виконання </w:t>
      </w:r>
      <w:r w:rsidR="000C3A01">
        <w:rPr>
          <w:rFonts w:ascii="Times New Roman" w:eastAsia="Calibri" w:hAnsi="Times New Roman" w:cs="Times New Roman"/>
          <w:color w:val="000000" w:themeColor="text1"/>
          <w:sz w:val="28"/>
          <w:szCs w:val="28"/>
        </w:rPr>
        <w:t>У</w:t>
      </w:r>
      <w:r w:rsidRPr="00D80B64">
        <w:rPr>
          <w:rFonts w:ascii="Times New Roman" w:eastAsia="Calibri" w:hAnsi="Times New Roman" w:cs="Times New Roman"/>
          <w:color w:val="000000" w:themeColor="text1"/>
          <w:sz w:val="28"/>
          <w:szCs w:val="28"/>
        </w:rPr>
        <w:t xml:space="preserve"> приведені в таблиці</w:t>
      </w:r>
      <w:r w:rsidR="00F6795F" w:rsidRPr="00D80B64">
        <w:rPr>
          <w:rFonts w:ascii="Times New Roman" w:eastAsia="Calibri" w:hAnsi="Times New Roman" w:cs="Times New Roman"/>
          <w:color w:val="000000" w:themeColor="text1"/>
          <w:sz w:val="28"/>
          <w:szCs w:val="28"/>
        </w:rPr>
        <w:t xml:space="preserve"> 1.3</w:t>
      </w:r>
      <w:r w:rsidR="0021032A">
        <w:rPr>
          <w:rFonts w:ascii="Times New Roman" w:eastAsia="Calibri" w:hAnsi="Times New Roman" w:cs="Times New Roman"/>
          <w:color w:val="000000" w:themeColor="text1"/>
          <w:sz w:val="28"/>
          <w:szCs w:val="28"/>
        </w:rPr>
        <w:t xml:space="preserve"> .</w:t>
      </w:r>
    </w:p>
    <w:p w14:paraId="33AD5973" w14:textId="26B4937B" w:rsidR="00C62EDC" w:rsidRPr="00D80B64" w:rsidRDefault="00C62EDC" w:rsidP="00091193">
      <w:pPr>
        <w:spacing w:before="240"/>
        <w:ind w:left="-284"/>
        <w:rPr>
          <w:rFonts w:ascii="Times New Roman" w:eastAsia="Calibri" w:hAnsi="Times New Roman" w:cs="Times New Roman"/>
          <w:color w:val="000000" w:themeColor="text1"/>
          <w:sz w:val="28"/>
          <w:szCs w:val="28"/>
        </w:rPr>
      </w:pPr>
      <w:r w:rsidRPr="00D80B64">
        <w:rPr>
          <w:rFonts w:ascii="Times New Roman" w:eastAsia="Calibri" w:hAnsi="Times New Roman" w:cs="Times New Roman"/>
          <w:color w:val="000000" w:themeColor="text1"/>
          <w:sz w:val="28"/>
          <w:szCs w:val="28"/>
        </w:rPr>
        <w:t xml:space="preserve">   Таблиця </w:t>
      </w:r>
      <w:r w:rsidR="00F6795F" w:rsidRPr="00D80B64">
        <w:rPr>
          <w:rFonts w:ascii="Times New Roman" w:eastAsia="Calibri" w:hAnsi="Times New Roman" w:cs="Times New Roman"/>
          <w:color w:val="000000" w:themeColor="text1"/>
          <w:sz w:val="28"/>
          <w:szCs w:val="28"/>
        </w:rPr>
        <w:t>1.3</w:t>
      </w:r>
      <w:r w:rsidRPr="00D80B64">
        <w:rPr>
          <w:rFonts w:ascii="Times New Roman" w:eastAsia="Calibri" w:hAnsi="Times New Roman" w:cs="Times New Roman"/>
          <w:color w:val="000000" w:themeColor="text1"/>
          <w:sz w:val="28"/>
          <w:szCs w:val="28"/>
        </w:rPr>
        <w:t xml:space="preserve"> – Норми кліматични</w:t>
      </w:r>
      <w:r w:rsidR="00091193">
        <w:rPr>
          <w:rFonts w:ascii="Times New Roman" w:eastAsia="Calibri" w:hAnsi="Times New Roman" w:cs="Times New Roman"/>
          <w:color w:val="000000" w:themeColor="text1"/>
          <w:sz w:val="28"/>
          <w:szCs w:val="28"/>
        </w:rPr>
        <w:t>х впливів на електронні апарати</w:t>
      </w:r>
    </w:p>
    <w:tbl>
      <w:tblPr>
        <w:tblW w:w="9616" w:type="dxa"/>
        <w:jc w:val="center"/>
        <w:tblLayout w:type="fixed"/>
        <w:tblCellMar>
          <w:left w:w="40" w:type="dxa"/>
          <w:right w:w="40" w:type="dxa"/>
        </w:tblCellMar>
        <w:tblLook w:val="0000" w:firstRow="0" w:lastRow="0" w:firstColumn="0" w:lastColumn="0" w:noHBand="0" w:noVBand="0"/>
      </w:tblPr>
      <w:tblGrid>
        <w:gridCol w:w="828"/>
        <w:gridCol w:w="1140"/>
        <w:gridCol w:w="995"/>
        <w:gridCol w:w="853"/>
        <w:gridCol w:w="1138"/>
        <w:gridCol w:w="995"/>
        <w:gridCol w:w="974"/>
        <w:gridCol w:w="1134"/>
        <w:gridCol w:w="1559"/>
      </w:tblGrid>
      <w:tr w:rsidR="00C62EDC" w:rsidRPr="00D80B64" w14:paraId="123720D3" w14:textId="77777777" w:rsidTr="005E65F8">
        <w:trPr>
          <w:trHeight w:hRule="exact" w:val="566"/>
          <w:jc w:val="center"/>
        </w:trPr>
        <w:tc>
          <w:tcPr>
            <w:tcW w:w="82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C4D685F"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 xml:space="preserve">Вико- нання                                                            </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0A9C4F3"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Катего-рія розмі-щення</w:t>
            </w:r>
          </w:p>
          <w:p w14:paraId="6BF58035"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4955" w:type="dxa"/>
            <w:gridSpan w:val="5"/>
            <w:tcBorders>
              <w:top w:val="single" w:sz="4" w:space="0" w:color="auto"/>
              <w:left w:val="single" w:sz="4" w:space="0" w:color="auto"/>
              <w:bottom w:val="single" w:sz="6" w:space="0" w:color="auto"/>
              <w:right w:val="single" w:sz="4" w:space="0" w:color="auto"/>
            </w:tcBorders>
            <w:shd w:val="clear" w:color="auto" w:fill="FFFFFF"/>
            <w:vAlign w:val="center"/>
          </w:tcPr>
          <w:p w14:paraId="44445A9A"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Вплив температури, °С</w:t>
            </w:r>
          </w:p>
        </w:tc>
        <w:tc>
          <w:tcPr>
            <w:tcW w:w="2693"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D54AEC6"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Вплив</w:t>
            </w:r>
          </w:p>
          <w:p w14:paraId="04C199D5"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відносної вологості, %</w:t>
            </w:r>
          </w:p>
        </w:tc>
      </w:tr>
      <w:tr w:rsidR="00C62EDC" w:rsidRPr="00D80B64" w14:paraId="00163530" w14:textId="77777777" w:rsidTr="005E65F8">
        <w:trPr>
          <w:trHeight w:hRule="exact" w:val="418"/>
          <w:jc w:val="center"/>
        </w:trPr>
        <w:tc>
          <w:tcPr>
            <w:tcW w:w="82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7F30B14"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4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1FCE298"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2986" w:type="dxa"/>
            <w:gridSpan w:val="3"/>
            <w:tcBorders>
              <w:top w:val="single" w:sz="6" w:space="0" w:color="auto"/>
              <w:left w:val="single" w:sz="4" w:space="0" w:color="auto"/>
              <w:bottom w:val="single" w:sz="4" w:space="0" w:color="auto"/>
              <w:right w:val="single" w:sz="6" w:space="0" w:color="auto"/>
            </w:tcBorders>
            <w:shd w:val="clear" w:color="auto" w:fill="FFFFFF"/>
            <w:vAlign w:val="center"/>
          </w:tcPr>
          <w:p w14:paraId="0D8DC361"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Робочі</w:t>
            </w:r>
          </w:p>
        </w:tc>
        <w:tc>
          <w:tcPr>
            <w:tcW w:w="1969" w:type="dxa"/>
            <w:gridSpan w:val="2"/>
            <w:tcBorders>
              <w:top w:val="single" w:sz="6" w:space="0" w:color="auto"/>
              <w:left w:val="single" w:sz="6" w:space="0" w:color="auto"/>
              <w:bottom w:val="single" w:sz="4" w:space="0" w:color="auto"/>
              <w:right w:val="single" w:sz="4" w:space="0" w:color="auto"/>
            </w:tcBorders>
            <w:shd w:val="clear" w:color="auto" w:fill="FFFFFF"/>
            <w:vAlign w:val="center"/>
          </w:tcPr>
          <w:p w14:paraId="128D11EB"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Граничні</w:t>
            </w:r>
          </w:p>
        </w:tc>
        <w:tc>
          <w:tcPr>
            <w:tcW w:w="2693"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48F52842"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r>
      <w:tr w:rsidR="00C62EDC" w:rsidRPr="00D80B64" w14:paraId="0ED0BE34" w14:textId="77777777" w:rsidTr="005E65F8">
        <w:trPr>
          <w:trHeight w:hRule="exact" w:val="424"/>
          <w:jc w:val="center"/>
        </w:trPr>
        <w:tc>
          <w:tcPr>
            <w:tcW w:w="82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F03114E"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40"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3BBD73E"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tcPr>
          <w:p w14:paraId="383D6161"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верхнє</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14:paraId="25CDA9BF"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нижнє</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5DF5C041"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середнє</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tcPr>
          <w:p w14:paraId="37DD5C79"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верхнє</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14:paraId="42316626"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нижнє</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C28919F"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верхнє</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B678E74"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робоче</w:t>
            </w:r>
          </w:p>
        </w:tc>
      </w:tr>
      <w:tr w:rsidR="00C62EDC" w:rsidRPr="00D80B64" w14:paraId="1AD34F3F" w14:textId="77777777" w:rsidTr="005E65F8">
        <w:trPr>
          <w:trHeight w:hRule="exact" w:val="492"/>
          <w:jc w:val="center"/>
        </w:trPr>
        <w:tc>
          <w:tcPr>
            <w:tcW w:w="828" w:type="dxa"/>
            <w:tcBorders>
              <w:top w:val="single" w:sz="4" w:space="0" w:color="auto"/>
              <w:left w:val="single" w:sz="4" w:space="0" w:color="auto"/>
              <w:bottom w:val="single" w:sz="4" w:space="0" w:color="auto"/>
              <w:right w:val="single" w:sz="4" w:space="0" w:color="auto"/>
            </w:tcBorders>
            <w:shd w:val="clear" w:color="auto" w:fill="FFFFFF"/>
            <w:vAlign w:val="center"/>
          </w:tcPr>
          <w:p w14:paraId="791D7DFF"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 xml:space="preserve">1                                                                                                                                                                                            </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14:paraId="7B7786CF"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2</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tcPr>
          <w:p w14:paraId="337BB80C"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3</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14:paraId="2C508026"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4</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2750F8D7"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5</w:t>
            </w:r>
          </w:p>
        </w:tc>
        <w:tc>
          <w:tcPr>
            <w:tcW w:w="995" w:type="dxa"/>
            <w:tcBorders>
              <w:top w:val="single" w:sz="4" w:space="0" w:color="auto"/>
              <w:left w:val="single" w:sz="4" w:space="0" w:color="auto"/>
              <w:bottom w:val="single" w:sz="4" w:space="0" w:color="auto"/>
              <w:right w:val="single" w:sz="4" w:space="0" w:color="auto"/>
            </w:tcBorders>
            <w:shd w:val="clear" w:color="auto" w:fill="FFFFFF"/>
            <w:vAlign w:val="center"/>
          </w:tcPr>
          <w:p w14:paraId="68670B12"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6</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tcPr>
          <w:p w14:paraId="5420AFDE"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507BAEF"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9B09CA"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9</w:t>
            </w:r>
          </w:p>
        </w:tc>
      </w:tr>
      <w:tr w:rsidR="00C62EDC" w:rsidRPr="00D80B64" w14:paraId="35681017" w14:textId="77777777" w:rsidTr="005E65F8">
        <w:trPr>
          <w:trHeight w:hRule="exact" w:val="383"/>
          <w:jc w:val="center"/>
        </w:trPr>
        <w:tc>
          <w:tcPr>
            <w:tcW w:w="82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793D497" w14:textId="77777777" w:rsidR="00C62EDC" w:rsidRPr="00D80B64" w:rsidRDefault="00C62EDC" w:rsidP="00DD7978">
            <w:pPr>
              <w:spacing w:after="0" w:line="240" w:lineRule="auto"/>
              <w:rPr>
                <w:rFonts w:ascii="Times New Roman" w:eastAsia="Times New Roman" w:hAnsi="Times New Roman" w:cs="Times New Roman"/>
                <w:color w:val="000000" w:themeColor="text1"/>
                <w:sz w:val="28"/>
                <w:szCs w:val="28"/>
                <w:lang w:eastAsia="ru-RU"/>
              </w:rPr>
            </w:pPr>
          </w:p>
          <w:p w14:paraId="3D4F813E" w14:textId="4505AA83" w:rsidR="00C62EDC" w:rsidRPr="00D80B64" w:rsidRDefault="000C3A01" w:rsidP="00DD7978">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w:t>
            </w:r>
          </w:p>
          <w:p w14:paraId="2E1DFFF1"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p w14:paraId="4FF080EA"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p w14:paraId="588E6BF8"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p w14:paraId="6AD0F690"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14:paraId="6D8FDA9C"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1,2</w:t>
            </w:r>
          </w:p>
        </w:tc>
        <w:tc>
          <w:tcPr>
            <w:tcW w:w="9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2C28CE1"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+45</w:t>
            </w:r>
          </w:p>
        </w:tc>
        <w:tc>
          <w:tcPr>
            <w:tcW w:w="85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CA37778"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-60</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62B075D"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+27</w:t>
            </w:r>
          </w:p>
        </w:tc>
        <w:tc>
          <w:tcPr>
            <w:tcW w:w="9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BC673A6"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+55</w:t>
            </w:r>
          </w:p>
        </w:tc>
        <w:tc>
          <w:tcPr>
            <w:tcW w:w="97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74F5A42"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A465D3C"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100</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87396AB"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При 35°C</w:t>
            </w:r>
          </w:p>
        </w:tc>
      </w:tr>
      <w:tr w:rsidR="00C62EDC" w:rsidRPr="00D80B64" w14:paraId="28FCF902" w14:textId="77777777" w:rsidTr="005E65F8">
        <w:trPr>
          <w:trHeight w:hRule="exact" w:val="335"/>
          <w:jc w:val="center"/>
        </w:trPr>
        <w:tc>
          <w:tcPr>
            <w:tcW w:w="82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43E0065"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14:paraId="09A20BD2"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1.1,2.1</w:t>
            </w:r>
          </w:p>
        </w:tc>
        <w:tc>
          <w:tcPr>
            <w:tcW w:w="99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8AC24C6"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85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F0B7D38"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3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6CFBD83"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99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AA62149"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97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2257A711"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7B0FDD6"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98</w:t>
            </w:r>
          </w:p>
        </w:tc>
        <w:tc>
          <w:tcPr>
            <w:tcW w:w="155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C06B93B"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r>
      <w:tr w:rsidR="00C62EDC" w:rsidRPr="00D80B64" w14:paraId="7B4F6D5E" w14:textId="77777777" w:rsidTr="005E65F8">
        <w:trPr>
          <w:trHeight w:hRule="exact" w:val="352"/>
          <w:jc w:val="center"/>
        </w:trPr>
        <w:tc>
          <w:tcPr>
            <w:tcW w:w="82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BE97CD9"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14:paraId="17675060"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3,3.1</w:t>
            </w:r>
          </w:p>
        </w:tc>
        <w:tc>
          <w:tcPr>
            <w:tcW w:w="995" w:type="dxa"/>
            <w:tcBorders>
              <w:top w:val="single" w:sz="4" w:space="0" w:color="auto"/>
              <w:left w:val="single" w:sz="4" w:space="0" w:color="auto"/>
              <w:bottom w:val="single" w:sz="6" w:space="0" w:color="auto"/>
              <w:right w:val="single" w:sz="6" w:space="0" w:color="auto"/>
            </w:tcBorders>
            <w:shd w:val="clear" w:color="auto" w:fill="FFFFFF"/>
            <w:vAlign w:val="center"/>
          </w:tcPr>
          <w:p w14:paraId="7183278C"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w:t>
            </w:r>
          </w:p>
        </w:tc>
        <w:tc>
          <w:tcPr>
            <w:tcW w:w="853" w:type="dxa"/>
            <w:tcBorders>
              <w:top w:val="single" w:sz="4" w:space="0" w:color="auto"/>
              <w:left w:val="single" w:sz="6" w:space="0" w:color="auto"/>
              <w:bottom w:val="single" w:sz="6" w:space="0" w:color="auto"/>
              <w:right w:val="single" w:sz="6" w:space="0" w:color="auto"/>
            </w:tcBorders>
            <w:shd w:val="clear" w:color="auto" w:fill="FFFFFF"/>
            <w:vAlign w:val="center"/>
          </w:tcPr>
          <w:p w14:paraId="4F911A4C"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w:t>
            </w:r>
          </w:p>
        </w:tc>
        <w:tc>
          <w:tcPr>
            <w:tcW w:w="1138" w:type="dxa"/>
            <w:tcBorders>
              <w:top w:val="single" w:sz="4" w:space="0" w:color="auto"/>
              <w:left w:val="single" w:sz="6" w:space="0" w:color="auto"/>
              <w:bottom w:val="single" w:sz="6" w:space="0" w:color="auto"/>
              <w:right w:val="single" w:sz="6" w:space="0" w:color="auto"/>
            </w:tcBorders>
            <w:shd w:val="clear" w:color="auto" w:fill="FFFFFF"/>
            <w:vAlign w:val="center"/>
          </w:tcPr>
          <w:p w14:paraId="0CAAB9F1"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w:t>
            </w:r>
          </w:p>
        </w:tc>
        <w:tc>
          <w:tcPr>
            <w:tcW w:w="995" w:type="dxa"/>
            <w:tcBorders>
              <w:top w:val="single" w:sz="4" w:space="0" w:color="auto"/>
              <w:left w:val="single" w:sz="6" w:space="0" w:color="auto"/>
              <w:bottom w:val="single" w:sz="6" w:space="0" w:color="auto"/>
              <w:right w:val="single" w:sz="6" w:space="0" w:color="auto"/>
            </w:tcBorders>
            <w:shd w:val="clear" w:color="auto" w:fill="FFFFFF"/>
            <w:vAlign w:val="center"/>
          </w:tcPr>
          <w:p w14:paraId="0CAC0E59"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w:t>
            </w:r>
          </w:p>
        </w:tc>
        <w:tc>
          <w:tcPr>
            <w:tcW w:w="974" w:type="dxa"/>
            <w:tcBorders>
              <w:top w:val="single" w:sz="4" w:space="0" w:color="auto"/>
              <w:left w:val="single" w:sz="6" w:space="0" w:color="auto"/>
              <w:bottom w:val="single" w:sz="6" w:space="0" w:color="auto"/>
              <w:right w:val="single" w:sz="4" w:space="0" w:color="auto"/>
            </w:tcBorders>
            <w:shd w:val="clear" w:color="auto" w:fill="FFFFFF"/>
            <w:vAlign w:val="center"/>
          </w:tcPr>
          <w:p w14:paraId="3FAF1DDC"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w:t>
            </w:r>
          </w:p>
        </w:tc>
        <w:tc>
          <w:tcPr>
            <w:tcW w:w="113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C195D3C"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41A983F"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r>
      <w:tr w:rsidR="00C62EDC" w:rsidRPr="00D80B64" w14:paraId="5BC7C8B1" w14:textId="77777777" w:rsidTr="005E65F8">
        <w:trPr>
          <w:trHeight w:hRule="exact" w:val="312"/>
          <w:jc w:val="center"/>
        </w:trPr>
        <w:tc>
          <w:tcPr>
            <w:tcW w:w="82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123B01A"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14:paraId="4127A026"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4</w:t>
            </w:r>
          </w:p>
        </w:tc>
        <w:tc>
          <w:tcPr>
            <w:tcW w:w="995" w:type="dxa"/>
            <w:tcBorders>
              <w:top w:val="single" w:sz="6" w:space="0" w:color="auto"/>
              <w:left w:val="single" w:sz="4" w:space="0" w:color="auto"/>
              <w:bottom w:val="single" w:sz="6" w:space="0" w:color="auto"/>
              <w:right w:val="single" w:sz="6" w:space="0" w:color="auto"/>
            </w:tcBorders>
            <w:shd w:val="clear" w:color="auto" w:fill="FFFFFF"/>
            <w:vAlign w:val="center"/>
          </w:tcPr>
          <w:p w14:paraId="2837AF51"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+45</w:t>
            </w: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14:paraId="7B4D8446"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+ 1</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67D86711"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+27</w:t>
            </w:r>
          </w:p>
        </w:tc>
        <w:tc>
          <w:tcPr>
            <w:tcW w:w="995" w:type="dxa"/>
            <w:tcBorders>
              <w:top w:val="single" w:sz="6" w:space="0" w:color="auto"/>
              <w:left w:val="single" w:sz="6" w:space="0" w:color="auto"/>
              <w:bottom w:val="single" w:sz="6" w:space="0" w:color="auto"/>
              <w:right w:val="single" w:sz="6" w:space="0" w:color="auto"/>
            </w:tcBorders>
            <w:shd w:val="clear" w:color="auto" w:fill="FFFFFF"/>
            <w:vAlign w:val="center"/>
          </w:tcPr>
          <w:p w14:paraId="73F6D7E8"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+55</w:t>
            </w:r>
          </w:p>
        </w:tc>
        <w:tc>
          <w:tcPr>
            <w:tcW w:w="974" w:type="dxa"/>
            <w:vMerge w:val="restart"/>
            <w:tcBorders>
              <w:top w:val="single" w:sz="6" w:space="0" w:color="auto"/>
              <w:left w:val="single" w:sz="6" w:space="0" w:color="auto"/>
              <w:right w:val="single" w:sz="4" w:space="0" w:color="auto"/>
            </w:tcBorders>
            <w:shd w:val="clear" w:color="auto" w:fill="FFFFFF"/>
            <w:vAlign w:val="center"/>
          </w:tcPr>
          <w:p w14:paraId="5FC5CC3A"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+1</w:t>
            </w:r>
          </w:p>
        </w:tc>
        <w:tc>
          <w:tcPr>
            <w:tcW w:w="113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4238AB1B"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3090314"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r>
      <w:tr w:rsidR="00C62EDC" w:rsidRPr="00D80B64" w14:paraId="0DA83FC7" w14:textId="77777777" w:rsidTr="005E65F8">
        <w:trPr>
          <w:trHeight w:hRule="exact" w:val="354"/>
          <w:jc w:val="center"/>
        </w:trPr>
        <w:tc>
          <w:tcPr>
            <w:tcW w:w="82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A6B1182"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14:paraId="188B6E96"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4.1</w:t>
            </w:r>
          </w:p>
        </w:tc>
        <w:tc>
          <w:tcPr>
            <w:tcW w:w="995" w:type="dxa"/>
            <w:tcBorders>
              <w:top w:val="single" w:sz="6" w:space="0" w:color="auto"/>
              <w:left w:val="single" w:sz="4" w:space="0" w:color="auto"/>
              <w:bottom w:val="single" w:sz="6" w:space="0" w:color="auto"/>
              <w:right w:val="single" w:sz="6" w:space="0" w:color="auto"/>
            </w:tcBorders>
            <w:shd w:val="clear" w:color="auto" w:fill="FFFFFF"/>
            <w:vAlign w:val="center"/>
          </w:tcPr>
          <w:p w14:paraId="381E3979"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+25</w:t>
            </w:r>
          </w:p>
        </w:tc>
        <w:tc>
          <w:tcPr>
            <w:tcW w:w="853" w:type="dxa"/>
            <w:vMerge w:val="restart"/>
            <w:tcBorders>
              <w:top w:val="single" w:sz="6" w:space="0" w:color="auto"/>
              <w:left w:val="single" w:sz="6" w:space="0" w:color="auto"/>
              <w:right w:val="single" w:sz="6" w:space="0" w:color="auto"/>
            </w:tcBorders>
            <w:shd w:val="clear" w:color="auto" w:fill="FFFFFF"/>
            <w:vAlign w:val="center"/>
          </w:tcPr>
          <w:p w14:paraId="7A8FADA5"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+10</w:t>
            </w: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75059936"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+20</w:t>
            </w:r>
          </w:p>
        </w:tc>
        <w:tc>
          <w:tcPr>
            <w:tcW w:w="995" w:type="dxa"/>
            <w:tcBorders>
              <w:top w:val="single" w:sz="6" w:space="0" w:color="auto"/>
              <w:left w:val="single" w:sz="6" w:space="0" w:color="auto"/>
              <w:bottom w:val="single" w:sz="6" w:space="0" w:color="auto"/>
              <w:right w:val="single" w:sz="6" w:space="0" w:color="auto"/>
            </w:tcBorders>
            <w:shd w:val="clear" w:color="auto" w:fill="FFFFFF"/>
            <w:vAlign w:val="center"/>
          </w:tcPr>
          <w:p w14:paraId="72D399A3"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+40</w:t>
            </w:r>
          </w:p>
        </w:tc>
        <w:tc>
          <w:tcPr>
            <w:tcW w:w="974" w:type="dxa"/>
            <w:vMerge/>
            <w:tcBorders>
              <w:left w:val="single" w:sz="6" w:space="0" w:color="auto"/>
              <w:right w:val="single" w:sz="4" w:space="0" w:color="auto"/>
            </w:tcBorders>
            <w:shd w:val="clear" w:color="auto" w:fill="FFFFFF"/>
            <w:vAlign w:val="center"/>
          </w:tcPr>
          <w:p w14:paraId="3AB9E725"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8E543B2"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80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62C18E"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При 25°C</w:t>
            </w:r>
          </w:p>
        </w:tc>
      </w:tr>
      <w:tr w:rsidR="00C62EDC" w:rsidRPr="00D80B64" w14:paraId="673A9EA7" w14:textId="77777777" w:rsidTr="004F0731">
        <w:trPr>
          <w:trHeight w:hRule="exact" w:val="430"/>
          <w:jc w:val="center"/>
        </w:trPr>
        <w:tc>
          <w:tcPr>
            <w:tcW w:w="82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AA36AF2"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14:paraId="3A4A7B7D"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4.2</w:t>
            </w:r>
          </w:p>
        </w:tc>
        <w:tc>
          <w:tcPr>
            <w:tcW w:w="995" w:type="dxa"/>
            <w:tcBorders>
              <w:top w:val="single" w:sz="6" w:space="0" w:color="auto"/>
              <w:left w:val="single" w:sz="4" w:space="0" w:color="auto"/>
              <w:bottom w:val="single" w:sz="4" w:space="0" w:color="auto"/>
              <w:right w:val="single" w:sz="6" w:space="0" w:color="auto"/>
            </w:tcBorders>
            <w:shd w:val="clear" w:color="auto" w:fill="FFFFFF"/>
            <w:vAlign w:val="center"/>
          </w:tcPr>
          <w:p w14:paraId="56703F61"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+45</w:t>
            </w:r>
          </w:p>
        </w:tc>
        <w:tc>
          <w:tcPr>
            <w:tcW w:w="853" w:type="dxa"/>
            <w:vMerge/>
            <w:tcBorders>
              <w:left w:val="single" w:sz="6" w:space="0" w:color="auto"/>
              <w:bottom w:val="single" w:sz="6" w:space="0" w:color="auto"/>
              <w:right w:val="single" w:sz="6" w:space="0" w:color="auto"/>
            </w:tcBorders>
            <w:shd w:val="clear" w:color="auto" w:fill="FFFFFF"/>
            <w:vAlign w:val="center"/>
          </w:tcPr>
          <w:p w14:paraId="2B3C4554"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38" w:type="dxa"/>
            <w:tcBorders>
              <w:top w:val="single" w:sz="6" w:space="0" w:color="auto"/>
              <w:left w:val="single" w:sz="6" w:space="0" w:color="auto"/>
              <w:bottom w:val="single" w:sz="6" w:space="0" w:color="auto"/>
              <w:right w:val="single" w:sz="6" w:space="0" w:color="auto"/>
            </w:tcBorders>
            <w:shd w:val="clear" w:color="auto" w:fill="FFFFFF"/>
            <w:vAlign w:val="center"/>
          </w:tcPr>
          <w:p w14:paraId="423C803B"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+27</w:t>
            </w:r>
          </w:p>
        </w:tc>
        <w:tc>
          <w:tcPr>
            <w:tcW w:w="995" w:type="dxa"/>
            <w:tcBorders>
              <w:top w:val="single" w:sz="6" w:space="0" w:color="auto"/>
              <w:left w:val="single" w:sz="6" w:space="0" w:color="auto"/>
              <w:bottom w:val="single" w:sz="6" w:space="0" w:color="auto"/>
              <w:right w:val="single" w:sz="6" w:space="0" w:color="auto"/>
            </w:tcBorders>
            <w:shd w:val="clear" w:color="auto" w:fill="FFFFFF"/>
            <w:vAlign w:val="center"/>
          </w:tcPr>
          <w:p w14:paraId="261033AC"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+45</w:t>
            </w:r>
          </w:p>
        </w:tc>
        <w:tc>
          <w:tcPr>
            <w:tcW w:w="974" w:type="dxa"/>
            <w:vMerge/>
            <w:tcBorders>
              <w:left w:val="single" w:sz="6" w:space="0" w:color="auto"/>
              <w:bottom w:val="single" w:sz="6" w:space="0" w:color="auto"/>
              <w:right w:val="single" w:sz="4" w:space="0" w:color="auto"/>
            </w:tcBorders>
            <w:shd w:val="clear" w:color="auto" w:fill="FFFFFF"/>
            <w:vAlign w:val="center"/>
          </w:tcPr>
          <w:p w14:paraId="569B17F6"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6F32757"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98</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938E876"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При 35°C</w:t>
            </w:r>
          </w:p>
        </w:tc>
      </w:tr>
      <w:tr w:rsidR="00C62EDC" w:rsidRPr="00D80B64" w14:paraId="0C5D53D9" w14:textId="77777777" w:rsidTr="004F0731">
        <w:trPr>
          <w:trHeight w:hRule="exact" w:val="312"/>
          <w:jc w:val="center"/>
        </w:trPr>
        <w:tc>
          <w:tcPr>
            <w:tcW w:w="82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4EE557D1"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14:paraId="4F66BD06"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5.1</w:t>
            </w:r>
          </w:p>
        </w:tc>
        <w:tc>
          <w:tcPr>
            <w:tcW w:w="9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36E6FB0"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+35</w:t>
            </w:r>
          </w:p>
        </w:tc>
        <w:tc>
          <w:tcPr>
            <w:tcW w:w="853" w:type="dxa"/>
            <w:vMerge w:val="restart"/>
            <w:tcBorders>
              <w:top w:val="single" w:sz="6" w:space="0" w:color="auto"/>
              <w:left w:val="single" w:sz="4" w:space="0" w:color="auto"/>
              <w:bottom w:val="single" w:sz="4" w:space="0" w:color="auto"/>
              <w:right w:val="single" w:sz="6" w:space="0" w:color="auto"/>
            </w:tcBorders>
            <w:shd w:val="clear" w:color="auto" w:fill="FFFFFF"/>
            <w:vAlign w:val="center"/>
          </w:tcPr>
          <w:p w14:paraId="2EBF8AFB"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-10</w:t>
            </w:r>
          </w:p>
        </w:tc>
        <w:tc>
          <w:tcPr>
            <w:tcW w:w="1138"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05438313"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+10</w:t>
            </w:r>
          </w:p>
        </w:tc>
        <w:tc>
          <w:tcPr>
            <w:tcW w:w="995" w:type="dxa"/>
            <w:vMerge w:val="restart"/>
            <w:tcBorders>
              <w:top w:val="single" w:sz="6" w:space="0" w:color="auto"/>
              <w:left w:val="single" w:sz="6" w:space="0" w:color="auto"/>
              <w:right w:val="single" w:sz="6" w:space="0" w:color="auto"/>
            </w:tcBorders>
            <w:shd w:val="clear" w:color="auto" w:fill="FFFFFF"/>
            <w:vAlign w:val="center"/>
          </w:tcPr>
          <w:p w14:paraId="0A0812BF"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+35</w:t>
            </w:r>
          </w:p>
        </w:tc>
        <w:tc>
          <w:tcPr>
            <w:tcW w:w="974" w:type="dxa"/>
            <w:vMerge w:val="restart"/>
            <w:tcBorders>
              <w:top w:val="single" w:sz="6" w:space="0" w:color="auto"/>
              <w:left w:val="single" w:sz="6" w:space="0" w:color="auto"/>
              <w:right w:val="single" w:sz="4" w:space="0" w:color="auto"/>
            </w:tcBorders>
            <w:shd w:val="clear" w:color="auto" w:fill="FFFFFF"/>
            <w:vAlign w:val="center"/>
          </w:tcPr>
          <w:p w14:paraId="72C3EE9E"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-1</w:t>
            </w:r>
          </w:p>
        </w:tc>
        <w:tc>
          <w:tcPr>
            <w:tcW w:w="1134"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1A61D4E"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3CBF278E"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r>
      <w:tr w:rsidR="00C62EDC" w:rsidRPr="00D80B64" w14:paraId="73068626" w14:textId="77777777" w:rsidTr="004F0731">
        <w:trPr>
          <w:trHeight w:hRule="exact" w:val="300"/>
          <w:jc w:val="center"/>
        </w:trPr>
        <w:tc>
          <w:tcPr>
            <w:tcW w:w="82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73665677"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14:paraId="380FFAA2"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5</w:t>
            </w:r>
          </w:p>
        </w:tc>
        <w:tc>
          <w:tcPr>
            <w:tcW w:w="99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580EE5CD"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853" w:type="dxa"/>
            <w:vMerge/>
            <w:tcBorders>
              <w:top w:val="single" w:sz="4" w:space="0" w:color="auto"/>
              <w:left w:val="single" w:sz="4" w:space="0" w:color="auto"/>
              <w:bottom w:val="single" w:sz="4" w:space="0" w:color="auto"/>
              <w:right w:val="single" w:sz="6" w:space="0" w:color="auto"/>
            </w:tcBorders>
            <w:shd w:val="clear" w:color="auto" w:fill="FFFFFF"/>
            <w:vAlign w:val="center"/>
          </w:tcPr>
          <w:p w14:paraId="4E92D837"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38" w:type="dxa"/>
            <w:vMerge/>
            <w:tcBorders>
              <w:top w:val="single" w:sz="4" w:space="0" w:color="auto"/>
              <w:left w:val="single" w:sz="6" w:space="0" w:color="auto"/>
              <w:bottom w:val="single" w:sz="4" w:space="0" w:color="auto"/>
              <w:right w:val="single" w:sz="6" w:space="0" w:color="auto"/>
            </w:tcBorders>
            <w:shd w:val="clear" w:color="auto" w:fill="FFFFFF"/>
            <w:vAlign w:val="center"/>
          </w:tcPr>
          <w:p w14:paraId="727DA1A6"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995" w:type="dxa"/>
            <w:vMerge/>
            <w:tcBorders>
              <w:left w:val="single" w:sz="6" w:space="0" w:color="auto"/>
              <w:bottom w:val="single" w:sz="4" w:space="0" w:color="auto"/>
              <w:right w:val="single" w:sz="6" w:space="0" w:color="auto"/>
            </w:tcBorders>
            <w:shd w:val="clear" w:color="auto" w:fill="FFFFFF"/>
            <w:vAlign w:val="center"/>
          </w:tcPr>
          <w:p w14:paraId="58AF5E2E"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974" w:type="dxa"/>
            <w:vMerge/>
            <w:tcBorders>
              <w:left w:val="single" w:sz="6" w:space="0" w:color="auto"/>
              <w:bottom w:val="single" w:sz="4" w:space="0" w:color="auto"/>
              <w:right w:val="single" w:sz="4" w:space="0" w:color="auto"/>
            </w:tcBorders>
            <w:shd w:val="clear" w:color="auto" w:fill="FFFFFF"/>
            <w:vAlign w:val="center"/>
          </w:tcPr>
          <w:p w14:paraId="5ABCF4BC"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E05AAF6"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100</w:t>
            </w:r>
          </w:p>
        </w:tc>
        <w:tc>
          <w:tcPr>
            <w:tcW w:w="1559"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5A7C70F6" w14:textId="77777777" w:rsidR="00C62EDC" w:rsidRPr="00D80B64" w:rsidRDefault="00C62EDC" w:rsidP="00DD7978">
            <w:pPr>
              <w:spacing w:after="0" w:line="240" w:lineRule="auto"/>
              <w:jc w:val="center"/>
              <w:rPr>
                <w:rFonts w:ascii="Times New Roman" w:eastAsia="Times New Roman" w:hAnsi="Times New Roman" w:cs="Times New Roman"/>
                <w:color w:val="000000" w:themeColor="text1"/>
                <w:sz w:val="28"/>
                <w:szCs w:val="28"/>
                <w:lang w:eastAsia="ru-RU"/>
              </w:rPr>
            </w:pPr>
          </w:p>
        </w:tc>
      </w:tr>
    </w:tbl>
    <w:p w14:paraId="2B2ABDE8" w14:textId="77777777" w:rsidR="005B5F24" w:rsidRDefault="005B5F24" w:rsidP="0021032A">
      <w:pPr>
        <w:spacing w:line="360" w:lineRule="auto"/>
        <w:ind w:firstLine="851"/>
        <w:jc w:val="both"/>
        <w:rPr>
          <w:rFonts w:ascii="Times New Roman" w:eastAsia="Calibri" w:hAnsi="Times New Roman" w:cs="Times New Roman"/>
          <w:bCs/>
          <w:color w:val="000000" w:themeColor="text1"/>
          <w:sz w:val="28"/>
          <w:szCs w:val="28"/>
        </w:rPr>
      </w:pPr>
    </w:p>
    <w:p w14:paraId="02C3BF68" w14:textId="31C3DDF7" w:rsidR="00C62EDC" w:rsidRDefault="00C62EDC" w:rsidP="0021032A">
      <w:pPr>
        <w:spacing w:line="360" w:lineRule="auto"/>
        <w:ind w:firstLine="851"/>
        <w:jc w:val="both"/>
        <w:rPr>
          <w:rFonts w:ascii="Times New Roman" w:eastAsia="Calibri" w:hAnsi="Times New Roman" w:cs="Times New Roman"/>
          <w:bCs/>
          <w:color w:val="000000" w:themeColor="text1"/>
          <w:sz w:val="28"/>
          <w:szCs w:val="28"/>
        </w:rPr>
      </w:pPr>
      <w:r w:rsidRPr="00D80B64">
        <w:rPr>
          <w:rFonts w:ascii="Times New Roman" w:eastAsia="Calibri" w:hAnsi="Times New Roman" w:cs="Times New Roman"/>
          <w:bCs/>
          <w:color w:val="000000" w:themeColor="text1"/>
          <w:sz w:val="28"/>
          <w:szCs w:val="28"/>
        </w:rPr>
        <w:t xml:space="preserve">У  відповідності  із  стандартом  електронні апарати  повинні  витримувати нормативні впливи,  наведені в таблиці </w:t>
      </w:r>
      <w:r w:rsidR="00F6795F" w:rsidRPr="00D80B64">
        <w:rPr>
          <w:rFonts w:ascii="Times New Roman" w:eastAsia="Calibri" w:hAnsi="Times New Roman" w:cs="Times New Roman"/>
          <w:bCs/>
          <w:color w:val="000000" w:themeColor="text1"/>
          <w:sz w:val="28"/>
          <w:szCs w:val="28"/>
        </w:rPr>
        <w:t>1.4.</w:t>
      </w:r>
      <w:r w:rsidR="0021032A">
        <w:rPr>
          <w:rFonts w:ascii="Times New Roman" w:eastAsia="Calibri" w:hAnsi="Times New Roman" w:cs="Times New Roman"/>
          <w:bCs/>
          <w:color w:val="000000" w:themeColor="text1"/>
          <w:sz w:val="28"/>
          <w:szCs w:val="28"/>
        </w:rPr>
        <w:t xml:space="preserve"> </w:t>
      </w:r>
    </w:p>
    <w:p w14:paraId="3BA45A58" w14:textId="77777777" w:rsidR="005B5F24" w:rsidRPr="00D80B64" w:rsidRDefault="005B5F24" w:rsidP="0021032A">
      <w:pPr>
        <w:spacing w:line="360" w:lineRule="auto"/>
        <w:ind w:firstLine="851"/>
        <w:jc w:val="both"/>
        <w:rPr>
          <w:rFonts w:ascii="Times New Roman" w:eastAsia="Calibri" w:hAnsi="Times New Roman" w:cs="Times New Roman"/>
          <w:bCs/>
          <w:color w:val="000000" w:themeColor="text1"/>
          <w:sz w:val="28"/>
          <w:szCs w:val="28"/>
        </w:rPr>
      </w:pPr>
    </w:p>
    <w:p w14:paraId="589F295F" w14:textId="2BAE9826" w:rsidR="00C62EDC" w:rsidRPr="00D80B64" w:rsidRDefault="00C62EDC" w:rsidP="00091193">
      <w:pPr>
        <w:spacing w:line="360" w:lineRule="auto"/>
        <w:ind w:left="-851" w:firstLine="851"/>
        <w:jc w:val="both"/>
        <w:rPr>
          <w:rFonts w:ascii="Times New Roman" w:eastAsia="Calibri" w:hAnsi="Times New Roman" w:cs="Times New Roman"/>
          <w:b/>
          <w:bCs/>
          <w:color w:val="000000" w:themeColor="text1"/>
          <w:sz w:val="28"/>
          <w:szCs w:val="28"/>
        </w:rPr>
      </w:pPr>
      <w:r w:rsidRPr="00D80B64">
        <w:rPr>
          <w:rFonts w:ascii="Times New Roman" w:eastAsia="Calibri" w:hAnsi="Times New Roman" w:cs="Times New Roman"/>
          <w:bCs/>
          <w:color w:val="000000" w:themeColor="text1"/>
          <w:sz w:val="28"/>
          <w:szCs w:val="28"/>
        </w:rPr>
        <w:lastRenderedPageBreak/>
        <w:t xml:space="preserve">Таблиця </w:t>
      </w:r>
      <w:r w:rsidR="00F6795F" w:rsidRPr="00D80B64">
        <w:rPr>
          <w:rFonts w:ascii="Times New Roman" w:eastAsia="Calibri" w:hAnsi="Times New Roman" w:cs="Times New Roman"/>
          <w:bCs/>
          <w:color w:val="000000" w:themeColor="text1"/>
          <w:sz w:val="28"/>
          <w:szCs w:val="28"/>
        </w:rPr>
        <w:t xml:space="preserve">1.4. </w:t>
      </w:r>
      <w:r w:rsidRPr="00D80B64">
        <w:rPr>
          <w:rFonts w:ascii="Times New Roman" w:eastAsia="Calibri" w:hAnsi="Times New Roman" w:cs="Times New Roman"/>
          <w:bCs/>
          <w:color w:val="000000" w:themeColor="text1"/>
          <w:sz w:val="28"/>
          <w:szCs w:val="28"/>
        </w:rPr>
        <w:t>–</w:t>
      </w:r>
      <w:r w:rsidRPr="00D80B64">
        <w:rPr>
          <w:rFonts w:ascii="Times New Roman" w:eastAsia="Calibri" w:hAnsi="Times New Roman" w:cs="Times New Roman"/>
          <w:b/>
          <w:bCs/>
          <w:color w:val="000000" w:themeColor="text1"/>
          <w:sz w:val="28"/>
          <w:szCs w:val="28"/>
        </w:rPr>
        <w:t xml:space="preserve"> </w:t>
      </w:r>
      <w:r w:rsidRPr="00D80B64">
        <w:rPr>
          <w:rFonts w:ascii="Times New Roman" w:eastAsia="Calibri" w:hAnsi="Times New Roman" w:cs="Times New Roman"/>
          <w:bCs/>
          <w:color w:val="000000" w:themeColor="text1"/>
          <w:sz w:val="28"/>
          <w:szCs w:val="28"/>
        </w:rPr>
        <w:t>Норми кліматичних і механічних впливів</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541"/>
        <w:gridCol w:w="3855"/>
      </w:tblGrid>
      <w:tr w:rsidR="00C62EDC" w:rsidRPr="00D80B64" w14:paraId="254852B5" w14:textId="77777777" w:rsidTr="00256675">
        <w:trPr>
          <w:trHeight w:hRule="exact" w:val="417"/>
        </w:trPr>
        <w:tc>
          <w:tcPr>
            <w:tcW w:w="5541" w:type="dxa"/>
            <w:vMerge w:val="restart"/>
            <w:shd w:val="clear" w:color="auto" w:fill="FFFFFF"/>
            <w:vAlign w:val="center"/>
          </w:tcPr>
          <w:p w14:paraId="6D0316B2" w14:textId="77777777" w:rsidR="00C62EDC" w:rsidRPr="00D80B64" w:rsidRDefault="00C62EDC" w:rsidP="00DD7978">
            <w:pPr>
              <w:spacing w:after="0" w:line="276"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pacing w:val="7"/>
                <w:sz w:val="28"/>
                <w:szCs w:val="28"/>
                <w:lang w:eastAsia="ru-RU"/>
              </w:rPr>
              <w:t>Вид впливу, характеристика</w:t>
            </w:r>
          </w:p>
        </w:tc>
        <w:tc>
          <w:tcPr>
            <w:tcW w:w="3855" w:type="dxa"/>
            <w:shd w:val="clear" w:color="auto" w:fill="FFFFFF"/>
            <w:vAlign w:val="center"/>
          </w:tcPr>
          <w:p w14:paraId="2A8AAE2A" w14:textId="77777777" w:rsidR="00C62EDC" w:rsidRPr="00D80B64" w:rsidRDefault="00C62EDC" w:rsidP="00DD7978">
            <w:pPr>
              <w:spacing w:after="0" w:line="276"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Норми впливів</w:t>
            </w:r>
          </w:p>
        </w:tc>
      </w:tr>
      <w:tr w:rsidR="00C62EDC" w:rsidRPr="00D80B64" w14:paraId="67FA7460" w14:textId="77777777" w:rsidTr="00256675">
        <w:trPr>
          <w:trHeight w:val="391"/>
        </w:trPr>
        <w:tc>
          <w:tcPr>
            <w:tcW w:w="5541" w:type="dxa"/>
            <w:vMerge/>
            <w:shd w:val="clear" w:color="auto" w:fill="FFFFFF"/>
            <w:vAlign w:val="center"/>
          </w:tcPr>
          <w:p w14:paraId="6299AE3D" w14:textId="77777777" w:rsidR="00C62EDC" w:rsidRPr="00D80B64" w:rsidRDefault="00C62EDC" w:rsidP="00DD7978">
            <w:pPr>
              <w:spacing w:after="0" w:line="276" w:lineRule="auto"/>
              <w:jc w:val="center"/>
              <w:rPr>
                <w:rFonts w:ascii="Times New Roman" w:eastAsia="Times New Roman" w:hAnsi="Times New Roman" w:cs="Times New Roman"/>
                <w:color w:val="000000" w:themeColor="text1"/>
                <w:sz w:val="28"/>
                <w:szCs w:val="28"/>
                <w:lang w:eastAsia="ru-RU"/>
              </w:rPr>
            </w:pPr>
          </w:p>
        </w:tc>
        <w:tc>
          <w:tcPr>
            <w:tcW w:w="3855" w:type="dxa"/>
            <w:shd w:val="clear" w:color="auto" w:fill="FFFFFF"/>
            <w:vAlign w:val="center"/>
          </w:tcPr>
          <w:p w14:paraId="3CBE34C0" w14:textId="77777777" w:rsidR="00C62EDC" w:rsidRPr="00D80B64" w:rsidRDefault="00C62EDC" w:rsidP="00DD7978">
            <w:pPr>
              <w:spacing w:after="0" w:line="276" w:lineRule="auto"/>
              <w:ind w:left="67"/>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 xml:space="preserve">IV </w:t>
            </w:r>
            <w:r w:rsidRPr="00D80B64">
              <w:rPr>
                <w:rFonts w:ascii="Times New Roman" w:eastAsia="Times New Roman" w:hAnsi="Times New Roman" w:cs="Times New Roman"/>
                <w:color w:val="000000" w:themeColor="text1"/>
                <w:spacing w:val="4"/>
                <w:sz w:val="28"/>
                <w:szCs w:val="28"/>
                <w:lang w:eastAsia="ru-RU"/>
              </w:rPr>
              <w:t>група</w:t>
            </w:r>
          </w:p>
        </w:tc>
      </w:tr>
      <w:tr w:rsidR="00C62EDC" w:rsidRPr="00D80B64" w14:paraId="3F3124D0" w14:textId="77777777" w:rsidTr="00256675">
        <w:trPr>
          <w:trHeight w:hRule="exact" w:val="1418"/>
        </w:trPr>
        <w:tc>
          <w:tcPr>
            <w:tcW w:w="5541" w:type="dxa"/>
            <w:shd w:val="clear" w:color="auto" w:fill="FFFFFF"/>
            <w:vAlign w:val="center"/>
          </w:tcPr>
          <w:p w14:paraId="73A0B611" w14:textId="245C26B5" w:rsidR="00C62EDC" w:rsidRPr="00D80B64" w:rsidRDefault="00C62EDC" w:rsidP="00256675">
            <w:pPr>
              <w:spacing w:after="0" w:line="360" w:lineRule="auto"/>
              <w:jc w:val="center"/>
              <w:rPr>
                <w:rFonts w:ascii="Times New Roman" w:eastAsia="Times New Roman" w:hAnsi="Times New Roman" w:cs="Times New Roman"/>
                <w:color w:val="000000" w:themeColor="text1"/>
                <w:spacing w:val="-3"/>
                <w:sz w:val="28"/>
                <w:szCs w:val="28"/>
                <w:lang w:eastAsia="ru-RU"/>
              </w:rPr>
            </w:pPr>
            <w:r w:rsidRPr="00D80B64">
              <w:rPr>
                <w:rFonts w:ascii="Times New Roman" w:eastAsia="Times New Roman" w:hAnsi="Times New Roman" w:cs="Times New Roman"/>
                <w:color w:val="000000" w:themeColor="text1"/>
                <w:spacing w:val="-3"/>
                <w:sz w:val="28"/>
                <w:szCs w:val="28"/>
                <w:lang w:eastAsia="ru-RU"/>
              </w:rPr>
              <w:t>Ударна стійкість:</w:t>
            </w:r>
          </w:p>
          <w:p w14:paraId="77759DCA"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pacing w:val="-3"/>
                <w:sz w:val="28"/>
                <w:szCs w:val="28"/>
                <w:lang w:eastAsia="ru-RU"/>
              </w:rPr>
            </w:pPr>
            <w:r w:rsidRPr="00D80B64">
              <w:rPr>
                <w:rFonts w:ascii="Times New Roman" w:eastAsia="Times New Roman" w:hAnsi="Times New Roman" w:cs="Times New Roman"/>
                <w:color w:val="000000" w:themeColor="text1"/>
                <w:spacing w:val="-3"/>
                <w:sz w:val="28"/>
                <w:szCs w:val="28"/>
                <w:lang w:eastAsia="ru-RU"/>
              </w:rPr>
              <w:t>тривалість ударного імпульсу, мс</w:t>
            </w:r>
          </w:p>
          <w:p w14:paraId="76333E3F"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pacing w:val="-3"/>
                <w:sz w:val="28"/>
                <w:szCs w:val="28"/>
                <w:lang w:eastAsia="ru-RU"/>
              </w:rPr>
            </w:pPr>
            <w:r w:rsidRPr="00D80B64">
              <w:rPr>
                <w:rFonts w:ascii="Times New Roman" w:eastAsia="Times New Roman" w:hAnsi="Times New Roman" w:cs="Times New Roman"/>
                <w:color w:val="000000" w:themeColor="text1"/>
                <w:spacing w:val="-2"/>
                <w:sz w:val="28"/>
                <w:szCs w:val="28"/>
                <w:lang w:eastAsia="ru-RU"/>
              </w:rPr>
              <w:t>кількість ударів, не менше</w:t>
            </w:r>
          </w:p>
        </w:tc>
        <w:tc>
          <w:tcPr>
            <w:tcW w:w="3855" w:type="dxa"/>
            <w:shd w:val="clear" w:color="auto" w:fill="FFFFFF"/>
            <w:vAlign w:val="center"/>
          </w:tcPr>
          <w:p w14:paraId="26E7FE6F"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p>
          <w:p w14:paraId="2D18B26E"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16</w:t>
            </w:r>
          </w:p>
          <w:p w14:paraId="2781F217"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20</w:t>
            </w:r>
          </w:p>
        </w:tc>
      </w:tr>
      <w:tr w:rsidR="00C62EDC" w:rsidRPr="00D80B64" w14:paraId="4C0E96AF" w14:textId="77777777" w:rsidTr="00256675">
        <w:trPr>
          <w:trHeight w:hRule="exact" w:val="1834"/>
        </w:trPr>
        <w:tc>
          <w:tcPr>
            <w:tcW w:w="5541" w:type="dxa"/>
            <w:shd w:val="clear" w:color="auto" w:fill="FFFFFF"/>
            <w:vAlign w:val="center"/>
          </w:tcPr>
          <w:p w14:paraId="5B5E0BD7" w14:textId="7E45B05D" w:rsidR="00C62EDC" w:rsidRPr="00D80B64" w:rsidRDefault="00C62EDC" w:rsidP="00256675">
            <w:pPr>
              <w:spacing w:after="0" w:line="360" w:lineRule="auto"/>
              <w:jc w:val="center"/>
              <w:rPr>
                <w:rFonts w:ascii="Times New Roman" w:eastAsia="Times New Roman" w:hAnsi="Times New Roman" w:cs="Times New Roman"/>
                <w:color w:val="000000" w:themeColor="text1"/>
                <w:spacing w:val="-2"/>
                <w:sz w:val="28"/>
                <w:szCs w:val="28"/>
                <w:lang w:eastAsia="ru-RU"/>
              </w:rPr>
            </w:pPr>
            <w:r w:rsidRPr="00D80B64">
              <w:rPr>
                <w:rFonts w:ascii="Times New Roman" w:eastAsia="Times New Roman" w:hAnsi="Times New Roman" w:cs="Times New Roman"/>
                <w:color w:val="000000" w:themeColor="text1"/>
                <w:spacing w:val="-2"/>
                <w:sz w:val="28"/>
                <w:szCs w:val="28"/>
                <w:lang w:eastAsia="ru-RU"/>
              </w:rPr>
              <w:t>Міцність при транспортуванні:</w:t>
            </w:r>
          </w:p>
          <w:p w14:paraId="41F90D7F"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pacing w:val="-2"/>
                <w:sz w:val="28"/>
                <w:szCs w:val="28"/>
                <w:lang w:eastAsia="ru-RU"/>
              </w:rPr>
            </w:pPr>
            <w:r w:rsidRPr="00D80B64">
              <w:rPr>
                <w:rFonts w:ascii="Times New Roman" w:eastAsia="Times New Roman" w:hAnsi="Times New Roman" w:cs="Times New Roman"/>
                <w:color w:val="000000" w:themeColor="text1"/>
                <w:spacing w:val="-2"/>
                <w:sz w:val="28"/>
                <w:szCs w:val="28"/>
                <w:lang w:eastAsia="ru-RU"/>
              </w:rPr>
              <w:t>прискорення, g</w:t>
            </w:r>
          </w:p>
          <w:p w14:paraId="0A87AB8A"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pacing w:val="-2"/>
                <w:sz w:val="28"/>
                <w:szCs w:val="28"/>
                <w:lang w:eastAsia="ru-RU"/>
              </w:rPr>
            </w:pPr>
            <w:r w:rsidRPr="00D80B64">
              <w:rPr>
                <w:rFonts w:ascii="Times New Roman" w:eastAsia="Times New Roman" w:hAnsi="Times New Roman" w:cs="Times New Roman"/>
                <w:color w:val="000000" w:themeColor="text1"/>
                <w:spacing w:val="-2"/>
                <w:sz w:val="28"/>
                <w:szCs w:val="28"/>
                <w:lang w:eastAsia="ru-RU"/>
              </w:rPr>
              <w:t>тривалість ударного імпульсу, мс</w:t>
            </w:r>
          </w:p>
          <w:p w14:paraId="11CC7DEA" w14:textId="528BCBFB"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pacing w:val="-2"/>
                <w:sz w:val="28"/>
                <w:szCs w:val="28"/>
                <w:lang w:eastAsia="ru-RU"/>
              </w:rPr>
              <w:t>кількість ударів не менше</w:t>
            </w:r>
          </w:p>
        </w:tc>
        <w:tc>
          <w:tcPr>
            <w:tcW w:w="3855" w:type="dxa"/>
            <w:shd w:val="clear" w:color="auto" w:fill="FFFFFF"/>
            <w:vAlign w:val="center"/>
          </w:tcPr>
          <w:p w14:paraId="6D0736FF"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p>
          <w:p w14:paraId="48D5CF4B"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15</w:t>
            </w:r>
          </w:p>
          <w:p w14:paraId="4D7E576C"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11</w:t>
            </w:r>
          </w:p>
          <w:p w14:paraId="02ECA8A6"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1000</w:t>
            </w:r>
          </w:p>
        </w:tc>
      </w:tr>
      <w:tr w:rsidR="00C62EDC" w:rsidRPr="00D80B64" w14:paraId="67ADFA51" w14:textId="77777777" w:rsidTr="00256675">
        <w:trPr>
          <w:trHeight w:hRule="exact" w:val="1415"/>
        </w:trPr>
        <w:tc>
          <w:tcPr>
            <w:tcW w:w="5541" w:type="dxa"/>
            <w:shd w:val="clear" w:color="auto" w:fill="FFFFFF"/>
            <w:vAlign w:val="center"/>
          </w:tcPr>
          <w:p w14:paraId="66B7A21F" w14:textId="581D411C" w:rsidR="00C62EDC" w:rsidRPr="00D80B64" w:rsidRDefault="00C62EDC" w:rsidP="00256675">
            <w:pPr>
              <w:spacing w:after="0" w:line="360" w:lineRule="auto"/>
              <w:jc w:val="center"/>
              <w:rPr>
                <w:rFonts w:ascii="Times New Roman" w:eastAsia="Times New Roman" w:hAnsi="Times New Roman" w:cs="Times New Roman"/>
                <w:color w:val="000000" w:themeColor="text1"/>
                <w:spacing w:val="-2"/>
                <w:sz w:val="28"/>
                <w:szCs w:val="28"/>
                <w:lang w:eastAsia="ru-RU"/>
              </w:rPr>
            </w:pPr>
            <w:r w:rsidRPr="00D80B64">
              <w:rPr>
                <w:rFonts w:ascii="Times New Roman" w:eastAsia="Times New Roman" w:hAnsi="Times New Roman" w:cs="Times New Roman"/>
                <w:color w:val="000000" w:themeColor="text1"/>
                <w:spacing w:val="-2"/>
                <w:sz w:val="28"/>
                <w:szCs w:val="28"/>
                <w:lang w:eastAsia="ru-RU"/>
              </w:rPr>
              <w:t>Теплостійкість:</w:t>
            </w:r>
          </w:p>
          <w:p w14:paraId="2DD37B58"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pacing w:val="-1"/>
                <w:sz w:val="28"/>
                <w:szCs w:val="28"/>
                <w:lang w:eastAsia="ru-RU"/>
              </w:rPr>
            </w:pPr>
            <w:r w:rsidRPr="00D80B64">
              <w:rPr>
                <w:rFonts w:ascii="Times New Roman" w:eastAsia="Times New Roman" w:hAnsi="Times New Roman" w:cs="Times New Roman"/>
                <w:color w:val="000000" w:themeColor="text1"/>
                <w:spacing w:val="-1"/>
                <w:sz w:val="28"/>
                <w:szCs w:val="28"/>
                <w:lang w:eastAsia="ru-RU"/>
              </w:rPr>
              <w:t>робоча температура, °С</w:t>
            </w:r>
          </w:p>
          <w:p w14:paraId="252FB104"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pacing w:val="-2"/>
                <w:sz w:val="28"/>
                <w:szCs w:val="28"/>
                <w:lang w:eastAsia="ru-RU"/>
              </w:rPr>
              <w:t>гранична температура, °С</w:t>
            </w:r>
          </w:p>
        </w:tc>
        <w:tc>
          <w:tcPr>
            <w:tcW w:w="3855" w:type="dxa"/>
            <w:shd w:val="clear" w:color="auto" w:fill="FFFFFF"/>
            <w:vAlign w:val="center"/>
          </w:tcPr>
          <w:p w14:paraId="31A6BC52"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p>
          <w:p w14:paraId="649375C5"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40</w:t>
            </w:r>
          </w:p>
          <w:p w14:paraId="0819FA8F"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55</w:t>
            </w:r>
          </w:p>
        </w:tc>
      </w:tr>
      <w:tr w:rsidR="00C62EDC" w:rsidRPr="00D80B64" w14:paraId="2E75FBA9" w14:textId="77777777" w:rsidTr="00256675">
        <w:trPr>
          <w:trHeight w:hRule="exact" w:val="1414"/>
        </w:trPr>
        <w:tc>
          <w:tcPr>
            <w:tcW w:w="5541" w:type="dxa"/>
            <w:shd w:val="clear" w:color="auto" w:fill="FFFFFF"/>
            <w:vAlign w:val="center"/>
          </w:tcPr>
          <w:p w14:paraId="1868E260" w14:textId="77777777" w:rsidR="00C62EDC" w:rsidRPr="00D80B64" w:rsidRDefault="00C62EDC" w:rsidP="00256675">
            <w:pPr>
              <w:shd w:val="clear" w:color="auto" w:fill="FFFFFF"/>
              <w:spacing w:after="0" w:line="360" w:lineRule="auto"/>
              <w:jc w:val="center"/>
              <w:rPr>
                <w:rFonts w:ascii="Times New Roman" w:eastAsia="Times New Roman" w:hAnsi="Times New Roman" w:cs="Times New Roman"/>
                <w:color w:val="000000" w:themeColor="text1"/>
                <w:spacing w:val="-1"/>
                <w:sz w:val="28"/>
                <w:szCs w:val="28"/>
                <w:lang w:eastAsia="ru-RU"/>
              </w:rPr>
            </w:pPr>
            <w:r w:rsidRPr="00D80B64">
              <w:rPr>
                <w:rFonts w:ascii="Times New Roman" w:eastAsia="Times New Roman" w:hAnsi="Times New Roman" w:cs="Times New Roman"/>
                <w:color w:val="000000" w:themeColor="text1"/>
                <w:spacing w:val="-1"/>
                <w:sz w:val="28"/>
                <w:szCs w:val="28"/>
                <w:lang w:eastAsia="ru-RU"/>
              </w:rPr>
              <w:t>Холодостійкість:</w:t>
            </w:r>
          </w:p>
          <w:p w14:paraId="0AC13467" w14:textId="77777777" w:rsidR="00C62EDC" w:rsidRPr="00D80B64" w:rsidRDefault="00C62EDC" w:rsidP="00256675">
            <w:pPr>
              <w:shd w:val="clear" w:color="auto" w:fill="FFFFFF"/>
              <w:spacing w:after="0" w:line="360" w:lineRule="auto"/>
              <w:jc w:val="center"/>
              <w:rPr>
                <w:rFonts w:ascii="Times New Roman" w:eastAsia="Times New Roman" w:hAnsi="Times New Roman" w:cs="Times New Roman"/>
                <w:color w:val="000000" w:themeColor="text1"/>
                <w:spacing w:val="-1"/>
                <w:sz w:val="28"/>
                <w:szCs w:val="28"/>
                <w:lang w:eastAsia="ru-RU"/>
              </w:rPr>
            </w:pPr>
            <w:r w:rsidRPr="00D80B64">
              <w:rPr>
                <w:rFonts w:ascii="Times New Roman" w:eastAsia="Times New Roman" w:hAnsi="Times New Roman" w:cs="Times New Roman"/>
                <w:color w:val="000000" w:themeColor="text1"/>
                <w:spacing w:val="-1"/>
                <w:sz w:val="28"/>
                <w:szCs w:val="28"/>
                <w:lang w:eastAsia="ru-RU"/>
              </w:rPr>
              <w:t>робоча температура, °С</w:t>
            </w:r>
          </w:p>
          <w:p w14:paraId="3103F763" w14:textId="7557C2B5" w:rsidR="00C62EDC" w:rsidRPr="00D80B64" w:rsidRDefault="00C62EDC" w:rsidP="00256675">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pacing w:val="-1"/>
                <w:sz w:val="28"/>
                <w:szCs w:val="28"/>
                <w:lang w:eastAsia="ru-RU"/>
              </w:rPr>
              <w:t>гранична температура, °С</w:t>
            </w:r>
          </w:p>
        </w:tc>
        <w:tc>
          <w:tcPr>
            <w:tcW w:w="3855" w:type="dxa"/>
            <w:shd w:val="clear" w:color="auto" w:fill="FFFFFF"/>
            <w:vAlign w:val="center"/>
          </w:tcPr>
          <w:p w14:paraId="00364BA3"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p>
          <w:p w14:paraId="3E00684F"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-10</w:t>
            </w:r>
          </w:p>
          <w:p w14:paraId="30AE6C1A"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-40</w:t>
            </w:r>
          </w:p>
        </w:tc>
      </w:tr>
      <w:tr w:rsidR="00C62EDC" w:rsidRPr="00D80B64" w14:paraId="6F85B0F3" w14:textId="77777777" w:rsidTr="00256675">
        <w:trPr>
          <w:trHeight w:hRule="exact" w:val="1429"/>
        </w:trPr>
        <w:tc>
          <w:tcPr>
            <w:tcW w:w="5541" w:type="dxa"/>
            <w:shd w:val="clear" w:color="auto" w:fill="FFFFFF"/>
            <w:vAlign w:val="center"/>
          </w:tcPr>
          <w:p w14:paraId="7F44508B" w14:textId="77777777" w:rsidR="00C62EDC" w:rsidRPr="00D80B64" w:rsidRDefault="00C62EDC" w:rsidP="00256675">
            <w:pPr>
              <w:shd w:val="clear" w:color="auto" w:fill="FFFFFF"/>
              <w:spacing w:after="0" w:line="360" w:lineRule="auto"/>
              <w:ind w:hanging="24"/>
              <w:jc w:val="center"/>
              <w:rPr>
                <w:rFonts w:ascii="Times New Roman" w:eastAsia="Times New Roman" w:hAnsi="Times New Roman" w:cs="Times New Roman"/>
                <w:color w:val="000000" w:themeColor="text1"/>
                <w:spacing w:val="-3"/>
                <w:sz w:val="28"/>
                <w:szCs w:val="28"/>
                <w:lang w:eastAsia="ru-RU"/>
              </w:rPr>
            </w:pPr>
            <w:r w:rsidRPr="00D80B64">
              <w:rPr>
                <w:rFonts w:ascii="Times New Roman" w:eastAsia="Times New Roman" w:hAnsi="Times New Roman" w:cs="Times New Roman"/>
                <w:color w:val="000000" w:themeColor="text1"/>
                <w:spacing w:val="-3"/>
                <w:sz w:val="28"/>
                <w:szCs w:val="28"/>
                <w:lang w:eastAsia="ru-RU"/>
              </w:rPr>
              <w:t>Вологостійкість:</w:t>
            </w:r>
          </w:p>
          <w:p w14:paraId="7AD2CFA4" w14:textId="77777777" w:rsidR="00C62EDC" w:rsidRPr="00D80B64" w:rsidRDefault="00C62EDC" w:rsidP="00256675">
            <w:pPr>
              <w:shd w:val="clear" w:color="auto" w:fill="FFFFFF"/>
              <w:spacing w:after="0" w:line="360" w:lineRule="auto"/>
              <w:ind w:hanging="24"/>
              <w:jc w:val="center"/>
              <w:rPr>
                <w:rFonts w:ascii="Times New Roman" w:eastAsia="Times New Roman" w:hAnsi="Times New Roman" w:cs="Times New Roman"/>
                <w:color w:val="000000" w:themeColor="text1"/>
                <w:spacing w:val="-1"/>
                <w:sz w:val="28"/>
                <w:szCs w:val="28"/>
                <w:lang w:eastAsia="ru-RU"/>
              </w:rPr>
            </w:pPr>
            <w:r w:rsidRPr="00D80B64">
              <w:rPr>
                <w:rFonts w:ascii="Times New Roman" w:eastAsia="Times New Roman" w:hAnsi="Times New Roman" w:cs="Times New Roman"/>
                <w:color w:val="000000" w:themeColor="text1"/>
                <w:spacing w:val="-1"/>
                <w:sz w:val="28"/>
                <w:szCs w:val="28"/>
                <w:lang w:eastAsia="ru-RU"/>
              </w:rPr>
              <w:t>вологість, %</w:t>
            </w:r>
          </w:p>
          <w:p w14:paraId="0474BD32" w14:textId="77777777" w:rsidR="00C62EDC" w:rsidRPr="00D80B64" w:rsidRDefault="00C62EDC" w:rsidP="00256675">
            <w:pPr>
              <w:shd w:val="clear" w:color="auto" w:fill="FFFFFF"/>
              <w:spacing w:after="0" w:line="360" w:lineRule="auto"/>
              <w:jc w:val="center"/>
              <w:rPr>
                <w:rFonts w:ascii="Times New Roman" w:eastAsia="Times New Roman" w:hAnsi="Times New Roman" w:cs="Times New Roman"/>
                <w:color w:val="000000" w:themeColor="text1"/>
                <w:spacing w:val="-1"/>
                <w:sz w:val="28"/>
                <w:szCs w:val="28"/>
                <w:lang w:eastAsia="ru-RU"/>
              </w:rPr>
            </w:pPr>
            <w:r w:rsidRPr="00D80B64">
              <w:rPr>
                <w:rFonts w:ascii="Times New Roman" w:eastAsia="Times New Roman" w:hAnsi="Times New Roman" w:cs="Times New Roman"/>
                <w:color w:val="000000" w:themeColor="text1"/>
                <w:spacing w:val="-2"/>
                <w:sz w:val="28"/>
                <w:szCs w:val="28"/>
                <w:lang w:eastAsia="ru-RU"/>
              </w:rPr>
              <w:t>температура, °С</w:t>
            </w:r>
          </w:p>
        </w:tc>
        <w:tc>
          <w:tcPr>
            <w:tcW w:w="3855" w:type="dxa"/>
            <w:shd w:val="clear" w:color="auto" w:fill="FFFFFF"/>
            <w:vAlign w:val="center"/>
          </w:tcPr>
          <w:p w14:paraId="0D8AC8F6"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p>
          <w:p w14:paraId="204C35C6"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93</w:t>
            </w:r>
          </w:p>
          <w:p w14:paraId="26B7AD72" w14:textId="77777777" w:rsidR="00C62EDC" w:rsidRPr="00D80B64" w:rsidRDefault="00C62EDC" w:rsidP="00256675">
            <w:pPr>
              <w:spacing w:after="0" w:line="360" w:lineRule="auto"/>
              <w:jc w:val="center"/>
              <w:rPr>
                <w:rFonts w:ascii="Times New Roman" w:eastAsia="Times New Roman" w:hAnsi="Times New Roman" w:cs="Times New Roman"/>
                <w:color w:val="000000" w:themeColor="text1"/>
                <w:sz w:val="28"/>
                <w:szCs w:val="28"/>
                <w:lang w:eastAsia="ru-RU"/>
              </w:rPr>
            </w:pPr>
            <w:r w:rsidRPr="00D80B64">
              <w:rPr>
                <w:rFonts w:ascii="Times New Roman" w:eastAsia="Times New Roman" w:hAnsi="Times New Roman" w:cs="Times New Roman"/>
                <w:color w:val="000000" w:themeColor="text1"/>
                <w:sz w:val="28"/>
                <w:szCs w:val="28"/>
                <w:lang w:eastAsia="ru-RU"/>
              </w:rPr>
              <w:t>25</w:t>
            </w:r>
          </w:p>
        </w:tc>
      </w:tr>
    </w:tbl>
    <w:p w14:paraId="74C65782" w14:textId="77777777" w:rsidR="00183C65" w:rsidRDefault="00183C65" w:rsidP="00183C65">
      <w:pPr>
        <w:pStyle w:val="a5"/>
        <w:spacing w:after="0" w:line="360" w:lineRule="auto"/>
        <w:ind w:left="1084"/>
        <w:jc w:val="both"/>
        <w:rPr>
          <w:rFonts w:ascii="Times New Roman" w:hAnsi="Times New Roman" w:cs="Times New Roman"/>
          <w:color w:val="000000" w:themeColor="text1"/>
          <w:sz w:val="28"/>
          <w:szCs w:val="28"/>
        </w:rPr>
      </w:pPr>
    </w:p>
    <w:p w14:paraId="10734AB4" w14:textId="4A7139E1" w:rsidR="001B6390" w:rsidRPr="00D80B64" w:rsidRDefault="00183C65" w:rsidP="00183C65">
      <w:pPr>
        <w:pStyle w:val="a5"/>
        <w:spacing w:after="0" w:line="360" w:lineRule="auto"/>
        <w:ind w:left="709"/>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1.6</w:t>
      </w:r>
      <w:r w:rsidR="00DF6979" w:rsidRPr="00D80B64">
        <w:rPr>
          <w:rFonts w:ascii="Times New Roman" w:hAnsi="Times New Roman" w:cs="Times New Roman"/>
          <w:b/>
          <w:color w:val="000000" w:themeColor="text1"/>
          <w:sz w:val="28"/>
          <w:szCs w:val="28"/>
        </w:rPr>
        <w:t xml:space="preserve"> </w:t>
      </w:r>
      <w:r w:rsidR="00B73E8D" w:rsidRPr="00D80B64">
        <w:rPr>
          <w:rFonts w:ascii="Times New Roman" w:hAnsi="Times New Roman" w:cs="Times New Roman"/>
          <w:b/>
          <w:color w:val="000000" w:themeColor="text1"/>
          <w:sz w:val="28"/>
          <w:szCs w:val="28"/>
        </w:rPr>
        <w:t>Аналіз елементної бази</w:t>
      </w:r>
    </w:p>
    <w:p w14:paraId="76187CEC" w14:textId="77777777" w:rsidR="0032588E" w:rsidRPr="00D80B64" w:rsidRDefault="0032588E" w:rsidP="00DD7978">
      <w:pPr>
        <w:spacing w:after="0" w:line="360" w:lineRule="auto"/>
        <w:ind w:firstLine="709"/>
        <w:jc w:val="both"/>
        <w:rPr>
          <w:rFonts w:ascii="Times New Roman" w:hAnsi="Times New Roman" w:cs="Times New Roman"/>
          <w:b/>
          <w:color w:val="000000" w:themeColor="text1"/>
          <w:sz w:val="28"/>
          <w:szCs w:val="28"/>
        </w:rPr>
      </w:pPr>
    </w:p>
    <w:p w14:paraId="56B3CF85" w14:textId="489DE4D6" w:rsidR="00B73E8D" w:rsidRPr="00D80B64" w:rsidRDefault="00D90BDD" w:rsidP="00DD7978">
      <w:pPr>
        <w:spacing w:after="0" w:line="360" w:lineRule="auto"/>
        <w:ind w:firstLine="708"/>
        <w:jc w:val="both"/>
        <w:textAlignment w:val="baseline"/>
        <w:outlineLvl w:val="0"/>
        <w:rPr>
          <w:rFonts w:ascii="Times New Roman" w:eastAsia="Times New Roman" w:hAnsi="Times New Roman" w:cs="Times New Roman"/>
          <w:bCs/>
          <w:color w:val="000000" w:themeColor="text1"/>
          <w:kern w:val="36"/>
          <w:sz w:val="28"/>
          <w:szCs w:val="28"/>
          <w:lang w:eastAsia="uk-UA"/>
        </w:rPr>
      </w:pPr>
      <w:r>
        <w:rPr>
          <w:rFonts w:ascii="Times New Roman" w:eastAsia="Times New Roman" w:hAnsi="Times New Roman" w:cs="Times New Roman"/>
          <w:bCs/>
          <w:color w:val="000000" w:themeColor="text1"/>
          <w:kern w:val="36"/>
          <w:sz w:val="28"/>
          <w:szCs w:val="28"/>
          <w:lang w:eastAsia="uk-UA"/>
        </w:rPr>
        <w:t xml:space="preserve">IRF7380 - збірка транзисторів, </w:t>
      </w:r>
      <w:r w:rsidRPr="0006602E">
        <w:rPr>
          <w:rFonts w:ascii="Times New Roman" w:eastAsia="Times New Roman" w:hAnsi="Times New Roman" w:cs="Times New Roman"/>
          <w:bCs/>
          <w:color w:val="000000" w:themeColor="text1"/>
          <w:kern w:val="36"/>
          <w:sz w:val="28"/>
          <w:szCs w:val="28"/>
          <w:lang w:val="ru-RU" w:eastAsia="uk-UA"/>
        </w:rPr>
        <w:t>1</w:t>
      </w:r>
      <w:r w:rsidR="008E0301">
        <w:rPr>
          <w:rFonts w:ascii="Times New Roman" w:eastAsia="Times New Roman" w:hAnsi="Times New Roman" w:cs="Times New Roman"/>
          <w:bCs/>
          <w:color w:val="000000" w:themeColor="text1"/>
          <w:kern w:val="36"/>
          <w:sz w:val="28"/>
          <w:szCs w:val="28"/>
          <w:lang w:val="ru-RU" w:eastAsia="uk-UA"/>
        </w:rPr>
        <w:t xml:space="preserve"> </w:t>
      </w:r>
      <w:r w:rsidR="008E0301" w:rsidRPr="003113BE">
        <w:rPr>
          <w:rFonts w:ascii="Times New Roman" w:eastAsia="Times New Roman" w:hAnsi="Times New Roman" w:cs="Times New Roman"/>
          <w:bCs/>
          <w:color w:val="000000" w:themeColor="text1"/>
          <w:kern w:val="36"/>
          <w:sz w:val="28"/>
          <w:szCs w:val="28"/>
          <w:lang w:val="ru-RU" w:eastAsia="uk-UA"/>
        </w:rPr>
        <w:t>шт.</w:t>
      </w:r>
      <w:r w:rsidR="008E0301">
        <w:rPr>
          <w:rFonts w:ascii="Times New Roman" w:eastAsia="Times New Roman" w:hAnsi="Times New Roman" w:cs="Times New Roman"/>
          <w:bCs/>
          <w:color w:val="000000" w:themeColor="text1"/>
          <w:kern w:val="36"/>
          <w:sz w:val="28"/>
          <w:szCs w:val="28"/>
          <w:lang w:val="ru-RU" w:eastAsia="uk-UA"/>
        </w:rPr>
        <w:t xml:space="preserve"> </w:t>
      </w:r>
      <w:r w:rsidR="00B73E8D" w:rsidRPr="00D80B64">
        <w:rPr>
          <w:rFonts w:ascii="Times New Roman" w:eastAsia="Times New Roman" w:hAnsi="Times New Roman" w:cs="Times New Roman"/>
          <w:bCs/>
          <w:color w:val="000000" w:themeColor="text1"/>
          <w:kern w:val="36"/>
          <w:sz w:val="28"/>
          <w:szCs w:val="28"/>
          <w:lang w:eastAsia="uk-UA"/>
        </w:rPr>
        <w:t>N-каналу.</w:t>
      </w:r>
    </w:p>
    <w:p w14:paraId="297CDA31" w14:textId="55D55A1C" w:rsidR="00F6795F" w:rsidRDefault="00FC19B0" w:rsidP="0021032A">
      <w:pPr>
        <w:spacing w:after="0" w:line="360" w:lineRule="auto"/>
        <w:jc w:val="both"/>
        <w:textAlignment w:val="baseline"/>
        <w:outlineLvl w:val="0"/>
        <w:rPr>
          <w:rFonts w:ascii="Times New Roman" w:eastAsia="Times New Roman" w:hAnsi="Times New Roman" w:cs="Times New Roman"/>
          <w:bCs/>
          <w:color w:val="000000" w:themeColor="text1"/>
          <w:kern w:val="36"/>
          <w:sz w:val="28"/>
          <w:szCs w:val="28"/>
          <w:shd w:val="clear" w:color="auto" w:fill="FFFFFF"/>
          <w:lang w:val="ru-RU" w:eastAsia="uk-UA"/>
        </w:rPr>
      </w:pPr>
      <w:r w:rsidRPr="00D80B64">
        <w:rPr>
          <w:rFonts w:ascii="Times New Roman" w:eastAsia="Times New Roman" w:hAnsi="Times New Roman" w:cs="Times New Roman"/>
          <w:bCs/>
          <w:color w:val="000000" w:themeColor="text1"/>
          <w:kern w:val="36"/>
          <w:sz w:val="28"/>
          <w:szCs w:val="28"/>
          <w:lang w:eastAsia="uk-UA"/>
        </w:rPr>
        <w:tab/>
      </w:r>
      <w:r w:rsidR="00DE3B8B">
        <w:rPr>
          <w:rFonts w:ascii="Times New Roman" w:eastAsia="Times New Roman" w:hAnsi="Times New Roman" w:cs="Times New Roman"/>
          <w:bCs/>
          <w:color w:val="000000" w:themeColor="text1"/>
          <w:kern w:val="36"/>
          <w:sz w:val="28"/>
          <w:szCs w:val="28"/>
          <w:lang w:eastAsia="uk-UA"/>
        </w:rPr>
        <w:t xml:space="preserve">Польовий транзистор </w:t>
      </w:r>
      <w:r w:rsidR="00B73E8D" w:rsidRPr="00D80B64">
        <w:rPr>
          <w:rFonts w:ascii="Times New Roman" w:eastAsia="Times New Roman" w:hAnsi="Times New Roman" w:cs="Times New Roman"/>
          <w:bCs/>
          <w:color w:val="000000" w:themeColor="text1"/>
          <w:kern w:val="36"/>
          <w:sz w:val="28"/>
          <w:szCs w:val="28"/>
          <w:lang w:eastAsia="uk-UA"/>
        </w:rPr>
        <w:t xml:space="preserve"> IRF7380 - це напівпровідниковий прилад, струм в якому змінюється в залежності від впливу електричного поля. У транзисторі використовується провідність однієї полярності – електронна або діркова.</w:t>
      </w:r>
      <w:r w:rsidR="00662E9E" w:rsidRPr="00D80B64">
        <w:rPr>
          <w:rFonts w:ascii="Times New Roman" w:eastAsia="Times New Roman" w:hAnsi="Times New Roman" w:cs="Times New Roman"/>
          <w:bCs/>
          <w:color w:val="000000" w:themeColor="text1"/>
          <w:kern w:val="36"/>
          <w:sz w:val="28"/>
          <w:szCs w:val="28"/>
          <w:lang w:eastAsia="uk-UA"/>
        </w:rPr>
        <w:t xml:space="preserve"> </w:t>
      </w:r>
      <w:r w:rsidR="00DF6979" w:rsidRPr="00D80B64">
        <w:rPr>
          <w:rFonts w:ascii="Times New Roman" w:eastAsia="Times New Roman" w:hAnsi="Times New Roman" w:cs="Times New Roman"/>
          <w:bCs/>
          <w:color w:val="000000" w:themeColor="text1"/>
          <w:kern w:val="36"/>
          <w:sz w:val="28"/>
          <w:szCs w:val="28"/>
          <w:shd w:val="clear" w:color="auto" w:fill="FFFFFF"/>
          <w:lang w:eastAsia="uk-UA"/>
        </w:rPr>
        <w:t>Електричні і експлуатаційні параметри тра</w:t>
      </w:r>
      <w:r w:rsidR="000628A7" w:rsidRPr="00D80B64">
        <w:rPr>
          <w:rFonts w:ascii="Times New Roman" w:eastAsia="Times New Roman" w:hAnsi="Times New Roman" w:cs="Times New Roman"/>
          <w:bCs/>
          <w:color w:val="000000" w:themeColor="text1"/>
          <w:kern w:val="36"/>
          <w:sz w:val="28"/>
          <w:szCs w:val="28"/>
          <w:shd w:val="clear" w:color="auto" w:fill="FFFFFF"/>
          <w:lang w:eastAsia="uk-UA"/>
        </w:rPr>
        <w:t>нзистору приведені в таблиці 1.5</w:t>
      </w:r>
      <w:r w:rsidR="00DF6979" w:rsidRPr="00D80B64">
        <w:rPr>
          <w:rFonts w:ascii="Times New Roman" w:eastAsia="Times New Roman" w:hAnsi="Times New Roman" w:cs="Times New Roman"/>
          <w:bCs/>
          <w:color w:val="000000" w:themeColor="text1"/>
          <w:kern w:val="36"/>
          <w:sz w:val="28"/>
          <w:szCs w:val="28"/>
          <w:shd w:val="clear" w:color="auto" w:fill="FFFFFF"/>
          <w:lang w:eastAsia="uk-UA"/>
        </w:rPr>
        <w:t xml:space="preserve">. </w:t>
      </w:r>
      <w:r w:rsidR="00662E9E" w:rsidRPr="00D80B64">
        <w:rPr>
          <w:rFonts w:ascii="Times New Roman" w:eastAsia="Times New Roman" w:hAnsi="Times New Roman" w:cs="Times New Roman"/>
          <w:bCs/>
          <w:color w:val="000000" w:themeColor="text1"/>
          <w:kern w:val="36"/>
          <w:sz w:val="28"/>
          <w:szCs w:val="28"/>
          <w:shd w:val="clear" w:color="auto" w:fill="FFFFFF"/>
          <w:lang w:eastAsia="uk-UA"/>
        </w:rPr>
        <w:t xml:space="preserve">Конструктивні параметри </w:t>
      </w:r>
      <w:r w:rsidR="00587075" w:rsidRPr="00D80B64">
        <w:rPr>
          <w:rFonts w:ascii="Times New Roman" w:eastAsia="Times New Roman" w:hAnsi="Times New Roman" w:cs="Times New Roman"/>
          <w:bCs/>
          <w:color w:val="000000" w:themeColor="text1"/>
          <w:kern w:val="36"/>
          <w:sz w:val="28"/>
          <w:szCs w:val="28"/>
          <w:shd w:val="clear" w:color="auto" w:fill="FFFFFF"/>
          <w:lang w:eastAsia="uk-UA"/>
        </w:rPr>
        <w:t xml:space="preserve"> корпусу SO-8 </w:t>
      </w:r>
      <w:r w:rsidR="00662E9E" w:rsidRPr="00D80B64">
        <w:rPr>
          <w:rFonts w:ascii="Times New Roman" w:eastAsia="Times New Roman" w:hAnsi="Times New Roman" w:cs="Times New Roman"/>
          <w:bCs/>
          <w:color w:val="000000" w:themeColor="text1"/>
          <w:kern w:val="36"/>
          <w:sz w:val="28"/>
          <w:szCs w:val="28"/>
          <w:shd w:val="clear" w:color="auto" w:fill="FFFFFF"/>
          <w:lang w:eastAsia="uk-UA"/>
        </w:rPr>
        <w:t>вказані на рисунку</w:t>
      </w:r>
      <w:r w:rsidR="00B102CE" w:rsidRPr="00D80B64">
        <w:rPr>
          <w:rFonts w:ascii="Times New Roman" w:eastAsia="Times New Roman" w:hAnsi="Times New Roman" w:cs="Times New Roman"/>
          <w:bCs/>
          <w:color w:val="000000" w:themeColor="text1"/>
          <w:kern w:val="36"/>
          <w:sz w:val="28"/>
          <w:szCs w:val="28"/>
          <w:shd w:val="clear" w:color="auto" w:fill="FFFFFF"/>
          <w:lang w:eastAsia="uk-UA"/>
        </w:rPr>
        <w:t xml:space="preserve"> 1.3</w:t>
      </w:r>
      <w:r w:rsidR="00366251" w:rsidRPr="001C0F33">
        <w:rPr>
          <w:rFonts w:ascii="Times New Roman" w:eastAsia="Times New Roman" w:hAnsi="Times New Roman" w:cs="Times New Roman"/>
          <w:bCs/>
          <w:color w:val="000000" w:themeColor="text1"/>
          <w:kern w:val="36"/>
          <w:sz w:val="28"/>
          <w:szCs w:val="28"/>
          <w:shd w:val="clear" w:color="auto" w:fill="FFFFFF"/>
          <w:lang w:val="ru-RU" w:eastAsia="uk-UA"/>
        </w:rPr>
        <w:t xml:space="preserve"> </w:t>
      </w:r>
      <w:r w:rsidR="00366251" w:rsidRPr="00C54061">
        <w:rPr>
          <w:rFonts w:ascii="Times New Roman" w:eastAsia="Times New Roman" w:hAnsi="Times New Roman" w:cs="Times New Roman"/>
          <w:bCs/>
          <w:color w:val="000000" w:themeColor="text1"/>
          <w:kern w:val="36"/>
          <w:sz w:val="28"/>
          <w:szCs w:val="28"/>
          <w:shd w:val="clear" w:color="auto" w:fill="FFFFFF"/>
          <w:lang w:val="ru-RU" w:eastAsia="uk-UA"/>
        </w:rPr>
        <w:t>[8].</w:t>
      </w:r>
    </w:p>
    <w:p w14:paraId="012E6A58" w14:textId="77777777" w:rsidR="005B5F24" w:rsidRPr="001C0F33" w:rsidRDefault="005B5F24" w:rsidP="0021032A">
      <w:pPr>
        <w:spacing w:after="0" w:line="360" w:lineRule="auto"/>
        <w:jc w:val="both"/>
        <w:textAlignment w:val="baseline"/>
        <w:outlineLvl w:val="0"/>
        <w:rPr>
          <w:rFonts w:ascii="Times New Roman" w:eastAsia="Times New Roman" w:hAnsi="Times New Roman" w:cs="Times New Roman"/>
          <w:bCs/>
          <w:color w:val="000000" w:themeColor="text1"/>
          <w:kern w:val="36"/>
          <w:sz w:val="28"/>
          <w:szCs w:val="28"/>
          <w:shd w:val="clear" w:color="auto" w:fill="FFFFFF"/>
          <w:lang w:val="ru-RU" w:eastAsia="uk-UA"/>
        </w:rPr>
      </w:pPr>
    </w:p>
    <w:p w14:paraId="109BD7BA" w14:textId="7A0CE35E" w:rsidR="00DF6979" w:rsidRPr="00D80B64" w:rsidRDefault="000628A7" w:rsidP="0021032A">
      <w:pPr>
        <w:spacing w:before="240" w:after="0" w:line="360" w:lineRule="auto"/>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lastRenderedPageBreak/>
        <w:t>Таблиця  1.5</w:t>
      </w:r>
      <w:r w:rsidR="00DF6979" w:rsidRPr="00D80B64">
        <w:rPr>
          <w:rFonts w:ascii="Times New Roman" w:hAnsi="Times New Roman" w:cs="Times New Roman"/>
          <w:color w:val="000000" w:themeColor="text1"/>
          <w:sz w:val="28"/>
          <w:szCs w:val="28"/>
        </w:rPr>
        <w:t xml:space="preserve"> – </w:t>
      </w:r>
      <w:r w:rsidR="00DF6979" w:rsidRPr="00D80B64">
        <w:rPr>
          <w:rFonts w:ascii="Times New Roman" w:hAnsi="Times New Roman"/>
          <w:color w:val="000000" w:themeColor="text1"/>
          <w:sz w:val="28"/>
          <w:szCs w:val="28"/>
        </w:rPr>
        <w:t xml:space="preserve">Параметри </w:t>
      </w:r>
      <w:r w:rsidR="00DF6979" w:rsidRPr="00D80B64">
        <w:rPr>
          <w:rFonts w:ascii="Times New Roman" w:eastAsia="Times New Roman" w:hAnsi="Times New Roman" w:cs="Times New Roman"/>
          <w:bCs/>
          <w:color w:val="000000" w:themeColor="text1"/>
          <w:kern w:val="36"/>
          <w:sz w:val="28"/>
          <w:szCs w:val="28"/>
          <w:lang w:eastAsia="uk-UA"/>
        </w:rPr>
        <w:t>транзистору IRF7380</w:t>
      </w:r>
    </w:p>
    <w:tbl>
      <w:tblPr>
        <w:tblStyle w:val="a6"/>
        <w:tblW w:w="0" w:type="auto"/>
        <w:tblLook w:val="04A0" w:firstRow="1" w:lastRow="0" w:firstColumn="1" w:lastColumn="0" w:noHBand="0" w:noVBand="1"/>
      </w:tblPr>
      <w:tblGrid>
        <w:gridCol w:w="6178"/>
        <w:gridCol w:w="3166"/>
      </w:tblGrid>
      <w:tr w:rsidR="00DF6979" w:rsidRPr="00D80B64" w14:paraId="7C14AC26" w14:textId="77777777" w:rsidTr="00256675">
        <w:trPr>
          <w:trHeight w:val="633"/>
        </w:trPr>
        <w:tc>
          <w:tcPr>
            <w:tcW w:w="6261" w:type="dxa"/>
            <w:vAlign w:val="center"/>
          </w:tcPr>
          <w:p w14:paraId="45AFC413" w14:textId="77777777" w:rsidR="00DF6979" w:rsidRPr="00D80B64" w:rsidRDefault="00DF6979"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olor w:val="000000" w:themeColor="text1"/>
                <w:sz w:val="28"/>
                <w:szCs w:val="28"/>
              </w:rPr>
              <w:t>Параметри</w:t>
            </w:r>
          </w:p>
        </w:tc>
        <w:tc>
          <w:tcPr>
            <w:tcW w:w="3203" w:type="dxa"/>
            <w:vAlign w:val="center"/>
          </w:tcPr>
          <w:p w14:paraId="0301EE03" w14:textId="77777777" w:rsidR="00DF6979" w:rsidRPr="00D80B64" w:rsidRDefault="00DF6979"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olor w:val="000000" w:themeColor="text1"/>
                <w:sz w:val="28"/>
                <w:szCs w:val="28"/>
              </w:rPr>
              <w:t>Значення</w:t>
            </w:r>
          </w:p>
        </w:tc>
      </w:tr>
      <w:tr w:rsidR="00DF6979" w:rsidRPr="00D80B64" w14:paraId="65DF14C6" w14:textId="77777777" w:rsidTr="00256675">
        <w:tc>
          <w:tcPr>
            <w:tcW w:w="6261" w:type="dxa"/>
          </w:tcPr>
          <w:p w14:paraId="401D1D73" w14:textId="77777777" w:rsidR="00DF6979" w:rsidRPr="00D80B64" w:rsidRDefault="00DF6979"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Структура</w:t>
            </w:r>
          </w:p>
        </w:tc>
        <w:tc>
          <w:tcPr>
            <w:tcW w:w="3203" w:type="dxa"/>
          </w:tcPr>
          <w:p w14:paraId="37FFA80F" w14:textId="77777777" w:rsidR="00DF6979" w:rsidRPr="00D80B64" w:rsidRDefault="00DF6979"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2n-канала</w:t>
            </w:r>
          </w:p>
        </w:tc>
      </w:tr>
      <w:tr w:rsidR="00DF6979" w:rsidRPr="00D80B64" w14:paraId="66C0602E" w14:textId="77777777" w:rsidTr="00256675">
        <w:tc>
          <w:tcPr>
            <w:tcW w:w="6261" w:type="dxa"/>
          </w:tcPr>
          <w:p w14:paraId="3A2CDB27" w14:textId="77777777" w:rsidR="00DF6979" w:rsidRPr="00D80B64" w:rsidRDefault="00DF6979"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Максимальна напруга стік-витік, В</w:t>
            </w:r>
          </w:p>
        </w:tc>
        <w:tc>
          <w:tcPr>
            <w:tcW w:w="3203" w:type="dxa"/>
          </w:tcPr>
          <w:p w14:paraId="65E03E3C" w14:textId="77777777" w:rsidR="00DF6979" w:rsidRPr="00D80B64" w:rsidRDefault="00DF6979"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80</w:t>
            </w:r>
          </w:p>
        </w:tc>
      </w:tr>
      <w:tr w:rsidR="00DF6979" w:rsidRPr="00D80B64" w14:paraId="62920EC0" w14:textId="77777777" w:rsidTr="00256675">
        <w:tc>
          <w:tcPr>
            <w:tcW w:w="6261" w:type="dxa"/>
          </w:tcPr>
          <w:p w14:paraId="7D36C37C" w14:textId="77777777" w:rsidR="00DF6979" w:rsidRPr="00D80B64" w:rsidRDefault="00DF6979"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Максимальний струм стік-витік, А</w:t>
            </w:r>
          </w:p>
        </w:tc>
        <w:tc>
          <w:tcPr>
            <w:tcW w:w="3203" w:type="dxa"/>
          </w:tcPr>
          <w:p w14:paraId="38F67923" w14:textId="77777777" w:rsidR="00DF6979" w:rsidRPr="00D80B64" w:rsidRDefault="00DF6979"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3,6</w:t>
            </w:r>
          </w:p>
        </w:tc>
      </w:tr>
      <w:tr w:rsidR="00DF6979" w:rsidRPr="00D80B64" w14:paraId="666D729E" w14:textId="77777777" w:rsidTr="00256675">
        <w:tc>
          <w:tcPr>
            <w:tcW w:w="6261" w:type="dxa"/>
          </w:tcPr>
          <w:p w14:paraId="184CD031" w14:textId="77777777" w:rsidR="00DF6979" w:rsidRPr="00D80B64" w:rsidRDefault="00DF6979"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Максимальна напруга затвор-витік, В</w:t>
            </w:r>
          </w:p>
        </w:tc>
        <w:tc>
          <w:tcPr>
            <w:tcW w:w="3203" w:type="dxa"/>
          </w:tcPr>
          <w:p w14:paraId="55DBA59E" w14:textId="77777777" w:rsidR="00DF6979" w:rsidRPr="00D80B64" w:rsidRDefault="00DF6979"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±20</w:t>
            </w:r>
          </w:p>
        </w:tc>
      </w:tr>
      <w:tr w:rsidR="00DF6979" w:rsidRPr="00D80B64" w14:paraId="5B2BBD95" w14:textId="77777777" w:rsidTr="00256675">
        <w:trPr>
          <w:trHeight w:val="301"/>
        </w:trPr>
        <w:tc>
          <w:tcPr>
            <w:tcW w:w="6261" w:type="dxa"/>
          </w:tcPr>
          <w:p w14:paraId="0FD2F789" w14:textId="77777777" w:rsidR="00DF6979" w:rsidRPr="00D80B64" w:rsidRDefault="00DF6979"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 xml:space="preserve">Опір каналу у відкритому стані, Ом </w:t>
            </w:r>
          </w:p>
        </w:tc>
        <w:tc>
          <w:tcPr>
            <w:tcW w:w="3203" w:type="dxa"/>
          </w:tcPr>
          <w:p w14:paraId="2B6EF7F8" w14:textId="77777777" w:rsidR="00DF6979" w:rsidRPr="00D80B64" w:rsidRDefault="00DF6979"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 xml:space="preserve">0,073 </w:t>
            </w:r>
          </w:p>
        </w:tc>
      </w:tr>
      <w:tr w:rsidR="00DF6979" w:rsidRPr="00D80B64" w14:paraId="22D20A9F" w14:textId="77777777" w:rsidTr="00256675">
        <w:tc>
          <w:tcPr>
            <w:tcW w:w="6261" w:type="dxa"/>
          </w:tcPr>
          <w:p w14:paraId="3814EAD3" w14:textId="77777777" w:rsidR="00DF6979" w:rsidRPr="00D80B64" w:rsidRDefault="00DF6979"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Максимальна розсіювана потужність, Вт</w:t>
            </w:r>
          </w:p>
        </w:tc>
        <w:tc>
          <w:tcPr>
            <w:tcW w:w="3203" w:type="dxa"/>
          </w:tcPr>
          <w:p w14:paraId="1581777F" w14:textId="77777777" w:rsidR="00DF6979" w:rsidRPr="00D80B64" w:rsidRDefault="00DF6979"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2</w:t>
            </w:r>
          </w:p>
        </w:tc>
      </w:tr>
      <w:tr w:rsidR="00DF6979" w:rsidRPr="00D80B64" w14:paraId="1CF05ACF" w14:textId="77777777" w:rsidTr="00256675">
        <w:tc>
          <w:tcPr>
            <w:tcW w:w="6261" w:type="dxa"/>
          </w:tcPr>
          <w:p w14:paraId="6EEE342D" w14:textId="77777777" w:rsidR="00DF6979" w:rsidRPr="00D80B64" w:rsidRDefault="00DF6979"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Крутизна характеристики, S</w:t>
            </w:r>
          </w:p>
        </w:tc>
        <w:tc>
          <w:tcPr>
            <w:tcW w:w="3203" w:type="dxa"/>
          </w:tcPr>
          <w:p w14:paraId="435487F3" w14:textId="77777777" w:rsidR="00DF6979" w:rsidRPr="00D80B64" w:rsidRDefault="00DF6979"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4,3</w:t>
            </w:r>
          </w:p>
        </w:tc>
      </w:tr>
      <w:tr w:rsidR="00DF6979" w:rsidRPr="00D80B64" w14:paraId="44E916D1" w14:textId="77777777" w:rsidTr="00256675">
        <w:tc>
          <w:tcPr>
            <w:tcW w:w="6261" w:type="dxa"/>
          </w:tcPr>
          <w:p w14:paraId="4BD86F65" w14:textId="77777777" w:rsidR="00DF6979" w:rsidRPr="00D80B64" w:rsidRDefault="00DF6979"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Корпус</w:t>
            </w:r>
          </w:p>
        </w:tc>
        <w:tc>
          <w:tcPr>
            <w:tcW w:w="3203" w:type="dxa"/>
          </w:tcPr>
          <w:p w14:paraId="4936585F" w14:textId="77777777" w:rsidR="00DF6979" w:rsidRPr="00D80B64" w:rsidRDefault="00DF6979"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SO-8</w:t>
            </w:r>
          </w:p>
        </w:tc>
      </w:tr>
      <w:tr w:rsidR="00DF6979" w:rsidRPr="00D80B64" w14:paraId="42CE3A45" w14:textId="77777777" w:rsidTr="00256675">
        <w:tc>
          <w:tcPr>
            <w:tcW w:w="6261" w:type="dxa"/>
          </w:tcPr>
          <w:p w14:paraId="3D1D35C1" w14:textId="77777777" w:rsidR="00DF6979" w:rsidRPr="00D80B64" w:rsidRDefault="00DF6979"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Порогова напруга на затворі, В</w:t>
            </w:r>
          </w:p>
        </w:tc>
        <w:tc>
          <w:tcPr>
            <w:tcW w:w="3203" w:type="dxa"/>
          </w:tcPr>
          <w:p w14:paraId="24A4012F" w14:textId="77777777" w:rsidR="00DF6979" w:rsidRPr="00D80B64" w:rsidRDefault="00DF6979"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2…4</w:t>
            </w:r>
          </w:p>
        </w:tc>
      </w:tr>
      <w:tr w:rsidR="00DF6979" w:rsidRPr="00D80B64" w14:paraId="43296090" w14:textId="77777777" w:rsidTr="00256675">
        <w:tc>
          <w:tcPr>
            <w:tcW w:w="6261" w:type="dxa"/>
          </w:tcPr>
          <w:p w14:paraId="7C9E4CDE" w14:textId="77777777" w:rsidR="00DF6979" w:rsidRPr="00D80B64" w:rsidRDefault="00DF6979"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Робоча температура, °C</w:t>
            </w:r>
          </w:p>
        </w:tc>
        <w:tc>
          <w:tcPr>
            <w:tcW w:w="3203" w:type="dxa"/>
          </w:tcPr>
          <w:p w14:paraId="5FF7DEC0" w14:textId="77777777" w:rsidR="00DF6979" w:rsidRPr="00D80B64" w:rsidRDefault="00DF6979"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-55…+150</w:t>
            </w:r>
          </w:p>
        </w:tc>
      </w:tr>
      <w:tr w:rsidR="00DF6979" w:rsidRPr="00D80B64" w14:paraId="771F588B" w14:textId="77777777" w:rsidTr="00256675">
        <w:tc>
          <w:tcPr>
            <w:tcW w:w="6261" w:type="dxa"/>
          </w:tcPr>
          <w:p w14:paraId="256A54F9" w14:textId="77777777" w:rsidR="00DF6979" w:rsidRPr="00D80B64" w:rsidRDefault="00DF6979"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Маса, г</w:t>
            </w:r>
          </w:p>
        </w:tc>
        <w:tc>
          <w:tcPr>
            <w:tcW w:w="3203" w:type="dxa"/>
          </w:tcPr>
          <w:p w14:paraId="7B4A9411" w14:textId="77777777" w:rsidR="00DF6979" w:rsidRPr="00D80B64" w:rsidRDefault="00DF6979"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0,15</w:t>
            </w:r>
          </w:p>
        </w:tc>
      </w:tr>
    </w:tbl>
    <w:p w14:paraId="1735F73E" w14:textId="1F047A90" w:rsidR="00B73E8D" w:rsidRPr="00D80B64" w:rsidRDefault="00B73E8D" w:rsidP="00DD7978">
      <w:pPr>
        <w:spacing w:after="0" w:line="360" w:lineRule="auto"/>
        <w:ind w:firstLine="708"/>
        <w:jc w:val="both"/>
        <w:textAlignment w:val="baseline"/>
        <w:outlineLvl w:val="0"/>
        <w:rPr>
          <w:rFonts w:ascii="Times New Roman" w:eastAsia="Times New Roman" w:hAnsi="Times New Roman" w:cs="Times New Roman"/>
          <w:bCs/>
          <w:color w:val="000000" w:themeColor="text1"/>
          <w:kern w:val="36"/>
          <w:sz w:val="28"/>
          <w:szCs w:val="28"/>
          <w:lang w:eastAsia="uk-UA"/>
        </w:rPr>
      </w:pPr>
    </w:p>
    <w:p w14:paraId="36C3DD7F" w14:textId="04D6AD4F" w:rsidR="00B73E8D" w:rsidRPr="00D80B64" w:rsidRDefault="00662E9E" w:rsidP="00DD7978">
      <w:pPr>
        <w:spacing w:after="0"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noProof/>
          <w:color w:val="000000" w:themeColor="text1"/>
          <w:sz w:val="28"/>
          <w:szCs w:val="28"/>
          <w:lang w:eastAsia="uk-UA"/>
        </w:rPr>
        <w:drawing>
          <wp:inline distT="0" distB="0" distL="0" distR="0" wp14:anchorId="37E8BEBF" wp14:editId="301A2A52">
            <wp:extent cx="4972050" cy="3452713"/>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r="5252" b="5095"/>
                    <a:stretch/>
                  </pic:blipFill>
                  <pic:spPr bwMode="auto">
                    <a:xfrm>
                      <a:off x="0" y="0"/>
                      <a:ext cx="5176520" cy="3594702"/>
                    </a:xfrm>
                    <a:prstGeom prst="rect">
                      <a:avLst/>
                    </a:prstGeom>
                    <a:noFill/>
                    <a:ln>
                      <a:noFill/>
                    </a:ln>
                    <a:extLst>
                      <a:ext uri="{53640926-AAD7-44D8-BBD7-CCE9431645EC}">
                        <a14:shadowObscured xmlns:a14="http://schemas.microsoft.com/office/drawing/2010/main"/>
                      </a:ext>
                    </a:extLst>
                  </pic:spPr>
                </pic:pic>
              </a:graphicData>
            </a:graphic>
          </wp:inline>
        </w:drawing>
      </w:r>
    </w:p>
    <w:p w14:paraId="3AC35AA2" w14:textId="77777777" w:rsidR="00215859" w:rsidRPr="00D80B64" w:rsidRDefault="00215859" w:rsidP="00DD7978">
      <w:pPr>
        <w:spacing w:after="0" w:line="360" w:lineRule="auto"/>
        <w:jc w:val="center"/>
        <w:rPr>
          <w:rFonts w:ascii="Times New Roman" w:hAnsi="Times New Roman" w:cs="Times New Roman"/>
          <w:color w:val="000000" w:themeColor="text1"/>
          <w:sz w:val="28"/>
          <w:szCs w:val="28"/>
        </w:rPr>
      </w:pPr>
    </w:p>
    <w:p w14:paraId="665DC450" w14:textId="4B700AD3" w:rsidR="00F6795F" w:rsidRPr="00256675" w:rsidRDefault="00E45F64" w:rsidP="00256675">
      <w:pPr>
        <w:spacing w:after="0" w:line="360" w:lineRule="auto"/>
        <w:jc w:val="center"/>
        <w:rPr>
          <w:rFonts w:ascii="Times New Roman" w:eastAsia="Times New Roman" w:hAnsi="Times New Roman" w:cs="Times New Roman"/>
          <w:bCs/>
          <w:color w:val="000000" w:themeColor="text1"/>
          <w:kern w:val="36"/>
          <w:sz w:val="28"/>
          <w:szCs w:val="28"/>
          <w:lang w:eastAsia="uk-UA"/>
        </w:rPr>
      </w:pPr>
      <w:r w:rsidRPr="00D80B64">
        <w:rPr>
          <w:rFonts w:ascii="Times New Roman" w:hAnsi="Times New Roman" w:cs="Times New Roman"/>
          <w:color w:val="000000" w:themeColor="text1"/>
          <w:sz w:val="28"/>
          <w:szCs w:val="28"/>
        </w:rPr>
        <w:t>Рисунок</w:t>
      </w:r>
      <w:r w:rsidR="00B102CE" w:rsidRPr="00D80B64">
        <w:rPr>
          <w:rFonts w:ascii="Times New Roman" w:hAnsi="Times New Roman" w:cs="Times New Roman"/>
          <w:color w:val="000000" w:themeColor="text1"/>
          <w:sz w:val="28"/>
          <w:szCs w:val="28"/>
        </w:rPr>
        <w:t xml:space="preserve"> 1.3</w:t>
      </w:r>
      <w:r w:rsidRPr="00D80B64">
        <w:rPr>
          <w:rFonts w:ascii="Times New Roman" w:hAnsi="Times New Roman" w:cs="Times New Roman"/>
          <w:color w:val="000000" w:themeColor="text1"/>
          <w:sz w:val="28"/>
          <w:szCs w:val="28"/>
        </w:rPr>
        <w:t xml:space="preserve"> –</w:t>
      </w:r>
      <w:r w:rsidR="00B73E8D" w:rsidRPr="00D80B64">
        <w:rPr>
          <w:rFonts w:ascii="Times New Roman" w:hAnsi="Times New Roman"/>
          <w:color w:val="000000" w:themeColor="text1"/>
          <w:sz w:val="28"/>
          <w:szCs w:val="28"/>
        </w:rPr>
        <w:t xml:space="preserve"> Конструктивні параметри</w:t>
      </w:r>
      <w:r w:rsidR="00587075" w:rsidRPr="00D80B64">
        <w:rPr>
          <w:rFonts w:ascii="Times New Roman" w:hAnsi="Times New Roman"/>
          <w:color w:val="000000" w:themeColor="text1"/>
          <w:sz w:val="28"/>
          <w:szCs w:val="28"/>
        </w:rPr>
        <w:t xml:space="preserve"> корпусу SO-8</w:t>
      </w:r>
      <w:r w:rsidR="00B73E8D" w:rsidRPr="00D80B64">
        <w:rPr>
          <w:rFonts w:ascii="Times New Roman" w:eastAsia="Times New Roman" w:hAnsi="Times New Roman" w:cs="Times New Roman"/>
          <w:bCs/>
          <w:color w:val="000000" w:themeColor="text1"/>
          <w:kern w:val="36"/>
          <w:sz w:val="28"/>
          <w:szCs w:val="28"/>
          <w:lang w:eastAsia="uk-UA"/>
        </w:rPr>
        <w:t xml:space="preserve"> </w:t>
      </w:r>
      <w:r w:rsidR="00587075" w:rsidRPr="00D80B64">
        <w:rPr>
          <w:rFonts w:ascii="Times New Roman" w:eastAsia="Times New Roman" w:hAnsi="Times New Roman" w:cs="Times New Roman"/>
          <w:bCs/>
          <w:color w:val="000000" w:themeColor="text1"/>
          <w:kern w:val="36"/>
          <w:sz w:val="28"/>
          <w:szCs w:val="28"/>
          <w:lang w:eastAsia="uk-UA"/>
        </w:rPr>
        <w:t xml:space="preserve"> мікросхем </w:t>
      </w:r>
      <w:r w:rsidR="00B73E8D" w:rsidRPr="00D80B64">
        <w:rPr>
          <w:rFonts w:ascii="Times New Roman" w:eastAsia="Times New Roman" w:hAnsi="Times New Roman" w:cs="Times New Roman"/>
          <w:bCs/>
          <w:color w:val="000000" w:themeColor="text1"/>
          <w:kern w:val="36"/>
          <w:sz w:val="28"/>
          <w:szCs w:val="28"/>
          <w:lang w:eastAsia="uk-UA"/>
        </w:rPr>
        <w:t>IRF7380</w:t>
      </w:r>
      <w:r w:rsidR="00587075" w:rsidRPr="00D80B64">
        <w:rPr>
          <w:rFonts w:ascii="Times New Roman" w:eastAsia="Times New Roman" w:hAnsi="Times New Roman" w:cs="Times New Roman"/>
          <w:bCs/>
          <w:color w:val="000000" w:themeColor="text1"/>
          <w:kern w:val="36"/>
          <w:sz w:val="28"/>
          <w:szCs w:val="28"/>
          <w:lang w:eastAsia="uk-UA"/>
        </w:rPr>
        <w:t xml:space="preserve"> та </w:t>
      </w:r>
      <w:r w:rsidR="00587075" w:rsidRPr="00D80B64">
        <w:rPr>
          <w:rFonts w:ascii="Times New Roman" w:eastAsia="Times New Roman" w:hAnsi="Times New Roman" w:cs="Times New Roman"/>
          <w:bCs/>
          <w:color w:val="000000" w:themeColor="text1"/>
          <w:kern w:val="36"/>
          <w:sz w:val="28"/>
          <w:szCs w:val="28"/>
          <w:shd w:val="clear" w:color="auto" w:fill="FFFFFF"/>
          <w:lang w:eastAsia="uk-UA"/>
        </w:rPr>
        <w:t>IR2153DS</w:t>
      </w:r>
    </w:p>
    <w:p w14:paraId="602877BC" w14:textId="5B32D1DD" w:rsidR="00BC5430" w:rsidRPr="00D80B64" w:rsidRDefault="00F6795F" w:rsidP="00DD7978">
      <w:pPr>
        <w:spacing w:after="0" w:line="360" w:lineRule="auto"/>
        <w:jc w:val="both"/>
        <w:textAlignment w:val="baseline"/>
        <w:outlineLvl w:val="0"/>
        <w:rPr>
          <w:rFonts w:ascii="Times New Roman" w:eastAsia="Times New Roman" w:hAnsi="Times New Roman" w:cs="Times New Roman"/>
          <w:bCs/>
          <w:color w:val="000000" w:themeColor="text1"/>
          <w:kern w:val="36"/>
          <w:sz w:val="28"/>
          <w:szCs w:val="28"/>
          <w:shd w:val="clear" w:color="auto" w:fill="FFFFFF"/>
          <w:lang w:eastAsia="uk-UA"/>
        </w:rPr>
      </w:pPr>
      <w:r w:rsidRPr="00D80B64">
        <w:rPr>
          <w:rFonts w:ascii="Times New Roman" w:eastAsia="Times New Roman" w:hAnsi="Times New Roman" w:cs="Times New Roman"/>
          <w:bCs/>
          <w:color w:val="000000" w:themeColor="text1"/>
          <w:kern w:val="36"/>
          <w:sz w:val="28"/>
          <w:szCs w:val="28"/>
          <w:shd w:val="clear" w:color="auto" w:fill="FFFFFF"/>
          <w:lang w:eastAsia="uk-UA"/>
        </w:rPr>
        <w:lastRenderedPageBreak/>
        <w:tab/>
      </w:r>
      <w:r w:rsidR="00BC5430" w:rsidRPr="00D80B64">
        <w:rPr>
          <w:rFonts w:ascii="Times New Roman" w:eastAsia="Times New Roman" w:hAnsi="Times New Roman" w:cs="Times New Roman"/>
          <w:bCs/>
          <w:color w:val="000000" w:themeColor="text1"/>
          <w:kern w:val="36"/>
          <w:sz w:val="28"/>
          <w:szCs w:val="28"/>
          <w:shd w:val="clear" w:color="auto" w:fill="FFFFFF"/>
          <w:lang w:eastAsia="uk-UA"/>
        </w:rPr>
        <w:t>IR2153DS –  драйвер, задаючий генератор імпульсів.</w:t>
      </w:r>
    </w:p>
    <w:p w14:paraId="47A9E606" w14:textId="45C86793" w:rsidR="00F6795F" w:rsidRPr="00366251" w:rsidRDefault="00BC5430" w:rsidP="00DD7978">
      <w:pPr>
        <w:spacing w:after="0" w:line="360" w:lineRule="auto"/>
        <w:jc w:val="both"/>
        <w:textAlignment w:val="baseline"/>
        <w:outlineLvl w:val="0"/>
        <w:rPr>
          <w:rFonts w:ascii="Times New Roman" w:eastAsia="Times New Roman" w:hAnsi="Times New Roman" w:cs="Times New Roman"/>
          <w:bCs/>
          <w:color w:val="000000" w:themeColor="text1"/>
          <w:kern w:val="36"/>
          <w:sz w:val="28"/>
          <w:szCs w:val="28"/>
          <w:shd w:val="clear" w:color="auto" w:fill="FFFFFF"/>
          <w:lang w:val="ru-RU" w:eastAsia="uk-UA"/>
        </w:rPr>
      </w:pPr>
      <w:r w:rsidRPr="00D80B64">
        <w:rPr>
          <w:rFonts w:ascii="Times New Roman" w:eastAsia="Times New Roman" w:hAnsi="Times New Roman" w:cs="Times New Roman"/>
          <w:bCs/>
          <w:color w:val="000000" w:themeColor="text1"/>
          <w:kern w:val="36"/>
          <w:sz w:val="28"/>
          <w:szCs w:val="28"/>
          <w:shd w:val="clear" w:color="auto" w:fill="FFFFFF"/>
          <w:lang w:eastAsia="uk-UA"/>
        </w:rPr>
        <w:tab/>
        <w:t>IR2153DS - це поліпшена версія популярних мікросхем IR2155 і IR2151, яка включає високовольтний полумостовий драйвер затвору. IR2153 надає більше можливостей і простіша у використанні, ніж попередні мікросхеми. Тут є функція відключення, так що об</w:t>
      </w:r>
      <w:r w:rsidR="00681F71" w:rsidRPr="00D80B64">
        <w:rPr>
          <w:rFonts w:ascii="Times New Roman" w:eastAsia="Times New Roman" w:hAnsi="Times New Roman" w:cs="Times New Roman"/>
          <w:bCs/>
          <w:color w:val="000000" w:themeColor="text1"/>
          <w:kern w:val="36"/>
          <w:sz w:val="28"/>
          <w:szCs w:val="28"/>
          <w:shd w:val="clear" w:color="auto" w:fill="FFFFFF"/>
          <w:lang w:eastAsia="uk-UA"/>
        </w:rPr>
        <w:t>идва виходи формувача стробіруюч</w:t>
      </w:r>
      <w:r w:rsidRPr="00D80B64">
        <w:rPr>
          <w:rFonts w:ascii="Times New Roman" w:eastAsia="Times New Roman" w:hAnsi="Times New Roman" w:cs="Times New Roman"/>
          <w:bCs/>
          <w:color w:val="000000" w:themeColor="text1"/>
          <w:kern w:val="36"/>
          <w:sz w:val="28"/>
          <w:szCs w:val="28"/>
          <w:shd w:val="clear" w:color="auto" w:fill="FFFFFF"/>
          <w:lang w:eastAsia="uk-UA"/>
        </w:rPr>
        <w:t>их імпульсів можуть бути відключені за допомогою низької напруги сигналу. Перешкодостійкість була значно поліпшена за рахунок зниження пікових імпульсів. Особливу увагу було приділено максимально всебічному захисту від електростатичних розрядів на всіх виводах.</w:t>
      </w:r>
      <w:r w:rsidR="005030B3" w:rsidRPr="00D80B64">
        <w:rPr>
          <w:rFonts w:ascii="Times New Roman" w:eastAsia="Times New Roman" w:hAnsi="Times New Roman" w:cs="Times New Roman"/>
          <w:bCs/>
          <w:color w:val="000000" w:themeColor="text1"/>
          <w:kern w:val="36"/>
          <w:sz w:val="28"/>
          <w:szCs w:val="28"/>
          <w:shd w:val="clear" w:color="auto" w:fill="FFFFFF"/>
          <w:lang w:eastAsia="uk-UA"/>
        </w:rPr>
        <w:t xml:space="preserve"> Конструктивні параметри драйверу вказані на рисунку </w:t>
      </w:r>
      <w:r w:rsidR="00587075" w:rsidRPr="00D80B64">
        <w:rPr>
          <w:rFonts w:ascii="Times New Roman" w:eastAsia="Times New Roman" w:hAnsi="Times New Roman" w:cs="Times New Roman"/>
          <w:bCs/>
          <w:color w:val="000000" w:themeColor="text1"/>
          <w:kern w:val="36"/>
          <w:sz w:val="28"/>
          <w:szCs w:val="28"/>
          <w:shd w:val="clear" w:color="auto" w:fill="FFFFFF"/>
          <w:lang w:eastAsia="uk-UA"/>
        </w:rPr>
        <w:t>1.3</w:t>
      </w:r>
      <w:r w:rsidR="005030B3" w:rsidRPr="00D80B64">
        <w:rPr>
          <w:rFonts w:ascii="Times New Roman" w:eastAsia="Times New Roman" w:hAnsi="Times New Roman" w:cs="Times New Roman"/>
          <w:bCs/>
          <w:color w:val="000000" w:themeColor="text1"/>
          <w:kern w:val="36"/>
          <w:sz w:val="28"/>
          <w:szCs w:val="28"/>
          <w:shd w:val="clear" w:color="auto" w:fill="FFFFFF"/>
          <w:lang w:eastAsia="uk-UA"/>
        </w:rPr>
        <w:t xml:space="preserve">, електричні і експлуатаційні параметри драйверу приведені в таблиці </w:t>
      </w:r>
      <w:r w:rsidR="000628A7" w:rsidRPr="00D80B64">
        <w:rPr>
          <w:rFonts w:ascii="Times New Roman" w:eastAsia="Times New Roman" w:hAnsi="Times New Roman" w:cs="Times New Roman"/>
          <w:bCs/>
          <w:color w:val="000000" w:themeColor="text1"/>
          <w:kern w:val="36"/>
          <w:sz w:val="28"/>
          <w:szCs w:val="28"/>
          <w:shd w:val="clear" w:color="auto" w:fill="FFFFFF"/>
          <w:lang w:eastAsia="uk-UA"/>
        </w:rPr>
        <w:t>1.6</w:t>
      </w:r>
      <w:r w:rsidR="00366251" w:rsidRPr="00366251">
        <w:rPr>
          <w:rFonts w:ascii="Times New Roman" w:eastAsia="Times New Roman" w:hAnsi="Times New Roman" w:cs="Times New Roman"/>
          <w:bCs/>
          <w:color w:val="000000" w:themeColor="text1"/>
          <w:kern w:val="36"/>
          <w:sz w:val="28"/>
          <w:szCs w:val="28"/>
          <w:shd w:val="clear" w:color="auto" w:fill="FFFFFF"/>
          <w:lang w:val="ru-RU" w:eastAsia="uk-UA"/>
        </w:rPr>
        <w:t xml:space="preserve"> </w:t>
      </w:r>
      <w:r w:rsidR="00366251" w:rsidRPr="00B840A2">
        <w:rPr>
          <w:rFonts w:ascii="Times New Roman" w:eastAsia="Times New Roman" w:hAnsi="Times New Roman" w:cs="Times New Roman"/>
          <w:bCs/>
          <w:color w:val="000000" w:themeColor="text1"/>
          <w:kern w:val="36"/>
          <w:sz w:val="28"/>
          <w:szCs w:val="28"/>
          <w:shd w:val="clear" w:color="auto" w:fill="FFFFFF"/>
          <w:lang w:val="ru-RU" w:eastAsia="uk-UA"/>
        </w:rPr>
        <w:t>[</w:t>
      </w:r>
      <w:r w:rsidR="00366251" w:rsidRPr="00366251">
        <w:rPr>
          <w:rFonts w:ascii="Times New Roman" w:eastAsia="Times New Roman" w:hAnsi="Times New Roman" w:cs="Times New Roman"/>
          <w:bCs/>
          <w:color w:val="000000" w:themeColor="text1"/>
          <w:kern w:val="36"/>
          <w:sz w:val="28"/>
          <w:szCs w:val="28"/>
          <w:shd w:val="clear" w:color="auto" w:fill="FFFFFF"/>
          <w:lang w:val="ru-RU" w:eastAsia="uk-UA"/>
        </w:rPr>
        <w:t>7].</w:t>
      </w:r>
    </w:p>
    <w:p w14:paraId="41BA2BDE" w14:textId="49AB707B" w:rsidR="00E45F64" w:rsidRPr="00D80B64" w:rsidRDefault="00845C90" w:rsidP="00256675">
      <w:pPr>
        <w:spacing w:before="240" w:after="0" w:line="360" w:lineRule="auto"/>
        <w:jc w:val="both"/>
        <w:textAlignment w:val="baseline"/>
        <w:outlineLvl w:val="0"/>
        <w:rPr>
          <w:rFonts w:ascii="Times New Roman" w:eastAsia="Times New Roman" w:hAnsi="Times New Roman" w:cs="Times New Roman"/>
          <w:bCs/>
          <w:color w:val="000000" w:themeColor="text1"/>
          <w:kern w:val="36"/>
          <w:sz w:val="28"/>
          <w:szCs w:val="28"/>
          <w:lang w:eastAsia="uk-UA"/>
        </w:rPr>
      </w:pPr>
      <w:r w:rsidRPr="009B62AF">
        <w:rPr>
          <w:rFonts w:ascii="Times New Roman" w:eastAsia="Times New Roman" w:hAnsi="Times New Roman" w:cs="Times New Roman"/>
          <w:bCs/>
          <w:color w:val="000000" w:themeColor="text1"/>
          <w:kern w:val="36"/>
          <w:sz w:val="28"/>
          <w:szCs w:val="28"/>
          <w:lang w:val="ru-RU" w:eastAsia="uk-UA"/>
        </w:rPr>
        <w:t xml:space="preserve">   </w:t>
      </w:r>
      <w:r w:rsidR="00E45F64" w:rsidRPr="00D80B64">
        <w:rPr>
          <w:rFonts w:ascii="Times New Roman" w:eastAsia="Times New Roman" w:hAnsi="Times New Roman" w:cs="Times New Roman"/>
          <w:bCs/>
          <w:color w:val="000000" w:themeColor="text1"/>
          <w:kern w:val="36"/>
          <w:sz w:val="28"/>
          <w:szCs w:val="28"/>
          <w:lang w:eastAsia="uk-UA"/>
        </w:rPr>
        <w:t>Таблиця</w:t>
      </w:r>
      <w:r w:rsidR="000628A7" w:rsidRPr="00D80B64">
        <w:rPr>
          <w:rFonts w:ascii="Times New Roman" w:eastAsia="Times New Roman" w:hAnsi="Times New Roman" w:cs="Times New Roman"/>
          <w:bCs/>
          <w:color w:val="000000" w:themeColor="text1"/>
          <w:kern w:val="36"/>
          <w:sz w:val="28"/>
          <w:szCs w:val="28"/>
          <w:lang w:eastAsia="uk-UA"/>
        </w:rPr>
        <w:t xml:space="preserve"> 1.6</w:t>
      </w:r>
      <w:r w:rsidR="00B73E8D" w:rsidRPr="00D80B64">
        <w:rPr>
          <w:rFonts w:ascii="Times New Roman" w:eastAsia="Times New Roman" w:hAnsi="Times New Roman" w:cs="Times New Roman"/>
          <w:bCs/>
          <w:color w:val="000000" w:themeColor="text1"/>
          <w:kern w:val="36"/>
          <w:sz w:val="28"/>
          <w:szCs w:val="28"/>
          <w:lang w:eastAsia="uk-UA"/>
        </w:rPr>
        <w:t xml:space="preserve"> – Параметри  мікросхеми </w:t>
      </w:r>
      <w:r w:rsidR="00B73E8D" w:rsidRPr="00D80B64">
        <w:rPr>
          <w:rFonts w:ascii="Times New Roman" w:eastAsia="Times New Roman" w:hAnsi="Times New Roman" w:cs="Times New Roman"/>
          <w:bCs/>
          <w:color w:val="000000" w:themeColor="text1"/>
          <w:kern w:val="36"/>
          <w:sz w:val="28"/>
          <w:szCs w:val="28"/>
          <w:shd w:val="clear" w:color="auto" w:fill="FFFFFF"/>
          <w:lang w:eastAsia="uk-UA"/>
        </w:rPr>
        <w:t>IR2153DS</w:t>
      </w:r>
    </w:p>
    <w:tbl>
      <w:tblPr>
        <w:tblStyle w:val="a6"/>
        <w:tblW w:w="0" w:type="auto"/>
        <w:tblInd w:w="108" w:type="dxa"/>
        <w:tblLook w:val="04A0" w:firstRow="1" w:lastRow="0" w:firstColumn="1" w:lastColumn="0" w:noHBand="0" w:noVBand="1"/>
      </w:tblPr>
      <w:tblGrid>
        <w:gridCol w:w="5620"/>
        <w:gridCol w:w="3616"/>
      </w:tblGrid>
      <w:tr w:rsidR="00662E9E" w:rsidRPr="00D80B64" w14:paraId="1D27BBE9" w14:textId="77777777" w:rsidTr="00631B01">
        <w:tc>
          <w:tcPr>
            <w:tcW w:w="5621" w:type="dxa"/>
            <w:vAlign w:val="center"/>
          </w:tcPr>
          <w:p w14:paraId="75C31026" w14:textId="1510F014" w:rsidR="00662E9E" w:rsidRPr="00D80B64" w:rsidRDefault="00662E9E"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Параметри</w:t>
            </w:r>
          </w:p>
        </w:tc>
        <w:tc>
          <w:tcPr>
            <w:tcW w:w="3616" w:type="dxa"/>
            <w:vAlign w:val="center"/>
          </w:tcPr>
          <w:p w14:paraId="574F6D7A" w14:textId="61047657" w:rsidR="00662E9E" w:rsidRPr="00D80B64" w:rsidRDefault="00662E9E"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Значення</w:t>
            </w:r>
          </w:p>
        </w:tc>
      </w:tr>
      <w:tr w:rsidR="001B6390" w:rsidRPr="00D80B64" w14:paraId="4778888F" w14:textId="77777777" w:rsidTr="00631B01">
        <w:tc>
          <w:tcPr>
            <w:tcW w:w="5621" w:type="dxa"/>
          </w:tcPr>
          <w:p w14:paraId="77E9F886" w14:textId="16BD91D8" w:rsidR="001B6390" w:rsidRPr="00D80B64" w:rsidRDefault="00B73E8D"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Тип каналу</w:t>
            </w:r>
          </w:p>
        </w:tc>
        <w:tc>
          <w:tcPr>
            <w:tcW w:w="3616" w:type="dxa"/>
          </w:tcPr>
          <w:p w14:paraId="65F01C3F" w14:textId="41744F1A" w:rsidR="001B6390" w:rsidRPr="00D80B64" w:rsidRDefault="00B73E8D"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синхронни</w:t>
            </w:r>
            <w:r w:rsidR="001B6390" w:rsidRPr="00D80B64">
              <w:rPr>
                <w:rFonts w:ascii="Times New Roman" w:hAnsi="Times New Roman" w:cs="Times New Roman"/>
                <w:color w:val="000000" w:themeColor="text1"/>
                <w:sz w:val="28"/>
                <w:szCs w:val="28"/>
              </w:rPr>
              <w:t>й</w:t>
            </w:r>
          </w:p>
        </w:tc>
      </w:tr>
      <w:tr w:rsidR="001B6390" w:rsidRPr="00D80B64" w14:paraId="7C896D90" w14:textId="77777777" w:rsidTr="00631B01">
        <w:tc>
          <w:tcPr>
            <w:tcW w:w="5621" w:type="dxa"/>
          </w:tcPr>
          <w:p w14:paraId="761BB076" w14:textId="657CFB83" w:rsidR="001B6390" w:rsidRPr="00D80B64" w:rsidRDefault="00B73E8D"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Кількість каналів</w:t>
            </w:r>
          </w:p>
        </w:tc>
        <w:tc>
          <w:tcPr>
            <w:tcW w:w="3616" w:type="dxa"/>
          </w:tcPr>
          <w:p w14:paraId="1F4D88E5" w14:textId="77777777" w:rsidR="001B6390" w:rsidRPr="00D80B64" w:rsidRDefault="001B639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2</w:t>
            </w:r>
          </w:p>
        </w:tc>
      </w:tr>
      <w:tr w:rsidR="001B6390" w:rsidRPr="00D80B64" w14:paraId="5E4C751D" w14:textId="77777777" w:rsidTr="00631B01">
        <w:tc>
          <w:tcPr>
            <w:tcW w:w="5621" w:type="dxa"/>
          </w:tcPr>
          <w:p w14:paraId="3F3D2C3E" w14:textId="72689216" w:rsidR="001B6390" w:rsidRPr="00D80B64" w:rsidRDefault="00B73E8D"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Тип управляючого затвору</w:t>
            </w:r>
          </w:p>
        </w:tc>
        <w:tc>
          <w:tcPr>
            <w:tcW w:w="3616" w:type="dxa"/>
          </w:tcPr>
          <w:p w14:paraId="28D714FA" w14:textId="77777777" w:rsidR="001B6390" w:rsidRPr="00D80B64" w:rsidRDefault="001B639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IGBT, N-CH MOSFET</w:t>
            </w:r>
          </w:p>
        </w:tc>
      </w:tr>
      <w:tr w:rsidR="001B6390" w:rsidRPr="00D80B64" w14:paraId="089B458A" w14:textId="77777777" w:rsidTr="00631B01">
        <w:tc>
          <w:tcPr>
            <w:tcW w:w="5621" w:type="dxa"/>
          </w:tcPr>
          <w:p w14:paraId="3635BF83" w14:textId="79E686B3" w:rsidR="001B6390" w:rsidRPr="00D80B64" w:rsidRDefault="00B73E8D"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Напруга живлення</w:t>
            </w:r>
            <w:r w:rsidR="001B6390" w:rsidRPr="00D80B64">
              <w:rPr>
                <w:rFonts w:ascii="Times New Roman" w:hAnsi="Times New Roman" w:cs="Times New Roman"/>
                <w:color w:val="000000" w:themeColor="text1"/>
                <w:sz w:val="28"/>
                <w:szCs w:val="28"/>
              </w:rPr>
              <w:t>, В</w:t>
            </w:r>
          </w:p>
        </w:tc>
        <w:tc>
          <w:tcPr>
            <w:tcW w:w="3616" w:type="dxa"/>
          </w:tcPr>
          <w:p w14:paraId="4700E699" w14:textId="77777777" w:rsidR="001B6390" w:rsidRPr="00D80B64" w:rsidRDefault="001B639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10…15,6</w:t>
            </w:r>
          </w:p>
        </w:tc>
      </w:tr>
      <w:tr w:rsidR="001B6390" w:rsidRPr="00D80B64" w14:paraId="18C3DBBA" w14:textId="77777777" w:rsidTr="00631B01">
        <w:tc>
          <w:tcPr>
            <w:tcW w:w="5621" w:type="dxa"/>
          </w:tcPr>
          <w:p w14:paraId="47C77D53" w14:textId="4C2658C4" w:rsidR="001B6390" w:rsidRPr="00D80B64" w:rsidRDefault="00B73E8D"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Тип входу</w:t>
            </w:r>
          </w:p>
        </w:tc>
        <w:tc>
          <w:tcPr>
            <w:tcW w:w="3616" w:type="dxa"/>
          </w:tcPr>
          <w:p w14:paraId="4B1FA9DA" w14:textId="02273F8E" w:rsidR="001B6390" w:rsidRPr="00D80B64" w:rsidRDefault="00B73E8D"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RC вхідна</w:t>
            </w:r>
            <w:r w:rsidR="001B6390" w:rsidRPr="00D80B64">
              <w:rPr>
                <w:rFonts w:ascii="Times New Roman" w:hAnsi="Times New Roman" w:cs="Times New Roman"/>
                <w:color w:val="000000" w:themeColor="text1"/>
                <w:sz w:val="28"/>
                <w:szCs w:val="28"/>
              </w:rPr>
              <w:t xml:space="preserve"> схема</w:t>
            </w:r>
          </w:p>
        </w:tc>
      </w:tr>
      <w:tr w:rsidR="001B6390" w:rsidRPr="00D80B64" w14:paraId="3C52FF0C" w14:textId="77777777" w:rsidTr="00631B01">
        <w:tc>
          <w:tcPr>
            <w:tcW w:w="5621" w:type="dxa"/>
          </w:tcPr>
          <w:p w14:paraId="2CD125A5" w14:textId="218FC589" w:rsidR="001B6390" w:rsidRPr="00D80B64" w:rsidRDefault="00B73E8D"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Максимальна</w:t>
            </w:r>
            <w:r w:rsidR="001B6390" w:rsidRPr="00D80B64">
              <w:rPr>
                <w:rFonts w:ascii="Times New Roman" w:hAnsi="Times New Roman" w:cs="Times New Roman"/>
                <w:color w:val="000000" w:themeColor="text1"/>
                <w:sz w:val="28"/>
                <w:szCs w:val="28"/>
              </w:rPr>
              <w:t xml:space="preserve"> </w:t>
            </w:r>
            <w:r w:rsidRPr="00D80B64">
              <w:rPr>
                <w:rFonts w:ascii="Times New Roman" w:hAnsi="Times New Roman" w:cs="Times New Roman"/>
                <w:color w:val="000000" w:themeColor="text1"/>
                <w:sz w:val="28"/>
                <w:szCs w:val="28"/>
              </w:rPr>
              <w:t>напруга зміщення</w:t>
            </w:r>
            <w:r w:rsidR="001B6390" w:rsidRPr="00D80B64">
              <w:rPr>
                <w:rFonts w:ascii="Times New Roman" w:hAnsi="Times New Roman" w:cs="Times New Roman"/>
                <w:color w:val="000000" w:themeColor="text1"/>
                <w:sz w:val="28"/>
                <w:szCs w:val="28"/>
              </w:rPr>
              <w:t>, В</w:t>
            </w:r>
          </w:p>
        </w:tc>
        <w:tc>
          <w:tcPr>
            <w:tcW w:w="3616" w:type="dxa"/>
          </w:tcPr>
          <w:p w14:paraId="6E9DF1D2" w14:textId="77777777" w:rsidR="001B6390" w:rsidRPr="00D80B64" w:rsidRDefault="001B639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600</w:t>
            </w:r>
          </w:p>
        </w:tc>
      </w:tr>
      <w:tr w:rsidR="001B6390" w:rsidRPr="00D80B64" w14:paraId="21943F84" w14:textId="77777777" w:rsidTr="00631B01">
        <w:tc>
          <w:tcPr>
            <w:tcW w:w="5621" w:type="dxa"/>
          </w:tcPr>
          <w:p w14:paraId="570F4FA4" w14:textId="5ACC5CF0" w:rsidR="001B6390" w:rsidRPr="00D80B64" w:rsidRDefault="00B73E8D"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Номінальний час наростання, нс</w:t>
            </w:r>
          </w:p>
        </w:tc>
        <w:tc>
          <w:tcPr>
            <w:tcW w:w="3616" w:type="dxa"/>
          </w:tcPr>
          <w:p w14:paraId="016F3015" w14:textId="77777777" w:rsidR="001B6390" w:rsidRPr="00D80B64" w:rsidRDefault="001B639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80</w:t>
            </w:r>
          </w:p>
        </w:tc>
      </w:tr>
      <w:tr w:rsidR="001B6390" w:rsidRPr="00D80B64" w14:paraId="3801E35C" w14:textId="77777777" w:rsidTr="00631B01">
        <w:tc>
          <w:tcPr>
            <w:tcW w:w="5621" w:type="dxa"/>
          </w:tcPr>
          <w:p w14:paraId="4F557309" w14:textId="573EE85C" w:rsidR="001B6390" w:rsidRPr="00D80B64" w:rsidRDefault="00B73E8D"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Номінальний час затухання</w:t>
            </w:r>
            <w:r w:rsidR="001B6390" w:rsidRPr="00D80B64">
              <w:rPr>
                <w:rFonts w:ascii="Times New Roman" w:hAnsi="Times New Roman" w:cs="Times New Roman"/>
                <w:color w:val="000000" w:themeColor="text1"/>
                <w:sz w:val="28"/>
                <w:szCs w:val="28"/>
              </w:rPr>
              <w:t>, нс</w:t>
            </w:r>
          </w:p>
        </w:tc>
        <w:tc>
          <w:tcPr>
            <w:tcW w:w="3616" w:type="dxa"/>
          </w:tcPr>
          <w:p w14:paraId="1C2AFB92" w14:textId="77777777" w:rsidR="001B6390" w:rsidRPr="00D80B64" w:rsidRDefault="001B639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45</w:t>
            </w:r>
          </w:p>
        </w:tc>
      </w:tr>
      <w:tr w:rsidR="001B6390" w:rsidRPr="00D80B64" w14:paraId="1E72535B" w14:textId="77777777" w:rsidTr="00631B01">
        <w:tc>
          <w:tcPr>
            <w:tcW w:w="5621" w:type="dxa"/>
          </w:tcPr>
          <w:p w14:paraId="3B7C19A9" w14:textId="19A6A5D7" w:rsidR="001B6390" w:rsidRPr="00D80B64" w:rsidRDefault="00B73E8D"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Робоча</w:t>
            </w:r>
            <w:r w:rsidR="001B6390" w:rsidRPr="00D80B64">
              <w:rPr>
                <w:rFonts w:ascii="Times New Roman" w:hAnsi="Times New Roman" w:cs="Times New Roman"/>
                <w:color w:val="000000" w:themeColor="text1"/>
                <w:sz w:val="28"/>
                <w:szCs w:val="28"/>
              </w:rPr>
              <w:t xml:space="preserve"> температура, °C</w:t>
            </w:r>
          </w:p>
        </w:tc>
        <w:tc>
          <w:tcPr>
            <w:tcW w:w="3616" w:type="dxa"/>
          </w:tcPr>
          <w:p w14:paraId="22F14F0C" w14:textId="6C274FFD" w:rsidR="001B6390" w:rsidRPr="00D80B64" w:rsidRDefault="00B73E8D"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-40…+125</w:t>
            </w:r>
          </w:p>
        </w:tc>
      </w:tr>
      <w:tr w:rsidR="001B6390" w:rsidRPr="00D80B64" w14:paraId="2BE161C8" w14:textId="77777777" w:rsidTr="00631B01">
        <w:tc>
          <w:tcPr>
            <w:tcW w:w="5621" w:type="dxa"/>
          </w:tcPr>
          <w:p w14:paraId="22F4954A" w14:textId="77777777" w:rsidR="001B6390" w:rsidRPr="00D80B64" w:rsidRDefault="001B6390"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Корпус</w:t>
            </w:r>
          </w:p>
        </w:tc>
        <w:tc>
          <w:tcPr>
            <w:tcW w:w="3616" w:type="dxa"/>
          </w:tcPr>
          <w:p w14:paraId="1C0FF973" w14:textId="399D4788" w:rsidR="001B6390" w:rsidRPr="00D80B64" w:rsidRDefault="0032588E"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SO</w:t>
            </w:r>
            <w:r w:rsidR="001B6390" w:rsidRPr="00D80B64">
              <w:rPr>
                <w:rFonts w:ascii="Times New Roman" w:hAnsi="Times New Roman" w:cs="Times New Roman"/>
                <w:color w:val="000000" w:themeColor="text1"/>
                <w:sz w:val="28"/>
                <w:szCs w:val="28"/>
              </w:rPr>
              <w:t xml:space="preserve">-8 </w:t>
            </w:r>
          </w:p>
        </w:tc>
      </w:tr>
      <w:tr w:rsidR="001B6390" w:rsidRPr="00D80B64" w14:paraId="08A3A22F" w14:textId="77777777" w:rsidTr="00631B01">
        <w:tc>
          <w:tcPr>
            <w:tcW w:w="5621" w:type="dxa"/>
          </w:tcPr>
          <w:p w14:paraId="0071078F" w14:textId="46A28AC1" w:rsidR="001B6390" w:rsidRPr="00D80B64" w:rsidRDefault="00B73E8D"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Маса</w:t>
            </w:r>
            <w:r w:rsidR="001B6390" w:rsidRPr="00D80B64">
              <w:rPr>
                <w:rFonts w:ascii="Times New Roman" w:hAnsi="Times New Roman" w:cs="Times New Roman"/>
                <w:color w:val="000000" w:themeColor="text1"/>
                <w:sz w:val="28"/>
                <w:szCs w:val="28"/>
              </w:rPr>
              <w:t>, г</w:t>
            </w:r>
          </w:p>
        </w:tc>
        <w:tc>
          <w:tcPr>
            <w:tcW w:w="3616" w:type="dxa"/>
          </w:tcPr>
          <w:p w14:paraId="0B3B9A85" w14:textId="77777777" w:rsidR="001B6390" w:rsidRPr="00D80B64" w:rsidRDefault="001B639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1</w:t>
            </w:r>
          </w:p>
        </w:tc>
      </w:tr>
    </w:tbl>
    <w:p w14:paraId="01B98E7B" w14:textId="45F986D0" w:rsidR="00FA0B7E" w:rsidRPr="00D80B64" w:rsidRDefault="00350908" w:rsidP="00631B01">
      <w:pPr>
        <w:pStyle w:val="1"/>
        <w:spacing w:before="240" w:beforeAutospacing="0" w:after="240" w:afterAutospacing="0" w:line="360" w:lineRule="auto"/>
        <w:ind w:firstLine="709"/>
        <w:jc w:val="both"/>
        <w:textAlignment w:val="baseline"/>
        <w:rPr>
          <w:b w:val="0"/>
          <w:color w:val="000000" w:themeColor="text1"/>
          <w:sz w:val="28"/>
          <w:szCs w:val="28"/>
          <w:shd w:val="clear" w:color="auto" w:fill="FFFFFF"/>
        </w:rPr>
      </w:pPr>
      <w:r w:rsidRPr="0021032A">
        <w:rPr>
          <w:b w:val="0"/>
          <w:color w:val="000000" w:themeColor="text1"/>
          <w:sz w:val="28"/>
          <w:szCs w:val="28"/>
        </w:rPr>
        <w:t>C</w:t>
      </w:r>
      <w:r w:rsidRPr="00D80B64">
        <w:rPr>
          <w:b w:val="0"/>
          <w:color w:val="000000" w:themeColor="text1"/>
          <w:sz w:val="28"/>
          <w:szCs w:val="28"/>
        </w:rPr>
        <w:t>R0805-JW-ELF, 0805 5% 0,125 Вт</w:t>
      </w:r>
      <w:r w:rsidR="00FA0B7E" w:rsidRPr="00D80B64">
        <w:rPr>
          <w:b w:val="0"/>
          <w:color w:val="000000" w:themeColor="text1"/>
          <w:sz w:val="28"/>
          <w:szCs w:val="28"/>
        </w:rPr>
        <w:t xml:space="preserve"> SMD (R1, R2, R3, R4)</w:t>
      </w:r>
      <w:r w:rsidR="00BC5430" w:rsidRPr="00D80B64">
        <w:rPr>
          <w:b w:val="0"/>
          <w:color w:val="000000" w:themeColor="text1"/>
          <w:sz w:val="28"/>
          <w:szCs w:val="28"/>
        </w:rPr>
        <w:t xml:space="preserve"> –</w:t>
      </w:r>
      <w:r w:rsidR="00FA0B7E" w:rsidRPr="00D80B64">
        <w:rPr>
          <w:color w:val="000000" w:themeColor="text1"/>
          <w:sz w:val="28"/>
          <w:szCs w:val="28"/>
        </w:rPr>
        <w:t xml:space="preserve"> </w:t>
      </w:r>
      <w:r w:rsidR="00FA0B7E" w:rsidRPr="00D80B64">
        <w:rPr>
          <w:b w:val="0"/>
          <w:color w:val="000000" w:themeColor="text1"/>
          <w:sz w:val="28"/>
          <w:szCs w:val="28"/>
          <w:shd w:val="clear" w:color="auto" w:fill="FFFFFF"/>
        </w:rPr>
        <w:t xml:space="preserve">товстоплівкові поверхневі резистори CR0805 від Bourns мають потужність </w:t>
      </w:r>
      <w:r w:rsidR="001C0F33" w:rsidRPr="001C0F33">
        <w:rPr>
          <w:b w:val="0"/>
          <w:color w:val="000000" w:themeColor="text1"/>
          <w:sz w:val="28"/>
          <w:szCs w:val="28"/>
          <w:shd w:val="clear" w:color="auto" w:fill="FFFFFF"/>
        </w:rPr>
        <w:t xml:space="preserve">  </w:t>
      </w:r>
      <w:r w:rsidR="00FA0B7E" w:rsidRPr="00D80B64">
        <w:rPr>
          <w:b w:val="0"/>
          <w:color w:val="000000" w:themeColor="text1"/>
          <w:sz w:val="28"/>
          <w:szCs w:val="28"/>
          <w:shd w:val="clear" w:color="auto" w:fill="FFFFFF"/>
        </w:rPr>
        <w:t xml:space="preserve">0,1 Вт при 70 ° C. Побудовані з трьох шарів, ці резистори мають нікелевий бар'єр, який запобігає вимиванню та забезпечує чудову паяність, дозволяючи </w:t>
      </w:r>
      <w:r w:rsidR="00FA0B7E" w:rsidRPr="00D80B64">
        <w:rPr>
          <w:b w:val="0"/>
          <w:color w:val="000000" w:themeColor="text1"/>
          <w:sz w:val="28"/>
          <w:szCs w:val="28"/>
          <w:shd w:val="clear" w:color="auto" w:fill="FFFFFF"/>
        </w:rPr>
        <w:lastRenderedPageBreak/>
        <w:t>використовувати всі типи процесів пайки.</w:t>
      </w:r>
      <w:r w:rsidR="005F4361" w:rsidRPr="00D80B64">
        <w:rPr>
          <w:b w:val="0"/>
          <w:color w:val="000000" w:themeColor="text1"/>
          <w:sz w:val="28"/>
          <w:szCs w:val="28"/>
          <w:shd w:val="clear" w:color="auto" w:fill="FFFFFF"/>
        </w:rPr>
        <w:t xml:space="preserve"> </w:t>
      </w:r>
      <w:r w:rsidR="005030B3" w:rsidRPr="00D80B64">
        <w:rPr>
          <w:b w:val="0"/>
          <w:color w:val="000000" w:themeColor="text1"/>
          <w:sz w:val="28"/>
          <w:szCs w:val="28"/>
          <w:shd w:val="clear" w:color="auto" w:fill="FFFFFF"/>
        </w:rPr>
        <w:t xml:space="preserve">Конструктивні параметри резисторів вказані на рисунку </w:t>
      </w:r>
      <w:r w:rsidR="00B102CE" w:rsidRPr="00D80B64">
        <w:rPr>
          <w:b w:val="0"/>
          <w:color w:val="000000" w:themeColor="text1"/>
          <w:sz w:val="28"/>
          <w:szCs w:val="28"/>
          <w:shd w:val="clear" w:color="auto" w:fill="FFFFFF"/>
        </w:rPr>
        <w:t>1.</w:t>
      </w:r>
      <w:r w:rsidR="00F54063" w:rsidRPr="00D80B64">
        <w:rPr>
          <w:b w:val="0"/>
          <w:color w:val="000000" w:themeColor="text1"/>
          <w:sz w:val="28"/>
          <w:szCs w:val="28"/>
          <w:shd w:val="clear" w:color="auto" w:fill="FFFFFF"/>
        </w:rPr>
        <w:t>4</w:t>
      </w:r>
      <w:r w:rsidR="005030B3" w:rsidRPr="00D80B64">
        <w:rPr>
          <w:b w:val="0"/>
          <w:color w:val="000000" w:themeColor="text1"/>
          <w:sz w:val="28"/>
          <w:szCs w:val="28"/>
          <w:shd w:val="clear" w:color="auto" w:fill="FFFFFF"/>
        </w:rPr>
        <w:t>, е</w:t>
      </w:r>
      <w:r w:rsidR="00BC5430" w:rsidRPr="00D80B64">
        <w:rPr>
          <w:b w:val="0"/>
          <w:color w:val="000000" w:themeColor="text1"/>
          <w:sz w:val="28"/>
          <w:szCs w:val="28"/>
          <w:shd w:val="clear" w:color="auto" w:fill="FFFFFF"/>
        </w:rPr>
        <w:t>лектричні і експлуатаційні параметри резисторів</w:t>
      </w:r>
      <w:r w:rsidR="005030B3" w:rsidRPr="00D80B64">
        <w:rPr>
          <w:b w:val="0"/>
          <w:color w:val="000000" w:themeColor="text1"/>
          <w:sz w:val="28"/>
          <w:szCs w:val="28"/>
          <w:shd w:val="clear" w:color="auto" w:fill="FFFFFF"/>
        </w:rPr>
        <w:t xml:space="preserve"> приведені в таблиці </w:t>
      </w:r>
      <w:r w:rsidR="000628A7" w:rsidRPr="00D80B64">
        <w:rPr>
          <w:b w:val="0"/>
          <w:color w:val="000000" w:themeColor="text1"/>
          <w:sz w:val="28"/>
          <w:szCs w:val="28"/>
          <w:shd w:val="clear" w:color="auto" w:fill="FFFFFF"/>
        </w:rPr>
        <w:t>1.7</w:t>
      </w:r>
      <w:r w:rsidR="00BC5430" w:rsidRPr="00D80B64">
        <w:rPr>
          <w:b w:val="0"/>
          <w:color w:val="000000" w:themeColor="text1"/>
          <w:sz w:val="28"/>
          <w:szCs w:val="28"/>
          <w:shd w:val="clear" w:color="auto" w:fill="FFFFFF"/>
        </w:rPr>
        <w:t>.</w:t>
      </w:r>
    </w:p>
    <w:p w14:paraId="1E2E994D" w14:textId="54B37FDC" w:rsidR="00DD7978" w:rsidRPr="00D80B64" w:rsidRDefault="00FA0B7E" w:rsidP="00091193">
      <w:pPr>
        <w:pStyle w:val="1"/>
        <w:spacing w:before="0" w:beforeAutospacing="0" w:after="240" w:afterAutospacing="0" w:line="360" w:lineRule="auto"/>
        <w:jc w:val="center"/>
        <w:textAlignment w:val="baseline"/>
        <w:rPr>
          <w:b w:val="0"/>
          <w:color w:val="000000" w:themeColor="text1"/>
          <w:sz w:val="28"/>
          <w:szCs w:val="28"/>
        </w:rPr>
      </w:pPr>
      <w:r w:rsidRPr="00D80B64">
        <w:rPr>
          <w:b w:val="0"/>
          <w:noProof/>
          <w:color w:val="000000" w:themeColor="text1"/>
          <w:sz w:val="28"/>
          <w:szCs w:val="28"/>
        </w:rPr>
        <w:drawing>
          <wp:inline distT="0" distB="0" distL="0" distR="0" wp14:anchorId="42FA9B6F" wp14:editId="429061B7">
            <wp:extent cx="2923282" cy="13430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b="6167"/>
                    <a:stretch/>
                  </pic:blipFill>
                  <pic:spPr bwMode="auto">
                    <a:xfrm>
                      <a:off x="0" y="0"/>
                      <a:ext cx="2955403" cy="1357782"/>
                    </a:xfrm>
                    <a:prstGeom prst="rect">
                      <a:avLst/>
                    </a:prstGeom>
                    <a:noFill/>
                    <a:ln>
                      <a:noFill/>
                    </a:ln>
                    <a:extLst>
                      <a:ext uri="{53640926-AAD7-44D8-BBD7-CCE9431645EC}">
                        <a14:shadowObscured xmlns:a14="http://schemas.microsoft.com/office/drawing/2010/main"/>
                      </a:ext>
                    </a:extLst>
                  </pic:spPr>
                </pic:pic>
              </a:graphicData>
            </a:graphic>
          </wp:inline>
        </w:drawing>
      </w:r>
    </w:p>
    <w:p w14:paraId="5BEA4CBE" w14:textId="4EB11354" w:rsidR="00F6795F" w:rsidRPr="0021032A" w:rsidRDefault="00FA0B7E" w:rsidP="00256675">
      <w:pPr>
        <w:pStyle w:val="1"/>
        <w:spacing w:before="0" w:beforeAutospacing="0" w:after="240" w:afterAutospacing="0" w:line="360" w:lineRule="auto"/>
        <w:jc w:val="center"/>
        <w:textAlignment w:val="baseline"/>
        <w:rPr>
          <w:b w:val="0"/>
          <w:color w:val="000000" w:themeColor="text1"/>
          <w:sz w:val="28"/>
          <w:szCs w:val="28"/>
        </w:rPr>
      </w:pPr>
      <w:r w:rsidRPr="00D80B64">
        <w:rPr>
          <w:b w:val="0"/>
          <w:color w:val="000000" w:themeColor="text1"/>
          <w:sz w:val="28"/>
          <w:szCs w:val="28"/>
        </w:rPr>
        <w:t xml:space="preserve">Рисунок </w:t>
      </w:r>
      <w:r w:rsidR="00B102CE" w:rsidRPr="00D80B64">
        <w:rPr>
          <w:b w:val="0"/>
          <w:color w:val="000000" w:themeColor="text1"/>
          <w:sz w:val="28"/>
          <w:szCs w:val="28"/>
        </w:rPr>
        <w:t>1.</w:t>
      </w:r>
      <w:r w:rsidR="00F54063" w:rsidRPr="00D80B64">
        <w:rPr>
          <w:b w:val="0"/>
          <w:color w:val="000000" w:themeColor="text1"/>
          <w:sz w:val="28"/>
          <w:szCs w:val="28"/>
        </w:rPr>
        <w:t>4</w:t>
      </w:r>
      <w:r w:rsidR="00B102CE" w:rsidRPr="00D80B64">
        <w:rPr>
          <w:b w:val="0"/>
          <w:color w:val="000000" w:themeColor="text1"/>
          <w:sz w:val="28"/>
          <w:szCs w:val="28"/>
        </w:rPr>
        <w:t xml:space="preserve"> </w:t>
      </w:r>
      <w:r w:rsidRPr="00D80B64">
        <w:rPr>
          <w:b w:val="0"/>
          <w:color w:val="000000" w:themeColor="text1"/>
          <w:sz w:val="28"/>
          <w:szCs w:val="28"/>
        </w:rPr>
        <w:t xml:space="preserve">– </w:t>
      </w:r>
      <w:r w:rsidR="00B73E8D" w:rsidRPr="00D80B64">
        <w:rPr>
          <w:b w:val="0"/>
          <w:color w:val="000000" w:themeColor="text1"/>
          <w:sz w:val="28"/>
          <w:szCs w:val="28"/>
        </w:rPr>
        <w:t>Конструктивні параметри</w:t>
      </w:r>
      <w:r w:rsidR="005030B3" w:rsidRPr="00D80B64">
        <w:rPr>
          <w:b w:val="0"/>
          <w:color w:val="000000" w:themeColor="text1"/>
          <w:sz w:val="28"/>
          <w:szCs w:val="28"/>
        </w:rPr>
        <w:t xml:space="preserve"> резисторів 0805</w:t>
      </w:r>
    </w:p>
    <w:p w14:paraId="6776BE6D" w14:textId="367FA4BD" w:rsidR="00FA0B7E" w:rsidRPr="00D80B64" w:rsidRDefault="00631B01" w:rsidP="00DD7978">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ru-RU"/>
        </w:rPr>
        <w:t xml:space="preserve">  </w:t>
      </w:r>
      <w:r w:rsidR="00FA0B7E" w:rsidRPr="00D80B64">
        <w:rPr>
          <w:rFonts w:ascii="Times New Roman" w:hAnsi="Times New Roman" w:cs="Times New Roman"/>
          <w:color w:val="000000" w:themeColor="text1"/>
          <w:sz w:val="28"/>
          <w:szCs w:val="28"/>
          <w:shd w:val="clear" w:color="auto" w:fill="FFFFFF"/>
        </w:rPr>
        <w:t>Таблиця</w:t>
      </w:r>
      <w:r w:rsidR="000628A7" w:rsidRPr="00D80B64">
        <w:rPr>
          <w:rFonts w:ascii="Times New Roman" w:hAnsi="Times New Roman" w:cs="Times New Roman"/>
          <w:color w:val="000000" w:themeColor="text1"/>
          <w:sz w:val="28"/>
          <w:szCs w:val="28"/>
          <w:shd w:val="clear" w:color="auto" w:fill="FFFFFF"/>
        </w:rPr>
        <w:t xml:space="preserve"> 1.7</w:t>
      </w:r>
      <w:r w:rsidR="00B102CE" w:rsidRPr="00D80B64">
        <w:rPr>
          <w:rFonts w:ascii="Times New Roman" w:hAnsi="Times New Roman" w:cs="Times New Roman"/>
          <w:color w:val="000000" w:themeColor="text1"/>
          <w:sz w:val="28"/>
          <w:szCs w:val="28"/>
          <w:shd w:val="clear" w:color="auto" w:fill="FFFFFF"/>
        </w:rPr>
        <w:t xml:space="preserve"> – </w:t>
      </w:r>
      <w:r w:rsidR="00BC5430" w:rsidRPr="00D80B64">
        <w:rPr>
          <w:rFonts w:ascii="Times New Roman" w:hAnsi="Times New Roman" w:cs="Times New Roman"/>
          <w:color w:val="000000" w:themeColor="text1"/>
          <w:sz w:val="28"/>
          <w:szCs w:val="28"/>
          <w:shd w:val="clear" w:color="auto" w:fill="FFFFFF"/>
        </w:rPr>
        <w:t>Параметри резисторів 0805</w:t>
      </w:r>
    </w:p>
    <w:tbl>
      <w:tblPr>
        <w:tblStyle w:val="a6"/>
        <w:tblW w:w="0" w:type="auto"/>
        <w:tblInd w:w="108" w:type="dxa"/>
        <w:tblLook w:val="04A0" w:firstRow="1" w:lastRow="0" w:firstColumn="1" w:lastColumn="0" w:noHBand="0" w:noVBand="1"/>
      </w:tblPr>
      <w:tblGrid>
        <w:gridCol w:w="6123"/>
        <w:gridCol w:w="3113"/>
      </w:tblGrid>
      <w:tr w:rsidR="00050260" w:rsidRPr="00D80B64" w14:paraId="6DE381B3" w14:textId="77777777" w:rsidTr="00631B01">
        <w:trPr>
          <w:trHeight w:val="258"/>
        </w:trPr>
        <w:tc>
          <w:tcPr>
            <w:tcW w:w="6124" w:type="dxa"/>
            <w:vAlign w:val="center"/>
          </w:tcPr>
          <w:p w14:paraId="7F326227" w14:textId="5DB1BA3C" w:rsidR="00050260" w:rsidRPr="00D80B64" w:rsidRDefault="00050260" w:rsidP="00DD7978">
            <w:pPr>
              <w:spacing w:line="360" w:lineRule="auto"/>
              <w:jc w:val="center"/>
              <w:rPr>
                <w:rFonts w:ascii="Times New Roman" w:hAnsi="Times New Roman" w:cs="Times New Roman"/>
                <w:color w:val="000000" w:themeColor="text1"/>
                <w:sz w:val="28"/>
                <w:szCs w:val="28"/>
                <w:shd w:val="clear" w:color="auto" w:fill="FFFFFF"/>
              </w:rPr>
            </w:pPr>
            <w:r w:rsidRPr="00D80B64">
              <w:rPr>
                <w:rFonts w:ascii="Times New Roman" w:hAnsi="Times New Roman"/>
                <w:color w:val="000000" w:themeColor="text1"/>
                <w:sz w:val="28"/>
                <w:szCs w:val="28"/>
              </w:rPr>
              <w:t>Параметри</w:t>
            </w:r>
          </w:p>
        </w:tc>
        <w:tc>
          <w:tcPr>
            <w:tcW w:w="3113" w:type="dxa"/>
            <w:vAlign w:val="center"/>
          </w:tcPr>
          <w:p w14:paraId="4AEC7F7B" w14:textId="06426658" w:rsidR="00050260" w:rsidRPr="00D80B64" w:rsidRDefault="00050260" w:rsidP="00DD7978">
            <w:pPr>
              <w:spacing w:line="360" w:lineRule="auto"/>
              <w:jc w:val="center"/>
              <w:rPr>
                <w:rFonts w:ascii="Times New Roman" w:hAnsi="Times New Roman" w:cs="Times New Roman"/>
                <w:color w:val="000000" w:themeColor="text1"/>
                <w:sz w:val="28"/>
                <w:szCs w:val="28"/>
                <w:shd w:val="clear" w:color="auto" w:fill="FFFFFF"/>
              </w:rPr>
            </w:pPr>
            <w:r w:rsidRPr="00D80B64">
              <w:rPr>
                <w:rFonts w:ascii="Times New Roman" w:hAnsi="Times New Roman"/>
                <w:color w:val="000000" w:themeColor="text1"/>
                <w:sz w:val="28"/>
                <w:szCs w:val="28"/>
              </w:rPr>
              <w:t>Значення</w:t>
            </w:r>
          </w:p>
        </w:tc>
      </w:tr>
      <w:tr w:rsidR="00050260" w:rsidRPr="00D80B64" w14:paraId="33D8FFA2" w14:textId="77777777" w:rsidTr="00631B01">
        <w:tc>
          <w:tcPr>
            <w:tcW w:w="6124" w:type="dxa"/>
          </w:tcPr>
          <w:p w14:paraId="4ED1FAC5" w14:textId="72713B2F" w:rsidR="00050260" w:rsidRPr="00D80B64" w:rsidRDefault="00050260" w:rsidP="00DD7978">
            <w:pPr>
              <w:spacing w:line="360" w:lineRule="auto"/>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Опір, Ом</w:t>
            </w:r>
          </w:p>
        </w:tc>
        <w:tc>
          <w:tcPr>
            <w:tcW w:w="3113" w:type="dxa"/>
          </w:tcPr>
          <w:p w14:paraId="688E3D77" w14:textId="77777777" w:rsidR="00050260" w:rsidRPr="00D80B64" w:rsidRDefault="00050260" w:rsidP="00DD7978">
            <w:pPr>
              <w:spacing w:line="360" w:lineRule="auto"/>
              <w:jc w:val="center"/>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100Ом, 1кОм, 15 кОм</w:t>
            </w:r>
          </w:p>
        </w:tc>
      </w:tr>
      <w:tr w:rsidR="00050260" w:rsidRPr="00D80B64" w14:paraId="7E72EF02" w14:textId="77777777" w:rsidTr="00631B01">
        <w:tc>
          <w:tcPr>
            <w:tcW w:w="6124" w:type="dxa"/>
          </w:tcPr>
          <w:p w14:paraId="26D3B7EE" w14:textId="3B83265A" w:rsidR="00050260" w:rsidRPr="00D80B64" w:rsidRDefault="00050260" w:rsidP="00DD7978">
            <w:pPr>
              <w:spacing w:line="360" w:lineRule="auto"/>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Температурний коефіцієнт</w:t>
            </w:r>
          </w:p>
        </w:tc>
        <w:tc>
          <w:tcPr>
            <w:tcW w:w="3113" w:type="dxa"/>
          </w:tcPr>
          <w:p w14:paraId="2343E347" w14:textId="77777777" w:rsidR="00050260" w:rsidRPr="00D80B64" w:rsidRDefault="00050260" w:rsidP="00DD7978">
            <w:pPr>
              <w:spacing w:line="360" w:lineRule="auto"/>
              <w:jc w:val="center"/>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±200ч/млн/°C</w:t>
            </w:r>
          </w:p>
        </w:tc>
      </w:tr>
      <w:tr w:rsidR="00050260" w:rsidRPr="00D80B64" w14:paraId="5FB7F36D" w14:textId="77777777" w:rsidTr="00631B01">
        <w:tc>
          <w:tcPr>
            <w:tcW w:w="6124" w:type="dxa"/>
          </w:tcPr>
          <w:p w14:paraId="1A48263A" w14:textId="77777777" w:rsidR="00050260" w:rsidRPr="00D80B64" w:rsidRDefault="00050260" w:rsidP="00DD7978">
            <w:pPr>
              <w:spacing w:line="360" w:lineRule="auto"/>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Корпус</w:t>
            </w:r>
          </w:p>
        </w:tc>
        <w:tc>
          <w:tcPr>
            <w:tcW w:w="3113" w:type="dxa"/>
          </w:tcPr>
          <w:p w14:paraId="5CEF3458" w14:textId="77777777" w:rsidR="00050260" w:rsidRPr="00D80B64" w:rsidRDefault="00050260" w:rsidP="00DD7978">
            <w:pPr>
              <w:spacing w:line="360" w:lineRule="auto"/>
              <w:jc w:val="center"/>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0805</w:t>
            </w:r>
          </w:p>
        </w:tc>
      </w:tr>
      <w:tr w:rsidR="00050260" w:rsidRPr="00D80B64" w14:paraId="138717DB" w14:textId="77777777" w:rsidTr="00631B01">
        <w:tc>
          <w:tcPr>
            <w:tcW w:w="6124" w:type="dxa"/>
          </w:tcPr>
          <w:p w14:paraId="2F02862C" w14:textId="3AF342B7" w:rsidR="00050260" w:rsidRPr="00D80B64" w:rsidRDefault="00050260" w:rsidP="00DD7978">
            <w:pPr>
              <w:spacing w:line="360" w:lineRule="auto"/>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Температурний діапазон, °C</w:t>
            </w:r>
          </w:p>
        </w:tc>
        <w:tc>
          <w:tcPr>
            <w:tcW w:w="3113" w:type="dxa"/>
          </w:tcPr>
          <w:p w14:paraId="0EE21D34" w14:textId="51175A9B" w:rsidR="00050260" w:rsidRPr="00D80B64" w:rsidRDefault="00050260" w:rsidP="00DD7978">
            <w:pPr>
              <w:spacing w:line="360" w:lineRule="auto"/>
              <w:jc w:val="center"/>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-55…+155</w:t>
            </w:r>
          </w:p>
        </w:tc>
      </w:tr>
      <w:tr w:rsidR="00B32AF8" w:rsidRPr="00D80B64" w14:paraId="04A23B18" w14:textId="77777777" w:rsidTr="00631B01">
        <w:tc>
          <w:tcPr>
            <w:tcW w:w="6124" w:type="dxa"/>
          </w:tcPr>
          <w:p w14:paraId="5E5A216C" w14:textId="40E43989" w:rsidR="00B32AF8" w:rsidRPr="00D80B64" w:rsidRDefault="00213930" w:rsidP="00DD7978">
            <w:pPr>
              <w:spacing w:line="360" w:lineRule="auto"/>
              <w:jc w:val="both"/>
              <w:rPr>
                <w:rFonts w:ascii="Times New Roman" w:hAnsi="Times New Roman" w:cs="Times New Roman"/>
                <w:color w:val="000000" w:themeColor="text1"/>
                <w:sz w:val="28"/>
                <w:szCs w:val="28"/>
                <w:shd w:val="clear" w:color="auto" w:fill="FFFFFF"/>
                <w:lang w:val="ru-RU"/>
              </w:rPr>
            </w:pPr>
            <w:r w:rsidRPr="00D80B64">
              <w:rPr>
                <w:rFonts w:ascii="Times New Roman" w:hAnsi="Times New Roman" w:cs="Times New Roman"/>
                <w:color w:val="000000" w:themeColor="text1"/>
                <w:sz w:val="28"/>
                <w:szCs w:val="28"/>
                <w:shd w:val="clear" w:color="auto" w:fill="FFFFFF"/>
              </w:rPr>
              <w:t>Температурний коефіцієнт</w:t>
            </w:r>
            <w:r w:rsidRPr="00D80B64">
              <w:rPr>
                <w:rFonts w:ascii="Times New Roman" w:hAnsi="Times New Roman" w:cs="Times New Roman"/>
                <w:color w:val="000000" w:themeColor="text1"/>
                <w:sz w:val="28"/>
                <w:szCs w:val="28"/>
                <w:shd w:val="clear" w:color="auto" w:fill="FFFFFF"/>
                <w:lang w:val="ru-RU"/>
              </w:rPr>
              <w:t xml:space="preserve"> опору резистора</w:t>
            </w:r>
            <w:r w:rsidR="00B32AF8" w:rsidRPr="00D80B64">
              <w:rPr>
                <w:rFonts w:ascii="Times New Roman" w:hAnsi="Times New Roman" w:cs="Times New Roman"/>
                <w:color w:val="000000" w:themeColor="text1"/>
                <w:sz w:val="28"/>
                <w:szCs w:val="28"/>
                <w:shd w:val="clear" w:color="auto" w:fill="FFFFFF"/>
                <w:lang w:val="ru-RU"/>
              </w:rPr>
              <w:t>, 1/</w:t>
            </w:r>
            <w:r w:rsidR="00B32AF8" w:rsidRPr="00D80B64">
              <w:rPr>
                <w:rFonts w:ascii="Times New Roman" w:hAnsi="Times New Roman" w:cs="Times New Roman"/>
                <w:color w:val="000000" w:themeColor="text1"/>
                <w:sz w:val="28"/>
                <w:szCs w:val="28"/>
                <w:shd w:val="clear" w:color="auto" w:fill="FFFFFF"/>
              </w:rPr>
              <w:t>°C</w:t>
            </w:r>
          </w:p>
        </w:tc>
        <w:tc>
          <w:tcPr>
            <w:tcW w:w="3113" w:type="dxa"/>
          </w:tcPr>
          <w:p w14:paraId="42C11728" w14:textId="56116D53" w:rsidR="00B32AF8" w:rsidRPr="00D80B64" w:rsidRDefault="00B32AF8" w:rsidP="00DD7978">
            <w:pPr>
              <w:spacing w:line="360" w:lineRule="auto"/>
              <w:jc w:val="center"/>
              <w:rPr>
                <w:rFonts w:ascii="Times New Roman" w:hAnsi="Times New Roman" w:cs="Times New Roman"/>
                <w:color w:val="000000" w:themeColor="text1"/>
                <w:sz w:val="28"/>
                <w:szCs w:val="28"/>
                <w:shd w:val="clear" w:color="auto" w:fill="FFFFFF"/>
                <w:lang w:val="ru-RU"/>
              </w:rPr>
            </w:pPr>
            <w:r w:rsidRPr="00D80B64">
              <w:rPr>
                <w:rFonts w:ascii="Times New Roman" w:hAnsi="Times New Roman" w:cs="Times New Roman"/>
                <w:color w:val="000000" w:themeColor="text1"/>
                <w:sz w:val="28"/>
                <w:szCs w:val="28"/>
                <w:shd w:val="clear" w:color="auto" w:fill="FFFFFF"/>
                <w:lang w:val="ru-RU"/>
              </w:rPr>
              <w:t>200 × 10</w:t>
            </w:r>
            <w:r w:rsidRPr="00D80B64">
              <w:rPr>
                <w:rFonts w:ascii="Times New Roman" w:hAnsi="Times New Roman" w:cs="Times New Roman"/>
                <w:color w:val="000000" w:themeColor="text1"/>
                <w:sz w:val="28"/>
                <w:szCs w:val="28"/>
                <w:shd w:val="clear" w:color="auto" w:fill="FFFFFF"/>
                <w:vertAlign w:val="superscript"/>
                <w:lang w:val="ru-RU"/>
              </w:rPr>
              <w:t>-6</w:t>
            </w:r>
          </w:p>
        </w:tc>
      </w:tr>
      <w:tr w:rsidR="00050260" w:rsidRPr="00D80B64" w14:paraId="1503D205" w14:textId="77777777" w:rsidTr="00631B01">
        <w:tc>
          <w:tcPr>
            <w:tcW w:w="6124" w:type="dxa"/>
          </w:tcPr>
          <w:p w14:paraId="49C56537" w14:textId="5EC85CCC" w:rsidR="00050260" w:rsidRPr="00D80B64" w:rsidRDefault="00050260" w:rsidP="00DD7978">
            <w:pPr>
              <w:spacing w:line="360" w:lineRule="auto"/>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Номінальна потужність, Вт</w:t>
            </w:r>
          </w:p>
        </w:tc>
        <w:tc>
          <w:tcPr>
            <w:tcW w:w="3113" w:type="dxa"/>
          </w:tcPr>
          <w:p w14:paraId="34C8C394" w14:textId="1A9A5E9E" w:rsidR="00050260" w:rsidRPr="00D80B64" w:rsidRDefault="00050260" w:rsidP="00DD7978">
            <w:pPr>
              <w:spacing w:line="360" w:lineRule="auto"/>
              <w:jc w:val="center"/>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0,125</w:t>
            </w:r>
          </w:p>
        </w:tc>
      </w:tr>
      <w:tr w:rsidR="00050260" w:rsidRPr="00D80B64" w14:paraId="58D60A90" w14:textId="77777777" w:rsidTr="00631B01">
        <w:tc>
          <w:tcPr>
            <w:tcW w:w="6124" w:type="dxa"/>
          </w:tcPr>
          <w:p w14:paraId="4E9CC7B5" w14:textId="4FC66CA5" w:rsidR="00050260" w:rsidRPr="00D80B64" w:rsidRDefault="00050260" w:rsidP="00DD7978">
            <w:pPr>
              <w:spacing w:line="360" w:lineRule="auto"/>
              <w:jc w:val="both"/>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Допуск, %</w:t>
            </w:r>
          </w:p>
        </w:tc>
        <w:tc>
          <w:tcPr>
            <w:tcW w:w="3113" w:type="dxa"/>
          </w:tcPr>
          <w:p w14:paraId="6FA645F0" w14:textId="43E17285" w:rsidR="00050260" w:rsidRPr="00D80B64" w:rsidRDefault="00050260" w:rsidP="00DD7978">
            <w:pPr>
              <w:spacing w:line="360" w:lineRule="auto"/>
              <w:jc w:val="center"/>
              <w:rPr>
                <w:rFonts w:ascii="Times New Roman" w:hAnsi="Times New Roman" w:cs="Times New Roman"/>
                <w:color w:val="000000" w:themeColor="text1"/>
                <w:sz w:val="28"/>
                <w:szCs w:val="28"/>
                <w:shd w:val="clear" w:color="auto" w:fill="FFFFFF"/>
              </w:rPr>
            </w:pPr>
            <w:r w:rsidRPr="00D80B64">
              <w:rPr>
                <w:rFonts w:ascii="Times New Roman" w:hAnsi="Times New Roman" w:cs="Times New Roman"/>
                <w:color w:val="000000" w:themeColor="text1"/>
                <w:sz w:val="28"/>
                <w:szCs w:val="28"/>
                <w:shd w:val="clear" w:color="auto" w:fill="FFFFFF"/>
              </w:rPr>
              <w:t>±5</w:t>
            </w:r>
          </w:p>
        </w:tc>
      </w:tr>
    </w:tbl>
    <w:p w14:paraId="13C652B4" w14:textId="77777777" w:rsidR="00913EEA" w:rsidRPr="00D80B64" w:rsidRDefault="00913EEA" w:rsidP="00631B01">
      <w:pPr>
        <w:suppressAutoHyphens/>
        <w:spacing w:before="240" w:after="0" w:line="360" w:lineRule="auto"/>
        <w:ind w:firstLine="850"/>
        <w:jc w:val="both"/>
        <w:rPr>
          <w:rFonts w:ascii="Times New Roman" w:eastAsia="Noto Sans CJK SC" w:hAnsi="Times New Roman" w:cs="Times New Roman"/>
          <w:color w:val="000000" w:themeColor="text1"/>
          <w:kern w:val="2"/>
          <w:sz w:val="28"/>
          <w:szCs w:val="28"/>
          <w:lang w:eastAsia="zh-CN" w:bidi="hi-IN"/>
        </w:rPr>
      </w:pPr>
      <w:r w:rsidRPr="00D80B64">
        <w:rPr>
          <w:rFonts w:ascii="Times New Roman" w:eastAsia="Noto Sans CJK SC" w:hAnsi="Times New Roman" w:cs="Times New Roman"/>
          <w:color w:val="000000" w:themeColor="text1"/>
          <w:kern w:val="2"/>
          <w:sz w:val="28"/>
          <w:szCs w:val="28"/>
          <w:lang w:eastAsia="zh-CN" w:bidi="hi-IN"/>
        </w:rPr>
        <w:t>Сучасні електронні системи дуже чутливі до електромагнітних завад, що може призвезти до неправильної роботи. Вирішувати питання ЕМС необхідно на ранніх стадіях проектування. Забезпечення мінімальної сприйнятливості до зовнішніх і внутрішніх електромагнітних завад, а також забезпечення мінімального рівня створюваних електромагнітних завад дозволяє вирішити проблему ЕМС.</w:t>
      </w:r>
    </w:p>
    <w:p w14:paraId="3A5F791D" w14:textId="77777777" w:rsidR="00913EEA" w:rsidRPr="00D80B64" w:rsidRDefault="00913EEA" w:rsidP="00DD7978">
      <w:pPr>
        <w:suppressAutoHyphens/>
        <w:spacing w:after="0" w:line="360" w:lineRule="auto"/>
        <w:ind w:firstLine="850"/>
        <w:jc w:val="both"/>
        <w:rPr>
          <w:rFonts w:ascii="Times New Roman" w:eastAsia="Noto Sans CJK SC" w:hAnsi="Times New Roman" w:cs="Times New Roman"/>
          <w:color w:val="000000" w:themeColor="text1"/>
          <w:kern w:val="2"/>
          <w:sz w:val="28"/>
          <w:szCs w:val="28"/>
          <w:lang w:eastAsia="zh-CN" w:bidi="hi-IN"/>
        </w:rPr>
      </w:pPr>
      <w:r w:rsidRPr="00D80B64">
        <w:rPr>
          <w:rFonts w:ascii="Times New Roman" w:eastAsia="Noto Sans CJK SC" w:hAnsi="Times New Roman" w:cs="Times New Roman"/>
          <w:color w:val="000000" w:themeColor="text1"/>
          <w:kern w:val="2"/>
          <w:sz w:val="28"/>
          <w:szCs w:val="28"/>
          <w:lang w:eastAsia="zh-CN" w:bidi="hi-IN"/>
        </w:rPr>
        <w:t xml:space="preserve">Основним завданням проектування збільшити здатність певного виду обладнання працювати в межах заданих параметрів в умови періодичної або постійної зовнішньої дії довкілля, і одночасно не впливати на справність і </w:t>
      </w:r>
      <w:r w:rsidRPr="00D80B64">
        <w:rPr>
          <w:rFonts w:ascii="Times New Roman" w:eastAsia="Noto Sans CJK SC" w:hAnsi="Times New Roman" w:cs="Times New Roman"/>
          <w:color w:val="000000" w:themeColor="text1"/>
          <w:kern w:val="2"/>
          <w:sz w:val="28"/>
          <w:szCs w:val="28"/>
          <w:lang w:eastAsia="zh-CN" w:bidi="hi-IN"/>
        </w:rPr>
        <w:lastRenderedPageBreak/>
        <w:t>безперебійність роботи інших приладів електроустаткування, розташованих в зоні можливої дії.</w:t>
      </w:r>
    </w:p>
    <w:p w14:paraId="7BB63070" w14:textId="77777777" w:rsidR="00913EEA" w:rsidRPr="00D80B64" w:rsidRDefault="00913EEA" w:rsidP="00DD7978">
      <w:pPr>
        <w:suppressAutoHyphens/>
        <w:spacing w:after="0" w:line="360" w:lineRule="auto"/>
        <w:ind w:firstLine="850"/>
        <w:jc w:val="both"/>
        <w:rPr>
          <w:rFonts w:ascii="Times New Roman" w:eastAsia="Noto Sans CJK SC" w:hAnsi="Times New Roman" w:cs="Times New Roman"/>
          <w:color w:val="000000" w:themeColor="text1"/>
          <w:kern w:val="2"/>
          <w:sz w:val="28"/>
          <w:szCs w:val="28"/>
          <w:lang w:eastAsia="zh-CN" w:bidi="hi-IN"/>
        </w:rPr>
      </w:pPr>
      <w:r w:rsidRPr="00D80B64">
        <w:rPr>
          <w:rFonts w:ascii="Times New Roman" w:eastAsia="Noto Sans CJK SC" w:hAnsi="Times New Roman" w:cs="Times New Roman"/>
          <w:color w:val="000000" w:themeColor="text1"/>
          <w:kern w:val="2"/>
          <w:sz w:val="28"/>
          <w:szCs w:val="28"/>
          <w:lang w:eastAsia="zh-CN" w:bidi="hi-IN"/>
        </w:rPr>
        <w:t xml:space="preserve">Основними елементами фільтрів електромагнітних завад служать конденсатори. В даний час широко застосовуються керамічні SMD конденсатори. Вони мають невеликі габаритні розміри, високу питому ємність, дозволяють використовувати автоматизацію при монтажі на друковану плату, невелику ціну. </w:t>
      </w:r>
    </w:p>
    <w:p w14:paraId="176D2FE7" w14:textId="77777777" w:rsidR="00913EEA" w:rsidRPr="00D80B64" w:rsidRDefault="00913EEA" w:rsidP="00DD7978">
      <w:pPr>
        <w:suppressAutoHyphens/>
        <w:spacing w:after="0" w:line="360" w:lineRule="auto"/>
        <w:ind w:firstLine="850"/>
        <w:jc w:val="both"/>
        <w:rPr>
          <w:rFonts w:ascii="Times New Roman" w:eastAsia="Noto Sans CJK SC" w:hAnsi="Times New Roman" w:cs="Times New Roman"/>
          <w:color w:val="000000" w:themeColor="text1"/>
          <w:kern w:val="2"/>
          <w:sz w:val="28"/>
          <w:szCs w:val="28"/>
          <w:lang w:eastAsia="zh-CN" w:bidi="hi-IN"/>
        </w:rPr>
      </w:pPr>
      <w:r w:rsidRPr="00D80B64">
        <w:rPr>
          <w:rFonts w:ascii="Times New Roman" w:eastAsia="Noto Sans CJK SC" w:hAnsi="Times New Roman" w:cs="Times New Roman"/>
          <w:color w:val="000000" w:themeColor="text1"/>
          <w:kern w:val="2"/>
          <w:sz w:val="28"/>
          <w:szCs w:val="28"/>
          <w:lang w:eastAsia="zh-CN" w:bidi="hi-IN"/>
        </w:rPr>
        <w:t xml:space="preserve">При проведенні дослідження на ЕМС було виявлено як типи конденсаторів впливають на усунення завад. У дослідження використовувалися конденсатори наступних типів: К53-19-20, TC-33/16, Samwha 47 25FB, TPSC336K020, TPSD476K020 і SMD керамічних конденсаторів. </w:t>
      </w:r>
    </w:p>
    <w:p w14:paraId="04B9748A" w14:textId="17440EA9" w:rsidR="00091193" w:rsidRDefault="00913EEA" w:rsidP="00091193">
      <w:pPr>
        <w:suppressAutoHyphens/>
        <w:spacing w:after="0" w:line="360" w:lineRule="auto"/>
        <w:ind w:firstLine="850"/>
        <w:jc w:val="both"/>
        <w:rPr>
          <w:rFonts w:ascii="Times New Roman" w:eastAsia="Noto Sans CJK SC" w:hAnsi="Times New Roman" w:cs="Times New Roman"/>
          <w:color w:val="000000" w:themeColor="text1"/>
          <w:kern w:val="2"/>
          <w:sz w:val="28"/>
          <w:szCs w:val="28"/>
          <w:lang w:eastAsia="zh-CN" w:bidi="hi-IN"/>
        </w:rPr>
      </w:pPr>
      <w:r w:rsidRPr="00D80B64">
        <w:rPr>
          <w:rFonts w:ascii="Times New Roman" w:eastAsia="Noto Sans CJK SC" w:hAnsi="Times New Roman" w:cs="Times New Roman"/>
          <w:color w:val="000000" w:themeColor="text1"/>
          <w:kern w:val="2"/>
          <w:sz w:val="28"/>
          <w:szCs w:val="28"/>
          <w:lang w:eastAsia="zh-CN" w:bidi="hi-IN"/>
        </w:rPr>
        <w:t>Керамічні конденсатори виготовляються з різних типів діелектриків, керівництво по обліку особливостей яких, при застосуванні широко описаний як в документації виробників і продавців, так і в публікації радіоаматорів. Різниця вартості конденсаторів може становити від 30 до 50 відсотків, що робить об</w:t>
      </w:r>
      <w:r w:rsidRPr="00631B01">
        <w:rPr>
          <w:rFonts w:ascii="Times New Roman" w:eastAsia="Noto Sans CJK SC" w:hAnsi="Times New Roman" w:cs="Times New Roman"/>
          <w:bCs/>
          <w:i/>
          <w:iCs/>
          <w:color w:val="000000" w:themeColor="text1"/>
          <w:kern w:val="2"/>
          <w:sz w:val="28"/>
          <w:szCs w:val="28"/>
          <w:shd w:val="clear" w:color="auto" w:fill="FFFFFF"/>
          <w:lang w:eastAsia="zh-CN" w:bidi="hi-IN"/>
        </w:rPr>
        <w:t>ґ</w:t>
      </w:r>
      <w:r w:rsidRPr="00D80B64">
        <w:rPr>
          <w:rFonts w:ascii="Times New Roman" w:eastAsia="Noto Sans CJK SC" w:hAnsi="Times New Roman" w:cs="Times New Roman"/>
          <w:color w:val="000000" w:themeColor="text1"/>
          <w:kern w:val="2"/>
          <w:sz w:val="28"/>
          <w:szCs w:val="28"/>
          <w:lang w:eastAsia="zh-CN" w:bidi="hi-IN"/>
        </w:rPr>
        <w:t>рунтованим в технічно виправданих випадках застосовувати конденсатори з най</w:t>
      </w:r>
      <w:r w:rsidR="00631B01">
        <w:rPr>
          <w:rFonts w:ascii="Times New Roman" w:eastAsia="Noto Sans CJK SC" w:hAnsi="Times New Roman" w:cs="Times New Roman"/>
          <w:color w:val="000000" w:themeColor="text1"/>
          <w:kern w:val="2"/>
          <w:sz w:val="28"/>
          <w:szCs w:val="28"/>
          <w:lang w:eastAsia="zh-CN" w:bidi="hi-IN"/>
        </w:rPr>
        <w:t>дешевшого типу діелектрика Y5V.</w:t>
      </w:r>
      <w:r w:rsidR="00631B01">
        <w:rPr>
          <w:rFonts w:ascii="Times New Roman" w:eastAsia="Noto Sans CJK SC" w:hAnsi="Times New Roman" w:cs="Times New Roman"/>
          <w:color w:val="000000" w:themeColor="text1"/>
          <w:kern w:val="2"/>
          <w:sz w:val="28"/>
          <w:szCs w:val="28"/>
          <w:lang w:val="ru-RU" w:eastAsia="zh-CN" w:bidi="hi-IN"/>
        </w:rPr>
        <w:t xml:space="preserve"> </w:t>
      </w:r>
      <w:r w:rsidRPr="00D80B64">
        <w:rPr>
          <w:rFonts w:ascii="Times New Roman" w:eastAsia="Noto Sans CJK SC" w:hAnsi="Times New Roman" w:cs="Times New Roman"/>
          <w:color w:val="000000" w:themeColor="text1"/>
          <w:kern w:val="2"/>
          <w:sz w:val="28"/>
          <w:szCs w:val="28"/>
          <w:lang w:eastAsia="zh-CN" w:bidi="hi-IN"/>
        </w:rPr>
        <w:t>Однак через малі габарити керамічних SMD конденсаторів на них відсутнє будь-яке маркування, що з урахуванням людського фактору може призвести до застосування замість конденсаторів з діелектриком X7R конденсаторів з діелектриком Y5V. Якщо вони одного номіналу, то в звичайних умовах їх відрізнити не представляється можливим, що може призвести до виникнення проблем в граничних умовах застосування кінцевого виробу.</w:t>
      </w:r>
    </w:p>
    <w:p w14:paraId="044DCC5A" w14:textId="59B87280" w:rsidR="000628A7" w:rsidRDefault="00913EEA" w:rsidP="00091193">
      <w:pPr>
        <w:suppressAutoHyphens/>
        <w:spacing w:line="360" w:lineRule="auto"/>
        <w:ind w:firstLine="850"/>
        <w:jc w:val="both"/>
        <w:rPr>
          <w:rFonts w:ascii="Times New Roman" w:eastAsia="Noto Sans CJK SC" w:hAnsi="Times New Roman" w:cs="Times New Roman"/>
          <w:color w:val="000000" w:themeColor="text1"/>
          <w:kern w:val="2"/>
          <w:sz w:val="28"/>
          <w:szCs w:val="28"/>
          <w:lang w:eastAsia="zh-CN" w:bidi="hi-IN"/>
        </w:rPr>
      </w:pPr>
      <w:r w:rsidRPr="00D80B64">
        <w:rPr>
          <w:rFonts w:ascii="Times New Roman" w:eastAsia="Noto Sans CJK SC" w:hAnsi="Times New Roman" w:cs="Times New Roman"/>
          <w:color w:val="000000" w:themeColor="text1"/>
          <w:kern w:val="2"/>
          <w:sz w:val="28"/>
          <w:szCs w:val="28"/>
          <w:lang w:eastAsia="zh-CN" w:bidi="hi-IN"/>
        </w:rPr>
        <w:t>Розглянемо випадок змішування конденсаторів з діелектриком X7R і Y5V в фільтрах ЦАП на основі ШІМ в приладі, який має температурний діапазон від -20 ° С до +70 ° С.</w:t>
      </w:r>
    </w:p>
    <w:p w14:paraId="76D6536B" w14:textId="77777777" w:rsidR="00631B01" w:rsidRPr="00D80B64" w:rsidRDefault="00631B01" w:rsidP="00091193">
      <w:pPr>
        <w:suppressAutoHyphens/>
        <w:spacing w:line="360" w:lineRule="auto"/>
        <w:ind w:firstLine="850"/>
        <w:jc w:val="both"/>
        <w:rPr>
          <w:rFonts w:ascii="Times New Roman" w:eastAsia="Noto Sans CJK SC" w:hAnsi="Times New Roman" w:cs="Times New Roman"/>
          <w:color w:val="000000" w:themeColor="text1"/>
          <w:kern w:val="2"/>
          <w:sz w:val="28"/>
          <w:szCs w:val="28"/>
          <w:lang w:eastAsia="zh-CN" w:bidi="hi-IN"/>
        </w:rPr>
      </w:pPr>
    </w:p>
    <w:p w14:paraId="08CAD8C4" w14:textId="4E50657D" w:rsidR="00913EEA" w:rsidRPr="00D80B64" w:rsidRDefault="00913EEA" w:rsidP="00DD7978">
      <w:pPr>
        <w:suppressAutoHyphens/>
        <w:spacing w:after="0" w:line="360" w:lineRule="auto"/>
        <w:jc w:val="both"/>
        <w:rPr>
          <w:rFonts w:ascii="Times New Roman" w:eastAsia="Noto Sans CJK SC" w:hAnsi="Times New Roman" w:cs="Times New Roman"/>
          <w:color w:val="000000" w:themeColor="text1"/>
          <w:kern w:val="2"/>
          <w:sz w:val="28"/>
          <w:szCs w:val="28"/>
          <w:lang w:eastAsia="zh-CN" w:bidi="hi-IN"/>
        </w:rPr>
      </w:pPr>
      <w:r w:rsidRPr="00D80B64">
        <w:rPr>
          <w:rFonts w:ascii="Times New Roman" w:eastAsia="Noto Sans CJK SC" w:hAnsi="Times New Roman" w:cs="Times New Roman"/>
          <w:color w:val="000000" w:themeColor="text1"/>
          <w:kern w:val="2"/>
          <w:sz w:val="28"/>
          <w:szCs w:val="28"/>
          <w:lang w:eastAsia="zh-CN" w:bidi="hi-IN"/>
        </w:rPr>
        <w:lastRenderedPageBreak/>
        <w:t>Таблиця 1</w:t>
      </w:r>
      <w:r w:rsidR="000628A7" w:rsidRPr="00D80B64">
        <w:rPr>
          <w:rFonts w:ascii="Times New Roman" w:eastAsia="Noto Sans CJK SC" w:hAnsi="Times New Roman" w:cs="Times New Roman"/>
          <w:color w:val="000000" w:themeColor="text1"/>
          <w:kern w:val="2"/>
          <w:sz w:val="28"/>
          <w:szCs w:val="28"/>
          <w:lang w:eastAsia="zh-CN" w:bidi="hi-IN"/>
        </w:rPr>
        <w:t>.8</w:t>
      </w:r>
      <w:r w:rsidRPr="00D80B64">
        <w:rPr>
          <w:rFonts w:ascii="Times New Roman" w:eastAsia="Noto Sans CJK SC" w:hAnsi="Times New Roman" w:cs="Times New Roman"/>
          <w:color w:val="000000" w:themeColor="text1"/>
          <w:kern w:val="2"/>
          <w:sz w:val="28"/>
          <w:szCs w:val="28"/>
          <w:lang w:eastAsia="zh-CN" w:bidi="hi-IN"/>
        </w:rPr>
        <w:t xml:space="preserve"> – Зміна ємності від впливу різних чинників.</w:t>
      </w:r>
    </w:p>
    <w:tbl>
      <w:tblPr>
        <w:tblW w:w="935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775"/>
        <w:gridCol w:w="1799"/>
        <w:gridCol w:w="1688"/>
        <w:gridCol w:w="1687"/>
        <w:gridCol w:w="1407"/>
      </w:tblGrid>
      <w:tr w:rsidR="00913EEA" w:rsidRPr="00D80B64" w14:paraId="3C2FE57E" w14:textId="77777777" w:rsidTr="00B34069">
        <w:tc>
          <w:tcPr>
            <w:tcW w:w="2775" w:type="dxa"/>
            <w:vMerge w:val="restart"/>
            <w:shd w:val="clear" w:color="auto" w:fill="auto"/>
            <w:vAlign w:val="center"/>
          </w:tcPr>
          <w:p w14:paraId="68EA8AAD" w14:textId="77777777" w:rsidR="00913EEA" w:rsidRPr="00091193"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091193">
              <w:rPr>
                <w:rFonts w:ascii="Times New Roman" w:eastAsia="Noto Sans CJK SC" w:hAnsi="Times New Roman" w:cs="Times New Roman"/>
                <w:color w:val="000000" w:themeColor="text1"/>
                <w:kern w:val="2"/>
                <w:sz w:val="28"/>
                <w:szCs w:val="28"/>
                <w:lang w:eastAsia="zh-CN" w:bidi="hi-IN"/>
              </w:rPr>
              <w:t>Фактор впливу</w:t>
            </w:r>
          </w:p>
        </w:tc>
        <w:tc>
          <w:tcPr>
            <w:tcW w:w="6581" w:type="dxa"/>
            <w:gridSpan w:val="4"/>
            <w:shd w:val="clear" w:color="auto" w:fill="auto"/>
          </w:tcPr>
          <w:p w14:paraId="08D706E3" w14:textId="2E2ADA62" w:rsidR="00913EEA" w:rsidRPr="00D80B64" w:rsidRDefault="00913EEA" w:rsidP="00B34069">
            <w:pPr>
              <w:suppressLineNumbers/>
              <w:suppressAutoHyphens/>
              <w:spacing w:after="0" w:line="360" w:lineRule="auto"/>
              <w:jc w:val="center"/>
              <w:rPr>
                <w:rFonts w:ascii="Times New Roman" w:eastAsia="Noto Sans CJK SC" w:hAnsi="Times New Roman" w:cs="Times New Roman"/>
                <w:color w:val="000000" w:themeColor="text1"/>
                <w:kern w:val="2"/>
                <w:sz w:val="28"/>
                <w:szCs w:val="28"/>
                <w:lang w:eastAsia="zh-CN" w:bidi="hi-IN"/>
              </w:rPr>
            </w:pPr>
            <w:r w:rsidRPr="00D80B64">
              <w:rPr>
                <w:rFonts w:ascii="Times New Roman" w:eastAsia="Noto Sans CJK SC" w:hAnsi="Times New Roman" w:cs="Times New Roman"/>
                <w:color w:val="000000" w:themeColor="text1"/>
                <w:kern w:val="2"/>
                <w:sz w:val="28"/>
                <w:szCs w:val="28"/>
                <w:lang w:eastAsia="zh-CN" w:bidi="hi-IN"/>
              </w:rPr>
              <w:t xml:space="preserve">Види конденсаторів (тип діелектрика та </w:t>
            </w:r>
            <w:r w:rsidR="00B34069">
              <w:rPr>
                <w:rFonts w:ascii="Times New Roman" w:eastAsia="Noto Sans CJK SC" w:hAnsi="Times New Roman" w:cs="Times New Roman"/>
                <w:color w:val="000000" w:themeColor="text1"/>
                <w:kern w:val="2"/>
                <w:sz w:val="28"/>
                <w:szCs w:val="28"/>
                <w:lang w:val="ru-RU" w:eastAsia="zh-CN" w:bidi="hi-IN"/>
              </w:rPr>
              <w:t xml:space="preserve">            </w:t>
            </w:r>
            <w:r w:rsidRPr="00D80B64">
              <w:rPr>
                <w:rFonts w:ascii="Times New Roman" w:eastAsia="Noto Sans CJK SC" w:hAnsi="Times New Roman" w:cs="Times New Roman"/>
                <w:color w:val="000000" w:themeColor="text1"/>
                <w:kern w:val="2"/>
                <w:sz w:val="28"/>
                <w:szCs w:val="28"/>
                <w:lang w:eastAsia="zh-CN" w:bidi="hi-IN"/>
              </w:rPr>
              <w:t>робоча напруга)</w:t>
            </w:r>
          </w:p>
        </w:tc>
      </w:tr>
      <w:tr w:rsidR="00913EEA" w:rsidRPr="00D80B64" w14:paraId="170CCBDB" w14:textId="77777777" w:rsidTr="00631B01">
        <w:trPr>
          <w:trHeight w:val="724"/>
        </w:trPr>
        <w:tc>
          <w:tcPr>
            <w:tcW w:w="2775" w:type="dxa"/>
            <w:vMerge/>
            <w:shd w:val="clear" w:color="auto" w:fill="auto"/>
          </w:tcPr>
          <w:p w14:paraId="1483E100" w14:textId="77777777" w:rsidR="00913EEA" w:rsidRPr="00D80B64" w:rsidRDefault="00913EEA" w:rsidP="00B34069">
            <w:pPr>
              <w:suppressAutoHyphens/>
              <w:spacing w:line="240" w:lineRule="auto"/>
              <w:rPr>
                <w:rFonts w:ascii="Times New Roman" w:eastAsia="Noto Sans CJK SC" w:hAnsi="Times New Roman" w:cs="Times New Roman"/>
                <w:color w:val="000000" w:themeColor="text1"/>
                <w:kern w:val="2"/>
                <w:sz w:val="28"/>
                <w:szCs w:val="28"/>
                <w:lang w:val="ru-RU" w:eastAsia="zh-CN" w:bidi="hi-IN"/>
              </w:rPr>
            </w:pPr>
          </w:p>
        </w:tc>
        <w:tc>
          <w:tcPr>
            <w:tcW w:w="1799" w:type="dxa"/>
            <w:shd w:val="clear" w:color="auto" w:fill="auto"/>
          </w:tcPr>
          <w:p w14:paraId="225B88C1"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X7R на 50 В</w:t>
            </w:r>
          </w:p>
        </w:tc>
        <w:tc>
          <w:tcPr>
            <w:tcW w:w="1688" w:type="dxa"/>
            <w:shd w:val="clear" w:color="auto" w:fill="auto"/>
          </w:tcPr>
          <w:p w14:paraId="2C9A2018"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X7R на 25 В</w:t>
            </w:r>
          </w:p>
        </w:tc>
        <w:tc>
          <w:tcPr>
            <w:tcW w:w="1687" w:type="dxa"/>
            <w:shd w:val="clear" w:color="auto" w:fill="auto"/>
          </w:tcPr>
          <w:p w14:paraId="2FCDF33D"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Y5V на 50 В</w:t>
            </w:r>
          </w:p>
        </w:tc>
        <w:tc>
          <w:tcPr>
            <w:tcW w:w="1407" w:type="dxa"/>
            <w:shd w:val="clear" w:color="auto" w:fill="auto"/>
          </w:tcPr>
          <w:p w14:paraId="0AF93FAF"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Y5V на 16 В</w:t>
            </w:r>
          </w:p>
        </w:tc>
      </w:tr>
      <w:tr w:rsidR="00913EEA" w:rsidRPr="00D80B64" w14:paraId="5B54E0DD" w14:textId="77777777" w:rsidTr="00B34069">
        <w:tc>
          <w:tcPr>
            <w:tcW w:w="2775" w:type="dxa"/>
            <w:shd w:val="clear" w:color="auto" w:fill="auto"/>
            <w:vAlign w:val="center"/>
          </w:tcPr>
          <w:p w14:paraId="60F55BA3"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eastAsia="zh-CN" w:bidi="hi-IN"/>
              </w:rPr>
              <w:t>Постійна напруга 5 В</w:t>
            </w:r>
          </w:p>
        </w:tc>
        <w:tc>
          <w:tcPr>
            <w:tcW w:w="1799" w:type="dxa"/>
            <w:shd w:val="clear" w:color="auto" w:fill="auto"/>
          </w:tcPr>
          <w:p w14:paraId="3FC95634"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+3 %</w:t>
            </w:r>
          </w:p>
        </w:tc>
        <w:tc>
          <w:tcPr>
            <w:tcW w:w="1688" w:type="dxa"/>
            <w:shd w:val="clear" w:color="auto" w:fill="auto"/>
          </w:tcPr>
          <w:p w14:paraId="29FCE880"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0 %</w:t>
            </w:r>
          </w:p>
        </w:tc>
        <w:tc>
          <w:tcPr>
            <w:tcW w:w="1687" w:type="dxa"/>
            <w:shd w:val="clear" w:color="auto" w:fill="auto"/>
          </w:tcPr>
          <w:p w14:paraId="667047A5"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-5 %</w:t>
            </w:r>
          </w:p>
        </w:tc>
        <w:tc>
          <w:tcPr>
            <w:tcW w:w="1407" w:type="dxa"/>
            <w:shd w:val="clear" w:color="auto" w:fill="auto"/>
          </w:tcPr>
          <w:p w14:paraId="7C797A47"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-35 %</w:t>
            </w:r>
          </w:p>
        </w:tc>
      </w:tr>
      <w:tr w:rsidR="00913EEA" w:rsidRPr="00D80B64" w14:paraId="3D29CF07" w14:textId="77777777" w:rsidTr="00B34069">
        <w:tc>
          <w:tcPr>
            <w:tcW w:w="2775" w:type="dxa"/>
            <w:shd w:val="clear" w:color="auto" w:fill="auto"/>
            <w:vAlign w:val="center"/>
          </w:tcPr>
          <w:p w14:paraId="62436DDA"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eastAsia="zh-CN" w:bidi="hi-IN"/>
              </w:rPr>
              <w:t>Зміна температури</w:t>
            </w:r>
          </w:p>
        </w:tc>
        <w:tc>
          <w:tcPr>
            <w:tcW w:w="3487" w:type="dxa"/>
            <w:gridSpan w:val="2"/>
            <w:shd w:val="clear" w:color="auto" w:fill="auto"/>
          </w:tcPr>
          <w:p w14:paraId="4FDA2FCB"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-15 %</w:t>
            </w:r>
          </w:p>
        </w:tc>
        <w:tc>
          <w:tcPr>
            <w:tcW w:w="3094" w:type="dxa"/>
            <w:gridSpan w:val="2"/>
            <w:shd w:val="clear" w:color="auto" w:fill="auto"/>
          </w:tcPr>
          <w:p w14:paraId="0068524C"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- 80%</w:t>
            </w:r>
          </w:p>
        </w:tc>
      </w:tr>
    </w:tbl>
    <w:p w14:paraId="5B62C8A4" w14:textId="7F7DBE65" w:rsidR="00DD7978" w:rsidRPr="00D80B64" w:rsidRDefault="00913EEA" w:rsidP="00091193">
      <w:pPr>
        <w:suppressAutoHyphens/>
        <w:spacing w:before="240" w:line="360" w:lineRule="auto"/>
        <w:ind w:firstLine="850"/>
        <w:jc w:val="both"/>
        <w:rPr>
          <w:rFonts w:ascii="Times New Roman" w:eastAsia="Noto Sans CJK SC" w:hAnsi="Times New Roman" w:cs="Times New Roman"/>
          <w:color w:val="000000" w:themeColor="text1"/>
          <w:kern w:val="2"/>
          <w:sz w:val="28"/>
          <w:szCs w:val="28"/>
          <w:lang w:eastAsia="zh-CN" w:bidi="hi-IN"/>
        </w:rPr>
      </w:pPr>
      <w:r w:rsidRPr="00D80B64">
        <w:rPr>
          <w:rFonts w:ascii="Times New Roman" w:eastAsia="Noto Sans CJK SC" w:hAnsi="Times New Roman" w:cs="Times New Roman"/>
          <w:color w:val="000000" w:themeColor="text1"/>
          <w:kern w:val="2"/>
          <w:sz w:val="28"/>
          <w:szCs w:val="28"/>
          <w:lang w:eastAsia="zh-CN" w:bidi="hi-IN"/>
        </w:rPr>
        <w:t xml:space="preserve">Використовувалися конденсатори розміром 0805. У таблиці </w:t>
      </w:r>
      <w:r w:rsidR="000628A7" w:rsidRPr="00D80B64">
        <w:rPr>
          <w:rFonts w:ascii="Times New Roman" w:eastAsia="Noto Sans CJK SC" w:hAnsi="Times New Roman" w:cs="Times New Roman"/>
          <w:color w:val="000000" w:themeColor="text1"/>
          <w:kern w:val="2"/>
          <w:sz w:val="28"/>
          <w:szCs w:val="28"/>
          <w:lang w:eastAsia="zh-CN" w:bidi="hi-IN"/>
        </w:rPr>
        <w:t>1.9</w:t>
      </w:r>
      <w:r w:rsidRPr="00D80B64">
        <w:rPr>
          <w:rFonts w:ascii="Times New Roman" w:eastAsia="Noto Sans CJK SC" w:hAnsi="Times New Roman" w:cs="Times New Roman"/>
          <w:color w:val="000000" w:themeColor="text1"/>
          <w:kern w:val="2"/>
          <w:sz w:val="28"/>
          <w:szCs w:val="28"/>
          <w:lang w:eastAsia="zh-CN" w:bidi="hi-IN"/>
        </w:rPr>
        <w:t xml:space="preserve"> наведені результати зміни ємності від впливу факторів на застосовувані в фільтрах конденсатори.</w:t>
      </w:r>
    </w:p>
    <w:p w14:paraId="344A3755" w14:textId="06E67B53" w:rsidR="00913EEA" w:rsidRPr="00D80B64" w:rsidRDefault="000628A7" w:rsidP="00DD7978">
      <w:pPr>
        <w:suppressAutoHyphens/>
        <w:spacing w:after="0" w:line="360" w:lineRule="auto"/>
        <w:rPr>
          <w:rFonts w:ascii="Times New Roman" w:eastAsia="Noto Sans CJK SC" w:hAnsi="Times New Roman" w:cs="Times New Roman"/>
          <w:color w:val="000000" w:themeColor="text1"/>
          <w:kern w:val="2"/>
          <w:sz w:val="28"/>
          <w:szCs w:val="28"/>
          <w:lang w:eastAsia="zh-CN" w:bidi="hi-IN"/>
        </w:rPr>
      </w:pPr>
      <w:r w:rsidRPr="00D80B64">
        <w:rPr>
          <w:rFonts w:ascii="Times New Roman" w:eastAsia="Noto Sans CJK SC" w:hAnsi="Times New Roman" w:cs="Times New Roman"/>
          <w:color w:val="000000" w:themeColor="text1"/>
          <w:kern w:val="2"/>
          <w:sz w:val="28"/>
          <w:szCs w:val="28"/>
          <w:lang w:eastAsia="zh-CN" w:bidi="hi-IN"/>
        </w:rPr>
        <w:t>Таблиця 1.9</w:t>
      </w:r>
      <w:r w:rsidR="00913EEA" w:rsidRPr="00D80B64">
        <w:rPr>
          <w:rFonts w:ascii="Times New Roman" w:eastAsia="Noto Sans CJK SC" w:hAnsi="Times New Roman" w:cs="Times New Roman"/>
          <w:color w:val="000000" w:themeColor="text1"/>
          <w:kern w:val="2"/>
          <w:sz w:val="28"/>
          <w:szCs w:val="28"/>
          <w:lang w:eastAsia="zh-CN" w:bidi="hi-IN"/>
        </w:rPr>
        <w:t xml:space="preserve"> – Зміна ємн</w:t>
      </w:r>
      <w:r w:rsidR="0021032A">
        <w:rPr>
          <w:rFonts w:ascii="Times New Roman" w:eastAsia="Noto Sans CJK SC" w:hAnsi="Times New Roman" w:cs="Times New Roman"/>
          <w:color w:val="000000" w:themeColor="text1"/>
          <w:kern w:val="2"/>
          <w:sz w:val="28"/>
          <w:szCs w:val="28"/>
          <w:lang w:eastAsia="zh-CN" w:bidi="hi-IN"/>
        </w:rPr>
        <w:t>ості конденсаторів фірми Hitano</w:t>
      </w:r>
    </w:p>
    <w:tbl>
      <w:tblPr>
        <w:tblW w:w="935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768"/>
        <w:gridCol w:w="2976"/>
        <w:gridCol w:w="2612"/>
      </w:tblGrid>
      <w:tr w:rsidR="00913EEA" w:rsidRPr="00D80B64" w14:paraId="7EC5D1C7" w14:textId="77777777" w:rsidTr="00256675">
        <w:tc>
          <w:tcPr>
            <w:tcW w:w="3768" w:type="dxa"/>
            <w:shd w:val="clear" w:color="auto" w:fill="auto"/>
            <w:vAlign w:val="center"/>
          </w:tcPr>
          <w:p w14:paraId="1E3996BE"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Конденсатор</w:t>
            </w:r>
          </w:p>
        </w:tc>
        <w:tc>
          <w:tcPr>
            <w:tcW w:w="2976" w:type="dxa"/>
            <w:shd w:val="clear" w:color="auto" w:fill="auto"/>
            <w:vAlign w:val="center"/>
          </w:tcPr>
          <w:p w14:paraId="2258A8DA" w14:textId="77777777" w:rsidR="00913EEA" w:rsidRPr="00D80B64" w:rsidRDefault="00913EEA" w:rsidP="00B34069">
            <w:pPr>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eastAsia="zh-CN" w:bidi="hi-IN"/>
              </w:rPr>
              <w:t>Номінальна ємність</w:t>
            </w:r>
          </w:p>
        </w:tc>
        <w:tc>
          <w:tcPr>
            <w:tcW w:w="2612" w:type="dxa"/>
            <w:shd w:val="clear" w:color="auto" w:fill="auto"/>
            <w:vAlign w:val="center"/>
          </w:tcPr>
          <w:p w14:paraId="3E528504" w14:textId="77777777" w:rsidR="00913EEA" w:rsidRPr="00D80B64" w:rsidRDefault="00913EEA" w:rsidP="00B34069">
            <w:pPr>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eastAsia="zh-CN" w:bidi="hi-IN"/>
              </w:rPr>
              <w:t>Остаточна ємність</w:t>
            </w:r>
          </w:p>
        </w:tc>
      </w:tr>
      <w:tr w:rsidR="00913EEA" w:rsidRPr="00D80B64" w14:paraId="6E47FF20" w14:textId="77777777" w:rsidTr="00256675">
        <w:tc>
          <w:tcPr>
            <w:tcW w:w="3768" w:type="dxa"/>
            <w:shd w:val="clear" w:color="auto" w:fill="auto"/>
          </w:tcPr>
          <w:p w14:paraId="060DABA5"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0805 X7R 0,47 мкФ ±5% 50В</w:t>
            </w:r>
          </w:p>
        </w:tc>
        <w:tc>
          <w:tcPr>
            <w:tcW w:w="2976" w:type="dxa"/>
            <w:shd w:val="clear" w:color="auto" w:fill="auto"/>
            <w:vAlign w:val="center"/>
          </w:tcPr>
          <w:p w14:paraId="557E7F3B"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0,47 мкФ</w:t>
            </w:r>
          </w:p>
        </w:tc>
        <w:tc>
          <w:tcPr>
            <w:tcW w:w="2612" w:type="dxa"/>
            <w:shd w:val="clear" w:color="auto" w:fill="auto"/>
            <w:vAlign w:val="center"/>
          </w:tcPr>
          <w:p w14:paraId="70E3CD4D"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0,39 мкФ</w:t>
            </w:r>
          </w:p>
        </w:tc>
      </w:tr>
      <w:tr w:rsidR="00913EEA" w:rsidRPr="00D80B64" w14:paraId="622B4D9A" w14:textId="77777777" w:rsidTr="00256675">
        <w:tc>
          <w:tcPr>
            <w:tcW w:w="3768" w:type="dxa"/>
            <w:shd w:val="clear" w:color="auto" w:fill="auto"/>
          </w:tcPr>
          <w:p w14:paraId="5B136E14"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0805 X7R 0,68 мкФ ±5% 50В</w:t>
            </w:r>
          </w:p>
        </w:tc>
        <w:tc>
          <w:tcPr>
            <w:tcW w:w="2976" w:type="dxa"/>
            <w:shd w:val="clear" w:color="auto" w:fill="auto"/>
            <w:vAlign w:val="center"/>
          </w:tcPr>
          <w:p w14:paraId="1372CE0F"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0,68 мкФ</w:t>
            </w:r>
          </w:p>
        </w:tc>
        <w:tc>
          <w:tcPr>
            <w:tcW w:w="2612" w:type="dxa"/>
            <w:shd w:val="clear" w:color="auto" w:fill="auto"/>
            <w:vAlign w:val="center"/>
          </w:tcPr>
          <w:p w14:paraId="3657D24B"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0,56 мкФ</w:t>
            </w:r>
          </w:p>
        </w:tc>
      </w:tr>
      <w:tr w:rsidR="00913EEA" w:rsidRPr="00D80B64" w14:paraId="3C33AFB8" w14:textId="77777777" w:rsidTr="00631B01">
        <w:trPr>
          <w:trHeight w:val="274"/>
        </w:trPr>
        <w:tc>
          <w:tcPr>
            <w:tcW w:w="3768" w:type="dxa"/>
            <w:shd w:val="clear" w:color="auto" w:fill="auto"/>
          </w:tcPr>
          <w:p w14:paraId="324CFC4A"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0805 X7R 4,7 мкФ ±5% 25В</w:t>
            </w:r>
          </w:p>
        </w:tc>
        <w:tc>
          <w:tcPr>
            <w:tcW w:w="2976" w:type="dxa"/>
            <w:shd w:val="clear" w:color="auto" w:fill="auto"/>
            <w:vAlign w:val="center"/>
          </w:tcPr>
          <w:p w14:paraId="4E777993"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4,7 мкФ</w:t>
            </w:r>
          </w:p>
        </w:tc>
        <w:tc>
          <w:tcPr>
            <w:tcW w:w="2612" w:type="dxa"/>
            <w:shd w:val="clear" w:color="auto" w:fill="auto"/>
            <w:vAlign w:val="center"/>
          </w:tcPr>
          <w:p w14:paraId="587FDC4F"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3,81 мкФ</w:t>
            </w:r>
          </w:p>
        </w:tc>
      </w:tr>
      <w:tr w:rsidR="00913EEA" w:rsidRPr="00D80B64" w14:paraId="7189FFD2" w14:textId="77777777" w:rsidTr="00256675">
        <w:tc>
          <w:tcPr>
            <w:tcW w:w="3768" w:type="dxa"/>
            <w:shd w:val="clear" w:color="auto" w:fill="auto"/>
          </w:tcPr>
          <w:p w14:paraId="25E90AB3"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0805 Y5V 0,47 мкФ ±20% 50В</w:t>
            </w:r>
          </w:p>
        </w:tc>
        <w:tc>
          <w:tcPr>
            <w:tcW w:w="2976" w:type="dxa"/>
            <w:shd w:val="clear" w:color="auto" w:fill="auto"/>
            <w:vAlign w:val="center"/>
          </w:tcPr>
          <w:p w14:paraId="784C3B3B"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0,47 мкФ</w:t>
            </w:r>
          </w:p>
        </w:tc>
        <w:tc>
          <w:tcPr>
            <w:tcW w:w="2612" w:type="dxa"/>
            <w:shd w:val="clear" w:color="auto" w:fill="auto"/>
            <w:vAlign w:val="center"/>
          </w:tcPr>
          <w:p w14:paraId="1F894E35"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0,07 мкФ</w:t>
            </w:r>
          </w:p>
        </w:tc>
      </w:tr>
      <w:tr w:rsidR="00913EEA" w:rsidRPr="00D80B64" w14:paraId="3201473D" w14:textId="77777777" w:rsidTr="00256675">
        <w:tc>
          <w:tcPr>
            <w:tcW w:w="3768" w:type="dxa"/>
            <w:shd w:val="clear" w:color="auto" w:fill="auto"/>
          </w:tcPr>
          <w:p w14:paraId="562820CF"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0805 Y5V 0,68 мкФ ±20% 50В</w:t>
            </w:r>
          </w:p>
        </w:tc>
        <w:tc>
          <w:tcPr>
            <w:tcW w:w="2976" w:type="dxa"/>
            <w:shd w:val="clear" w:color="auto" w:fill="auto"/>
            <w:vAlign w:val="center"/>
          </w:tcPr>
          <w:p w14:paraId="5C7F9969"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0,68 мкФ</w:t>
            </w:r>
          </w:p>
        </w:tc>
        <w:tc>
          <w:tcPr>
            <w:tcW w:w="2612" w:type="dxa"/>
            <w:shd w:val="clear" w:color="auto" w:fill="auto"/>
            <w:vAlign w:val="center"/>
          </w:tcPr>
          <w:p w14:paraId="262D46C9"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0,1 мкФ</w:t>
            </w:r>
          </w:p>
        </w:tc>
      </w:tr>
      <w:tr w:rsidR="00913EEA" w:rsidRPr="00D80B64" w14:paraId="003BA677" w14:textId="77777777" w:rsidTr="00256675">
        <w:tc>
          <w:tcPr>
            <w:tcW w:w="3768" w:type="dxa"/>
            <w:shd w:val="clear" w:color="auto" w:fill="auto"/>
          </w:tcPr>
          <w:p w14:paraId="7616CE2B"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0805 Y5V 4,7 мкФ ±20% 16В</w:t>
            </w:r>
          </w:p>
        </w:tc>
        <w:tc>
          <w:tcPr>
            <w:tcW w:w="2976" w:type="dxa"/>
            <w:shd w:val="clear" w:color="auto" w:fill="auto"/>
            <w:vAlign w:val="center"/>
          </w:tcPr>
          <w:p w14:paraId="63F02DBF"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4,7 мкФ</w:t>
            </w:r>
          </w:p>
        </w:tc>
        <w:tc>
          <w:tcPr>
            <w:tcW w:w="2612" w:type="dxa"/>
            <w:shd w:val="clear" w:color="auto" w:fill="auto"/>
            <w:vAlign w:val="center"/>
          </w:tcPr>
          <w:p w14:paraId="1017E868" w14:textId="77777777" w:rsidR="00913EEA" w:rsidRPr="00D80B64" w:rsidRDefault="00913EEA" w:rsidP="00B34069">
            <w:pPr>
              <w:suppressLineNumbers/>
              <w:suppressAutoHyphens/>
              <w:spacing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0,47 мкФ</w:t>
            </w:r>
          </w:p>
        </w:tc>
      </w:tr>
    </w:tbl>
    <w:p w14:paraId="0FF2536B" w14:textId="628DE33D" w:rsidR="00B34069" w:rsidRDefault="00913EEA" w:rsidP="00631B01">
      <w:pPr>
        <w:suppressAutoHyphens/>
        <w:spacing w:before="240" w:after="0" w:line="360" w:lineRule="auto"/>
        <w:ind w:firstLine="850"/>
        <w:jc w:val="both"/>
        <w:rPr>
          <w:rFonts w:ascii="Times New Roman" w:eastAsia="Noto Sans CJK SC" w:hAnsi="Times New Roman" w:cs="Times New Roman"/>
          <w:color w:val="000000" w:themeColor="text1"/>
          <w:kern w:val="2"/>
          <w:sz w:val="28"/>
          <w:szCs w:val="28"/>
          <w:lang w:eastAsia="zh-CN" w:bidi="hi-IN"/>
        </w:rPr>
      </w:pPr>
      <w:r w:rsidRPr="00D80B64">
        <w:rPr>
          <w:rFonts w:ascii="Times New Roman" w:eastAsia="Noto Sans CJK SC" w:hAnsi="Times New Roman" w:cs="Times New Roman"/>
          <w:color w:val="000000" w:themeColor="text1"/>
          <w:kern w:val="2"/>
          <w:sz w:val="28"/>
          <w:szCs w:val="28"/>
          <w:lang w:eastAsia="zh-CN" w:bidi="hi-IN"/>
        </w:rPr>
        <w:t xml:space="preserve">Для організації ЦАПа постійної напруги розрядністю 8 біт був використаний ШІМ частотою 10 кГц. Для усунення змінної складової використовувався RC (R = 10 кОм, C = 680 нФ) фільтр з частотою зрізу 23,7 Гц. Частота усунення на рівні 51 Дб дорівнює 8,3 кГц. Результати поведінки фільтра при різних видах конденсаторів в розрахункових і при впливі температури і напруги наведені в таблиці </w:t>
      </w:r>
      <w:r w:rsidR="000628A7" w:rsidRPr="00D80B64">
        <w:rPr>
          <w:rFonts w:ascii="Times New Roman" w:eastAsia="Noto Sans CJK SC" w:hAnsi="Times New Roman" w:cs="Times New Roman"/>
          <w:color w:val="000000" w:themeColor="text1"/>
          <w:kern w:val="2"/>
          <w:sz w:val="28"/>
          <w:szCs w:val="28"/>
          <w:lang w:eastAsia="zh-CN" w:bidi="hi-IN"/>
        </w:rPr>
        <w:t>1.10</w:t>
      </w:r>
      <w:r w:rsidRPr="00D80B64">
        <w:rPr>
          <w:rFonts w:ascii="Times New Roman" w:eastAsia="Noto Sans CJK SC" w:hAnsi="Times New Roman" w:cs="Times New Roman"/>
          <w:color w:val="000000" w:themeColor="text1"/>
          <w:kern w:val="2"/>
          <w:sz w:val="28"/>
          <w:szCs w:val="28"/>
          <w:lang w:eastAsia="zh-CN" w:bidi="hi-IN"/>
        </w:rPr>
        <w:t>.</w:t>
      </w:r>
    </w:p>
    <w:p w14:paraId="174B2297" w14:textId="77777777" w:rsidR="00631B01" w:rsidRPr="00D80B64" w:rsidRDefault="00631B01" w:rsidP="00631B01">
      <w:pPr>
        <w:suppressAutoHyphens/>
        <w:spacing w:before="240" w:after="0" w:line="360" w:lineRule="auto"/>
        <w:ind w:firstLine="850"/>
        <w:jc w:val="both"/>
        <w:rPr>
          <w:rFonts w:ascii="Times New Roman" w:eastAsia="Noto Sans CJK SC" w:hAnsi="Times New Roman" w:cs="Times New Roman"/>
          <w:color w:val="000000" w:themeColor="text1"/>
          <w:kern w:val="2"/>
          <w:sz w:val="28"/>
          <w:szCs w:val="28"/>
          <w:lang w:eastAsia="zh-CN" w:bidi="hi-IN"/>
        </w:rPr>
      </w:pPr>
    </w:p>
    <w:p w14:paraId="579559A6" w14:textId="21F7B075" w:rsidR="00913EEA" w:rsidRPr="00D80B64" w:rsidRDefault="00913EEA" w:rsidP="00091193">
      <w:pPr>
        <w:suppressAutoHyphens/>
        <w:spacing w:before="240" w:after="0" w:line="360" w:lineRule="auto"/>
        <w:jc w:val="both"/>
        <w:rPr>
          <w:rFonts w:ascii="Times New Roman" w:eastAsia="Noto Sans CJK SC" w:hAnsi="Times New Roman" w:cs="Times New Roman"/>
          <w:color w:val="000000" w:themeColor="text1"/>
          <w:kern w:val="2"/>
          <w:sz w:val="28"/>
          <w:szCs w:val="28"/>
          <w:lang w:eastAsia="zh-CN" w:bidi="hi-IN"/>
        </w:rPr>
      </w:pPr>
      <w:r w:rsidRPr="00D80B64">
        <w:rPr>
          <w:rFonts w:ascii="Times New Roman" w:eastAsia="Noto Sans CJK SC" w:hAnsi="Times New Roman" w:cs="Times New Roman"/>
          <w:color w:val="000000" w:themeColor="text1"/>
          <w:kern w:val="2"/>
          <w:sz w:val="28"/>
          <w:szCs w:val="28"/>
          <w:lang w:eastAsia="zh-CN" w:bidi="hi-IN"/>
        </w:rPr>
        <w:lastRenderedPageBreak/>
        <w:t xml:space="preserve">Таблиця </w:t>
      </w:r>
      <w:r w:rsidR="000628A7" w:rsidRPr="00D80B64">
        <w:rPr>
          <w:rFonts w:ascii="Times New Roman" w:eastAsia="Noto Sans CJK SC" w:hAnsi="Times New Roman" w:cs="Times New Roman"/>
          <w:color w:val="000000" w:themeColor="text1"/>
          <w:kern w:val="2"/>
          <w:sz w:val="28"/>
          <w:szCs w:val="28"/>
          <w:lang w:eastAsia="zh-CN" w:bidi="hi-IN"/>
        </w:rPr>
        <w:t>1.10</w:t>
      </w:r>
      <w:r w:rsidRPr="00D80B64">
        <w:rPr>
          <w:rFonts w:ascii="Times New Roman" w:eastAsia="Noto Sans CJK SC" w:hAnsi="Times New Roman" w:cs="Times New Roman"/>
          <w:color w:val="000000" w:themeColor="text1"/>
          <w:kern w:val="2"/>
          <w:sz w:val="28"/>
          <w:szCs w:val="28"/>
          <w:lang w:eastAsia="zh-CN" w:bidi="hi-IN"/>
        </w:rPr>
        <w:t xml:space="preserve"> – Параметри RC фільтра при впливі температури.</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288"/>
        <w:gridCol w:w="1925"/>
        <w:gridCol w:w="2442"/>
        <w:gridCol w:w="1701"/>
      </w:tblGrid>
      <w:tr w:rsidR="00913EEA" w:rsidRPr="00D80B64" w14:paraId="08D48ECE" w14:textId="77777777" w:rsidTr="00256675">
        <w:tc>
          <w:tcPr>
            <w:tcW w:w="3288" w:type="dxa"/>
            <w:shd w:val="clear" w:color="auto" w:fill="auto"/>
            <w:vAlign w:val="center"/>
          </w:tcPr>
          <w:p w14:paraId="179D1434"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Конденсатор</w:t>
            </w:r>
          </w:p>
        </w:tc>
        <w:tc>
          <w:tcPr>
            <w:tcW w:w="1925" w:type="dxa"/>
            <w:shd w:val="clear" w:color="auto" w:fill="auto"/>
            <w:vAlign w:val="center"/>
          </w:tcPr>
          <w:p w14:paraId="001CD76D"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Частота зрізу, Гц</w:t>
            </w:r>
          </w:p>
        </w:tc>
        <w:tc>
          <w:tcPr>
            <w:tcW w:w="2442" w:type="dxa"/>
            <w:shd w:val="clear" w:color="auto" w:fill="auto"/>
            <w:vAlign w:val="center"/>
          </w:tcPr>
          <w:p w14:paraId="6D811D7A"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Частота усунення, кГц</w:t>
            </w:r>
          </w:p>
        </w:tc>
        <w:tc>
          <w:tcPr>
            <w:tcW w:w="1701" w:type="dxa"/>
            <w:shd w:val="clear" w:color="auto" w:fill="auto"/>
            <w:vAlign w:val="center"/>
          </w:tcPr>
          <w:p w14:paraId="0D54C9F6"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Пульсації, мВ</w:t>
            </w:r>
          </w:p>
        </w:tc>
      </w:tr>
      <w:tr w:rsidR="00913EEA" w:rsidRPr="00D80B64" w14:paraId="4378BCC5" w14:textId="77777777" w:rsidTr="00256675">
        <w:tc>
          <w:tcPr>
            <w:tcW w:w="3288" w:type="dxa"/>
            <w:shd w:val="clear" w:color="auto" w:fill="auto"/>
          </w:tcPr>
          <w:p w14:paraId="5D771D4C"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0,68 мкФ (</w:t>
            </w:r>
            <w:r w:rsidRPr="00D80B64">
              <w:rPr>
                <w:rFonts w:ascii="Times New Roman" w:eastAsia="Noto Sans CJK SC" w:hAnsi="Times New Roman" w:cs="Times New Roman"/>
                <w:color w:val="000000" w:themeColor="text1"/>
                <w:kern w:val="2"/>
                <w:sz w:val="28"/>
                <w:szCs w:val="28"/>
                <w:lang w:eastAsia="zh-CN" w:bidi="hi-IN"/>
              </w:rPr>
              <w:t>розрахункове</w:t>
            </w:r>
            <w:r w:rsidRPr="00D80B64">
              <w:rPr>
                <w:rFonts w:ascii="Times New Roman" w:eastAsia="Noto Sans CJK SC" w:hAnsi="Times New Roman" w:cs="Times New Roman"/>
                <w:color w:val="000000" w:themeColor="text1"/>
                <w:kern w:val="2"/>
                <w:sz w:val="28"/>
                <w:szCs w:val="28"/>
                <w:lang w:val="ru-RU" w:eastAsia="zh-CN" w:bidi="hi-IN"/>
              </w:rPr>
              <w:t>)</w:t>
            </w:r>
          </w:p>
        </w:tc>
        <w:tc>
          <w:tcPr>
            <w:tcW w:w="1925" w:type="dxa"/>
            <w:shd w:val="clear" w:color="auto" w:fill="auto"/>
            <w:vAlign w:val="center"/>
          </w:tcPr>
          <w:p w14:paraId="3DABC9BF"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23,7</w:t>
            </w:r>
          </w:p>
        </w:tc>
        <w:tc>
          <w:tcPr>
            <w:tcW w:w="2442" w:type="dxa"/>
            <w:shd w:val="clear" w:color="auto" w:fill="auto"/>
            <w:vAlign w:val="center"/>
          </w:tcPr>
          <w:p w14:paraId="026775C3"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8,3</w:t>
            </w:r>
          </w:p>
        </w:tc>
        <w:tc>
          <w:tcPr>
            <w:tcW w:w="1701" w:type="dxa"/>
            <w:shd w:val="clear" w:color="auto" w:fill="auto"/>
            <w:vAlign w:val="center"/>
          </w:tcPr>
          <w:p w14:paraId="561D775B"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11,2</w:t>
            </w:r>
          </w:p>
        </w:tc>
      </w:tr>
      <w:tr w:rsidR="00913EEA" w:rsidRPr="00D80B64" w14:paraId="34586023" w14:textId="77777777" w:rsidTr="00256675">
        <w:tc>
          <w:tcPr>
            <w:tcW w:w="3288" w:type="dxa"/>
            <w:shd w:val="clear" w:color="auto" w:fill="auto"/>
          </w:tcPr>
          <w:p w14:paraId="09EEB2D4"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0805 X7R 0,68 мкФ ±5% 50В</w:t>
            </w:r>
          </w:p>
        </w:tc>
        <w:tc>
          <w:tcPr>
            <w:tcW w:w="1925" w:type="dxa"/>
            <w:shd w:val="clear" w:color="auto" w:fill="auto"/>
            <w:vAlign w:val="center"/>
          </w:tcPr>
          <w:p w14:paraId="254F19A7"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29,2</w:t>
            </w:r>
          </w:p>
        </w:tc>
        <w:tc>
          <w:tcPr>
            <w:tcW w:w="2442" w:type="dxa"/>
            <w:shd w:val="clear" w:color="auto" w:fill="auto"/>
            <w:vAlign w:val="center"/>
          </w:tcPr>
          <w:p w14:paraId="6697DCB4"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10</w:t>
            </w:r>
          </w:p>
        </w:tc>
        <w:tc>
          <w:tcPr>
            <w:tcW w:w="1701" w:type="dxa"/>
            <w:shd w:val="clear" w:color="auto" w:fill="auto"/>
            <w:vAlign w:val="center"/>
          </w:tcPr>
          <w:p w14:paraId="6AFAD8B4"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13,6</w:t>
            </w:r>
          </w:p>
        </w:tc>
      </w:tr>
      <w:tr w:rsidR="00913EEA" w:rsidRPr="00D80B64" w14:paraId="3C278843" w14:textId="77777777" w:rsidTr="00256675">
        <w:tc>
          <w:tcPr>
            <w:tcW w:w="3288" w:type="dxa"/>
            <w:shd w:val="clear" w:color="auto" w:fill="auto"/>
          </w:tcPr>
          <w:p w14:paraId="3D6CE42D"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0805 Y5V 0,68 мкФ ±20% 50В</w:t>
            </w:r>
          </w:p>
        </w:tc>
        <w:tc>
          <w:tcPr>
            <w:tcW w:w="1925" w:type="dxa"/>
            <w:shd w:val="clear" w:color="auto" w:fill="auto"/>
            <w:vAlign w:val="center"/>
          </w:tcPr>
          <w:p w14:paraId="157A5470"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162</w:t>
            </w:r>
          </w:p>
        </w:tc>
        <w:tc>
          <w:tcPr>
            <w:tcW w:w="2442" w:type="dxa"/>
            <w:shd w:val="clear" w:color="auto" w:fill="auto"/>
            <w:vAlign w:val="center"/>
          </w:tcPr>
          <w:p w14:paraId="1106081C"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57</w:t>
            </w:r>
          </w:p>
        </w:tc>
        <w:tc>
          <w:tcPr>
            <w:tcW w:w="1701" w:type="dxa"/>
            <w:shd w:val="clear" w:color="auto" w:fill="auto"/>
            <w:vAlign w:val="center"/>
          </w:tcPr>
          <w:p w14:paraId="2F71CF39"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74,9</w:t>
            </w:r>
          </w:p>
        </w:tc>
      </w:tr>
    </w:tbl>
    <w:p w14:paraId="2ED85C00" w14:textId="03F33E02" w:rsidR="00913EEA" w:rsidRPr="00D80B64" w:rsidRDefault="00913EEA" w:rsidP="00631B01">
      <w:pPr>
        <w:suppressAutoHyphens/>
        <w:spacing w:before="240" w:line="360" w:lineRule="auto"/>
        <w:ind w:firstLine="850"/>
        <w:jc w:val="both"/>
        <w:rPr>
          <w:rFonts w:ascii="Times New Roman" w:eastAsia="Noto Sans CJK SC" w:hAnsi="Times New Roman" w:cs="Times New Roman"/>
          <w:color w:val="000000" w:themeColor="text1"/>
          <w:kern w:val="2"/>
          <w:sz w:val="28"/>
          <w:szCs w:val="28"/>
          <w:lang w:eastAsia="zh-CN" w:bidi="hi-IN"/>
        </w:rPr>
      </w:pPr>
      <w:r w:rsidRPr="00D80B64">
        <w:rPr>
          <w:rFonts w:ascii="Times New Roman" w:eastAsia="Noto Sans CJK SC" w:hAnsi="Times New Roman" w:cs="Times New Roman"/>
          <w:color w:val="000000" w:themeColor="text1"/>
          <w:kern w:val="2"/>
          <w:sz w:val="28"/>
          <w:szCs w:val="28"/>
          <w:lang w:eastAsia="zh-CN" w:bidi="hi-IN"/>
        </w:rPr>
        <w:t xml:space="preserve">Для організації ЦАПа постійної напруги розрядністю 12 біт був використаний ШІМ частотою 350 Гц. Для усунення змінної складової використовувався 4х полюсний активний фільтр з частотою зрізу 2,4 Гц. Частота усунення на рівні 75 Дб дорівнює 158 Гц. Номінали використаних конденсаторів приведені в таблиці </w:t>
      </w:r>
      <w:r w:rsidR="000628A7" w:rsidRPr="00D80B64">
        <w:rPr>
          <w:rFonts w:ascii="Times New Roman" w:eastAsia="Noto Sans CJK SC" w:hAnsi="Times New Roman" w:cs="Times New Roman"/>
          <w:color w:val="000000" w:themeColor="text1"/>
          <w:kern w:val="2"/>
          <w:sz w:val="28"/>
          <w:szCs w:val="28"/>
          <w:lang w:eastAsia="zh-CN" w:bidi="hi-IN"/>
        </w:rPr>
        <w:t>1.9</w:t>
      </w:r>
      <w:r w:rsidRPr="00D80B64">
        <w:rPr>
          <w:rFonts w:ascii="Times New Roman" w:eastAsia="Noto Sans CJK SC" w:hAnsi="Times New Roman" w:cs="Times New Roman"/>
          <w:color w:val="000000" w:themeColor="text1"/>
          <w:kern w:val="2"/>
          <w:sz w:val="28"/>
          <w:szCs w:val="28"/>
          <w:lang w:eastAsia="zh-CN" w:bidi="hi-IN"/>
        </w:rPr>
        <w:t xml:space="preserve">. Результати поведінки фільтра при різних видах конденсаторів в розрахункових і при впливі температури і напруги наведені в таблиці </w:t>
      </w:r>
      <w:r w:rsidR="000628A7" w:rsidRPr="00D80B64">
        <w:rPr>
          <w:rFonts w:ascii="Times New Roman" w:eastAsia="Noto Sans CJK SC" w:hAnsi="Times New Roman" w:cs="Times New Roman"/>
          <w:color w:val="000000" w:themeColor="text1"/>
          <w:kern w:val="2"/>
          <w:sz w:val="28"/>
          <w:szCs w:val="28"/>
          <w:lang w:eastAsia="zh-CN" w:bidi="hi-IN"/>
        </w:rPr>
        <w:t>1.11</w:t>
      </w:r>
      <w:r w:rsidR="00256675">
        <w:rPr>
          <w:rFonts w:ascii="Times New Roman" w:eastAsia="Noto Sans CJK SC" w:hAnsi="Times New Roman" w:cs="Times New Roman"/>
          <w:color w:val="000000" w:themeColor="text1"/>
          <w:kern w:val="2"/>
          <w:sz w:val="28"/>
          <w:szCs w:val="28"/>
          <w:lang w:eastAsia="zh-CN" w:bidi="hi-IN"/>
        </w:rPr>
        <w:t>.</w:t>
      </w:r>
    </w:p>
    <w:p w14:paraId="48ECA7F8" w14:textId="380D480E" w:rsidR="00913EEA" w:rsidRPr="00D80B64" w:rsidRDefault="00913EEA" w:rsidP="00091193">
      <w:pPr>
        <w:suppressAutoHyphens/>
        <w:spacing w:after="0" w:line="360" w:lineRule="auto"/>
        <w:rPr>
          <w:rFonts w:ascii="Times New Roman" w:eastAsia="Noto Sans CJK SC" w:hAnsi="Times New Roman" w:cs="Times New Roman"/>
          <w:color w:val="000000" w:themeColor="text1"/>
          <w:kern w:val="2"/>
          <w:sz w:val="28"/>
          <w:szCs w:val="28"/>
          <w:lang w:eastAsia="zh-CN" w:bidi="hi-IN"/>
        </w:rPr>
      </w:pPr>
      <w:r w:rsidRPr="00D80B64">
        <w:rPr>
          <w:rFonts w:ascii="Times New Roman" w:eastAsia="Noto Sans CJK SC" w:hAnsi="Times New Roman" w:cs="Times New Roman"/>
          <w:color w:val="000000" w:themeColor="text1"/>
          <w:kern w:val="2"/>
          <w:sz w:val="28"/>
          <w:szCs w:val="28"/>
          <w:lang w:eastAsia="zh-CN" w:bidi="hi-IN"/>
        </w:rPr>
        <w:t xml:space="preserve">Таблиця </w:t>
      </w:r>
      <w:r w:rsidR="000628A7" w:rsidRPr="00D80B64">
        <w:rPr>
          <w:rFonts w:ascii="Times New Roman" w:eastAsia="Noto Sans CJK SC" w:hAnsi="Times New Roman" w:cs="Times New Roman"/>
          <w:color w:val="000000" w:themeColor="text1"/>
          <w:kern w:val="2"/>
          <w:sz w:val="28"/>
          <w:szCs w:val="28"/>
          <w:lang w:eastAsia="zh-CN" w:bidi="hi-IN"/>
        </w:rPr>
        <w:t>1.11</w:t>
      </w:r>
      <w:r w:rsidRPr="00D80B64">
        <w:rPr>
          <w:rFonts w:ascii="Times New Roman" w:eastAsia="Noto Sans CJK SC" w:hAnsi="Times New Roman" w:cs="Times New Roman"/>
          <w:color w:val="000000" w:themeColor="text1"/>
          <w:kern w:val="2"/>
          <w:sz w:val="28"/>
          <w:szCs w:val="28"/>
          <w:lang w:eastAsia="zh-CN" w:bidi="hi-IN"/>
        </w:rPr>
        <w:t xml:space="preserve"> – Параметри активного фільтра при впливі температури.</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288"/>
        <w:gridCol w:w="1925"/>
        <w:gridCol w:w="2442"/>
        <w:gridCol w:w="1701"/>
      </w:tblGrid>
      <w:tr w:rsidR="00913EEA" w:rsidRPr="00D80B64" w14:paraId="6476F4A8" w14:textId="77777777" w:rsidTr="00631B01">
        <w:trPr>
          <w:trHeight w:val="448"/>
        </w:trPr>
        <w:tc>
          <w:tcPr>
            <w:tcW w:w="3288" w:type="dxa"/>
            <w:shd w:val="clear" w:color="auto" w:fill="auto"/>
            <w:vAlign w:val="center"/>
          </w:tcPr>
          <w:p w14:paraId="39F4BCB8"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eastAsia="zh-CN" w:bidi="hi-IN"/>
              </w:rPr>
            </w:pPr>
            <w:r w:rsidRPr="00D80B64">
              <w:rPr>
                <w:rFonts w:ascii="Times New Roman" w:eastAsia="Noto Sans CJK SC" w:hAnsi="Times New Roman" w:cs="Times New Roman"/>
                <w:color w:val="000000" w:themeColor="text1"/>
                <w:kern w:val="2"/>
                <w:sz w:val="28"/>
                <w:szCs w:val="28"/>
                <w:lang w:eastAsia="zh-CN" w:bidi="hi-IN"/>
              </w:rPr>
              <w:t>Конденсатори</w:t>
            </w:r>
          </w:p>
        </w:tc>
        <w:tc>
          <w:tcPr>
            <w:tcW w:w="1925" w:type="dxa"/>
            <w:shd w:val="clear" w:color="auto" w:fill="auto"/>
          </w:tcPr>
          <w:p w14:paraId="7CF8C0B2"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eastAsia="zh-CN" w:bidi="hi-IN"/>
              </w:rPr>
              <w:t xml:space="preserve">Частота зрізу, </w:t>
            </w:r>
            <w:r w:rsidRPr="00D80B64">
              <w:rPr>
                <w:rFonts w:ascii="Times New Roman" w:eastAsia="Noto Sans CJK SC" w:hAnsi="Times New Roman" w:cs="Times New Roman"/>
                <w:color w:val="000000" w:themeColor="text1"/>
                <w:kern w:val="2"/>
                <w:sz w:val="28"/>
                <w:szCs w:val="28"/>
                <w:lang w:val="ru-RU" w:eastAsia="zh-CN" w:bidi="hi-IN"/>
              </w:rPr>
              <w:t>Гц</w:t>
            </w:r>
          </w:p>
        </w:tc>
        <w:tc>
          <w:tcPr>
            <w:tcW w:w="2442" w:type="dxa"/>
            <w:shd w:val="clear" w:color="auto" w:fill="auto"/>
          </w:tcPr>
          <w:p w14:paraId="6E057568"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eastAsia="zh-CN" w:bidi="hi-IN"/>
              </w:rPr>
              <w:t>Частота усунення, кГц</w:t>
            </w:r>
          </w:p>
        </w:tc>
        <w:tc>
          <w:tcPr>
            <w:tcW w:w="1701" w:type="dxa"/>
            <w:shd w:val="clear" w:color="auto" w:fill="auto"/>
          </w:tcPr>
          <w:p w14:paraId="627603A6"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Пульсації, мкВ</w:t>
            </w:r>
          </w:p>
        </w:tc>
      </w:tr>
      <w:tr w:rsidR="00913EEA" w:rsidRPr="00D80B64" w14:paraId="3A70A1EA" w14:textId="77777777" w:rsidTr="00631B01">
        <w:trPr>
          <w:trHeight w:val="260"/>
        </w:trPr>
        <w:tc>
          <w:tcPr>
            <w:tcW w:w="3288" w:type="dxa"/>
            <w:shd w:val="clear" w:color="auto" w:fill="auto"/>
          </w:tcPr>
          <w:p w14:paraId="4294CCD0" w14:textId="0711752C" w:rsidR="00913EEA" w:rsidRPr="00D80B64" w:rsidRDefault="00631B01"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eastAsia="zh-CN" w:bidi="hi-IN"/>
              </w:rPr>
            </w:pPr>
            <w:r>
              <w:rPr>
                <w:rFonts w:ascii="Times New Roman" w:eastAsia="Noto Sans CJK SC" w:hAnsi="Times New Roman" w:cs="Times New Roman"/>
                <w:color w:val="000000" w:themeColor="text1"/>
                <w:kern w:val="2"/>
                <w:sz w:val="28"/>
                <w:szCs w:val="28"/>
                <w:lang w:eastAsia="zh-CN" w:bidi="hi-IN"/>
              </w:rPr>
              <w:t>Номінальні</w:t>
            </w:r>
            <w:r w:rsidR="00913EEA" w:rsidRPr="00D80B64">
              <w:rPr>
                <w:rFonts w:ascii="Times New Roman" w:eastAsia="Noto Sans CJK SC" w:hAnsi="Times New Roman" w:cs="Times New Roman"/>
                <w:color w:val="000000" w:themeColor="text1"/>
                <w:kern w:val="2"/>
                <w:sz w:val="28"/>
                <w:szCs w:val="28"/>
                <w:lang w:eastAsia="zh-CN" w:bidi="hi-IN"/>
              </w:rPr>
              <w:t>(розрахункове)</w:t>
            </w:r>
          </w:p>
        </w:tc>
        <w:tc>
          <w:tcPr>
            <w:tcW w:w="1925" w:type="dxa"/>
            <w:shd w:val="clear" w:color="auto" w:fill="auto"/>
            <w:vAlign w:val="center"/>
          </w:tcPr>
          <w:p w14:paraId="61822419"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2,4</w:t>
            </w:r>
          </w:p>
        </w:tc>
        <w:tc>
          <w:tcPr>
            <w:tcW w:w="2442" w:type="dxa"/>
            <w:shd w:val="clear" w:color="auto" w:fill="auto"/>
            <w:vAlign w:val="center"/>
          </w:tcPr>
          <w:p w14:paraId="58AFB96F"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158</w:t>
            </w:r>
          </w:p>
        </w:tc>
        <w:tc>
          <w:tcPr>
            <w:tcW w:w="1701" w:type="dxa"/>
            <w:shd w:val="clear" w:color="auto" w:fill="auto"/>
            <w:vAlign w:val="center"/>
          </w:tcPr>
          <w:p w14:paraId="6869B5CF"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115</w:t>
            </w:r>
          </w:p>
        </w:tc>
      </w:tr>
      <w:tr w:rsidR="00913EEA" w:rsidRPr="00D80B64" w14:paraId="0FEFFEED" w14:textId="77777777" w:rsidTr="00256675">
        <w:tc>
          <w:tcPr>
            <w:tcW w:w="3288" w:type="dxa"/>
            <w:shd w:val="clear" w:color="auto" w:fill="auto"/>
          </w:tcPr>
          <w:p w14:paraId="0E004E13"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0805 X7R ±5% 50В та 25В</w:t>
            </w:r>
          </w:p>
        </w:tc>
        <w:tc>
          <w:tcPr>
            <w:tcW w:w="1925" w:type="dxa"/>
            <w:shd w:val="clear" w:color="auto" w:fill="auto"/>
            <w:vAlign w:val="center"/>
          </w:tcPr>
          <w:p w14:paraId="3CBFEDFE"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3,1</w:t>
            </w:r>
          </w:p>
        </w:tc>
        <w:tc>
          <w:tcPr>
            <w:tcW w:w="2442" w:type="dxa"/>
            <w:shd w:val="clear" w:color="auto" w:fill="auto"/>
            <w:vAlign w:val="center"/>
          </w:tcPr>
          <w:p w14:paraId="2A1A00DE"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193</w:t>
            </w:r>
          </w:p>
        </w:tc>
        <w:tc>
          <w:tcPr>
            <w:tcW w:w="1701" w:type="dxa"/>
            <w:shd w:val="clear" w:color="auto" w:fill="auto"/>
            <w:vAlign w:val="center"/>
          </w:tcPr>
          <w:p w14:paraId="42A00516"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240</w:t>
            </w:r>
          </w:p>
        </w:tc>
      </w:tr>
      <w:tr w:rsidR="00913EEA" w:rsidRPr="00D80B64" w14:paraId="3CB21E2B" w14:textId="77777777" w:rsidTr="00631B01">
        <w:trPr>
          <w:trHeight w:val="548"/>
        </w:trPr>
        <w:tc>
          <w:tcPr>
            <w:tcW w:w="3288" w:type="dxa"/>
            <w:shd w:val="clear" w:color="auto" w:fill="auto"/>
          </w:tcPr>
          <w:p w14:paraId="05138D16"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0805 Y5V ±20% 50В та 16В</w:t>
            </w:r>
          </w:p>
        </w:tc>
        <w:tc>
          <w:tcPr>
            <w:tcW w:w="1925" w:type="dxa"/>
            <w:shd w:val="clear" w:color="auto" w:fill="auto"/>
            <w:vAlign w:val="center"/>
          </w:tcPr>
          <w:p w14:paraId="5A18474D"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9,6</w:t>
            </w:r>
          </w:p>
        </w:tc>
        <w:tc>
          <w:tcPr>
            <w:tcW w:w="2442" w:type="dxa"/>
            <w:shd w:val="clear" w:color="auto" w:fill="auto"/>
            <w:vAlign w:val="center"/>
          </w:tcPr>
          <w:p w14:paraId="70744BA8"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351</w:t>
            </w:r>
          </w:p>
        </w:tc>
        <w:tc>
          <w:tcPr>
            <w:tcW w:w="1701" w:type="dxa"/>
            <w:shd w:val="clear" w:color="auto" w:fill="auto"/>
            <w:vAlign w:val="center"/>
          </w:tcPr>
          <w:p w14:paraId="38876172" w14:textId="77777777" w:rsidR="00913EEA" w:rsidRPr="00D80B64" w:rsidRDefault="00913EEA" w:rsidP="00DD7978">
            <w:pPr>
              <w:suppressLineNumbers/>
              <w:suppressAutoHyphens/>
              <w:spacing w:after="0" w:line="240" w:lineRule="auto"/>
              <w:jc w:val="center"/>
              <w:rPr>
                <w:rFonts w:ascii="Times New Roman" w:eastAsia="Noto Sans CJK SC" w:hAnsi="Times New Roman" w:cs="Times New Roman"/>
                <w:color w:val="000000" w:themeColor="text1"/>
                <w:kern w:val="2"/>
                <w:sz w:val="28"/>
                <w:szCs w:val="28"/>
                <w:lang w:val="ru-RU" w:eastAsia="zh-CN" w:bidi="hi-IN"/>
              </w:rPr>
            </w:pPr>
            <w:r w:rsidRPr="00D80B64">
              <w:rPr>
                <w:rFonts w:ascii="Times New Roman" w:eastAsia="Noto Sans CJK SC" w:hAnsi="Times New Roman" w:cs="Times New Roman"/>
                <w:color w:val="000000" w:themeColor="text1"/>
                <w:kern w:val="2"/>
                <w:sz w:val="28"/>
                <w:szCs w:val="28"/>
                <w:lang w:val="ru-RU" w:eastAsia="zh-CN" w:bidi="hi-IN"/>
              </w:rPr>
              <w:t>2000</w:t>
            </w:r>
          </w:p>
        </w:tc>
      </w:tr>
    </w:tbl>
    <w:p w14:paraId="04520A30" w14:textId="60533FBD" w:rsidR="00913EEA" w:rsidRPr="00D80B64" w:rsidRDefault="00913EEA" w:rsidP="00631B01">
      <w:pPr>
        <w:suppressAutoHyphens/>
        <w:spacing w:before="240" w:after="0" w:line="360" w:lineRule="auto"/>
        <w:ind w:firstLine="850"/>
        <w:jc w:val="both"/>
        <w:rPr>
          <w:rFonts w:ascii="Times New Roman" w:eastAsia="Noto Sans CJK SC" w:hAnsi="Times New Roman" w:cs="Times New Roman"/>
          <w:color w:val="000000" w:themeColor="text1"/>
          <w:kern w:val="2"/>
          <w:sz w:val="28"/>
          <w:szCs w:val="28"/>
          <w:lang w:eastAsia="zh-CN" w:bidi="hi-IN"/>
        </w:rPr>
      </w:pPr>
      <w:r w:rsidRPr="00D80B64">
        <w:rPr>
          <w:rFonts w:ascii="Times New Roman" w:eastAsia="Noto Sans CJK SC" w:hAnsi="Times New Roman" w:cs="Times New Roman"/>
          <w:color w:val="000000" w:themeColor="text1"/>
          <w:kern w:val="2"/>
          <w:sz w:val="28"/>
          <w:szCs w:val="28"/>
          <w:lang w:eastAsia="zh-CN" w:bidi="hi-IN"/>
        </w:rPr>
        <w:t>В граничних умовах роботи приладу при помилковому застосуванні конденсатора не того типу, фільтр перестає виконувати свою функцію, що призводить до пульсацій на рівні 2-3 одиниць молодшого розряду. Крім того пульсації можуть з'явитися і в нормальних умовах роботи під час гарантійного терміну, так як конденсатори з діелектриком типу Y5V втрачають ємність швидше, ніж к</w:t>
      </w:r>
      <w:r w:rsidR="00631B01">
        <w:rPr>
          <w:rFonts w:ascii="Times New Roman" w:eastAsia="Noto Sans CJK SC" w:hAnsi="Times New Roman" w:cs="Times New Roman"/>
          <w:color w:val="000000" w:themeColor="text1"/>
          <w:kern w:val="2"/>
          <w:sz w:val="28"/>
          <w:szCs w:val="28"/>
          <w:lang w:eastAsia="zh-CN" w:bidi="hi-IN"/>
        </w:rPr>
        <w:t>онденсатори з діелектриком X7R.</w:t>
      </w:r>
      <w:r w:rsidR="00631B01" w:rsidRPr="00631B01">
        <w:rPr>
          <w:rFonts w:ascii="Times New Roman" w:eastAsia="Noto Sans CJK SC" w:hAnsi="Times New Roman" w:cs="Times New Roman"/>
          <w:color w:val="000000" w:themeColor="text1"/>
          <w:kern w:val="2"/>
          <w:sz w:val="28"/>
          <w:szCs w:val="28"/>
          <w:lang w:eastAsia="zh-CN" w:bidi="hi-IN"/>
        </w:rPr>
        <w:t xml:space="preserve"> </w:t>
      </w:r>
      <w:r w:rsidRPr="00D80B64">
        <w:rPr>
          <w:rFonts w:ascii="Times New Roman" w:eastAsia="Noto Sans CJK SC" w:hAnsi="Times New Roman" w:cs="Times New Roman"/>
          <w:color w:val="000000" w:themeColor="text1"/>
          <w:kern w:val="2"/>
          <w:sz w:val="28"/>
          <w:szCs w:val="28"/>
          <w:lang w:eastAsia="zh-CN" w:bidi="hi-IN"/>
        </w:rPr>
        <w:t xml:space="preserve">Для уникнення таких ситуацій рекомендується не використовувати у виробництві керамічні конденсатори одного і того ж типорозміру і номіналу, але з різного діелектрика, тоді в разі </w:t>
      </w:r>
      <w:r w:rsidRPr="00D80B64">
        <w:rPr>
          <w:rFonts w:ascii="Times New Roman" w:eastAsia="Noto Sans CJK SC" w:hAnsi="Times New Roman" w:cs="Times New Roman"/>
          <w:color w:val="000000" w:themeColor="text1"/>
          <w:kern w:val="2"/>
          <w:sz w:val="28"/>
          <w:szCs w:val="28"/>
          <w:lang w:eastAsia="zh-CN" w:bidi="hi-IN"/>
        </w:rPr>
        <w:lastRenderedPageBreak/>
        <w:t>помилкового застосування конденсатора можна відстежити просто вимірявши його ємність.</w:t>
      </w:r>
    </w:p>
    <w:p w14:paraId="4DE9D64B" w14:textId="1B0CA3AF" w:rsidR="00DD7978" w:rsidRPr="00631B01" w:rsidRDefault="00913EEA" w:rsidP="00631B01">
      <w:pPr>
        <w:spacing w:after="0"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shd w:val="clear" w:color="auto" w:fill="FFFFFF"/>
        </w:rPr>
        <w:tab/>
      </w:r>
      <w:r w:rsidR="005F4361" w:rsidRPr="00D80B64">
        <w:rPr>
          <w:rFonts w:ascii="Times New Roman" w:hAnsi="Times New Roman" w:cs="Times New Roman"/>
          <w:color w:val="000000" w:themeColor="text1"/>
          <w:sz w:val="28"/>
          <w:szCs w:val="28"/>
          <w:shd w:val="clear" w:color="auto" w:fill="FFFFFF"/>
        </w:rPr>
        <w:t>Конденсатори керамічні</w:t>
      </w:r>
      <w:r w:rsidR="00E45F64" w:rsidRPr="00D80B64">
        <w:rPr>
          <w:rFonts w:ascii="Times New Roman" w:hAnsi="Times New Roman" w:cs="Times New Roman"/>
          <w:color w:val="000000" w:themeColor="text1"/>
          <w:sz w:val="28"/>
          <w:szCs w:val="28"/>
          <w:shd w:val="clear" w:color="auto" w:fill="FFFFFF"/>
        </w:rPr>
        <w:t xml:space="preserve"> </w:t>
      </w:r>
      <w:r w:rsidR="00E45F64" w:rsidRPr="00D80B64">
        <w:rPr>
          <w:rFonts w:ascii="Times New Roman" w:hAnsi="Times New Roman" w:cs="Times New Roman"/>
          <w:color w:val="000000" w:themeColor="text1"/>
          <w:sz w:val="28"/>
          <w:szCs w:val="28"/>
        </w:rPr>
        <w:t>C1206 – X7R (C1, C3, C4, C6, C7)</w:t>
      </w:r>
      <w:r w:rsidR="00631B01">
        <w:rPr>
          <w:rFonts w:ascii="Times New Roman" w:hAnsi="Times New Roman" w:cs="Times New Roman"/>
          <w:color w:val="000000" w:themeColor="text1"/>
          <w:sz w:val="28"/>
          <w:szCs w:val="28"/>
        </w:rPr>
        <w:t xml:space="preserve">. </w:t>
      </w:r>
      <w:r w:rsidR="00161F5D" w:rsidRPr="00D80B64">
        <w:rPr>
          <w:rFonts w:ascii="Times New Roman" w:hAnsi="Times New Roman" w:cs="Times New Roman"/>
          <w:color w:val="000000" w:themeColor="text1"/>
          <w:sz w:val="28"/>
          <w:szCs w:val="28"/>
        </w:rPr>
        <w:t xml:space="preserve">Для уніфікації розмірів конденсаторів </w:t>
      </w:r>
      <w:r w:rsidR="00140F29" w:rsidRPr="00D80B64">
        <w:rPr>
          <w:rFonts w:ascii="Times New Roman" w:hAnsi="Times New Roman" w:cs="Times New Roman"/>
          <w:color w:val="000000" w:themeColor="text1"/>
          <w:sz w:val="28"/>
          <w:szCs w:val="28"/>
        </w:rPr>
        <w:t xml:space="preserve">було </w:t>
      </w:r>
      <w:r w:rsidR="00D416AF" w:rsidRPr="00D80B64">
        <w:rPr>
          <w:rFonts w:ascii="Times New Roman" w:hAnsi="Times New Roman" w:cs="Times New Roman"/>
          <w:color w:val="000000" w:themeColor="text1"/>
          <w:sz w:val="28"/>
          <w:szCs w:val="28"/>
        </w:rPr>
        <w:t>обрано єдиний типорозмір</w:t>
      </w:r>
      <w:r w:rsidR="00161F5D" w:rsidRPr="00D80B64">
        <w:rPr>
          <w:rFonts w:ascii="Times New Roman" w:hAnsi="Times New Roman" w:cs="Times New Roman"/>
          <w:color w:val="000000" w:themeColor="text1"/>
          <w:sz w:val="28"/>
          <w:szCs w:val="28"/>
        </w:rPr>
        <w:t xml:space="preserve"> чіп конденсаторів – 1206</w:t>
      </w:r>
      <w:r w:rsidR="007F7267" w:rsidRPr="00D80B64">
        <w:rPr>
          <w:rFonts w:ascii="Times New Roman" w:hAnsi="Times New Roman" w:cs="Times New Roman"/>
          <w:color w:val="000000" w:themeColor="text1"/>
          <w:sz w:val="28"/>
          <w:szCs w:val="28"/>
        </w:rPr>
        <w:t>.</w:t>
      </w:r>
      <w:r w:rsidR="00BC5430" w:rsidRPr="00D80B64">
        <w:rPr>
          <w:rFonts w:ascii="Times New Roman" w:hAnsi="Times New Roman" w:cs="Times New Roman"/>
          <w:color w:val="000000" w:themeColor="text1"/>
          <w:sz w:val="28"/>
          <w:szCs w:val="28"/>
        </w:rPr>
        <w:t xml:space="preserve"> </w:t>
      </w:r>
      <w:r w:rsidR="00215859" w:rsidRPr="00D80B64">
        <w:rPr>
          <w:rFonts w:ascii="Times New Roman" w:hAnsi="Times New Roman"/>
          <w:color w:val="000000" w:themeColor="text1"/>
          <w:sz w:val="28"/>
          <w:szCs w:val="28"/>
        </w:rPr>
        <w:t>Конструктивні параметри конденсаторів вказані на рисунку 1.</w:t>
      </w:r>
      <w:r w:rsidR="00F54063" w:rsidRPr="00D80B64">
        <w:rPr>
          <w:rFonts w:ascii="Times New Roman" w:hAnsi="Times New Roman"/>
          <w:color w:val="000000" w:themeColor="text1"/>
          <w:sz w:val="28"/>
          <w:szCs w:val="28"/>
        </w:rPr>
        <w:t>5</w:t>
      </w:r>
      <w:r w:rsidR="00215859" w:rsidRPr="00D80B64">
        <w:rPr>
          <w:rFonts w:ascii="Times New Roman" w:hAnsi="Times New Roman"/>
          <w:color w:val="000000" w:themeColor="text1"/>
          <w:sz w:val="28"/>
          <w:szCs w:val="28"/>
        </w:rPr>
        <w:t>, е</w:t>
      </w:r>
      <w:r w:rsidR="00BC5430" w:rsidRPr="00D80B64">
        <w:rPr>
          <w:rFonts w:ascii="Times New Roman" w:hAnsi="Times New Roman"/>
          <w:color w:val="000000" w:themeColor="text1"/>
          <w:sz w:val="28"/>
          <w:szCs w:val="28"/>
        </w:rPr>
        <w:t>лектричні і експлуатаційні параметри конденсаторів приведені в таблиці</w:t>
      </w:r>
      <w:r w:rsidR="00B102CE" w:rsidRPr="00D80B64">
        <w:rPr>
          <w:rFonts w:ascii="Times New Roman" w:hAnsi="Times New Roman"/>
          <w:color w:val="000000" w:themeColor="text1"/>
          <w:sz w:val="28"/>
          <w:szCs w:val="28"/>
        </w:rPr>
        <w:t xml:space="preserve"> 1.</w:t>
      </w:r>
      <w:r w:rsidR="000628A7" w:rsidRPr="00D80B64">
        <w:rPr>
          <w:rFonts w:ascii="Times New Roman" w:hAnsi="Times New Roman"/>
          <w:color w:val="000000" w:themeColor="text1"/>
          <w:sz w:val="28"/>
          <w:szCs w:val="28"/>
        </w:rPr>
        <w:t>12</w:t>
      </w:r>
      <w:r w:rsidR="00215859" w:rsidRPr="00D80B64">
        <w:rPr>
          <w:rFonts w:ascii="Times New Roman" w:hAnsi="Times New Roman"/>
          <w:color w:val="000000" w:themeColor="text1"/>
          <w:sz w:val="28"/>
          <w:szCs w:val="28"/>
        </w:rPr>
        <w:t>.</w:t>
      </w:r>
    </w:p>
    <w:p w14:paraId="7C972816" w14:textId="64A2C492" w:rsidR="00DD7978" w:rsidRPr="00D80B64" w:rsidRDefault="00F7246F" w:rsidP="00256675">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noProof/>
          <w:color w:val="000000" w:themeColor="text1"/>
          <w:sz w:val="28"/>
          <w:szCs w:val="28"/>
          <w:lang w:eastAsia="uk-UA"/>
        </w:rPr>
        <w:drawing>
          <wp:inline distT="0" distB="0" distL="0" distR="0" wp14:anchorId="40538C58" wp14:editId="17EC03AF">
            <wp:extent cx="3000375" cy="844458"/>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l="14993" t="28105" r="18482" b="34673"/>
                    <a:stretch/>
                  </pic:blipFill>
                  <pic:spPr bwMode="auto">
                    <a:xfrm>
                      <a:off x="0" y="0"/>
                      <a:ext cx="3062977" cy="862077"/>
                    </a:xfrm>
                    <a:prstGeom prst="rect">
                      <a:avLst/>
                    </a:prstGeom>
                    <a:noFill/>
                    <a:ln>
                      <a:noFill/>
                    </a:ln>
                    <a:extLst>
                      <a:ext uri="{53640926-AAD7-44D8-BBD7-CCE9431645EC}">
                        <a14:shadowObscured xmlns:a14="http://schemas.microsoft.com/office/drawing/2010/main"/>
                      </a:ext>
                    </a:extLst>
                  </pic:spPr>
                </pic:pic>
              </a:graphicData>
            </a:graphic>
          </wp:inline>
        </w:drawing>
      </w:r>
    </w:p>
    <w:p w14:paraId="613DDD87" w14:textId="246CB2DD" w:rsidR="003113BE" w:rsidRPr="00DD7978" w:rsidRDefault="00FA7F28" w:rsidP="00256675">
      <w:pPr>
        <w:spacing w:line="360" w:lineRule="auto"/>
        <w:jc w:val="center"/>
        <w:rPr>
          <w:rFonts w:ascii="Times New Roman" w:hAnsi="Times New Roman"/>
          <w:color w:val="000000" w:themeColor="text1"/>
          <w:sz w:val="28"/>
          <w:szCs w:val="28"/>
        </w:rPr>
      </w:pPr>
      <w:r w:rsidRPr="00D80B64">
        <w:rPr>
          <w:rFonts w:ascii="Times New Roman" w:hAnsi="Times New Roman" w:cs="Times New Roman"/>
          <w:color w:val="000000" w:themeColor="text1"/>
          <w:sz w:val="28"/>
          <w:szCs w:val="28"/>
        </w:rPr>
        <w:t xml:space="preserve">Рисунок </w:t>
      </w:r>
      <w:r w:rsidR="004270FB" w:rsidRPr="00D80B64">
        <w:rPr>
          <w:rFonts w:ascii="Times New Roman" w:hAnsi="Times New Roman" w:cs="Times New Roman"/>
          <w:color w:val="000000" w:themeColor="text1"/>
          <w:sz w:val="28"/>
          <w:szCs w:val="28"/>
        </w:rPr>
        <w:t>1.</w:t>
      </w:r>
      <w:r w:rsidR="00F54063" w:rsidRPr="00D80B64">
        <w:rPr>
          <w:rFonts w:ascii="Times New Roman" w:hAnsi="Times New Roman" w:cs="Times New Roman"/>
          <w:color w:val="000000" w:themeColor="text1"/>
          <w:sz w:val="28"/>
          <w:szCs w:val="28"/>
        </w:rPr>
        <w:t>5</w:t>
      </w:r>
      <w:r w:rsidR="004270FB" w:rsidRPr="00D80B64">
        <w:rPr>
          <w:rFonts w:ascii="Times New Roman" w:hAnsi="Times New Roman" w:cs="Times New Roman"/>
          <w:color w:val="000000" w:themeColor="text1"/>
          <w:sz w:val="28"/>
          <w:szCs w:val="28"/>
        </w:rPr>
        <w:t xml:space="preserve"> </w:t>
      </w:r>
      <w:r w:rsidRPr="00D80B64">
        <w:rPr>
          <w:rFonts w:ascii="Times New Roman" w:hAnsi="Times New Roman" w:cs="Times New Roman"/>
          <w:color w:val="000000" w:themeColor="text1"/>
          <w:sz w:val="28"/>
          <w:szCs w:val="28"/>
        </w:rPr>
        <w:t>–</w:t>
      </w:r>
      <w:r w:rsidR="00B73E8D" w:rsidRPr="00D80B64">
        <w:rPr>
          <w:rFonts w:ascii="Times New Roman" w:hAnsi="Times New Roman" w:cs="Times New Roman"/>
          <w:color w:val="000000" w:themeColor="text1"/>
          <w:sz w:val="28"/>
          <w:szCs w:val="28"/>
        </w:rPr>
        <w:t xml:space="preserve"> </w:t>
      </w:r>
      <w:r w:rsidR="00B73E8D" w:rsidRPr="00D80B64">
        <w:rPr>
          <w:rFonts w:ascii="Times New Roman" w:hAnsi="Times New Roman"/>
          <w:color w:val="000000" w:themeColor="text1"/>
          <w:sz w:val="28"/>
          <w:szCs w:val="28"/>
        </w:rPr>
        <w:t>Конструктивні параметри</w:t>
      </w:r>
      <w:r w:rsidR="00BC5430" w:rsidRPr="00D80B64">
        <w:rPr>
          <w:rFonts w:ascii="Times New Roman" w:hAnsi="Times New Roman"/>
          <w:color w:val="000000" w:themeColor="text1"/>
          <w:sz w:val="28"/>
          <w:szCs w:val="28"/>
        </w:rPr>
        <w:t xml:space="preserve"> конденсаторів 1206</w:t>
      </w:r>
    </w:p>
    <w:p w14:paraId="2337DE70" w14:textId="17C6316D" w:rsidR="00FA7F28" w:rsidRPr="00D80B64" w:rsidRDefault="002F34C1" w:rsidP="00256675">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 xml:space="preserve"> </w:t>
      </w:r>
      <w:r w:rsidR="00E45F64" w:rsidRPr="00D80B64">
        <w:rPr>
          <w:rFonts w:ascii="Times New Roman" w:hAnsi="Times New Roman" w:cs="Times New Roman"/>
          <w:color w:val="000000" w:themeColor="text1"/>
          <w:sz w:val="28"/>
          <w:szCs w:val="28"/>
        </w:rPr>
        <w:t>Таблиця</w:t>
      </w:r>
      <w:r w:rsidR="00B102CE" w:rsidRPr="00D80B64">
        <w:rPr>
          <w:rFonts w:ascii="Times New Roman" w:hAnsi="Times New Roman" w:cs="Times New Roman"/>
          <w:color w:val="000000" w:themeColor="text1"/>
          <w:sz w:val="28"/>
          <w:szCs w:val="28"/>
        </w:rPr>
        <w:t xml:space="preserve"> 1.</w:t>
      </w:r>
      <w:r w:rsidR="000628A7" w:rsidRPr="00D80B64">
        <w:rPr>
          <w:rFonts w:ascii="Times New Roman" w:hAnsi="Times New Roman" w:cs="Times New Roman"/>
          <w:color w:val="000000" w:themeColor="text1"/>
          <w:sz w:val="28"/>
          <w:szCs w:val="28"/>
        </w:rPr>
        <w:t>12</w:t>
      </w:r>
      <w:r w:rsidR="00BC5430" w:rsidRPr="00D80B64">
        <w:rPr>
          <w:rFonts w:ascii="Times New Roman" w:hAnsi="Times New Roman" w:cs="Times New Roman"/>
          <w:color w:val="000000" w:themeColor="text1"/>
          <w:sz w:val="28"/>
          <w:szCs w:val="28"/>
        </w:rPr>
        <w:t xml:space="preserve"> – Параметри конденсаторів 1206</w:t>
      </w:r>
    </w:p>
    <w:tbl>
      <w:tblPr>
        <w:tblStyle w:val="a6"/>
        <w:tblW w:w="9356" w:type="dxa"/>
        <w:tblInd w:w="108" w:type="dxa"/>
        <w:tblLook w:val="04A0" w:firstRow="1" w:lastRow="0" w:firstColumn="1" w:lastColumn="0" w:noHBand="0" w:noVBand="1"/>
      </w:tblPr>
      <w:tblGrid>
        <w:gridCol w:w="2581"/>
        <w:gridCol w:w="1559"/>
        <w:gridCol w:w="2338"/>
        <w:gridCol w:w="1177"/>
        <w:gridCol w:w="1701"/>
      </w:tblGrid>
      <w:tr w:rsidR="00050260" w:rsidRPr="00D80B64" w14:paraId="7CB2979D" w14:textId="77777777" w:rsidTr="00105D10">
        <w:tc>
          <w:tcPr>
            <w:tcW w:w="2581" w:type="dxa"/>
            <w:vAlign w:val="center"/>
          </w:tcPr>
          <w:p w14:paraId="55412A29" w14:textId="6B634B81"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olor w:val="000000" w:themeColor="text1"/>
                <w:sz w:val="28"/>
                <w:szCs w:val="28"/>
              </w:rPr>
              <w:t>Параметри</w:t>
            </w:r>
          </w:p>
        </w:tc>
        <w:tc>
          <w:tcPr>
            <w:tcW w:w="6775" w:type="dxa"/>
            <w:gridSpan w:val="4"/>
            <w:vAlign w:val="center"/>
          </w:tcPr>
          <w:p w14:paraId="79B7011C" w14:textId="5B547A70"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olor w:val="000000" w:themeColor="text1"/>
                <w:sz w:val="28"/>
                <w:szCs w:val="28"/>
              </w:rPr>
              <w:t>Значення</w:t>
            </w:r>
          </w:p>
        </w:tc>
      </w:tr>
      <w:tr w:rsidR="00050260" w:rsidRPr="00D80B64" w14:paraId="1EA8B708" w14:textId="77777777" w:rsidTr="00105D10">
        <w:trPr>
          <w:trHeight w:val="495"/>
        </w:trPr>
        <w:tc>
          <w:tcPr>
            <w:tcW w:w="2581" w:type="dxa"/>
          </w:tcPr>
          <w:p w14:paraId="11FCA772" w14:textId="77777777" w:rsidR="00050260" w:rsidRPr="00D80B64" w:rsidRDefault="00050260" w:rsidP="00DD7978">
            <w:pPr>
              <w:spacing w:line="360" w:lineRule="auto"/>
              <w:jc w:val="both"/>
              <w:rPr>
                <w:rFonts w:ascii="Times New Roman" w:hAnsi="Times New Roman" w:cs="Times New Roman"/>
                <w:color w:val="000000" w:themeColor="text1"/>
                <w:sz w:val="28"/>
                <w:szCs w:val="28"/>
              </w:rPr>
            </w:pPr>
          </w:p>
        </w:tc>
        <w:tc>
          <w:tcPr>
            <w:tcW w:w="1559" w:type="dxa"/>
          </w:tcPr>
          <w:p w14:paraId="7FF0EB96" w14:textId="0D70675F"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C1, С3</w:t>
            </w:r>
          </w:p>
        </w:tc>
        <w:tc>
          <w:tcPr>
            <w:tcW w:w="2338" w:type="dxa"/>
          </w:tcPr>
          <w:p w14:paraId="588AE562" w14:textId="6E72BB34" w:rsidR="00050260" w:rsidRPr="00D80B64" w:rsidRDefault="00050260" w:rsidP="00DD7978">
            <w:pPr>
              <w:spacing w:line="360" w:lineRule="auto"/>
              <w:jc w:val="center"/>
              <w:rPr>
                <w:rFonts w:ascii="Times New Roman" w:hAnsi="Times New Roman" w:cs="Times New Roman"/>
                <w:color w:val="000000" w:themeColor="text1"/>
                <w:sz w:val="28"/>
                <w:szCs w:val="28"/>
                <w:lang w:val="en-US"/>
              </w:rPr>
            </w:pPr>
            <w:r w:rsidRPr="00D80B64">
              <w:rPr>
                <w:rFonts w:ascii="Times New Roman" w:hAnsi="Times New Roman" w:cs="Times New Roman"/>
                <w:color w:val="000000" w:themeColor="text1"/>
                <w:sz w:val="28"/>
                <w:szCs w:val="28"/>
              </w:rPr>
              <w:t>С4, С7</w:t>
            </w:r>
            <w:r w:rsidR="009E0C5E" w:rsidRPr="00D80B64">
              <w:rPr>
                <w:rFonts w:ascii="Times New Roman" w:hAnsi="Times New Roman" w:cs="Times New Roman"/>
                <w:color w:val="000000" w:themeColor="text1"/>
                <w:sz w:val="28"/>
                <w:szCs w:val="28"/>
                <w:lang w:val="en-US"/>
              </w:rPr>
              <w:t>, C8, C9</w:t>
            </w:r>
          </w:p>
        </w:tc>
        <w:tc>
          <w:tcPr>
            <w:tcW w:w="1177" w:type="dxa"/>
          </w:tcPr>
          <w:p w14:paraId="638EBF3C" w14:textId="7F785D33"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С6</w:t>
            </w:r>
          </w:p>
        </w:tc>
        <w:tc>
          <w:tcPr>
            <w:tcW w:w="1701" w:type="dxa"/>
          </w:tcPr>
          <w:p w14:paraId="24B06894" w14:textId="530EF275"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С5</w:t>
            </w:r>
          </w:p>
        </w:tc>
      </w:tr>
      <w:tr w:rsidR="00050260" w:rsidRPr="00D80B64" w14:paraId="360EB61D" w14:textId="77777777" w:rsidTr="00105D10">
        <w:tc>
          <w:tcPr>
            <w:tcW w:w="2581" w:type="dxa"/>
            <w:hideMark/>
          </w:tcPr>
          <w:p w14:paraId="056C0F34" w14:textId="47695017" w:rsidR="00050260" w:rsidRPr="00D80B64" w:rsidRDefault="00050260"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Тип </w:t>
            </w:r>
            <w:r w:rsidRPr="00D80B64">
              <w:rPr>
                <w:rStyle w:val="a4"/>
                <w:rFonts w:ascii="Times New Roman" w:hAnsi="Times New Roman" w:cs="Times New Roman"/>
                <w:color w:val="000000" w:themeColor="text1"/>
                <w:sz w:val="28"/>
                <w:szCs w:val="28"/>
                <w:u w:val="none"/>
                <w:bdr w:val="none" w:sz="0" w:space="0" w:color="auto" w:frame="1"/>
              </w:rPr>
              <w:t>конденсатору</w:t>
            </w:r>
          </w:p>
        </w:tc>
        <w:tc>
          <w:tcPr>
            <w:tcW w:w="6775" w:type="dxa"/>
            <w:gridSpan w:val="4"/>
            <w:hideMark/>
          </w:tcPr>
          <w:p w14:paraId="1D8FF09F" w14:textId="600A192D"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керамічний</w:t>
            </w:r>
          </w:p>
        </w:tc>
      </w:tr>
      <w:tr w:rsidR="00050260" w:rsidRPr="00D80B64" w14:paraId="0736DB4C" w14:textId="77777777" w:rsidTr="00105D10">
        <w:tc>
          <w:tcPr>
            <w:tcW w:w="2581" w:type="dxa"/>
            <w:hideMark/>
          </w:tcPr>
          <w:p w14:paraId="08CA93B5" w14:textId="3159D286" w:rsidR="00050260" w:rsidRPr="00D80B64" w:rsidRDefault="00050260"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Ємність</w:t>
            </w:r>
          </w:p>
        </w:tc>
        <w:tc>
          <w:tcPr>
            <w:tcW w:w="1559" w:type="dxa"/>
            <w:hideMark/>
          </w:tcPr>
          <w:p w14:paraId="28AA3747" w14:textId="77777777"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1 мкФ</w:t>
            </w:r>
          </w:p>
        </w:tc>
        <w:tc>
          <w:tcPr>
            <w:tcW w:w="2338" w:type="dxa"/>
          </w:tcPr>
          <w:p w14:paraId="2517787D" w14:textId="091080A4"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2,2 мкФ</w:t>
            </w:r>
          </w:p>
        </w:tc>
        <w:tc>
          <w:tcPr>
            <w:tcW w:w="1177" w:type="dxa"/>
          </w:tcPr>
          <w:p w14:paraId="107607CA" w14:textId="45D57982"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0,1 мкФ</w:t>
            </w:r>
          </w:p>
        </w:tc>
        <w:tc>
          <w:tcPr>
            <w:tcW w:w="1701" w:type="dxa"/>
          </w:tcPr>
          <w:p w14:paraId="5E914CA9" w14:textId="55129B1D"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510 пФ</w:t>
            </w:r>
          </w:p>
        </w:tc>
      </w:tr>
      <w:tr w:rsidR="00050260" w:rsidRPr="00D80B64" w14:paraId="0EC18AA4" w14:textId="77777777" w:rsidTr="00105D10">
        <w:trPr>
          <w:trHeight w:val="345"/>
        </w:trPr>
        <w:tc>
          <w:tcPr>
            <w:tcW w:w="2581" w:type="dxa"/>
            <w:hideMark/>
          </w:tcPr>
          <w:p w14:paraId="5E87954D" w14:textId="2720994A" w:rsidR="00050260" w:rsidRPr="00D80B64" w:rsidRDefault="00050260"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Робоча напруга, В</w:t>
            </w:r>
          </w:p>
        </w:tc>
        <w:tc>
          <w:tcPr>
            <w:tcW w:w="6775" w:type="dxa"/>
            <w:gridSpan w:val="4"/>
            <w:hideMark/>
          </w:tcPr>
          <w:p w14:paraId="127788A3" w14:textId="16980760"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50</w:t>
            </w:r>
          </w:p>
        </w:tc>
      </w:tr>
      <w:tr w:rsidR="00050260" w:rsidRPr="00D80B64" w14:paraId="1E625455" w14:textId="77777777" w:rsidTr="00105D10">
        <w:tc>
          <w:tcPr>
            <w:tcW w:w="2581" w:type="dxa"/>
            <w:hideMark/>
          </w:tcPr>
          <w:p w14:paraId="31F07C9D" w14:textId="70E83D4C" w:rsidR="00050260" w:rsidRPr="00D80B64" w:rsidRDefault="00050260"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Діелектрик</w:t>
            </w:r>
          </w:p>
        </w:tc>
        <w:tc>
          <w:tcPr>
            <w:tcW w:w="5074" w:type="dxa"/>
            <w:gridSpan w:val="3"/>
            <w:tcBorders>
              <w:bottom w:val="single" w:sz="4" w:space="0" w:color="auto"/>
            </w:tcBorders>
            <w:hideMark/>
          </w:tcPr>
          <w:p w14:paraId="59396FFF" w14:textId="7C5A49C5"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X7R</w:t>
            </w:r>
          </w:p>
        </w:tc>
        <w:tc>
          <w:tcPr>
            <w:tcW w:w="1701" w:type="dxa"/>
          </w:tcPr>
          <w:p w14:paraId="71E94E00" w14:textId="427D0E45"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NPO</w:t>
            </w:r>
          </w:p>
        </w:tc>
      </w:tr>
      <w:tr w:rsidR="00050260" w:rsidRPr="00D80B64" w14:paraId="48668954" w14:textId="77777777" w:rsidTr="00105D10">
        <w:tc>
          <w:tcPr>
            <w:tcW w:w="2581" w:type="dxa"/>
            <w:hideMark/>
          </w:tcPr>
          <w:p w14:paraId="3D49FDF2" w14:textId="4274C605" w:rsidR="00050260" w:rsidRPr="00D80B64" w:rsidRDefault="00050260"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Похибка, %</w:t>
            </w:r>
          </w:p>
        </w:tc>
        <w:tc>
          <w:tcPr>
            <w:tcW w:w="5074" w:type="dxa"/>
            <w:gridSpan w:val="3"/>
            <w:tcBorders>
              <w:top w:val="single" w:sz="4" w:space="0" w:color="auto"/>
            </w:tcBorders>
            <w:hideMark/>
          </w:tcPr>
          <w:p w14:paraId="6CC0AECD" w14:textId="14DD7D2B"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10</w:t>
            </w:r>
          </w:p>
        </w:tc>
        <w:tc>
          <w:tcPr>
            <w:tcW w:w="1701" w:type="dxa"/>
          </w:tcPr>
          <w:p w14:paraId="5AA0082D" w14:textId="74C12F16"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5</w:t>
            </w:r>
          </w:p>
        </w:tc>
      </w:tr>
      <w:tr w:rsidR="00050260" w:rsidRPr="00D80B64" w14:paraId="4E417546" w14:textId="77777777" w:rsidTr="00631B01">
        <w:trPr>
          <w:trHeight w:val="244"/>
        </w:trPr>
        <w:tc>
          <w:tcPr>
            <w:tcW w:w="2581" w:type="dxa"/>
            <w:hideMark/>
          </w:tcPr>
          <w:p w14:paraId="20AF3355" w14:textId="77777777" w:rsidR="00050260" w:rsidRPr="00D80B64" w:rsidRDefault="00D40D1E" w:rsidP="00DD7978">
            <w:pPr>
              <w:spacing w:line="360" w:lineRule="auto"/>
              <w:jc w:val="both"/>
              <w:rPr>
                <w:rFonts w:ascii="Times New Roman" w:hAnsi="Times New Roman" w:cs="Times New Roman"/>
                <w:color w:val="000000" w:themeColor="text1"/>
                <w:sz w:val="28"/>
                <w:szCs w:val="28"/>
              </w:rPr>
            </w:pPr>
            <w:hyperlink r:id="rId15" w:history="1">
              <w:r w:rsidR="00050260" w:rsidRPr="00D80B64">
                <w:rPr>
                  <w:rStyle w:val="a4"/>
                  <w:rFonts w:ascii="Times New Roman" w:hAnsi="Times New Roman" w:cs="Times New Roman"/>
                  <w:color w:val="000000" w:themeColor="text1"/>
                  <w:sz w:val="28"/>
                  <w:szCs w:val="28"/>
                  <w:u w:val="none"/>
                  <w:bdr w:val="none" w:sz="0" w:space="0" w:color="auto" w:frame="1"/>
                </w:rPr>
                <w:t>Монтаж</w:t>
              </w:r>
            </w:hyperlink>
          </w:p>
        </w:tc>
        <w:tc>
          <w:tcPr>
            <w:tcW w:w="6775" w:type="dxa"/>
            <w:gridSpan w:val="4"/>
            <w:hideMark/>
          </w:tcPr>
          <w:p w14:paraId="7C511938" w14:textId="77777777"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SMD</w:t>
            </w:r>
          </w:p>
        </w:tc>
      </w:tr>
      <w:tr w:rsidR="00050260" w:rsidRPr="00D80B64" w14:paraId="19FCB551" w14:textId="77777777" w:rsidTr="00631B01">
        <w:trPr>
          <w:trHeight w:val="70"/>
        </w:trPr>
        <w:tc>
          <w:tcPr>
            <w:tcW w:w="2581" w:type="dxa"/>
          </w:tcPr>
          <w:p w14:paraId="25B02C23" w14:textId="2BBA72FF" w:rsidR="00050260" w:rsidRPr="00D80B64" w:rsidRDefault="00050260" w:rsidP="00DD7978">
            <w:pPr>
              <w:spacing w:line="360" w:lineRule="auto"/>
              <w:jc w:val="both"/>
              <w:rPr>
                <w:rStyle w:val="a4"/>
                <w:rFonts w:ascii="Times New Roman" w:hAnsi="Times New Roman" w:cs="Times New Roman"/>
                <w:color w:val="000000" w:themeColor="text1"/>
                <w:sz w:val="28"/>
                <w:szCs w:val="28"/>
                <w:u w:val="none"/>
                <w:bdr w:val="none" w:sz="0" w:space="0" w:color="auto" w:frame="1"/>
              </w:rPr>
            </w:pPr>
            <w:r w:rsidRPr="00D80B64">
              <w:rPr>
                <w:rStyle w:val="a4"/>
                <w:rFonts w:ascii="Times New Roman" w:hAnsi="Times New Roman" w:cs="Times New Roman"/>
                <w:color w:val="000000" w:themeColor="text1"/>
                <w:sz w:val="28"/>
                <w:szCs w:val="28"/>
                <w:u w:val="none"/>
                <w:bdr w:val="none" w:sz="0" w:space="0" w:color="auto" w:frame="1"/>
              </w:rPr>
              <w:t>Корпус</w:t>
            </w:r>
            <w:r w:rsidRPr="00D80B64">
              <w:rPr>
                <w:rStyle w:val="a4"/>
                <w:rFonts w:ascii="Times New Roman" w:hAnsi="Times New Roman" w:cs="Times New Roman"/>
                <w:color w:val="000000" w:themeColor="text1"/>
                <w:sz w:val="28"/>
                <w:szCs w:val="28"/>
                <w:u w:val="none"/>
                <w:bdr w:val="none" w:sz="0" w:space="0" w:color="auto" w:frame="1"/>
              </w:rPr>
              <w:tab/>
            </w:r>
          </w:p>
        </w:tc>
        <w:tc>
          <w:tcPr>
            <w:tcW w:w="6775" w:type="dxa"/>
            <w:gridSpan w:val="4"/>
          </w:tcPr>
          <w:p w14:paraId="729A069D" w14:textId="2ADA69B2"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1206</w:t>
            </w:r>
          </w:p>
        </w:tc>
      </w:tr>
      <w:tr w:rsidR="00050260" w:rsidRPr="00D80B64" w14:paraId="62F090A3" w14:textId="77777777" w:rsidTr="00105D10">
        <w:tc>
          <w:tcPr>
            <w:tcW w:w="2581" w:type="dxa"/>
          </w:tcPr>
          <w:p w14:paraId="5B0264E8" w14:textId="3E9CB207" w:rsidR="00050260" w:rsidRPr="00D80B64" w:rsidRDefault="00050260" w:rsidP="00DD7978">
            <w:pPr>
              <w:spacing w:line="360" w:lineRule="auto"/>
              <w:jc w:val="both"/>
              <w:rPr>
                <w:rStyle w:val="a4"/>
                <w:rFonts w:ascii="Times New Roman" w:hAnsi="Times New Roman" w:cs="Times New Roman"/>
                <w:color w:val="000000" w:themeColor="text1"/>
                <w:sz w:val="28"/>
                <w:szCs w:val="28"/>
                <w:u w:val="none"/>
                <w:bdr w:val="none" w:sz="0" w:space="0" w:color="auto" w:frame="1"/>
              </w:rPr>
            </w:pPr>
            <w:r w:rsidRPr="00D80B64">
              <w:rPr>
                <w:rStyle w:val="a4"/>
                <w:rFonts w:ascii="Times New Roman" w:hAnsi="Times New Roman" w:cs="Times New Roman"/>
                <w:color w:val="000000" w:themeColor="text1"/>
                <w:sz w:val="28"/>
                <w:szCs w:val="28"/>
                <w:u w:val="none"/>
                <w:bdr w:val="none" w:sz="0" w:space="0" w:color="auto" w:frame="1"/>
              </w:rPr>
              <w:t>Тангенс кута втрат</w:t>
            </w:r>
          </w:p>
        </w:tc>
        <w:tc>
          <w:tcPr>
            <w:tcW w:w="5074" w:type="dxa"/>
            <w:gridSpan w:val="3"/>
          </w:tcPr>
          <w:p w14:paraId="22EB99B7" w14:textId="060BB8FC"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2,5% + /-0,2</w:t>
            </w:r>
          </w:p>
        </w:tc>
        <w:tc>
          <w:tcPr>
            <w:tcW w:w="1701" w:type="dxa"/>
          </w:tcPr>
          <w:p w14:paraId="05E5FB91" w14:textId="0AC45EE9"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0,15% + /-0,2</w:t>
            </w:r>
          </w:p>
        </w:tc>
      </w:tr>
      <w:tr w:rsidR="00050260" w:rsidRPr="00D80B64" w14:paraId="16048048" w14:textId="77777777" w:rsidTr="00631B01">
        <w:trPr>
          <w:trHeight w:val="563"/>
        </w:trPr>
        <w:tc>
          <w:tcPr>
            <w:tcW w:w="2581" w:type="dxa"/>
          </w:tcPr>
          <w:p w14:paraId="0BD82766" w14:textId="3F518906" w:rsidR="00050260" w:rsidRPr="00D80B64" w:rsidRDefault="00050260" w:rsidP="00DD7978">
            <w:pPr>
              <w:spacing w:line="360" w:lineRule="auto"/>
              <w:jc w:val="both"/>
              <w:rPr>
                <w:rStyle w:val="a4"/>
                <w:rFonts w:ascii="Times New Roman" w:hAnsi="Times New Roman" w:cs="Times New Roman"/>
                <w:color w:val="000000" w:themeColor="text1"/>
                <w:sz w:val="28"/>
                <w:szCs w:val="28"/>
                <w:u w:val="none"/>
                <w:bdr w:val="none" w:sz="0" w:space="0" w:color="auto" w:frame="1"/>
              </w:rPr>
            </w:pPr>
            <w:r w:rsidRPr="00D80B64">
              <w:rPr>
                <w:rStyle w:val="a4"/>
                <w:rFonts w:ascii="Times New Roman" w:hAnsi="Times New Roman" w:cs="Times New Roman"/>
                <w:color w:val="000000" w:themeColor="text1"/>
                <w:sz w:val="28"/>
                <w:szCs w:val="28"/>
                <w:u w:val="none"/>
                <w:bdr w:val="none" w:sz="0" w:space="0" w:color="auto" w:frame="1"/>
              </w:rPr>
              <w:t>Температурний коефіцієнт ємності</w:t>
            </w:r>
          </w:p>
        </w:tc>
        <w:tc>
          <w:tcPr>
            <w:tcW w:w="5074" w:type="dxa"/>
            <w:gridSpan w:val="3"/>
          </w:tcPr>
          <w:p w14:paraId="20629A55" w14:textId="63ADA486"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±15 %</w:t>
            </w:r>
          </w:p>
        </w:tc>
        <w:tc>
          <w:tcPr>
            <w:tcW w:w="1701" w:type="dxa"/>
          </w:tcPr>
          <w:p w14:paraId="7E6C2641" w14:textId="178D9D45"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0±30% × 10</w:t>
            </w:r>
            <w:r w:rsidRPr="00D80B64">
              <w:rPr>
                <w:rFonts w:ascii="Times New Roman" w:hAnsi="Times New Roman" w:cs="Times New Roman"/>
                <w:color w:val="000000" w:themeColor="text1"/>
                <w:sz w:val="28"/>
                <w:szCs w:val="28"/>
                <w:vertAlign w:val="superscript"/>
              </w:rPr>
              <w:t>-6</w:t>
            </w:r>
            <w:r w:rsidRPr="00D80B64">
              <w:rPr>
                <w:rFonts w:ascii="Times New Roman" w:hAnsi="Times New Roman" w:cs="Times New Roman"/>
                <w:color w:val="000000" w:themeColor="text1"/>
                <w:sz w:val="28"/>
                <w:szCs w:val="28"/>
              </w:rPr>
              <w:t xml:space="preserve"> / °C</w:t>
            </w:r>
          </w:p>
        </w:tc>
      </w:tr>
      <w:tr w:rsidR="00050260" w:rsidRPr="00D80B64" w14:paraId="5029CDD1" w14:textId="77777777" w:rsidTr="00105D10">
        <w:tc>
          <w:tcPr>
            <w:tcW w:w="2581" w:type="dxa"/>
            <w:hideMark/>
          </w:tcPr>
          <w:p w14:paraId="7FF88A70" w14:textId="33FE8FAE" w:rsidR="00050260" w:rsidRPr="00D80B64" w:rsidRDefault="00050260"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Робоча температура, °C</w:t>
            </w:r>
          </w:p>
        </w:tc>
        <w:tc>
          <w:tcPr>
            <w:tcW w:w="6775" w:type="dxa"/>
            <w:gridSpan w:val="4"/>
            <w:hideMark/>
          </w:tcPr>
          <w:p w14:paraId="7CE3F48D" w14:textId="4736E84C"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-55...125</w:t>
            </w:r>
          </w:p>
        </w:tc>
      </w:tr>
    </w:tbl>
    <w:p w14:paraId="11D6F20B" w14:textId="16CC6AD4" w:rsidR="00E05C42" w:rsidRPr="00D80B64" w:rsidRDefault="0011716D" w:rsidP="00256675">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noProof/>
          <w:color w:val="000000" w:themeColor="text1"/>
          <w:sz w:val="28"/>
          <w:szCs w:val="28"/>
          <w:lang w:eastAsia="uk-UA"/>
        </w:rPr>
        <w:lastRenderedPageBreak/>
        <w:drawing>
          <wp:inline distT="0" distB="0" distL="0" distR="0" wp14:anchorId="52C647FC" wp14:editId="03EFC470">
            <wp:extent cx="3581400" cy="273364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6733" cy="2752983"/>
                    </a:xfrm>
                    <a:prstGeom prst="rect">
                      <a:avLst/>
                    </a:prstGeom>
                    <a:noFill/>
                    <a:ln>
                      <a:noFill/>
                    </a:ln>
                  </pic:spPr>
                </pic:pic>
              </a:graphicData>
            </a:graphic>
          </wp:inline>
        </w:drawing>
      </w:r>
    </w:p>
    <w:p w14:paraId="0AAF96F7" w14:textId="33A307B8" w:rsidR="006C27CF" w:rsidRPr="00D80B64" w:rsidRDefault="00E45F64" w:rsidP="00DD7978">
      <w:pPr>
        <w:spacing w:after="0"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Рисунок</w:t>
      </w:r>
      <w:r w:rsidR="004270FB" w:rsidRPr="00D80B64">
        <w:rPr>
          <w:rFonts w:ascii="Times New Roman" w:hAnsi="Times New Roman" w:cs="Times New Roman"/>
          <w:color w:val="000000" w:themeColor="text1"/>
          <w:sz w:val="28"/>
          <w:szCs w:val="28"/>
        </w:rPr>
        <w:t xml:space="preserve"> 1.</w:t>
      </w:r>
      <w:r w:rsidR="00F54063" w:rsidRPr="00D80B64">
        <w:rPr>
          <w:rFonts w:ascii="Times New Roman" w:hAnsi="Times New Roman" w:cs="Times New Roman"/>
          <w:color w:val="000000" w:themeColor="text1"/>
          <w:sz w:val="28"/>
          <w:szCs w:val="28"/>
        </w:rPr>
        <w:t>6</w:t>
      </w:r>
      <w:r w:rsidRPr="00D80B64">
        <w:rPr>
          <w:rFonts w:ascii="Times New Roman" w:hAnsi="Times New Roman" w:cs="Times New Roman"/>
          <w:color w:val="000000" w:themeColor="text1"/>
          <w:sz w:val="28"/>
          <w:szCs w:val="28"/>
        </w:rPr>
        <w:t xml:space="preserve"> – Залежність відносної діелектричної проникності діелект</w:t>
      </w:r>
      <w:r w:rsidR="006C27CF" w:rsidRPr="00D80B64">
        <w:rPr>
          <w:rFonts w:ascii="Times New Roman" w:hAnsi="Times New Roman" w:cs="Times New Roman"/>
          <w:color w:val="000000" w:themeColor="text1"/>
          <w:sz w:val="28"/>
          <w:szCs w:val="28"/>
        </w:rPr>
        <w:t>рика X7R та NP0 від температури</w:t>
      </w:r>
    </w:p>
    <w:p w14:paraId="53347BBB" w14:textId="50ECBC87" w:rsidR="007270D5" w:rsidRDefault="003113BE" w:rsidP="00DD7978">
      <w:pPr>
        <w:spacing w:before="240"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5F4361" w:rsidRPr="00D80B64">
        <w:rPr>
          <w:rFonts w:ascii="Times New Roman" w:hAnsi="Times New Roman" w:cs="Times New Roman"/>
          <w:color w:val="000000" w:themeColor="text1"/>
          <w:sz w:val="28"/>
          <w:szCs w:val="28"/>
        </w:rPr>
        <w:t>Виходячи з маркування X7R, R - максимальні відхилення ємності ± 15%. При мінімальній робочій температурі (</w:t>
      </w:r>
      <w:r w:rsidR="00E76117" w:rsidRPr="00D80B64">
        <w:rPr>
          <w:rFonts w:ascii="Times New Roman" w:hAnsi="Times New Roman" w:cs="Times New Roman"/>
          <w:color w:val="000000" w:themeColor="text1"/>
          <w:sz w:val="28"/>
          <w:szCs w:val="28"/>
        </w:rPr>
        <w:t>+5</w:t>
      </w:r>
      <w:r w:rsidR="005F4361" w:rsidRPr="00D80B64">
        <w:rPr>
          <w:rFonts w:ascii="Times New Roman" w:hAnsi="Times New Roman" w:cs="Times New Roman"/>
          <w:color w:val="000000" w:themeColor="text1"/>
          <w:sz w:val="28"/>
          <w:szCs w:val="28"/>
        </w:rPr>
        <w:t xml:space="preserve"> °C) ТКЕ = -</w:t>
      </w:r>
      <w:r w:rsidR="00E76117" w:rsidRPr="00D80B64">
        <w:rPr>
          <w:rFonts w:ascii="Times New Roman" w:hAnsi="Times New Roman" w:cs="Times New Roman"/>
          <w:color w:val="000000" w:themeColor="text1"/>
          <w:sz w:val="28"/>
          <w:szCs w:val="28"/>
        </w:rPr>
        <w:t>2</w:t>
      </w:r>
      <w:r w:rsidR="005F4361" w:rsidRPr="00D80B64">
        <w:rPr>
          <w:rFonts w:ascii="Times New Roman" w:hAnsi="Times New Roman" w:cs="Times New Roman"/>
          <w:color w:val="000000" w:themeColor="text1"/>
          <w:sz w:val="28"/>
          <w:szCs w:val="28"/>
        </w:rPr>
        <w:t xml:space="preserve">% від номінальної ємності, при максимальній робочій температурі </w:t>
      </w:r>
      <w:r w:rsidR="00E76117" w:rsidRPr="00D80B64">
        <w:rPr>
          <w:rFonts w:ascii="Times New Roman" w:hAnsi="Times New Roman" w:cs="Times New Roman"/>
          <w:color w:val="000000" w:themeColor="text1"/>
          <w:sz w:val="28"/>
          <w:szCs w:val="28"/>
        </w:rPr>
        <w:t xml:space="preserve">(+60 °C) ТКЕ </w:t>
      </w:r>
      <w:r w:rsidR="005F4361" w:rsidRPr="00D80B64">
        <w:rPr>
          <w:rFonts w:ascii="Times New Roman" w:hAnsi="Times New Roman" w:cs="Times New Roman"/>
          <w:color w:val="000000" w:themeColor="text1"/>
          <w:sz w:val="28"/>
          <w:szCs w:val="28"/>
        </w:rPr>
        <w:t>= -3% від номінальної ємності</w:t>
      </w:r>
      <w:r w:rsidR="00E76117" w:rsidRPr="00D80B64">
        <w:rPr>
          <w:rFonts w:ascii="Times New Roman" w:hAnsi="Times New Roman" w:cs="Times New Roman"/>
          <w:color w:val="000000" w:themeColor="text1"/>
          <w:sz w:val="28"/>
          <w:szCs w:val="28"/>
        </w:rPr>
        <w:t xml:space="preserve">. </w:t>
      </w:r>
      <w:r w:rsidR="006C27CF" w:rsidRPr="00D80B64">
        <w:rPr>
          <w:rFonts w:ascii="Times New Roman" w:hAnsi="Times New Roman" w:cs="Times New Roman"/>
          <w:color w:val="000000" w:themeColor="text1"/>
          <w:sz w:val="28"/>
          <w:szCs w:val="28"/>
        </w:rPr>
        <w:t>Залежність ємності конденсаторів від температури приведена в таблиці 1.</w:t>
      </w:r>
      <w:r w:rsidR="000628A7" w:rsidRPr="00D80B64">
        <w:rPr>
          <w:rFonts w:ascii="Times New Roman" w:hAnsi="Times New Roman" w:cs="Times New Roman"/>
          <w:color w:val="000000" w:themeColor="text1"/>
          <w:sz w:val="28"/>
          <w:szCs w:val="28"/>
        </w:rPr>
        <w:t>13</w:t>
      </w:r>
      <w:r w:rsidR="006C27CF" w:rsidRPr="00D80B64">
        <w:rPr>
          <w:rFonts w:ascii="Times New Roman" w:hAnsi="Times New Roman" w:cs="Times New Roman"/>
          <w:color w:val="000000" w:themeColor="text1"/>
          <w:sz w:val="28"/>
          <w:szCs w:val="28"/>
        </w:rPr>
        <w:t>.</w:t>
      </w:r>
    </w:p>
    <w:p w14:paraId="2D47DBBE" w14:textId="09DCC2C7" w:rsidR="00E76117" w:rsidRPr="00D80B64" w:rsidRDefault="000E6DC3" w:rsidP="00091193">
      <w:pPr>
        <w:spacing w:before="240" w:after="0" w:line="360" w:lineRule="auto"/>
        <w:jc w:val="both"/>
        <w:rPr>
          <w:rFonts w:ascii="Times New Roman" w:hAnsi="Times New Roman" w:cs="Times New Roman"/>
          <w:color w:val="000000" w:themeColor="text1"/>
          <w:sz w:val="28"/>
          <w:szCs w:val="28"/>
        </w:rPr>
      </w:pPr>
      <w:r w:rsidRPr="00366251">
        <w:rPr>
          <w:rFonts w:ascii="Times New Roman" w:hAnsi="Times New Roman" w:cs="Times New Roman"/>
          <w:color w:val="000000" w:themeColor="text1"/>
          <w:sz w:val="28"/>
          <w:szCs w:val="28"/>
        </w:rPr>
        <w:t xml:space="preserve">    </w:t>
      </w:r>
      <w:r w:rsidR="006C27CF" w:rsidRPr="00D80B64">
        <w:rPr>
          <w:rFonts w:ascii="Times New Roman" w:hAnsi="Times New Roman" w:cs="Times New Roman"/>
          <w:color w:val="000000" w:themeColor="text1"/>
          <w:sz w:val="28"/>
          <w:szCs w:val="28"/>
        </w:rPr>
        <w:t>Таблиця 1.</w:t>
      </w:r>
      <w:r w:rsidR="000628A7" w:rsidRPr="00D80B64">
        <w:rPr>
          <w:rFonts w:ascii="Times New Roman" w:hAnsi="Times New Roman" w:cs="Times New Roman"/>
          <w:color w:val="000000" w:themeColor="text1"/>
          <w:sz w:val="28"/>
          <w:szCs w:val="28"/>
        </w:rPr>
        <w:t>13</w:t>
      </w:r>
      <w:r w:rsidR="006C27CF" w:rsidRPr="00D80B64">
        <w:rPr>
          <w:rFonts w:ascii="Times New Roman" w:hAnsi="Times New Roman" w:cs="Times New Roman"/>
          <w:color w:val="000000" w:themeColor="text1"/>
          <w:sz w:val="28"/>
          <w:szCs w:val="28"/>
        </w:rPr>
        <w:t xml:space="preserve"> – Залежність ємності конденсаторів від температури </w:t>
      </w:r>
    </w:p>
    <w:tbl>
      <w:tblPr>
        <w:tblStyle w:val="a6"/>
        <w:tblW w:w="0" w:type="auto"/>
        <w:tblInd w:w="108" w:type="dxa"/>
        <w:tblLook w:val="04A0" w:firstRow="1" w:lastRow="0" w:firstColumn="1" w:lastColumn="0" w:noHBand="0" w:noVBand="1"/>
      </w:tblPr>
      <w:tblGrid>
        <w:gridCol w:w="1969"/>
        <w:gridCol w:w="1822"/>
        <w:gridCol w:w="2600"/>
        <w:gridCol w:w="2845"/>
      </w:tblGrid>
      <w:tr w:rsidR="00E76117" w:rsidRPr="00D80B64" w14:paraId="105F4FD2" w14:textId="77777777" w:rsidTr="00256675">
        <w:trPr>
          <w:trHeight w:val="1059"/>
        </w:trPr>
        <w:tc>
          <w:tcPr>
            <w:tcW w:w="1872" w:type="dxa"/>
            <w:vAlign w:val="center"/>
          </w:tcPr>
          <w:p w14:paraId="4C566DEC" w14:textId="1657BC6C" w:rsidR="00E76117" w:rsidRPr="00D80B64" w:rsidRDefault="00E76117"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Найменування</w:t>
            </w:r>
          </w:p>
        </w:tc>
        <w:tc>
          <w:tcPr>
            <w:tcW w:w="1843" w:type="dxa"/>
            <w:vAlign w:val="center"/>
          </w:tcPr>
          <w:p w14:paraId="2AC3D9F1" w14:textId="67D85BF6" w:rsidR="00E76117" w:rsidRPr="00D80B64" w:rsidRDefault="00E76117"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Номінальна ємність, мкФ</w:t>
            </w:r>
          </w:p>
        </w:tc>
        <w:tc>
          <w:tcPr>
            <w:tcW w:w="2693" w:type="dxa"/>
            <w:vAlign w:val="center"/>
          </w:tcPr>
          <w:p w14:paraId="368CB8E9" w14:textId="54F6C4FD" w:rsidR="00E76117" w:rsidRPr="00D80B64" w:rsidRDefault="00E76117"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Ємність при мінімальній температурі, мкФ</w:t>
            </w:r>
          </w:p>
        </w:tc>
        <w:tc>
          <w:tcPr>
            <w:tcW w:w="2948" w:type="dxa"/>
            <w:vAlign w:val="center"/>
          </w:tcPr>
          <w:p w14:paraId="4F9E8BA0" w14:textId="73A46B1F" w:rsidR="00E76117" w:rsidRPr="00D80B64" w:rsidRDefault="00E76117"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Ємність при максимальній  температурі, мкФ</w:t>
            </w:r>
          </w:p>
        </w:tc>
      </w:tr>
      <w:tr w:rsidR="00913682" w:rsidRPr="00D80B64" w14:paraId="40A42D9A" w14:textId="77777777" w:rsidTr="00256675">
        <w:tc>
          <w:tcPr>
            <w:tcW w:w="1872" w:type="dxa"/>
          </w:tcPr>
          <w:p w14:paraId="3385E4D6" w14:textId="7FC6610A" w:rsidR="00913682" w:rsidRPr="00D80B64" w:rsidRDefault="00913682"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С1, С3</w:t>
            </w:r>
          </w:p>
        </w:tc>
        <w:tc>
          <w:tcPr>
            <w:tcW w:w="1843" w:type="dxa"/>
          </w:tcPr>
          <w:p w14:paraId="32A8AC67" w14:textId="5291663F" w:rsidR="00913682" w:rsidRPr="00D80B64" w:rsidRDefault="00913682" w:rsidP="00DD7978">
            <w:pPr>
              <w:spacing w:line="360" w:lineRule="auto"/>
              <w:jc w:val="center"/>
              <w:rPr>
                <w:rFonts w:ascii="Times New Roman" w:hAnsi="Times New Roman" w:cs="Times New Roman"/>
                <w:color w:val="000000" w:themeColor="text1"/>
                <w:sz w:val="28"/>
                <w:szCs w:val="28"/>
                <w:lang w:val="ru-RU"/>
              </w:rPr>
            </w:pPr>
            <w:r w:rsidRPr="00D80B64">
              <w:rPr>
                <w:rFonts w:ascii="Times New Roman" w:hAnsi="Times New Roman" w:cs="Times New Roman"/>
                <w:color w:val="000000" w:themeColor="text1"/>
                <w:sz w:val="28"/>
                <w:szCs w:val="28"/>
                <w:lang w:val="ru-RU"/>
              </w:rPr>
              <w:t>1,0</w:t>
            </w:r>
          </w:p>
        </w:tc>
        <w:tc>
          <w:tcPr>
            <w:tcW w:w="2693" w:type="dxa"/>
            <w:vAlign w:val="bottom"/>
          </w:tcPr>
          <w:p w14:paraId="0BEAA9E9" w14:textId="79265305" w:rsidR="00913682" w:rsidRPr="00D80B64" w:rsidRDefault="00913682" w:rsidP="00DD7978">
            <w:pPr>
              <w:spacing w:line="360" w:lineRule="auto"/>
              <w:jc w:val="center"/>
              <w:rPr>
                <w:rFonts w:ascii="Times New Roman" w:hAnsi="Times New Roman" w:cs="Times New Roman"/>
                <w:color w:val="000000" w:themeColor="text1"/>
                <w:sz w:val="28"/>
                <w:szCs w:val="28"/>
                <w:lang w:val="ru-RU"/>
              </w:rPr>
            </w:pPr>
            <w:r w:rsidRPr="00D80B64">
              <w:rPr>
                <w:rFonts w:ascii="Times New Roman" w:hAnsi="Times New Roman" w:cs="Times New Roman"/>
                <w:color w:val="000000" w:themeColor="text1"/>
                <w:sz w:val="28"/>
                <w:szCs w:val="28"/>
              </w:rPr>
              <w:t>0,98</w:t>
            </w:r>
            <w:r w:rsidR="00B62480" w:rsidRPr="00D80B64">
              <w:rPr>
                <w:rFonts w:ascii="Times New Roman" w:hAnsi="Times New Roman" w:cs="Times New Roman"/>
                <w:color w:val="000000" w:themeColor="text1"/>
                <w:sz w:val="28"/>
                <w:szCs w:val="28"/>
                <w:lang w:val="en-US"/>
              </w:rPr>
              <w:t xml:space="preserve"> </w:t>
            </w:r>
            <w:r w:rsidRPr="00D80B64">
              <w:rPr>
                <w:rFonts w:ascii="Times New Roman" w:hAnsi="Times New Roman" w:cs="Times New Roman"/>
                <w:color w:val="000000" w:themeColor="text1"/>
                <w:sz w:val="28"/>
                <w:szCs w:val="28"/>
                <w:lang w:val="ru-RU"/>
              </w:rPr>
              <w:t>(-2%)</w:t>
            </w:r>
          </w:p>
        </w:tc>
        <w:tc>
          <w:tcPr>
            <w:tcW w:w="2948" w:type="dxa"/>
            <w:vAlign w:val="bottom"/>
          </w:tcPr>
          <w:p w14:paraId="448515DA" w14:textId="4E4BD6D5" w:rsidR="00913682" w:rsidRPr="00D80B64" w:rsidRDefault="00913682" w:rsidP="00DD7978">
            <w:pPr>
              <w:spacing w:line="360" w:lineRule="auto"/>
              <w:jc w:val="center"/>
              <w:rPr>
                <w:rFonts w:ascii="Times New Roman" w:hAnsi="Times New Roman" w:cs="Times New Roman"/>
                <w:color w:val="000000" w:themeColor="text1"/>
                <w:sz w:val="28"/>
                <w:szCs w:val="28"/>
                <w:lang w:val="ru-RU"/>
              </w:rPr>
            </w:pPr>
            <w:r w:rsidRPr="00D80B64">
              <w:rPr>
                <w:rFonts w:ascii="Times New Roman" w:hAnsi="Times New Roman" w:cs="Times New Roman"/>
                <w:color w:val="000000" w:themeColor="text1"/>
                <w:sz w:val="28"/>
                <w:szCs w:val="28"/>
              </w:rPr>
              <w:t>0,97</w:t>
            </w:r>
            <w:r w:rsidR="00B62480" w:rsidRPr="00D80B64">
              <w:rPr>
                <w:rFonts w:ascii="Times New Roman" w:hAnsi="Times New Roman" w:cs="Times New Roman"/>
                <w:color w:val="000000" w:themeColor="text1"/>
                <w:sz w:val="28"/>
                <w:szCs w:val="28"/>
                <w:lang w:val="en-US"/>
              </w:rPr>
              <w:t xml:space="preserve"> </w:t>
            </w:r>
            <w:r w:rsidRPr="00D80B64">
              <w:rPr>
                <w:rFonts w:ascii="Times New Roman" w:hAnsi="Times New Roman" w:cs="Times New Roman"/>
                <w:color w:val="000000" w:themeColor="text1"/>
                <w:sz w:val="28"/>
                <w:szCs w:val="28"/>
                <w:lang w:val="ru-RU"/>
              </w:rPr>
              <w:t>(-3%)</w:t>
            </w:r>
          </w:p>
        </w:tc>
      </w:tr>
      <w:tr w:rsidR="00913682" w:rsidRPr="00D80B64" w14:paraId="514500AB" w14:textId="77777777" w:rsidTr="00256675">
        <w:tc>
          <w:tcPr>
            <w:tcW w:w="1872" w:type="dxa"/>
          </w:tcPr>
          <w:p w14:paraId="75764BE0" w14:textId="435C2A6C" w:rsidR="00913682" w:rsidRPr="00D80B64" w:rsidRDefault="00913682" w:rsidP="00DD7978">
            <w:pPr>
              <w:spacing w:line="360" w:lineRule="auto"/>
              <w:jc w:val="both"/>
              <w:rPr>
                <w:rFonts w:ascii="Times New Roman" w:hAnsi="Times New Roman" w:cs="Times New Roman"/>
                <w:color w:val="000000" w:themeColor="text1"/>
                <w:sz w:val="28"/>
                <w:szCs w:val="28"/>
                <w:lang w:val="en-US"/>
              </w:rPr>
            </w:pPr>
            <w:r w:rsidRPr="00D80B64">
              <w:rPr>
                <w:rFonts w:ascii="Times New Roman" w:hAnsi="Times New Roman" w:cs="Times New Roman"/>
                <w:color w:val="000000" w:themeColor="text1"/>
                <w:sz w:val="28"/>
                <w:szCs w:val="28"/>
              </w:rPr>
              <w:t>С4, С7</w:t>
            </w:r>
            <w:r w:rsidR="00B47D1C" w:rsidRPr="00D80B64">
              <w:rPr>
                <w:rFonts w:ascii="Times New Roman" w:hAnsi="Times New Roman" w:cs="Times New Roman"/>
                <w:color w:val="000000" w:themeColor="text1"/>
                <w:sz w:val="28"/>
                <w:szCs w:val="28"/>
              </w:rPr>
              <w:t xml:space="preserve">, </w:t>
            </w:r>
            <w:r w:rsidR="00B47D1C" w:rsidRPr="00D80B64">
              <w:rPr>
                <w:rFonts w:ascii="Times New Roman" w:hAnsi="Times New Roman" w:cs="Times New Roman"/>
                <w:color w:val="000000" w:themeColor="text1"/>
                <w:sz w:val="28"/>
                <w:szCs w:val="28"/>
                <w:lang w:val="en-US"/>
              </w:rPr>
              <w:t>C8, C9</w:t>
            </w:r>
          </w:p>
        </w:tc>
        <w:tc>
          <w:tcPr>
            <w:tcW w:w="1843" w:type="dxa"/>
          </w:tcPr>
          <w:p w14:paraId="5649D5E5" w14:textId="2F0C6E4E" w:rsidR="00913682" w:rsidRPr="00D80B64" w:rsidRDefault="00913682" w:rsidP="00DD7978">
            <w:pPr>
              <w:spacing w:line="360" w:lineRule="auto"/>
              <w:jc w:val="center"/>
              <w:rPr>
                <w:rFonts w:ascii="Times New Roman" w:hAnsi="Times New Roman" w:cs="Times New Roman"/>
                <w:color w:val="000000" w:themeColor="text1"/>
                <w:sz w:val="28"/>
                <w:szCs w:val="28"/>
                <w:lang w:val="ru-RU"/>
              </w:rPr>
            </w:pPr>
            <w:r w:rsidRPr="00D80B64">
              <w:rPr>
                <w:rFonts w:ascii="Times New Roman" w:hAnsi="Times New Roman" w:cs="Times New Roman"/>
                <w:color w:val="000000" w:themeColor="text1"/>
                <w:sz w:val="28"/>
                <w:szCs w:val="28"/>
                <w:lang w:val="ru-RU"/>
              </w:rPr>
              <w:t>2,2</w:t>
            </w:r>
          </w:p>
        </w:tc>
        <w:tc>
          <w:tcPr>
            <w:tcW w:w="2693" w:type="dxa"/>
            <w:vAlign w:val="bottom"/>
          </w:tcPr>
          <w:p w14:paraId="699FA667" w14:textId="6FF32315" w:rsidR="00913682" w:rsidRPr="00D80B64" w:rsidRDefault="00913682"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2,16</w:t>
            </w:r>
          </w:p>
        </w:tc>
        <w:tc>
          <w:tcPr>
            <w:tcW w:w="2948" w:type="dxa"/>
            <w:vAlign w:val="bottom"/>
          </w:tcPr>
          <w:p w14:paraId="2CBFB30F" w14:textId="5D95C441" w:rsidR="00913682" w:rsidRPr="00D80B64" w:rsidRDefault="00913682"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2,13</w:t>
            </w:r>
          </w:p>
        </w:tc>
      </w:tr>
      <w:tr w:rsidR="00913682" w:rsidRPr="00D80B64" w14:paraId="41D0A6BC" w14:textId="77777777" w:rsidTr="00256675">
        <w:tc>
          <w:tcPr>
            <w:tcW w:w="1872" w:type="dxa"/>
          </w:tcPr>
          <w:p w14:paraId="5F377F21" w14:textId="2C753467" w:rsidR="00913682" w:rsidRPr="00D80B64" w:rsidRDefault="00913682"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С6</w:t>
            </w:r>
          </w:p>
        </w:tc>
        <w:tc>
          <w:tcPr>
            <w:tcW w:w="1843" w:type="dxa"/>
          </w:tcPr>
          <w:p w14:paraId="6F14FB1D" w14:textId="0AF08400" w:rsidR="00913682" w:rsidRPr="00D80B64" w:rsidRDefault="00913682" w:rsidP="00DD7978">
            <w:pPr>
              <w:spacing w:line="360" w:lineRule="auto"/>
              <w:jc w:val="center"/>
              <w:rPr>
                <w:rFonts w:ascii="Times New Roman" w:hAnsi="Times New Roman" w:cs="Times New Roman"/>
                <w:color w:val="000000" w:themeColor="text1"/>
                <w:sz w:val="28"/>
                <w:szCs w:val="28"/>
                <w:lang w:val="ru-RU"/>
              </w:rPr>
            </w:pPr>
            <w:r w:rsidRPr="00D80B64">
              <w:rPr>
                <w:rFonts w:ascii="Times New Roman" w:hAnsi="Times New Roman" w:cs="Times New Roman"/>
                <w:color w:val="000000" w:themeColor="text1"/>
                <w:sz w:val="28"/>
                <w:szCs w:val="28"/>
                <w:lang w:val="ru-RU"/>
              </w:rPr>
              <w:t>0,1</w:t>
            </w:r>
          </w:p>
        </w:tc>
        <w:tc>
          <w:tcPr>
            <w:tcW w:w="2693" w:type="dxa"/>
            <w:vAlign w:val="bottom"/>
          </w:tcPr>
          <w:p w14:paraId="12F2777B" w14:textId="5596D38B" w:rsidR="00913682" w:rsidRPr="00D80B64" w:rsidRDefault="00913682"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0,22</w:t>
            </w:r>
          </w:p>
        </w:tc>
        <w:tc>
          <w:tcPr>
            <w:tcW w:w="2948" w:type="dxa"/>
            <w:vAlign w:val="bottom"/>
          </w:tcPr>
          <w:p w14:paraId="7ADE6B8B" w14:textId="163E64D9" w:rsidR="00913682" w:rsidRPr="00D80B64" w:rsidRDefault="00913682"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0,21</w:t>
            </w:r>
          </w:p>
        </w:tc>
      </w:tr>
      <w:tr w:rsidR="00E76117" w:rsidRPr="00D80B64" w14:paraId="22E7116D" w14:textId="77777777" w:rsidTr="00256675">
        <w:tc>
          <w:tcPr>
            <w:tcW w:w="1872" w:type="dxa"/>
          </w:tcPr>
          <w:p w14:paraId="7C996238" w14:textId="1768ED24" w:rsidR="00E76117" w:rsidRPr="00D80B64" w:rsidRDefault="00913682" w:rsidP="00DD7978">
            <w:pPr>
              <w:spacing w:line="360" w:lineRule="auto"/>
              <w:jc w:val="both"/>
              <w:rPr>
                <w:rFonts w:ascii="Times New Roman" w:hAnsi="Times New Roman" w:cs="Times New Roman"/>
                <w:color w:val="000000" w:themeColor="text1"/>
                <w:sz w:val="28"/>
                <w:szCs w:val="28"/>
                <w:lang w:val="ru-RU"/>
              </w:rPr>
            </w:pPr>
            <w:r w:rsidRPr="00D80B64">
              <w:rPr>
                <w:rFonts w:ascii="Times New Roman" w:hAnsi="Times New Roman" w:cs="Times New Roman"/>
                <w:color w:val="000000" w:themeColor="text1"/>
                <w:sz w:val="28"/>
                <w:szCs w:val="28"/>
              </w:rPr>
              <w:t>С5</w:t>
            </w:r>
          </w:p>
        </w:tc>
        <w:tc>
          <w:tcPr>
            <w:tcW w:w="1843" w:type="dxa"/>
          </w:tcPr>
          <w:p w14:paraId="2359FC13" w14:textId="4F0806D8" w:rsidR="00E76117" w:rsidRPr="00D80B64" w:rsidRDefault="00913682"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0</w:t>
            </w:r>
            <w:r w:rsidRPr="00D80B64">
              <w:rPr>
                <w:rFonts w:ascii="Times New Roman" w:hAnsi="Times New Roman" w:cs="Times New Roman"/>
                <w:color w:val="000000" w:themeColor="text1"/>
                <w:sz w:val="28"/>
                <w:szCs w:val="28"/>
                <w:lang w:val="ru-RU"/>
              </w:rPr>
              <w:t>,</w:t>
            </w:r>
            <w:r w:rsidRPr="00D80B64">
              <w:rPr>
                <w:rFonts w:ascii="Times New Roman" w:hAnsi="Times New Roman" w:cs="Times New Roman"/>
                <w:color w:val="000000" w:themeColor="text1"/>
                <w:sz w:val="28"/>
                <w:szCs w:val="28"/>
              </w:rPr>
              <w:t>00051</w:t>
            </w:r>
          </w:p>
        </w:tc>
        <w:tc>
          <w:tcPr>
            <w:tcW w:w="2693" w:type="dxa"/>
          </w:tcPr>
          <w:p w14:paraId="4E2836F3" w14:textId="2825AD1E" w:rsidR="00E76117" w:rsidRPr="00D80B64" w:rsidRDefault="00913682"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0</w:t>
            </w:r>
            <w:r w:rsidRPr="00D80B64">
              <w:rPr>
                <w:rFonts w:ascii="Times New Roman" w:hAnsi="Times New Roman" w:cs="Times New Roman"/>
                <w:color w:val="000000" w:themeColor="text1"/>
                <w:sz w:val="28"/>
                <w:szCs w:val="28"/>
                <w:lang w:val="ru-RU"/>
              </w:rPr>
              <w:t>,</w:t>
            </w:r>
            <w:r w:rsidRPr="00D80B64">
              <w:rPr>
                <w:rFonts w:ascii="Times New Roman" w:hAnsi="Times New Roman" w:cs="Times New Roman"/>
                <w:color w:val="000000" w:themeColor="text1"/>
                <w:sz w:val="28"/>
                <w:szCs w:val="28"/>
              </w:rPr>
              <w:t>00051</w:t>
            </w:r>
          </w:p>
        </w:tc>
        <w:tc>
          <w:tcPr>
            <w:tcW w:w="2948" w:type="dxa"/>
          </w:tcPr>
          <w:p w14:paraId="77D0DE24" w14:textId="486F2706" w:rsidR="00E76117" w:rsidRPr="00D80B64" w:rsidRDefault="00913682"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0</w:t>
            </w:r>
            <w:r w:rsidRPr="00D80B64">
              <w:rPr>
                <w:rFonts w:ascii="Times New Roman" w:hAnsi="Times New Roman" w:cs="Times New Roman"/>
                <w:color w:val="000000" w:themeColor="text1"/>
                <w:sz w:val="28"/>
                <w:szCs w:val="28"/>
                <w:lang w:val="ru-RU"/>
              </w:rPr>
              <w:t>,</w:t>
            </w:r>
            <w:r w:rsidRPr="00D80B64">
              <w:rPr>
                <w:rFonts w:ascii="Times New Roman" w:hAnsi="Times New Roman" w:cs="Times New Roman"/>
                <w:color w:val="000000" w:themeColor="text1"/>
                <w:sz w:val="28"/>
                <w:szCs w:val="28"/>
              </w:rPr>
              <w:t>00051</w:t>
            </w:r>
          </w:p>
        </w:tc>
      </w:tr>
    </w:tbl>
    <w:p w14:paraId="50F226DC" w14:textId="79310E12" w:rsidR="00913EEA" w:rsidRPr="00D80B64" w:rsidRDefault="00091193" w:rsidP="00091193">
      <w:pPr>
        <w:spacing w:before="240" w:after="0" w:line="360" w:lineRule="auto"/>
        <w:ind w:firstLine="709"/>
        <w:jc w:val="both"/>
        <w:rPr>
          <w:rFonts w:ascii="Times New Roman" w:hAnsi="Times New Roman"/>
          <w:color w:val="000000" w:themeColor="text1"/>
          <w:sz w:val="28"/>
          <w:szCs w:val="28"/>
        </w:rPr>
      </w:pPr>
      <w:r>
        <w:rPr>
          <w:rFonts w:ascii="Times New Roman" w:eastAsia="Times New Roman" w:hAnsi="Times New Roman" w:cs="Times New Roman"/>
          <w:bCs/>
          <w:color w:val="000000" w:themeColor="text1"/>
          <w:kern w:val="36"/>
          <w:sz w:val="28"/>
          <w:szCs w:val="28"/>
          <w:lang w:eastAsia="uk-UA"/>
        </w:rPr>
        <w:t xml:space="preserve"> </w:t>
      </w:r>
      <w:r w:rsidR="00C51E01" w:rsidRPr="00D80B64">
        <w:rPr>
          <w:rFonts w:ascii="Times New Roman" w:eastAsia="Times New Roman" w:hAnsi="Times New Roman" w:cs="Times New Roman"/>
          <w:bCs/>
          <w:color w:val="000000" w:themeColor="text1"/>
          <w:kern w:val="36"/>
          <w:sz w:val="28"/>
          <w:szCs w:val="28"/>
          <w:lang w:eastAsia="uk-UA"/>
        </w:rPr>
        <w:t>B41112</w:t>
      </w:r>
      <w:r w:rsidR="001135A9" w:rsidRPr="00D80B64">
        <w:rPr>
          <w:rFonts w:ascii="Times New Roman" w:eastAsia="Times New Roman" w:hAnsi="Times New Roman" w:cs="Times New Roman"/>
          <w:bCs/>
          <w:color w:val="000000" w:themeColor="text1"/>
          <w:kern w:val="36"/>
          <w:sz w:val="28"/>
          <w:szCs w:val="28"/>
          <w:lang w:eastAsia="uk-UA"/>
        </w:rPr>
        <w:t xml:space="preserve"> 50В –</w:t>
      </w:r>
      <w:r w:rsidR="00962920" w:rsidRPr="00D80B64">
        <w:rPr>
          <w:rFonts w:ascii="Times New Roman" w:eastAsia="Times New Roman" w:hAnsi="Times New Roman" w:cs="Times New Roman"/>
          <w:bCs/>
          <w:color w:val="000000" w:themeColor="text1"/>
          <w:kern w:val="36"/>
          <w:sz w:val="28"/>
          <w:szCs w:val="28"/>
          <w:lang w:eastAsia="uk-UA"/>
        </w:rPr>
        <w:t xml:space="preserve"> </w:t>
      </w:r>
      <w:r w:rsidR="00D11521">
        <w:rPr>
          <w:rFonts w:ascii="Times New Roman" w:eastAsia="Times New Roman" w:hAnsi="Times New Roman" w:cs="Times New Roman"/>
          <w:bCs/>
          <w:color w:val="000000" w:themeColor="text1"/>
          <w:kern w:val="36"/>
          <w:sz w:val="28"/>
          <w:szCs w:val="28"/>
          <w:lang w:eastAsia="uk-UA"/>
        </w:rPr>
        <w:t>4</w:t>
      </w:r>
      <w:r w:rsidR="00FB25D3" w:rsidRPr="00D80B64">
        <w:rPr>
          <w:rFonts w:ascii="Times New Roman" w:eastAsia="Times New Roman" w:hAnsi="Times New Roman" w:cs="Times New Roman"/>
          <w:bCs/>
          <w:color w:val="000000" w:themeColor="text1"/>
          <w:kern w:val="36"/>
          <w:sz w:val="28"/>
          <w:szCs w:val="28"/>
          <w:lang w:eastAsia="uk-UA"/>
        </w:rPr>
        <w:t xml:space="preserve">7 мкф </w:t>
      </w:r>
      <w:r w:rsidR="00030C4F" w:rsidRPr="00D80B64">
        <w:rPr>
          <w:rFonts w:ascii="Times New Roman" w:eastAsia="Times New Roman" w:hAnsi="Times New Roman" w:cs="Times New Roman"/>
          <w:bCs/>
          <w:color w:val="000000" w:themeColor="text1"/>
          <w:kern w:val="36"/>
          <w:sz w:val="28"/>
          <w:szCs w:val="28"/>
          <w:lang w:eastAsia="uk-UA"/>
        </w:rPr>
        <w:t xml:space="preserve"> </w:t>
      </w:r>
      <w:r w:rsidR="0032588E" w:rsidRPr="00D80B64">
        <w:rPr>
          <w:rFonts w:ascii="Times New Roman" w:eastAsia="Times New Roman" w:hAnsi="Times New Roman" w:cs="Times New Roman"/>
          <w:bCs/>
          <w:color w:val="000000" w:themeColor="text1"/>
          <w:kern w:val="36"/>
          <w:sz w:val="28"/>
          <w:szCs w:val="28"/>
          <w:lang w:eastAsia="uk-UA"/>
        </w:rPr>
        <w:t>(</w:t>
      </w:r>
      <w:r w:rsidR="00030C4F" w:rsidRPr="00D80B64">
        <w:rPr>
          <w:rFonts w:ascii="Times New Roman" w:eastAsia="Times New Roman" w:hAnsi="Times New Roman" w:cs="Times New Roman"/>
          <w:bCs/>
          <w:color w:val="000000" w:themeColor="text1"/>
          <w:kern w:val="36"/>
          <w:sz w:val="28"/>
          <w:szCs w:val="28"/>
          <w:lang w:eastAsia="uk-UA"/>
        </w:rPr>
        <w:t>C2</w:t>
      </w:r>
      <w:r w:rsidR="0032588E" w:rsidRPr="00D80B64">
        <w:rPr>
          <w:rFonts w:ascii="Times New Roman" w:eastAsia="Times New Roman" w:hAnsi="Times New Roman" w:cs="Times New Roman"/>
          <w:bCs/>
          <w:color w:val="000000" w:themeColor="text1"/>
          <w:kern w:val="36"/>
          <w:sz w:val="28"/>
          <w:szCs w:val="28"/>
          <w:lang w:eastAsia="uk-UA"/>
        </w:rPr>
        <w:t>)</w:t>
      </w:r>
      <w:r w:rsidR="001F04E8">
        <w:rPr>
          <w:rFonts w:ascii="Times New Roman" w:eastAsia="Times New Roman" w:hAnsi="Times New Roman" w:cs="Times New Roman"/>
          <w:bCs/>
          <w:color w:val="000000" w:themeColor="text1"/>
          <w:kern w:val="36"/>
          <w:sz w:val="28"/>
          <w:szCs w:val="28"/>
          <w:lang w:val="ru-RU" w:eastAsia="uk-UA"/>
        </w:rPr>
        <w:t xml:space="preserve"> </w:t>
      </w:r>
      <w:r w:rsidR="001F04E8">
        <w:rPr>
          <w:rFonts w:ascii="Times New Roman" w:hAnsi="Times New Roman" w:cs="Times New Roman"/>
          <w:color w:val="000000" w:themeColor="text1"/>
          <w:sz w:val="28"/>
          <w:szCs w:val="28"/>
        </w:rPr>
        <w:t>типорозмір</w:t>
      </w:r>
      <w:r w:rsidR="001F04E8" w:rsidRPr="001F04E8">
        <w:rPr>
          <w:rFonts w:ascii="Times New Roman" w:hAnsi="Times New Roman" w:cs="Times New Roman"/>
          <w:color w:val="000000" w:themeColor="text1"/>
          <w:sz w:val="28"/>
          <w:szCs w:val="28"/>
        </w:rPr>
        <w:t xml:space="preserve"> B (4</w:t>
      </w:r>
      <w:r w:rsidR="001F04E8">
        <w:rPr>
          <w:rFonts w:ascii="Times New Roman" w:hAnsi="Times New Roman" w:cs="Times New Roman"/>
          <w:color w:val="000000" w:themeColor="text1"/>
          <w:sz w:val="28"/>
          <w:szCs w:val="28"/>
        </w:rPr>
        <w:t xml:space="preserve"> </w:t>
      </w:r>
      <w:r w:rsidR="001F04E8" w:rsidRPr="001F04E8">
        <w:rPr>
          <w:rFonts w:ascii="Times New Roman" w:hAnsi="Times New Roman" w:cs="Times New Roman"/>
          <w:color w:val="000000" w:themeColor="text1"/>
          <w:sz w:val="28"/>
          <w:szCs w:val="28"/>
        </w:rPr>
        <w:t>x</w:t>
      </w:r>
      <w:r w:rsidR="001F04E8">
        <w:rPr>
          <w:rFonts w:ascii="Times New Roman" w:hAnsi="Times New Roman" w:cs="Times New Roman"/>
          <w:color w:val="000000" w:themeColor="text1"/>
          <w:sz w:val="28"/>
          <w:szCs w:val="28"/>
        </w:rPr>
        <w:t xml:space="preserve"> </w:t>
      </w:r>
      <w:r w:rsidR="001F04E8" w:rsidRPr="001F04E8">
        <w:rPr>
          <w:rFonts w:ascii="Times New Roman" w:hAnsi="Times New Roman" w:cs="Times New Roman"/>
          <w:color w:val="000000" w:themeColor="text1"/>
          <w:sz w:val="28"/>
          <w:szCs w:val="28"/>
        </w:rPr>
        <w:t>5,4)</w:t>
      </w:r>
      <w:r w:rsidR="001135A9" w:rsidRPr="001F04E8">
        <w:rPr>
          <w:rFonts w:ascii="Times New Roman" w:eastAsia="Times New Roman" w:hAnsi="Times New Roman" w:cs="Times New Roman"/>
          <w:bCs/>
          <w:color w:val="000000" w:themeColor="text1"/>
          <w:kern w:val="36"/>
          <w:sz w:val="28"/>
          <w:szCs w:val="28"/>
          <w:lang w:eastAsia="uk-UA"/>
        </w:rPr>
        <w:t xml:space="preserve"> </w:t>
      </w:r>
      <w:r w:rsidR="00B71E75" w:rsidRPr="00D80B64">
        <w:rPr>
          <w:rFonts w:ascii="Times New Roman" w:eastAsia="Times New Roman" w:hAnsi="Times New Roman" w:cs="Times New Roman"/>
          <w:bCs/>
          <w:color w:val="000000" w:themeColor="text1"/>
          <w:kern w:val="36"/>
          <w:sz w:val="28"/>
          <w:szCs w:val="28"/>
          <w:lang w:eastAsia="uk-UA"/>
        </w:rPr>
        <w:t xml:space="preserve">– </w:t>
      </w:r>
      <w:r w:rsidR="00D416AF" w:rsidRPr="00D80B64">
        <w:rPr>
          <w:rFonts w:ascii="Times New Roman" w:eastAsia="Times New Roman" w:hAnsi="Times New Roman" w:cs="Times New Roman"/>
          <w:bCs/>
          <w:color w:val="000000" w:themeColor="text1"/>
          <w:kern w:val="36"/>
          <w:sz w:val="28"/>
          <w:szCs w:val="28"/>
          <w:lang w:eastAsia="uk-UA"/>
        </w:rPr>
        <w:t>електролітичний</w:t>
      </w:r>
      <w:r w:rsidR="00C76293" w:rsidRPr="00D80B64">
        <w:rPr>
          <w:rFonts w:ascii="Times New Roman" w:eastAsia="Times New Roman" w:hAnsi="Times New Roman" w:cs="Times New Roman"/>
          <w:bCs/>
          <w:color w:val="000000" w:themeColor="text1"/>
          <w:kern w:val="36"/>
          <w:sz w:val="28"/>
          <w:szCs w:val="28"/>
          <w:lang w:eastAsia="uk-UA"/>
        </w:rPr>
        <w:t xml:space="preserve"> конденсатор</w:t>
      </w:r>
      <w:r w:rsidR="008A701E" w:rsidRPr="00D80B64">
        <w:rPr>
          <w:rFonts w:ascii="Times New Roman" w:eastAsia="Times New Roman" w:hAnsi="Times New Roman" w:cs="Times New Roman"/>
          <w:bCs/>
          <w:color w:val="000000" w:themeColor="text1"/>
          <w:kern w:val="36"/>
          <w:sz w:val="28"/>
          <w:szCs w:val="28"/>
          <w:lang w:eastAsia="uk-UA"/>
        </w:rPr>
        <w:t xml:space="preserve"> </w:t>
      </w:r>
      <w:r w:rsidR="008A701E" w:rsidRPr="00D80B64">
        <w:rPr>
          <w:rFonts w:ascii="Times New Roman" w:hAnsi="Times New Roman" w:cs="Times New Roman"/>
          <w:color w:val="000000" w:themeColor="text1"/>
          <w:sz w:val="28"/>
          <w:szCs w:val="28"/>
        </w:rPr>
        <w:t>має ультрани</w:t>
      </w:r>
      <w:r w:rsidR="00D416AF" w:rsidRPr="00D80B64">
        <w:rPr>
          <w:rFonts w:ascii="Times New Roman" w:hAnsi="Times New Roman" w:cs="Times New Roman"/>
          <w:color w:val="000000" w:themeColor="text1"/>
          <w:sz w:val="28"/>
          <w:szCs w:val="28"/>
        </w:rPr>
        <w:t>з</w:t>
      </w:r>
      <w:r w:rsidR="008A701E" w:rsidRPr="00D80B64">
        <w:rPr>
          <w:rFonts w:ascii="Times New Roman" w:hAnsi="Times New Roman" w:cs="Times New Roman"/>
          <w:color w:val="000000" w:themeColor="text1"/>
          <w:sz w:val="28"/>
          <w:szCs w:val="28"/>
        </w:rPr>
        <w:t>ь</w:t>
      </w:r>
      <w:r w:rsidR="00D416AF" w:rsidRPr="00D80B64">
        <w:rPr>
          <w:rFonts w:ascii="Times New Roman" w:hAnsi="Times New Roman" w:cs="Times New Roman"/>
          <w:color w:val="000000" w:themeColor="text1"/>
          <w:sz w:val="28"/>
          <w:szCs w:val="28"/>
        </w:rPr>
        <w:t>кий імпеданс на високих частотах та довгий термін служби</w:t>
      </w:r>
      <w:r w:rsidR="00D416AF" w:rsidRPr="00D80B64">
        <w:rPr>
          <w:color w:val="000000" w:themeColor="text1"/>
          <w:sz w:val="28"/>
          <w:szCs w:val="28"/>
        </w:rPr>
        <w:t>.</w:t>
      </w:r>
      <w:r w:rsidR="00D416AF" w:rsidRPr="00D80B64">
        <w:rPr>
          <w:rFonts w:ascii="Times New Roman" w:hAnsi="Times New Roman"/>
          <w:color w:val="000000" w:themeColor="text1"/>
          <w:sz w:val="28"/>
          <w:szCs w:val="28"/>
        </w:rPr>
        <w:t xml:space="preserve"> </w:t>
      </w:r>
      <w:r w:rsidR="006C27CF" w:rsidRPr="00D80B64">
        <w:rPr>
          <w:rFonts w:ascii="Times New Roman" w:hAnsi="Times New Roman"/>
          <w:color w:val="000000" w:themeColor="text1"/>
          <w:sz w:val="28"/>
          <w:szCs w:val="28"/>
        </w:rPr>
        <w:t xml:space="preserve"> </w:t>
      </w:r>
      <w:r w:rsidR="00050260" w:rsidRPr="00D80B64">
        <w:rPr>
          <w:rFonts w:ascii="Times New Roman" w:hAnsi="Times New Roman"/>
          <w:color w:val="000000" w:themeColor="text1"/>
          <w:sz w:val="28"/>
          <w:szCs w:val="28"/>
        </w:rPr>
        <w:t>Конст</w:t>
      </w:r>
      <w:r w:rsidR="00C51E01" w:rsidRPr="00D80B64">
        <w:rPr>
          <w:rFonts w:ascii="Times New Roman" w:hAnsi="Times New Roman"/>
          <w:color w:val="000000" w:themeColor="text1"/>
          <w:sz w:val="28"/>
          <w:szCs w:val="28"/>
        </w:rPr>
        <w:t>руктивні параметри конденсатора</w:t>
      </w:r>
      <w:r w:rsidR="00050260" w:rsidRPr="00D80B64">
        <w:rPr>
          <w:rFonts w:ascii="Times New Roman" w:hAnsi="Times New Roman"/>
          <w:color w:val="000000" w:themeColor="text1"/>
          <w:sz w:val="28"/>
          <w:szCs w:val="28"/>
        </w:rPr>
        <w:t xml:space="preserve"> вказані на рисунку </w:t>
      </w:r>
      <w:r w:rsidR="00050260" w:rsidRPr="00D80B64">
        <w:rPr>
          <w:rFonts w:ascii="Times New Roman" w:hAnsi="Times New Roman"/>
          <w:color w:val="000000" w:themeColor="text1"/>
          <w:sz w:val="28"/>
          <w:szCs w:val="28"/>
        </w:rPr>
        <w:lastRenderedPageBreak/>
        <w:t>1.</w:t>
      </w:r>
      <w:r w:rsidR="00F54063" w:rsidRPr="00D80B64">
        <w:rPr>
          <w:rFonts w:ascii="Times New Roman" w:hAnsi="Times New Roman"/>
          <w:color w:val="000000" w:themeColor="text1"/>
          <w:sz w:val="28"/>
          <w:szCs w:val="28"/>
        </w:rPr>
        <w:t>7</w:t>
      </w:r>
      <w:r w:rsidR="00050260" w:rsidRPr="00D80B64">
        <w:rPr>
          <w:rFonts w:ascii="Times New Roman" w:hAnsi="Times New Roman"/>
          <w:color w:val="000000" w:themeColor="text1"/>
          <w:sz w:val="28"/>
          <w:szCs w:val="28"/>
        </w:rPr>
        <w:t>, електричні і експлуатаційні параметри конде</w:t>
      </w:r>
      <w:r w:rsidR="00C51E01" w:rsidRPr="00D80B64">
        <w:rPr>
          <w:rFonts w:ascii="Times New Roman" w:hAnsi="Times New Roman"/>
          <w:color w:val="000000" w:themeColor="text1"/>
          <w:sz w:val="28"/>
          <w:szCs w:val="28"/>
        </w:rPr>
        <w:t xml:space="preserve">нсатора </w:t>
      </w:r>
      <w:r w:rsidR="006C27CF" w:rsidRPr="00D80B64">
        <w:rPr>
          <w:rFonts w:ascii="Times New Roman" w:hAnsi="Times New Roman"/>
          <w:color w:val="000000" w:themeColor="text1"/>
          <w:sz w:val="28"/>
          <w:szCs w:val="28"/>
        </w:rPr>
        <w:t>приведені в таблиці 1.</w:t>
      </w:r>
      <w:r w:rsidR="000628A7" w:rsidRPr="00D80B64">
        <w:rPr>
          <w:rFonts w:ascii="Times New Roman" w:hAnsi="Times New Roman"/>
          <w:color w:val="000000" w:themeColor="text1"/>
          <w:sz w:val="28"/>
          <w:szCs w:val="28"/>
        </w:rPr>
        <w:t>14.</w:t>
      </w:r>
    </w:p>
    <w:p w14:paraId="0F8A2822" w14:textId="05A3F7FF" w:rsidR="00FA7F28" w:rsidRPr="00D80B64" w:rsidRDefault="00256675" w:rsidP="00256675">
      <w:pPr>
        <w:pStyle w:val="1"/>
        <w:spacing w:before="0" w:beforeAutospacing="0" w:after="240" w:afterAutospacing="0" w:line="360" w:lineRule="auto"/>
        <w:jc w:val="center"/>
        <w:textAlignment w:val="baseline"/>
        <w:rPr>
          <w:b w:val="0"/>
          <w:color w:val="000000" w:themeColor="text1"/>
          <w:sz w:val="28"/>
          <w:szCs w:val="28"/>
        </w:rPr>
      </w:pPr>
      <w:r>
        <w:rPr>
          <w:b w:val="0"/>
          <w:noProof/>
          <w:color w:val="000000" w:themeColor="text1"/>
          <w:sz w:val="28"/>
          <w:szCs w:val="28"/>
        </w:rPr>
        <w:drawing>
          <wp:inline distT="0" distB="0" distL="0" distR="0" wp14:anchorId="6B1CD5EE" wp14:editId="15610EA1">
            <wp:extent cx="4361424" cy="1990725"/>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61424" cy="1990725"/>
                    </a:xfrm>
                    <a:prstGeom prst="rect">
                      <a:avLst/>
                    </a:prstGeom>
                    <a:noFill/>
                    <a:ln>
                      <a:noFill/>
                    </a:ln>
                  </pic:spPr>
                </pic:pic>
              </a:graphicData>
            </a:graphic>
          </wp:inline>
        </w:drawing>
      </w:r>
    </w:p>
    <w:p w14:paraId="62347561" w14:textId="79168559" w:rsidR="00913EEA" w:rsidRPr="0021032A" w:rsidRDefault="00FA7F28" w:rsidP="00256675">
      <w:pPr>
        <w:pStyle w:val="1"/>
        <w:spacing w:before="0" w:beforeAutospacing="0" w:after="240" w:afterAutospacing="0" w:line="360" w:lineRule="auto"/>
        <w:jc w:val="center"/>
        <w:textAlignment w:val="baseline"/>
        <w:rPr>
          <w:b w:val="0"/>
          <w:bCs w:val="0"/>
          <w:color w:val="000000" w:themeColor="text1"/>
          <w:sz w:val="28"/>
          <w:szCs w:val="28"/>
        </w:rPr>
      </w:pPr>
      <w:r w:rsidRPr="00D80B64">
        <w:rPr>
          <w:b w:val="0"/>
          <w:color w:val="000000" w:themeColor="text1"/>
          <w:sz w:val="28"/>
          <w:szCs w:val="28"/>
        </w:rPr>
        <w:t>Рисунок</w:t>
      </w:r>
      <w:r w:rsidR="004270FB" w:rsidRPr="00D80B64">
        <w:rPr>
          <w:b w:val="0"/>
          <w:color w:val="000000" w:themeColor="text1"/>
          <w:sz w:val="28"/>
          <w:szCs w:val="28"/>
        </w:rPr>
        <w:t xml:space="preserve"> 1.</w:t>
      </w:r>
      <w:r w:rsidR="00F54063" w:rsidRPr="00D80B64">
        <w:rPr>
          <w:b w:val="0"/>
          <w:color w:val="000000" w:themeColor="text1"/>
          <w:sz w:val="28"/>
          <w:szCs w:val="28"/>
        </w:rPr>
        <w:t>7</w:t>
      </w:r>
      <w:r w:rsidRPr="00D80B64">
        <w:rPr>
          <w:b w:val="0"/>
          <w:color w:val="000000" w:themeColor="text1"/>
          <w:sz w:val="28"/>
          <w:szCs w:val="28"/>
        </w:rPr>
        <w:t xml:space="preserve"> –</w:t>
      </w:r>
      <w:r w:rsidR="006103BE" w:rsidRPr="00D80B64">
        <w:rPr>
          <w:b w:val="0"/>
          <w:color w:val="000000" w:themeColor="text1"/>
          <w:sz w:val="28"/>
          <w:szCs w:val="28"/>
        </w:rPr>
        <w:t xml:space="preserve"> Конст</w:t>
      </w:r>
      <w:r w:rsidR="006C1641" w:rsidRPr="00D80B64">
        <w:rPr>
          <w:b w:val="0"/>
          <w:color w:val="000000" w:themeColor="text1"/>
          <w:sz w:val="28"/>
          <w:szCs w:val="28"/>
        </w:rPr>
        <w:t>руктивні параметри конденсатора</w:t>
      </w:r>
      <w:r w:rsidR="006103BE" w:rsidRPr="00D80B64">
        <w:rPr>
          <w:b w:val="0"/>
          <w:bCs w:val="0"/>
          <w:color w:val="000000" w:themeColor="text1"/>
          <w:sz w:val="28"/>
          <w:szCs w:val="28"/>
        </w:rPr>
        <w:t xml:space="preserve"> </w:t>
      </w:r>
      <w:r w:rsidR="00C51E01" w:rsidRPr="00D80B64">
        <w:rPr>
          <w:b w:val="0"/>
          <w:color w:val="000000" w:themeColor="text1"/>
          <w:sz w:val="28"/>
          <w:szCs w:val="28"/>
        </w:rPr>
        <w:t>B41112</w:t>
      </w:r>
    </w:p>
    <w:p w14:paraId="7AE102A4" w14:textId="5972D129" w:rsidR="00FA7F28" w:rsidRPr="00D80B64" w:rsidRDefault="00FA7F28" w:rsidP="00256675">
      <w:pPr>
        <w:pStyle w:val="1"/>
        <w:spacing w:before="0" w:beforeAutospacing="0" w:after="0" w:afterAutospacing="0" w:line="360" w:lineRule="auto"/>
        <w:jc w:val="both"/>
        <w:textAlignment w:val="baseline"/>
        <w:rPr>
          <w:color w:val="000000" w:themeColor="text1"/>
          <w:sz w:val="28"/>
          <w:szCs w:val="28"/>
        </w:rPr>
      </w:pPr>
      <w:r w:rsidRPr="00D80B64">
        <w:rPr>
          <w:b w:val="0"/>
          <w:color w:val="000000" w:themeColor="text1"/>
          <w:sz w:val="28"/>
          <w:szCs w:val="28"/>
        </w:rPr>
        <w:t>Таблиця</w:t>
      </w:r>
      <w:r w:rsidR="006C27CF" w:rsidRPr="00D80B64">
        <w:rPr>
          <w:b w:val="0"/>
          <w:color w:val="000000" w:themeColor="text1"/>
          <w:sz w:val="28"/>
          <w:szCs w:val="28"/>
        </w:rPr>
        <w:t xml:space="preserve"> 1.</w:t>
      </w:r>
      <w:r w:rsidR="000628A7" w:rsidRPr="00D80B64">
        <w:rPr>
          <w:b w:val="0"/>
          <w:color w:val="000000" w:themeColor="text1"/>
          <w:sz w:val="28"/>
          <w:szCs w:val="28"/>
        </w:rPr>
        <w:t>14</w:t>
      </w:r>
      <w:r w:rsidRPr="00D80B64">
        <w:rPr>
          <w:b w:val="0"/>
          <w:color w:val="000000" w:themeColor="text1"/>
          <w:sz w:val="28"/>
          <w:szCs w:val="28"/>
        </w:rPr>
        <w:t xml:space="preserve"> </w:t>
      </w:r>
      <w:r w:rsidR="006103BE" w:rsidRPr="00D80B64">
        <w:rPr>
          <w:b w:val="0"/>
          <w:color w:val="000000" w:themeColor="text1"/>
          <w:sz w:val="28"/>
          <w:szCs w:val="28"/>
        </w:rPr>
        <w:t>– Параметри конденсатор</w:t>
      </w:r>
      <w:r w:rsidR="006C1641" w:rsidRPr="00D80B64">
        <w:rPr>
          <w:b w:val="0"/>
          <w:color w:val="000000" w:themeColor="text1"/>
          <w:sz w:val="28"/>
          <w:szCs w:val="28"/>
        </w:rPr>
        <w:t>а</w:t>
      </w:r>
      <w:r w:rsidR="00C51E01" w:rsidRPr="00D80B64">
        <w:rPr>
          <w:b w:val="0"/>
          <w:color w:val="000000" w:themeColor="text1"/>
          <w:sz w:val="28"/>
          <w:szCs w:val="28"/>
        </w:rPr>
        <w:t xml:space="preserve"> B41112</w:t>
      </w:r>
      <w:r w:rsidR="006103BE" w:rsidRPr="00D80B64">
        <w:rPr>
          <w:b w:val="0"/>
          <w:color w:val="000000" w:themeColor="text1"/>
          <w:sz w:val="28"/>
          <w:szCs w:val="28"/>
        </w:rPr>
        <w:t xml:space="preserve"> </w:t>
      </w:r>
    </w:p>
    <w:tbl>
      <w:tblPr>
        <w:tblStyle w:val="a6"/>
        <w:tblW w:w="0" w:type="auto"/>
        <w:tblLook w:val="04A0" w:firstRow="1" w:lastRow="0" w:firstColumn="1" w:lastColumn="0" w:noHBand="0" w:noVBand="1"/>
      </w:tblPr>
      <w:tblGrid>
        <w:gridCol w:w="4277"/>
        <w:gridCol w:w="5067"/>
      </w:tblGrid>
      <w:tr w:rsidR="00050260" w:rsidRPr="00D80B64" w14:paraId="7550B2B3" w14:textId="77777777" w:rsidTr="00C51E01">
        <w:tc>
          <w:tcPr>
            <w:tcW w:w="4277" w:type="dxa"/>
            <w:vAlign w:val="center"/>
          </w:tcPr>
          <w:p w14:paraId="58F91C41" w14:textId="384DB451" w:rsidR="00050260" w:rsidRPr="00D80B64" w:rsidRDefault="00050260" w:rsidP="00DD7978">
            <w:pPr>
              <w:pStyle w:val="1"/>
              <w:spacing w:before="0" w:beforeAutospacing="0" w:after="0" w:afterAutospacing="0" w:line="360" w:lineRule="auto"/>
              <w:jc w:val="center"/>
              <w:textAlignment w:val="baseline"/>
              <w:outlineLvl w:val="0"/>
              <w:rPr>
                <w:b w:val="0"/>
                <w:color w:val="000000" w:themeColor="text1"/>
                <w:sz w:val="28"/>
                <w:szCs w:val="28"/>
              </w:rPr>
            </w:pPr>
            <w:r w:rsidRPr="00D80B64">
              <w:rPr>
                <w:b w:val="0"/>
                <w:color w:val="000000" w:themeColor="text1"/>
                <w:sz w:val="28"/>
                <w:szCs w:val="28"/>
              </w:rPr>
              <w:t>Параметри</w:t>
            </w:r>
          </w:p>
        </w:tc>
        <w:tc>
          <w:tcPr>
            <w:tcW w:w="5068" w:type="dxa"/>
            <w:vAlign w:val="center"/>
          </w:tcPr>
          <w:p w14:paraId="67BDBEE1" w14:textId="180B5AE6" w:rsidR="00050260" w:rsidRPr="00D80B64" w:rsidRDefault="00050260" w:rsidP="00DD7978">
            <w:pPr>
              <w:pStyle w:val="1"/>
              <w:spacing w:before="0" w:beforeAutospacing="0" w:after="0" w:afterAutospacing="0" w:line="360" w:lineRule="auto"/>
              <w:jc w:val="center"/>
              <w:textAlignment w:val="baseline"/>
              <w:outlineLvl w:val="0"/>
              <w:rPr>
                <w:b w:val="0"/>
                <w:color w:val="000000" w:themeColor="text1"/>
                <w:sz w:val="28"/>
                <w:szCs w:val="28"/>
              </w:rPr>
            </w:pPr>
            <w:r w:rsidRPr="00D80B64">
              <w:rPr>
                <w:b w:val="0"/>
                <w:color w:val="000000" w:themeColor="text1"/>
                <w:sz w:val="28"/>
                <w:szCs w:val="28"/>
              </w:rPr>
              <w:t>Значення</w:t>
            </w:r>
          </w:p>
        </w:tc>
      </w:tr>
      <w:tr w:rsidR="00050260" w:rsidRPr="00D80B64" w14:paraId="38D0A7AB" w14:textId="666657E3" w:rsidTr="00C51E01">
        <w:tc>
          <w:tcPr>
            <w:tcW w:w="4277" w:type="dxa"/>
          </w:tcPr>
          <w:p w14:paraId="40452CB3" w14:textId="149A16FB" w:rsidR="00050260" w:rsidRPr="00D80B64" w:rsidRDefault="00050260" w:rsidP="00DD7978">
            <w:pPr>
              <w:pStyle w:val="1"/>
              <w:spacing w:before="0" w:beforeAutospacing="0" w:after="0" w:afterAutospacing="0" w:line="360" w:lineRule="auto"/>
              <w:jc w:val="both"/>
              <w:textAlignment w:val="baseline"/>
              <w:outlineLvl w:val="0"/>
              <w:rPr>
                <w:b w:val="0"/>
                <w:color w:val="000000" w:themeColor="text1"/>
                <w:sz w:val="28"/>
                <w:szCs w:val="28"/>
              </w:rPr>
            </w:pPr>
            <w:r w:rsidRPr="00D80B64">
              <w:rPr>
                <w:b w:val="0"/>
                <w:color w:val="000000" w:themeColor="text1"/>
                <w:sz w:val="28"/>
                <w:szCs w:val="28"/>
              </w:rPr>
              <w:t>Номінальна ємність, мкФ</w:t>
            </w:r>
          </w:p>
        </w:tc>
        <w:tc>
          <w:tcPr>
            <w:tcW w:w="5068" w:type="dxa"/>
          </w:tcPr>
          <w:p w14:paraId="7F468BEC" w14:textId="12C18E31" w:rsidR="00050260" w:rsidRPr="00D80B64" w:rsidRDefault="00D11521" w:rsidP="00DD7978">
            <w:pPr>
              <w:pStyle w:val="1"/>
              <w:spacing w:before="0" w:beforeAutospacing="0" w:after="0" w:afterAutospacing="0" w:line="360" w:lineRule="auto"/>
              <w:jc w:val="center"/>
              <w:textAlignment w:val="baseline"/>
              <w:outlineLvl w:val="0"/>
              <w:rPr>
                <w:b w:val="0"/>
                <w:color w:val="000000" w:themeColor="text1"/>
                <w:sz w:val="28"/>
                <w:szCs w:val="28"/>
              </w:rPr>
            </w:pPr>
            <w:r>
              <w:rPr>
                <w:b w:val="0"/>
                <w:color w:val="000000" w:themeColor="text1"/>
                <w:sz w:val="28"/>
                <w:szCs w:val="28"/>
              </w:rPr>
              <w:t>4</w:t>
            </w:r>
            <w:r w:rsidR="00050260" w:rsidRPr="00D80B64">
              <w:rPr>
                <w:b w:val="0"/>
                <w:color w:val="000000" w:themeColor="text1"/>
                <w:sz w:val="28"/>
                <w:szCs w:val="28"/>
              </w:rPr>
              <w:t>7</w:t>
            </w:r>
          </w:p>
        </w:tc>
      </w:tr>
      <w:tr w:rsidR="00050260" w:rsidRPr="00D80B64" w14:paraId="6D906AED" w14:textId="5072C6D5" w:rsidTr="00C51E01">
        <w:tc>
          <w:tcPr>
            <w:tcW w:w="4277" w:type="dxa"/>
          </w:tcPr>
          <w:p w14:paraId="37BD2064" w14:textId="06F2D640" w:rsidR="00050260" w:rsidRPr="00D80B64" w:rsidRDefault="00050260" w:rsidP="00DD7978">
            <w:pPr>
              <w:pStyle w:val="1"/>
              <w:spacing w:before="0" w:beforeAutospacing="0" w:after="0" w:afterAutospacing="0" w:line="360" w:lineRule="auto"/>
              <w:jc w:val="both"/>
              <w:textAlignment w:val="baseline"/>
              <w:outlineLvl w:val="0"/>
              <w:rPr>
                <w:b w:val="0"/>
                <w:color w:val="000000" w:themeColor="text1"/>
                <w:sz w:val="28"/>
                <w:szCs w:val="28"/>
              </w:rPr>
            </w:pPr>
            <w:r w:rsidRPr="00D80B64">
              <w:rPr>
                <w:b w:val="0"/>
                <w:color w:val="000000" w:themeColor="text1"/>
                <w:sz w:val="28"/>
                <w:szCs w:val="28"/>
              </w:rPr>
              <w:t>Робоча напруга, В</w:t>
            </w:r>
          </w:p>
        </w:tc>
        <w:tc>
          <w:tcPr>
            <w:tcW w:w="5068" w:type="dxa"/>
          </w:tcPr>
          <w:p w14:paraId="5E42BB02" w14:textId="2F60E02A" w:rsidR="00050260" w:rsidRPr="00D80B64" w:rsidRDefault="00050260" w:rsidP="00DD7978">
            <w:pPr>
              <w:pStyle w:val="1"/>
              <w:spacing w:before="0" w:beforeAutospacing="0" w:after="0" w:afterAutospacing="0" w:line="360" w:lineRule="auto"/>
              <w:jc w:val="center"/>
              <w:textAlignment w:val="baseline"/>
              <w:outlineLvl w:val="0"/>
              <w:rPr>
                <w:b w:val="0"/>
                <w:color w:val="000000" w:themeColor="text1"/>
                <w:sz w:val="28"/>
                <w:szCs w:val="28"/>
              </w:rPr>
            </w:pPr>
            <w:r w:rsidRPr="00D80B64">
              <w:rPr>
                <w:b w:val="0"/>
                <w:color w:val="000000" w:themeColor="text1"/>
                <w:sz w:val="28"/>
                <w:szCs w:val="28"/>
              </w:rPr>
              <w:t>50</w:t>
            </w:r>
          </w:p>
        </w:tc>
      </w:tr>
      <w:tr w:rsidR="00050260" w:rsidRPr="00D80B64" w14:paraId="2772301A" w14:textId="77777777" w:rsidTr="00C51E01">
        <w:tc>
          <w:tcPr>
            <w:tcW w:w="4277" w:type="dxa"/>
          </w:tcPr>
          <w:p w14:paraId="7F0AFE3F" w14:textId="0661C5C9" w:rsidR="00050260" w:rsidRPr="00D80B64" w:rsidRDefault="00050260" w:rsidP="00DD7978">
            <w:pPr>
              <w:pStyle w:val="1"/>
              <w:spacing w:before="0" w:beforeAutospacing="0" w:after="0" w:afterAutospacing="0" w:line="360" w:lineRule="auto"/>
              <w:jc w:val="both"/>
              <w:textAlignment w:val="baseline"/>
              <w:outlineLvl w:val="0"/>
              <w:rPr>
                <w:b w:val="0"/>
                <w:color w:val="000000" w:themeColor="text1"/>
                <w:sz w:val="28"/>
                <w:szCs w:val="28"/>
              </w:rPr>
            </w:pPr>
            <w:r w:rsidRPr="00D80B64">
              <w:rPr>
                <w:b w:val="0"/>
                <w:color w:val="000000" w:themeColor="text1"/>
                <w:sz w:val="28"/>
                <w:szCs w:val="28"/>
              </w:rPr>
              <w:t>Струм витоку, мкА</w:t>
            </w:r>
          </w:p>
        </w:tc>
        <w:tc>
          <w:tcPr>
            <w:tcW w:w="5068" w:type="dxa"/>
          </w:tcPr>
          <w:p w14:paraId="63C8BFC7" w14:textId="07075C1E" w:rsidR="00050260" w:rsidRPr="00D80B64" w:rsidRDefault="00050260" w:rsidP="00DD7978">
            <w:pPr>
              <w:pStyle w:val="1"/>
              <w:spacing w:before="0" w:beforeAutospacing="0" w:after="0" w:afterAutospacing="0" w:line="360" w:lineRule="auto"/>
              <w:jc w:val="center"/>
              <w:textAlignment w:val="baseline"/>
              <w:outlineLvl w:val="0"/>
              <w:rPr>
                <w:b w:val="0"/>
                <w:color w:val="000000" w:themeColor="text1"/>
                <w:sz w:val="28"/>
                <w:szCs w:val="28"/>
              </w:rPr>
            </w:pPr>
            <w:r w:rsidRPr="00D80B64">
              <w:rPr>
                <w:b w:val="0"/>
                <w:color w:val="000000" w:themeColor="text1"/>
                <w:sz w:val="28"/>
                <w:szCs w:val="28"/>
              </w:rPr>
              <w:t>3</w:t>
            </w:r>
          </w:p>
        </w:tc>
      </w:tr>
      <w:tr w:rsidR="00050260" w:rsidRPr="00D80B64" w14:paraId="7F5B3476" w14:textId="77777777" w:rsidTr="00C51E01">
        <w:tc>
          <w:tcPr>
            <w:tcW w:w="4277" w:type="dxa"/>
          </w:tcPr>
          <w:p w14:paraId="054F98EE" w14:textId="3161B894" w:rsidR="00050260" w:rsidRPr="00D80B64" w:rsidRDefault="00050260" w:rsidP="00DD7978">
            <w:pPr>
              <w:pStyle w:val="1"/>
              <w:spacing w:before="0" w:beforeAutospacing="0" w:after="0" w:afterAutospacing="0" w:line="360" w:lineRule="auto"/>
              <w:jc w:val="both"/>
              <w:textAlignment w:val="baseline"/>
              <w:outlineLvl w:val="0"/>
              <w:rPr>
                <w:b w:val="0"/>
                <w:color w:val="000000" w:themeColor="text1"/>
                <w:sz w:val="28"/>
                <w:szCs w:val="28"/>
              </w:rPr>
            </w:pPr>
            <w:r w:rsidRPr="00D80B64">
              <w:rPr>
                <w:rStyle w:val="spec-itemname"/>
                <w:b w:val="0"/>
                <w:color w:val="000000" w:themeColor="text1"/>
                <w:sz w:val="28"/>
                <w:szCs w:val="28"/>
                <w:shd w:val="clear" w:color="auto" w:fill="FFFFFF"/>
              </w:rPr>
              <w:t>Допуск, %</w:t>
            </w:r>
          </w:p>
        </w:tc>
        <w:tc>
          <w:tcPr>
            <w:tcW w:w="5068" w:type="dxa"/>
          </w:tcPr>
          <w:p w14:paraId="59AA8FCB" w14:textId="0CF2D08C" w:rsidR="00050260" w:rsidRPr="00D80B64" w:rsidRDefault="00050260" w:rsidP="00DD7978">
            <w:pPr>
              <w:pStyle w:val="1"/>
              <w:spacing w:before="0" w:beforeAutospacing="0" w:after="0" w:afterAutospacing="0" w:line="360" w:lineRule="auto"/>
              <w:jc w:val="center"/>
              <w:textAlignment w:val="baseline"/>
              <w:outlineLvl w:val="0"/>
              <w:rPr>
                <w:b w:val="0"/>
                <w:color w:val="000000" w:themeColor="text1"/>
                <w:sz w:val="28"/>
                <w:szCs w:val="28"/>
              </w:rPr>
            </w:pPr>
            <w:r w:rsidRPr="00D80B64">
              <w:rPr>
                <w:rStyle w:val="spec-itemvalue"/>
                <w:b w:val="0"/>
                <w:color w:val="000000" w:themeColor="text1"/>
                <w:sz w:val="28"/>
                <w:szCs w:val="28"/>
                <w:shd w:val="clear" w:color="auto" w:fill="FFFFFF"/>
              </w:rPr>
              <w:t>±20%</w:t>
            </w:r>
          </w:p>
        </w:tc>
      </w:tr>
      <w:tr w:rsidR="00050260" w:rsidRPr="00D80B64" w14:paraId="5568DC45" w14:textId="77777777" w:rsidTr="00C51E01">
        <w:tc>
          <w:tcPr>
            <w:tcW w:w="4277" w:type="dxa"/>
          </w:tcPr>
          <w:p w14:paraId="5A19826C" w14:textId="474340D6" w:rsidR="00050260" w:rsidRPr="00D80B64" w:rsidRDefault="00050260" w:rsidP="00DD7978">
            <w:pPr>
              <w:pStyle w:val="1"/>
              <w:spacing w:before="0" w:beforeAutospacing="0" w:after="0" w:afterAutospacing="0" w:line="360" w:lineRule="auto"/>
              <w:jc w:val="both"/>
              <w:textAlignment w:val="baseline"/>
              <w:outlineLvl w:val="0"/>
              <w:rPr>
                <w:rStyle w:val="spec-itemname"/>
                <w:b w:val="0"/>
                <w:color w:val="000000" w:themeColor="text1"/>
                <w:sz w:val="28"/>
                <w:szCs w:val="28"/>
                <w:shd w:val="clear" w:color="auto" w:fill="FFFFFF"/>
              </w:rPr>
            </w:pPr>
            <w:r w:rsidRPr="00D80B64">
              <w:rPr>
                <w:rStyle w:val="spec-itemname"/>
                <w:b w:val="0"/>
                <w:color w:val="000000" w:themeColor="text1"/>
                <w:sz w:val="28"/>
                <w:szCs w:val="28"/>
                <w:shd w:val="clear" w:color="auto" w:fill="FFFFFF"/>
              </w:rPr>
              <w:t xml:space="preserve">Температурний діапазон, </w:t>
            </w:r>
            <w:r w:rsidRPr="00D80B64">
              <w:rPr>
                <w:b w:val="0"/>
                <w:color w:val="000000" w:themeColor="text1"/>
                <w:sz w:val="28"/>
                <w:szCs w:val="28"/>
              </w:rPr>
              <w:t>°C</w:t>
            </w:r>
          </w:p>
        </w:tc>
        <w:tc>
          <w:tcPr>
            <w:tcW w:w="5068" w:type="dxa"/>
          </w:tcPr>
          <w:p w14:paraId="1FAD4626" w14:textId="7E5F12D8" w:rsidR="00050260" w:rsidRPr="00D80B64" w:rsidRDefault="00050260" w:rsidP="00DD7978">
            <w:pPr>
              <w:pStyle w:val="1"/>
              <w:spacing w:before="0" w:beforeAutospacing="0" w:after="0" w:afterAutospacing="0" w:line="360" w:lineRule="auto"/>
              <w:jc w:val="center"/>
              <w:textAlignment w:val="baseline"/>
              <w:outlineLvl w:val="0"/>
              <w:rPr>
                <w:rStyle w:val="spec-itemvalue"/>
                <w:b w:val="0"/>
                <w:color w:val="000000" w:themeColor="text1"/>
                <w:sz w:val="28"/>
                <w:szCs w:val="28"/>
                <w:shd w:val="clear" w:color="auto" w:fill="FFFFFF"/>
              </w:rPr>
            </w:pPr>
            <w:r w:rsidRPr="00D80B64">
              <w:rPr>
                <w:rStyle w:val="spec-itemvalue"/>
                <w:b w:val="0"/>
                <w:color w:val="000000" w:themeColor="text1"/>
                <w:sz w:val="28"/>
                <w:szCs w:val="28"/>
                <w:shd w:val="clear" w:color="auto" w:fill="FFFFFF"/>
              </w:rPr>
              <w:t>-55…+105</w:t>
            </w:r>
          </w:p>
        </w:tc>
      </w:tr>
      <w:tr w:rsidR="00050260" w:rsidRPr="00D80B64" w14:paraId="5B806C8D" w14:textId="7C6CFFD4" w:rsidTr="00C51E01">
        <w:tc>
          <w:tcPr>
            <w:tcW w:w="4277" w:type="dxa"/>
          </w:tcPr>
          <w:p w14:paraId="3820C05C" w14:textId="551A41E8" w:rsidR="00050260" w:rsidRPr="00D80B64" w:rsidRDefault="00050260" w:rsidP="00DD7978">
            <w:pPr>
              <w:pStyle w:val="1"/>
              <w:spacing w:before="0" w:beforeAutospacing="0" w:after="0" w:afterAutospacing="0" w:line="360" w:lineRule="auto"/>
              <w:jc w:val="both"/>
              <w:textAlignment w:val="baseline"/>
              <w:outlineLvl w:val="0"/>
              <w:rPr>
                <w:b w:val="0"/>
                <w:color w:val="000000" w:themeColor="text1"/>
                <w:sz w:val="28"/>
                <w:szCs w:val="28"/>
              </w:rPr>
            </w:pPr>
            <w:r w:rsidRPr="00D80B64">
              <w:rPr>
                <w:b w:val="0"/>
                <w:color w:val="000000" w:themeColor="text1"/>
                <w:sz w:val="28"/>
                <w:szCs w:val="28"/>
              </w:rPr>
              <w:t>Мінімальне напрацювання, годин</w:t>
            </w:r>
          </w:p>
        </w:tc>
        <w:tc>
          <w:tcPr>
            <w:tcW w:w="5068" w:type="dxa"/>
          </w:tcPr>
          <w:p w14:paraId="7C9F606C" w14:textId="328481CD" w:rsidR="00050260" w:rsidRPr="00D80B64" w:rsidRDefault="00050260" w:rsidP="00DD7978">
            <w:pPr>
              <w:pStyle w:val="1"/>
              <w:spacing w:before="0" w:beforeAutospacing="0" w:after="0" w:afterAutospacing="0" w:line="360" w:lineRule="auto"/>
              <w:jc w:val="center"/>
              <w:textAlignment w:val="baseline"/>
              <w:outlineLvl w:val="0"/>
              <w:rPr>
                <w:b w:val="0"/>
                <w:color w:val="000000" w:themeColor="text1"/>
                <w:sz w:val="28"/>
                <w:szCs w:val="28"/>
              </w:rPr>
            </w:pPr>
            <w:r w:rsidRPr="00D80B64">
              <w:rPr>
                <w:b w:val="0"/>
                <w:color w:val="000000" w:themeColor="text1"/>
                <w:sz w:val="28"/>
                <w:szCs w:val="28"/>
              </w:rPr>
              <w:t>2000</w:t>
            </w:r>
          </w:p>
        </w:tc>
      </w:tr>
    </w:tbl>
    <w:p w14:paraId="752B3A18" w14:textId="206F78E1" w:rsidR="005274E7" w:rsidRDefault="003113BE" w:rsidP="00091193">
      <w:pPr>
        <w:spacing w:before="240" w:after="0" w:line="360" w:lineRule="auto"/>
        <w:jc w:val="both"/>
        <w:rPr>
          <w:rFonts w:ascii="Times New Roman" w:hAnsi="Times New Roman"/>
          <w:color w:val="000000" w:themeColor="text1"/>
          <w:sz w:val="28"/>
          <w:szCs w:val="28"/>
        </w:rPr>
      </w:pPr>
      <w:r w:rsidRPr="003113BE">
        <w:rPr>
          <w:rFonts w:ascii="Times New Roman" w:hAnsi="Times New Roman" w:cs="Times New Roman"/>
          <w:color w:val="000000" w:themeColor="text1"/>
          <w:sz w:val="28"/>
          <w:szCs w:val="28"/>
        </w:rPr>
        <w:tab/>
      </w:r>
      <w:r w:rsidR="005274E7" w:rsidRPr="003113BE">
        <w:rPr>
          <w:rFonts w:ascii="Times New Roman" w:hAnsi="Times New Roman" w:cs="Times New Roman"/>
          <w:color w:val="000000" w:themeColor="text1"/>
          <w:sz w:val="28"/>
          <w:szCs w:val="28"/>
        </w:rPr>
        <w:t>BAS40-04</w:t>
      </w:r>
      <w:r w:rsidR="005274E7" w:rsidRPr="00D80B64">
        <w:rPr>
          <w:rFonts w:ascii="Times New Roman" w:hAnsi="Times New Roman" w:cs="Times New Roman"/>
          <w:color w:val="000000" w:themeColor="text1"/>
          <w:sz w:val="28"/>
          <w:szCs w:val="28"/>
        </w:rPr>
        <w:t xml:space="preserve"> - це бар’єрний діод для поверхневого монтажу, який має низьку напругу включення та швидке перемикання. Він використовується для високошвидкісної комутації, захисту ланцюга та обмеження напруги.</w:t>
      </w:r>
      <w:r w:rsidR="00C51E01" w:rsidRPr="00D80B64">
        <w:rPr>
          <w:rFonts w:ascii="Times New Roman" w:hAnsi="Times New Roman"/>
          <w:color w:val="000000" w:themeColor="text1"/>
          <w:sz w:val="28"/>
          <w:szCs w:val="28"/>
        </w:rPr>
        <w:t xml:space="preserve"> </w:t>
      </w:r>
      <w:r w:rsidR="00091193">
        <w:rPr>
          <w:rFonts w:ascii="Times New Roman" w:hAnsi="Times New Roman"/>
          <w:color w:val="000000" w:themeColor="text1"/>
          <w:sz w:val="28"/>
          <w:szCs w:val="28"/>
        </w:rPr>
        <w:tab/>
      </w:r>
      <w:r w:rsidR="00C51E01" w:rsidRPr="00D80B64">
        <w:rPr>
          <w:rFonts w:ascii="Times New Roman" w:hAnsi="Times New Roman"/>
          <w:color w:val="000000" w:themeColor="text1"/>
          <w:sz w:val="28"/>
          <w:szCs w:val="28"/>
        </w:rPr>
        <w:t>Конструктивні параметри діоду вказані на рисунку 1.</w:t>
      </w:r>
      <w:r w:rsidR="00F54063" w:rsidRPr="00D80B64">
        <w:rPr>
          <w:rFonts w:ascii="Times New Roman" w:hAnsi="Times New Roman"/>
          <w:color w:val="000000" w:themeColor="text1"/>
          <w:sz w:val="28"/>
          <w:szCs w:val="28"/>
        </w:rPr>
        <w:t>8</w:t>
      </w:r>
      <w:r w:rsidR="00C51E01" w:rsidRPr="00D80B64">
        <w:rPr>
          <w:rFonts w:ascii="Times New Roman" w:hAnsi="Times New Roman"/>
          <w:color w:val="000000" w:themeColor="text1"/>
          <w:sz w:val="28"/>
          <w:szCs w:val="28"/>
        </w:rPr>
        <w:t>, електричні і експлуатаційні параметри діоду приведені в таблиці 1.</w:t>
      </w:r>
      <w:r w:rsidR="000628A7" w:rsidRPr="00D80B64">
        <w:rPr>
          <w:rFonts w:ascii="Times New Roman" w:hAnsi="Times New Roman"/>
          <w:color w:val="000000" w:themeColor="text1"/>
          <w:sz w:val="28"/>
          <w:szCs w:val="28"/>
        </w:rPr>
        <w:t>15</w:t>
      </w:r>
      <w:r w:rsidR="00C51E01" w:rsidRPr="00D80B64">
        <w:rPr>
          <w:rFonts w:ascii="Times New Roman" w:hAnsi="Times New Roman"/>
          <w:color w:val="000000" w:themeColor="text1"/>
          <w:sz w:val="28"/>
          <w:szCs w:val="28"/>
        </w:rPr>
        <w:t>.</w:t>
      </w:r>
    </w:p>
    <w:p w14:paraId="1F7B89D4" w14:textId="77777777" w:rsidR="007270D5" w:rsidRPr="00D80B64" w:rsidRDefault="007270D5" w:rsidP="00DD7978">
      <w:pPr>
        <w:spacing w:after="0" w:line="360" w:lineRule="auto"/>
        <w:jc w:val="both"/>
        <w:rPr>
          <w:rFonts w:ascii="Times New Roman" w:hAnsi="Times New Roman" w:cs="Times New Roman"/>
          <w:color w:val="000000" w:themeColor="text1"/>
          <w:sz w:val="28"/>
          <w:szCs w:val="28"/>
        </w:rPr>
      </w:pPr>
    </w:p>
    <w:p w14:paraId="05D8217D" w14:textId="64443E28" w:rsidR="00913EEA" w:rsidRPr="00D80B64" w:rsidRDefault="00C51E01" w:rsidP="00091193">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noProof/>
          <w:color w:val="000000" w:themeColor="text1"/>
          <w:sz w:val="28"/>
          <w:szCs w:val="28"/>
          <w:lang w:eastAsia="uk-UA"/>
        </w:rPr>
        <w:lastRenderedPageBreak/>
        <w:drawing>
          <wp:inline distT="0" distB="0" distL="0" distR="0" wp14:anchorId="19C05CEC" wp14:editId="252A9A51">
            <wp:extent cx="4000500" cy="2988038"/>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947" r="1209" b="2837"/>
                    <a:stretch/>
                  </pic:blipFill>
                  <pic:spPr bwMode="auto">
                    <a:xfrm>
                      <a:off x="0" y="0"/>
                      <a:ext cx="4048420" cy="3023830"/>
                    </a:xfrm>
                    <a:prstGeom prst="rect">
                      <a:avLst/>
                    </a:prstGeom>
                    <a:noFill/>
                    <a:ln>
                      <a:noFill/>
                    </a:ln>
                    <a:extLst>
                      <a:ext uri="{53640926-AAD7-44D8-BBD7-CCE9431645EC}">
                        <a14:shadowObscured xmlns:a14="http://schemas.microsoft.com/office/drawing/2010/main"/>
                      </a:ext>
                    </a:extLst>
                  </pic:spPr>
                </pic:pic>
              </a:graphicData>
            </a:graphic>
          </wp:inline>
        </w:drawing>
      </w:r>
    </w:p>
    <w:p w14:paraId="1D687BA2" w14:textId="4B755F27" w:rsidR="003113BE" w:rsidRPr="00D80B64" w:rsidRDefault="00C51E01" w:rsidP="00091193">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Рисунок</w:t>
      </w:r>
      <w:r w:rsidR="00F54063" w:rsidRPr="00D80B64">
        <w:rPr>
          <w:rFonts w:ascii="Times New Roman" w:hAnsi="Times New Roman" w:cs="Times New Roman"/>
          <w:color w:val="000000" w:themeColor="text1"/>
          <w:sz w:val="28"/>
          <w:szCs w:val="28"/>
        </w:rPr>
        <w:t xml:space="preserve"> 1.8</w:t>
      </w:r>
      <w:r w:rsidRPr="00D80B64">
        <w:rPr>
          <w:rFonts w:ascii="Times New Roman" w:hAnsi="Times New Roman" w:cs="Times New Roman"/>
          <w:color w:val="000000" w:themeColor="text1"/>
          <w:sz w:val="28"/>
          <w:szCs w:val="28"/>
        </w:rPr>
        <w:t xml:space="preserve"> – Конструктивні параметри діоду</w:t>
      </w:r>
    </w:p>
    <w:p w14:paraId="1159C1CC" w14:textId="6EF54A68" w:rsidR="005274E7" w:rsidRPr="00D80B64" w:rsidRDefault="005274E7" w:rsidP="00DD7978">
      <w:pPr>
        <w:spacing w:after="0"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 xml:space="preserve">Таблиця </w:t>
      </w:r>
      <w:r w:rsidR="000628A7" w:rsidRPr="00D80B64">
        <w:rPr>
          <w:rFonts w:ascii="Times New Roman" w:hAnsi="Times New Roman" w:cs="Times New Roman"/>
          <w:color w:val="000000" w:themeColor="text1"/>
          <w:sz w:val="28"/>
          <w:szCs w:val="28"/>
        </w:rPr>
        <w:t>1.15</w:t>
      </w:r>
      <w:r w:rsidR="007270D5">
        <w:rPr>
          <w:rFonts w:ascii="Times New Roman" w:hAnsi="Times New Roman" w:cs="Times New Roman"/>
          <w:color w:val="000000" w:themeColor="text1"/>
          <w:sz w:val="28"/>
          <w:szCs w:val="28"/>
        </w:rPr>
        <w:t xml:space="preserve"> </w:t>
      </w:r>
      <w:r w:rsidRPr="00D80B64">
        <w:rPr>
          <w:rFonts w:ascii="Times New Roman" w:hAnsi="Times New Roman" w:cs="Times New Roman"/>
          <w:color w:val="000000" w:themeColor="text1"/>
          <w:sz w:val="28"/>
          <w:szCs w:val="28"/>
        </w:rPr>
        <w:t xml:space="preserve">– </w:t>
      </w:r>
      <w:r w:rsidR="00C51E01" w:rsidRPr="00D80B64">
        <w:rPr>
          <w:rFonts w:ascii="Times New Roman" w:hAnsi="Times New Roman"/>
          <w:color w:val="000000" w:themeColor="text1"/>
          <w:sz w:val="28"/>
          <w:szCs w:val="28"/>
        </w:rPr>
        <w:t>Електричні і експлуатаційні параметри діоду</w:t>
      </w:r>
    </w:p>
    <w:tbl>
      <w:tblPr>
        <w:tblStyle w:val="a6"/>
        <w:tblW w:w="0" w:type="auto"/>
        <w:tblLook w:val="04A0" w:firstRow="1" w:lastRow="0" w:firstColumn="1" w:lastColumn="0" w:noHBand="0" w:noVBand="1"/>
      </w:tblPr>
      <w:tblGrid>
        <w:gridCol w:w="4672"/>
        <w:gridCol w:w="4672"/>
      </w:tblGrid>
      <w:tr w:rsidR="00E4189A" w:rsidRPr="00D80B64" w14:paraId="66DAA6B2" w14:textId="77777777" w:rsidTr="00E4189A">
        <w:tc>
          <w:tcPr>
            <w:tcW w:w="4672" w:type="dxa"/>
            <w:shd w:val="clear" w:color="auto" w:fill="auto"/>
            <w:vAlign w:val="center"/>
          </w:tcPr>
          <w:p w14:paraId="3D1EFD2A" w14:textId="3A1F5630" w:rsidR="00E4189A" w:rsidRPr="00D80B64" w:rsidRDefault="00E4189A"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Монтаж</w:t>
            </w:r>
          </w:p>
        </w:tc>
        <w:tc>
          <w:tcPr>
            <w:tcW w:w="4673" w:type="dxa"/>
            <w:shd w:val="clear" w:color="auto" w:fill="auto"/>
            <w:vAlign w:val="center"/>
          </w:tcPr>
          <w:p w14:paraId="68E2FB96" w14:textId="5F3A3CE9" w:rsidR="00E4189A" w:rsidRPr="00D80B64" w:rsidRDefault="00E4189A"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bCs/>
                <w:color w:val="000000" w:themeColor="text1"/>
                <w:sz w:val="28"/>
                <w:szCs w:val="28"/>
              </w:rPr>
              <w:t>SMD</w:t>
            </w:r>
          </w:p>
        </w:tc>
      </w:tr>
      <w:tr w:rsidR="00E4189A" w:rsidRPr="00D80B64" w14:paraId="5ECF140A" w14:textId="77777777" w:rsidTr="00E4189A">
        <w:tc>
          <w:tcPr>
            <w:tcW w:w="4672" w:type="dxa"/>
            <w:shd w:val="clear" w:color="auto" w:fill="auto"/>
            <w:vAlign w:val="center"/>
          </w:tcPr>
          <w:p w14:paraId="6D39E882" w14:textId="2F6598DF" w:rsidR="00E4189A" w:rsidRPr="00D80B64" w:rsidRDefault="00E4189A"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Максимальна зворотня напруга, В</w:t>
            </w:r>
          </w:p>
        </w:tc>
        <w:tc>
          <w:tcPr>
            <w:tcW w:w="4673" w:type="dxa"/>
            <w:shd w:val="clear" w:color="auto" w:fill="auto"/>
            <w:vAlign w:val="center"/>
          </w:tcPr>
          <w:p w14:paraId="6199A801" w14:textId="70780808" w:rsidR="00E4189A" w:rsidRPr="00D80B64" w:rsidRDefault="005274E7"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bCs/>
                <w:color w:val="000000" w:themeColor="text1"/>
                <w:sz w:val="28"/>
                <w:szCs w:val="28"/>
              </w:rPr>
              <w:t>40</w:t>
            </w:r>
          </w:p>
        </w:tc>
      </w:tr>
      <w:tr w:rsidR="00E4189A" w:rsidRPr="00D80B64" w14:paraId="2A9684A8" w14:textId="77777777" w:rsidTr="00E4189A">
        <w:tc>
          <w:tcPr>
            <w:tcW w:w="4672" w:type="dxa"/>
            <w:shd w:val="clear" w:color="auto" w:fill="auto"/>
            <w:vAlign w:val="center"/>
          </w:tcPr>
          <w:p w14:paraId="4940B021" w14:textId="55A0A92C" w:rsidR="00E4189A" w:rsidRPr="00D80B64" w:rsidRDefault="00E4189A"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Прямий струм, А</w:t>
            </w:r>
          </w:p>
        </w:tc>
        <w:tc>
          <w:tcPr>
            <w:tcW w:w="4673" w:type="dxa"/>
            <w:shd w:val="clear" w:color="auto" w:fill="auto"/>
            <w:vAlign w:val="center"/>
          </w:tcPr>
          <w:p w14:paraId="51B1BC6D" w14:textId="7E340848" w:rsidR="00E4189A" w:rsidRPr="00D80B64" w:rsidRDefault="005274E7"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bCs/>
                <w:color w:val="000000" w:themeColor="text1"/>
                <w:sz w:val="28"/>
                <w:szCs w:val="28"/>
              </w:rPr>
              <w:t>0,2</w:t>
            </w:r>
          </w:p>
        </w:tc>
      </w:tr>
      <w:tr w:rsidR="00E4189A" w:rsidRPr="00D80B64" w14:paraId="5C6A55A3" w14:textId="77777777" w:rsidTr="00E4189A">
        <w:tc>
          <w:tcPr>
            <w:tcW w:w="4672" w:type="dxa"/>
            <w:shd w:val="clear" w:color="auto" w:fill="auto"/>
            <w:vAlign w:val="center"/>
          </w:tcPr>
          <w:p w14:paraId="1B020295" w14:textId="6A227063" w:rsidR="00E4189A" w:rsidRPr="00D80B64" w:rsidRDefault="00E4189A"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Час зворотного відновлення</w:t>
            </w:r>
            <w:r w:rsidR="005274E7" w:rsidRPr="00D80B64">
              <w:rPr>
                <w:rFonts w:ascii="Times New Roman" w:hAnsi="Times New Roman" w:cs="Times New Roman"/>
                <w:color w:val="000000" w:themeColor="text1"/>
                <w:sz w:val="28"/>
                <w:szCs w:val="28"/>
              </w:rPr>
              <w:t>, нс</w:t>
            </w:r>
          </w:p>
        </w:tc>
        <w:tc>
          <w:tcPr>
            <w:tcW w:w="4673" w:type="dxa"/>
            <w:shd w:val="clear" w:color="auto" w:fill="auto"/>
            <w:vAlign w:val="center"/>
          </w:tcPr>
          <w:p w14:paraId="3729DF5A" w14:textId="663B21F9" w:rsidR="00E4189A" w:rsidRPr="00D80B64" w:rsidRDefault="005274E7"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bCs/>
                <w:color w:val="000000" w:themeColor="text1"/>
                <w:sz w:val="28"/>
                <w:szCs w:val="28"/>
              </w:rPr>
              <w:t>5</w:t>
            </w:r>
          </w:p>
        </w:tc>
      </w:tr>
      <w:tr w:rsidR="00E4189A" w:rsidRPr="00D80B64" w14:paraId="63332776" w14:textId="77777777" w:rsidTr="00E4189A">
        <w:tc>
          <w:tcPr>
            <w:tcW w:w="4672" w:type="dxa"/>
            <w:shd w:val="clear" w:color="auto" w:fill="auto"/>
            <w:vAlign w:val="center"/>
          </w:tcPr>
          <w:p w14:paraId="469EB8CF" w14:textId="581968E7" w:rsidR="00E4189A" w:rsidRPr="00D80B64" w:rsidRDefault="00E4189A"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Конструкція діода</w:t>
            </w:r>
          </w:p>
        </w:tc>
        <w:tc>
          <w:tcPr>
            <w:tcW w:w="4673" w:type="dxa"/>
            <w:shd w:val="clear" w:color="auto" w:fill="auto"/>
            <w:vAlign w:val="center"/>
          </w:tcPr>
          <w:p w14:paraId="5224A74D" w14:textId="0C42CD5C" w:rsidR="00E4189A" w:rsidRPr="00D80B64" w:rsidRDefault="00E4189A"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bCs/>
                <w:color w:val="000000" w:themeColor="text1"/>
                <w:sz w:val="28"/>
                <w:szCs w:val="28"/>
              </w:rPr>
              <w:t>два послідовних діода</w:t>
            </w:r>
          </w:p>
        </w:tc>
      </w:tr>
      <w:tr w:rsidR="00E4189A" w:rsidRPr="00D80B64" w14:paraId="77936D72" w14:textId="77777777" w:rsidTr="00E4189A">
        <w:tc>
          <w:tcPr>
            <w:tcW w:w="4672" w:type="dxa"/>
            <w:shd w:val="clear" w:color="auto" w:fill="auto"/>
            <w:vAlign w:val="center"/>
          </w:tcPr>
          <w:p w14:paraId="6EADDEE8" w14:textId="1A93DA03" w:rsidR="00E4189A" w:rsidRPr="00D80B64" w:rsidRDefault="00E4189A"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Ємність, пФ</w:t>
            </w:r>
          </w:p>
        </w:tc>
        <w:tc>
          <w:tcPr>
            <w:tcW w:w="4673" w:type="dxa"/>
            <w:shd w:val="clear" w:color="auto" w:fill="auto"/>
            <w:vAlign w:val="center"/>
          </w:tcPr>
          <w:p w14:paraId="1F4D67CA" w14:textId="593BE71C" w:rsidR="00E4189A" w:rsidRPr="00D80B64" w:rsidRDefault="00E4189A"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bCs/>
                <w:color w:val="000000" w:themeColor="text1"/>
                <w:sz w:val="28"/>
                <w:szCs w:val="28"/>
              </w:rPr>
              <w:t>5</w:t>
            </w:r>
          </w:p>
        </w:tc>
      </w:tr>
      <w:tr w:rsidR="00E4189A" w:rsidRPr="00D80B64" w14:paraId="1693E8AC" w14:textId="77777777" w:rsidTr="00E4189A">
        <w:tc>
          <w:tcPr>
            <w:tcW w:w="4672" w:type="dxa"/>
            <w:shd w:val="clear" w:color="auto" w:fill="auto"/>
            <w:vAlign w:val="center"/>
          </w:tcPr>
          <w:p w14:paraId="6DDAB00A" w14:textId="58E8C448" w:rsidR="00E4189A" w:rsidRPr="00D80B64" w:rsidRDefault="00E4189A"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Корпус</w:t>
            </w:r>
          </w:p>
        </w:tc>
        <w:tc>
          <w:tcPr>
            <w:tcW w:w="4673" w:type="dxa"/>
            <w:shd w:val="clear" w:color="auto" w:fill="auto"/>
            <w:vAlign w:val="center"/>
          </w:tcPr>
          <w:p w14:paraId="79A052C2" w14:textId="6A1E1129" w:rsidR="00E4189A" w:rsidRPr="00D80B64" w:rsidRDefault="00E4189A"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bCs/>
                <w:color w:val="000000" w:themeColor="text1"/>
                <w:sz w:val="28"/>
                <w:szCs w:val="28"/>
              </w:rPr>
              <w:t>SOT-23</w:t>
            </w:r>
          </w:p>
        </w:tc>
      </w:tr>
      <w:tr w:rsidR="00E4189A" w:rsidRPr="00D80B64" w14:paraId="211F1453" w14:textId="77777777" w:rsidTr="00E4189A">
        <w:tc>
          <w:tcPr>
            <w:tcW w:w="4672" w:type="dxa"/>
            <w:shd w:val="clear" w:color="auto" w:fill="auto"/>
            <w:vAlign w:val="center"/>
          </w:tcPr>
          <w:p w14:paraId="075550F0" w14:textId="5391F755" w:rsidR="00E4189A" w:rsidRPr="00D80B64" w:rsidRDefault="00E4189A"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Імпульсний струм, А</w:t>
            </w:r>
          </w:p>
        </w:tc>
        <w:tc>
          <w:tcPr>
            <w:tcW w:w="4673" w:type="dxa"/>
            <w:shd w:val="clear" w:color="auto" w:fill="auto"/>
            <w:vAlign w:val="center"/>
          </w:tcPr>
          <w:p w14:paraId="6F0EAD66" w14:textId="21CA6C18" w:rsidR="00E4189A" w:rsidRPr="00D80B64" w:rsidRDefault="00E4189A"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bCs/>
                <w:color w:val="000000" w:themeColor="text1"/>
                <w:sz w:val="28"/>
                <w:szCs w:val="28"/>
              </w:rPr>
              <w:t>0,6</w:t>
            </w:r>
          </w:p>
        </w:tc>
      </w:tr>
      <w:tr w:rsidR="00E4189A" w:rsidRPr="00D80B64" w14:paraId="5B875EE0" w14:textId="77777777" w:rsidTr="00E4189A">
        <w:tc>
          <w:tcPr>
            <w:tcW w:w="4672" w:type="dxa"/>
            <w:shd w:val="clear" w:color="auto" w:fill="auto"/>
            <w:vAlign w:val="center"/>
          </w:tcPr>
          <w:p w14:paraId="2BC69B11" w14:textId="223B9615" w:rsidR="00E4189A" w:rsidRPr="00D80B64" w:rsidRDefault="00E4189A"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Розсіювана потужність, мВт</w:t>
            </w:r>
          </w:p>
        </w:tc>
        <w:tc>
          <w:tcPr>
            <w:tcW w:w="4673" w:type="dxa"/>
            <w:shd w:val="clear" w:color="auto" w:fill="auto"/>
            <w:vAlign w:val="center"/>
          </w:tcPr>
          <w:p w14:paraId="7D37AA26" w14:textId="017B96C0" w:rsidR="00E4189A" w:rsidRPr="00D80B64" w:rsidRDefault="00E4189A"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bCs/>
                <w:color w:val="000000" w:themeColor="text1"/>
                <w:sz w:val="28"/>
                <w:szCs w:val="28"/>
              </w:rPr>
              <w:t>310</w:t>
            </w:r>
          </w:p>
        </w:tc>
      </w:tr>
    </w:tbl>
    <w:p w14:paraId="44EEC076" w14:textId="0A2F8883" w:rsidR="004D59B0" w:rsidRPr="00631B01" w:rsidRDefault="00091193" w:rsidP="00631B01">
      <w:pPr>
        <w:spacing w:before="24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5A7235" w:rsidRPr="00D80B64">
        <w:rPr>
          <w:rFonts w:ascii="Times New Roman" w:hAnsi="Times New Roman" w:cs="Times New Roman"/>
          <w:color w:val="000000" w:themeColor="text1"/>
          <w:sz w:val="28"/>
          <w:szCs w:val="28"/>
        </w:rPr>
        <w:t>EFD 15/8/5 SMD TBI-107-03061.103 –</w:t>
      </w:r>
      <w:r w:rsidR="00343C8E" w:rsidRPr="00091193">
        <w:rPr>
          <w:rFonts w:ascii="Times New Roman" w:hAnsi="Times New Roman" w:cs="Times New Roman"/>
          <w:color w:val="000000" w:themeColor="text1"/>
          <w:sz w:val="28"/>
          <w:szCs w:val="28"/>
        </w:rPr>
        <w:t xml:space="preserve"> трансформатор</w:t>
      </w:r>
      <w:r w:rsidR="0059160C" w:rsidRPr="00091193">
        <w:rPr>
          <w:rFonts w:ascii="Times New Roman" w:hAnsi="Times New Roman" w:cs="Times New Roman"/>
          <w:color w:val="000000" w:themeColor="text1"/>
          <w:sz w:val="28"/>
          <w:szCs w:val="28"/>
        </w:rPr>
        <w:t xml:space="preserve"> з </w:t>
      </w:r>
      <w:r w:rsidR="000F5EBA" w:rsidRPr="00091193">
        <w:rPr>
          <w:rFonts w:ascii="Times New Roman" w:hAnsi="Times New Roman" w:cs="Times New Roman"/>
          <w:color w:val="000000" w:themeColor="text1"/>
          <w:sz w:val="28"/>
          <w:szCs w:val="28"/>
        </w:rPr>
        <w:t xml:space="preserve">феритовим </w:t>
      </w:r>
      <w:r w:rsidR="0059160C" w:rsidRPr="00091193">
        <w:rPr>
          <w:rFonts w:ascii="Times New Roman" w:hAnsi="Times New Roman" w:cs="Times New Roman"/>
          <w:color w:val="000000" w:themeColor="text1"/>
          <w:sz w:val="28"/>
          <w:szCs w:val="28"/>
        </w:rPr>
        <w:t>сердечником.</w:t>
      </w:r>
      <w:r w:rsidR="00631B01">
        <w:rPr>
          <w:rFonts w:ascii="Times New Roman" w:hAnsi="Times New Roman" w:cs="Times New Roman"/>
          <w:color w:val="000000" w:themeColor="text1"/>
          <w:sz w:val="28"/>
          <w:szCs w:val="28"/>
          <w:lang w:val="ru-RU"/>
        </w:rPr>
        <w:t xml:space="preserve"> </w:t>
      </w:r>
      <w:r w:rsidR="0059160C" w:rsidRPr="00091193">
        <w:rPr>
          <w:rFonts w:ascii="Times New Roman" w:hAnsi="Times New Roman" w:cs="Times New Roman"/>
          <w:color w:val="000000" w:themeColor="text1"/>
          <w:sz w:val="28"/>
          <w:szCs w:val="28"/>
        </w:rPr>
        <w:t>І</w:t>
      </w:r>
      <w:r w:rsidR="005A7235" w:rsidRPr="00D80B64">
        <w:rPr>
          <w:rFonts w:ascii="Times New Roman" w:hAnsi="Times New Roman" w:cs="Times New Roman"/>
          <w:color w:val="000000" w:themeColor="text1"/>
          <w:sz w:val="28"/>
          <w:szCs w:val="28"/>
        </w:rPr>
        <w:t xml:space="preserve">мпульсний трансформатор, який має високі показники вихідної потужності та невелику масу і габаритні розміри, а також високу ефективність та надійність. </w:t>
      </w:r>
      <w:r w:rsidR="000F5EBA" w:rsidRPr="00D80B64">
        <w:rPr>
          <w:rFonts w:ascii="Times New Roman" w:hAnsi="Times New Roman"/>
          <w:color w:val="000000" w:themeColor="text1"/>
          <w:sz w:val="28"/>
          <w:szCs w:val="28"/>
        </w:rPr>
        <w:t xml:space="preserve">Феритовий сердечник EFD 15/8/5 з силового феритового матеріалу N87 з коефіцієнтом одновиткової індуктивності </w:t>
      </w:r>
      <w:r w:rsidRPr="00091193">
        <w:rPr>
          <w:rFonts w:ascii="Times New Roman" w:hAnsi="Times New Roman"/>
          <w:color w:val="000000" w:themeColor="text1"/>
          <w:sz w:val="28"/>
          <w:szCs w:val="28"/>
        </w:rPr>
        <w:t xml:space="preserve">       </w:t>
      </w:r>
      <w:r w:rsidR="000F5EBA" w:rsidRPr="00D80B64">
        <w:rPr>
          <w:rFonts w:ascii="Times New Roman" w:hAnsi="Times New Roman"/>
          <w:color w:val="000000" w:themeColor="text1"/>
          <w:sz w:val="28"/>
          <w:szCs w:val="28"/>
        </w:rPr>
        <w:t>AL = 160 нГн виробництва фірми Epcos (з орієнтовним</w:t>
      </w:r>
      <w:r>
        <w:rPr>
          <w:rFonts w:ascii="Times New Roman" w:hAnsi="Times New Roman"/>
          <w:color w:val="000000" w:themeColor="text1"/>
          <w:sz w:val="28"/>
          <w:szCs w:val="28"/>
        </w:rPr>
        <w:t xml:space="preserve"> зазором 0,08 мм на половинці).</w:t>
      </w:r>
      <w:r w:rsidRPr="00091193">
        <w:rPr>
          <w:rFonts w:ascii="Times New Roman" w:hAnsi="Times New Roman"/>
          <w:color w:val="000000" w:themeColor="text1"/>
          <w:sz w:val="28"/>
          <w:szCs w:val="28"/>
        </w:rPr>
        <w:t xml:space="preserve"> </w:t>
      </w:r>
      <w:r w:rsidR="000F5EBA" w:rsidRPr="00D80B64">
        <w:rPr>
          <w:rFonts w:ascii="Times New Roman" w:hAnsi="Times New Roman"/>
          <w:color w:val="000000" w:themeColor="text1"/>
          <w:sz w:val="28"/>
          <w:szCs w:val="28"/>
        </w:rPr>
        <w:lastRenderedPageBreak/>
        <w:t>Конструктивні параметри трансформатора вказані на рисунку 1.</w:t>
      </w:r>
      <w:r w:rsidR="00F54063" w:rsidRPr="00D80B64">
        <w:rPr>
          <w:rFonts w:ascii="Times New Roman" w:hAnsi="Times New Roman"/>
          <w:color w:val="000000" w:themeColor="text1"/>
          <w:sz w:val="28"/>
          <w:szCs w:val="28"/>
        </w:rPr>
        <w:t>9</w:t>
      </w:r>
      <w:r w:rsidR="000F5EBA" w:rsidRPr="00D80B64">
        <w:rPr>
          <w:rFonts w:ascii="Times New Roman" w:hAnsi="Times New Roman"/>
          <w:color w:val="000000" w:themeColor="text1"/>
          <w:sz w:val="28"/>
          <w:szCs w:val="28"/>
        </w:rPr>
        <w:t>, електричні і експлуатаційні параметри трансформатора приведені в таблиці 1.</w:t>
      </w:r>
      <w:r w:rsidR="000628A7" w:rsidRPr="00D80B64">
        <w:rPr>
          <w:rFonts w:ascii="Times New Roman" w:hAnsi="Times New Roman"/>
          <w:color w:val="000000" w:themeColor="text1"/>
          <w:sz w:val="28"/>
          <w:szCs w:val="28"/>
        </w:rPr>
        <w:t>16</w:t>
      </w:r>
      <w:r w:rsidR="00366251">
        <w:rPr>
          <w:rFonts w:ascii="Times New Roman" w:hAnsi="Times New Roman"/>
          <w:color w:val="000000" w:themeColor="text1"/>
          <w:sz w:val="28"/>
          <w:szCs w:val="28"/>
        </w:rPr>
        <w:t xml:space="preserve"> </w:t>
      </w:r>
      <w:r w:rsidR="00366251" w:rsidRPr="00B840A2">
        <w:rPr>
          <w:rFonts w:ascii="Times New Roman" w:hAnsi="Times New Roman"/>
          <w:color w:val="000000" w:themeColor="text1"/>
          <w:sz w:val="28"/>
          <w:szCs w:val="28"/>
          <w:lang w:val="ru-RU"/>
        </w:rPr>
        <w:t>[10,11].</w:t>
      </w:r>
    </w:p>
    <w:p w14:paraId="02591170" w14:textId="32F0E199" w:rsidR="005A7235" w:rsidRPr="00D80B64" w:rsidRDefault="000F5EBA" w:rsidP="00091193">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noProof/>
          <w:color w:val="000000" w:themeColor="text1"/>
          <w:sz w:val="28"/>
          <w:szCs w:val="28"/>
          <w:lang w:eastAsia="uk-UA"/>
        </w:rPr>
        <w:drawing>
          <wp:inline distT="0" distB="0" distL="0" distR="0" wp14:anchorId="649D7400" wp14:editId="34D04254">
            <wp:extent cx="4495431" cy="3257550"/>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b="2915"/>
                    <a:stretch/>
                  </pic:blipFill>
                  <pic:spPr bwMode="auto">
                    <a:xfrm>
                      <a:off x="0" y="0"/>
                      <a:ext cx="4527255" cy="3280611"/>
                    </a:xfrm>
                    <a:prstGeom prst="rect">
                      <a:avLst/>
                    </a:prstGeom>
                    <a:noFill/>
                    <a:ln>
                      <a:noFill/>
                    </a:ln>
                    <a:extLst>
                      <a:ext uri="{53640926-AAD7-44D8-BBD7-CCE9431645EC}">
                        <a14:shadowObscured xmlns:a14="http://schemas.microsoft.com/office/drawing/2010/main"/>
                      </a:ext>
                    </a:extLst>
                  </pic:spPr>
                </pic:pic>
              </a:graphicData>
            </a:graphic>
          </wp:inline>
        </w:drawing>
      </w:r>
    </w:p>
    <w:p w14:paraId="7FD116FA" w14:textId="4B418987" w:rsidR="00091193" w:rsidRDefault="005A7235" w:rsidP="00091193">
      <w:pPr>
        <w:spacing w:before="240" w:after="0"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 xml:space="preserve">Рисунок </w:t>
      </w:r>
      <w:r w:rsidR="00F54063" w:rsidRPr="00D80B64">
        <w:rPr>
          <w:rFonts w:ascii="Times New Roman" w:hAnsi="Times New Roman" w:cs="Times New Roman"/>
          <w:color w:val="000000" w:themeColor="text1"/>
          <w:sz w:val="28"/>
          <w:szCs w:val="28"/>
        </w:rPr>
        <w:t xml:space="preserve">1.9 </w:t>
      </w:r>
      <w:r w:rsidRPr="00D80B64">
        <w:rPr>
          <w:rFonts w:ascii="Times New Roman" w:hAnsi="Times New Roman" w:cs="Times New Roman"/>
          <w:color w:val="000000" w:themeColor="text1"/>
          <w:sz w:val="28"/>
          <w:szCs w:val="28"/>
        </w:rPr>
        <w:t>– Конструктивні параметри EFD 15/8/5 каркас SMD TBI-107-03061.103</w:t>
      </w:r>
    </w:p>
    <w:p w14:paraId="7F0975D8" w14:textId="600C0A95" w:rsidR="000F5EBA" w:rsidRPr="00D80B64" w:rsidRDefault="000F5EBA" w:rsidP="00DD7978">
      <w:pPr>
        <w:spacing w:before="240" w:after="0" w:line="360" w:lineRule="auto"/>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 xml:space="preserve">Таблиця </w:t>
      </w:r>
      <w:r w:rsidR="000628A7" w:rsidRPr="00D80B64">
        <w:rPr>
          <w:rFonts w:ascii="Times New Roman" w:hAnsi="Times New Roman" w:cs="Times New Roman"/>
          <w:color w:val="000000" w:themeColor="text1"/>
          <w:sz w:val="28"/>
          <w:szCs w:val="28"/>
        </w:rPr>
        <w:t xml:space="preserve">1.16 </w:t>
      </w:r>
      <w:r w:rsidRPr="00D80B64">
        <w:rPr>
          <w:rFonts w:ascii="Times New Roman" w:hAnsi="Times New Roman" w:cs="Times New Roman"/>
          <w:color w:val="000000" w:themeColor="text1"/>
          <w:sz w:val="28"/>
          <w:szCs w:val="28"/>
        </w:rPr>
        <w:t>–</w:t>
      </w:r>
      <w:r w:rsidR="00F54063" w:rsidRPr="00D80B64">
        <w:rPr>
          <w:rFonts w:ascii="Times New Roman" w:hAnsi="Times New Roman" w:cs="Times New Roman"/>
          <w:color w:val="000000" w:themeColor="text1"/>
          <w:sz w:val="28"/>
          <w:szCs w:val="28"/>
        </w:rPr>
        <w:t xml:space="preserve"> </w:t>
      </w:r>
      <w:r w:rsidR="00F54063" w:rsidRPr="00D80B64">
        <w:rPr>
          <w:rFonts w:ascii="Times New Roman" w:hAnsi="Times New Roman"/>
          <w:color w:val="000000" w:themeColor="text1"/>
          <w:sz w:val="28"/>
          <w:szCs w:val="28"/>
        </w:rPr>
        <w:t>Параметри трансформатора</w:t>
      </w:r>
    </w:p>
    <w:tbl>
      <w:tblPr>
        <w:tblStyle w:val="a6"/>
        <w:tblpPr w:leftFromText="180" w:rightFromText="180" w:vertAnchor="text" w:horzAnchor="margin" w:tblpY="143"/>
        <w:tblW w:w="0" w:type="auto"/>
        <w:tblLook w:val="04A0" w:firstRow="1" w:lastRow="0" w:firstColumn="1" w:lastColumn="0" w:noHBand="0" w:noVBand="1"/>
      </w:tblPr>
      <w:tblGrid>
        <w:gridCol w:w="5863"/>
        <w:gridCol w:w="3481"/>
      </w:tblGrid>
      <w:tr w:rsidR="002911FD" w:rsidRPr="00D80B64" w14:paraId="501F502D" w14:textId="77777777" w:rsidTr="00631B01">
        <w:tc>
          <w:tcPr>
            <w:tcW w:w="5864" w:type="dxa"/>
          </w:tcPr>
          <w:p w14:paraId="09A4B5BF" w14:textId="77777777" w:rsidR="002911FD" w:rsidRPr="00D80B64" w:rsidRDefault="002911FD" w:rsidP="00DD7978">
            <w:pPr>
              <w:spacing w:line="360" w:lineRule="auto"/>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Форма магнітопровода</w:t>
            </w:r>
          </w:p>
        </w:tc>
        <w:tc>
          <w:tcPr>
            <w:tcW w:w="3481" w:type="dxa"/>
          </w:tcPr>
          <w:p w14:paraId="0EDD0541" w14:textId="2BD8EF2F" w:rsidR="002911FD" w:rsidRPr="00D80B64" w:rsidRDefault="00631B01" w:rsidP="00DD797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Ш-образна</w:t>
            </w:r>
          </w:p>
        </w:tc>
      </w:tr>
      <w:tr w:rsidR="002911FD" w:rsidRPr="00D80B64" w14:paraId="4B6B642B" w14:textId="77777777" w:rsidTr="00631B01">
        <w:tc>
          <w:tcPr>
            <w:tcW w:w="5864" w:type="dxa"/>
          </w:tcPr>
          <w:p w14:paraId="5C53A5B6" w14:textId="77777777" w:rsidR="002911FD" w:rsidRPr="00D80B64" w:rsidRDefault="002911FD" w:rsidP="00DD7978">
            <w:pPr>
              <w:spacing w:line="360" w:lineRule="auto"/>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Число виводів катушки</w:t>
            </w:r>
          </w:p>
        </w:tc>
        <w:tc>
          <w:tcPr>
            <w:tcW w:w="3481" w:type="dxa"/>
          </w:tcPr>
          <w:p w14:paraId="10092F61" w14:textId="77777777" w:rsidR="002911FD" w:rsidRPr="00D80B64" w:rsidRDefault="002911FD" w:rsidP="00DD7978">
            <w:pPr>
              <w:spacing w:line="360" w:lineRule="auto"/>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8</w:t>
            </w:r>
          </w:p>
        </w:tc>
      </w:tr>
      <w:tr w:rsidR="002911FD" w:rsidRPr="00D80B64" w14:paraId="71C349AD" w14:textId="77777777" w:rsidTr="00631B01">
        <w:tc>
          <w:tcPr>
            <w:tcW w:w="5864" w:type="dxa"/>
          </w:tcPr>
          <w:p w14:paraId="71EEADD8" w14:textId="77777777" w:rsidR="002911FD" w:rsidRPr="00D80B64" w:rsidRDefault="002911FD" w:rsidP="00DD7978">
            <w:pPr>
              <w:spacing w:line="360" w:lineRule="auto"/>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Кількість секцій котушки</w:t>
            </w:r>
          </w:p>
        </w:tc>
        <w:tc>
          <w:tcPr>
            <w:tcW w:w="3481" w:type="dxa"/>
          </w:tcPr>
          <w:p w14:paraId="6C902AB5" w14:textId="77777777" w:rsidR="002911FD" w:rsidRPr="00D80B64" w:rsidRDefault="002911FD" w:rsidP="00DD7978">
            <w:pPr>
              <w:spacing w:line="360" w:lineRule="auto"/>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1</w:t>
            </w:r>
          </w:p>
        </w:tc>
      </w:tr>
      <w:tr w:rsidR="002911FD" w:rsidRPr="00D80B64" w14:paraId="2E285587" w14:textId="77777777" w:rsidTr="00631B01">
        <w:tc>
          <w:tcPr>
            <w:tcW w:w="5864" w:type="dxa"/>
          </w:tcPr>
          <w:p w14:paraId="6BEE6FA6" w14:textId="77777777" w:rsidR="002911FD" w:rsidRPr="00D80B64" w:rsidRDefault="002911FD" w:rsidP="00DD7978">
            <w:pPr>
              <w:spacing w:line="360" w:lineRule="auto"/>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Розташування котушки</w:t>
            </w:r>
          </w:p>
        </w:tc>
        <w:tc>
          <w:tcPr>
            <w:tcW w:w="3481" w:type="dxa"/>
          </w:tcPr>
          <w:p w14:paraId="353E329C" w14:textId="77777777" w:rsidR="002911FD" w:rsidRPr="00D80B64" w:rsidRDefault="002911FD" w:rsidP="00DD7978">
            <w:pPr>
              <w:spacing w:line="360" w:lineRule="auto"/>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горизонтальне</w:t>
            </w:r>
          </w:p>
        </w:tc>
      </w:tr>
      <w:tr w:rsidR="002911FD" w:rsidRPr="00D80B64" w14:paraId="1AAF466D" w14:textId="77777777" w:rsidTr="00631B01">
        <w:tc>
          <w:tcPr>
            <w:tcW w:w="5864" w:type="dxa"/>
          </w:tcPr>
          <w:p w14:paraId="6997826F" w14:textId="11D28D29" w:rsidR="002911FD" w:rsidRPr="00D80B64" w:rsidRDefault="002911FD" w:rsidP="00DD7978">
            <w:pPr>
              <w:spacing w:line="360" w:lineRule="auto"/>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Матеріал</w:t>
            </w:r>
          </w:p>
        </w:tc>
        <w:tc>
          <w:tcPr>
            <w:tcW w:w="3481" w:type="dxa"/>
          </w:tcPr>
          <w:p w14:paraId="7473D495" w14:textId="61087433" w:rsidR="002911FD" w:rsidRPr="00D80B64" w:rsidRDefault="002911FD" w:rsidP="00DD7978">
            <w:pPr>
              <w:spacing w:line="360" w:lineRule="auto"/>
              <w:rPr>
                <w:rFonts w:ascii="Times New Roman" w:hAnsi="Times New Roman" w:cs="Times New Roman"/>
                <w:color w:val="000000" w:themeColor="text1"/>
                <w:sz w:val="28"/>
                <w:szCs w:val="28"/>
                <w:lang w:val="en-US"/>
              </w:rPr>
            </w:pPr>
            <w:r w:rsidRPr="00D80B64">
              <w:rPr>
                <w:rFonts w:ascii="Times New Roman" w:hAnsi="Times New Roman" w:cs="Times New Roman"/>
                <w:color w:val="000000" w:themeColor="text1"/>
                <w:sz w:val="28"/>
                <w:szCs w:val="28"/>
                <w:lang w:val="en-US"/>
              </w:rPr>
              <w:t>N87</w:t>
            </w:r>
          </w:p>
        </w:tc>
      </w:tr>
      <w:tr w:rsidR="002911FD" w:rsidRPr="00D80B64" w14:paraId="5DDCB10E" w14:textId="77777777" w:rsidTr="00631B01">
        <w:tc>
          <w:tcPr>
            <w:tcW w:w="5864" w:type="dxa"/>
          </w:tcPr>
          <w:p w14:paraId="0E6C7CCD" w14:textId="118978D1" w:rsidR="002911FD" w:rsidRPr="00D80B64" w:rsidRDefault="001512E5" w:rsidP="00DD7978">
            <w:pPr>
              <w:spacing w:line="360" w:lineRule="auto"/>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rPr>
              <w:t>Відхилення відносної індуктивності</w:t>
            </w:r>
            <w:r w:rsidRPr="00D80B64">
              <w:rPr>
                <w:rFonts w:ascii="Times New Roman" w:hAnsi="Times New Roman" w:cs="Times New Roman"/>
                <w:color w:val="000000" w:themeColor="text1"/>
                <w:sz w:val="28"/>
                <w:szCs w:val="28"/>
              </w:rPr>
              <w:t xml:space="preserve"> </w:t>
            </w:r>
            <w:r w:rsidR="002911FD" w:rsidRPr="00D80B64">
              <w:rPr>
                <w:rFonts w:ascii="Times New Roman" w:hAnsi="Times New Roman" w:cs="Times New Roman"/>
                <w:color w:val="000000" w:themeColor="text1"/>
                <w:sz w:val="28"/>
                <w:szCs w:val="28"/>
              </w:rPr>
              <w:t>, нГн/вит</w:t>
            </w:r>
            <w:r w:rsidR="002911FD" w:rsidRPr="00D80B64">
              <w:rPr>
                <w:rFonts w:ascii="Times New Roman" w:hAnsi="Times New Roman" w:cs="Times New Roman"/>
                <w:color w:val="000000" w:themeColor="text1"/>
                <w:sz w:val="28"/>
                <w:szCs w:val="28"/>
                <w:vertAlign w:val="superscript"/>
              </w:rPr>
              <w:t>2</w:t>
            </w:r>
          </w:p>
        </w:tc>
        <w:tc>
          <w:tcPr>
            <w:tcW w:w="3481" w:type="dxa"/>
          </w:tcPr>
          <w:p w14:paraId="72FC8DE6" w14:textId="45AA8CC6" w:rsidR="002911FD" w:rsidRPr="00D80B64" w:rsidRDefault="002911FD" w:rsidP="00DD7978">
            <w:pPr>
              <w:autoSpaceDE w:val="0"/>
              <w:autoSpaceDN w:val="0"/>
              <w:adjustRightInd w:val="0"/>
              <w:rPr>
                <w:rFonts w:ascii="Times New Roman" w:hAnsi="Times New Roman" w:cs="Times New Roman"/>
                <w:color w:val="000000" w:themeColor="text1"/>
                <w:sz w:val="28"/>
                <w:szCs w:val="28"/>
                <w:lang w:val="ru-RU"/>
              </w:rPr>
            </w:pPr>
            <w:r w:rsidRPr="00D80B64">
              <w:rPr>
                <w:rFonts w:ascii="Times New Roman" w:hAnsi="Times New Roman" w:cs="Times New Roman"/>
                <w:color w:val="000000" w:themeColor="text1"/>
                <w:sz w:val="28"/>
                <w:szCs w:val="28"/>
                <w:lang w:val="en-US"/>
              </w:rPr>
              <w:t>160</w:t>
            </w:r>
            <w:r w:rsidR="001512E5" w:rsidRPr="00D80B64">
              <w:rPr>
                <w:rFonts w:ascii="Arial" w:hAnsi="Arial" w:cs="Arial"/>
                <w:color w:val="000000" w:themeColor="text1"/>
                <w:sz w:val="26"/>
                <w:szCs w:val="26"/>
              </w:rPr>
              <w:t>±</w:t>
            </w:r>
            <w:r w:rsidR="001512E5" w:rsidRPr="00D80B64">
              <w:rPr>
                <w:rFonts w:ascii="Times New Roman" w:hAnsi="Times New Roman" w:cs="Times New Roman"/>
                <w:color w:val="000000" w:themeColor="text1"/>
                <w:sz w:val="28"/>
                <w:szCs w:val="28"/>
                <w:lang w:val="ru-RU"/>
              </w:rPr>
              <w:t>15%</w:t>
            </w:r>
          </w:p>
        </w:tc>
      </w:tr>
      <w:tr w:rsidR="002911FD" w:rsidRPr="00D80B64" w14:paraId="4FE87AC1" w14:textId="77777777" w:rsidTr="00631B01">
        <w:tc>
          <w:tcPr>
            <w:tcW w:w="5864" w:type="dxa"/>
          </w:tcPr>
          <w:p w14:paraId="59BB685C" w14:textId="5411FA0E" w:rsidR="002911FD" w:rsidRPr="00D80B64" w:rsidRDefault="002911FD" w:rsidP="00DD7978">
            <w:pPr>
              <w:spacing w:line="360" w:lineRule="auto"/>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Зазор</w:t>
            </w:r>
          </w:p>
        </w:tc>
        <w:tc>
          <w:tcPr>
            <w:tcW w:w="3481" w:type="dxa"/>
          </w:tcPr>
          <w:p w14:paraId="059F6B6A" w14:textId="50B2BC88" w:rsidR="002911FD" w:rsidRPr="00D80B64" w:rsidRDefault="002911FD" w:rsidP="00DD7978">
            <w:pPr>
              <w:spacing w:line="360" w:lineRule="auto"/>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0,08</w:t>
            </w:r>
          </w:p>
        </w:tc>
      </w:tr>
      <w:tr w:rsidR="001512E5" w:rsidRPr="00D80B64" w14:paraId="53837219" w14:textId="77777777" w:rsidTr="00631B01">
        <w:trPr>
          <w:trHeight w:val="582"/>
        </w:trPr>
        <w:tc>
          <w:tcPr>
            <w:tcW w:w="5864" w:type="dxa"/>
            <w:vAlign w:val="center"/>
          </w:tcPr>
          <w:p w14:paraId="3AC48423" w14:textId="31B9814C" w:rsidR="001512E5" w:rsidRPr="00D80B64" w:rsidRDefault="001512E5" w:rsidP="00DD7978">
            <w:pPr>
              <w:spacing w:line="360" w:lineRule="auto"/>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19"/>
              </w:rPr>
              <w:t>Індуктивність одного витка, нГн</w:t>
            </w:r>
          </w:p>
        </w:tc>
        <w:tc>
          <w:tcPr>
            <w:tcW w:w="3481" w:type="dxa"/>
            <w:vAlign w:val="center"/>
          </w:tcPr>
          <w:p w14:paraId="200DFBD9" w14:textId="2E2AA008" w:rsidR="001512E5" w:rsidRPr="00D80B64" w:rsidRDefault="001512E5" w:rsidP="00DD7978">
            <w:pPr>
              <w:spacing w:line="360" w:lineRule="auto"/>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19"/>
              </w:rPr>
              <w:t>1200</w:t>
            </w:r>
          </w:p>
        </w:tc>
      </w:tr>
      <w:tr w:rsidR="001512E5" w:rsidRPr="00D80B64" w14:paraId="48C8EBB7" w14:textId="77777777" w:rsidTr="00631B01">
        <w:tc>
          <w:tcPr>
            <w:tcW w:w="5864" w:type="dxa"/>
            <w:tcBorders>
              <w:bottom w:val="single" w:sz="4" w:space="0" w:color="auto"/>
            </w:tcBorders>
            <w:vAlign w:val="center"/>
          </w:tcPr>
          <w:p w14:paraId="238BDE1D" w14:textId="43F4ABF9" w:rsidR="001512E5" w:rsidRPr="00D80B64" w:rsidRDefault="001512E5" w:rsidP="00DD7978">
            <w:pPr>
              <w:spacing w:line="360" w:lineRule="auto"/>
              <w:rPr>
                <w:rFonts w:ascii="Times New Roman" w:hAnsi="Times New Roman" w:cs="Times New Roman"/>
                <w:color w:val="000000" w:themeColor="text1"/>
                <w:sz w:val="28"/>
                <w:szCs w:val="19"/>
              </w:rPr>
            </w:pPr>
            <w:r w:rsidRPr="00D80B64">
              <w:rPr>
                <w:rFonts w:ascii="Times New Roman" w:hAnsi="Times New Roman" w:cs="Times New Roman"/>
                <w:color w:val="000000" w:themeColor="text1"/>
                <w:sz w:val="28"/>
                <w:szCs w:val="19"/>
              </w:rPr>
              <w:t>Початкова магнітна проникність</w:t>
            </w:r>
          </w:p>
        </w:tc>
        <w:tc>
          <w:tcPr>
            <w:tcW w:w="3481" w:type="dxa"/>
            <w:vAlign w:val="center"/>
          </w:tcPr>
          <w:p w14:paraId="47D4C651" w14:textId="42A8F49C" w:rsidR="001512E5" w:rsidRPr="00D80B64" w:rsidRDefault="001512E5" w:rsidP="00DD7978">
            <w:pPr>
              <w:spacing w:line="360" w:lineRule="auto"/>
              <w:rPr>
                <w:rFonts w:ascii="Times New Roman" w:hAnsi="Times New Roman" w:cs="Times New Roman"/>
                <w:color w:val="000000" w:themeColor="text1"/>
                <w:sz w:val="28"/>
                <w:szCs w:val="19"/>
              </w:rPr>
            </w:pPr>
            <w:r w:rsidRPr="00D80B64">
              <w:rPr>
                <w:rFonts w:ascii="Times New Roman" w:hAnsi="Times New Roman" w:cs="Times New Roman"/>
                <w:color w:val="000000" w:themeColor="text1"/>
                <w:sz w:val="28"/>
                <w:szCs w:val="19"/>
              </w:rPr>
              <w:t>2200</w:t>
            </w:r>
          </w:p>
        </w:tc>
      </w:tr>
      <w:tr w:rsidR="001512E5" w:rsidRPr="00D80B64" w14:paraId="4D886B65" w14:textId="77777777" w:rsidTr="00631B01">
        <w:tc>
          <w:tcPr>
            <w:tcW w:w="5864" w:type="dxa"/>
            <w:tcBorders>
              <w:bottom w:val="single" w:sz="4" w:space="0" w:color="auto"/>
            </w:tcBorders>
            <w:vAlign w:val="center"/>
          </w:tcPr>
          <w:p w14:paraId="560C1F94" w14:textId="54F530FD" w:rsidR="001512E5" w:rsidRPr="00D80B64" w:rsidRDefault="001512E5" w:rsidP="00DD7978">
            <w:pPr>
              <w:spacing w:line="360" w:lineRule="auto"/>
              <w:rPr>
                <w:rFonts w:ascii="Times New Roman" w:hAnsi="Times New Roman" w:cs="Times New Roman"/>
                <w:color w:val="000000" w:themeColor="text1"/>
                <w:sz w:val="28"/>
                <w:szCs w:val="19"/>
              </w:rPr>
            </w:pPr>
            <w:r w:rsidRPr="00D80B64">
              <w:rPr>
                <w:rFonts w:ascii="Times New Roman" w:hAnsi="Times New Roman" w:cs="Times New Roman"/>
                <w:color w:val="000000" w:themeColor="text1"/>
                <w:sz w:val="28"/>
                <w:szCs w:val="19"/>
              </w:rPr>
              <w:t>Частотний діапазон, МГц</w:t>
            </w:r>
          </w:p>
        </w:tc>
        <w:tc>
          <w:tcPr>
            <w:tcW w:w="3481" w:type="dxa"/>
            <w:vAlign w:val="center"/>
          </w:tcPr>
          <w:p w14:paraId="2A244C1B" w14:textId="2DF0E2D5" w:rsidR="001512E5" w:rsidRPr="00D80B64" w:rsidRDefault="001512E5" w:rsidP="00DD7978">
            <w:pPr>
              <w:spacing w:line="360" w:lineRule="auto"/>
              <w:rPr>
                <w:rFonts w:ascii="Times New Roman" w:hAnsi="Times New Roman" w:cs="Times New Roman"/>
                <w:color w:val="000000" w:themeColor="text1"/>
                <w:sz w:val="28"/>
                <w:szCs w:val="19"/>
              </w:rPr>
            </w:pPr>
            <w:r w:rsidRPr="00D80B64">
              <w:rPr>
                <w:rFonts w:ascii="Times New Roman" w:hAnsi="Times New Roman" w:cs="Times New Roman"/>
                <w:color w:val="000000" w:themeColor="text1"/>
                <w:sz w:val="28"/>
                <w:szCs w:val="19"/>
              </w:rPr>
              <w:t>0,025…0,5</w:t>
            </w:r>
          </w:p>
        </w:tc>
      </w:tr>
    </w:tbl>
    <w:p w14:paraId="1F29F790" w14:textId="081708D2" w:rsidR="000628A7" w:rsidRPr="001C0F33" w:rsidRDefault="00091193" w:rsidP="00366251">
      <w:pPr>
        <w:pStyle w:val="2"/>
        <w:shd w:val="clear" w:color="auto" w:fill="FFFFFF"/>
        <w:spacing w:before="0" w:line="360" w:lineRule="auto"/>
        <w:jc w:val="both"/>
        <w:rPr>
          <w:rFonts w:ascii="Times New Roman" w:eastAsiaTheme="minorHAnsi" w:hAnsi="Times New Roman" w:cs="Times New Roman"/>
          <w:color w:val="000000" w:themeColor="text1"/>
          <w:sz w:val="28"/>
          <w:szCs w:val="28"/>
          <w:shd w:val="clear" w:color="auto" w:fill="FFFFFF"/>
        </w:rPr>
      </w:pPr>
      <w:r>
        <w:rPr>
          <w:rFonts w:ascii="Times New Roman" w:eastAsiaTheme="minorHAnsi" w:hAnsi="Times New Roman" w:cs="Times New Roman"/>
          <w:color w:val="000000" w:themeColor="text1"/>
          <w:sz w:val="28"/>
          <w:szCs w:val="28"/>
          <w:shd w:val="clear" w:color="auto" w:fill="FFFFFF"/>
        </w:rPr>
        <w:lastRenderedPageBreak/>
        <w:tab/>
      </w:r>
      <w:r w:rsidR="00E363D0" w:rsidRPr="00D80B64">
        <w:rPr>
          <w:rFonts w:ascii="Times New Roman" w:hAnsi="Times New Roman" w:cs="Times New Roman"/>
          <w:color w:val="000000" w:themeColor="text1"/>
          <w:sz w:val="28"/>
        </w:rPr>
        <w:t>MICROSMD010F</w:t>
      </w:r>
      <w:r w:rsidR="00534F0E" w:rsidRPr="00D80B64">
        <w:rPr>
          <w:rFonts w:ascii="Times New Roman" w:eastAsiaTheme="minorHAnsi" w:hAnsi="Times New Roman" w:cs="Times New Roman"/>
          <w:color w:val="000000" w:themeColor="text1"/>
          <w:sz w:val="28"/>
          <w:szCs w:val="28"/>
          <w:shd w:val="clear" w:color="auto" w:fill="FFFFFF"/>
        </w:rPr>
        <w:t xml:space="preserve"> (0,25А, 250В) – </w:t>
      </w:r>
      <w:r w:rsidR="00E363D0" w:rsidRPr="00D80B64">
        <w:rPr>
          <w:rFonts w:ascii="Times New Roman" w:eastAsiaTheme="minorHAnsi" w:hAnsi="Times New Roman" w:cs="Times New Roman"/>
          <w:color w:val="000000" w:themeColor="text1"/>
          <w:sz w:val="28"/>
          <w:szCs w:val="28"/>
          <w:shd w:val="clear" w:color="auto" w:fill="FFFFFF"/>
        </w:rPr>
        <w:t xml:space="preserve">відновлювальні SMD запобіжники забезпечують захист від перевантаження по струму для </w:t>
      </w:r>
      <w:r w:rsidR="00B47D1C" w:rsidRPr="00D80B64">
        <w:rPr>
          <w:rFonts w:ascii="Times New Roman" w:eastAsiaTheme="minorHAnsi" w:hAnsi="Times New Roman" w:cs="Times New Roman"/>
          <w:color w:val="000000" w:themeColor="text1"/>
          <w:sz w:val="28"/>
          <w:szCs w:val="28"/>
          <w:shd w:val="clear" w:color="auto" w:fill="FFFFFF"/>
        </w:rPr>
        <w:t>пристроїв</w:t>
      </w:r>
      <w:r w:rsidR="00E363D0" w:rsidRPr="00D80B64">
        <w:rPr>
          <w:rFonts w:ascii="Times New Roman" w:eastAsiaTheme="minorHAnsi" w:hAnsi="Times New Roman" w:cs="Times New Roman"/>
          <w:color w:val="000000" w:themeColor="text1"/>
          <w:sz w:val="28"/>
          <w:szCs w:val="28"/>
          <w:shd w:val="clear" w:color="auto" w:fill="FFFFFF"/>
        </w:rPr>
        <w:t xml:space="preserve">, де простір </w:t>
      </w:r>
      <w:r w:rsidR="00B47D1C" w:rsidRPr="00D80B64">
        <w:rPr>
          <w:rFonts w:ascii="Times New Roman" w:eastAsiaTheme="minorHAnsi" w:hAnsi="Times New Roman" w:cs="Times New Roman"/>
          <w:color w:val="000000" w:themeColor="text1"/>
          <w:sz w:val="28"/>
          <w:szCs w:val="28"/>
          <w:shd w:val="clear" w:color="auto" w:fill="FFFFFF"/>
        </w:rPr>
        <w:t xml:space="preserve">обмежений та необхідний багаторазовий (відновлювальний) </w:t>
      </w:r>
      <w:r w:rsidR="00E363D0" w:rsidRPr="00D80B64">
        <w:rPr>
          <w:rFonts w:ascii="Times New Roman" w:eastAsiaTheme="minorHAnsi" w:hAnsi="Times New Roman" w:cs="Times New Roman"/>
          <w:color w:val="000000" w:themeColor="text1"/>
          <w:sz w:val="28"/>
          <w:szCs w:val="28"/>
          <w:shd w:val="clear" w:color="auto" w:fill="FFFFFF"/>
        </w:rPr>
        <w:t xml:space="preserve">захист. </w:t>
      </w:r>
      <w:r w:rsidR="00B47D1C" w:rsidRPr="00D80B64">
        <w:rPr>
          <w:rFonts w:ascii="Times New Roman" w:eastAsiaTheme="minorHAnsi" w:hAnsi="Times New Roman" w:cs="Times New Roman"/>
          <w:color w:val="000000" w:themeColor="text1"/>
          <w:sz w:val="28"/>
          <w:szCs w:val="28"/>
          <w:shd w:val="clear" w:color="auto" w:fill="FFFFFF"/>
        </w:rPr>
        <w:t>Запобіжники</w:t>
      </w:r>
      <w:r w:rsidR="00E363D0" w:rsidRPr="00D80B64">
        <w:rPr>
          <w:rFonts w:ascii="Times New Roman" w:eastAsiaTheme="minorHAnsi" w:hAnsi="Times New Roman" w:cs="Times New Roman"/>
          <w:color w:val="000000" w:themeColor="text1"/>
          <w:sz w:val="28"/>
          <w:szCs w:val="28"/>
          <w:shd w:val="clear" w:color="auto" w:fill="FFFFFF"/>
        </w:rPr>
        <w:t xml:space="preserve"> </w:t>
      </w:r>
      <w:r w:rsidR="00B47D1C" w:rsidRPr="00D80B64">
        <w:rPr>
          <w:rFonts w:ascii="Times New Roman" w:eastAsiaTheme="minorHAnsi" w:hAnsi="Times New Roman" w:cs="Times New Roman"/>
          <w:color w:val="000000" w:themeColor="text1"/>
          <w:sz w:val="28"/>
          <w:szCs w:val="28"/>
          <w:shd w:val="clear" w:color="auto" w:fill="FFFFFF"/>
        </w:rPr>
        <w:t>захищають</w:t>
      </w:r>
      <w:r w:rsidR="00E363D0" w:rsidRPr="00D80B64">
        <w:rPr>
          <w:rFonts w:ascii="Times New Roman" w:eastAsiaTheme="minorHAnsi" w:hAnsi="Times New Roman" w:cs="Times New Roman"/>
          <w:color w:val="000000" w:themeColor="text1"/>
          <w:sz w:val="28"/>
          <w:szCs w:val="28"/>
          <w:shd w:val="clear" w:color="auto" w:fill="FFFFFF"/>
        </w:rPr>
        <w:t xml:space="preserve"> електроніку від тимчасов</w:t>
      </w:r>
      <w:r w:rsidR="00B47D1C" w:rsidRPr="00D80B64">
        <w:rPr>
          <w:rFonts w:ascii="Times New Roman" w:eastAsiaTheme="minorHAnsi" w:hAnsi="Times New Roman" w:cs="Times New Roman"/>
          <w:color w:val="000000" w:themeColor="text1"/>
          <w:sz w:val="28"/>
          <w:szCs w:val="28"/>
          <w:shd w:val="clear" w:color="auto" w:fill="FFFFFF"/>
        </w:rPr>
        <w:t>ого</w:t>
      </w:r>
      <w:r w:rsidR="00E363D0" w:rsidRPr="00D80B64">
        <w:rPr>
          <w:rFonts w:ascii="Times New Roman" w:eastAsiaTheme="minorHAnsi" w:hAnsi="Times New Roman" w:cs="Times New Roman"/>
          <w:color w:val="000000" w:themeColor="text1"/>
          <w:sz w:val="28"/>
          <w:szCs w:val="28"/>
          <w:shd w:val="clear" w:color="auto" w:fill="FFFFFF"/>
        </w:rPr>
        <w:t xml:space="preserve"> перев</w:t>
      </w:r>
      <w:r w:rsidR="00B47D1C" w:rsidRPr="00D80B64">
        <w:rPr>
          <w:rFonts w:ascii="Times New Roman" w:eastAsiaTheme="minorHAnsi" w:hAnsi="Times New Roman" w:cs="Times New Roman"/>
          <w:color w:val="000000" w:themeColor="text1"/>
          <w:sz w:val="28"/>
          <w:szCs w:val="28"/>
          <w:shd w:val="clear" w:color="auto" w:fill="FFFFFF"/>
        </w:rPr>
        <w:t>антаження</w:t>
      </w:r>
      <w:r w:rsidR="00E363D0" w:rsidRPr="00D80B64">
        <w:rPr>
          <w:rFonts w:ascii="Times New Roman" w:eastAsiaTheme="minorHAnsi" w:hAnsi="Times New Roman" w:cs="Times New Roman"/>
          <w:color w:val="000000" w:themeColor="text1"/>
          <w:sz w:val="28"/>
          <w:szCs w:val="28"/>
          <w:shd w:val="clear" w:color="auto" w:fill="FFFFFF"/>
        </w:rPr>
        <w:t xml:space="preserve"> струм</w:t>
      </w:r>
      <w:r w:rsidR="00B47D1C" w:rsidRPr="00D80B64">
        <w:rPr>
          <w:rFonts w:ascii="Times New Roman" w:eastAsiaTheme="minorHAnsi" w:hAnsi="Times New Roman" w:cs="Times New Roman"/>
          <w:color w:val="000000" w:themeColor="text1"/>
          <w:sz w:val="28"/>
          <w:szCs w:val="28"/>
          <w:shd w:val="clear" w:color="auto" w:fill="FFFFFF"/>
        </w:rPr>
        <w:t>ом та КЗ</w:t>
      </w:r>
      <w:r w:rsidR="00E363D0" w:rsidRPr="00D80B64">
        <w:rPr>
          <w:rFonts w:ascii="Times New Roman" w:eastAsiaTheme="minorHAnsi" w:hAnsi="Times New Roman" w:cs="Times New Roman"/>
          <w:color w:val="000000" w:themeColor="text1"/>
          <w:sz w:val="28"/>
          <w:szCs w:val="28"/>
          <w:shd w:val="clear" w:color="auto" w:fill="FFFFFF"/>
        </w:rPr>
        <w:t xml:space="preserve">. </w:t>
      </w:r>
      <w:r w:rsidR="000628A7" w:rsidRPr="00D80B64">
        <w:rPr>
          <w:rFonts w:ascii="Times New Roman" w:eastAsiaTheme="minorHAnsi" w:hAnsi="Times New Roman" w:cs="Times New Roman"/>
          <w:color w:val="000000" w:themeColor="text1"/>
          <w:sz w:val="28"/>
          <w:szCs w:val="28"/>
          <w:shd w:val="clear" w:color="auto" w:fill="FFFFFF"/>
        </w:rPr>
        <w:t>Конструктивні параметри запобіжника вказані на рисунку 1.10, електричні і експлуатаційні параметри запоб</w:t>
      </w:r>
      <w:r w:rsidR="00366251">
        <w:rPr>
          <w:rFonts w:ascii="Times New Roman" w:eastAsiaTheme="minorHAnsi" w:hAnsi="Times New Roman" w:cs="Times New Roman"/>
          <w:color w:val="000000" w:themeColor="text1"/>
          <w:sz w:val="28"/>
          <w:szCs w:val="28"/>
          <w:shd w:val="clear" w:color="auto" w:fill="FFFFFF"/>
        </w:rPr>
        <w:t xml:space="preserve">іжника приведені в таблиці 1.17 </w:t>
      </w:r>
      <w:r w:rsidR="00366251" w:rsidRPr="001C0F33">
        <w:rPr>
          <w:rFonts w:ascii="Times New Roman" w:eastAsiaTheme="minorHAnsi" w:hAnsi="Times New Roman" w:cs="Times New Roman"/>
          <w:color w:val="000000" w:themeColor="text1"/>
          <w:sz w:val="28"/>
          <w:szCs w:val="28"/>
          <w:shd w:val="clear" w:color="auto" w:fill="FFFFFF"/>
        </w:rPr>
        <w:t>[12].</w:t>
      </w:r>
    </w:p>
    <w:p w14:paraId="14F14706" w14:textId="2E5096FF" w:rsidR="007270D5" w:rsidRPr="00D80B64" w:rsidRDefault="00B47D1C" w:rsidP="00091193">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drawing>
          <wp:inline distT="0" distB="0" distL="0" distR="0" wp14:anchorId="502FF687" wp14:editId="1954363A">
            <wp:extent cx="3438525" cy="184831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l="1392" r="2784"/>
                    <a:stretch/>
                  </pic:blipFill>
                  <pic:spPr bwMode="auto">
                    <a:xfrm>
                      <a:off x="0" y="0"/>
                      <a:ext cx="3458793" cy="1859206"/>
                    </a:xfrm>
                    <a:prstGeom prst="rect">
                      <a:avLst/>
                    </a:prstGeom>
                    <a:noFill/>
                    <a:ln>
                      <a:noFill/>
                    </a:ln>
                    <a:extLst>
                      <a:ext uri="{53640926-AAD7-44D8-BBD7-CCE9431645EC}">
                        <a14:shadowObscured xmlns:a14="http://schemas.microsoft.com/office/drawing/2010/main"/>
                      </a:ext>
                    </a:extLst>
                  </pic:spPr>
                </pic:pic>
              </a:graphicData>
            </a:graphic>
          </wp:inline>
        </w:drawing>
      </w:r>
    </w:p>
    <w:p w14:paraId="3EF8A258" w14:textId="0435DEF4" w:rsidR="00050260" w:rsidRPr="00DD7978" w:rsidRDefault="001B542A" w:rsidP="00DD7978">
      <w:pPr>
        <w:pStyle w:val="1"/>
        <w:spacing w:before="240" w:beforeAutospacing="0" w:after="0" w:afterAutospacing="0" w:line="360" w:lineRule="auto"/>
        <w:jc w:val="center"/>
        <w:textAlignment w:val="baseline"/>
        <w:rPr>
          <w:rFonts w:eastAsiaTheme="minorHAnsi"/>
          <w:b w:val="0"/>
          <w:color w:val="000000" w:themeColor="text1"/>
          <w:sz w:val="28"/>
          <w:szCs w:val="28"/>
          <w:shd w:val="clear" w:color="auto" w:fill="FFFFFF"/>
        </w:rPr>
      </w:pPr>
      <w:r w:rsidRPr="00D80B64">
        <w:rPr>
          <w:b w:val="0"/>
          <w:color w:val="000000" w:themeColor="text1"/>
          <w:sz w:val="28"/>
          <w:szCs w:val="28"/>
        </w:rPr>
        <w:t>Рисунок</w:t>
      </w:r>
      <w:r w:rsidRPr="00D80B64">
        <w:rPr>
          <w:color w:val="000000" w:themeColor="text1"/>
          <w:sz w:val="28"/>
          <w:szCs w:val="28"/>
        </w:rPr>
        <w:t xml:space="preserve"> </w:t>
      </w:r>
      <w:r w:rsidR="004270FB" w:rsidRPr="00D80B64">
        <w:rPr>
          <w:b w:val="0"/>
          <w:color w:val="000000" w:themeColor="text1"/>
          <w:sz w:val="28"/>
          <w:szCs w:val="28"/>
        </w:rPr>
        <w:t>1.</w:t>
      </w:r>
      <w:r w:rsidR="00F54063" w:rsidRPr="00D80B64">
        <w:rPr>
          <w:b w:val="0"/>
          <w:color w:val="000000" w:themeColor="text1"/>
          <w:sz w:val="28"/>
          <w:szCs w:val="28"/>
        </w:rPr>
        <w:t>10</w:t>
      </w:r>
      <w:r w:rsidR="004270FB" w:rsidRPr="00D80B64">
        <w:rPr>
          <w:color w:val="000000" w:themeColor="text1"/>
          <w:sz w:val="28"/>
          <w:szCs w:val="28"/>
        </w:rPr>
        <w:t xml:space="preserve"> </w:t>
      </w:r>
      <w:r w:rsidRPr="00D80B64">
        <w:rPr>
          <w:color w:val="000000" w:themeColor="text1"/>
          <w:sz w:val="28"/>
          <w:szCs w:val="28"/>
        </w:rPr>
        <w:t>–</w:t>
      </w:r>
      <w:r w:rsidR="006C1641" w:rsidRPr="00D80B64">
        <w:rPr>
          <w:color w:val="000000" w:themeColor="text1"/>
          <w:sz w:val="28"/>
          <w:szCs w:val="28"/>
        </w:rPr>
        <w:t xml:space="preserve"> </w:t>
      </w:r>
      <w:r w:rsidR="006C1641" w:rsidRPr="00D80B64">
        <w:rPr>
          <w:b w:val="0"/>
          <w:color w:val="000000" w:themeColor="text1"/>
          <w:sz w:val="28"/>
          <w:szCs w:val="28"/>
        </w:rPr>
        <w:t xml:space="preserve">Конструктивні параметри </w:t>
      </w:r>
      <w:r w:rsidR="001710A2" w:rsidRPr="00D80B64">
        <w:rPr>
          <w:b w:val="0"/>
          <w:color w:val="000000" w:themeColor="text1"/>
          <w:sz w:val="28"/>
          <w:szCs w:val="28"/>
        </w:rPr>
        <w:t>запобіжника</w:t>
      </w:r>
      <w:r w:rsidR="005F4361" w:rsidRPr="00D80B64">
        <w:rPr>
          <w:b w:val="0"/>
          <w:color w:val="000000" w:themeColor="text1"/>
          <w:sz w:val="28"/>
          <w:szCs w:val="28"/>
        </w:rPr>
        <w:t xml:space="preserve"> </w:t>
      </w:r>
    </w:p>
    <w:p w14:paraId="68A32425" w14:textId="38F218AE" w:rsidR="00534F0E" w:rsidRPr="00D80B64" w:rsidRDefault="00D432C2" w:rsidP="00DD7978">
      <w:pPr>
        <w:spacing w:before="240" w:after="0"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Таблиця</w:t>
      </w:r>
      <w:r w:rsidR="001710A2" w:rsidRPr="00D80B64">
        <w:rPr>
          <w:rFonts w:ascii="Times New Roman" w:hAnsi="Times New Roman" w:cs="Times New Roman"/>
          <w:color w:val="000000" w:themeColor="text1"/>
          <w:sz w:val="28"/>
          <w:szCs w:val="28"/>
        </w:rPr>
        <w:t xml:space="preserve"> </w:t>
      </w:r>
      <w:r w:rsidR="006C27CF" w:rsidRPr="00D80B64">
        <w:rPr>
          <w:rFonts w:ascii="Times New Roman" w:hAnsi="Times New Roman" w:cs="Times New Roman"/>
          <w:color w:val="000000" w:themeColor="text1"/>
          <w:sz w:val="28"/>
          <w:szCs w:val="28"/>
        </w:rPr>
        <w:t xml:space="preserve"> 1.</w:t>
      </w:r>
      <w:r w:rsidR="000628A7" w:rsidRPr="00D80B64">
        <w:rPr>
          <w:rFonts w:ascii="Times New Roman" w:hAnsi="Times New Roman" w:cs="Times New Roman"/>
          <w:color w:val="000000" w:themeColor="text1"/>
          <w:sz w:val="28"/>
          <w:szCs w:val="28"/>
        </w:rPr>
        <w:t>17</w:t>
      </w:r>
      <w:r w:rsidR="004270FB" w:rsidRPr="00D80B64">
        <w:rPr>
          <w:rFonts w:ascii="Times New Roman" w:hAnsi="Times New Roman" w:cs="Times New Roman"/>
          <w:color w:val="000000" w:themeColor="text1"/>
          <w:sz w:val="28"/>
          <w:szCs w:val="28"/>
        </w:rPr>
        <w:t xml:space="preserve"> </w:t>
      </w:r>
      <w:r w:rsidR="001710A2" w:rsidRPr="00D80B64">
        <w:rPr>
          <w:rFonts w:ascii="Times New Roman" w:hAnsi="Times New Roman" w:cs="Times New Roman"/>
          <w:color w:val="000000" w:themeColor="text1"/>
          <w:sz w:val="28"/>
          <w:szCs w:val="28"/>
        </w:rPr>
        <w:t xml:space="preserve">– </w:t>
      </w:r>
      <w:r w:rsidR="001710A2" w:rsidRPr="00D80B64">
        <w:rPr>
          <w:rFonts w:ascii="Times New Roman" w:hAnsi="Times New Roman"/>
          <w:color w:val="000000" w:themeColor="text1"/>
          <w:sz w:val="28"/>
          <w:szCs w:val="28"/>
        </w:rPr>
        <w:t>Електричні і експлуатаційні параметри запобіжника</w:t>
      </w:r>
    </w:p>
    <w:tbl>
      <w:tblPr>
        <w:tblStyle w:val="a6"/>
        <w:tblW w:w="0" w:type="auto"/>
        <w:tblLook w:val="04A0" w:firstRow="1" w:lastRow="0" w:firstColumn="1" w:lastColumn="0" w:noHBand="0" w:noVBand="1"/>
      </w:tblPr>
      <w:tblGrid>
        <w:gridCol w:w="4630"/>
        <w:gridCol w:w="4714"/>
      </w:tblGrid>
      <w:tr w:rsidR="00050260" w:rsidRPr="00D80B64" w14:paraId="5196BA0F" w14:textId="77777777" w:rsidTr="00091193">
        <w:tc>
          <w:tcPr>
            <w:tcW w:w="4685" w:type="dxa"/>
            <w:vAlign w:val="center"/>
          </w:tcPr>
          <w:p w14:paraId="7518A0B1" w14:textId="5E96EA8C"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olor w:val="000000" w:themeColor="text1"/>
                <w:sz w:val="28"/>
                <w:szCs w:val="28"/>
              </w:rPr>
              <w:t>Параметри</w:t>
            </w:r>
          </w:p>
        </w:tc>
        <w:tc>
          <w:tcPr>
            <w:tcW w:w="4779" w:type="dxa"/>
            <w:vAlign w:val="center"/>
          </w:tcPr>
          <w:p w14:paraId="4CD990D9" w14:textId="5EB0F0B2"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olor w:val="000000" w:themeColor="text1"/>
                <w:sz w:val="28"/>
                <w:szCs w:val="28"/>
              </w:rPr>
              <w:t>Значення</w:t>
            </w:r>
          </w:p>
        </w:tc>
      </w:tr>
      <w:tr w:rsidR="00050260" w:rsidRPr="00D80B64" w14:paraId="62C9DFAC" w14:textId="77777777" w:rsidTr="00091193">
        <w:tc>
          <w:tcPr>
            <w:tcW w:w="4685" w:type="dxa"/>
          </w:tcPr>
          <w:p w14:paraId="684582D8" w14:textId="77FD0F39" w:rsidR="00050260" w:rsidRPr="00D80B64" w:rsidRDefault="00050260"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Номінальна напруга, В</w:t>
            </w:r>
          </w:p>
        </w:tc>
        <w:tc>
          <w:tcPr>
            <w:tcW w:w="4779" w:type="dxa"/>
          </w:tcPr>
          <w:p w14:paraId="4DB98FAE" w14:textId="1275C80A"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250</w:t>
            </w:r>
          </w:p>
        </w:tc>
      </w:tr>
      <w:tr w:rsidR="00050260" w:rsidRPr="00D80B64" w14:paraId="316232D7" w14:textId="77777777" w:rsidTr="00091193">
        <w:tc>
          <w:tcPr>
            <w:tcW w:w="4685" w:type="dxa"/>
          </w:tcPr>
          <w:p w14:paraId="7596C50A" w14:textId="75BCEB0C" w:rsidR="00050260" w:rsidRPr="00D80B64" w:rsidRDefault="00050260"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Номінальний робочий струм, А</w:t>
            </w:r>
          </w:p>
        </w:tc>
        <w:tc>
          <w:tcPr>
            <w:tcW w:w="4779" w:type="dxa"/>
          </w:tcPr>
          <w:p w14:paraId="3411FEA1" w14:textId="505E6C70"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0,25</w:t>
            </w:r>
          </w:p>
        </w:tc>
      </w:tr>
      <w:tr w:rsidR="00050260" w:rsidRPr="00D80B64" w14:paraId="7B22013C" w14:textId="77777777" w:rsidTr="00091193">
        <w:tc>
          <w:tcPr>
            <w:tcW w:w="4685" w:type="dxa"/>
          </w:tcPr>
          <w:p w14:paraId="0EC4D430" w14:textId="5D6DD55F" w:rsidR="00050260" w:rsidRPr="00D80B64" w:rsidRDefault="00050260"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Робоча температура, °C</w:t>
            </w:r>
          </w:p>
        </w:tc>
        <w:tc>
          <w:tcPr>
            <w:tcW w:w="4779" w:type="dxa"/>
          </w:tcPr>
          <w:p w14:paraId="300CEE62" w14:textId="0E4F54BB"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w:t>
            </w:r>
            <w:r w:rsidR="00B47D1C" w:rsidRPr="00D80B64">
              <w:rPr>
                <w:rFonts w:ascii="Times New Roman" w:hAnsi="Times New Roman" w:cs="Times New Roman"/>
                <w:color w:val="000000" w:themeColor="text1"/>
                <w:sz w:val="28"/>
                <w:szCs w:val="28"/>
              </w:rPr>
              <w:t>40</w:t>
            </w:r>
            <w:r w:rsidRPr="00D80B64">
              <w:rPr>
                <w:rFonts w:ascii="Times New Roman" w:hAnsi="Times New Roman" w:cs="Times New Roman"/>
                <w:color w:val="000000" w:themeColor="text1"/>
                <w:sz w:val="28"/>
                <w:szCs w:val="28"/>
              </w:rPr>
              <w:t>…+</w:t>
            </w:r>
            <w:r w:rsidR="00B47D1C" w:rsidRPr="00D80B64">
              <w:rPr>
                <w:rFonts w:ascii="Times New Roman" w:hAnsi="Times New Roman" w:cs="Times New Roman"/>
                <w:color w:val="000000" w:themeColor="text1"/>
                <w:sz w:val="28"/>
                <w:szCs w:val="28"/>
              </w:rPr>
              <w:t>85</w:t>
            </w:r>
          </w:p>
        </w:tc>
      </w:tr>
      <w:tr w:rsidR="00050260" w:rsidRPr="00D80B64" w14:paraId="62D57DC9" w14:textId="77777777" w:rsidTr="00091193">
        <w:tc>
          <w:tcPr>
            <w:tcW w:w="4685" w:type="dxa"/>
          </w:tcPr>
          <w:p w14:paraId="774EB362" w14:textId="519960AC" w:rsidR="00050260" w:rsidRPr="00D80B64" w:rsidRDefault="00B47D1C"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Опір, Ом</w:t>
            </w:r>
          </w:p>
        </w:tc>
        <w:tc>
          <w:tcPr>
            <w:tcW w:w="4779" w:type="dxa"/>
          </w:tcPr>
          <w:p w14:paraId="2144AE0A" w14:textId="041E84F9" w:rsidR="00050260" w:rsidRPr="00D80B64" w:rsidRDefault="00B47D1C"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15</w:t>
            </w:r>
          </w:p>
        </w:tc>
      </w:tr>
      <w:tr w:rsidR="00050260" w:rsidRPr="00D80B64" w14:paraId="72B7C56A" w14:textId="77777777" w:rsidTr="00091193">
        <w:tc>
          <w:tcPr>
            <w:tcW w:w="4685" w:type="dxa"/>
          </w:tcPr>
          <w:p w14:paraId="6296609E" w14:textId="48B60CEC" w:rsidR="00050260" w:rsidRPr="00D80B64" w:rsidRDefault="00050260" w:rsidP="00DD7978">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Маса, г</w:t>
            </w:r>
          </w:p>
        </w:tc>
        <w:tc>
          <w:tcPr>
            <w:tcW w:w="4779" w:type="dxa"/>
          </w:tcPr>
          <w:p w14:paraId="3E05771F" w14:textId="24E745FA" w:rsidR="00050260" w:rsidRPr="00D80B64" w:rsidRDefault="00050260" w:rsidP="00DD7978">
            <w:pPr>
              <w:spacing w:line="360" w:lineRule="auto"/>
              <w:jc w:val="center"/>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0,29</w:t>
            </w:r>
          </w:p>
        </w:tc>
      </w:tr>
    </w:tbl>
    <w:p w14:paraId="7A2103BE" w14:textId="77777777" w:rsidR="001135A9" w:rsidRPr="00D80B64" w:rsidRDefault="001135A9" w:rsidP="00DD7978">
      <w:pPr>
        <w:spacing w:after="0" w:line="360" w:lineRule="auto"/>
        <w:jc w:val="both"/>
        <w:rPr>
          <w:rFonts w:ascii="Times New Roman" w:hAnsi="Times New Roman" w:cs="Times New Roman"/>
          <w:color w:val="000000" w:themeColor="text1"/>
          <w:sz w:val="28"/>
          <w:szCs w:val="28"/>
          <w:shd w:val="clear" w:color="auto" w:fill="FFFFFF"/>
        </w:rPr>
      </w:pPr>
    </w:p>
    <w:p w14:paraId="644E7C10" w14:textId="7797D332" w:rsidR="001B542A" w:rsidRPr="00D80B64" w:rsidRDefault="00814444" w:rsidP="00DD7978">
      <w:pPr>
        <w:spacing w:after="0" w:line="360" w:lineRule="auto"/>
        <w:jc w:val="both"/>
        <w:rPr>
          <w:rFonts w:ascii="Times New Roman" w:hAnsi="Times New Roman" w:cs="Times New Roman"/>
          <w:b/>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ab/>
      </w:r>
      <w:r w:rsidR="001B542A" w:rsidRPr="00D80B64">
        <w:rPr>
          <w:rFonts w:ascii="Times New Roman" w:hAnsi="Times New Roman" w:cs="Times New Roman"/>
          <w:noProof/>
          <w:color w:val="000000" w:themeColor="text1"/>
          <w:sz w:val="28"/>
          <w:szCs w:val="28"/>
          <w:lang w:eastAsia="uk-UA"/>
        </w:rPr>
        <w:t xml:space="preserve">Дросель SUMIDA серії </w:t>
      </w:r>
      <w:r w:rsidR="006C1641" w:rsidRPr="00D80B64">
        <w:rPr>
          <w:rFonts w:ascii="Times New Roman" w:hAnsi="Times New Roman" w:cs="Times New Roman"/>
          <w:color w:val="000000" w:themeColor="text1"/>
          <w:sz w:val="28"/>
          <w:szCs w:val="28"/>
          <w:shd w:val="clear" w:color="auto" w:fill="FFFFFF"/>
        </w:rPr>
        <w:t>CDRH104RNP-470NC</w:t>
      </w:r>
      <w:r w:rsidR="006C1641" w:rsidRPr="00D80B64">
        <w:rPr>
          <w:rFonts w:ascii="Times New Roman" w:hAnsi="Times New Roman" w:cs="Times New Roman"/>
          <w:b/>
          <w:noProof/>
          <w:color w:val="000000" w:themeColor="text1"/>
          <w:sz w:val="28"/>
          <w:szCs w:val="28"/>
          <w:lang w:eastAsia="uk-UA"/>
        </w:rPr>
        <w:t xml:space="preserve"> </w:t>
      </w:r>
      <w:r w:rsidR="006C1641" w:rsidRPr="00D80B64">
        <w:rPr>
          <w:rFonts w:ascii="Times New Roman" w:hAnsi="Times New Roman" w:cs="Times New Roman"/>
          <w:noProof/>
          <w:color w:val="000000" w:themeColor="text1"/>
          <w:sz w:val="28"/>
          <w:szCs w:val="28"/>
          <w:lang w:eastAsia="uk-UA"/>
        </w:rPr>
        <w:t>–</w:t>
      </w:r>
      <w:r w:rsidR="001B542A" w:rsidRPr="00D80B64">
        <w:rPr>
          <w:rFonts w:ascii="Times New Roman" w:hAnsi="Times New Roman" w:cs="Times New Roman"/>
          <w:noProof/>
          <w:color w:val="000000" w:themeColor="text1"/>
          <w:sz w:val="28"/>
          <w:szCs w:val="28"/>
          <w:lang w:eastAsia="uk-UA"/>
        </w:rPr>
        <w:t xml:space="preserve"> це екрановані котушки індуктивності загального призначення для поверхневого монтажу. </w:t>
      </w:r>
    </w:p>
    <w:p w14:paraId="62E69F61" w14:textId="77777777" w:rsidR="00814444" w:rsidRPr="00D80B64" w:rsidRDefault="00814444" w:rsidP="00DD7978">
      <w:pPr>
        <w:spacing w:after="0" w:line="360" w:lineRule="auto"/>
        <w:jc w:val="both"/>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ab/>
      </w:r>
      <w:r w:rsidR="001B542A" w:rsidRPr="00D80B64">
        <w:rPr>
          <w:rFonts w:ascii="Times New Roman" w:hAnsi="Times New Roman" w:cs="Times New Roman"/>
          <w:noProof/>
          <w:color w:val="000000" w:themeColor="text1"/>
          <w:sz w:val="28"/>
          <w:szCs w:val="28"/>
          <w:lang w:eastAsia="uk-UA"/>
        </w:rPr>
        <w:t>Габаритні розміри с</w:t>
      </w:r>
      <w:r w:rsidR="001135A9" w:rsidRPr="00D80B64">
        <w:rPr>
          <w:rFonts w:ascii="Times New Roman" w:hAnsi="Times New Roman" w:cs="Times New Roman"/>
          <w:noProof/>
          <w:color w:val="000000" w:themeColor="text1"/>
          <w:sz w:val="28"/>
          <w:szCs w:val="28"/>
          <w:lang w:eastAsia="uk-UA"/>
        </w:rPr>
        <w:t>ерії CDRH104R складають 10,5 мм по довжині, 10,3 мм по ширині і 4,0 мм</w:t>
      </w:r>
      <w:r w:rsidR="001B542A" w:rsidRPr="00D80B64">
        <w:rPr>
          <w:rFonts w:ascii="Times New Roman" w:hAnsi="Times New Roman" w:cs="Times New Roman"/>
          <w:noProof/>
          <w:color w:val="000000" w:themeColor="text1"/>
          <w:sz w:val="28"/>
          <w:szCs w:val="28"/>
          <w:lang w:eastAsia="uk-UA"/>
        </w:rPr>
        <w:t xml:space="preserve"> по висоті. Р</w:t>
      </w:r>
      <w:r w:rsidR="001135A9" w:rsidRPr="00D80B64">
        <w:rPr>
          <w:rFonts w:ascii="Times New Roman" w:hAnsi="Times New Roman" w:cs="Times New Roman"/>
          <w:noProof/>
          <w:color w:val="000000" w:themeColor="text1"/>
          <w:sz w:val="28"/>
          <w:szCs w:val="28"/>
          <w:lang w:eastAsia="uk-UA"/>
        </w:rPr>
        <w:t>обочі струми від 0,52 А</w:t>
      </w:r>
      <w:r w:rsidR="007D1657" w:rsidRPr="00D80B64">
        <w:rPr>
          <w:rFonts w:ascii="Times New Roman" w:hAnsi="Times New Roman" w:cs="Times New Roman"/>
          <w:noProof/>
          <w:color w:val="000000" w:themeColor="text1"/>
          <w:sz w:val="28"/>
          <w:szCs w:val="28"/>
          <w:lang w:eastAsia="uk-UA"/>
        </w:rPr>
        <w:t xml:space="preserve"> (хв.) д</w:t>
      </w:r>
      <w:r w:rsidR="001135A9" w:rsidRPr="00D80B64">
        <w:rPr>
          <w:rFonts w:ascii="Times New Roman" w:hAnsi="Times New Roman" w:cs="Times New Roman"/>
          <w:noProof/>
          <w:color w:val="000000" w:themeColor="text1"/>
          <w:sz w:val="28"/>
          <w:szCs w:val="28"/>
          <w:lang w:eastAsia="uk-UA"/>
        </w:rPr>
        <w:t>о 6,5 А</w:t>
      </w:r>
      <w:r w:rsidR="001B542A" w:rsidRPr="00D80B64">
        <w:rPr>
          <w:rFonts w:ascii="Times New Roman" w:hAnsi="Times New Roman" w:cs="Times New Roman"/>
          <w:noProof/>
          <w:color w:val="000000" w:themeColor="text1"/>
          <w:sz w:val="28"/>
          <w:szCs w:val="28"/>
          <w:lang w:eastAsia="uk-UA"/>
        </w:rPr>
        <w:t xml:space="preserve"> (макс.). Індуктивність від 1,5 до 330 мкГн.</w:t>
      </w:r>
      <w:r w:rsidR="005F4361" w:rsidRPr="00D80B64">
        <w:rPr>
          <w:rFonts w:ascii="Times New Roman" w:hAnsi="Times New Roman" w:cs="Times New Roman"/>
          <w:noProof/>
          <w:color w:val="000000" w:themeColor="text1"/>
          <w:sz w:val="28"/>
          <w:szCs w:val="28"/>
          <w:lang w:eastAsia="uk-UA"/>
        </w:rPr>
        <w:t xml:space="preserve"> </w:t>
      </w:r>
    </w:p>
    <w:p w14:paraId="204CF9E3" w14:textId="11BFF7B9" w:rsidR="001B542A" w:rsidRPr="00D80B64" w:rsidRDefault="00814444" w:rsidP="00091193">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noProof/>
          <w:color w:val="000000" w:themeColor="text1"/>
          <w:sz w:val="28"/>
          <w:szCs w:val="28"/>
          <w:lang w:eastAsia="uk-UA"/>
        </w:rPr>
        <w:lastRenderedPageBreak/>
        <w:tab/>
      </w:r>
      <w:r w:rsidR="00050260" w:rsidRPr="00D80B64">
        <w:rPr>
          <w:rFonts w:ascii="Times New Roman" w:hAnsi="Times New Roman"/>
          <w:color w:val="000000" w:themeColor="text1"/>
          <w:sz w:val="28"/>
          <w:szCs w:val="28"/>
        </w:rPr>
        <w:t>Конструктивні параметри дроселя вказані на рисунку 1.1</w:t>
      </w:r>
      <w:r w:rsidR="00F54063" w:rsidRPr="00D80B64">
        <w:rPr>
          <w:rFonts w:ascii="Times New Roman" w:hAnsi="Times New Roman"/>
          <w:color w:val="000000" w:themeColor="text1"/>
          <w:sz w:val="28"/>
          <w:szCs w:val="28"/>
        </w:rPr>
        <w:t>1</w:t>
      </w:r>
      <w:r w:rsidR="00050260" w:rsidRPr="00D80B64">
        <w:rPr>
          <w:rFonts w:ascii="Times New Roman" w:hAnsi="Times New Roman"/>
          <w:color w:val="000000" w:themeColor="text1"/>
          <w:sz w:val="28"/>
          <w:szCs w:val="28"/>
        </w:rPr>
        <w:t>, е</w:t>
      </w:r>
      <w:r w:rsidR="005F4361" w:rsidRPr="00D80B64">
        <w:rPr>
          <w:rFonts w:ascii="Times New Roman" w:hAnsi="Times New Roman"/>
          <w:color w:val="000000" w:themeColor="text1"/>
          <w:sz w:val="28"/>
          <w:szCs w:val="28"/>
        </w:rPr>
        <w:t>лектричні і експлуатаційні параметри дроселя приведені в таблиці</w:t>
      </w:r>
      <w:r w:rsidR="006C27CF" w:rsidRPr="00D80B64">
        <w:rPr>
          <w:rFonts w:ascii="Times New Roman" w:hAnsi="Times New Roman"/>
          <w:color w:val="000000" w:themeColor="text1"/>
          <w:sz w:val="28"/>
          <w:szCs w:val="28"/>
        </w:rPr>
        <w:t xml:space="preserve"> 1.</w:t>
      </w:r>
      <w:r w:rsidR="000628A7" w:rsidRPr="00D80B64">
        <w:rPr>
          <w:rFonts w:ascii="Times New Roman" w:hAnsi="Times New Roman"/>
          <w:color w:val="000000" w:themeColor="text1"/>
          <w:sz w:val="28"/>
          <w:szCs w:val="28"/>
        </w:rPr>
        <w:t>18</w:t>
      </w:r>
      <w:r w:rsidR="00050260" w:rsidRPr="00D80B64">
        <w:rPr>
          <w:rFonts w:ascii="Times New Roman" w:hAnsi="Times New Roman"/>
          <w:color w:val="000000" w:themeColor="text1"/>
          <w:sz w:val="28"/>
          <w:szCs w:val="28"/>
        </w:rPr>
        <w:t>.</w:t>
      </w:r>
    </w:p>
    <w:p w14:paraId="3C286641" w14:textId="1B789E4B" w:rsidR="00814444" w:rsidRPr="00D80B64" w:rsidRDefault="00814444" w:rsidP="00091193">
      <w:pPr>
        <w:spacing w:line="360" w:lineRule="auto"/>
        <w:jc w:val="center"/>
        <w:rPr>
          <w:noProof/>
          <w:color w:val="000000" w:themeColor="text1"/>
          <w:lang w:eastAsia="uk-UA"/>
        </w:rPr>
      </w:pPr>
      <w:r w:rsidRPr="00D80B64">
        <w:rPr>
          <w:noProof/>
          <w:color w:val="000000" w:themeColor="text1"/>
          <w:lang w:eastAsia="uk-UA"/>
        </w:rPr>
        <w:drawing>
          <wp:inline distT="0" distB="0" distL="0" distR="0" wp14:anchorId="75AEF7A2" wp14:editId="3554218C">
            <wp:extent cx="5539293" cy="1733910"/>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4338" cy="1741750"/>
                    </a:xfrm>
                    <a:prstGeom prst="rect">
                      <a:avLst/>
                    </a:prstGeom>
                    <a:noFill/>
                    <a:ln>
                      <a:noFill/>
                    </a:ln>
                  </pic:spPr>
                </pic:pic>
              </a:graphicData>
            </a:graphic>
          </wp:inline>
        </w:drawing>
      </w:r>
    </w:p>
    <w:p w14:paraId="4FE49084" w14:textId="294C6903" w:rsidR="005F4361" w:rsidRPr="00D80B64" w:rsidRDefault="007D1657" w:rsidP="00DD7978">
      <w:pPr>
        <w:spacing w:before="240" w:after="0"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 xml:space="preserve">Рисунок </w:t>
      </w:r>
      <w:r w:rsidR="004270FB" w:rsidRPr="00D80B64">
        <w:rPr>
          <w:rFonts w:ascii="Times New Roman" w:hAnsi="Times New Roman" w:cs="Times New Roman"/>
          <w:noProof/>
          <w:color w:val="000000" w:themeColor="text1"/>
          <w:sz w:val="28"/>
          <w:szCs w:val="28"/>
          <w:lang w:eastAsia="uk-UA"/>
        </w:rPr>
        <w:t xml:space="preserve"> 1.1</w:t>
      </w:r>
      <w:r w:rsidR="00F54063" w:rsidRPr="00D80B64">
        <w:rPr>
          <w:rFonts w:ascii="Times New Roman" w:hAnsi="Times New Roman" w:cs="Times New Roman"/>
          <w:noProof/>
          <w:color w:val="000000" w:themeColor="text1"/>
          <w:sz w:val="28"/>
          <w:szCs w:val="28"/>
          <w:lang w:eastAsia="uk-UA"/>
        </w:rPr>
        <w:t>1</w:t>
      </w:r>
      <w:r w:rsidR="004270FB" w:rsidRPr="00D80B64">
        <w:rPr>
          <w:rFonts w:ascii="Times New Roman" w:hAnsi="Times New Roman" w:cs="Times New Roman"/>
          <w:noProof/>
          <w:color w:val="000000" w:themeColor="text1"/>
          <w:sz w:val="28"/>
          <w:szCs w:val="28"/>
          <w:lang w:eastAsia="uk-UA"/>
        </w:rPr>
        <w:t xml:space="preserve"> </w:t>
      </w:r>
      <w:r w:rsidRPr="00D80B64">
        <w:rPr>
          <w:rFonts w:ascii="Times New Roman" w:hAnsi="Times New Roman" w:cs="Times New Roman"/>
          <w:noProof/>
          <w:color w:val="000000" w:themeColor="text1"/>
          <w:sz w:val="28"/>
          <w:szCs w:val="28"/>
          <w:lang w:eastAsia="uk-UA"/>
        </w:rPr>
        <w:t>–</w:t>
      </w:r>
      <w:r w:rsidR="00E05C42" w:rsidRPr="00D80B64">
        <w:rPr>
          <w:rFonts w:ascii="Times New Roman" w:hAnsi="Times New Roman" w:cs="Times New Roman"/>
          <w:noProof/>
          <w:color w:val="000000" w:themeColor="text1"/>
          <w:sz w:val="28"/>
          <w:szCs w:val="28"/>
          <w:lang w:eastAsia="uk-UA"/>
        </w:rPr>
        <w:t xml:space="preserve"> Конструктивні параметри</w:t>
      </w:r>
      <w:r w:rsidR="005F4361" w:rsidRPr="00D80B64">
        <w:rPr>
          <w:rFonts w:ascii="Times New Roman" w:hAnsi="Times New Roman" w:cs="Times New Roman"/>
          <w:noProof/>
          <w:color w:val="000000" w:themeColor="text1"/>
          <w:sz w:val="28"/>
          <w:szCs w:val="28"/>
          <w:lang w:eastAsia="uk-UA"/>
        </w:rPr>
        <w:t xml:space="preserve">  дроселя </w:t>
      </w:r>
      <w:r w:rsidR="005F4361" w:rsidRPr="00D80B64">
        <w:rPr>
          <w:rFonts w:ascii="Times New Roman" w:hAnsi="Times New Roman" w:cs="Times New Roman"/>
          <w:color w:val="000000" w:themeColor="text1"/>
          <w:sz w:val="28"/>
          <w:szCs w:val="28"/>
          <w:shd w:val="clear" w:color="auto" w:fill="FFFFFF"/>
        </w:rPr>
        <w:t>CDRH104RNP</w:t>
      </w:r>
    </w:p>
    <w:p w14:paraId="607416E8" w14:textId="64BC50B8" w:rsidR="003A2EF0" w:rsidRPr="00D80B64" w:rsidRDefault="007D1657" w:rsidP="00DD7978">
      <w:pPr>
        <w:spacing w:before="240" w:after="0" w:line="360" w:lineRule="auto"/>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Таблиця</w:t>
      </w:r>
      <w:r w:rsidR="005F4361" w:rsidRPr="00D80B64">
        <w:rPr>
          <w:rFonts w:ascii="Times New Roman" w:hAnsi="Times New Roman" w:cs="Times New Roman"/>
          <w:noProof/>
          <w:color w:val="000000" w:themeColor="text1"/>
          <w:sz w:val="28"/>
          <w:szCs w:val="28"/>
          <w:lang w:eastAsia="uk-UA"/>
        </w:rPr>
        <w:t xml:space="preserve"> </w:t>
      </w:r>
      <w:r w:rsidR="006C27CF" w:rsidRPr="00D80B64">
        <w:rPr>
          <w:rFonts w:ascii="Times New Roman" w:hAnsi="Times New Roman" w:cs="Times New Roman"/>
          <w:noProof/>
          <w:color w:val="000000" w:themeColor="text1"/>
          <w:sz w:val="28"/>
          <w:szCs w:val="28"/>
          <w:lang w:eastAsia="uk-UA"/>
        </w:rPr>
        <w:t>1.</w:t>
      </w:r>
      <w:r w:rsidR="000628A7" w:rsidRPr="00D80B64">
        <w:rPr>
          <w:rFonts w:ascii="Times New Roman" w:hAnsi="Times New Roman" w:cs="Times New Roman"/>
          <w:noProof/>
          <w:color w:val="000000" w:themeColor="text1"/>
          <w:sz w:val="28"/>
          <w:szCs w:val="28"/>
          <w:lang w:eastAsia="uk-UA"/>
        </w:rPr>
        <w:t>18</w:t>
      </w:r>
      <w:r w:rsidR="004270FB" w:rsidRPr="00D80B64">
        <w:rPr>
          <w:rFonts w:ascii="Times New Roman" w:hAnsi="Times New Roman" w:cs="Times New Roman"/>
          <w:noProof/>
          <w:color w:val="000000" w:themeColor="text1"/>
          <w:sz w:val="28"/>
          <w:szCs w:val="28"/>
          <w:lang w:eastAsia="uk-UA"/>
        </w:rPr>
        <w:t xml:space="preserve"> </w:t>
      </w:r>
      <w:r w:rsidR="005F4361" w:rsidRPr="00D80B64">
        <w:rPr>
          <w:rFonts w:ascii="Times New Roman" w:hAnsi="Times New Roman" w:cs="Times New Roman"/>
          <w:noProof/>
          <w:color w:val="000000" w:themeColor="text1"/>
          <w:sz w:val="28"/>
          <w:szCs w:val="28"/>
          <w:lang w:eastAsia="uk-UA"/>
        </w:rPr>
        <w:t xml:space="preserve">– </w:t>
      </w:r>
      <w:r w:rsidR="005F4361" w:rsidRPr="00D80B64">
        <w:rPr>
          <w:rFonts w:ascii="Times New Roman" w:hAnsi="Times New Roman"/>
          <w:color w:val="000000" w:themeColor="text1"/>
          <w:sz w:val="28"/>
          <w:szCs w:val="28"/>
        </w:rPr>
        <w:t>Електри</w:t>
      </w:r>
      <w:r w:rsidR="000628A7" w:rsidRPr="00D80B64">
        <w:rPr>
          <w:rFonts w:ascii="Times New Roman" w:hAnsi="Times New Roman"/>
          <w:color w:val="000000" w:themeColor="text1"/>
          <w:sz w:val="28"/>
          <w:szCs w:val="28"/>
        </w:rPr>
        <w:t xml:space="preserve">чні і експлуатаційні параметри </w:t>
      </w:r>
      <w:r w:rsidR="005F4361" w:rsidRPr="00D80B64">
        <w:rPr>
          <w:rFonts w:ascii="Times New Roman" w:hAnsi="Times New Roman"/>
          <w:color w:val="000000" w:themeColor="text1"/>
          <w:sz w:val="28"/>
          <w:szCs w:val="28"/>
        </w:rPr>
        <w:t xml:space="preserve">дроселя </w:t>
      </w:r>
      <w:r w:rsidR="005F4361" w:rsidRPr="00D80B64">
        <w:rPr>
          <w:rFonts w:ascii="Times New Roman" w:hAnsi="Times New Roman" w:cs="Times New Roman"/>
          <w:color w:val="000000" w:themeColor="text1"/>
          <w:sz w:val="28"/>
          <w:szCs w:val="28"/>
          <w:shd w:val="clear" w:color="auto" w:fill="FFFFFF"/>
        </w:rPr>
        <w:t>CDRH104RNP</w:t>
      </w:r>
    </w:p>
    <w:tbl>
      <w:tblPr>
        <w:tblStyle w:val="a6"/>
        <w:tblW w:w="0" w:type="auto"/>
        <w:tblLook w:val="04A0" w:firstRow="1" w:lastRow="0" w:firstColumn="1" w:lastColumn="0" w:noHBand="0" w:noVBand="1"/>
      </w:tblPr>
      <w:tblGrid>
        <w:gridCol w:w="5642"/>
        <w:gridCol w:w="3702"/>
      </w:tblGrid>
      <w:tr w:rsidR="00050260" w:rsidRPr="00D80B64" w14:paraId="1AD09E06" w14:textId="77777777" w:rsidTr="00D27E20">
        <w:tc>
          <w:tcPr>
            <w:tcW w:w="5778" w:type="dxa"/>
            <w:vAlign w:val="center"/>
          </w:tcPr>
          <w:p w14:paraId="20DEA821" w14:textId="51285155" w:rsidR="00050260" w:rsidRPr="00D80B64" w:rsidRDefault="0005026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olor w:val="000000" w:themeColor="text1"/>
                <w:sz w:val="28"/>
                <w:szCs w:val="28"/>
              </w:rPr>
              <w:t>Параметри</w:t>
            </w:r>
          </w:p>
        </w:tc>
        <w:tc>
          <w:tcPr>
            <w:tcW w:w="3793" w:type="dxa"/>
            <w:vAlign w:val="center"/>
          </w:tcPr>
          <w:p w14:paraId="18E4C119" w14:textId="12C51B06" w:rsidR="00050260" w:rsidRPr="00D80B64" w:rsidRDefault="0005026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olor w:val="000000" w:themeColor="text1"/>
                <w:sz w:val="28"/>
                <w:szCs w:val="28"/>
              </w:rPr>
              <w:t>Значення</w:t>
            </w:r>
          </w:p>
        </w:tc>
      </w:tr>
      <w:tr w:rsidR="00050260" w:rsidRPr="00D80B64" w14:paraId="0E344963" w14:textId="77777777" w:rsidTr="00AC5796">
        <w:tc>
          <w:tcPr>
            <w:tcW w:w="5778" w:type="dxa"/>
          </w:tcPr>
          <w:p w14:paraId="15D34BD1" w14:textId="56E281E3" w:rsidR="00050260" w:rsidRPr="00D80B64" w:rsidRDefault="00050260" w:rsidP="00DD7978">
            <w:pPr>
              <w:spacing w:line="360" w:lineRule="auto"/>
              <w:jc w:val="both"/>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 xml:space="preserve">Номінальна індуктивність, мкГн                                   </w:t>
            </w:r>
          </w:p>
        </w:tc>
        <w:tc>
          <w:tcPr>
            <w:tcW w:w="3793" w:type="dxa"/>
          </w:tcPr>
          <w:p w14:paraId="2765F9FE" w14:textId="5D0D9EA9" w:rsidR="00050260" w:rsidRPr="00D80B64" w:rsidRDefault="0005026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47</w:t>
            </w:r>
          </w:p>
        </w:tc>
      </w:tr>
      <w:tr w:rsidR="00050260" w:rsidRPr="00D80B64" w14:paraId="430AAF5A" w14:textId="77777777" w:rsidTr="00AC5796">
        <w:tc>
          <w:tcPr>
            <w:tcW w:w="5778" w:type="dxa"/>
          </w:tcPr>
          <w:p w14:paraId="64D8DA09" w14:textId="2BB49D02" w:rsidR="00050260" w:rsidRPr="00D80B64" w:rsidRDefault="00050260" w:rsidP="00DD7978">
            <w:pPr>
              <w:spacing w:line="360" w:lineRule="auto"/>
              <w:jc w:val="both"/>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 xml:space="preserve">Допуск індуктивності, %                            </w:t>
            </w:r>
          </w:p>
        </w:tc>
        <w:tc>
          <w:tcPr>
            <w:tcW w:w="3793" w:type="dxa"/>
          </w:tcPr>
          <w:p w14:paraId="06F012B7" w14:textId="2E2320E7" w:rsidR="00050260" w:rsidRPr="00D80B64" w:rsidRDefault="0005026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 30</w:t>
            </w:r>
          </w:p>
        </w:tc>
      </w:tr>
      <w:tr w:rsidR="00050260" w:rsidRPr="00D80B64" w14:paraId="7346A75D" w14:textId="77777777" w:rsidTr="00AC5796">
        <w:tc>
          <w:tcPr>
            <w:tcW w:w="5778" w:type="dxa"/>
          </w:tcPr>
          <w:p w14:paraId="27684349" w14:textId="332C62A6" w:rsidR="00050260" w:rsidRPr="00D80B64" w:rsidRDefault="00050260" w:rsidP="00DD7978">
            <w:pPr>
              <w:spacing w:line="360" w:lineRule="auto"/>
              <w:jc w:val="both"/>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 xml:space="preserve">Номінальний струм, А                            </w:t>
            </w:r>
          </w:p>
        </w:tc>
        <w:tc>
          <w:tcPr>
            <w:tcW w:w="3793" w:type="dxa"/>
          </w:tcPr>
          <w:p w14:paraId="0BF5E45E" w14:textId="6E8C97BA" w:rsidR="00050260" w:rsidRPr="00D80B64" w:rsidRDefault="0005026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1,9</w:t>
            </w:r>
          </w:p>
        </w:tc>
      </w:tr>
      <w:tr w:rsidR="00050260" w:rsidRPr="00D80B64" w14:paraId="34C73549" w14:textId="77777777" w:rsidTr="00AC5796">
        <w:tc>
          <w:tcPr>
            <w:tcW w:w="5778" w:type="dxa"/>
          </w:tcPr>
          <w:p w14:paraId="1812CE19" w14:textId="03633D76" w:rsidR="00050260" w:rsidRPr="00D80B64" w:rsidRDefault="00050260" w:rsidP="00DD7978">
            <w:pPr>
              <w:spacing w:line="360" w:lineRule="auto"/>
              <w:jc w:val="both"/>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 xml:space="preserve">Струм насичення при 20 ° C, А                            </w:t>
            </w:r>
          </w:p>
        </w:tc>
        <w:tc>
          <w:tcPr>
            <w:tcW w:w="3793" w:type="dxa"/>
          </w:tcPr>
          <w:p w14:paraId="788F83FB" w14:textId="22A5AEB6" w:rsidR="00050260" w:rsidRPr="00D80B64" w:rsidRDefault="0005026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2,1</w:t>
            </w:r>
          </w:p>
        </w:tc>
      </w:tr>
      <w:tr w:rsidR="00050260" w:rsidRPr="00D80B64" w14:paraId="08169C2B" w14:textId="77777777" w:rsidTr="00AC5796">
        <w:tc>
          <w:tcPr>
            <w:tcW w:w="5778" w:type="dxa"/>
          </w:tcPr>
          <w:p w14:paraId="22453131" w14:textId="3D605925" w:rsidR="00050260" w:rsidRPr="00D80B64" w:rsidRDefault="00050260" w:rsidP="00DD7978">
            <w:pPr>
              <w:spacing w:line="360" w:lineRule="auto"/>
              <w:jc w:val="both"/>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 xml:space="preserve">Струм перегріву, А                               </w:t>
            </w:r>
          </w:p>
        </w:tc>
        <w:tc>
          <w:tcPr>
            <w:tcW w:w="3793" w:type="dxa"/>
          </w:tcPr>
          <w:p w14:paraId="59540A29" w14:textId="492C4493" w:rsidR="00050260" w:rsidRPr="00D80B64" w:rsidRDefault="0005026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1,9</w:t>
            </w:r>
          </w:p>
        </w:tc>
      </w:tr>
      <w:tr w:rsidR="00050260" w:rsidRPr="00D80B64" w14:paraId="35BC98A8" w14:textId="77777777" w:rsidTr="00AC5796">
        <w:tc>
          <w:tcPr>
            <w:tcW w:w="5778" w:type="dxa"/>
          </w:tcPr>
          <w:p w14:paraId="263DB5BD" w14:textId="410395BB" w:rsidR="00050260" w:rsidRPr="00D80B64" w:rsidRDefault="00050260" w:rsidP="00DD7978">
            <w:pPr>
              <w:spacing w:line="360" w:lineRule="auto"/>
              <w:jc w:val="both"/>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Максимальний опір постійному струму, мОм</w:t>
            </w:r>
          </w:p>
        </w:tc>
        <w:tc>
          <w:tcPr>
            <w:tcW w:w="3793" w:type="dxa"/>
          </w:tcPr>
          <w:p w14:paraId="2871EDCD" w14:textId="56AB099B" w:rsidR="00050260" w:rsidRPr="00D80B64" w:rsidRDefault="0005026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128</w:t>
            </w:r>
          </w:p>
        </w:tc>
      </w:tr>
      <w:tr w:rsidR="00050260" w:rsidRPr="00D80B64" w14:paraId="2A046CD0" w14:textId="77777777" w:rsidTr="00AC5796">
        <w:tc>
          <w:tcPr>
            <w:tcW w:w="5778" w:type="dxa"/>
          </w:tcPr>
          <w:p w14:paraId="4080B4EF" w14:textId="02841173" w:rsidR="00050260" w:rsidRPr="00D80B64" w:rsidRDefault="00050260" w:rsidP="00DD7978">
            <w:pPr>
              <w:spacing w:line="360" w:lineRule="auto"/>
              <w:jc w:val="both"/>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Тактова частота, кгЦ</w:t>
            </w:r>
          </w:p>
        </w:tc>
        <w:tc>
          <w:tcPr>
            <w:tcW w:w="3793" w:type="dxa"/>
          </w:tcPr>
          <w:p w14:paraId="24AA0812" w14:textId="424F87AE" w:rsidR="00050260" w:rsidRPr="00D80B64" w:rsidRDefault="0005026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1000</w:t>
            </w:r>
          </w:p>
        </w:tc>
      </w:tr>
      <w:tr w:rsidR="00050260" w:rsidRPr="00D80B64" w14:paraId="35C05127" w14:textId="77777777" w:rsidTr="00AC5796">
        <w:tc>
          <w:tcPr>
            <w:tcW w:w="5778" w:type="dxa"/>
          </w:tcPr>
          <w:p w14:paraId="6F18D8B5" w14:textId="77777777" w:rsidR="00050260" w:rsidRPr="00D80B64" w:rsidRDefault="00050260" w:rsidP="00DD7978">
            <w:pPr>
              <w:spacing w:line="360" w:lineRule="auto"/>
              <w:jc w:val="both"/>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 xml:space="preserve">Магнітне екранування                       </w:t>
            </w:r>
          </w:p>
        </w:tc>
        <w:tc>
          <w:tcPr>
            <w:tcW w:w="3793" w:type="dxa"/>
          </w:tcPr>
          <w:p w14:paraId="6671C5DB" w14:textId="273E9CD4" w:rsidR="00050260" w:rsidRPr="00D80B64" w:rsidRDefault="0005026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є</w:t>
            </w:r>
          </w:p>
        </w:tc>
      </w:tr>
      <w:tr w:rsidR="00050260" w:rsidRPr="00D80B64" w14:paraId="0820039B" w14:textId="77777777" w:rsidTr="00AC5796">
        <w:tc>
          <w:tcPr>
            <w:tcW w:w="5778" w:type="dxa"/>
          </w:tcPr>
          <w:p w14:paraId="51F4227A" w14:textId="50116DAE" w:rsidR="00050260" w:rsidRPr="00D80B64" w:rsidRDefault="00050260" w:rsidP="00DD7978">
            <w:pPr>
              <w:spacing w:line="360" w:lineRule="auto"/>
              <w:jc w:val="both"/>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 xml:space="preserve">Температурний діапазон, </w:t>
            </w:r>
            <w:r w:rsidRPr="00D80B64">
              <w:rPr>
                <w:rFonts w:ascii="Times New Roman" w:hAnsi="Times New Roman" w:cs="Times New Roman"/>
                <w:color w:val="000000" w:themeColor="text1"/>
                <w:sz w:val="28"/>
                <w:szCs w:val="28"/>
              </w:rPr>
              <w:t>°C</w:t>
            </w:r>
          </w:p>
        </w:tc>
        <w:tc>
          <w:tcPr>
            <w:tcW w:w="3793" w:type="dxa"/>
          </w:tcPr>
          <w:p w14:paraId="1DDB7B90" w14:textId="7E8E6F05" w:rsidR="00050260" w:rsidRPr="00D80B64" w:rsidRDefault="0005026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-40...+100</w:t>
            </w:r>
          </w:p>
        </w:tc>
      </w:tr>
      <w:tr w:rsidR="00050260" w:rsidRPr="00D80B64" w14:paraId="40842C3D" w14:textId="77777777" w:rsidTr="00AC5796">
        <w:tc>
          <w:tcPr>
            <w:tcW w:w="5778" w:type="dxa"/>
          </w:tcPr>
          <w:p w14:paraId="12CF503F" w14:textId="71ECF132" w:rsidR="00050260" w:rsidRPr="00D80B64" w:rsidRDefault="00050260" w:rsidP="00DD7978">
            <w:pPr>
              <w:spacing w:line="360" w:lineRule="auto"/>
              <w:jc w:val="both"/>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Маса, г</w:t>
            </w:r>
          </w:p>
        </w:tc>
        <w:tc>
          <w:tcPr>
            <w:tcW w:w="3793" w:type="dxa"/>
          </w:tcPr>
          <w:p w14:paraId="364642F9" w14:textId="0014F49C" w:rsidR="00050260" w:rsidRPr="00D80B64" w:rsidRDefault="0005026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1,800</w:t>
            </w:r>
          </w:p>
        </w:tc>
      </w:tr>
      <w:tr w:rsidR="00050260" w:rsidRPr="00D80B64" w14:paraId="56A5DAAC" w14:textId="77777777" w:rsidTr="00AC5796">
        <w:tc>
          <w:tcPr>
            <w:tcW w:w="5778" w:type="dxa"/>
          </w:tcPr>
          <w:p w14:paraId="5760B906" w14:textId="27C6A536" w:rsidR="00050260" w:rsidRPr="00D80B64" w:rsidRDefault="00050260" w:rsidP="00DD7978">
            <w:pPr>
              <w:spacing w:line="360" w:lineRule="auto"/>
              <w:jc w:val="both"/>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 xml:space="preserve">Корпус                      </w:t>
            </w:r>
          </w:p>
        </w:tc>
        <w:tc>
          <w:tcPr>
            <w:tcW w:w="3793" w:type="dxa"/>
          </w:tcPr>
          <w:p w14:paraId="2DF622E8" w14:textId="57A33189" w:rsidR="00050260" w:rsidRPr="00D80B64" w:rsidRDefault="0005026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SMD</w:t>
            </w:r>
          </w:p>
        </w:tc>
      </w:tr>
    </w:tbl>
    <w:p w14:paraId="7D789DDF" w14:textId="77777777" w:rsidR="00FA0B7E" w:rsidRPr="00D80B64" w:rsidRDefault="00FA0B7E" w:rsidP="00DD7978">
      <w:pPr>
        <w:pStyle w:val="1"/>
        <w:spacing w:before="0" w:beforeAutospacing="0" w:after="0" w:afterAutospacing="0" w:line="360" w:lineRule="auto"/>
        <w:jc w:val="both"/>
        <w:textAlignment w:val="baseline"/>
        <w:rPr>
          <w:color w:val="000000" w:themeColor="text1"/>
          <w:sz w:val="28"/>
          <w:szCs w:val="28"/>
        </w:rPr>
      </w:pPr>
    </w:p>
    <w:p w14:paraId="6EC555F7" w14:textId="0C1DA28D" w:rsidR="005F4361" w:rsidRPr="00D80B64" w:rsidRDefault="00814444" w:rsidP="00DD7978">
      <w:pPr>
        <w:pStyle w:val="1"/>
        <w:spacing w:before="0" w:beforeAutospacing="0" w:after="0" w:afterAutospacing="0" w:line="360" w:lineRule="auto"/>
        <w:jc w:val="both"/>
        <w:textAlignment w:val="baseline"/>
        <w:rPr>
          <w:b w:val="0"/>
          <w:color w:val="000000" w:themeColor="text1"/>
          <w:sz w:val="28"/>
          <w:szCs w:val="28"/>
        </w:rPr>
      </w:pPr>
      <w:r w:rsidRPr="00D80B64">
        <w:rPr>
          <w:b w:val="0"/>
          <w:color w:val="000000" w:themeColor="text1"/>
          <w:sz w:val="28"/>
          <w:szCs w:val="28"/>
        </w:rPr>
        <w:tab/>
      </w:r>
      <w:r w:rsidR="00E05C42" w:rsidRPr="00D80B64">
        <w:rPr>
          <w:b w:val="0"/>
          <w:color w:val="000000" w:themeColor="text1"/>
          <w:sz w:val="28"/>
          <w:szCs w:val="28"/>
        </w:rPr>
        <w:t>MBR0540 – випрямляючий ді</w:t>
      </w:r>
      <w:r w:rsidR="004270FB" w:rsidRPr="00D80B64">
        <w:rPr>
          <w:b w:val="0"/>
          <w:color w:val="000000" w:themeColor="text1"/>
          <w:sz w:val="28"/>
          <w:szCs w:val="28"/>
        </w:rPr>
        <w:t>од Шотткі</w:t>
      </w:r>
      <w:r w:rsidR="000734C8" w:rsidRPr="00D80B64">
        <w:rPr>
          <w:b w:val="0"/>
          <w:color w:val="000000" w:themeColor="text1"/>
          <w:sz w:val="28"/>
          <w:szCs w:val="28"/>
        </w:rPr>
        <w:t xml:space="preserve"> 0, </w:t>
      </w:r>
      <w:r w:rsidR="0032588E" w:rsidRPr="00D80B64">
        <w:rPr>
          <w:b w:val="0"/>
          <w:color w:val="000000" w:themeColor="text1"/>
          <w:sz w:val="28"/>
          <w:szCs w:val="28"/>
        </w:rPr>
        <w:t xml:space="preserve">5А 40В </w:t>
      </w:r>
      <w:r w:rsidR="00E05C42" w:rsidRPr="00D80B64">
        <w:rPr>
          <w:b w:val="0"/>
          <w:color w:val="000000" w:themeColor="text1"/>
          <w:sz w:val="28"/>
          <w:szCs w:val="28"/>
        </w:rPr>
        <w:t>в корпусі SOD-123</w:t>
      </w:r>
      <w:r w:rsidR="00050260" w:rsidRPr="00D80B64">
        <w:rPr>
          <w:b w:val="0"/>
          <w:color w:val="000000" w:themeColor="text1"/>
          <w:sz w:val="28"/>
          <w:szCs w:val="28"/>
        </w:rPr>
        <w:t>.</w:t>
      </w:r>
      <w:r w:rsidR="00050260" w:rsidRPr="00D80B64">
        <w:rPr>
          <w:color w:val="000000" w:themeColor="text1"/>
        </w:rPr>
        <w:t xml:space="preserve"> </w:t>
      </w:r>
      <w:r w:rsidRPr="00D80B64">
        <w:rPr>
          <w:color w:val="000000" w:themeColor="text1"/>
        </w:rPr>
        <w:tab/>
      </w:r>
      <w:r w:rsidR="00050260" w:rsidRPr="00D80B64">
        <w:rPr>
          <w:b w:val="0"/>
          <w:color w:val="000000" w:themeColor="text1"/>
          <w:sz w:val="28"/>
          <w:szCs w:val="28"/>
        </w:rPr>
        <w:t>Конструктивні параметри конденсаторів вказані на рисунку 1.1</w:t>
      </w:r>
      <w:r w:rsidR="00F54063" w:rsidRPr="00D80B64">
        <w:rPr>
          <w:b w:val="0"/>
          <w:color w:val="000000" w:themeColor="text1"/>
          <w:sz w:val="28"/>
          <w:szCs w:val="28"/>
        </w:rPr>
        <w:t>2</w:t>
      </w:r>
      <w:r w:rsidR="00050260" w:rsidRPr="00D80B64">
        <w:rPr>
          <w:b w:val="0"/>
          <w:color w:val="000000" w:themeColor="text1"/>
          <w:sz w:val="28"/>
          <w:szCs w:val="28"/>
        </w:rPr>
        <w:t>, електричні і експлуатаційні параметри конденса</w:t>
      </w:r>
      <w:r w:rsidR="006C27CF" w:rsidRPr="00D80B64">
        <w:rPr>
          <w:b w:val="0"/>
          <w:color w:val="000000" w:themeColor="text1"/>
          <w:sz w:val="28"/>
          <w:szCs w:val="28"/>
        </w:rPr>
        <w:t>торів приведені в таблиці 1.</w:t>
      </w:r>
      <w:r w:rsidR="000628A7" w:rsidRPr="00D80B64">
        <w:rPr>
          <w:b w:val="0"/>
          <w:color w:val="000000" w:themeColor="text1"/>
          <w:sz w:val="28"/>
          <w:szCs w:val="28"/>
        </w:rPr>
        <w:t>19</w:t>
      </w:r>
      <w:r w:rsidR="00050260" w:rsidRPr="00D80B64">
        <w:rPr>
          <w:b w:val="0"/>
          <w:color w:val="000000" w:themeColor="text1"/>
          <w:sz w:val="28"/>
          <w:szCs w:val="28"/>
        </w:rPr>
        <w:t>.</w:t>
      </w:r>
    </w:p>
    <w:p w14:paraId="4FA34164" w14:textId="6F7D06F5" w:rsidR="00663C08" w:rsidRPr="00D80B64" w:rsidRDefault="005F4361" w:rsidP="00DD7978">
      <w:pPr>
        <w:pStyle w:val="1"/>
        <w:spacing w:before="0" w:beforeAutospacing="0" w:after="0" w:afterAutospacing="0" w:line="360" w:lineRule="auto"/>
        <w:jc w:val="center"/>
        <w:textAlignment w:val="baseline"/>
        <w:rPr>
          <w:b w:val="0"/>
          <w:color w:val="000000" w:themeColor="text1"/>
          <w:sz w:val="28"/>
          <w:szCs w:val="28"/>
        </w:rPr>
      </w:pPr>
      <w:r w:rsidRPr="00D80B64">
        <w:rPr>
          <w:b w:val="0"/>
          <w:noProof/>
          <w:color w:val="000000" w:themeColor="text1"/>
          <w:sz w:val="28"/>
          <w:szCs w:val="28"/>
        </w:rPr>
        <w:lastRenderedPageBreak/>
        <w:drawing>
          <wp:inline distT="0" distB="0" distL="0" distR="0" wp14:anchorId="37E443B2" wp14:editId="0E1ECE86">
            <wp:extent cx="4838700" cy="3071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BEBA8EAE-BF5A-486C-A8C5-ECC9F3942E4B}">
                          <a14:imgProps xmlns:a14="http://schemas.microsoft.com/office/drawing/2010/main">
                            <a14:imgLayer r:embed="rId23">
                              <a14:imgEffect>
                                <a14:sharpenSoften amount="50000"/>
                              </a14:imgEffect>
                              <a14:imgEffect>
                                <a14:saturation sat="0"/>
                              </a14:imgEffect>
                            </a14:imgLayer>
                          </a14:imgProps>
                        </a:ext>
                        <a:ext uri="{28A0092B-C50C-407E-A947-70E740481C1C}">
                          <a14:useLocalDpi xmlns:a14="http://schemas.microsoft.com/office/drawing/2010/main" val="0"/>
                        </a:ext>
                      </a:extLst>
                    </a:blip>
                    <a:srcRect l="1718" r="6528" b="2939"/>
                    <a:stretch/>
                  </pic:blipFill>
                  <pic:spPr bwMode="auto">
                    <a:xfrm>
                      <a:off x="0" y="0"/>
                      <a:ext cx="4845457" cy="3076049"/>
                    </a:xfrm>
                    <a:prstGeom prst="rect">
                      <a:avLst/>
                    </a:prstGeom>
                    <a:noFill/>
                    <a:ln>
                      <a:noFill/>
                    </a:ln>
                    <a:extLst>
                      <a:ext uri="{53640926-AAD7-44D8-BBD7-CCE9431645EC}">
                        <a14:shadowObscured xmlns:a14="http://schemas.microsoft.com/office/drawing/2010/main"/>
                      </a:ext>
                    </a:extLst>
                  </pic:spPr>
                </pic:pic>
              </a:graphicData>
            </a:graphic>
          </wp:inline>
        </w:drawing>
      </w:r>
    </w:p>
    <w:p w14:paraId="4DB0CE07" w14:textId="57971F2F" w:rsidR="00814444" w:rsidRPr="00D80B64" w:rsidRDefault="00E45F64" w:rsidP="00DD7978">
      <w:pPr>
        <w:pStyle w:val="1"/>
        <w:spacing w:before="240" w:beforeAutospacing="0" w:after="0" w:afterAutospacing="0" w:line="360" w:lineRule="auto"/>
        <w:jc w:val="center"/>
        <w:textAlignment w:val="baseline"/>
        <w:rPr>
          <w:b w:val="0"/>
          <w:color w:val="000000" w:themeColor="text1"/>
          <w:sz w:val="28"/>
          <w:szCs w:val="28"/>
        </w:rPr>
      </w:pPr>
      <w:r w:rsidRPr="00D80B64">
        <w:rPr>
          <w:b w:val="0"/>
          <w:color w:val="000000" w:themeColor="text1"/>
          <w:sz w:val="28"/>
          <w:szCs w:val="28"/>
        </w:rPr>
        <w:t xml:space="preserve">Рисунок </w:t>
      </w:r>
      <w:r w:rsidR="004270FB" w:rsidRPr="00D80B64">
        <w:rPr>
          <w:b w:val="0"/>
          <w:color w:val="000000" w:themeColor="text1"/>
          <w:sz w:val="28"/>
          <w:szCs w:val="28"/>
        </w:rPr>
        <w:t xml:space="preserve"> 1.1</w:t>
      </w:r>
      <w:r w:rsidR="00F54063" w:rsidRPr="00D80B64">
        <w:rPr>
          <w:b w:val="0"/>
          <w:color w:val="000000" w:themeColor="text1"/>
          <w:sz w:val="28"/>
          <w:szCs w:val="28"/>
        </w:rPr>
        <w:t>2</w:t>
      </w:r>
      <w:r w:rsidR="004270FB" w:rsidRPr="00D80B64">
        <w:rPr>
          <w:b w:val="0"/>
          <w:color w:val="000000" w:themeColor="text1"/>
          <w:sz w:val="28"/>
          <w:szCs w:val="28"/>
        </w:rPr>
        <w:t xml:space="preserve"> </w:t>
      </w:r>
      <w:r w:rsidRPr="00D80B64">
        <w:rPr>
          <w:b w:val="0"/>
          <w:color w:val="000000" w:themeColor="text1"/>
          <w:sz w:val="28"/>
          <w:szCs w:val="28"/>
        </w:rPr>
        <w:t>–</w:t>
      </w:r>
      <w:r w:rsidR="00E05C42" w:rsidRPr="00D80B64">
        <w:rPr>
          <w:b w:val="0"/>
          <w:color w:val="000000" w:themeColor="text1"/>
          <w:sz w:val="28"/>
          <w:szCs w:val="28"/>
        </w:rPr>
        <w:t xml:space="preserve"> Конструктивні параметри</w:t>
      </w:r>
      <w:r w:rsidR="005F4361" w:rsidRPr="00D80B64">
        <w:rPr>
          <w:b w:val="0"/>
          <w:color w:val="000000" w:themeColor="text1"/>
          <w:sz w:val="28"/>
          <w:szCs w:val="28"/>
        </w:rPr>
        <w:t xml:space="preserve"> діоду MBR0540</w:t>
      </w:r>
    </w:p>
    <w:p w14:paraId="4535939A" w14:textId="1AAC3F92" w:rsidR="000734C8" w:rsidRPr="00D80B64" w:rsidRDefault="000734C8" w:rsidP="00DD7978">
      <w:pPr>
        <w:pStyle w:val="1"/>
        <w:spacing w:before="240" w:beforeAutospacing="0" w:after="0" w:afterAutospacing="0" w:line="360" w:lineRule="auto"/>
        <w:jc w:val="both"/>
        <w:textAlignment w:val="baseline"/>
        <w:rPr>
          <w:b w:val="0"/>
          <w:color w:val="000000" w:themeColor="text1"/>
          <w:sz w:val="28"/>
          <w:szCs w:val="28"/>
        </w:rPr>
      </w:pPr>
      <w:r w:rsidRPr="00D80B64">
        <w:rPr>
          <w:b w:val="0"/>
          <w:color w:val="000000" w:themeColor="text1"/>
          <w:sz w:val="28"/>
          <w:szCs w:val="28"/>
        </w:rPr>
        <w:t>Таблиця</w:t>
      </w:r>
      <w:r w:rsidR="006C27CF" w:rsidRPr="00D80B64">
        <w:rPr>
          <w:b w:val="0"/>
          <w:color w:val="000000" w:themeColor="text1"/>
          <w:sz w:val="28"/>
          <w:szCs w:val="28"/>
        </w:rPr>
        <w:t xml:space="preserve"> 1.</w:t>
      </w:r>
      <w:r w:rsidR="000628A7" w:rsidRPr="00D80B64">
        <w:rPr>
          <w:b w:val="0"/>
          <w:color w:val="000000" w:themeColor="text1"/>
          <w:sz w:val="28"/>
          <w:szCs w:val="28"/>
        </w:rPr>
        <w:t>19</w:t>
      </w:r>
      <w:r w:rsidRPr="00D80B64">
        <w:rPr>
          <w:b w:val="0"/>
          <w:color w:val="000000" w:themeColor="text1"/>
          <w:sz w:val="28"/>
          <w:szCs w:val="28"/>
        </w:rPr>
        <w:t xml:space="preserve"> </w:t>
      </w:r>
      <w:r w:rsidR="00E05C42" w:rsidRPr="00D80B64">
        <w:rPr>
          <w:b w:val="0"/>
          <w:color w:val="000000" w:themeColor="text1"/>
          <w:sz w:val="28"/>
          <w:szCs w:val="28"/>
        </w:rPr>
        <w:t xml:space="preserve">– </w:t>
      </w:r>
      <w:r w:rsidR="005F4361" w:rsidRPr="00D80B64">
        <w:rPr>
          <w:b w:val="0"/>
          <w:color w:val="000000" w:themeColor="text1"/>
          <w:sz w:val="28"/>
          <w:szCs w:val="28"/>
        </w:rPr>
        <w:t>Електричні і експлуатаційні параметри діоду MBR0540</w:t>
      </w:r>
    </w:p>
    <w:tbl>
      <w:tblPr>
        <w:tblStyle w:val="a6"/>
        <w:tblW w:w="0" w:type="auto"/>
        <w:tblLook w:val="04A0" w:firstRow="1" w:lastRow="0" w:firstColumn="1" w:lastColumn="0" w:noHBand="0" w:noVBand="1"/>
      </w:tblPr>
      <w:tblGrid>
        <w:gridCol w:w="6628"/>
        <w:gridCol w:w="2716"/>
      </w:tblGrid>
      <w:tr w:rsidR="00050260" w:rsidRPr="00D80B64" w14:paraId="1FC6CE41" w14:textId="77777777" w:rsidTr="004F0731">
        <w:tc>
          <w:tcPr>
            <w:tcW w:w="6629" w:type="dxa"/>
            <w:vAlign w:val="center"/>
          </w:tcPr>
          <w:p w14:paraId="514B7D41" w14:textId="6E9A9A36" w:rsidR="00050260" w:rsidRPr="00D80B64" w:rsidRDefault="00050260" w:rsidP="00DD7978">
            <w:pPr>
              <w:pStyle w:val="3"/>
              <w:spacing w:before="0" w:line="360" w:lineRule="auto"/>
              <w:jc w:val="center"/>
              <w:textAlignment w:val="baseline"/>
              <w:outlineLvl w:val="2"/>
              <w:rPr>
                <w:rFonts w:ascii="Times New Roman" w:hAnsi="Times New Roman" w:cs="Times New Roman"/>
                <w:color w:val="000000" w:themeColor="text1"/>
                <w:sz w:val="28"/>
                <w:szCs w:val="28"/>
              </w:rPr>
            </w:pPr>
            <w:r w:rsidRPr="00D80B64">
              <w:rPr>
                <w:rFonts w:ascii="Times New Roman" w:hAnsi="Times New Roman"/>
                <w:color w:val="000000" w:themeColor="text1"/>
                <w:sz w:val="28"/>
                <w:szCs w:val="28"/>
              </w:rPr>
              <w:t>Параметри</w:t>
            </w:r>
          </w:p>
        </w:tc>
        <w:tc>
          <w:tcPr>
            <w:tcW w:w="2716" w:type="dxa"/>
            <w:vAlign w:val="center"/>
          </w:tcPr>
          <w:p w14:paraId="581103AC" w14:textId="3C1B0E9E" w:rsidR="00050260" w:rsidRPr="00D80B64" w:rsidRDefault="00050260" w:rsidP="00DD7978">
            <w:pPr>
              <w:pStyle w:val="3"/>
              <w:spacing w:before="0" w:line="360" w:lineRule="auto"/>
              <w:jc w:val="center"/>
              <w:textAlignment w:val="baseline"/>
              <w:outlineLvl w:val="2"/>
              <w:rPr>
                <w:rFonts w:ascii="Times New Roman" w:hAnsi="Times New Roman" w:cs="Times New Roman"/>
                <w:color w:val="000000" w:themeColor="text1"/>
                <w:sz w:val="28"/>
                <w:szCs w:val="28"/>
              </w:rPr>
            </w:pPr>
            <w:r w:rsidRPr="00D80B64">
              <w:rPr>
                <w:rFonts w:ascii="Times New Roman" w:hAnsi="Times New Roman"/>
                <w:color w:val="000000" w:themeColor="text1"/>
                <w:sz w:val="28"/>
                <w:szCs w:val="28"/>
              </w:rPr>
              <w:t>Значення</w:t>
            </w:r>
          </w:p>
        </w:tc>
      </w:tr>
      <w:tr w:rsidR="00050260" w:rsidRPr="00D80B64" w14:paraId="6155D69F" w14:textId="77777777" w:rsidTr="004F0731">
        <w:tc>
          <w:tcPr>
            <w:tcW w:w="6629" w:type="dxa"/>
          </w:tcPr>
          <w:p w14:paraId="3060ED08" w14:textId="2B4A056E" w:rsidR="00050260" w:rsidRPr="00D80B64" w:rsidRDefault="00050260" w:rsidP="00DD7978">
            <w:pPr>
              <w:pStyle w:val="3"/>
              <w:spacing w:before="0" w:line="360" w:lineRule="auto"/>
              <w:jc w:val="both"/>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 xml:space="preserve">Матеріал </w:t>
            </w:r>
          </w:p>
        </w:tc>
        <w:tc>
          <w:tcPr>
            <w:tcW w:w="2716" w:type="dxa"/>
          </w:tcPr>
          <w:p w14:paraId="117219D6" w14:textId="61D33914" w:rsidR="00050260" w:rsidRPr="00D80B64" w:rsidRDefault="00050260" w:rsidP="00DD7978">
            <w:pPr>
              <w:pStyle w:val="3"/>
              <w:spacing w:before="0" w:line="360" w:lineRule="auto"/>
              <w:jc w:val="center"/>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кремній</w:t>
            </w:r>
          </w:p>
        </w:tc>
      </w:tr>
      <w:tr w:rsidR="00050260" w:rsidRPr="00D80B64" w14:paraId="2D2F34F6" w14:textId="77777777" w:rsidTr="004F0731">
        <w:tc>
          <w:tcPr>
            <w:tcW w:w="6629" w:type="dxa"/>
          </w:tcPr>
          <w:p w14:paraId="35176E39" w14:textId="08C0B388" w:rsidR="00050260" w:rsidRPr="00D80B64" w:rsidRDefault="00050260" w:rsidP="00DD7978">
            <w:pPr>
              <w:pStyle w:val="3"/>
              <w:spacing w:before="0" w:line="360" w:lineRule="auto"/>
              <w:jc w:val="both"/>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Кількість діодів в корпусі</w:t>
            </w:r>
          </w:p>
        </w:tc>
        <w:tc>
          <w:tcPr>
            <w:tcW w:w="2716" w:type="dxa"/>
          </w:tcPr>
          <w:p w14:paraId="5EEC6017" w14:textId="6DBAE13F" w:rsidR="00050260" w:rsidRPr="00D80B64" w:rsidRDefault="00050260" w:rsidP="00DD7978">
            <w:pPr>
              <w:pStyle w:val="3"/>
              <w:spacing w:before="0" w:line="360" w:lineRule="auto"/>
              <w:jc w:val="center"/>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1</w:t>
            </w:r>
          </w:p>
        </w:tc>
      </w:tr>
      <w:tr w:rsidR="00050260" w:rsidRPr="00D80B64" w14:paraId="59B6D04D" w14:textId="77777777" w:rsidTr="004F0731">
        <w:tc>
          <w:tcPr>
            <w:tcW w:w="6629" w:type="dxa"/>
          </w:tcPr>
          <w:p w14:paraId="070F9CB5" w14:textId="75F22CE9" w:rsidR="00050260" w:rsidRPr="00D80B64" w:rsidRDefault="00050260" w:rsidP="00DD7978">
            <w:pPr>
              <w:pStyle w:val="3"/>
              <w:spacing w:before="0" w:line="360" w:lineRule="auto"/>
              <w:jc w:val="both"/>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Конфігурація діода</w:t>
            </w:r>
          </w:p>
        </w:tc>
        <w:tc>
          <w:tcPr>
            <w:tcW w:w="2716" w:type="dxa"/>
          </w:tcPr>
          <w:p w14:paraId="7CFB8F56" w14:textId="375C627C" w:rsidR="00050260" w:rsidRPr="00D80B64" w:rsidRDefault="00814444" w:rsidP="00DD7978">
            <w:pPr>
              <w:pStyle w:val="3"/>
              <w:spacing w:before="0" w:line="360" w:lineRule="auto"/>
              <w:jc w:val="center"/>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о</w:t>
            </w:r>
            <w:r w:rsidR="00050260" w:rsidRPr="00D80B64">
              <w:rPr>
                <w:rFonts w:ascii="Times New Roman" w:hAnsi="Times New Roman" w:cs="Times New Roman"/>
                <w:color w:val="000000" w:themeColor="text1"/>
                <w:sz w:val="28"/>
                <w:szCs w:val="28"/>
              </w:rPr>
              <w:t>диничний</w:t>
            </w:r>
          </w:p>
        </w:tc>
      </w:tr>
      <w:tr w:rsidR="00050260" w:rsidRPr="00D80B64" w14:paraId="66133517" w14:textId="77777777" w:rsidTr="004F0731">
        <w:tc>
          <w:tcPr>
            <w:tcW w:w="6629" w:type="dxa"/>
          </w:tcPr>
          <w:p w14:paraId="5561EFC4" w14:textId="7CDFD418" w:rsidR="00050260" w:rsidRPr="00D80B64" w:rsidRDefault="00050260" w:rsidP="00DD7978">
            <w:pPr>
              <w:pStyle w:val="3"/>
              <w:spacing w:before="0" w:line="360" w:lineRule="auto"/>
              <w:jc w:val="both"/>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Максимальна постійна зворотня напруга, В</w:t>
            </w:r>
          </w:p>
        </w:tc>
        <w:tc>
          <w:tcPr>
            <w:tcW w:w="2716" w:type="dxa"/>
          </w:tcPr>
          <w:p w14:paraId="29380B38" w14:textId="7700F4D7" w:rsidR="00050260" w:rsidRPr="00D80B64" w:rsidRDefault="00050260" w:rsidP="00DD7978">
            <w:pPr>
              <w:pStyle w:val="3"/>
              <w:spacing w:before="0" w:line="360" w:lineRule="auto"/>
              <w:jc w:val="center"/>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40</w:t>
            </w:r>
          </w:p>
        </w:tc>
      </w:tr>
      <w:tr w:rsidR="00050260" w:rsidRPr="00D80B64" w14:paraId="19E54F9F" w14:textId="77777777" w:rsidTr="004F0731">
        <w:trPr>
          <w:trHeight w:val="377"/>
        </w:trPr>
        <w:tc>
          <w:tcPr>
            <w:tcW w:w="6629" w:type="dxa"/>
          </w:tcPr>
          <w:p w14:paraId="09E893B8" w14:textId="4326162D" w:rsidR="00050260" w:rsidRPr="00D80B64" w:rsidRDefault="00050260" w:rsidP="00DD7978">
            <w:pPr>
              <w:pStyle w:val="3"/>
              <w:spacing w:before="0"/>
              <w:jc w:val="both"/>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Максимальний (середній) прямий струм на діод, мА</w:t>
            </w:r>
          </w:p>
        </w:tc>
        <w:tc>
          <w:tcPr>
            <w:tcW w:w="2716" w:type="dxa"/>
          </w:tcPr>
          <w:p w14:paraId="3A779D96" w14:textId="7ABDC3CE" w:rsidR="00050260" w:rsidRPr="00D80B64" w:rsidRDefault="00050260" w:rsidP="00DD7978">
            <w:pPr>
              <w:pStyle w:val="3"/>
              <w:spacing w:before="0"/>
              <w:jc w:val="center"/>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500</w:t>
            </w:r>
          </w:p>
        </w:tc>
      </w:tr>
      <w:tr w:rsidR="00050260" w:rsidRPr="00D80B64" w14:paraId="16142128" w14:textId="77777777" w:rsidTr="004F0731">
        <w:tc>
          <w:tcPr>
            <w:tcW w:w="6629" w:type="dxa"/>
          </w:tcPr>
          <w:p w14:paraId="0D2C4F39" w14:textId="358FF9B5" w:rsidR="00050260" w:rsidRPr="00D80B64" w:rsidRDefault="00050260" w:rsidP="00DD7978">
            <w:pPr>
              <w:pStyle w:val="3"/>
              <w:spacing w:before="0" w:line="360" w:lineRule="auto"/>
              <w:jc w:val="both"/>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Максимальна пряма напруга при T</w:t>
            </w:r>
            <w:r w:rsidRPr="00D80B64">
              <w:rPr>
                <w:rFonts w:ascii="Times New Roman" w:hAnsi="Times New Roman" w:cs="Times New Roman"/>
                <w:color w:val="000000" w:themeColor="text1"/>
                <w:sz w:val="28"/>
                <w:szCs w:val="28"/>
                <w:vertAlign w:val="subscript"/>
              </w:rPr>
              <w:t>j</w:t>
            </w:r>
            <w:r w:rsidRPr="00D80B64">
              <w:rPr>
                <w:rFonts w:ascii="Times New Roman" w:hAnsi="Times New Roman" w:cs="Times New Roman"/>
                <w:color w:val="000000" w:themeColor="text1"/>
                <w:sz w:val="28"/>
                <w:szCs w:val="28"/>
              </w:rPr>
              <w:t>=25 °C</w:t>
            </w:r>
          </w:p>
        </w:tc>
        <w:tc>
          <w:tcPr>
            <w:tcW w:w="2716" w:type="dxa"/>
          </w:tcPr>
          <w:p w14:paraId="77E7E39E" w14:textId="6EA644E0" w:rsidR="00050260" w:rsidRPr="00D80B64" w:rsidRDefault="00050260" w:rsidP="00DD7978">
            <w:pPr>
              <w:pStyle w:val="3"/>
              <w:spacing w:before="0" w:line="360" w:lineRule="auto"/>
              <w:jc w:val="center"/>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510 мВ при 500 мА</w:t>
            </w:r>
          </w:p>
        </w:tc>
      </w:tr>
      <w:tr w:rsidR="00050260" w:rsidRPr="00D80B64" w14:paraId="3AA8432C" w14:textId="77777777" w:rsidTr="004F0731">
        <w:tc>
          <w:tcPr>
            <w:tcW w:w="6629" w:type="dxa"/>
          </w:tcPr>
          <w:p w14:paraId="0B68BE24" w14:textId="77777777" w:rsidR="004F0731" w:rsidRDefault="00050260" w:rsidP="00DD7978">
            <w:pPr>
              <w:pStyle w:val="3"/>
              <w:spacing w:before="0" w:line="360" w:lineRule="auto"/>
              <w:jc w:val="both"/>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 xml:space="preserve">Максимальний зворотній струм при Tj=25 °C, </w:t>
            </w:r>
          </w:p>
          <w:p w14:paraId="1D48BFA5" w14:textId="2D772BDC" w:rsidR="00050260" w:rsidRPr="00D80B64" w:rsidRDefault="00050260" w:rsidP="00DD7978">
            <w:pPr>
              <w:pStyle w:val="3"/>
              <w:spacing w:before="0" w:line="360" w:lineRule="auto"/>
              <w:jc w:val="both"/>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I</w:t>
            </w:r>
            <w:r w:rsidRPr="00D80B64">
              <w:rPr>
                <w:rFonts w:ascii="Times New Roman" w:hAnsi="Times New Roman" w:cs="Times New Roman"/>
                <w:color w:val="000000" w:themeColor="text1"/>
                <w:sz w:val="28"/>
                <w:szCs w:val="28"/>
                <w:vertAlign w:val="subscript"/>
              </w:rPr>
              <w:t>r</w:t>
            </w:r>
            <w:r w:rsidRPr="00D80B64">
              <w:rPr>
                <w:rFonts w:ascii="Times New Roman" w:hAnsi="Times New Roman" w:cs="Times New Roman"/>
                <w:color w:val="000000" w:themeColor="text1"/>
                <w:sz w:val="28"/>
                <w:szCs w:val="28"/>
              </w:rPr>
              <w:t xml:space="preserve"> при V</w:t>
            </w:r>
            <w:r w:rsidRPr="00D80B64">
              <w:rPr>
                <w:rFonts w:ascii="Times New Roman" w:hAnsi="Times New Roman" w:cs="Times New Roman"/>
                <w:color w:val="000000" w:themeColor="text1"/>
                <w:sz w:val="28"/>
                <w:szCs w:val="28"/>
                <w:vertAlign w:val="subscript"/>
              </w:rPr>
              <w:t>r</w:t>
            </w:r>
          </w:p>
        </w:tc>
        <w:tc>
          <w:tcPr>
            <w:tcW w:w="2716" w:type="dxa"/>
          </w:tcPr>
          <w:p w14:paraId="0AECD4B1" w14:textId="40A3B87A" w:rsidR="00050260" w:rsidRPr="00D80B64" w:rsidRDefault="00050260" w:rsidP="00DD7978">
            <w:pPr>
              <w:pStyle w:val="3"/>
              <w:spacing w:before="0" w:line="360" w:lineRule="auto"/>
              <w:jc w:val="center"/>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20 мкА при 40 В</w:t>
            </w:r>
          </w:p>
        </w:tc>
      </w:tr>
      <w:tr w:rsidR="00050260" w:rsidRPr="00D80B64" w14:paraId="18357717" w14:textId="77777777" w:rsidTr="004F0731">
        <w:tc>
          <w:tcPr>
            <w:tcW w:w="6629" w:type="dxa"/>
          </w:tcPr>
          <w:p w14:paraId="6425C3A7" w14:textId="0837254F" w:rsidR="00050260" w:rsidRPr="00D80B64" w:rsidRDefault="00050260" w:rsidP="00DD7978">
            <w:pPr>
              <w:pStyle w:val="3"/>
              <w:spacing w:before="0" w:line="360" w:lineRule="auto"/>
              <w:jc w:val="both"/>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Робоча температура PN-преходу, °C</w:t>
            </w:r>
          </w:p>
        </w:tc>
        <w:tc>
          <w:tcPr>
            <w:tcW w:w="2716" w:type="dxa"/>
          </w:tcPr>
          <w:p w14:paraId="17CFC140" w14:textId="7B47CEC5" w:rsidR="00050260" w:rsidRPr="00D80B64" w:rsidRDefault="00050260" w:rsidP="00DD7978">
            <w:pPr>
              <w:pStyle w:val="3"/>
              <w:spacing w:before="0" w:line="360" w:lineRule="auto"/>
              <w:jc w:val="center"/>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-65…+125 C</w:t>
            </w:r>
          </w:p>
        </w:tc>
      </w:tr>
      <w:tr w:rsidR="00050260" w:rsidRPr="00D80B64" w14:paraId="62ABCBCC" w14:textId="77777777" w:rsidTr="004F0731">
        <w:tc>
          <w:tcPr>
            <w:tcW w:w="6629" w:type="dxa"/>
            <w:tcBorders>
              <w:bottom w:val="single" w:sz="4" w:space="0" w:color="auto"/>
            </w:tcBorders>
          </w:tcPr>
          <w:p w14:paraId="562661BB" w14:textId="77777777" w:rsidR="00050260" w:rsidRPr="00D80B64" w:rsidRDefault="00050260" w:rsidP="00DD7978">
            <w:pPr>
              <w:pStyle w:val="3"/>
              <w:spacing w:before="0" w:line="360" w:lineRule="auto"/>
              <w:jc w:val="both"/>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Корпус</w:t>
            </w:r>
          </w:p>
        </w:tc>
        <w:tc>
          <w:tcPr>
            <w:tcW w:w="2716" w:type="dxa"/>
          </w:tcPr>
          <w:p w14:paraId="19801B80" w14:textId="4AA61CBE" w:rsidR="00050260" w:rsidRPr="00D80B64" w:rsidRDefault="00050260" w:rsidP="00DD7978">
            <w:pPr>
              <w:pStyle w:val="3"/>
              <w:spacing w:before="0" w:line="360" w:lineRule="auto"/>
              <w:jc w:val="center"/>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SOD-123</w:t>
            </w:r>
          </w:p>
        </w:tc>
      </w:tr>
      <w:tr w:rsidR="00050260" w:rsidRPr="00D80B64" w14:paraId="18912927" w14:textId="77777777" w:rsidTr="004F0731">
        <w:tc>
          <w:tcPr>
            <w:tcW w:w="6629" w:type="dxa"/>
            <w:tcBorders>
              <w:bottom w:val="single" w:sz="4" w:space="0" w:color="auto"/>
            </w:tcBorders>
          </w:tcPr>
          <w:p w14:paraId="73B64A31" w14:textId="2BBF76F9" w:rsidR="00050260" w:rsidRPr="00D80B64" w:rsidRDefault="00050260" w:rsidP="00DD7978">
            <w:pPr>
              <w:pStyle w:val="3"/>
              <w:spacing w:before="0" w:line="360" w:lineRule="auto"/>
              <w:jc w:val="both"/>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Маса, г</w:t>
            </w:r>
          </w:p>
        </w:tc>
        <w:tc>
          <w:tcPr>
            <w:tcW w:w="2716" w:type="dxa"/>
          </w:tcPr>
          <w:p w14:paraId="33492805" w14:textId="716C3DDA" w:rsidR="00050260" w:rsidRPr="00D80B64" w:rsidRDefault="00050260" w:rsidP="00DD7978">
            <w:pPr>
              <w:pStyle w:val="3"/>
              <w:spacing w:before="0" w:line="360" w:lineRule="auto"/>
              <w:jc w:val="center"/>
              <w:textAlignment w:val="baseline"/>
              <w:outlineLvl w:val="2"/>
              <w:rPr>
                <w:rFonts w:ascii="Times New Roman" w:hAnsi="Times New Roman" w:cs="Times New Roman"/>
                <w:color w:val="000000" w:themeColor="text1"/>
                <w:sz w:val="28"/>
                <w:szCs w:val="28"/>
              </w:rPr>
            </w:pPr>
            <w:r w:rsidRPr="00D80B64">
              <w:rPr>
                <w:rFonts w:ascii="Times New Roman" w:hAnsi="Times New Roman" w:cs="Times New Roman"/>
                <w:color w:val="000000" w:themeColor="text1"/>
                <w:sz w:val="28"/>
                <w:szCs w:val="28"/>
              </w:rPr>
              <w:t>0,05</w:t>
            </w:r>
          </w:p>
        </w:tc>
      </w:tr>
    </w:tbl>
    <w:p w14:paraId="79420993" w14:textId="77777777" w:rsidR="00EB68A0" w:rsidRPr="00D80B64" w:rsidRDefault="00EB68A0" w:rsidP="00DD7978">
      <w:pPr>
        <w:spacing w:after="0" w:line="360" w:lineRule="auto"/>
        <w:jc w:val="both"/>
        <w:rPr>
          <w:rFonts w:ascii="Times New Roman" w:hAnsi="Times New Roman" w:cs="Times New Roman"/>
          <w:noProof/>
          <w:color w:val="000000" w:themeColor="text1"/>
          <w:sz w:val="28"/>
          <w:szCs w:val="28"/>
          <w:lang w:eastAsia="uk-UA"/>
        </w:rPr>
      </w:pPr>
    </w:p>
    <w:p w14:paraId="24BEEB37" w14:textId="6E244FEB" w:rsidR="00EB68A0" w:rsidRPr="00D80B64" w:rsidRDefault="00EB68A0" w:rsidP="00DD7978">
      <w:pPr>
        <w:spacing w:after="0" w:line="360" w:lineRule="auto"/>
        <w:jc w:val="both"/>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lastRenderedPageBreak/>
        <w:tab/>
      </w:r>
      <w:r w:rsidR="00CE7D4F" w:rsidRPr="00D80B64">
        <w:rPr>
          <w:rFonts w:ascii="Times New Roman" w:hAnsi="Times New Roman" w:cs="Times New Roman"/>
          <w:noProof/>
          <w:color w:val="000000" w:themeColor="text1"/>
          <w:sz w:val="28"/>
          <w:szCs w:val="28"/>
          <w:lang w:eastAsia="uk-UA"/>
        </w:rPr>
        <w:t xml:space="preserve">Wago 2060-402 – клемний </w:t>
      </w:r>
      <w:r w:rsidR="00CE7D4F" w:rsidRPr="00D80B64">
        <w:rPr>
          <w:rFonts w:ascii="Times New Roman" w:hAnsi="Times New Roman"/>
          <w:color w:val="000000" w:themeColor="text1"/>
          <w:sz w:val="28"/>
          <w:szCs w:val="28"/>
        </w:rPr>
        <w:t>роз’єм</w:t>
      </w:r>
      <w:r w:rsidR="00CE7D4F" w:rsidRPr="00D80B64">
        <w:rPr>
          <w:rFonts w:ascii="Times New Roman" w:hAnsi="Times New Roman" w:cs="Times New Roman"/>
          <w:noProof/>
          <w:color w:val="000000" w:themeColor="text1"/>
          <w:sz w:val="28"/>
          <w:szCs w:val="28"/>
          <w:lang w:eastAsia="uk-UA"/>
        </w:rPr>
        <w:t xml:space="preserve"> для поверхневого монтажу з Push-in CAGE CLAMP і нажимними кнопками. Вбудована кнопка полегшує монтаж – не вимагає спеціальних інструментів. Поліамідний корпус.</w:t>
      </w:r>
    </w:p>
    <w:p w14:paraId="33D65CC9" w14:textId="4EE5A1C0" w:rsidR="00EB68A0" w:rsidRPr="00D80B64" w:rsidRDefault="00EB68A0" w:rsidP="00091193">
      <w:pPr>
        <w:spacing w:line="360" w:lineRule="auto"/>
        <w:jc w:val="both"/>
        <w:rPr>
          <w:rFonts w:ascii="Times New Roman" w:hAnsi="Times New Roman" w:cs="Times New Roman"/>
          <w:color w:val="000000" w:themeColor="text1"/>
          <w:sz w:val="28"/>
          <w:szCs w:val="28"/>
        </w:rPr>
      </w:pPr>
      <w:r w:rsidRPr="00D80B64">
        <w:rPr>
          <w:rFonts w:ascii="Times New Roman" w:hAnsi="Times New Roman" w:cs="Times New Roman"/>
          <w:noProof/>
          <w:color w:val="000000" w:themeColor="text1"/>
          <w:sz w:val="28"/>
          <w:szCs w:val="28"/>
          <w:lang w:eastAsia="uk-UA"/>
        </w:rPr>
        <w:tab/>
      </w:r>
      <w:r w:rsidRPr="00D80B64">
        <w:rPr>
          <w:rFonts w:ascii="Times New Roman" w:hAnsi="Times New Roman"/>
          <w:color w:val="000000" w:themeColor="text1"/>
          <w:sz w:val="28"/>
          <w:szCs w:val="28"/>
        </w:rPr>
        <w:t xml:space="preserve">Конструктивні параметри </w:t>
      </w:r>
      <w:r w:rsidR="00CE7D4F" w:rsidRPr="00D80B64">
        <w:rPr>
          <w:rFonts w:ascii="Times New Roman" w:hAnsi="Times New Roman"/>
          <w:color w:val="000000" w:themeColor="text1"/>
          <w:sz w:val="28"/>
          <w:szCs w:val="28"/>
        </w:rPr>
        <w:t>роз</w:t>
      </w:r>
      <w:r w:rsidR="00CE7D4F" w:rsidRPr="00D80B64">
        <w:rPr>
          <w:rFonts w:ascii="Times New Roman" w:hAnsi="Times New Roman"/>
          <w:color w:val="000000" w:themeColor="text1"/>
          <w:sz w:val="28"/>
          <w:szCs w:val="28"/>
          <w:lang w:val="ru-RU"/>
        </w:rPr>
        <w:t>’</w:t>
      </w:r>
      <w:r w:rsidR="00CE7D4F" w:rsidRPr="00D80B64">
        <w:rPr>
          <w:rFonts w:ascii="Times New Roman" w:hAnsi="Times New Roman"/>
          <w:color w:val="000000" w:themeColor="text1"/>
          <w:sz w:val="28"/>
          <w:szCs w:val="28"/>
        </w:rPr>
        <w:t>єму</w:t>
      </w:r>
      <w:r w:rsidRPr="00D80B64">
        <w:rPr>
          <w:rFonts w:ascii="Times New Roman" w:hAnsi="Times New Roman"/>
          <w:color w:val="000000" w:themeColor="text1"/>
          <w:sz w:val="28"/>
          <w:szCs w:val="28"/>
        </w:rPr>
        <w:t xml:space="preserve"> вказані на рисунку 1.1</w:t>
      </w:r>
      <w:r w:rsidR="00F54063" w:rsidRPr="00D80B64">
        <w:rPr>
          <w:rFonts w:ascii="Times New Roman" w:hAnsi="Times New Roman"/>
          <w:color w:val="000000" w:themeColor="text1"/>
          <w:sz w:val="28"/>
          <w:szCs w:val="28"/>
        </w:rPr>
        <w:t>3</w:t>
      </w:r>
      <w:r w:rsidRPr="00D80B64">
        <w:rPr>
          <w:rFonts w:ascii="Times New Roman" w:hAnsi="Times New Roman"/>
          <w:color w:val="000000" w:themeColor="text1"/>
          <w:sz w:val="28"/>
          <w:szCs w:val="28"/>
        </w:rPr>
        <w:t xml:space="preserve">, електричні і експлуатаційні параметри </w:t>
      </w:r>
      <w:r w:rsidR="00CE7D4F" w:rsidRPr="00D80B64">
        <w:rPr>
          <w:rFonts w:ascii="Times New Roman" w:hAnsi="Times New Roman"/>
          <w:color w:val="000000" w:themeColor="text1"/>
          <w:sz w:val="28"/>
          <w:szCs w:val="28"/>
        </w:rPr>
        <w:t>роз</w:t>
      </w:r>
      <w:r w:rsidR="00CE7D4F" w:rsidRPr="00D80B64">
        <w:rPr>
          <w:rFonts w:ascii="Times New Roman" w:hAnsi="Times New Roman"/>
          <w:color w:val="000000" w:themeColor="text1"/>
          <w:sz w:val="28"/>
          <w:szCs w:val="28"/>
          <w:lang w:val="ru-RU"/>
        </w:rPr>
        <w:t>'</w:t>
      </w:r>
      <w:r w:rsidR="00CE7D4F" w:rsidRPr="00D80B64">
        <w:rPr>
          <w:rFonts w:ascii="Times New Roman" w:hAnsi="Times New Roman"/>
          <w:color w:val="000000" w:themeColor="text1"/>
          <w:sz w:val="28"/>
          <w:szCs w:val="28"/>
        </w:rPr>
        <w:t>єму</w:t>
      </w:r>
      <w:r w:rsidRPr="00D80B64">
        <w:rPr>
          <w:rFonts w:ascii="Times New Roman" w:hAnsi="Times New Roman"/>
          <w:color w:val="000000" w:themeColor="text1"/>
          <w:sz w:val="28"/>
          <w:szCs w:val="28"/>
        </w:rPr>
        <w:t xml:space="preserve"> приведені в таблиці 1.</w:t>
      </w:r>
      <w:r w:rsidR="000628A7" w:rsidRPr="00D80B64">
        <w:rPr>
          <w:rFonts w:ascii="Times New Roman" w:hAnsi="Times New Roman"/>
          <w:color w:val="000000" w:themeColor="text1"/>
          <w:sz w:val="28"/>
          <w:szCs w:val="28"/>
        </w:rPr>
        <w:t>20</w:t>
      </w:r>
      <w:r w:rsidRPr="00D80B64">
        <w:rPr>
          <w:rFonts w:ascii="Times New Roman" w:hAnsi="Times New Roman"/>
          <w:color w:val="000000" w:themeColor="text1"/>
          <w:sz w:val="28"/>
          <w:szCs w:val="28"/>
        </w:rPr>
        <w:t>.</w:t>
      </w:r>
    </w:p>
    <w:p w14:paraId="6FB52D0E" w14:textId="42714B8C" w:rsidR="00EB68A0" w:rsidRPr="00D80B64" w:rsidRDefault="00EB68A0" w:rsidP="00091193">
      <w:pPr>
        <w:tabs>
          <w:tab w:val="left" w:pos="2625"/>
        </w:tabs>
        <w:spacing w:after="0" w:line="360" w:lineRule="auto"/>
        <w:jc w:val="center"/>
        <w:rPr>
          <w:noProof/>
          <w:color w:val="000000" w:themeColor="text1"/>
          <w:lang w:eastAsia="uk-UA"/>
        </w:rPr>
      </w:pPr>
      <w:r w:rsidRPr="00D80B64">
        <w:rPr>
          <w:rFonts w:ascii="Times New Roman" w:hAnsi="Times New Roman" w:cs="Times New Roman"/>
          <w:noProof/>
          <w:color w:val="000000" w:themeColor="text1"/>
          <w:sz w:val="28"/>
          <w:szCs w:val="28"/>
          <w:shd w:val="clear" w:color="auto" w:fill="FFFFFF"/>
          <w:lang w:eastAsia="uk-UA"/>
        </w:rPr>
        <w:drawing>
          <wp:inline distT="0" distB="0" distL="0" distR="0" wp14:anchorId="71D518B1" wp14:editId="272872DA">
            <wp:extent cx="3943350" cy="2835456"/>
            <wp:effectExtent l="0" t="0" r="0" b="317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grayscl/>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l="1" t="2280" r="6171" b="48315"/>
                    <a:stretch/>
                  </pic:blipFill>
                  <pic:spPr bwMode="auto">
                    <a:xfrm>
                      <a:off x="0" y="0"/>
                      <a:ext cx="3951179" cy="2841085"/>
                    </a:xfrm>
                    <a:prstGeom prst="rect">
                      <a:avLst/>
                    </a:prstGeom>
                    <a:noFill/>
                    <a:ln>
                      <a:noFill/>
                    </a:ln>
                    <a:extLst>
                      <a:ext uri="{53640926-AAD7-44D8-BBD7-CCE9431645EC}">
                        <a14:shadowObscured xmlns:a14="http://schemas.microsoft.com/office/drawing/2010/main"/>
                      </a:ext>
                    </a:extLst>
                  </pic:spPr>
                </pic:pic>
              </a:graphicData>
            </a:graphic>
          </wp:inline>
        </w:drawing>
      </w:r>
    </w:p>
    <w:p w14:paraId="346219A2" w14:textId="3432273B" w:rsidR="00EB68A0" w:rsidRPr="00D80B64" w:rsidRDefault="00EB68A0" w:rsidP="00DD7978">
      <w:pPr>
        <w:spacing w:before="240" w:after="0"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Рисунок  1.1</w:t>
      </w:r>
      <w:r w:rsidR="00F54063" w:rsidRPr="00D80B64">
        <w:rPr>
          <w:rFonts w:ascii="Times New Roman" w:hAnsi="Times New Roman" w:cs="Times New Roman"/>
          <w:noProof/>
          <w:color w:val="000000" w:themeColor="text1"/>
          <w:sz w:val="28"/>
          <w:szCs w:val="28"/>
          <w:lang w:eastAsia="uk-UA"/>
        </w:rPr>
        <w:t>3</w:t>
      </w:r>
      <w:r w:rsidRPr="00D80B64">
        <w:rPr>
          <w:rFonts w:ascii="Times New Roman" w:hAnsi="Times New Roman" w:cs="Times New Roman"/>
          <w:noProof/>
          <w:color w:val="000000" w:themeColor="text1"/>
          <w:sz w:val="28"/>
          <w:szCs w:val="28"/>
          <w:lang w:eastAsia="uk-UA"/>
        </w:rPr>
        <w:t xml:space="preserve"> – Конструктивні параметри  </w:t>
      </w:r>
      <w:r w:rsidR="00D201B4" w:rsidRPr="00D80B64">
        <w:rPr>
          <w:rFonts w:ascii="Times New Roman" w:hAnsi="Times New Roman" w:cs="Times New Roman"/>
          <w:noProof/>
          <w:color w:val="000000" w:themeColor="text1"/>
          <w:sz w:val="28"/>
          <w:szCs w:val="28"/>
          <w:lang w:eastAsia="uk-UA"/>
        </w:rPr>
        <w:t>Wago 2060-402</w:t>
      </w:r>
    </w:p>
    <w:p w14:paraId="327E29A1" w14:textId="6981E9A2" w:rsidR="00EB68A0" w:rsidRPr="00D80B64" w:rsidRDefault="00EB68A0" w:rsidP="00DD7978">
      <w:pPr>
        <w:spacing w:before="240" w:after="0" w:line="360" w:lineRule="auto"/>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Таблиця 1.</w:t>
      </w:r>
      <w:r w:rsidR="000628A7" w:rsidRPr="00D80B64">
        <w:rPr>
          <w:rFonts w:ascii="Times New Roman" w:hAnsi="Times New Roman" w:cs="Times New Roman"/>
          <w:noProof/>
          <w:color w:val="000000" w:themeColor="text1"/>
          <w:sz w:val="28"/>
          <w:szCs w:val="28"/>
          <w:lang w:eastAsia="uk-UA"/>
        </w:rPr>
        <w:t>20</w:t>
      </w:r>
      <w:r w:rsidRPr="00D80B64">
        <w:rPr>
          <w:rFonts w:ascii="Times New Roman" w:hAnsi="Times New Roman" w:cs="Times New Roman"/>
          <w:noProof/>
          <w:color w:val="000000" w:themeColor="text1"/>
          <w:sz w:val="28"/>
          <w:szCs w:val="28"/>
          <w:lang w:eastAsia="uk-UA"/>
        </w:rPr>
        <w:t xml:space="preserve"> – </w:t>
      </w:r>
      <w:r w:rsidRPr="00D80B64">
        <w:rPr>
          <w:rFonts w:ascii="Times New Roman" w:hAnsi="Times New Roman"/>
          <w:color w:val="000000" w:themeColor="text1"/>
          <w:sz w:val="28"/>
          <w:szCs w:val="28"/>
        </w:rPr>
        <w:t xml:space="preserve">Електричні і експлуатаційні параметри </w:t>
      </w:r>
      <w:r w:rsidR="00D201B4" w:rsidRPr="00D80B64">
        <w:rPr>
          <w:rFonts w:ascii="Times New Roman" w:hAnsi="Times New Roman" w:cs="Times New Roman"/>
          <w:noProof/>
          <w:color w:val="000000" w:themeColor="text1"/>
          <w:sz w:val="28"/>
          <w:szCs w:val="28"/>
          <w:lang w:eastAsia="uk-UA"/>
        </w:rPr>
        <w:t xml:space="preserve">Wago 2060-402 </w:t>
      </w:r>
      <w:r w:rsidRPr="00D80B64">
        <w:rPr>
          <w:rFonts w:ascii="Times New Roman" w:hAnsi="Times New Roman"/>
          <w:color w:val="000000" w:themeColor="text1"/>
          <w:sz w:val="28"/>
          <w:szCs w:val="28"/>
        </w:rPr>
        <w:t xml:space="preserve"> </w:t>
      </w:r>
    </w:p>
    <w:tbl>
      <w:tblPr>
        <w:tblStyle w:val="a6"/>
        <w:tblW w:w="0" w:type="auto"/>
        <w:tblLook w:val="04A0" w:firstRow="1" w:lastRow="0" w:firstColumn="1" w:lastColumn="0" w:noHBand="0" w:noVBand="1"/>
      </w:tblPr>
      <w:tblGrid>
        <w:gridCol w:w="5641"/>
        <w:gridCol w:w="3703"/>
      </w:tblGrid>
      <w:tr w:rsidR="00EB68A0" w:rsidRPr="00D80B64" w14:paraId="667B1F69" w14:textId="77777777" w:rsidTr="00D201B4">
        <w:trPr>
          <w:trHeight w:val="651"/>
        </w:trPr>
        <w:tc>
          <w:tcPr>
            <w:tcW w:w="5642" w:type="dxa"/>
            <w:vAlign w:val="center"/>
          </w:tcPr>
          <w:p w14:paraId="2D0FCDCC" w14:textId="77777777" w:rsidR="00EB68A0" w:rsidRPr="00D80B64" w:rsidRDefault="00EB68A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olor w:val="000000" w:themeColor="text1"/>
                <w:sz w:val="28"/>
                <w:szCs w:val="28"/>
              </w:rPr>
              <w:t>Параметри</w:t>
            </w:r>
          </w:p>
        </w:tc>
        <w:tc>
          <w:tcPr>
            <w:tcW w:w="3703" w:type="dxa"/>
            <w:vAlign w:val="center"/>
          </w:tcPr>
          <w:p w14:paraId="5256C973" w14:textId="77777777" w:rsidR="00EB68A0" w:rsidRPr="00D80B64" w:rsidRDefault="00EB68A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olor w:val="000000" w:themeColor="text1"/>
                <w:sz w:val="28"/>
                <w:szCs w:val="28"/>
              </w:rPr>
              <w:t>Значення</w:t>
            </w:r>
          </w:p>
        </w:tc>
      </w:tr>
      <w:tr w:rsidR="00EB68A0" w:rsidRPr="00D80B64" w14:paraId="2EAE3DAA" w14:textId="77777777" w:rsidTr="00EB68A0">
        <w:tc>
          <w:tcPr>
            <w:tcW w:w="5642" w:type="dxa"/>
          </w:tcPr>
          <w:p w14:paraId="1C70E8CC" w14:textId="39902A95" w:rsidR="00EB68A0" w:rsidRPr="00D80B64" w:rsidRDefault="00EB68A0" w:rsidP="00DD7978">
            <w:pPr>
              <w:spacing w:line="360" w:lineRule="auto"/>
              <w:jc w:val="both"/>
              <w:rPr>
                <w:rFonts w:ascii="Times New Roman" w:hAnsi="Times New Roman" w:cs="Times New Roman"/>
                <w:noProof/>
                <w:color w:val="000000" w:themeColor="text1"/>
                <w:sz w:val="28"/>
                <w:szCs w:val="28"/>
                <w:lang w:eastAsia="uk-UA"/>
              </w:rPr>
            </w:pPr>
            <w:r w:rsidRPr="00D80B64">
              <w:rPr>
                <w:rFonts w:ascii="Times New Roman" w:eastAsia="Times New Roman" w:hAnsi="Times New Roman" w:cs="Times New Roman"/>
                <w:color w:val="000000" w:themeColor="text1"/>
                <w:sz w:val="28"/>
                <w:szCs w:val="23"/>
                <w:lang w:eastAsia="uk-UA"/>
              </w:rPr>
              <w:t>Номінальна напруга, В</w:t>
            </w:r>
          </w:p>
        </w:tc>
        <w:tc>
          <w:tcPr>
            <w:tcW w:w="3703" w:type="dxa"/>
          </w:tcPr>
          <w:p w14:paraId="329F91EF" w14:textId="283A1D51" w:rsidR="00EB68A0" w:rsidRPr="00D80B64" w:rsidRDefault="00EB68A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eastAsia="Times New Roman" w:hAnsi="Times New Roman" w:cs="Times New Roman"/>
                <w:color w:val="000000" w:themeColor="text1"/>
                <w:sz w:val="28"/>
                <w:szCs w:val="23"/>
                <w:lang w:eastAsia="uk-UA"/>
              </w:rPr>
              <w:t>160</w:t>
            </w:r>
          </w:p>
        </w:tc>
      </w:tr>
      <w:tr w:rsidR="00EB68A0" w:rsidRPr="00D80B64" w14:paraId="34BF0BB6" w14:textId="77777777" w:rsidTr="00EB68A0">
        <w:tc>
          <w:tcPr>
            <w:tcW w:w="5642" w:type="dxa"/>
          </w:tcPr>
          <w:p w14:paraId="6D80734E" w14:textId="23F79001" w:rsidR="00EB68A0" w:rsidRPr="00D80B64" w:rsidRDefault="00EB68A0" w:rsidP="00DD7978">
            <w:pPr>
              <w:spacing w:line="360" w:lineRule="auto"/>
              <w:jc w:val="both"/>
              <w:rPr>
                <w:rFonts w:ascii="Times New Roman" w:hAnsi="Times New Roman" w:cs="Times New Roman"/>
                <w:noProof/>
                <w:color w:val="000000" w:themeColor="text1"/>
                <w:sz w:val="28"/>
                <w:szCs w:val="28"/>
                <w:lang w:eastAsia="uk-UA"/>
              </w:rPr>
            </w:pPr>
            <w:r w:rsidRPr="00D80B64">
              <w:rPr>
                <w:rFonts w:ascii="Times New Roman" w:eastAsia="Times New Roman" w:hAnsi="Times New Roman" w:cs="Times New Roman"/>
                <w:color w:val="000000" w:themeColor="text1"/>
                <w:sz w:val="28"/>
                <w:szCs w:val="23"/>
                <w:lang w:eastAsia="uk-UA"/>
              </w:rPr>
              <w:t>Номінальний струм, А</w:t>
            </w:r>
          </w:p>
        </w:tc>
        <w:tc>
          <w:tcPr>
            <w:tcW w:w="3703" w:type="dxa"/>
          </w:tcPr>
          <w:p w14:paraId="73D45B4A" w14:textId="46E865B7" w:rsidR="00EB68A0" w:rsidRPr="00D80B64" w:rsidRDefault="00EB68A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eastAsia="Times New Roman" w:hAnsi="Times New Roman" w:cs="Times New Roman"/>
                <w:color w:val="000000" w:themeColor="text1"/>
                <w:sz w:val="28"/>
                <w:szCs w:val="23"/>
                <w:lang w:eastAsia="uk-UA"/>
              </w:rPr>
              <w:t>9 A</w:t>
            </w:r>
          </w:p>
        </w:tc>
      </w:tr>
      <w:tr w:rsidR="00EB68A0" w:rsidRPr="00D80B64" w14:paraId="05244C8D" w14:textId="77777777" w:rsidTr="00EB68A0">
        <w:tc>
          <w:tcPr>
            <w:tcW w:w="5642" w:type="dxa"/>
          </w:tcPr>
          <w:p w14:paraId="20311944" w14:textId="4D2AA755" w:rsidR="00EB68A0" w:rsidRPr="00D80B64" w:rsidRDefault="00EB68A0" w:rsidP="00DD7978">
            <w:pPr>
              <w:spacing w:line="360" w:lineRule="auto"/>
              <w:jc w:val="both"/>
              <w:rPr>
                <w:rFonts w:ascii="Times New Roman" w:hAnsi="Times New Roman" w:cs="Times New Roman"/>
                <w:noProof/>
                <w:color w:val="000000" w:themeColor="text1"/>
                <w:sz w:val="28"/>
                <w:szCs w:val="28"/>
                <w:lang w:eastAsia="uk-UA"/>
              </w:rPr>
            </w:pPr>
            <w:r w:rsidRPr="00D80B64">
              <w:rPr>
                <w:rFonts w:ascii="Times New Roman" w:hAnsi="Times New Roman" w:cs="Times New Roman"/>
                <w:color w:val="000000" w:themeColor="text1"/>
                <w:sz w:val="28"/>
                <w:szCs w:val="28"/>
              </w:rPr>
              <w:t>Робоча температура, °C</w:t>
            </w:r>
          </w:p>
        </w:tc>
        <w:tc>
          <w:tcPr>
            <w:tcW w:w="3703" w:type="dxa"/>
          </w:tcPr>
          <w:p w14:paraId="16A2F882" w14:textId="0B80497A" w:rsidR="00EB68A0" w:rsidRPr="00D80B64" w:rsidRDefault="00EB68A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eastAsia="Times New Roman" w:hAnsi="Times New Roman" w:cs="Times New Roman"/>
                <w:color w:val="000000" w:themeColor="text1"/>
                <w:sz w:val="28"/>
                <w:szCs w:val="23"/>
                <w:lang w:eastAsia="uk-UA"/>
              </w:rPr>
              <w:t>-60…+105</w:t>
            </w:r>
          </w:p>
        </w:tc>
      </w:tr>
      <w:tr w:rsidR="00EB68A0" w:rsidRPr="00D80B64" w14:paraId="7EBBACEE" w14:textId="77777777" w:rsidTr="00EB68A0">
        <w:tc>
          <w:tcPr>
            <w:tcW w:w="5642" w:type="dxa"/>
          </w:tcPr>
          <w:p w14:paraId="5C996EF9" w14:textId="6DCD7283" w:rsidR="00EB68A0" w:rsidRPr="00D80B64" w:rsidRDefault="00EB68A0" w:rsidP="00DD7978">
            <w:pPr>
              <w:spacing w:line="360" w:lineRule="auto"/>
              <w:jc w:val="both"/>
              <w:rPr>
                <w:rFonts w:ascii="Times New Roman" w:hAnsi="Times New Roman" w:cs="Times New Roman"/>
                <w:noProof/>
                <w:color w:val="000000" w:themeColor="text1"/>
                <w:sz w:val="28"/>
                <w:szCs w:val="28"/>
                <w:lang w:eastAsia="uk-UA"/>
              </w:rPr>
            </w:pPr>
            <w:r w:rsidRPr="00D80B64">
              <w:rPr>
                <w:rFonts w:ascii="Times New Roman" w:hAnsi="Times New Roman" w:cs="Times New Roman"/>
                <w:color w:val="000000" w:themeColor="text1"/>
                <w:sz w:val="28"/>
                <w:szCs w:val="28"/>
              </w:rPr>
              <w:t>Маса, г</w:t>
            </w:r>
          </w:p>
        </w:tc>
        <w:tc>
          <w:tcPr>
            <w:tcW w:w="3703" w:type="dxa"/>
          </w:tcPr>
          <w:p w14:paraId="054337AD" w14:textId="42081265" w:rsidR="00EB68A0" w:rsidRPr="00D80B64" w:rsidRDefault="00EB68A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eastAsia="Times New Roman" w:hAnsi="Times New Roman" w:cs="Times New Roman"/>
                <w:color w:val="000000" w:themeColor="text1"/>
                <w:sz w:val="28"/>
                <w:szCs w:val="23"/>
                <w:lang w:eastAsia="uk-UA"/>
              </w:rPr>
              <w:t>0,5</w:t>
            </w:r>
          </w:p>
        </w:tc>
      </w:tr>
      <w:tr w:rsidR="00EB68A0" w:rsidRPr="00D80B64" w14:paraId="266A43EC" w14:textId="77777777" w:rsidTr="00EB68A0">
        <w:tc>
          <w:tcPr>
            <w:tcW w:w="5642" w:type="dxa"/>
          </w:tcPr>
          <w:p w14:paraId="61902308" w14:textId="77777777" w:rsidR="00EB68A0" w:rsidRPr="00D80B64" w:rsidRDefault="00EB68A0" w:rsidP="00DD7978">
            <w:pPr>
              <w:spacing w:line="360" w:lineRule="auto"/>
              <w:jc w:val="both"/>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 xml:space="preserve">Корпус                      </w:t>
            </w:r>
          </w:p>
        </w:tc>
        <w:tc>
          <w:tcPr>
            <w:tcW w:w="3703" w:type="dxa"/>
          </w:tcPr>
          <w:p w14:paraId="719CC624" w14:textId="77777777" w:rsidR="00EB68A0" w:rsidRPr="00D80B64" w:rsidRDefault="00EB68A0" w:rsidP="00DD7978">
            <w:pPr>
              <w:spacing w:line="360" w:lineRule="auto"/>
              <w:jc w:val="center"/>
              <w:rPr>
                <w:rFonts w:ascii="Times New Roman" w:hAnsi="Times New Roman" w:cs="Times New Roman"/>
                <w:noProof/>
                <w:color w:val="000000" w:themeColor="text1"/>
                <w:sz w:val="28"/>
                <w:szCs w:val="28"/>
                <w:lang w:eastAsia="uk-UA"/>
              </w:rPr>
            </w:pPr>
            <w:r w:rsidRPr="00D80B64">
              <w:rPr>
                <w:rFonts w:ascii="Times New Roman" w:hAnsi="Times New Roman" w:cs="Times New Roman"/>
                <w:noProof/>
                <w:color w:val="000000" w:themeColor="text1"/>
                <w:sz w:val="28"/>
                <w:szCs w:val="28"/>
                <w:lang w:eastAsia="uk-UA"/>
              </w:rPr>
              <w:t>SMD</w:t>
            </w:r>
          </w:p>
        </w:tc>
      </w:tr>
    </w:tbl>
    <w:p w14:paraId="71BA81AD" w14:textId="77777777" w:rsidR="00E60D64" w:rsidRDefault="00E60D64" w:rsidP="00DD7978">
      <w:pPr>
        <w:pStyle w:val="a5"/>
        <w:spacing w:after="0" w:line="360" w:lineRule="auto"/>
        <w:ind w:left="1084"/>
        <w:jc w:val="both"/>
        <w:rPr>
          <w:rFonts w:ascii="Times New Roman" w:eastAsia="Times New Roman" w:hAnsi="Times New Roman" w:cs="Times New Roman"/>
          <w:b/>
          <w:bCs/>
          <w:color w:val="000000" w:themeColor="text1"/>
          <w:kern w:val="36"/>
          <w:sz w:val="28"/>
          <w:szCs w:val="28"/>
          <w:lang w:eastAsia="uk-UA"/>
        </w:rPr>
      </w:pPr>
    </w:p>
    <w:p w14:paraId="16D4353D" w14:textId="018B504F" w:rsidR="001923B6" w:rsidRPr="00DE4405" w:rsidRDefault="00E60D64" w:rsidP="0021032A">
      <w:pPr>
        <w:pStyle w:val="a5"/>
        <w:spacing w:after="0" w:line="360" w:lineRule="auto"/>
        <w:ind w:left="851" w:hanging="142"/>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lang w:val="ru-RU"/>
        </w:rPr>
        <w:t xml:space="preserve">BH-10 – </w:t>
      </w:r>
      <w:r w:rsidRPr="00D80B64">
        <w:rPr>
          <w:rFonts w:ascii="Times New Roman" w:hAnsi="Times New Roman"/>
          <w:color w:val="000000" w:themeColor="text1"/>
          <w:sz w:val="28"/>
          <w:szCs w:val="28"/>
        </w:rPr>
        <w:t>роз’єм</w:t>
      </w:r>
      <w:r>
        <w:rPr>
          <w:rFonts w:ascii="Times New Roman" w:hAnsi="Times New Roman" w:cs="Times New Roman"/>
          <w:color w:val="000000" w:themeColor="text1"/>
          <w:sz w:val="28"/>
          <w:szCs w:val="28"/>
          <w:shd w:val="clear" w:color="auto" w:fill="FFFFFF"/>
          <w:lang w:val="ru-RU"/>
        </w:rPr>
        <w:t xml:space="preserve"> на плату пряма 10 конт</w:t>
      </w:r>
      <w:r w:rsidR="00DE4405">
        <w:rPr>
          <w:rFonts w:ascii="Times New Roman" w:hAnsi="Times New Roman" w:cs="Times New Roman"/>
          <w:color w:val="000000" w:themeColor="text1"/>
          <w:sz w:val="28"/>
          <w:szCs w:val="28"/>
          <w:shd w:val="clear" w:color="auto" w:fill="FFFFFF"/>
          <w:lang w:val="ru-RU"/>
        </w:rPr>
        <w:t>акт</w:t>
      </w:r>
      <w:r w:rsidR="00DE4405">
        <w:rPr>
          <w:rFonts w:ascii="Times New Roman" w:hAnsi="Times New Roman" w:cs="Times New Roman"/>
          <w:color w:val="000000" w:themeColor="text1"/>
          <w:sz w:val="28"/>
          <w:szCs w:val="28"/>
          <w:shd w:val="clear" w:color="auto" w:fill="FFFFFF"/>
        </w:rPr>
        <w:t>ів.</w:t>
      </w:r>
    </w:p>
    <w:p w14:paraId="222D8E99" w14:textId="455BC57F" w:rsidR="00E60D64" w:rsidRPr="00E60D64" w:rsidRDefault="0021032A" w:rsidP="00E60D64">
      <w:pPr>
        <w:spacing w:after="0" w:line="360" w:lineRule="auto"/>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ab/>
      </w:r>
      <w:r w:rsidR="00E60D64" w:rsidRPr="00D80B64">
        <w:rPr>
          <w:rFonts w:ascii="Times New Roman" w:hAnsi="Times New Roman"/>
          <w:color w:val="000000" w:themeColor="text1"/>
          <w:sz w:val="28"/>
          <w:szCs w:val="28"/>
        </w:rPr>
        <w:t>Конструктивні параметри роз</w:t>
      </w:r>
      <w:r w:rsidR="00E60D64" w:rsidRPr="00D80B64">
        <w:rPr>
          <w:rFonts w:ascii="Times New Roman" w:hAnsi="Times New Roman"/>
          <w:color w:val="000000" w:themeColor="text1"/>
          <w:sz w:val="28"/>
          <w:szCs w:val="28"/>
          <w:lang w:val="ru-RU"/>
        </w:rPr>
        <w:t>’</w:t>
      </w:r>
      <w:r w:rsidR="00E60D64" w:rsidRPr="00D80B64">
        <w:rPr>
          <w:rFonts w:ascii="Times New Roman" w:hAnsi="Times New Roman"/>
          <w:color w:val="000000" w:themeColor="text1"/>
          <w:sz w:val="28"/>
          <w:szCs w:val="28"/>
        </w:rPr>
        <w:t>єму вказані на рисунку 1.1</w:t>
      </w:r>
      <w:r w:rsidR="00E60D64">
        <w:rPr>
          <w:rFonts w:ascii="Times New Roman" w:hAnsi="Times New Roman"/>
          <w:color w:val="000000" w:themeColor="text1"/>
          <w:sz w:val="28"/>
          <w:szCs w:val="28"/>
        </w:rPr>
        <w:t>4</w:t>
      </w:r>
      <w:r w:rsidR="00E60D64" w:rsidRPr="00D80B64">
        <w:rPr>
          <w:rFonts w:ascii="Times New Roman" w:hAnsi="Times New Roman"/>
          <w:color w:val="000000" w:themeColor="text1"/>
          <w:sz w:val="28"/>
          <w:szCs w:val="28"/>
        </w:rPr>
        <w:t>, електричні і експлуатаційні параметри роз</w:t>
      </w:r>
      <w:r w:rsidR="00E60D64" w:rsidRPr="00D80B64">
        <w:rPr>
          <w:rFonts w:ascii="Times New Roman" w:hAnsi="Times New Roman"/>
          <w:color w:val="000000" w:themeColor="text1"/>
          <w:sz w:val="28"/>
          <w:szCs w:val="28"/>
          <w:lang w:val="ru-RU"/>
        </w:rPr>
        <w:t>'</w:t>
      </w:r>
      <w:r w:rsidR="00E60D64" w:rsidRPr="00D80B64">
        <w:rPr>
          <w:rFonts w:ascii="Times New Roman" w:hAnsi="Times New Roman"/>
          <w:color w:val="000000" w:themeColor="text1"/>
          <w:sz w:val="28"/>
          <w:szCs w:val="28"/>
        </w:rPr>
        <w:t>єму приведені в таблиці 1.</w:t>
      </w:r>
      <w:r w:rsidR="00E60D64">
        <w:rPr>
          <w:rFonts w:ascii="Times New Roman" w:hAnsi="Times New Roman"/>
          <w:color w:val="000000" w:themeColor="text1"/>
          <w:sz w:val="28"/>
          <w:szCs w:val="28"/>
        </w:rPr>
        <w:t>21</w:t>
      </w:r>
      <w:r w:rsidR="00E60D64" w:rsidRPr="00D80B64">
        <w:rPr>
          <w:rFonts w:ascii="Times New Roman" w:hAnsi="Times New Roman"/>
          <w:color w:val="000000" w:themeColor="text1"/>
          <w:sz w:val="28"/>
          <w:szCs w:val="28"/>
        </w:rPr>
        <w:t>.</w:t>
      </w:r>
    </w:p>
    <w:p w14:paraId="44CBF3A6" w14:textId="0C8C87B4" w:rsidR="00C738F5" w:rsidRDefault="00343C8E" w:rsidP="00595E1C">
      <w:pPr>
        <w:pStyle w:val="a5"/>
        <w:spacing w:after="0" w:line="360" w:lineRule="auto"/>
        <w:ind w:left="851"/>
        <w:jc w:val="center"/>
        <w:rPr>
          <w:rFonts w:ascii="Times New Roman" w:hAnsi="Times New Roman" w:cs="Times New Roman"/>
          <w:color w:val="000000" w:themeColor="text1"/>
          <w:sz w:val="28"/>
          <w:szCs w:val="28"/>
          <w:shd w:val="clear" w:color="auto" w:fill="FFFFFF"/>
          <w:lang w:val="ru-RU"/>
        </w:rPr>
      </w:pPr>
      <w:r>
        <w:rPr>
          <w:rFonts w:ascii="Times New Roman" w:hAnsi="Times New Roman" w:cs="Times New Roman"/>
          <w:noProof/>
          <w:color w:val="000000" w:themeColor="text1"/>
          <w:sz w:val="28"/>
          <w:szCs w:val="28"/>
          <w:shd w:val="clear" w:color="auto" w:fill="FFFFFF"/>
          <w:lang w:eastAsia="uk-UA"/>
        </w:rPr>
        <w:lastRenderedPageBreak/>
        <w:drawing>
          <wp:inline distT="0" distB="0" distL="0" distR="0" wp14:anchorId="5EC17194" wp14:editId="6D305CDA">
            <wp:extent cx="3524250" cy="287846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t="5700" b="3634"/>
                    <a:stretch/>
                  </pic:blipFill>
                  <pic:spPr bwMode="auto">
                    <a:xfrm>
                      <a:off x="0" y="0"/>
                      <a:ext cx="3536413" cy="2888397"/>
                    </a:xfrm>
                    <a:prstGeom prst="rect">
                      <a:avLst/>
                    </a:prstGeom>
                    <a:noFill/>
                    <a:ln>
                      <a:noFill/>
                    </a:ln>
                    <a:extLst>
                      <a:ext uri="{53640926-AAD7-44D8-BBD7-CCE9431645EC}">
                        <a14:shadowObscured xmlns:a14="http://schemas.microsoft.com/office/drawing/2010/main"/>
                      </a:ext>
                    </a:extLst>
                  </pic:spPr>
                </pic:pic>
              </a:graphicData>
            </a:graphic>
          </wp:inline>
        </w:drawing>
      </w:r>
    </w:p>
    <w:p w14:paraId="64156B6C" w14:textId="692897DA" w:rsidR="00E60D64" w:rsidRPr="00E60D64" w:rsidRDefault="00E60D64" w:rsidP="00E60D64">
      <w:pPr>
        <w:spacing w:before="240" w:after="0" w:line="360" w:lineRule="auto"/>
        <w:jc w:val="center"/>
        <w:rPr>
          <w:rFonts w:ascii="Times New Roman" w:hAnsi="Times New Roman" w:cs="Times New Roman"/>
          <w:noProof/>
          <w:color w:val="000000" w:themeColor="text1"/>
          <w:sz w:val="28"/>
          <w:szCs w:val="28"/>
          <w:lang w:eastAsia="uk-UA"/>
        </w:rPr>
      </w:pPr>
      <w:r>
        <w:rPr>
          <w:rFonts w:ascii="Times New Roman" w:hAnsi="Times New Roman" w:cs="Times New Roman"/>
          <w:color w:val="000000" w:themeColor="text1"/>
          <w:sz w:val="28"/>
          <w:szCs w:val="28"/>
          <w:shd w:val="clear" w:color="auto" w:fill="FFFFFF"/>
          <w:lang w:val="ru-RU"/>
        </w:rPr>
        <w:t xml:space="preserve">Рисунок 1.14 – </w:t>
      </w:r>
      <w:r>
        <w:rPr>
          <w:rFonts w:ascii="Times New Roman" w:hAnsi="Times New Roman" w:cs="Times New Roman"/>
          <w:noProof/>
          <w:color w:val="000000" w:themeColor="text1"/>
          <w:sz w:val="28"/>
          <w:szCs w:val="28"/>
          <w:lang w:eastAsia="uk-UA"/>
        </w:rPr>
        <w:t xml:space="preserve">Конструктивні параметри </w:t>
      </w:r>
      <w:r w:rsidRPr="009D0AC0">
        <w:rPr>
          <w:rFonts w:ascii="Times New Roman" w:hAnsi="Times New Roman" w:cs="Times New Roman"/>
          <w:color w:val="000000" w:themeColor="text1"/>
          <w:sz w:val="28"/>
          <w:szCs w:val="28"/>
          <w:shd w:val="clear" w:color="auto" w:fill="FFFFFF"/>
          <w:lang w:val="ru-RU"/>
        </w:rPr>
        <w:t>BH-10</w:t>
      </w:r>
    </w:p>
    <w:p w14:paraId="7EA1211B" w14:textId="5556625B" w:rsidR="004769FB" w:rsidRPr="00E60D64" w:rsidRDefault="00E60D64" w:rsidP="00E60D64">
      <w:pPr>
        <w:spacing w:before="240" w:after="0" w:line="360" w:lineRule="auto"/>
        <w:rPr>
          <w:rFonts w:ascii="Times New Roman" w:hAnsi="Times New Roman" w:cs="Times New Roman"/>
          <w:noProof/>
          <w:color w:val="000000" w:themeColor="text1"/>
          <w:sz w:val="28"/>
          <w:szCs w:val="28"/>
          <w:lang w:eastAsia="uk-UA"/>
        </w:rPr>
      </w:pPr>
      <w:r w:rsidRPr="00E60D64">
        <w:rPr>
          <w:rFonts w:ascii="Times New Roman" w:hAnsi="Times New Roman" w:cs="Times New Roman"/>
          <w:color w:val="000000" w:themeColor="text1"/>
          <w:sz w:val="28"/>
          <w:szCs w:val="28"/>
          <w:shd w:val="clear" w:color="auto" w:fill="FFFFFF"/>
        </w:rPr>
        <w:t>Таблиця</w:t>
      </w:r>
      <w:r>
        <w:rPr>
          <w:rFonts w:ascii="Times New Roman" w:hAnsi="Times New Roman" w:cs="Times New Roman"/>
          <w:color w:val="000000" w:themeColor="text1"/>
          <w:sz w:val="28"/>
          <w:szCs w:val="28"/>
          <w:shd w:val="clear" w:color="auto" w:fill="FFFFFF"/>
        </w:rPr>
        <w:t xml:space="preserve"> 1.21 – </w:t>
      </w:r>
      <w:r w:rsidRPr="00D80B64">
        <w:rPr>
          <w:rFonts w:ascii="Times New Roman" w:hAnsi="Times New Roman"/>
          <w:color w:val="000000" w:themeColor="text1"/>
          <w:sz w:val="28"/>
          <w:szCs w:val="28"/>
        </w:rPr>
        <w:t xml:space="preserve">Електричні і експлуатаційні параметри </w:t>
      </w:r>
      <w:r w:rsidRPr="009D0AC0">
        <w:rPr>
          <w:rFonts w:ascii="Times New Roman" w:hAnsi="Times New Roman" w:cs="Times New Roman"/>
          <w:color w:val="000000" w:themeColor="text1"/>
          <w:sz w:val="28"/>
          <w:szCs w:val="28"/>
          <w:shd w:val="clear" w:color="auto" w:fill="FFFFFF"/>
          <w:lang w:val="ru-RU"/>
        </w:rPr>
        <w:t>BH-10</w:t>
      </w:r>
    </w:p>
    <w:tbl>
      <w:tblPr>
        <w:tblStyle w:val="a6"/>
        <w:tblW w:w="0" w:type="auto"/>
        <w:tblInd w:w="-5" w:type="dxa"/>
        <w:tblLook w:val="04A0" w:firstRow="1" w:lastRow="0" w:firstColumn="1" w:lastColumn="0" w:noHBand="0" w:noVBand="1"/>
      </w:tblPr>
      <w:tblGrid>
        <w:gridCol w:w="5785"/>
        <w:gridCol w:w="3564"/>
      </w:tblGrid>
      <w:tr w:rsidR="009D0AC0" w:rsidRPr="009D0AC0" w14:paraId="59DE1A06" w14:textId="06A5C299" w:rsidTr="009D0AC0">
        <w:tc>
          <w:tcPr>
            <w:tcW w:w="5786" w:type="dxa"/>
          </w:tcPr>
          <w:p w14:paraId="269FC1E4" w14:textId="7350BF92" w:rsidR="009D0AC0" w:rsidRPr="009D0AC0" w:rsidRDefault="009D0AC0" w:rsidP="009D0AC0">
            <w:pPr>
              <w:pStyle w:val="a5"/>
              <w:spacing w:line="360" w:lineRule="auto"/>
              <w:ind w:left="0"/>
              <w:jc w:val="both"/>
              <w:rPr>
                <w:rFonts w:ascii="Times New Roman" w:hAnsi="Times New Roman" w:cs="Times New Roman"/>
                <w:color w:val="000000" w:themeColor="text1"/>
                <w:sz w:val="28"/>
                <w:szCs w:val="28"/>
                <w:shd w:val="clear" w:color="auto" w:fill="FFFFFF"/>
                <w:lang w:val="ru-RU"/>
              </w:rPr>
            </w:pPr>
            <w:r>
              <w:rPr>
                <w:rFonts w:ascii="Times New Roman" w:hAnsi="Times New Roman" w:cs="Times New Roman"/>
                <w:sz w:val="28"/>
              </w:rPr>
              <w:t>І</w:t>
            </w:r>
            <w:r w:rsidRPr="009D0AC0">
              <w:rPr>
                <w:rFonts w:ascii="Times New Roman" w:hAnsi="Times New Roman" w:cs="Times New Roman"/>
                <w:sz w:val="28"/>
              </w:rPr>
              <w:t>золятор</w:t>
            </w:r>
          </w:p>
        </w:tc>
        <w:tc>
          <w:tcPr>
            <w:tcW w:w="3564" w:type="dxa"/>
            <w:vAlign w:val="center"/>
          </w:tcPr>
          <w:p w14:paraId="2027094D" w14:textId="11656E19" w:rsidR="009D0AC0" w:rsidRPr="009D0AC0" w:rsidRDefault="009D0AC0" w:rsidP="009D0AC0">
            <w:pPr>
              <w:pStyle w:val="a5"/>
              <w:spacing w:line="360" w:lineRule="auto"/>
              <w:ind w:left="0"/>
              <w:jc w:val="center"/>
              <w:rPr>
                <w:rFonts w:ascii="Times New Roman" w:hAnsi="Times New Roman" w:cs="Times New Roman"/>
                <w:color w:val="000000" w:themeColor="text1"/>
                <w:sz w:val="28"/>
                <w:szCs w:val="28"/>
                <w:shd w:val="clear" w:color="auto" w:fill="FFFFFF"/>
                <w:lang w:val="ru-RU"/>
              </w:rPr>
            </w:pPr>
            <w:r w:rsidRPr="009D0AC0">
              <w:rPr>
                <w:rFonts w:ascii="Times New Roman" w:hAnsi="Times New Roman" w:cs="Times New Roman"/>
                <w:color w:val="000000" w:themeColor="text1"/>
                <w:sz w:val="28"/>
                <w:szCs w:val="28"/>
                <w:shd w:val="clear" w:color="auto" w:fill="FFFFFF"/>
                <w:lang w:val="ru-RU"/>
              </w:rPr>
              <w:t>PBT UL94-0</w:t>
            </w:r>
          </w:p>
        </w:tc>
      </w:tr>
      <w:tr w:rsidR="009D0AC0" w:rsidRPr="009D0AC0" w14:paraId="7DCE7C23" w14:textId="61EAE1A2" w:rsidTr="009D0AC0">
        <w:tc>
          <w:tcPr>
            <w:tcW w:w="5786" w:type="dxa"/>
          </w:tcPr>
          <w:p w14:paraId="2198CBC8" w14:textId="496354CB" w:rsidR="009D0AC0" w:rsidRPr="009D0AC0" w:rsidRDefault="009D0AC0" w:rsidP="009D0AC0">
            <w:pPr>
              <w:pStyle w:val="a5"/>
              <w:spacing w:line="360" w:lineRule="auto"/>
              <w:ind w:left="0"/>
              <w:jc w:val="both"/>
              <w:rPr>
                <w:rFonts w:ascii="Times New Roman" w:hAnsi="Times New Roman" w:cs="Times New Roman"/>
                <w:color w:val="000000" w:themeColor="text1"/>
                <w:sz w:val="28"/>
                <w:szCs w:val="28"/>
                <w:shd w:val="clear" w:color="auto" w:fill="FFFFFF"/>
                <w:lang w:val="ru-RU"/>
              </w:rPr>
            </w:pPr>
            <w:r>
              <w:rPr>
                <w:rFonts w:ascii="Times New Roman" w:hAnsi="Times New Roman" w:cs="Times New Roman"/>
                <w:sz w:val="28"/>
              </w:rPr>
              <w:t>М</w:t>
            </w:r>
            <w:r w:rsidRPr="009D0AC0">
              <w:rPr>
                <w:rFonts w:ascii="Times New Roman" w:hAnsi="Times New Roman" w:cs="Times New Roman"/>
                <w:sz w:val="28"/>
              </w:rPr>
              <w:t>онтаж</w:t>
            </w:r>
          </w:p>
        </w:tc>
        <w:tc>
          <w:tcPr>
            <w:tcW w:w="3564" w:type="dxa"/>
            <w:vAlign w:val="center"/>
          </w:tcPr>
          <w:p w14:paraId="0ADEF2C0" w14:textId="3B74BE83" w:rsidR="009D0AC0" w:rsidRPr="009D0AC0" w:rsidRDefault="009D0AC0" w:rsidP="009D0AC0">
            <w:pPr>
              <w:pStyle w:val="a5"/>
              <w:spacing w:line="360" w:lineRule="auto"/>
              <w:ind w:left="0"/>
              <w:jc w:val="center"/>
              <w:rPr>
                <w:rFonts w:ascii="Times New Roman" w:hAnsi="Times New Roman" w:cs="Times New Roman"/>
                <w:color w:val="000000" w:themeColor="text1"/>
                <w:sz w:val="28"/>
                <w:szCs w:val="28"/>
                <w:shd w:val="clear" w:color="auto" w:fill="FFFFFF"/>
                <w:lang w:val="ru-RU"/>
              </w:rPr>
            </w:pPr>
            <w:r w:rsidRPr="009D0AC0">
              <w:rPr>
                <w:rFonts w:ascii="Times New Roman" w:hAnsi="Times New Roman" w:cs="Times New Roman"/>
                <w:color w:val="000000" w:themeColor="text1"/>
                <w:sz w:val="28"/>
                <w:szCs w:val="28"/>
                <w:shd w:val="clear" w:color="auto" w:fill="FFFFFF"/>
                <w:lang w:val="ru-RU"/>
              </w:rPr>
              <w:t>DIP</w:t>
            </w:r>
          </w:p>
        </w:tc>
      </w:tr>
      <w:tr w:rsidR="009D0AC0" w:rsidRPr="009D0AC0" w14:paraId="1A04A934" w14:textId="300A9E94" w:rsidTr="009D0AC0">
        <w:tc>
          <w:tcPr>
            <w:tcW w:w="5786" w:type="dxa"/>
          </w:tcPr>
          <w:p w14:paraId="037E2957" w14:textId="435E4F89" w:rsidR="009D0AC0" w:rsidRPr="009D0AC0" w:rsidRDefault="009D0AC0" w:rsidP="009D0AC0">
            <w:pPr>
              <w:pStyle w:val="a5"/>
              <w:spacing w:line="360" w:lineRule="auto"/>
              <w:ind w:left="0"/>
              <w:jc w:val="both"/>
              <w:rPr>
                <w:rFonts w:ascii="Times New Roman" w:hAnsi="Times New Roman" w:cs="Times New Roman"/>
                <w:color w:val="000000" w:themeColor="text1"/>
                <w:sz w:val="28"/>
                <w:szCs w:val="28"/>
                <w:shd w:val="clear" w:color="auto" w:fill="FFFFFF"/>
                <w:lang w:val="ru-RU"/>
              </w:rPr>
            </w:pPr>
            <w:r w:rsidRPr="009D0AC0">
              <w:rPr>
                <w:rFonts w:ascii="Times New Roman" w:hAnsi="Times New Roman" w:cs="Times New Roman"/>
                <w:sz w:val="28"/>
              </w:rPr>
              <w:t>Опір ізоляції, МОм</w:t>
            </w:r>
          </w:p>
        </w:tc>
        <w:tc>
          <w:tcPr>
            <w:tcW w:w="3564" w:type="dxa"/>
            <w:vAlign w:val="center"/>
          </w:tcPr>
          <w:p w14:paraId="227269EF" w14:textId="43F48908" w:rsidR="009D0AC0" w:rsidRPr="009D0AC0" w:rsidRDefault="009D0AC0" w:rsidP="009D0AC0">
            <w:pPr>
              <w:pStyle w:val="a5"/>
              <w:spacing w:line="360" w:lineRule="auto"/>
              <w:ind w:left="0"/>
              <w:jc w:val="center"/>
              <w:rPr>
                <w:rFonts w:ascii="Times New Roman" w:hAnsi="Times New Roman" w:cs="Times New Roman"/>
                <w:color w:val="000000" w:themeColor="text1"/>
                <w:sz w:val="28"/>
                <w:szCs w:val="28"/>
                <w:shd w:val="clear" w:color="auto" w:fill="FFFFFF"/>
                <w:lang w:val="ru-RU"/>
              </w:rPr>
            </w:pPr>
            <w:r w:rsidRPr="009D0AC0">
              <w:rPr>
                <w:rFonts w:ascii="Times New Roman" w:hAnsi="Times New Roman" w:cs="Times New Roman"/>
                <w:color w:val="000000" w:themeColor="text1"/>
                <w:sz w:val="28"/>
                <w:szCs w:val="28"/>
                <w:shd w:val="clear" w:color="auto" w:fill="FFFFFF"/>
                <w:lang w:val="ru-RU"/>
              </w:rPr>
              <w:t>5000</w:t>
            </w:r>
          </w:p>
        </w:tc>
      </w:tr>
      <w:tr w:rsidR="009D0AC0" w:rsidRPr="009D0AC0" w14:paraId="71ED9BF9" w14:textId="1A56CB52" w:rsidTr="009D0AC0">
        <w:tc>
          <w:tcPr>
            <w:tcW w:w="5786" w:type="dxa"/>
          </w:tcPr>
          <w:p w14:paraId="3FDBE504" w14:textId="60152156" w:rsidR="009D0AC0" w:rsidRPr="009D0AC0" w:rsidRDefault="009D0AC0" w:rsidP="009D0AC0">
            <w:pPr>
              <w:pStyle w:val="a5"/>
              <w:spacing w:line="360" w:lineRule="auto"/>
              <w:ind w:left="0"/>
              <w:jc w:val="both"/>
              <w:rPr>
                <w:rFonts w:ascii="Times New Roman" w:hAnsi="Times New Roman" w:cs="Times New Roman"/>
                <w:color w:val="000000" w:themeColor="text1"/>
                <w:sz w:val="28"/>
                <w:szCs w:val="28"/>
                <w:shd w:val="clear" w:color="auto" w:fill="FFFFFF"/>
                <w:lang w:val="ru-RU"/>
              </w:rPr>
            </w:pPr>
            <w:r w:rsidRPr="009D0AC0">
              <w:rPr>
                <w:rFonts w:ascii="Times New Roman" w:hAnsi="Times New Roman" w:cs="Times New Roman"/>
                <w:sz w:val="28"/>
              </w:rPr>
              <w:t>Опір контактів, МОм</w:t>
            </w:r>
          </w:p>
        </w:tc>
        <w:tc>
          <w:tcPr>
            <w:tcW w:w="3564" w:type="dxa"/>
            <w:vAlign w:val="center"/>
          </w:tcPr>
          <w:p w14:paraId="0EC2C5EF" w14:textId="1739D74B" w:rsidR="009D0AC0" w:rsidRPr="009D0AC0" w:rsidRDefault="009D0AC0" w:rsidP="009D0AC0">
            <w:pPr>
              <w:pStyle w:val="a5"/>
              <w:spacing w:line="360" w:lineRule="auto"/>
              <w:ind w:left="0"/>
              <w:jc w:val="center"/>
              <w:rPr>
                <w:rFonts w:ascii="Times New Roman" w:hAnsi="Times New Roman" w:cs="Times New Roman"/>
                <w:color w:val="000000" w:themeColor="text1"/>
                <w:sz w:val="28"/>
                <w:szCs w:val="28"/>
                <w:shd w:val="clear" w:color="auto" w:fill="FFFFFF"/>
                <w:lang w:val="ru-RU"/>
              </w:rPr>
            </w:pPr>
            <w:r w:rsidRPr="009D0AC0">
              <w:rPr>
                <w:rFonts w:ascii="Times New Roman" w:hAnsi="Times New Roman" w:cs="Times New Roman"/>
                <w:color w:val="000000" w:themeColor="text1"/>
                <w:sz w:val="28"/>
                <w:szCs w:val="28"/>
                <w:shd w:val="clear" w:color="auto" w:fill="FFFFFF"/>
                <w:lang w:val="ru-RU"/>
              </w:rPr>
              <w:t>30</w:t>
            </w:r>
          </w:p>
        </w:tc>
      </w:tr>
      <w:tr w:rsidR="009D0AC0" w:rsidRPr="009D0AC0" w14:paraId="762300F8" w14:textId="61301DB1" w:rsidTr="009D0AC0">
        <w:tc>
          <w:tcPr>
            <w:tcW w:w="5786" w:type="dxa"/>
          </w:tcPr>
          <w:p w14:paraId="43859146" w14:textId="03871B15" w:rsidR="009D0AC0" w:rsidRPr="009D0AC0" w:rsidRDefault="009D0AC0" w:rsidP="009D0AC0">
            <w:pPr>
              <w:pStyle w:val="a5"/>
              <w:spacing w:line="360" w:lineRule="auto"/>
              <w:ind w:left="0"/>
              <w:jc w:val="both"/>
              <w:rPr>
                <w:rFonts w:ascii="Times New Roman" w:hAnsi="Times New Roman" w:cs="Times New Roman"/>
                <w:color w:val="000000" w:themeColor="text1"/>
                <w:sz w:val="28"/>
                <w:szCs w:val="28"/>
                <w:shd w:val="clear" w:color="auto" w:fill="FFFFFF"/>
                <w:lang w:val="ru-RU"/>
              </w:rPr>
            </w:pPr>
            <w:r>
              <w:rPr>
                <w:rFonts w:ascii="Times New Roman" w:hAnsi="Times New Roman" w:cs="Times New Roman"/>
                <w:sz w:val="28"/>
              </w:rPr>
              <w:t>Максимальна</w:t>
            </w:r>
            <w:r w:rsidRPr="009D0AC0">
              <w:rPr>
                <w:rFonts w:ascii="Times New Roman" w:hAnsi="Times New Roman" w:cs="Times New Roman"/>
                <w:sz w:val="28"/>
              </w:rPr>
              <w:t xml:space="preserve"> напру</w:t>
            </w:r>
            <w:r>
              <w:rPr>
                <w:rFonts w:ascii="Times New Roman" w:hAnsi="Times New Roman" w:cs="Times New Roman"/>
                <w:sz w:val="28"/>
              </w:rPr>
              <w:t>га</w:t>
            </w:r>
            <w:r w:rsidRPr="009D0AC0">
              <w:rPr>
                <w:rFonts w:ascii="Times New Roman" w:hAnsi="Times New Roman" w:cs="Times New Roman"/>
                <w:sz w:val="28"/>
              </w:rPr>
              <w:t>, В</w:t>
            </w:r>
          </w:p>
        </w:tc>
        <w:tc>
          <w:tcPr>
            <w:tcW w:w="3564" w:type="dxa"/>
            <w:vAlign w:val="center"/>
          </w:tcPr>
          <w:p w14:paraId="0DEFEE2A" w14:textId="69A24295" w:rsidR="009D0AC0" w:rsidRPr="009D0AC0" w:rsidRDefault="009D0AC0" w:rsidP="009D0AC0">
            <w:pPr>
              <w:pStyle w:val="a5"/>
              <w:spacing w:line="360" w:lineRule="auto"/>
              <w:ind w:left="0"/>
              <w:jc w:val="center"/>
              <w:rPr>
                <w:rFonts w:ascii="Times New Roman" w:hAnsi="Times New Roman" w:cs="Times New Roman"/>
                <w:color w:val="000000" w:themeColor="text1"/>
                <w:sz w:val="28"/>
                <w:szCs w:val="28"/>
                <w:shd w:val="clear" w:color="auto" w:fill="FFFFFF"/>
                <w:lang w:val="ru-RU"/>
              </w:rPr>
            </w:pPr>
            <w:r w:rsidRPr="009D0AC0">
              <w:rPr>
                <w:rFonts w:ascii="Times New Roman" w:hAnsi="Times New Roman" w:cs="Times New Roman"/>
                <w:color w:val="000000" w:themeColor="text1"/>
                <w:sz w:val="28"/>
                <w:szCs w:val="28"/>
                <w:shd w:val="clear" w:color="auto" w:fill="FFFFFF"/>
                <w:lang w:val="ru-RU"/>
              </w:rPr>
              <w:t>500</w:t>
            </w:r>
          </w:p>
        </w:tc>
      </w:tr>
      <w:tr w:rsidR="009D0AC0" w:rsidRPr="009D0AC0" w14:paraId="05DAA504" w14:textId="48907316" w:rsidTr="009D0AC0">
        <w:tc>
          <w:tcPr>
            <w:tcW w:w="5786" w:type="dxa"/>
          </w:tcPr>
          <w:p w14:paraId="37E9226E" w14:textId="286B6288" w:rsidR="009D0AC0" w:rsidRPr="009D0AC0" w:rsidRDefault="009D0AC0" w:rsidP="009D0AC0">
            <w:pPr>
              <w:pStyle w:val="a5"/>
              <w:spacing w:line="360" w:lineRule="auto"/>
              <w:ind w:left="0"/>
              <w:jc w:val="both"/>
              <w:rPr>
                <w:rFonts w:ascii="Times New Roman" w:hAnsi="Times New Roman" w:cs="Times New Roman"/>
                <w:color w:val="000000" w:themeColor="text1"/>
                <w:sz w:val="28"/>
                <w:szCs w:val="28"/>
                <w:shd w:val="clear" w:color="auto" w:fill="FFFFFF"/>
                <w:lang w:val="ru-RU"/>
              </w:rPr>
            </w:pPr>
            <w:r w:rsidRPr="009D0AC0">
              <w:rPr>
                <w:rFonts w:ascii="Times New Roman" w:hAnsi="Times New Roman" w:cs="Times New Roman"/>
                <w:sz w:val="28"/>
              </w:rPr>
              <w:t>Граничний струм, А</w:t>
            </w:r>
          </w:p>
        </w:tc>
        <w:tc>
          <w:tcPr>
            <w:tcW w:w="3564" w:type="dxa"/>
            <w:vAlign w:val="center"/>
          </w:tcPr>
          <w:p w14:paraId="689BE4D0" w14:textId="2CB259A2" w:rsidR="009D0AC0" w:rsidRPr="009D0AC0" w:rsidRDefault="009D0AC0" w:rsidP="009D0AC0">
            <w:pPr>
              <w:pStyle w:val="a5"/>
              <w:spacing w:line="360" w:lineRule="auto"/>
              <w:ind w:left="0"/>
              <w:jc w:val="center"/>
              <w:rPr>
                <w:rFonts w:ascii="Times New Roman" w:hAnsi="Times New Roman" w:cs="Times New Roman"/>
                <w:color w:val="000000" w:themeColor="text1"/>
                <w:sz w:val="28"/>
                <w:szCs w:val="28"/>
                <w:shd w:val="clear" w:color="auto" w:fill="FFFFFF"/>
                <w:lang w:val="ru-RU"/>
              </w:rPr>
            </w:pPr>
            <w:r w:rsidRPr="009D0AC0">
              <w:rPr>
                <w:rFonts w:ascii="Times New Roman" w:hAnsi="Times New Roman" w:cs="Times New Roman"/>
                <w:color w:val="000000" w:themeColor="text1"/>
                <w:sz w:val="28"/>
                <w:szCs w:val="28"/>
                <w:shd w:val="clear" w:color="auto" w:fill="FFFFFF"/>
                <w:lang w:val="ru-RU"/>
              </w:rPr>
              <w:t>1</w:t>
            </w:r>
          </w:p>
        </w:tc>
      </w:tr>
      <w:tr w:rsidR="009D0AC0" w:rsidRPr="009D0AC0" w14:paraId="42402AED" w14:textId="00E8BE12" w:rsidTr="009D0AC0">
        <w:tc>
          <w:tcPr>
            <w:tcW w:w="5786" w:type="dxa"/>
          </w:tcPr>
          <w:p w14:paraId="73D4B567" w14:textId="1E85BD0C" w:rsidR="009D0AC0" w:rsidRPr="009D0AC0" w:rsidRDefault="009D0AC0" w:rsidP="009D0AC0">
            <w:pPr>
              <w:pStyle w:val="a5"/>
              <w:spacing w:line="360" w:lineRule="auto"/>
              <w:ind w:left="0"/>
              <w:jc w:val="both"/>
              <w:rPr>
                <w:rFonts w:ascii="Times New Roman" w:hAnsi="Times New Roman" w:cs="Times New Roman"/>
                <w:color w:val="000000" w:themeColor="text1"/>
                <w:sz w:val="28"/>
                <w:szCs w:val="28"/>
                <w:shd w:val="clear" w:color="auto" w:fill="FFFFFF"/>
                <w:lang w:val="ru-RU"/>
              </w:rPr>
            </w:pPr>
            <w:r w:rsidRPr="009D0AC0">
              <w:rPr>
                <w:rFonts w:ascii="Times New Roman" w:hAnsi="Times New Roman" w:cs="Times New Roman"/>
                <w:color w:val="000000" w:themeColor="text1"/>
                <w:sz w:val="28"/>
                <w:szCs w:val="28"/>
                <w:shd w:val="clear" w:color="auto" w:fill="FFFFFF"/>
                <w:lang w:val="ru-RU"/>
              </w:rPr>
              <w:t>Р</w:t>
            </w:r>
            <w:r>
              <w:rPr>
                <w:rFonts w:ascii="Times New Roman" w:hAnsi="Times New Roman" w:cs="Times New Roman"/>
                <w:color w:val="000000" w:themeColor="text1"/>
                <w:sz w:val="28"/>
                <w:szCs w:val="28"/>
                <w:shd w:val="clear" w:color="auto" w:fill="FFFFFF"/>
                <w:lang w:val="ru-RU"/>
              </w:rPr>
              <w:t xml:space="preserve">обоча температура, </w:t>
            </w:r>
            <w:r w:rsidRPr="009D0AC0">
              <w:rPr>
                <w:rFonts w:ascii="Times New Roman" w:hAnsi="Times New Roman" w:cs="Times New Roman"/>
                <w:color w:val="000000" w:themeColor="text1"/>
                <w:sz w:val="28"/>
                <w:szCs w:val="28"/>
                <w:shd w:val="clear" w:color="auto" w:fill="FFFFFF"/>
                <w:lang w:val="ru-RU"/>
              </w:rPr>
              <w:t>°C</w:t>
            </w:r>
          </w:p>
        </w:tc>
        <w:tc>
          <w:tcPr>
            <w:tcW w:w="3564" w:type="dxa"/>
            <w:vAlign w:val="center"/>
          </w:tcPr>
          <w:p w14:paraId="7BD0571B" w14:textId="4ED51465" w:rsidR="009D0AC0" w:rsidRPr="009D0AC0" w:rsidRDefault="009D0AC0" w:rsidP="009D0AC0">
            <w:pPr>
              <w:pStyle w:val="a5"/>
              <w:spacing w:line="360" w:lineRule="auto"/>
              <w:ind w:left="0"/>
              <w:jc w:val="center"/>
              <w:rPr>
                <w:rFonts w:ascii="Times New Roman" w:hAnsi="Times New Roman" w:cs="Times New Roman"/>
                <w:color w:val="000000" w:themeColor="text1"/>
                <w:sz w:val="28"/>
                <w:szCs w:val="28"/>
                <w:shd w:val="clear" w:color="auto" w:fill="FFFFFF"/>
                <w:lang w:val="ru-RU"/>
              </w:rPr>
            </w:pPr>
            <w:r>
              <w:rPr>
                <w:rFonts w:ascii="Times New Roman" w:hAnsi="Times New Roman" w:cs="Times New Roman"/>
                <w:color w:val="000000" w:themeColor="text1"/>
                <w:sz w:val="28"/>
                <w:szCs w:val="28"/>
                <w:shd w:val="clear" w:color="auto" w:fill="FFFFFF"/>
                <w:lang w:val="ru-RU"/>
              </w:rPr>
              <w:t>-40… +105</w:t>
            </w:r>
          </w:p>
        </w:tc>
      </w:tr>
      <w:tr w:rsidR="009D0AC0" w:rsidRPr="009D0AC0" w14:paraId="4B741050" w14:textId="77777777" w:rsidTr="009D0AC0">
        <w:tc>
          <w:tcPr>
            <w:tcW w:w="5786" w:type="dxa"/>
          </w:tcPr>
          <w:p w14:paraId="798CF35F" w14:textId="1A8E0F3D" w:rsidR="009D0AC0" w:rsidRPr="009D0AC0" w:rsidRDefault="009D0AC0" w:rsidP="009D0AC0">
            <w:pPr>
              <w:pStyle w:val="a5"/>
              <w:spacing w:line="360" w:lineRule="auto"/>
              <w:ind w:left="0"/>
              <w:jc w:val="both"/>
              <w:rPr>
                <w:rFonts w:ascii="Times New Roman" w:hAnsi="Times New Roman" w:cs="Times New Roman"/>
                <w:color w:val="000000" w:themeColor="text1"/>
                <w:sz w:val="28"/>
                <w:szCs w:val="28"/>
                <w:shd w:val="clear" w:color="auto" w:fill="FFFFFF"/>
                <w:lang w:val="ru-RU"/>
              </w:rPr>
            </w:pPr>
            <w:r>
              <w:rPr>
                <w:rFonts w:ascii="Times New Roman" w:hAnsi="Times New Roman" w:cs="Times New Roman"/>
                <w:color w:val="000000" w:themeColor="text1"/>
                <w:sz w:val="28"/>
                <w:szCs w:val="28"/>
                <w:shd w:val="clear" w:color="auto" w:fill="FFFFFF"/>
                <w:lang w:val="ru-RU"/>
              </w:rPr>
              <w:t>Маса, г</w:t>
            </w:r>
          </w:p>
        </w:tc>
        <w:tc>
          <w:tcPr>
            <w:tcW w:w="3564" w:type="dxa"/>
            <w:vAlign w:val="center"/>
          </w:tcPr>
          <w:p w14:paraId="2F618690" w14:textId="56EB6963" w:rsidR="009D0AC0" w:rsidRDefault="009D0AC0" w:rsidP="009D0AC0">
            <w:pPr>
              <w:pStyle w:val="a5"/>
              <w:spacing w:line="360" w:lineRule="auto"/>
              <w:ind w:left="0"/>
              <w:jc w:val="center"/>
              <w:rPr>
                <w:rFonts w:ascii="Times New Roman" w:hAnsi="Times New Roman" w:cs="Times New Roman"/>
                <w:color w:val="000000" w:themeColor="text1"/>
                <w:sz w:val="28"/>
                <w:szCs w:val="28"/>
                <w:shd w:val="clear" w:color="auto" w:fill="FFFFFF"/>
                <w:lang w:val="ru-RU"/>
              </w:rPr>
            </w:pPr>
            <w:r>
              <w:rPr>
                <w:rFonts w:ascii="Times New Roman" w:hAnsi="Times New Roman" w:cs="Times New Roman"/>
                <w:color w:val="000000" w:themeColor="text1"/>
                <w:sz w:val="28"/>
                <w:szCs w:val="28"/>
                <w:shd w:val="clear" w:color="auto" w:fill="FFFFFF"/>
                <w:lang w:val="ru-RU"/>
              </w:rPr>
              <w:t>1,43</w:t>
            </w:r>
          </w:p>
        </w:tc>
      </w:tr>
    </w:tbl>
    <w:p w14:paraId="692660EC" w14:textId="475B11A0" w:rsidR="0018573C" w:rsidRDefault="0018573C" w:rsidP="009D0AC0">
      <w:pPr>
        <w:pStyle w:val="a5"/>
        <w:spacing w:after="0" w:line="360" w:lineRule="auto"/>
        <w:ind w:left="0"/>
        <w:jc w:val="both"/>
        <w:rPr>
          <w:rFonts w:ascii="Times New Roman" w:hAnsi="Times New Roman" w:cs="Times New Roman"/>
          <w:color w:val="000000" w:themeColor="text1"/>
          <w:sz w:val="28"/>
          <w:szCs w:val="28"/>
          <w:shd w:val="clear" w:color="auto" w:fill="FFFFFF"/>
          <w:lang w:val="ru-RU"/>
        </w:rPr>
      </w:pPr>
    </w:p>
    <w:p w14:paraId="0BC011E7" w14:textId="77777777" w:rsidR="0018573C" w:rsidRDefault="0018573C">
      <w:pPr>
        <w:rPr>
          <w:rFonts w:ascii="Times New Roman" w:hAnsi="Times New Roman" w:cs="Times New Roman"/>
          <w:color w:val="000000" w:themeColor="text1"/>
          <w:sz w:val="28"/>
          <w:szCs w:val="28"/>
          <w:shd w:val="clear" w:color="auto" w:fill="FFFFFF"/>
          <w:lang w:val="ru-RU"/>
        </w:rPr>
      </w:pPr>
      <w:r>
        <w:rPr>
          <w:rFonts w:ascii="Times New Roman" w:hAnsi="Times New Roman" w:cs="Times New Roman"/>
          <w:color w:val="000000" w:themeColor="text1"/>
          <w:sz w:val="28"/>
          <w:szCs w:val="28"/>
          <w:shd w:val="clear" w:color="auto" w:fill="FFFFFF"/>
          <w:lang w:val="ru-RU"/>
        </w:rPr>
        <w:br w:type="page"/>
      </w:r>
    </w:p>
    <w:p w14:paraId="390A980E" w14:textId="7FDB605C" w:rsidR="00667A25" w:rsidRDefault="00667A25" w:rsidP="00667A25">
      <w:pPr>
        <w:pStyle w:val="a5"/>
        <w:numPr>
          <w:ilvl w:val="0"/>
          <w:numId w:val="17"/>
        </w:numPr>
        <w:spacing w:after="0" w:line="360" w:lineRule="auto"/>
        <w:ind w:right="284"/>
        <w:jc w:val="center"/>
        <w:rPr>
          <w:rFonts w:ascii="Times New Roman" w:eastAsia="Times New Roman" w:hAnsi="Times New Roman" w:cs="Times New Roman"/>
          <w:b/>
          <w:snapToGrid w:val="0"/>
          <w:sz w:val="28"/>
          <w:szCs w:val="28"/>
          <w:lang w:eastAsia="ru-RU"/>
        </w:rPr>
      </w:pPr>
      <w:r w:rsidRPr="00667A25">
        <w:rPr>
          <w:rFonts w:ascii="Times New Roman" w:eastAsia="Times New Roman" w:hAnsi="Times New Roman" w:cs="Times New Roman"/>
          <w:b/>
          <w:snapToGrid w:val="0"/>
          <w:sz w:val="28"/>
          <w:szCs w:val="28"/>
          <w:lang w:val="ru-RU" w:eastAsia="ru-RU"/>
        </w:rPr>
        <w:lastRenderedPageBreak/>
        <w:t>РОЗ</w:t>
      </w:r>
      <w:r w:rsidRPr="00667A25">
        <w:rPr>
          <w:rFonts w:ascii="Times New Roman" w:eastAsia="Times New Roman" w:hAnsi="Times New Roman" w:cs="Times New Roman"/>
          <w:b/>
          <w:snapToGrid w:val="0"/>
          <w:sz w:val="28"/>
          <w:szCs w:val="28"/>
          <w:lang w:eastAsia="ru-RU"/>
        </w:rPr>
        <w:t>ДІЛ</w:t>
      </w:r>
    </w:p>
    <w:p w14:paraId="1E0CA834" w14:textId="77777777" w:rsidR="00667A25" w:rsidRPr="00667A25" w:rsidRDefault="00667A25" w:rsidP="00667A25">
      <w:pPr>
        <w:pStyle w:val="a5"/>
        <w:spacing w:after="0" w:line="360" w:lineRule="auto"/>
        <w:ind w:left="375" w:right="284"/>
        <w:jc w:val="center"/>
        <w:rPr>
          <w:rFonts w:ascii="Times New Roman" w:eastAsia="Times New Roman" w:hAnsi="Times New Roman" w:cs="Times New Roman"/>
          <w:b/>
          <w:snapToGrid w:val="0"/>
          <w:sz w:val="28"/>
          <w:szCs w:val="28"/>
          <w:lang w:eastAsia="ru-RU"/>
        </w:rPr>
      </w:pPr>
    </w:p>
    <w:p w14:paraId="3D2DB4F6" w14:textId="42C658E5" w:rsidR="0018573C" w:rsidRPr="00667A25" w:rsidRDefault="00667A25" w:rsidP="00667A25">
      <w:pPr>
        <w:pStyle w:val="a5"/>
        <w:spacing w:after="0" w:line="360" w:lineRule="auto"/>
        <w:ind w:left="375" w:right="284"/>
        <w:jc w:val="center"/>
        <w:rPr>
          <w:rFonts w:ascii="Times New Roman" w:eastAsia="Times New Roman" w:hAnsi="Times New Roman" w:cs="Times New Roman"/>
          <w:b/>
          <w:snapToGrid w:val="0"/>
          <w:sz w:val="28"/>
          <w:szCs w:val="28"/>
          <w:lang w:eastAsia="ru-RU"/>
        </w:rPr>
      </w:pPr>
      <w:r>
        <w:rPr>
          <w:rFonts w:ascii="Times New Roman" w:eastAsia="Times New Roman" w:hAnsi="Times New Roman" w:cs="Times New Roman"/>
          <w:b/>
          <w:snapToGrid w:val="0"/>
          <w:sz w:val="28"/>
          <w:szCs w:val="28"/>
          <w:lang w:eastAsia="ru-RU"/>
        </w:rPr>
        <w:t>СТВОРЕННЯ КОНСТРУКЦІЇ ПРИСТРОЮ</w:t>
      </w:r>
    </w:p>
    <w:p w14:paraId="1D841092" w14:textId="77777777" w:rsidR="0018573C" w:rsidRPr="0018573C" w:rsidRDefault="0018573C" w:rsidP="0018573C">
      <w:pPr>
        <w:spacing w:after="0" w:line="360" w:lineRule="auto"/>
        <w:ind w:left="-426" w:right="284" w:firstLine="852"/>
        <w:rPr>
          <w:rFonts w:ascii="Times New Roman" w:eastAsia="Times New Roman" w:hAnsi="Times New Roman" w:cs="Times New Roman"/>
          <w:b/>
          <w:snapToGrid w:val="0"/>
          <w:sz w:val="28"/>
          <w:szCs w:val="28"/>
          <w:lang w:eastAsia="ru-RU"/>
        </w:rPr>
      </w:pPr>
    </w:p>
    <w:p w14:paraId="6E7C644A" w14:textId="0D868CC0" w:rsidR="0018573C" w:rsidRPr="0018573C" w:rsidRDefault="0018573C" w:rsidP="00845C90">
      <w:pPr>
        <w:spacing w:after="0" w:line="360" w:lineRule="auto"/>
        <w:ind w:right="284" w:firstLine="709"/>
        <w:rPr>
          <w:rFonts w:ascii="Times New Roman" w:hAnsi="Times New Roman" w:cs="Times New Roman"/>
          <w:b/>
          <w:sz w:val="28"/>
          <w:szCs w:val="28"/>
        </w:rPr>
      </w:pPr>
      <w:r w:rsidRPr="0018573C">
        <w:rPr>
          <w:rFonts w:ascii="Times New Roman" w:hAnsi="Times New Roman" w:cs="Times New Roman"/>
          <w:b/>
          <w:sz w:val="28"/>
          <w:szCs w:val="28"/>
        </w:rPr>
        <w:t>2.1 Розрахунок надійності пристрою</w:t>
      </w:r>
    </w:p>
    <w:p w14:paraId="35204E04" w14:textId="77777777" w:rsidR="0018573C" w:rsidRPr="0018573C" w:rsidRDefault="0018573C" w:rsidP="0018573C">
      <w:pPr>
        <w:spacing w:after="0" w:line="360" w:lineRule="auto"/>
        <w:ind w:left="-426" w:right="284" w:firstLine="710"/>
        <w:rPr>
          <w:rFonts w:ascii="Times New Roman" w:hAnsi="Times New Roman" w:cs="Times New Roman"/>
          <w:b/>
          <w:sz w:val="28"/>
          <w:szCs w:val="28"/>
        </w:rPr>
      </w:pPr>
      <w:r w:rsidRPr="0018573C">
        <w:rPr>
          <w:rFonts w:ascii="Times New Roman" w:hAnsi="Times New Roman" w:cs="Times New Roman"/>
          <w:b/>
          <w:sz w:val="28"/>
          <w:szCs w:val="28"/>
        </w:rPr>
        <w:tab/>
      </w:r>
    </w:p>
    <w:p w14:paraId="335DAEEB" w14:textId="77777777" w:rsidR="0018573C" w:rsidRPr="0018573C" w:rsidRDefault="0018573C" w:rsidP="00845C90">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Електронні прилади, що використовуються в наш час, мають  кілька мільйонів різних елементів. Така складність негативно позначається на надійності електронних пристроїв, тому що кожен елемент може вийти з ладу і привести до несправності пристрою. В той же час відповідальність функцій, що виконують  електронні  пристрої,   вимагає  дуже  високої  надійності.</w:t>
      </w:r>
    </w:p>
    <w:p w14:paraId="2C0C4171" w14:textId="77777777" w:rsidR="0018573C" w:rsidRPr="0018573C" w:rsidRDefault="0018573C" w:rsidP="00845C90">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Питання надійності електронної апаратури мають також важливе економічне значення, тому що експлуатація недостатньо надійних електронних пристроїв зв’язана з великими витратами. В теперішній час від рішення питань надійності залежать темпи подальшого розвитку радіоелектронної апаратури. [13].</w:t>
      </w:r>
    </w:p>
    <w:p w14:paraId="6D375E3F" w14:textId="77777777" w:rsidR="0018573C" w:rsidRPr="0018573C" w:rsidRDefault="0018573C" w:rsidP="00845C90">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Головною задачею теорії надійності є розробка методів розрахунку і забезпечення заданої надійності протягом визначеного часу й у конкретних умовах експлуатації.</w:t>
      </w:r>
    </w:p>
    <w:p w14:paraId="00277AB2" w14:textId="77777777" w:rsidR="0018573C" w:rsidRPr="0018573C" w:rsidRDefault="0018573C" w:rsidP="00845C90">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Основним фактором роботи всіх електронних пристроїв   являється їх надійність, що визначається імовірністю безвідмовної роботи Р(t) і імовірністю відмовлення Q(t).</w:t>
      </w:r>
    </w:p>
    <w:p w14:paraId="059AB00C" w14:textId="77777777" w:rsidR="0018573C" w:rsidRPr="0018573C" w:rsidRDefault="0018573C" w:rsidP="00845C90">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Надійність – це властивість об’єкта виконувати задані функції, зберігаючи в часі значення встановлених експлуатаційних показників у припустимих межах, що відповідають прийнятим режимам і умовам використання, збереження і транспортування.</w:t>
      </w:r>
    </w:p>
    <w:p w14:paraId="1A606460" w14:textId="77777777" w:rsidR="0018573C" w:rsidRPr="0018573C" w:rsidRDefault="0018573C" w:rsidP="00845C90">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bCs/>
          <w:sz w:val="28"/>
          <w:szCs w:val="28"/>
        </w:rPr>
        <w:lastRenderedPageBreak/>
        <w:t>Ймовірністю безвідмовної роботи</w:t>
      </w:r>
      <w:r w:rsidRPr="0018573C">
        <w:rPr>
          <w:rFonts w:ascii="Times New Roman" w:eastAsia="Calibri" w:hAnsi="Times New Roman" w:cs="Times New Roman"/>
          <w:sz w:val="28"/>
          <w:szCs w:val="28"/>
        </w:rPr>
        <w:t> P(t) називається ймовірність того, що за певних умов експлуатації в заданому інтервалі часу або у межах заданого напрацювання t не відбудеться жодної відмови.</w:t>
      </w:r>
    </w:p>
    <w:p w14:paraId="7EF77892" w14:textId="77777777" w:rsidR="0018573C" w:rsidRPr="0018573C" w:rsidRDefault="0018573C" w:rsidP="00845C90">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Оскільки безвідмовна робота і відмова є подіями неспільними і протилежними, то між ними справедливе таке співвідношення.</w:t>
      </w:r>
    </w:p>
    <w:p w14:paraId="76D96DD0" w14:textId="77777777" w:rsidR="0018573C" w:rsidRPr="0018573C" w:rsidRDefault="0018573C" w:rsidP="00845C90">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Оскільки Q(t) є законом розподілу випадкової величини (відмов), то залежність між можливими значеннями безперервної випадкової величини T та ймовірностями влучення в їх межі називається </w:t>
      </w:r>
      <w:r w:rsidRPr="0018573C">
        <w:rPr>
          <w:rFonts w:ascii="Times New Roman" w:eastAsia="Calibri" w:hAnsi="Times New Roman" w:cs="Times New Roman"/>
          <w:bCs/>
          <w:sz w:val="28"/>
          <w:szCs w:val="28"/>
        </w:rPr>
        <w:t>щільністю ймовірності.</w:t>
      </w:r>
    </w:p>
    <w:p w14:paraId="0E56B509" w14:textId="77777777" w:rsidR="0018573C" w:rsidRPr="0018573C" w:rsidRDefault="0018573C" w:rsidP="00845C90">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bCs/>
          <w:sz w:val="28"/>
          <w:szCs w:val="28"/>
        </w:rPr>
        <w:t>Інтенсивністю відмов</w:t>
      </w:r>
      <w:r w:rsidRPr="0018573C">
        <w:rPr>
          <w:rFonts w:ascii="Times New Roman" w:eastAsia="Calibri" w:hAnsi="Times New Roman" w:cs="Times New Roman"/>
          <w:sz w:val="28"/>
          <w:szCs w:val="28"/>
        </w:rPr>
        <w:t xml:space="preserve"> називається відношення числа відмовлених технічних засобів за одиницю часу до середнього числа технічних засобів, що справно працюють в даному проміжку часу. </w:t>
      </w:r>
    </w:p>
    <w:p w14:paraId="2F6BC01C" w14:textId="77777777" w:rsidR="0018573C" w:rsidRPr="0018573C" w:rsidRDefault="0018573C" w:rsidP="00845C90">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bCs/>
          <w:sz w:val="28"/>
          <w:szCs w:val="28"/>
        </w:rPr>
        <w:t>Середнім напрацюванням до першої відмови</w:t>
      </w:r>
      <w:r w:rsidRPr="0018573C">
        <w:rPr>
          <w:rFonts w:ascii="Times New Roman" w:eastAsia="Calibri" w:hAnsi="Times New Roman" w:cs="Times New Roman"/>
          <w:sz w:val="28"/>
          <w:szCs w:val="28"/>
        </w:rPr>
        <w:t> T</w:t>
      </w:r>
      <w:r w:rsidRPr="0018573C">
        <w:rPr>
          <w:rFonts w:ascii="Times New Roman" w:eastAsia="Calibri" w:hAnsi="Times New Roman" w:cs="Times New Roman"/>
          <w:sz w:val="28"/>
          <w:szCs w:val="28"/>
          <w:vertAlign w:val="subscript"/>
        </w:rPr>
        <w:t>ср</w:t>
      </w:r>
      <w:r w:rsidRPr="0018573C">
        <w:rPr>
          <w:rFonts w:ascii="Times New Roman" w:eastAsia="Calibri" w:hAnsi="Times New Roman" w:cs="Times New Roman"/>
          <w:sz w:val="28"/>
          <w:szCs w:val="28"/>
        </w:rPr>
        <w:t> називається математичне сподівання часу роботи технічних засобів до відмови. Математичне сподівання, тобто Т</w:t>
      </w:r>
      <w:r w:rsidRPr="0018573C">
        <w:rPr>
          <w:rFonts w:ascii="Times New Roman" w:eastAsia="Calibri" w:hAnsi="Times New Roman" w:cs="Times New Roman"/>
          <w:sz w:val="28"/>
          <w:szCs w:val="28"/>
          <w:vertAlign w:val="subscript"/>
        </w:rPr>
        <w:t>ср</w:t>
      </w:r>
      <w:r w:rsidRPr="0018573C">
        <w:rPr>
          <w:rFonts w:ascii="Times New Roman" w:eastAsia="Calibri" w:hAnsi="Times New Roman" w:cs="Times New Roman"/>
          <w:sz w:val="28"/>
          <w:szCs w:val="28"/>
        </w:rPr>
        <w:t>, обчислюється за частотою відмов.</w:t>
      </w:r>
    </w:p>
    <w:p w14:paraId="53B5C198" w14:textId="77777777" w:rsidR="0018573C" w:rsidRPr="0018573C" w:rsidRDefault="0018573C" w:rsidP="00845C90">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Інколи середній час безвідмовної роботи Т</w:t>
      </w:r>
      <w:r w:rsidRPr="0018573C">
        <w:rPr>
          <w:rFonts w:ascii="Times New Roman" w:eastAsia="Calibri" w:hAnsi="Times New Roman" w:cs="Times New Roman"/>
          <w:sz w:val="28"/>
          <w:szCs w:val="28"/>
          <w:vertAlign w:val="subscript"/>
        </w:rPr>
        <w:t>ср</w:t>
      </w:r>
      <w:r w:rsidRPr="0018573C">
        <w:rPr>
          <w:rFonts w:ascii="Times New Roman" w:eastAsia="Calibri" w:hAnsi="Times New Roman" w:cs="Times New Roman"/>
          <w:sz w:val="28"/>
          <w:szCs w:val="28"/>
        </w:rPr>
        <w:t>  є прийнятною характеристикою для порівняння технічних засобів за показниками безвідмовності.</w:t>
      </w:r>
    </w:p>
    <w:p w14:paraId="7ED0D2BC" w14:textId="77777777" w:rsidR="0018573C" w:rsidRPr="0018573C" w:rsidRDefault="0018573C" w:rsidP="00845C90">
      <w:pPr>
        <w:spacing w:after="0" w:line="360" w:lineRule="auto"/>
        <w:ind w:firstLine="709"/>
        <w:jc w:val="both"/>
        <w:rPr>
          <w:rFonts w:ascii="Times New Roman" w:hAnsi="Times New Roman" w:cs="Times New Roman"/>
          <w:sz w:val="28"/>
          <w:szCs w:val="28"/>
          <w:lang w:val="ru-RU"/>
        </w:rPr>
      </w:pPr>
      <w:r w:rsidRPr="0018573C">
        <w:rPr>
          <w:rFonts w:ascii="Times New Roman" w:hAnsi="Times New Roman" w:cs="Times New Roman"/>
          <w:sz w:val="28"/>
          <w:szCs w:val="28"/>
        </w:rPr>
        <w:t xml:space="preserve">Визначення надійності пристрою здійснюється за методикою розрахунку за раптовими експлуатаційними відмовами по відомим показниками надійності елементів пристрою з урахуванням наступних припущень: відмови елементів статистично незалежні і відмова будь-якого елемента призводить до відмови всього пристрою </w:t>
      </w:r>
      <w:r w:rsidRPr="0018573C">
        <w:rPr>
          <w:rFonts w:ascii="Times New Roman" w:hAnsi="Times New Roman" w:cs="Times New Roman"/>
          <w:sz w:val="28"/>
          <w:szCs w:val="28"/>
          <w:lang w:val="ru-RU"/>
        </w:rPr>
        <w:t>[14].</w:t>
      </w:r>
    </w:p>
    <w:p w14:paraId="2C31736E" w14:textId="77777777" w:rsidR="0018573C" w:rsidRPr="0018573C" w:rsidRDefault="0018573C" w:rsidP="00845C90">
      <w:pPr>
        <w:spacing w:after="0"/>
        <w:ind w:firstLine="709"/>
        <w:jc w:val="both"/>
        <w:rPr>
          <w:rFonts w:ascii="Times New Roman" w:hAnsi="Times New Roman" w:cs="Times New Roman"/>
          <w:sz w:val="28"/>
          <w:szCs w:val="28"/>
        </w:rPr>
      </w:pPr>
      <w:r w:rsidRPr="0018573C">
        <w:rPr>
          <w:rFonts w:ascii="Times New Roman" w:hAnsi="Times New Roman" w:cs="Times New Roman"/>
          <w:sz w:val="28"/>
          <w:szCs w:val="28"/>
        </w:rPr>
        <w:t>Інтенсивність відмов пристрою визначиться за формулою (</w:t>
      </w:r>
      <w:r w:rsidRPr="0018573C">
        <w:rPr>
          <w:rFonts w:ascii="Times New Roman" w:hAnsi="Times New Roman" w:cs="Times New Roman"/>
          <w:color w:val="000000" w:themeColor="text1"/>
          <w:sz w:val="28"/>
          <w:szCs w:val="28"/>
        </w:rPr>
        <w:t>2.1</w:t>
      </w:r>
      <w:r w:rsidRPr="0018573C">
        <w:rPr>
          <w:rFonts w:ascii="Times New Roman" w:hAnsi="Times New Roman" w:cs="Times New Roman"/>
          <w:sz w:val="28"/>
          <w:szCs w:val="28"/>
        </w:rPr>
        <w:t>).</w:t>
      </w:r>
    </w:p>
    <w:p w14:paraId="002603A1" w14:textId="77777777" w:rsidR="0018573C" w:rsidRPr="0018573C" w:rsidRDefault="0018573C" w:rsidP="0018573C">
      <w:pPr>
        <w:spacing w:after="0" w:line="360" w:lineRule="auto"/>
        <w:ind w:firstLine="708"/>
        <w:jc w:val="both"/>
        <w:rPr>
          <w:rFonts w:ascii="Times New Roman" w:hAnsi="Times New Roman" w:cs="Times New Roman"/>
          <w:sz w:val="28"/>
          <w:szCs w:val="28"/>
        </w:rPr>
      </w:pPr>
    </w:p>
    <w:p w14:paraId="4D65E199" w14:textId="77777777" w:rsidR="0018573C" w:rsidRPr="0018573C" w:rsidRDefault="00D40D1E" w:rsidP="0018573C">
      <w:pPr>
        <w:jc w:val="center"/>
        <w:rPr>
          <w:rFonts w:ascii="Times New Roman" w:eastAsiaTheme="minorEastAsia" w:hAnsi="Times New Roman" w:cs="Times New Roman"/>
          <w:sz w:val="28"/>
        </w:rPr>
      </w:pPr>
      <m:oMath>
        <m:sSub>
          <m:sSubPr>
            <m:ctrlPr>
              <w:rPr>
                <w:rFonts w:ascii="Cambria Math" w:hAnsi="Cambria Math"/>
                <w:i/>
                <w:sz w:val="28"/>
              </w:rPr>
            </m:ctrlPr>
          </m:sSubPr>
          <m:e>
            <m:r>
              <w:rPr>
                <w:rFonts w:ascii="Cambria Math" w:hAnsi="Cambria Math"/>
                <w:sz w:val="28"/>
              </w:rPr>
              <m:t xml:space="preserve">                                                     λ</m:t>
            </m:r>
          </m:e>
          <m:sub>
            <m:r>
              <w:rPr>
                <w:rFonts w:ascii="Cambria Math" w:hAnsi="Cambria Math"/>
                <w:sz w:val="28"/>
              </w:rPr>
              <m:t xml:space="preserve">с </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k</m:t>
            </m:r>
          </m:e>
          <m:sub>
            <m:r>
              <w:rPr>
                <w:rFonts w:ascii="Cambria Math" w:hAnsi="Cambria Math"/>
                <w:sz w:val="28"/>
              </w:rPr>
              <m:t xml:space="preserve">λ </m:t>
            </m:r>
          </m:sub>
        </m:sSub>
        <m:r>
          <w:rPr>
            <w:rFonts w:ascii="Cambria Math" w:hAnsi="Cambria Math"/>
            <w:sz w:val="28"/>
          </w:rPr>
          <m:t>×</m:t>
        </m:r>
        <m:nary>
          <m:naryPr>
            <m:chr m:val="∑"/>
            <m:grow m:val="1"/>
            <m:ctrlPr>
              <w:rPr>
                <w:rFonts w:ascii="Cambria Math" w:hAnsi="Cambria Math"/>
                <w:sz w:val="28"/>
              </w:rPr>
            </m:ctrlPr>
          </m:naryPr>
          <m:sub>
            <m:r>
              <w:rPr>
                <w:rFonts w:ascii="Cambria Math" w:eastAsia="Cambria Math" w:hAnsi="Cambria Math" w:cs="Cambria Math"/>
                <w:sz w:val="28"/>
              </w:rPr>
              <m:t>i=1</m:t>
            </m:r>
          </m:sub>
          <m:sup>
            <m:r>
              <w:rPr>
                <w:rFonts w:ascii="Cambria Math" w:eastAsia="Cambria Math" w:hAnsi="Cambria Math" w:cs="Cambria Math"/>
                <w:sz w:val="28"/>
              </w:rPr>
              <m:t>n</m:t>
            </m:r>
          </m:sup>
          <m:e>
            <m:r>
              <m:rPr>
                <m:sty m:val="p"/>
              </m:rPr>
              <w:rPr>
                <w:rFonts w:ascii="Cambria Math" w:hAnsi="Cambria Math"/>
                <w:sz w:val="28"/>
              </w:rPr>
              <m:t xml:space="preserve"> ×</m:t>
            </m:r>
          </m:e>
        </m:nary>
        <m:sSub>
          <m:sSubPr>
            <m:ctrlPr>
              <w:rPr>
                <w:rFonts w:ascii="Cambria Math" w:hAnsi="Cambria Math"/>
                <w:i/>
                <w:sz w:val="28"/>
              </w:rPr>
            </m:ctrlPr>
          </m:sSubPr>
          <m:e>
            <m:r>
              <w:rPr>
                <w:rFonts w:ascii="Cambria Math" w:hAnsi="Cambria Math"/>
                <w:sz w:val="28"/>
              </w:rPr>
              <m:t>α</m:t>
            </m:r>
          </m:e>
          <m:sub>
            <m:r>
              <w:rPr>
                <w:rFonts w:ascii="Cambria Math" w:hAnsi="Cambria Math"/>
                <w:sz w:val="28"/>
              </w:rPr>
              <m:t>i</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λ</m:t>
            </m:r>
          </m:e>
          <m:sub>
            <m:r>
              <w:rPr>
                <w:rFonts w:ascii="Cambria Math" w:hAnsi="Cambria Math"/>
                <w:sz w:val="28"/>
              </w:rPr>
              <m:t xml:space="preserve">0i  </m:t>
            </m:r>
          </m:sub>
        </m:sSub>
        <m:r>
          <w:rPr>
            <w:rFonts w:ascii="Cambria Math" w:hAnsi="Cambria Math"/>
            <w:sz w:val="28"/>
          </w:rPr>
          <m:t>,</m:t>
        </m:r>
      </m:oMath>
      <w:r w:rsidR="0018573C" w:rsidRPr="0018573C">
        <w:rPr>
          <w:rFonts w:eastAsiaTheme="minorEastAsia"/>
          <w:i/>
          <w:sz w:val="28"/>
        </w:rPr>
        <w:t xml:space="preserve">                             </w:t>
      </w:r>
      <w:r w:rsidR="0018573C" w:rsidRPr="0018573C">
        <w:rPr>
          <w:rFonts w:ascii="Times New Roman" w:eastAsiaTheme="minorEastAsia" w:hAnsi="Times New Roman" w:cs="Times New Roman"/>
          <w:sz w:val="28"/>
        </w:rPr>
        <w:t>(2.1)</w:t>
      </w:r>
    </w:p>
    <w:p w14:paraId="588C8791" w14:textId="77777777" w:rsidR="0018573C" w:rsidRPr="0018573C" w:rsidRDefault="0018573C" w:rsidP="0018573C">
      <w:pPr>
        <w:spacing w:after="0"/>
        <w:jc w:val="center"/>
        <w:rPr>
          <w:rFonts w:ascii="Times New Roman" w:eastAsiaTheme="minorEastAsia" w:hAnsi="Times New Roman" w:cs="Times New Roman"/>
          <w:sz w:val="28"/>
        </w:rPr>
      </w:pPr>
    </w:p>
    <w:p w14:paraId="2239BDDD" w14:textId="77777777" w:rsidR="0018573C" w:rsidRPr="0018573C" w:rsidRDefault="0018573C" w:rsidP="0018573C">
      <w:pPr>
        <w:spacing w:after="0" w:line="360" w:lineRule="auto"/>
        <w:ind w:firstLine="708"/>
        <w:jc w:val="both"/>
        <w:rPr>
          <w:rFonts w:ascii="Times New Roman" w:eastAsia="Times New Roman" w:hAnsi="Times New Roman" w:cs="Times New Roman"/>
          <w:sz w:val="28"/>
          <w:szCs w:val="28"/>
          <w:lang w:eastAsia="uk-UA"/>
        </w:rPr>
      </w:pPr>
      <w:r w:rsidRPr="0018573C">
        <w:rPr>
          <w:rFonts w:ascii="Times New Roman" w:eastAsia="Times New Roman" w:hAnsi="Times New Roman" w:cs="Times New Roman"/>
          <w:color w:val="000000"/>
          <w:sz w:val="28"/>
          <w:szCs w:val="28"/>
          <w:lang w:eastAsia="ru-RU"/>
        </w:rPr>
        <w:t xml:space="preserve">де  </w:t>
      </w:r>
      <m:oMath>
        <m:sSub>
          <m:sSubPr>
            <m:ctrlPr>
              <w:rPr>
                <w:rFonts w:ascii="Cambria Math" w:hAnsi="Cambria Math"/>
                <w:i/>
                <w:sz w:val="28"/>
              </w:rPr>
            </m:ctrlPr>
          </m:sSubPr>
          <m:e>
            <m:r>
              <w:rPr>
                <w:rFonts w:ascii="Cambria Math" w:hAnsi="Cambria Math"/>
                <w:sz w:val="28"/>
              </w:rPr>
              <m:t>λ</m:t>
            </m:r>
          </m:e>
          <m:sub>
            <m:r>
              <w:rPr>
                <w:rFonts w:ascii="Cambria Math" w:hAnsi="Cambria Math"/>
                <w:sz w:val="28"/>
              </w:rPr>
              <m:t xml:space="preserve">0i  </m:t>
            </m:r>
          </m:sub>
        </m:sSub>
      </m:oMath>
      <w:r w:rsidRPr="0018573C">
        <w:rPr>
          <w:rFonts w:ascii="Times New Roman" w:eastAsia="Times New Roman" w:hAnsi="Times New Roman" w:cs="Times New Roman"/>
          <w:color w:val="000000"/>
          <w:sz w:val="28"/>
          <w:szCs w:val="28"/>
        </w:rPr>
        <w:t xml:space="preserve"> – </w:t>
      </w:r>
      <w:r w:rsidRPr="0018573C">
        <w:rPr>
          <w:rFonts w:ascii="Times New Roman" w:eastAsia="Times New Roman" w:hAnsi="Times New Roman" w:cs="Times New Roman"/>
          <w:color w:val="000000"/>
          <w:sz w:val="28"/>
          <w:szCs w:val="28"/>
          <w:lang w:eastAsia="ru-RU"/>
        </w:rPr>
        <w:t>інтенсивність відмовлення i-того елемента;</w:t>
      </w:r>
    </w:p>
    <w:p w14:paraId="1C358840" w14:textId="77777777" w:rsidR="0018573C" w:rsidRPr="0018573C" w:rsidRDefault="00D40D1E" w:rsidP="0018573C">
      <w:pPr>
        <w:spacing w:after="0" w:line="360" w:lineRule="auto"/>
        <w:ind w:left="708"/>
        <w:jc w:val="both"/>
        <w:rPr>
          <w:rFonts w:ascii="Times New Roman" w:eastAsia="Times New Roman" w:hAnsi="Times New Roman" w:cs="Times New Roman"/>
          <w:color w:val="000000"/>
          <w:sz w:val="28"/>
          <w:szCs w:val="28"/>
          <w:lang w:eastAsia="ru-RU"/>
        </w:rPr>
      </w:pPr>
      <m:oMath>
        <m:sSub>
          <m:sSubPr>
            <m:ctrlPr>
              <w:rPr>
                <w:rFonts w:ascii="Cambria Math" w:hAnsi="Cambria Math"/>
                <w:i/>
                <w:sz w:val="28"/>
              </w:rPr>
            </m:ctrlPr>
          </m:sSubPr>
          <m:e>
            <m:r>
              <w:rPr>
                <w:rFonts w:ascii="Cambria Math" w:hAnsi="Cambria Math"/>
                <w:sz w:val="28"/>
              </w:rPr>
              <m:t>α</m:t>
            </m:r>
          </m:e>
          <m:sub>
            <m:r>
              <w:rPr>
                <w:rFonts w:ascii="Cambria Math" w:hAnsi="Cambria Math"/>
                <w:sz w:val="28"/>
              </w:rPr>
              <m:t xml:space="preserve">i </m:t>
            </m:r>
          </m:sub>
        </m:sSub>
      </m:oMath>
      <w:r w:rsidR="0018573C" w:rsidRPr="0018573C">
        <w:rPr>
          <w:rFonts w:ascii="Times New Roman" w:eastAsia="Times New Roman" w:hAnsi="Times New Roman" w:cs="Times New Roman"/>
          <w:i/>
          <w:iCs/>
          <w:color w:val="000000"/>
          <w:sz w:val="28"/>
          <w:szCs w:val="28"/>
        </w:rPr>
        <w:t xml:space="preserve"> –</w:t>
      </w:r>
      <w:r w:rsidR="0018573C" w:rsidRPr="0018573C">
        <w:rPr>
          <w:rFonts w:ascii="Times New Roman" w:eastAsia="Times New Roman" w:hAnsi="Times New Roman" w:cs="Times New Roman"/>
          <w:color w:val="000000"/>
          <w:sz w:val="28"/>
          <w:szCs w:val="28"/>
        </w:rPr>
        <w:t xml:space="preserve"> </w:t>
      </w:r>
      <w:r w:rsidR="0018573C" w:rsidRPr="0018573C">
        <w:rPr>
          <w:rFonts w:ascii="Times New Roman" w:eastAsia="Times New Roman" w:hAnsi="Times New Roman" w:cs="Times New Roman"/>
          <w:color w:val="000000"/>
          <w:sz w:val="28"/>
          <w:szCs w:val="28"/>
          <w:lang w:eastAsia="ru-RU"/>
        </w:rPr>
        <w:t>поправочний коефіцієнт, що враховує вплив температури навколишнього середовища й електричне навантаження приладу;</w:t>
      </w:r>
    </w:p>
    <w:p w14:paraId="4CB8C53C" w14:textId="77777777" w:rsidR="0018573C" w:rsidRPr="0018573C" w:rsidRDefault="00D40D1E" w:rsidP="0018573C">
      <w:pPr>
        <w:spacing w:after="0" w:line="360" w:lineRule="auto"/>
        <w:ind w:left="708"/>
        <w:jc w:val="both"/>
        <w:rPr>
          <w:rFonts w:ascii="Times New Roman" w:eastAsia="Times New Roman" w:hAnsi="Times New Roman" w:cs="Times New Roman"/>
          <w:sz w:val="28"/>
          <w:szCs w:val="28"/>
          <w:lang w:eastAsia="uk-UA"/>
        </w:rPr>
      </w:pPr>
      <m:oMath>
        <m:sSub>
          <m:sSubPr>
            <m:ctrlPr>
              <w:rPr>
                <w:rFonts w:ascii="Cambria Math" w:hAnsi="Cambria Math"/>
                <w:i/>
                <w:sz w:val="28"/>
              </w:rPr>
            </m:ctrlPr>
          </m:sSubPr>
          <m:e>
            <m:r>
              <w:rPr>
                <w:rFonts w:ascii="Cambria Math" w:hAnsi="Cambria Math"/>
                <w:sz w:val="28"/>
              </w:rPr>
              <m:t>k</m:t>
            </m:r>
          </m:e>
          <m:sub>
            <m:r>
              <w:rPr>
                <w:rFonts w:ascii="Cambria Math" w:hAnsi="Cambria Math"/>
                <w:sz w:val="28"/>
              </w:rPr>
              <m:t xml:space="preserve">λ </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k</m:t>
            </m:r>
          </m:e>
          <m:sub>
            <m:r>
              <w:rPr>
                <w:rFonts w:ascii="Cambria Math" w:hAnsi="Cambria Math"/>
                <w:sz w:val="28"/>
              </w:rPr>
              <m:t xml:space="preserve">λ1 </m:t>
            </m:r>
          </m:sub>
        </m:sSub>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 xml:space="preserve">λ2 </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k</m:t>
            </m:r>
          </m:e>
          <m:sub>
            <m:r>
              <w:rPr>
                <w:rFonts w:ascii="Cambria Math" w:hAnsi="Cambria Math"/>
                <w:sz w:val="28"/>
              </w:rPr>
              <m:t xml:space="preserve">λ3 </m:t>
            </m:r>
          </m:sub>
        </m:sSub>
      </m:oMath>
      <w:r w:rsidR="0018573C" w:rsidRPr="0018573C">
        <w:rPr>
          <w:rFonts w:ascii="Times New Roman" w:eastAsia="Times New Roman" w:hAnsi="Times New Roman" w:cs="Times New Roman"/>
          <w:color w:val="000000"/>
          <w:sz w:val="28"/>
          <w:szCs w:val="28"/>
          <w:lang w:eastAsia="ru-RU"/>
        </w:rPr>
        <w:t>– поправочний коефіцієнт, що враховує умови експлуатації пристрою;</w:t>
      </w:r>
    </w:p>
    <w:p w14:paraId="67735B4C" w14:textId="77777777" w:rsidR="0018573C" w:rsidRPr="0018573C" w:rsidRDefault="00D40D1E" w:rsidP="0018573C">
      <w:pPr>
        <w:spacing w:after="0" w:line="360" w:lineRule="auto"/>
        <w:ind w:firstLine="708"/>
        <w:jc w:val="both"/>
        <w:rPr>
          <w:rFonts w:ascii="Times New Roman" w:eastAsia="Times New Roman" w:hAnsi="Times New Roman" w:cs="Times New Roman"/>
          <w:sz w:val="28"/>
          <w:szCs w:val="28"/>
          <w:lang w:eastAsia="uk-UA"/>
        </w:rPr>
      </w:pPr>
      <m:oMath>
        <m:sSub>
          <m:sSubPr>
            <m:ctrlPr>
              <w:rPr>
                <w:rFonts w:ascii="Cambria Math" w:hAnsi="Cambria Math"/>
                <w:i/>
                <w:sz w:val="28"/>
              </w:rPr>
            </m:ctrlPr>
          </m:sSubPr>
          <m:e>
            <m:r>
              <w:rPr>
                <w:rFonts w:ascii="Cambria Math" w:hAnsi="Cambria Math"/>
                <w:sz w:val="28"/>
              </w:rPr>
              <m:t>k</m:t>
            </m:r>
          </m:e>
          <m:sub>
            <m:r>
              <w:rPr>
                <w:rFonts w:ascii="Cambria Math" w:hAnsi="Cambria Math"/>
                <w:sz w:val="28"/>
              </w:rPr>
              <m:t xml:space="preserve">λ1 </m:t>
            </m:r>
          </m:sub>
        </m:sSub>
      </m:oMath>
      <w:r w:rsidR="0018573C" w:rsidRPr="0018573C">
        <w:rPr>
          <w:rFonts w:ascii="Times New Roman" w:eastAsia="Times New Roman" w:hAnsi="Times New Roman" w:cs="Times New Roman"/>
          <w:color w:val="000000"/>
          <w:sz w:val="28"/>
          <w:szCs w:val="28"/>
        </w:rPr>
        <w:t>–</w:t>
      </w:r>
      <w:r w:rsidR="0018573C" w:rsidRPr="0018573C">
        <w:rPr>
          <w:rFonts w:ascii="Times New Roman" w:eastAsia="Times New Roman" w:hAnsi="Times New Roman" w:cs="Times New Roman"/>
          <w:color w:val="000000"/>
          <w:sz w:val="28"/>
          <w:szCs w:val="28"/>
          <w:lang w:eastAsia="ru-RU"/>
        </w:rPr>
        <w:t xml:space="preserve"> вплив механічних факторів </w:t>
      </w:r>
      <w:r w:rsidR="0018573C" w:rsidRPr="0018573C">
        <w:rPr>
          <w:rFonts w:ascii="Times New Roman" w:eastAsia="Times New Roman" w:hAnsi="Times New Roman" w:cs="Times New Roman"/>
          <w:color w:val="000000"/>
          <w:sz w:val="28"/>
          <w:szCs w:val="28"/>
        </w:rPr>
        <w:t>(</w:t>
      </w:r>
      <m:oMath>
        <m:sSub>
          <m:sSubPr>
            <m:ctrlPr>
              <w:rPr>
                <w:rFonts w:ascii="Cambria Math" w:hAnsi="Cambria Math"/>
                <w:i/>
                <w:sz w:val="28"/>
              </w:rPr>
            </m:ctrlPr>
          </m:sSubPr>
          <m:e>
            <m:r>
              <w:rPr>
                <w:rFonts w:ascii="Cambria Math" w:hAnsi="Cambria Math"/>
                <w:sz w:val="28"/>
              </w:rPr>
              <m:t>k</m:t>
            </m:r>
          </m:e>
          <m:sub>
            <m:r>
              <w:rPr>
                <w:rFonts w:ascii="Cambria Math" w:hAnsi="Cambria Math"/>
                <w:sz w:val="28"/>
              </w:rPr>
              <m:t xml:space="preserve">λ1 </m:t>
            </m:r>
          </m:sub>
        </m:sSub>
      </m:oMath>
      <w:r w:rsidR="0018573C" w:rsidRPr="0018573C">
        <w:rPr>
          <w:rFonts w:ascii="Times New Roman" w:eastAsia="Times New Roman" w:hAnsi="Times New Roman" w:cs="Times New Roman"/>
          <w:color w:val="000000"/>
          <w:sz w:val="28"/>
          <w:szCs w:val="28"/>
          <w:lang w:eastAsia="ru-RU"/>
        </w:rPr>
        <w:t>= 1,07);</w:t>
      </w:r>
    </w:p>
    <w:p w14:paraId="4F825DE8" w14:textId="77777777" w:rsidR="0018573C" w:rsidRPr="0018573C" w:rsidRDefault="00D40D1E" w:rsidP="0018573C">
      <w:pPr>
        <w:spacing w:after="0" w:line="360" w:lineRule="auto"/>
        <w:ind w:firstLine="708"/>
        <w:jc w:val="both"/>
        <w:rPr>
          <w:rFonts w:ascii="Times New Roman" w:eastAsia="Times New Roman" w:hAnsi="Times New Roman" w:cs="Times New Roman"/>
          <w:sz w:val="28"/>
          <w:szCs w:val="28"/>
          <w:lang w:eastAsia="uk-UA"/>
        </w:rPr>
      </w:pPr>
      <m:oMath>
        <m:sSub>
          <m:sSubPr>
            <m:ctrlPr>
              <w:rPr>
                <w:rFonts w:ascii="Cambria Math" w:hAnsi="Cambria Math"/>
                <w:i/>
                <w:sz w:val="28"/>
              </w:rPr>
            </m:ctrlPr>
          </m:sSubPr>
          <m:e>
            <m:r>
              <w:rPr>
                <w:rFonts w:ascii="Cambria Math" w:hAnsi="Cambria Math"/>
                <w:sz w:val="28"/>
              </w:rPr>
              <m:t>k</m:t>
            </m:r>
          </m:e>
          <m:sub>
            <m:r>
              <w:rPr>
                <w:rFonts w:ascii="Cambria Math" w:hAnsi="Cambria Math"/>
                <w:sz w:val="28"/>
              </w:rPr>
              <m:t xml:space="preserve">λ2 </m:t>
            </m:r>
          </m:sub>
        </m:sSub>
      </m:oMath>
      <w:r w:rsidR="0018573C" w:rsidRPr="0018573C">
        <w:rPr>
          <w:rFonts w:ascii="Times New Roman" w:eastAsia="Times New Roman" w:hAnsi="Times New Roman" w:cs="Times New Roman"/>
          <w:color w:val="000000"/>
          <w:sz w:val="28"/>
          <w:szCs w:val="28"/>
        </w:rPr>
        <w:t xml:space="preserve"> </w:t>
      </w:r>
      <w:r w:rsidR="0018573C" w:rsidRPr="0018573C">
        <w:rPr>
          <w:rFonts w:ascii="Times New Roman" w:eastAsia="Times New Roman" w:hAnsi="Times New Roman" w:cs="Times New Roman"/>
          <w:color w:val="000000"/>
          <w:sz w:val="28"/>
          <w:szCs w:val="28"/>
          <w:lang w:eastAsia="ru-RU"/>
        </w:rPr>
        <w:t>– вплив кліматичних факторів (</w:t>
      </w:r>
      <m:oMath>
        <m:sSub>
          <m:sSubPr>
            <m:ctrlPr>
              <w:rPr>
                <w:rFonts w:ascii="Cambria Math" w:hAnsi="Cambria Math"/>
                <w:i/>
                <w:sz w:val="28"/>
              </w:rPr>
            </m:ctrlPr>
          </m:sSubPr>
          <m:e>
            <m:r>
              <w:rPr>
                <w:rFonts w:ascii="Cambria Math" w:hAnsi="Cambria Math"/>
                <w:sz w:val="28"/>
              </w:rPr>
              <m:t>k</m:t>
            </m:r>
          </m:e>
          <m:sub>
            <m:r>
              <w:rPr>
                <w:rFonts w:ascii="Cambria Math" w:hAnsi="Cambria Math"/>
                <w:sz w:val="28"/>
              </w:rPr>
              <m:t xml:space="preserve">λ2 </m:t>
            </m:r>
          </m:sub>
        </m:sSub>
      </m:oMath>
      <w:r w:rsidR="0018573C" w:rsidRPr="0018573C">
        <w:rPr>
          <w:rFonts w:ascii="Times New Roman" w:eastAsia="Times New Roman" w:hAnsi="Times New Roman" w:cs="Times New Roman"/>
          <w:color w:val="000000"/>
          <w:sz w:val="28"/>
          <w:szCs w:val="28"/>
          <w:lang w:eastAsia="ru-RU"/>
        </w:rPr>
        <w:t>= 1);</w:t>
      </w:r>
    </w:p>
    <w:p w14:paraId="57596B51" w14:textId="77777777" w:rsidR="0018573C" w:rsidRPr="0018573C" w:rsidRDefault="00D40D1E" w:rsidP="0018573C">
      <w:pPr>
        <w:spacing w:after="0" w:line="360" w:lineRule="auto"/>
        <w:ind w:firstLine="708"/>
        <w:jc w:val="both"/>
        <w:rPr>
          <w:rFonts w:ascii="Times New Roman" w:eastAsia="Times New Roman" w:hAnsi="Times New Roman" w:cs="Times New Roman"/>
          <w:color w:val="000000"/>
          <w:sz w:val="28"/>
          <w:szCs w:val="28"/>
          <w:lang w:eastAsia="ru-RU"/>
        </w:rPr>
      </w:pPr>
      <m:oMath>
        <m:sSub>
          <m:sSubPr>
            <m:ctrlPr>
              <w:rPr>
                <w:rFonts w:ascii="Cambria Math" w:hAnsi="Cambria Math"/>
                <w:i/>
                <w:sz w:val="28"/>
              </w:rPr>
            </m:ctrlPr>
          </m:sSubPr>
          <m:e>
            <m:r>
              <w:rPr>
                <w:rFonts w:ascii="Cambria Math" w:hAnsi="Cambria Math"/>
                <w:sz w:val="28"/>
              </w:rPr>
              <m:t>k</m:t>
            </m:r>
          </m:e>
          <m:sub>
            <m:r>
              <w:rPr>
                <w:rFonts w:ascii="Cambria Math" w:hAnsi="Cambria Math"/>
                <w:sz w:val="28"/>
              </w:rPr>
              <m:t xml:space="preserve">λ3 </m:t>
            </m:r>
          </m:sub>
        </m:sSub>
      </m:oMath>
      <w:r w:rsidR="0018573C" w:rsidRPr="0018573C">
        <w:rPr>
          <w:rFonts w:ascii="Times New Roman" w:eastAsia="Times New Roman" w:hAnsi="Times New Roman" w:cs="Times New Roman"/>
          <w:color w:val="000000"/>
          <w:sz w:val="28"/>
          <w:szCs w:val="28"/>
        </w:rPr>
        <w:t xml:space="preserve"> </w:t>
      </w:r>
      <w:r w:rsidR="0018573C" w:rsidRPr="0018573C">
        <w:rPr>
          <w:rFonts w:ascii="Times New Roman" w:eastAsia="Times New Roman" w:hAnsi="Times New Roman" w:cs="Times New Roman"/>
          <w:color w:val="000000"/>
          <w:sz w:val="28"/>
          <w:szCs w:val="28"/>
          <w:lang w:eastAsia="ru-RU"/>
        </w:rPr>
        <w:t xml:space="preserve">– умови роботи при зниженому атмосферному тиску </w:t>
      </w:r>
      <w:r w:rsidR="0018573C" w:rsidRPr="0018573C">
        <w:rPr>
          <w:rFonts w:ascii="Times New Roman" w:eastAsia="Times New Roman" w:hAnsi="Times New Roman" w:cs="Times New Roman"/>
          <w:color w:val="000000"/>
          <w:sz w:val="28"/>
          <w:szCs w:val="28"/>
        </w:rPr>
        <w:t>(</w:t>
      </w:r>
      <m:oMath>
        <m:sSub>
          <m:sSubPr>
            <m:ctrlPr>
              <w:rPr>
                <w:rFonts w:ascii="Cambria Math" w:hAnsi="Cambria Math"/>
                <w:i/>
                <w:sz w:val="28"/>
              </w:rPr>
            </m:ctrlPr>
          </m:sSubPr>
          <m:e>
            <m:r>
              <w:rPr>
                <w:rFonts w:ascii="Cambria Math" w:hAnsi="Cambria Math"/>
                <w:sz w:val="28"/>
              </w:rPr>
              <m:t>k</m:t>
            </m:r>
          </m:e>
          <m:sub>
            <m:r>
              <w:rPr>
                <w:rFonts w:ascii="Cambria Math" w:hAnsi="Cambria Math"/>
                <w:sz w:val="28"/>
              </w:rPr>
              <m:t xml:space="preserve">λ3 </m:t>
            </m:r>
          </m:sub>
        </m:sSub>
      </m:oMath>
      <w:r w:rsidR="0018573C" w:rsidRPr="0018573C">
        <w:rPr>
          <w:rFonts w:ascii="Times New Roman" w:eastAsia="Times New Roman" w:hAnsi="Times New Roman" w:cs="Times New Roman"/>
          <w:color w:val="000000"/>
          <w:sz w:val="28"/>
          <w:szCs w:val="28"/>
          <w:lang w:eastAsia="ru-RU"/>
        </w:rPr>
        <w:t>= 1).</w:t>
      </w:r>
    </w:p>
    <w:p w14:paraId="1C76DAB2" w14:textId="77777777" w:rsidR="0018573C" w:rsidRPr="0018573C" w:rsidRDefault="0018573C" w:rsidP="0018573C">
      <w:pPr>
        <w:spacing w:after="0" w:line="360" w:lineRule="auto"/>
        <w:ind w:firstLine="708"/>
        <w:jc w:val="both"/>
        <w:rPr>
          <w:rFonts w:ascii="Times New Roman" w:hAnsi="Times New Roman" w:cs="Times New Roman"/>
          <w:b/>
          <w:color w:val="000000" w:themeColor="text1"/>
          <w:sz w:val="28"/>
          <w:szCs w:val="28"/>
        </w:rPr>
      </w:pPr>
    </w:p>
    <w:p w14:paraId="16B09118" w14:textId="77777777" w:rsidR="0018573C" w:rsidRPr="0018573C" w:rsidRDefault="0018573C" w:rsidP="0018573C">
      <w:pPr>
        <w:spacing w:after="0" w:line="360" w:lineRule="auto"/>
        <w:ind w:firstLine="708"/>
        <w:jc w:val="both"/>
        <w:rPr>
          <w:rFonts w:ascii="Times New Roman" w:hAnsi="Times New Roman" w:cs="Times New Roman"/>
          <w:b/>
          <w:color w:val="000000" w:themeColor="text1"/>
          <w:sz w:val="28"/>
          <w:szCs w:val="28"/>
        </w:rPr>
      </w:pPr>
      <w:r w:rsidRPr="0018573C">
        <w:rPr>
          <w:rFonts w:ascii="Times New Roman" w:hAnsi="Times New Roman" w:cs="Times New Roman"/>
          <w:b/>
          <w:color w:val="000000" w:themeColor="text1"/>
          <w:sz w:val="28"/>
          <w:szCs w:val="28"/>
        </w:rPr>
        <w:t>Резистори  постійні металоплівкові.</w:t>
      </w:r>
    </w:p>
    <w:p w14:paraId="0EBB0290"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Інтенсивність відмов  </w:t>
      </w:r>
      <m:oMath>
        <m:sSub>
          <m:sSubPr>
            <m:ctrlPr>
              <w:rPr>
                <w:rFonts w:ascii="Cambria Math" w:hAnsi="Cambria Math"/>
                <w:i/>
                <w:color w:val="000000" w:themeColor="text1"/>
                <w:sz w:val="28"/>
              </w:rPr>
            </m:ctrlPr>
          </m:sSubPr>
          <m:e>
            <m:r>
              <w:rPr>
                <w:rFonts w:ascii="Cambria Math" w:hAnsi="Cambria Math"/>
                <w:color w:val="000000" w:themeColor="text1"/>
                <w:sz w:val="28"/>
              </w:rPr>
              <m:t>λ</m:t>
            </m:r>
          </m:e>
          <m:sub>
            <m:r>
              <w:rPr>
                <w:rFonts w:ascii="Cambria Math" w:hAnsi="Cambria Math"/>
                <w:color w:val="000000" w:themeColor="text1"/>
                <w:sz w:val="28"/>
              </w:rPr>
              <m:t xml:space="preserve">0 </m:t>
            </m:r>
          </m:sub>
        </m:sSub>
        <m:r>
          <m:rPr>
            <m:sty m:val="p"/>
          </m:rPr>
          <w:rPr>
            <w:rFonts w:ascii="Cambria Math" w:hAnsi="Cambria Math" w:cs="Times New Roman"/>
            <w:color w:val="000000" w:themeColor="text1"/>
            <w:sz w:val="28"/>
            <w:szCs w:val="28"/>
          </w:rPr>
          <m:t xml:space="preserve"> = 0, 4 × </m:t>
        </m:r>
        <m:sSup>
          <m:sSupPr>
            <m:ctrlPr>
              <w:rPr>
                <w:rFonts w:ascii="Cambria Math" w:hAnsi="Cambria Math" w:cs="Times New Roman"/>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-6</m:t>
            </m:r>
          </m:sup>
        </m:sSup>
        <m:r>
          <m:rPr>
            <m:sty m:val="p"/>
          </m:rPr>
          <w:rPr>
            <w:rFonts w:ascii="Cambria Math" w:hAnsi="Cambria Math" w:cs="Times New Roman"/>
            <w:color w:val="000000" w:themeColor="text1"/>
            <w:sz w:val="28"/>
            <w:szCs w:val="28"/>
            <w:vertAlign w:val="superscript"/>
          </w:rPr>
          <m:t xml:space="preserve"> </m:t>
        </m:r>
        <m:r>
          <m:rPr>
            <m:sty m:val="p"/>
          </m:rPr>
          <w:rPr>
            <w:rFonts w:ascii="Cambria Math" w:hAnsi="Cambria Math" w:cs="Times New Roman"/>
            <w:color w:val="000000" w:themeColor="text1"/>
            <w:sz w:val="28"/>
            <w:szCs w:val="28"/>
          </w:rPr>
          <m:t xml:space="preserve"> </m:t>
        </m:r>
        <m:r>
          <w:rPr>
            <w:rFonts w:ascii="Cambria Math" w:hAnsi="Cambria Math" w:cs="Times New Roman"/>
            <w:color w:val="000000" w:themeColor="text1"/>
            <w:sz w:val="28"/>
            <w:szCs w:val="28"/>
          </w:rPr>
          <m:t>1/ч.</m:t>
        </m:r>
      </m:oMath>
    </w:p>
    <w:p w14:paraId="375E14AC"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Коефіцієнт навантаження  </w:t>
      </w:r>
      <m:oMath>
        <m:sSub>
          <m:sSubPr>
            <m:ctrlPr>
              <w:rPr>
                <w:rFonts w:ascii="Cambria Math" w:hAnsi="Cambria Math"/>
                <w:i/>
                <w:color w:val="000000" w:themeColor="text1"/>
                <w:sz w:val="28"/>
              </w:rPr>
            </m:ctrlPr>
          </m:sSubPr>
          <m:e>
            <m:r>
              <w:rPr>
                <w:rFonts w:ascii="Cambria Math" w:hAnsi="Cambria Math"/>
                <w:color w:val="000000" w:themeColor="text1"/>
                <w:sz w:val="28"/>
              </w:rPr>
              <m:t>k</m:t>
            </m:r>
          </m:e>
          <m:sub>
            <m:r>
              <w:rPr>
                <w:rFonts w:ascii="Cambria Math" w:hAnsi="Cambria Math"/>
                <w:color w:val="000000" w:themeColor="text1"/>
                <w:sz w:val="28"/>
              </w:rPr>
              <m:t xml:space="preserve">n </m:t>
            </m:r>
          </m:sub>
        </m:sSub>
      </m:oMath>
      <w:r w:rsidRPr="0018573C">
        <w:rPr>
          <w:rFonts w:ascii="Times New Roman" w:hAnsi="Times New Roman" w:cs="Times New Roman"/>
          <w:color w:val="000000" w:themeColor="text1"/>
          <w:sz w:val="28"/>
          <w:szCs w:val="28"/>
        </w:rPr>
        <w:t xml:space="preserve"> = 0,5.</w:t>
      </w:r>
    </w:p>
    <w:p w14:paraId="2F4BD377"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Поправочний коефіцієнт  </w:t>
      </w:r>
      <m:oMath>
        <m:r>
          <w:rPr>
            <w:rFonts w:ascii="Cambria Math" w:hAnsi="Cambria Math"/>
            <w:color w:val="000000" w:themeColor="text1"/>
            <w:sz w:val="28"/>
          </w:rPr>
          <m:t>α</m:t>
        </m:r>
      </m:oMath>
      <w:r w:rsidRPr="0018573C">
        <w:rPr>
          <w:rFonts w:ascii="Times New Roman" w:hAnsi="Times New Roman" w:cs="Times New Roman"/>
          <w:color w:val="000000" w:themeColor="text1"/>
          <w:sz w:val="28"/>
          <w:szCs w:val="28"/>
        </w:rPr>
        <w:t xml:space="preserve"> = 0,6.</w:t>
      </w:r>
    </w:p>
    <w:p w14:paraId="0AFC52ED" w14:textId="77777777" w:rsidR="0018573C" w:rsidRPr="0018573C" w:rsidRDefault="0018573C" w:rsidP="0018573C">
      <w:pPr>
        <w:spacing w:after="0" w:line="360" w:lineRule="auto"/>
        <w:ind w:firstLine="708"/>
        <w:jc w:val="both"/>
        <w:rPr>
          <w:rFonts w:ascii="Times New Roman" w:hAnsi="Times New Roman" w:cs="Times New Roman"/>
          <w:sz w:val="28"/>
          <w:szCs w:val="28"/>
        </w:rPr>
      </w:pPr>
      <w:r w:rsidRPr="0018573C">
        <w:rPr>
          <w:rFonts w:ascii="Times New Roman" w:hAnsi="Times New Roman" w:cs="Times New Roman"/>
          <w:sz w:val="28"/>
          <w:szCs w:val="28"/>
        </w:rPr>
        <w:t>Кількість елементів - 4.</w:t>
      </w:r>
    </w:p>
    <w:p w14:paraId="0D0607A5" w14:textId="77777777" w:rsidR="0018573C" w:rsidRPr="0018573C" w:rsidRDefault="0018573C" w:rsidP="0018573C">
      <w:pPr>
        <w:spacing w:after="0" w:line="360" w:lineRule="auto"/>
        <w:ind w:firstLine="708"/>
        <w:jc w:val="both"/>
        <w:rPr>
          <w:rFonts w:ascii="Times New Roman" w:hAnsi="Times New Roman" w:cs="Times New Roman"/>
          <w:i/>
          <w:color w:val="000000" w:themeColor="text1"/>
          <w:sz w:val="28"/>
          <w:szCs w:val="28"/>
        </w:rPr>
      </w:pPr>
    </w:p>
    <w:p w14:paraId="3B600B99" w14:textId="77777777" w:rsidR="0018573C" w:rsidRPr="0018573C" w:rsidRDefault="0018573C" w:rsidP="0018573C">
      <w:pPr>
        <w:spacing w:after="0" w:line="360" w:lineRule="auto"/>
        <w:ind w:firstLine="708"/>
        <w:jc w:val="both"/>
        <w:rPr>
          <w:rFonts w:ascii="Times New Roman" w:hAnsi="Times New Roman" w:cs="Times New Roman"/>
          <w:b/>
          <w:color w:val="000000" w:themeColor="text1"/>
          <w:sz w:val="28"/>
          <w:szCs w:val="28"/>
        </w:rPr>
      </w:pPr>
      <w:r w:rsidRPr="0018573C">
        <w:rPr>
          <w:rFonts w:ascii="Times New Roman" w:hAnsi="Times New Roman" w:cs="Times New Roman"/>
          <w:b/>
          <w:color w:val="000000" w:themeColor="text1"/>
          <w:sz w:val="28"/>
          <w:szCs w:val="28"/>
        </w:rPr>
        <w:t>Керамічні конденсатори постійної ємності.</w:t>
      </w:r>
    </w:p>
    <w:p w14:paraId="6EA9D16F"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Інтенсивність відмов  </w:t>
      </w:r>
      <m:oMath>
        <m:sSub>
          <m:sSubPr>
            <m:ctrlPr>
              <w:rPr>
                <w:rFonts w:ascii="Cambria Math" w:hAnsi="Cambria Math"/>
                <w:i/>
                <w:color w:val="000000" w:themeColor="text1"/>
                <w:sz w:val="28"/>
              </w:rPr>
            </m:ctrlPr>
          </m:sSubPr>
          <m:e>
            <m:r>
              <w:rPr>
                <w:rFonts w:ascii="Cambria Math" w:hAnsi="Cambria Math"/>
                <w:color w:val="000000" w:themeColor="text1"/>
                <w:sz w:val="28"/>
              </w:rPr>
              <m:t>λ</m:t>
            </m:r>
          </m:e>
          <m:sub>
            <m:r>
              <w:rPr>
                <w:rFonts w:ascii="Cambria Math" w:hAnsi="Cambria Math"/>
                <w:color w:val="000000" w:themeColor="text1"/>
                <w:sz w:val="28"/>
              </w:rPr>
              <m:t xml:space="preserve">0 </m:t>
            </m:r>
          </m:sub>
        </m:sSub>
        <m:r>
          <m:rPr>
            <m:sty m:val="p"/>
          </m:rPr>
          <w:rPr>
            <w:rFonts w:ascii="Cambria Math" w:hAnsi="Cambria Math" w:cs="Times New Roman"/>
            <w:color w:val="000000" w:themeColor="text1"/>
            <w:sz w:val="28"/>
            <w:szCs w:val="28"/>
          </w:rPr>
          <m:t xml:space="preserve"> = 0,7  × </m:t>
        </m:r>
        <m:sSup>
          <m:sSupPr>
            <m:ctrlPr>
              <w:rPr>
                <w:rFonts w:ascii="Cambria Math" w:hAnsi="Cambria Math" w:cs="Times New Roman"/>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-6</m:t>
            </m:r>
          </m:sup>
        </m:sSup>
        <m:r>
          <m:rPr>
            <m:sty m:val="p"/>
          </m:rPr>
          <w:rPr>
            <w:rFonts w:ascii="Cambria Math" w:hAnsi="Cambria Math" w:cs="Times New Roman"/>
            <w:color w:val="000000" w:themeColor="text1"/>
            <w:sz w:val="28"/>
            <w:szCs w:val="28"/>
            <w:vertAlign w:val="superscript"/>
          </w:rPr>
          <m:t xml:space="preserve"> </m:t>
        </m:r>
        <m:r>
          <m:rPr>
            <m:sty m:val="p"/>
          </m:rPr>
          <w:rPr>
            <w:rFonts w:ascii="Cambria Math" w:hAnsi="Cambria Math" w:cs="Times New Roman"/>
            <w:color w:val="000000" w:themeColor="text1"/>
            <w:sz w:val="28"/>
            <w:szCs w:val="28"/>
          </w:rPr>
          <m:t xml:space="preserve"> </m:t>
        </m:r>
        <m:r>
          <w:rPr>
            <w:rFonts w:ascii="Cambria Math" w:hAnsi="Cambria Math" w:cs="Times New Roman"/>
            <w:color w:val="000000" w:themeColor="text1"/>
            <w:sz w:val="28"/>
            <w:szCs w:val="28"/>
          </w:rPr>
          <m:t>1/ч.</m:t>
        </m:r>
      </m:oMath>
    </w:p>
    <w:p w14:paraId="03D47BE6"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Коефіцієнт навантаження  </w:t>
      </w:r>
      <m:oMath>
        <m:sSub>
          <m:sSubPr>
            <m:ctrlPr>
              <w:rPr>
                <w:rFonts w:ascii="Cambria Math" w:hAnsi="Cambria Math"/>
                <w:i/>
                <w:color w:val="000000" w:themeColor="text1"/>
                <w:sz w:val="28"/>
              </w:rPr>
            </m:ctrlPr>
          </m:sSubPr>
          <m:e>
            <m:r>
              <w:rPr>
                <w:rFonts w:ascii="Cambria Math" w:hAnsi="Cambria Math"/>
                <w:color w:val="000000" w:themeColor="text1"/>
                <w:sz w:val="28"/>
              </w:rPr>
              <m:t>k</m:t>
            </m:r>
          </m:e>
          <m:sub>
            <m:r>
              <w:rPr>
                <w:rFonts w:ascii="Cambria Math" w:hAnsi="Cambria Math"/>
                <w:color w:val="000000" w:themeColor="text1"/>
                <w:sz w:val="28"/>
              </w:rPr>
              <m:t xml:space="preserve">n </m:t>
            </m:r>
          </m:sub>
        </m:sSub>
      </m:oMath>
      <w:r w:rsidRPr="0018573C">
        <w:rPr>
          <w:rFonts w:ascii="Times New Roman" w:hAnsi="Times New Roman" w:cs="Times New Roman"/>
          <w:color w:val="000000" w:themeColor="text1"/>
          <w:sz w:val="28"/>
          <w:szCs w:val="28"/>
        </w:rPr>
        <w:t xml:space="preserve"> = 0,7.</w:t>
      </w:r>
    </w:p>
    <w:p w14:paraId="09A1E1AD"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Поправочний коефіцієнт  </w:t>
      </w:r>
      <m:oMath>
        <m:r>
          <w:rPr>
            <w:rFonts w:ascii="Cambria Math" w:hAnsi="Cambria Math"/>
            <w:color w:val="000000" w:themeColor="text1"/>
            <w:sz w:val="28"/>
          </w:rPr>
          <m:t>α</m:t>
        </m:r>
      </m:oMath>
      <w:r w:rsidRPr="0018573C">
        <w:rPr>
          <w:rFonts w:ascii="Times New Roman" w:hAnsi="Times New Roman" w:cs="Times New Roman"/>
          <w:color w:val="000000" w:themeColor="text1"/>
          <w:sz w:val="28"/>
          <w:szCs w:val="28"/>
        </w:rPr>
        <w:t xml:space="preserve"> = 1,1.</w:t>
      </w:r>
    </w:p>
    <w:p w14:paraId="225B6964" w14:textId="77777777" w:rsidR="0018573C" w:rsidRPr="0018573C" w:rsidRDefault="0018573C" w:rsidP="0018573C">
      <w:pPr>
        <w:spacing w:after="0" w:line="360" w:lineRule="auto"/>
        <w:ind w:firstLine="708"/>
        <w:jc w:val="both"/>
        <w:rPr>
          <w:rFonts w:ascii="Times New Roman" w:hAnsi="Times New Roman" w:cs="Times New Roman"/>
          <w:sz w:val="28"/>
          <w:szCs w:val="28"/>
        </w:rPr>
      </w:pPr>
      <w:r w:rsidRPr="0018573C">
        <w:rPr>
          <w:rFonts w:ascii="Times New Roman" w:hAnsi="Times New Roman" w:cs="Times New Roman"/>
          <w:sz w:val="28"/>
          <w:szCs w:val="28"/>
        </w:rPr>
        <w:t>Кількість елементів - 8.</w:t>
      </w:r>
    </w:p>
    <w:p w14:paraId="27E6D601" w14:textId="77777777" w:rsidR="0018573C" w:rsidRPr="0018573C" w:rsidRDefault="0018573C" w:rsidP="0018573C">
      <w:pPr>
        <w:spacing w:after="0" w:line="360" w:lineRule="auto"/>
        <w:ind w:firstLine="708"/>
        <w:jc w:val="both"/>
        <w:rPr>
          <w:rFonts w:ascii="Times New Roman" w:hAnsi="Times New Roman" w:cs="Times New Roman"/>
          <w:sz w:val="28"/>
          <w:szCs w:val="28"/>
        </w:rPr>
      </w:pPr>
    </w:p>
    <w:p w14:paraId="5DACB270" w14:textId="77777777" w:rsidR="0018573C" w:rsidRPr="0018573C" w:rsidRDefault="0018573C" w:rsidP="0018573C">
      <w:pPr>
        <w:spacing w:after="0" w:line="360" w:lineRule="auto"/>
        <w:ind w:firstLine="708"/>
        <w:jc w:val="both"/>
        <w:rPr>
          <w:rFonts w:ascii="Times New Roman" w:hAnsi="Times New Roman" w:cs="Times New Roman"/>
          <w:b/>
          <w:sz w:val="28"/>
          <w:szCs w:val="28"/>
        </w:rPr>
      </w:pPr>
      <w:r w:rsidRPr="0018573C">
        <w:rPr>
          <w:rFonts w:ascii="Times New Roman" w:hAnsi="Times New Roman" w:cs="Times New Roman"/>
          <w:b/>
          <w:color w:val="000000" w:themeColor="text1"/>
          <w:sz w:val="28"/>
          <w:szCs w:val="28"/>
        </w:rPr>
        <w:t xml:space="preserve">Конденсатори постійної ємності </w:t>
      </w:r>
      <w:r w:rsidRPr="0018573C">
        <w:rPr>
          <w:rFonts w:ascii="Times New Roman" w:hAnsi="Times New Roman" w:cs="Times New Roman"/>
          <w:b/>
          <w:sz w:val="28"/>
          <w:szCs w:val="28"/>
        </w:rPr>
        <w:t>з оксидним діелектриком.</w:t>
      </w:r>
    </w:p>
    <w:p w14:paraId="454656DE"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Інтенсивність відмов  </w:t>
      </w:r>
      <m:oMath>
        <m:sSub>
          <m:sSubPr>
            <m:ctrlPr>
              <w:rPr>
                <w:rFonts w:ascii="Cambria Math" w:hAnsi="Cambria Math"/>
                <w:i/>
                <w:color w:val="000000" w:themeColor="text1"/>
                <w:sz w:val="28"/>
              </w:rPr>
            </m:ctrlPr>
          </m:sSubPr>
          <m:e>
            <m:r>
              <w:rPr>
                <w:rFonts w:ascii="Cambria Math" w:hAnsi="Cambria Math"/>
                <w:color w:val="000000" w:themeColor="text1"/>
                <w:sz w:val="28"/>
              </w:rPr>
              <m:t>λ</m:t>
            </m:r>
          </m:e>
          <m:sub>
            <m:r>
              <w:rPr>
                <w:rFonts w:ascii="Cambria Math" w:hAnsi="Cambria Math"/>
                <w:color w:val="000000" w:themeColor="text1"/>
                <w:sz w:val="28"/>
              </w:rPr>
              <m:t xml:space="preserve">0 </m:t>
            </m:r>
          </m:sub>
        </m:sSub>
        <m:r>
          <m:rPr>
            <m:sty m:val="p"/>
          </m:rPr>
          <w:rPr>
            <w:rFonts w:ascii="Cambria Math" w:hAnsi="Cambria Math" w:cs="Times New Roman"/>
            <w:color w:val="000000" w:themeColor="text1"/>
            <w:sz w:val="28"/>
            <w:szCs w:val="28"/>
          </w:rPr>
          <m:t xml:space="preserve"> = 0, 9 × </m:t>
        </m:r>
        <m:sSup>
          <m:sSupPr>
            <m:ctrlPr>
              <w:rPr>
                <w:rFonts w:ascii="Cambria Math" w:hAnsi="Cambria Math" w:cs="Times New Roman"/>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-6</m:t>
            </m:r>
          </m:sup>
        </m:sSup>
        <m:r>
          <m:rPr>
            <m:sty m:val="p"/>
          </m:rPr>
          <w:rPr>
            <w:rFonts w:ascii="Cambria Math" w:hAnsi="Cambria Math" w:cs="Times New Roman"/>
            <w:color w:val="000000" w:themeColor="text1"/>
            <w:sz w:val="28"/>
            <w:szCs w:val="28"/>
            <w:vertAlign w:val="superscript"/>
          </w:rPr>
          <m:t xml:space="preserve"> </m:t>
        </m:r>
        <m:r>
          <m:rPr>
            <m:sty m:val="p"/>
          </m:rPr>
          <w:rPr>
            <w:rFonts w:ascii="Cambria Math" w:hAnsi="Cambria Math" w:cs="Times New Roman"/>
            <w:color w:val="000000" w:themeColor="text1"/>
            <w:sz w:val="28"/>
            <w:szCs w:val="28"/>
          </w:rPr>
          <m:t xml:space="preserve"> </m:t>
        </m:r>
        <m:r>
          <w:rPr>
            <w:rFonts w:ascii="Cambria Math" w:hAnsi="Cambria Math" w:cs="Times New Roman"/>
            <w:color w:val="000000" w:themeColor="text1"/>
            <w:sz w:val="28"/>
            <w:szCs w:val="28"/>
          </w:rPr>
          <m:t>1/ч.</m:t>
        </m:r>
      </m:oMath>
    </w:p>
    <w:p w14:paraId="367F56DE"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Коефіцієнт навантаження  </w:t>
      </w:r>
      <m:oMath>
        <m:sSub>
          <m:sSubPr>
            <m:ctrlPr>
              <w:rPr>
                <w:rFonts w:ascii="Cambria Math" w:hAnsi="Cambria Math"/>
                <w:i/>
                <w:color w:val="000000" w:themeColor="text1"/>
                <w:sz w:val="28"/>
              </w:rPr>
            </m:ctrlPr>
          </m:sSubPr>
          <m:e>
            <m:r>
              <w:rPr>
                <w:rFonts w:ascii="Cambria Math" w:hAnsi="Cambria Math"/>
                <w:color w:val="000000" w:themeColor="text1"/>
                <w:sz w:val="28"/>
              </w:rPr>
              <m:t>k</m:t>
            </m:r>
          </m:e>
          <m:sub>
            <m:r>
              <w:rPr>
                <w:rFonts w:ascii="Cambria Math" w:hAnsi="Cambria Math"/>
                <w:color w:val="000000" w:themeColor="text1"/>
                <w:sz w:val="28"/>
              </w:rPr>
              <m:t xml:space="preserve">n </m:t>
            </m:r>
          </m:sub>
        </m:sSub>
      </m:oMath>
      <w:r w:rsidRPr="0018573C">
        <w:rPr>
          <w:rFonts w:ascii="Times New Roman" w:hAnsi="Times New Roman" w:cs="Times New Roman"/>
          <w:color w:val="000000" w:themeColor="text1"/>
          <w:sz w:val="28"/>
          <w:szCs w:val="28"/>
        </w:rPr>
        <w:t xml:space="preserve"> = 0,7.</w:t>
      </w:r>
    </w:p>
    <w:p w14:paraId="4E3462C8"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Поправочний коефіцієнт  </w:t>
      </w:r>
      <m:oMath>
        <m:r>
          <w:rPr>
            <w:rFonts w:ascii="Cambria Math" w:hAnsi="Cambria Math"/>
            <w:color w:val="000000" w:themeColor="text1"/>
            <w:sz w:val="28"/>
          </w:rPr>
          <m:t>α</m:t>
        </m:r>
      </m:oMath>
      <w:r w:rsidRPr="0018573C">
        <w:rPr>
          <w:rFonts w:ascii="Times New Roman" w:hAnsi="Times New Roman" w:cs="Times New Roman"/>
          <w:color w:val="000000" w:themeColor="text1"/>
          <w:sz w:val="28"/>
          <w:szCs w:val="28"/>
        </w:rPr>
        <w:t xml:space="preserve"> = 1,24.</w:t>
      </w:r>
    </w:p>
    <w:p w14:paraId="4ABE6E38" w14:textId="77777777" w:rsidR="0018573C" w:rsidRPr="0018573C" w:rsidRDefault="0018573C" w:rsidP="0018573C">
      <w:pPr>
        <w:spacing w:after="0" w:line="360" w:lineRule="auto"/>
        <w:ind w:firstLine="708"/>
        <w:jc w:val="both"/>
        <w:rPr>
          <w:rFonts w:ascii="Times New Roman" w:hAnsi="Times New Roman" w:cs="Times New Roman"/>
          <w:sz w:val="28"/>
          <w:szCs w:val="28"/>
        </w:rPr>
      </w:pPr>
      <w:r w:rsidRPr="0018573C">
        <w:rPr>
          <w:rFonts w:ascii="Times New Roman" w:hAnsi="Times New Roman" w:cs="Times New Roman"/>
          <w:sz w:val="28"/>
          <w:szCs w:val="28"/>
        </w:rPr>
        <w:t>Кількість елементів - 1.</w:t>
      </w:r>
    </w:p>
    <w:p w14:paraId="069732D7"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p>
    <w:p w14:paraId="71860312" w14:textId="77777777" w:rsidR="0018573C" w:rsidRPr="0018573C" w:rsidRDefault="0018573C" w:rsidP="0018573C">
      <w:pPr>
        <w:spacing w:after="0" w:line="360" w:lineRule="auto"/>
        <w:ind w:firstLine="708"/>
        <w:jc w:val="both"/>
        <w:rPr>
          <w:rFonts w:ascii="Times New Roman" w:hAnsi="Times New Roman" w:cs="Times New Roman"/>
          <w:b/>
          <w:color w:val="000000" w:themeColor="text1"/>
          <w:sz w:val="28"/>
          <w:szCs w:val="28"/>
        </w:rPr>
      </w:pPr>
      <w:r w:rsidRPr="0018573C">
        <w:rPr>
          <w:rFonts w:ascii="Times New Roman" w:hAnsi="Times New Roman" w:cs="Times New Roman"/>
          <w:b/>
          <w:color w:val="000000" w:themeColor="text1"/>
          <w:sz w:val="28"/>
          <w:szCs w:val="28"/>
        </w:rPr>
        <w:t>Напівпровідникові діоди випрямні.</w:t>
      </w:r>
    </w:p>
    <w:p w14:paraId="3D30C6BF"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Інтенсивність відмов  </w:t>
      </w:r>
      <m:oMath>
        <m:sSub>
          <m:sSubPr>
            <m:ctrlPr>
              <w:rPr>
                <w:rFonts w:ascii="Cambria Math" w:hAnsi="Cambria Math"/>
                <w:i/>
                <w:color w:val="000000" w:themeColor="text1"/>
                <w:sz w:val="28"/>
              </w:rPr>
            </m:ctrlPr>
          </m:sSubPr>
          <m:e>
            <m:r>
              <w:rPr>
                <w:rFonts w:ascii="Cambria Math" w:hAnsi="Cambria Math"/>
                <w:color w:val="000000" w:themeColor="text1"/>
                <w:sz w:val="28"/>
              </w:rPr>
              <m:t>λ</m:t>
            </m:r>
          </m:e>
          <m:sub>
            <m:r>
              <w:rPr>
                <w:rFonts w:ascii="Cambria Math" w:hAnsi="Cambria Math"/>
                <w:color w:val="000000" w:themeColor="text1"/>
                <w:sz w:val="28"/>
              </w:rPr>
              <m:t xml:space="preserve">0 </m:t>
            </m:r>
          </m:sub>
        </m:sSub>
        <m:r>
          <m:rPr>
            <m:sty m:val="p"/>
          </m:rPr>
          <w:rPr>
            <w:rFonts w:ascii="Cambria Math" w:hAnsi="Cambria Math" w:cs="Times New Roman"/>
            <w:color w:val="000000" w:themeColor="text1"/>
            <w:sz w:val="28"/>
            <w:szCs w:val="28"/>
          </w:rPr>
          <m:t xml:space="preserve"> = 0, 9 × </m:t>
        </m:r>
        <m:sSup>
          <m:sSupPr>
            <m:ctrlPr>
              <w:rPr>
                <w:rFonts w:ascii="Cambria Math" w:hAnsi="Cambria Math" w:cs="Times New Roman"/>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-6</m:t>
            </m:r>
          </m:sup>
        </m:sSup>
        <m:r>
          <m:rPr>
            <m:sty m:val="p"/>
          </m:rPr>
          <w:rPr>
            <w:rFonts w:ascii="Cambria Math" w:hAnsi="Cambria Math" w:cs="Times New Roman"/>
            <w:color w:val="000000" w:themeColor="text1"/>
            <w:sz w:val="28"/>
            <w:szCs w:val="28"/>
            <w:vertAlign w:val="superscript"/>
          </w:rPr>
          <m:t xml:space="preserve"> </m:t>
        </m:r>
        <m:r>
          <m:rPr>
            <m:sty m:val="p"/>
          </m:rPr>
          <w:rPr>
            <w:rFonts w:ascii="Cambria Math" w:hAnsi="Cambria Math" w:cs="Times New Roman"/>
            <w:color w:val="000000" w:themeColor="text1"/>
            <w:sz w:val="28"/>
            <w:szCs w:val="28"/>
          </w:rPr>
          <m:t xml:space="preserve"> </m:t>
        </m:r>
        <m:r>
          <w:rPr>
            <w:rFonts w:ascii="Cambria Math" w:hAnsi="Cambria Math" w:cs="Times New Roman"/>
            <w:color w:val="000000" w:themeColor="text1"/>
            <w:sz w:val="28"/>
            <w:szCs w:val="28"/>
          </w:rPr>
          <m:t>1/ч.</m:t>
        </m:r>
      </m:oMath>
    </w:p>
    <w:p w14:paraId="134554F2"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lastRenderedPageBreak/>
        <w:t xml:space="preserve">Коефіцієнт навантаження  </w:t>
      </w:r>
      <m:oMath>
        <m:sSub>
          <m:sSubPr>
            <m:ctrlPr>
              <w:rPr>
                <w:rFonts w:ascii="Cambria Math" w:hAnsi="Cambria Math"/>
                <w:i/>
                <w:color w:val="000000" w:themeColor="text1"/>
                <w:sz w:val="28"/>
              </w:rPr>
            </m:ctrlPr>
          </m:sSubPr>
          <m:e>
            <m:r>
              <w:rPr>
                <w:rFonts w:ascii="Cambria Math" w:hAnsi="Cambria Math"/>
                <w:color w:val="000000" w:themeColor="text1"/>
                <w:sz w:val="28"/>
              </w:rPr>
              <m:t>k</m:t>
            </m:r>
          </m:e>
          <m:sub>
            <m:r>
              <w:rPr>
                <w:rFonts w:ascii="Cambria Math" w:hAnsi="Cambria Math"/>
                <w:color w:val="000000" w:themeColor="text1"/>
                <w:sz w:val="28"/>
              </w:rPr>
              <m:t xml:space="preserve">n </m:t>
            </m:r>
          </m:sub>
        </m:sSub>
      </m:oMath>
      <w:r w:rsidRPr="0018573C">
        <w:rPr>
          <w:rFonts w:ascii="Times New Roman" w:hAnsi="Times New Roman" w:cs="Times New Roman"/>
          <w:color w:val="000000" w:themeColor="text1"/>
          <w:sz w:val="28"/>
          <w:szCs w:val="28"/>
        </w:rPr>
        <w:t xml:space="preserve"> = 0,7.</w:t>
      </w:r>
    </w:p>
    <w:p w14:paraId="65D88D4C"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Поправочний коефіцієнт  </w:t>
      </w:r>
      <m:oMath>
        <m:r>
          <w:rPr>
            <w:rFonts w:ascii="Cambria Math" w:hAnsi="Cambria Math"/>
            <w:color w:val="000000" w:themeColor="text1"/>
            <w:sz w:val="28"/>
          </w:rPr>
          <m:t>α</m:t>
        </m:r>
      </m:oMath>
      <w:r w:rsidRPr="0018573C">
        <w:rPr>
          <w:rFonts w:ascii="Times New Roman" w:hAnsi="Times New Roman" w:cs="Times New Roman"/>
          <w:color w:val="000000" w:themeColor="text1"/>
          <w:sz w:val="28"/>
          <w:szCs w:val="28"/>
        </w:rPr>
        <w:t xml:space="preserve"> = 1,04.</w:t>
      </w:r>
    </w:p>
    <w:p w14:paraId="3FB17E17"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Кількість елементів - 5.</w:t>
      </w:r>
    </w:p>
    <w:p w14:paraId="173F1E43"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p>
    <w:p w14:paraId="6B78A503" w14:textId="77777777" w:rsidR="0018573C" w:rsidRPr="0018573C" w:rsidRDefault="0018573C" w:rsidP="0018573C">
      <w:pPr>
        <w:spacing w:after="0" w:line="360" w:lineRule="auto"/>
        <w:ind w:firstLine="708"/>
        <w:jc w:val="both"/>
        <w:rPr>
          <w:rFonts w:ascii="Times New Roman" w:hAnsi="Times New Roman" w:cs="Times New Roman"/>
          <w:b/>
          <w:color w:val="000000" w:themeColor="text1"/>
          <w:sz w:val="28"/>
          <w:szCs w:val="28"/>
        </w:rPr>
      </w:pPr>
      <w:r w:rsidRPr="0018573C">
        <w:rPr>
          <w:rFonts w:ascii="Times New Roman" w:hAnsi="Times New Roman" w:cs="Times New Roman"/>
          <w:b/>
          <w:color w:val="000000" w:themeColor="text1"/>
          <w:sz w:val="28"/>
          <w:szCs w:val="28"/>
        </w:rPr>
        <w:t>Транзистори польові.</w:t>
      </w:r>
    </w:p>
    <w:p w14:paraId="0E5F5888"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Інтенсивність відмов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λ</m:t>
            </m:r>
          </m:e>
          <m:sub>
            <m:r>
              <w:rPr>
                <w:rFonts w:ascii="Cambria Math" w:hAnsi="Cambria Math" w:cs="Times New Roman"/>
                <w:color w:val="000000" w:themeColor="text1"/>
                <w:sz w:val="28"/>
                <w:szCs w:val="28"/>
              </w:rPr>
              <m:t xml:space="preserve">0 </m:t>
            </m:r>
          </m:sub>
        </m:sSub>
        <m:r>
          <m:rPr>
            <m:sty m:val="p"/>
          </m:rPr>
          <w:rPr>
            <w:rFonts w:ascii="Cambria Math" w:hAnsi="Cambria Math" w:cs="Times New Roman"/>
            <w:color w:val="000000" w:themeColor="text1"/>
            <w:sz w:val="28"/>
            <w:szCs w:val="28"/>
          </w:rPr>
          <m:t xml:space="preserve"> = 0, 3 × </m:t>
        </m:r>
        <m:sSup>
          <m:sSupPr>
            <m:ctrlPr>
              <w:rPr>
                <w:rFonts w:ascii="Cambria Math" w:hAnsi="Cambria Math" w:cs="Times New Roman"/>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-6</m:t>
            </m:r>
          </m:sup>
        </m:sSup>
        <m:r>
          <m:rPr>
            <m:sty m:val="p"/>
          </m:rPr>
          <w:rPr>
            <w:rFonts w:ascii="Cambria Math" w:hAnsi="Cambria Math" w:cs="Times New Roman"/>
            <w:color w:val="000000" w:themeColor="text1"/>
            <w:sz w:val="28"/>
            <w:szCs w:val="28"/>
            <w:vertAlign w:val="superscript"/>
          </w:rPr>
          <m:t xml:space="preserve"> </m:t>
        </m:r>
        <m:r>
          <m:rPr>
            <m:sty m:val="p"/>
          </m:rPr>
          <w:rPr>
            <w:rFonts w:ascii="Cambria Math" w:hAnsi="Cambria Math" w:cs="Times New Roman"/>
            <w:color w:val="000000" w:themeColor="text1"/>
            <w:sz w:val="28"/>
            <w:szCs w:val="28"/>
          </w:rPr>
          <m:t xml:space="preserve"> </m:t>
        </m:r>
        <m:r>
          <w:rPr>
            <w:rFonts w:ascii="Cambria Math" w:hAnsi="Cambria Math" w:cs="Times New Roman"/>
            <w:color w:val="000000" w:themeColor="text1"/>
            <w:sz w:val="28"/>
            <w:szCs w:val="28"/>
          </w:rPr>
          <m:t>1/ч.</m:t>
        </m:r>
      </m:oMath>
    </w:p>
    <w:p w14:paraId="7AD4175E"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Коефіцієнт навантаження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k</m:t>
            </m:r>
          </m:e>
          <m:sub>
            <m:r>
              <w:rPr>
                <w:rFonts w:ascii="Cambria Math" w:hAnsi="Cambria Math" w:cs="Times New Roman"/>
                <w:color w:val="000000" w:themeColor="text1"/>
                <w:sz w:val="28"/>
                <w:szCs w:val="28"/>
              </w:rPr>
              <m:t xml:space="preserve">n </m:t>
            </m:r>
          </m:sub>
        </m:sSub>
      </m:oMath>
      <w:r w:rsidRPr="0018573C">
        <w:rPr>
          <w:rFonts w:ascii="Times New Roman" w:hAnsi="Times New Roman" w:cs="Times New Roman"/>
          <w:color w:val="000000" w:themeColor="text1"/>
          <w:sz w:val="28"/>
          <w:szCs w:val="28"/>
        </w:rPr>
        <w:t xml:space="preserve"> = 0,5.</w:t>
      </w:r>
    </w:p>
    <w:p w14:paraId="359179AB"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Поправочний коефіцієнт  </w:t>
      </w:r>
      <m:oMath>
        <m:r>
          <w:rPr>
            <w:rFonts w:ascii="Cambria Math" w:hAnsi="Cambria Math" w:cs="Times New Roman"/>
            <w:color w:val="000000" w:themeColor="text1"/>
            <w:sz w:val="28"/>
            <w:szCs w:val="28"/>
          </w:rPr>
          <m:t>α</m:t>
        </m:r>
      </m:oMath>
      <w:r w:rsidRPr="0018573C">
        <w:rPr>
          <w:rFonts w:ascii="Times New Roman" w:hAnsi="Times New Roman" w:cs="Times New Roman"/>
          <w:color w:val="000000" w:themeColor="text1"/>
          <w:sz w:val="28"/>
          <w:szCs w:val="28"/>
        </w:rPr>
        <w:t xml:space="preserve"> = 0,40.</w:t>
      </w:r>
    </w:p>
    <w:p w14:paraId="28F56D2A"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Кількість елементів - 1.</w:t>
      </w:r>
    </w:p>
    <w:p w14:paraId="6A69A824"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p>
    <w:p w14:paraId="72645CA5" w14:textId="77777777" w:rsidR="0018573C" w:rsidRPr="0018573C" w:rsidRDefault="0018573C" w:rsidP="0018573C">
      <w:pPr>
        <w:spacing w:after="0" w:line="360" w:lineRule="auto"/>
        <w:ind w:firstLine="708"/>
        <w:jc w:val="both"/>
        <w:rPr>
          <w:rFonts w:ascii="Times New Roman" w:hAnsi="Times New Roman" w:cs="Times New Roman"/>
          <w:b/>
          <w:color w:val="000000" w:themeColor="text1"/>
          <w:sz w:val="28"/>
          <w:szCs w:val="28"/>
        </w:rPr>
      </w:pPr>
      <w:r w:rsidRPr="0018573C">
        <w:rPr>
          <w:rFonts w:ascii="Times New Roman" w:hAnsi="Times New Roman" w:cs="Times New Roman"/>
          <w:b/>
          <w:color w:val="000000" w:themeColor="text1"/>
          <w:sz w:val="28"/>
          <w:szCs w:val="28"/>
        </w:rPr>
        <w:t>Інтегральні мікросхеми.</w:t>
      </w:r>
    </w:p>
    <w:p w14:paraId="0F43118B"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Інтенсивність відмов  </w:t>
      </w:r>
      <m:oMath>
        <m:sSub>
          <m:sSubPr>
            <m:ctrlPr>
              <w:rPr>
                <w:rFonts w:ascii="Cambria Math" w:hAnsi="Cambria Math"/>
                <w:i/>
                <w:color w:val="000000" w:themeColor="text1"/>
                <w:sz w:val="28"/>
              </w:rPr>
            </m:ctrlPr>
          </m:sSubPr>
          <m:e>
            <m:r>
              <w:rPr>
                <w:rFonts w:ascii="Cambria Math" w:hAnsi="Cambria Math"/>
                <w:color w:val="000000" w:themeColor="text1"/>
                <w:sz w:val="28"/>
              </w:rPr>
              <m:t>λ</m:t>
            </m:r>
          </m:e>
          <m:sub>
            <m:r>
              <w:rPr>
                <w:rFonts w:ascii="Cambria Math" w:hAnsi="Cambria Math"/>
                <w:color w:val="000000" w:themeColor="text1"/>
                <w:sz w:val="28"/>
              </w:rPr>
              <m:t xml:space="preserve">0 </m:t>
            </m:r>
          </m:sub>
        </m:sSub>
        <m:r>
          <m:rPr>
            <m:sty m:val="p"/>
          </m:rPr>
          <w:rPr>
            <w:rFonts w:ascii="Cambria Math" w:hAnsi="Cambria Math" w:cs="Times New Roman"/>
            <w:color w:val="000000" w:themeColor="text1"/>
            <w:sz w:val="28"/>
            <w:szCs w:val="28"/>
          </w:rPr>
          <m:t xml:space="preserve"> = 1, 5 × </m:t>
        </m:r>
        <m:sSup>
          <m:sSupPr>
            <m:ctrlPr>
              <w:rPr>
                <w:rFonts w:ascii="Cambria Math" w:hAnsi="Cambria Math" w:cs="Times New Roman"/>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-6</m:t>
            </m:r>
          </m:sup>
        </m:sSup>
        <m:r>
          <m:rPr>
            <m:sty m:val="p"/>
          </m:rPr>
          <w:rPr>
            <w:rFonts w:ascii="Cambria Math" w:hAnsi="Cambria Math" w:cs="Times New Roman"/>
            <w:color w:val="000000" w:themeColor="text1"/>
            <w:sz w:val="28"/>
            <w:szCs w:val="28"/>
            <w:vertAlign w:val="superscript"/>
          </w:rPr>
          <m:t xml:space="preserve"> </m:t>
        </m:r>
        <m:r>
          <m:rPr>
            <m:sty m:val="p"/>
          </m:rPr>
          <w:rPr>
            <w:rFonts w:ascii="Cambria Math" w:hAnsi="Cambria Math" w:cs="Times New Roman"/>
            <w:color w:val="000000" w:themeColor="text1"/>
            <w:sz w:val="28"/>
            <w:szCs w:val="28"/>
          </w:rPr>
          <m:t xml:space="preserve"> </m:t>
        </m:r>
        <m:r>
          <w:rPr>
            <w:rFonts w:ascii="Cambria Math" w:hAnsi="Cambria Math" w:cs="Times New Roman"/>
            <w:color w:val="000000" w:themeColor="text1"/>
            <w:sz w:val="28"/>
            <w:szCs w:val="28"/>
          </w:rPr>
          <m:t>1/ч.</m:t>
        </m:r>
      </m:oMath>
    </w:p>
    <w:p w14:paraId="1B04AEAE"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Кількість елементів - 1.</w:t>
      </w:r>
    </w:p>
    <w:p w14:paraId="1DAE10FF"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p>
    <w:p w14:paraId="39CEBA90" w14:textId="77777777" w:rsidR="0018573C" w:rsidRPr="0018573C" w:rsidRDefault="0018573C" w:rsidP="0018573C">
      <w:pPr>
        <w:spacing w:after="0" w:line="360" w:lineRule="auto"/>
        <w:ind w:firstLine="708"/>
        <w:jc w:val="both"/>
        <w:rPr>
          <w:rFonts w:ascii="Times New Roman" w:hAnsi="Times New Roman" w:cs="Times New Roman"/>
          <w:sz w:val="28"/>
          <w:szCs w:val="28"/>
        </w:rPr>
      </w:pPr>
      <w:r w:rsidRPr="0018573C">
        <w:rPr>
          <w:rFonts w:ascii="Times New Roman" w:hAnsi="Times New Roman" w:cs="Times New Roman"/>
          <w:b/>
          <w:color w:val="000000" w:themeColor="text1"/>
          <w:sz w:val="28"/>
          <w:szCs w:val="28"/>
        </w:rPr>
        <w:t>Дроселі</w:t>
      </w:r>
      <w:r w:rsidRPr="0018573C">
        <w:rPr>
          <w:rFonts w:ascii="Times New Roman" w:hAnsi="Times New Roman" w:cs="Times New Roman"/>
          <w:sz w:val="28"/>
          <w:szCs w:val="28"/>
        </w:rPr>
        <w:t xml:space="preserve">. </w:t>
      </w:r>
    </w:p>
    <w:p w14:paraId="4AD7FB6E" w14:textId="77777777" w:rsidR="0018573C" w:rsidRPr="0018573C" w:rsidRDefault="0018573C" w:rsidP="0018573C">
      <w:pPr>
        <w:spacing w:after="0" w:line="360" w:lineRule="auto"/>
        <w:ind w:firstLine="708"/>
        <w:jc w:val="both"/>
        <w:rPr>
          <w:rFonts w:ascii="Times New Roman" w:hAnsi="Times New Roman" w:cs="Times New Roman"/>
          <w:sz w:val="28"/>
          <w:szCs w:val="28"/>
        </w:rPr>
      </w:pPr>
      <w:r w:rsidRPr="0018573C">
        <w:rPr>
          <w:rFonts w:ascii="Times New Roman" w:hAnsi="Times New Roman" w:cs="Times New Roman"/>
          <w:sz w:val="28"/>
          <w:szCs w:val="28"/>
        </w:rPr>
        <w:t xml:space="preserve">Інтенсивність відмов  </w:t>
      </w:r>
      <m:oMath>
        <m:sSub>
          <m:sSubPr>
            <m:ctrlPr>
              <w:rPr>
                <w:rFonts w:ascii="Cambria Math" w:hAnsi="Cambria Math"/>
                <w:i/>
                <w:sz w:val="28"/>
              </w:rPr>
            </m:ctrlPr>
          </m:sSubPr>
          <m:e>
            <m:r>
              <w:rPr>
                <w:rFonts w:ascii="Cambria Math" w:hAnsi="Cambria Math"/>
                <w:sz w:val="28"/>
              </w:rPr>
              <m:t>λ</m:t>
            </m:r>
          </m:e>
          <m:sub>
            <m:r>
              <w:rPr>
                <w:rFonts w:ascii="Cambria Math" w:hAnsi="Cambria Math"/>
                <w:sz w:val="28"/>
              </w:rPr>
              <m:t xml:space="preserve">0 </m:t>
            </m:r>
          </m:sub>
        </m:sSub>
        <m:r>
          <m:rPr>
            <m:sty m:val="p"/>
          </m:rPr>
          <w:rPr>
            <w:rFonts w:ascii="Cambria Math" w:hAnsi="Cambria Math" w:cs="Times New Roman"/>
            <w:sz w:val="28"/>
            <w:szCs w:val="28"/>
          </w:rPr>
          <m:t xml:space="preserve"> = 1, 0 × </m:t>
        </m:r>
        <m:sSup>
          <m:sSupPr>
            <m:ctrlPr>
              <w:rPr>
                <w:rFonts w:ascii="Cambria Math" w:hAnsi="Cambria Math" w:cs="Times New Roman"/>
                <w:sz w:val="28"/>
                <w:szCs w:val="28"/>
              </w:rPr>
            </m:ctrlPr>
          </m:sSupPr>
          <m:e>
            <m:r>
              <w:rPr>
                <w:rFonts w:ascii="Cambria Math" w:hAnsi="Cambria Math" w:cs="Times New Roman"/>
                <w:sz w:val="28"/>
                <w:szCs w:val="28"/>
              </w:rPr>
              <m:t>10</m:t>
            </m:r>
          </m:e>
          <m:sup>
            <m:r>
              <w:rPr>
                <w:rFonts w:ascii="Cambria Math" w:hAnsi="Cambria Math" w:cs="Times New Roman"/>
                <w:sz w:val="28"/>
                <w:szCs w:val="28"/>
              </w:rPr>
              <m:t>-6</m:t>
            </m:r>
          </m:sup>
        </m:sSup>
        <m:r>
          <m:rPr>
            <m:sty m:val="p"/>
          </m:rPr>
          <w:rPr>
            <w:rFonts w:ascii="Cambria Math" w:hAnsi="Cambria Math" w:cs="Times New Roman"/>
            <w:sz w:val="28"/>
            <w:szCs w:val="28"/>
            <w:vertAlign w:val="superscript"/>
          </w:rPr>
          <m:t xml:space="preserve"> </m:t>
        </m:r>
        <m:r>
          <m:rPr>
            <m:sty m:val="p"/>
          </m:rPr>
          <w:rPr>
            <w:rFonts w:ascii="Cambria Math" w:hAnsi="Cambria Math" w:cs="Times New Roman"/>
            <w:sz w:val="28"/>
            <w:szCs w:val="28"/>
          </w:rPr>
          <m:t xml:space="preserve"> </m:t>
        </m:r>
        <m:r>
          <w:rPr>
            <w:rFonts w:ascii="Cambria Math" w:hAnsi="Cambria Math" w:cs="Times New Roman"/>
            <w:sz w:val="28"/>
            <w:szCs w:val="28"/>
          </w:rPr>
          <m:t>1/ч.</m:t>
        </m:r>
      </m:oMath>
    </w:p>
    <w:p w14:paraId="5AD591FC"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sz w:val="28"/>
          <w:szCs w:val="28"/>
        </w:rPr>
        <w:t xml:space="preserve">Коефіцієнт </w:t>
      </w:r>
      <w:r w:rsidRPr="0018573C">
        <w:rPr>
          <w:rFonts w:ascii="Times New Roman" w:hAnsi="Times New Roman" w:cs="Times New Roman"/>
          <w:color w:val="000000" w:themeColor="text1"/>
          <w:sz w:val="28"/>
          <w:szCs w:val="28"/>
        </w:rPr>
        <w:t xml:space="preserve">навантаження  </w:t>
      </w:r>
      <m:oMath>
        <m:sSub>
          <m:sSubPr>
            <m:ctrlPr>
              <w:rPr>
                <w:rFonts w:ascii="Cambria Math" w:hAnsi="Cambria Math"/>
                <w:i/>
                <w:color w:val="000000" w:themeColor="text1"/>
                <w:sz w:val="28"/>
              </w:rPr>
            </m:ctrlPr>
          </m:sSubPr>
          <m:e>
            <m:r>
              <w:rPr>
                <w:rFonts w:ascii="Cambria Math" w:hAnsi="Cambria Math"/>
                <w:color w:val="000000" w:themeColor="text1"/>
                <w:sz w:val="28"/>
              </w:rPr>
              <m:t>k</m:t>
            </m:r>
          </m:e>
          <m:sub>
            <m:r>
              <w:rPr>
                <w:rFonts w:ascii="Cambria Math" w:hAnsi="Cambria Math"/>
                <w:color w:val="000000" w:themeColor="text1"/>
                <w:sz w:val="28"/>
              </w:rPr>
              <m:t xml:space="preserve">n </m:t>
            </m:r>
          </m:sub>
        </m:sSub>
      </m:oMath>
      <w:r w:rsidRPr="0018573C">
        <w:rPr>
          <w:rFonts w:ascii="Times New Roman" w:hAnsi="Times New Roman" w:cs="Times New Roman"/>
          <w:color w:val="000000" w:themeColor="text1"/>
          <w:sz w:val="28"/>
          <w:szCs w:val="28"/>
        </w:rPr>
        <w:t xml:space="preserve"> = 0,8.</w:t>
      </w:r>
    </w:p>
    <w:p w14:paraId="4E4E6762"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Поправочний коефіцієнт  </w:t>
      </w:r>
      <m:oMath>
        <m:r>
          <w:rPr>
            <w:rFonts w:ascii="Cambria Math" w:hAnsi="Cambria Math"/>
            <w:color w:val="000000" w:themeColor="text1"/>
            <w:sz w:val="28"/>
          </w:rPr>
          <m:t>α</m:t>
        </m:r>
      </m:oMath>
      <w:r w:rsidRPr="0018573C">
        <w:rPr>
          <w:rFonts w:ascii="Times New Roman" w:hAnsi="Times New Roman" w:cs="Times New Roman"/>
          <w:color w:val="000000" w:themeColor="text1"/>
          <w:sz w:val="28"/>
          <w:szCs w:val="28"/>
        </w:rPr>
        <w:t xml:space="preserve"> = 1,80.</w:t>
      </w:r>
    </w:p>
    <w:p w14:paraId="30E0F797" w14:textId="77777777" w:rsidR="0018573C" w:rsidRPr="0018573C" w:rsidRDefault="0018573C" w:rsidP="0018573C">
      <w:pPr>
        <w:spacing w:after="0" w:line="360" w:lineRule="auto"/>
        <w:ind w:firstLine="708"/>
        <w:jc w:val="both"/>
        <w:rPr>
          <w:rFonts w:ascii="Times New Roman" w:hAnsi="Times New Roman" w:cs="Times New Roman"/>
          <w:sz w:val="28"/>
          <w:szCs w:val="28"/>
        </w:rPr>
      </w:pPr>
      <w:r w:rsidRPr="0018573C">
        <w:rPr>
          <w:rFonts w:ascii="Times New Roman" w:hAnsi="Times New Roman" w:cs="Times New Roman"/>
          <w:sz w:val="28"/>
          <w:szCs w:val="28"/>
        </w:rPr>
        <w:t>Кількість елементів - 2.</w:t>
      </w:r>
    </w:p>
    <w:p w14:paraId="41871F4B"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p>
    <w:p w14:paraId="77C84600" w14:textId="77777777" w:rsidR="0018573C" w:rsidRPr="0018573C" w:rsidRDefault="0018573C" w:rsidP="0018573C">
      <w:pPr>
        <w:spacing w:after="0" w:line="360" w:lineRule="auto"/>
        <w:ind w:firstLine="708"/>
        <w:jc w:val="both"/>
        <w:rPr>
          <w:rFonts w:ascii="Times New Roman" w:hAnsi="Times New Roman" w:cs="Times New Roman"/>
          <w:b/>
          <w:color w:val="000000" w:themeColor="text1"/>
          <w:sz w:val="28"/>
          <w:szCs w:val="28"/>
        </w:rPr>
      </w:pPr>
      <w:r w:rsidRPr="0018573C">
        <w:rPr>
          <w:rFonts w:ascii="Times New Roman" w:hAnsi="Times New Roman" w:cs="Times New Roman"/>
          <w:b/>
          <w:color w:val="000000" w:themeColor="text1"/>
          <w:sz w:val="28"/>
          <w:szCs w:val="28"/>
        </w:rPr>
        <w:t xml:space="preserve">Трансформатор живлення. </w:t>
      </w:r>
    </w:p>
    <w:p w14:paraId="59327252" w14:textId="77777777" w:rsidR="0018573C" w:rsidRPr="0018573C" w:rsidRDefault="0018573C" w:rsidP="0018573C">
      <w:pPr>
        <w:spacing w:after="0" w:line="360" w:lineRule="auto"/>
        <w:ind w:firstLine="708"/>
        <w:jc w:val="both"/>
        <w:rPr>
          <w:rFonts w:ascii="Times New Roman" w:hAnsi="Times New Roman" w:cs="Times New Roman"/>
          <w:sz w:val="28"/>
          <w:szCs w:val="28"/>
        </w:rPr>
      </w:pPr>
      <w:r w:rsidRPr="0018573C">
        <w:rPr>
          <w:rFonts w:ascii="Times New Roman" w:hAnsi="Times New Roman" w:cs="Times New Roman"/>
          <w:sz w:val="28"/>
          <w:szCs w:val="28"/>
        </w:rPr>
        <w:t xml:space="preserve">Інтенсивність відмов  </w:t>
      </w:r>
      <m:oMath>
        <m:sSub>
          <m:sSubPr>
            <m:ctrlPr>
              <w:rPr>
                <w:rFonts w:ascii="Cambria Math" w:hAnsi="Cambria Math"/>
                <w:i/>
                <w:sz w:val="28"/>
              </w:rPr>
            </m:ctrlPr>
          </m:sSubPr>
          <m:e>
            <m:r>
              <w:rPr>
                <w:rFonts w:ascii="Cambria Math" w:hAnsi="Cambria Math"/>
                <w:sz w:val="28"/>
              </w:rPr>
              <m:t>λ</m:t>
            </m:r>
          </m:e>
          <m:sub>
            <m:r>
              <w:rPr>
                <w:rFonts w:ascii="Cambria Math" w:hAnsi="Cambria Math"/>
                <w:sz w:val="28"/>
              </w:rPr>
              <m:t xml:space="preserve">0 </m:t>
            </m:r>
          </m:sub>
        </m:sSub>
        <m:r>
          <m:rPr>
            <m:sty m:val="p"/>
          </m:rPr>
          <w:rPr>
            <w:rFonts w:ascii="Cambria Math" w:hAnsi="Cambria Math" w:cs="Times New Roman"/>
            <w:sz w:val="28"/>
            <w:szCs w:val="28"/>
          </w:rPr>
          <m:t xml:space="preserve"> = 7,0 × </m:t>
        </m:r>
        <m:sSup>
          <m:sSupPr>
            <m:ctrlPr>
              <w:rPr>
                <w:rFonts w:ascii="Cambria Math" w:hAnsi="Cambria Math" w:cs="Times New Roman"/>
                <w:sz w:val="28"/>
                <w:szCs w:val="28"/>
              </w:rPr>
            </m:ctrlPr>
          </m:sSupPr>
          <m:e>
            <m:r>
              <w:rPr>
                <w:rFonts w:ascii="Cambria Math" w:hAnsi="Cambria Math" w:cs="Times New Roman"/>
                <w:sz w:val="28"/>
                <w:szCs w:val="28"/>
              </w:rPr>
              <m:t>10</m:t>
            </m:r>
          </m:e>
          <m:sup>
            <m:r>
              <w:rPr>
                <w:rFonts w:ascii="Cambria Math" w:hAnsi="Cambria Math" w:cs="Times New Roman"/>
                <w:sz w:val="28"/>
                <w:szCs w:val="28"/>
              </w:rPr>
              <m:t>-6</m:t>
            </m:r>
          </m:sup>
        </m:sSup>
        <m:r>
          <m:rPr>
            <m:sty m:val="p"/>
          </m:rPr>
          <w:rPr>
            <w:rFonts w:ascii="Cambria Math" w:hAnsi="Cambria Math" w:cs="Times New Roman"/>
            <w:sz w:val="28"/>
            <w:szCs w:val="28"/>
            <w:vertAlign w:val="superscript"/>
          </w:rPr>
          <m:t xml:space="preserve"> </m:t>
        </m:r>
        <m:r>
          <m:rPr>
            <m:sty m:val="p"/>
          </m:rPr>
          <w:rPr>
            <w:rFonts w:ascii="Cambria Math" w:hAnsi="Cambria Math" w:cs="Times New Roman"/>
            <w:sz w:val="28"/>
            <w:szCs w:val="28"/>
          </w:rPr>
          <m:t xml:space="preserve"> </m:t>
        </m:r>
        <m:r>
          <w:rPr>
            <w:rFonts w:ascii="Cambria Math" w:hAnsi="Cambria Math" w:cs="Times New Roman"/>
            <w:sz w:val="28"/>
            <w:szCs w:val="28"/>
          </w:rPr>
          <m:t>1/ч.</m:t>
        </m:r>
      </m:oMath>
    </w:p>
    <w:p w14:paraId="7F58AB99"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sz w:val="28"/>
          <w:szCs w:val="28"/>
        </w:rPr>
        <w:t xml:space="preserve">Коефіцієнт </w:t>
      </w:r>
      <w:r w:rsidRPr="0018573C">
        <w:rPr>
          <w:rFonts w:ascii="Times New Roman" w:hAnsi="Times New Roman" w:cs="Times New Roman"/>
          <w:color w:val="000000" w:themeColor="text1"/>
          <w:sz w:val="28"/>
          <w:szCs w:val="28"/>
        </w:rPr>
        <w:t xml:space="preserve">навантаження  </w:t>
      </w:r>
      <m:oMath>
        <m:sSub>
          <m:sSubPr>
            <m:ctrlPr>
              <w:rPr>
                <w:rFonts w:ascii="Cambria Math" w:hAnsi="Cambria Math"/>
                <w:i/>
                <w:color w:val="000000" w:themeColor="text1"/>
                <w:sz w:val="28"/>
              </w:rPr>
            </m:ctrlPr>
          </m:sSubPr>
          <m:e>
            <m:r>
              <w:rPr>
                <w:rFonts w:ascii="Cambria Math" w:hAnsi="Cambria Math"/>
                <w:color w:val="000000" w:themeColor="text1"/>
                <w:sz w:val="28"/>
              </w:rPr>
              <m:t>k</m:t>
            </m:r>
          </m:e>
          <m:sub>
            <m:r>
              <w:rPr>
                <w:rFonts w:ascii="Cambria Math" w:hAnsi="Cambria Math"/>
                <w:color w:val="000000" w:themeColor="text1"/>
                <w:sz w:val="28"/>
              </w:rPr>
              <m:t xml:space="preserve">n </m:t>
            </m:r>
          </m:sub>
        </m:sSub>
      </m:oMath>
      <w:r w:rsidRPr="0018573C">
        <w:rPr>
          <w:rFonts w:ascii="Times New Roman" w:hAnsi="Times New Roman" w:cs="Times New Roman"/>
          <w:color w:val="000000" w:themeColor="text1"/>
          <w:sz w:val="28"/>
          <w:szCs w:val="28"/>
        </w:rPr>
        <w:t xml:space="preserve"> = 0,7.</w:t>
      </w:r>
    </w:p>
    <w:p w14:paraId="07BBF76F"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Поправочний коефіцієнт  </w:t>
      </w:r>
      <m:oMath>
        <m:r>
          <w:rPr>
            <w:rFonts w:ascii="Cambria Math" w:hAnsi="Cambria Math"/>
            <w:color w:val="000000" w:themeColor="text1"/>
            <w:sz w:val="28"/>
          </w:rPr>
          <m:t>α</m:t>
        </m:r>
      </m:oMath>
      <w:r w:rsidRPr="0018573C">
        <w:rPr>
          <w:rFonts w:ascii="Times New Roman" w:hAnsi="Times New Roman" w:cs="Times New Roman"/>
          <w:color w:val="000000" w:themeColor="text1"/>
          <w:sz w:val="28"/>
          <w:szCs w:val="28"/>
        </w:rPr>
        <w:t xml:space="preserve"> = 1,20.</w:t>
      </w:r>
    </w:p>
    <w:p w14:paraId="511011B3" w14:textId="77777777" w:rsidR="0018573C" w:rsidRPr="0018573C" w:rsidRDefault="0018573C" w:rsidP="0018573C">
      <w:pPr>
        <w:spacing w:after="0" w:line="360" w:lineRule="auto"/>
        <w:ind w:firstLine="708"/>
        <w:jc w:val="both"/>
        <w:rPr>
          <w:rFonts w:ascii="Times New Roman" w:hAnsi="Times New Roman" w:cs="Times New Roman"/>
          <w:sz w:val="28"/>
          <w:szCs w:val="28"/>
        </w:rPr>
      </w:pPr>
      <w:r w:rsidRPr="0018573C">
        <w:rPr>
          <w:rFonts w:ascii="Times New Roman" w:hAnsi="Times New Roman" w:cs="Times New Roman"/>
          <w:sz w:val="28"/>
          <w:szCs w:val="28"/>
        </w:rPr>
        <w:t>Кількість елементів - 1.</w:t>
      </w:r>
    </w:p>
    <w:p w14:paraId="7083D897"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p>
    <w:p w14:paraId="0D190D86" w14:textId="77777777" w:rsidR="0018573C" w:rsidRPr="0018573C" w:rsidRDefault="0018573C" w:rsidP="0018573C">
      <w:pPr>
        <w:spacing w:after="0" w:line="360" w:lineRule="auto"/>
        <w:ind w:firstLine="708"/>
        <w:jc w:val="both"/>
        <w:rPr>
          <w:rFonts w:ascii="Times New Roman" w:hAnsi="Times New Roman" w:cs="Times New Roman"/>
          <w:b/>
          <w:color w:val="000000" w:themeColor="text1"/>
          <w:sz w:val="28"/>
          <w:szCs w:val="28"/>
        </w:rPr>
      </w:pPr>
      <w:r w:rsidRPr="0018573C">
        <w:rPr>
          <w:rFonts w:ascii="Times New Roman" w:hAnsi="Times New Roman" w:cs="Times New Roman"/>
          <w:b/>
          <w:color w:val="000000" w:themeColor="text1"/>
          <w:sz w:val="28"/>
          <w:szCs w:val="28"/>
        </w:rPr>
        <w:t>Елементи кріпильні.</w:t>
      </w:r>
    </w:p>
    <w:p w14:paraId="15287A1D"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Інтенсивність відмов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λ</m:t>
            </m:r>
          </m:e>
          <m:sub>
            <m:r>
              <w:rPr>
                <w:rFonts w:ascii="Cambria Math" w:hAnsi="Cambria Math" w:cs="Times New Roman"/>
                <w:color w:val="000000" w:themeColor="text1"/>
                <w:sz w:val="28"/>
                <w:szCs w:val="28"/>
              </w:rPr>
              <m:t xml:space="preserve">0 </m:t>
            </m:r>
          </m:sub>
        </m:sSub>
        <m:r>
          <m:rPr>
            <m:sty m:val="p"/>
          </m:rPr>
          <w:rPr>
            <w:rFonts w:ascii="Cambria Math" w:hAnsi="Cambria Math" w:cs="Times New Roman"/>
            <w:color w:val="000000" w:themeColor="text1"/>
            <w:sz w:val="28"/>
            <w:szCs w:val="28"/>
          </w:rPr>
          <m:t xml:space="preserve"> = 0, 4 × </m:t>
        </m:r>
        <m:sSup>
          <m:sSupPr>
            <m:ctrlPr>
              <w:rPr>
                <w:rFonts w:ascii="Cambria Math" w:hAnsi="Cambria Math" w:cs="Times New Roman"/>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-6</m:t>
            </m:r>
          </m:sup>
        </m:sSup>
        <m:r>
          <m:rPr>
            <m:sty m:val="p"/>
          </m:rPr>
          <w:rPr>
            <w:rFonts w:ascii="Cambria Math" w:hAnsi="Cambria Math" w:cs="Times New Roman"/>
            <w:color w:val="000000" w:themeColor="text1"/>
            <w:sz w:val="28"/>
            <w:szCs w:val="28"/>
            <w:vertAlign w:val="superscript"/>
          </w:rPr>
          <m:t xml:space="preserve"> </m:t>
        </m:r>
        <m:r>
          <m:rPr>
            <m:sty m:val="p"/>
          </m:rPr>
          <w:rPr>
            <w:rFonts w:ascii="Cambria Math" w:hAnsi="Cambria Math" w:cs="Times New Roman"/>
            <w:color w:val="000000" w:themeColor="text1"/>
            <w:sz w:val="28"/>
            <w:szCs w:val="28"/>
          </w:rPr>
          <m:t xml:space="preserve"> </m:t>
        </m:r>
        <m:r>
          <w:rPr>
            <w:rFonts w:ascii="Cambria Math" w:hAnsi="Cambria Math" w:cs="Times New Roman"/>
            <w:color w:val="000000" w:themeColor="text1"/>
            <w:sz w:val="28"/>
            <w:szCs w:val="28"/>
          </w:rPr>
          <m:t>1/ч</m:t>
        </m:r>
      </m:oMath>
    </w:p>
    <w:p w14:paraId="00F99B90" w14:textId="31F681AC" w:rsidR="0018573C" w:rsidRPr="00631B01"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Кількість елементів - 1.</w:t>
      </w:r>
    </w:p>
    <w:p w14:paraId="02D18E53" w14:textId="77777777" w:rsidR="0018573C" w:rsidRPr="0018573C" w:rsidRDefault="0018573C" w:rsidP="0018573C">
      <w:pPr>
        <w:spacing w:after="0" w:line="360" w:lineRule="auto"/>
        <w:ind w:firstLine="708"/>
        <w:jc w:val="both"/>
        <w:rPr>
          <w:rFonts w:ascii="Times New Roman" w:hAnsi="Times New Roman" w:cs="Times New Roman"/>
          <w:b/>
          <w:color w:val="000000" w:themeColor="text1"/>
          <w:sz w:val="28"/>
          <w:szCs w:val="28"/>
        </w:rPr>
      </w:pPr>
      <w:r w:rsidRPr="0018573C">
        <w:rPr>
          <w:rFonts w:ascii="Times New Roman" w:hAnsi="Times New Roman" w:cs="Times New Roman"/>
          <w:b/>
          <w:color w:val="000000" w:themeColor="text1"/>
          <w:sz w:val="28"/>
          <w:szCs w:val="28"/>
        </w:rPr>
        <w:lastRenderedPageBreak/>
        <w:t xml:space="preserve">Запобіжник. </w:t>
      </w:r>
    </w:p>
    <w:p w14:paraId="3C4DC3AC" w14:textId="77777777" w:rsidR="0018573C" w:rsidRPr="0018573C" w:rsidRDefault="0018573C" w:rsidP="0018573C">
      <w:pPr>
        <w:spacing w:after="0" w:line="360" w:lineRule="auto"/>
        <w:ind w:firstLine="708"/>
        <w:jc w:val="both"/>
        <w:rPr>
          <w:rFonts w:ascii="Times New Roman" w:eastAsiaTheme="minorEastAsia"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Інтенсивність відмов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λ</m:t>
            </m:r>
          </m:e>
          <m:sub>
            <m:r>
              <w:rPr>
                <w:rFonts w:ascii="Cambria Math" w:hAnsi="Cambria Math" w:cs="Times New Roman"/>
                <w:color w:val="000000" w:themeColor="text1"/>
                <w:sz w:val="28"/>
                <w:szCs w:val="28"/>
              </w:rPr>
              <m:t xml:space="preserve">0 </m:t>
            </m:r>
          </m:sub>
        </m:sSub>
        <m:r>
          <m:rPr>
            <m:sty m:val="p"/>
          </m:rPr>
          <w:rPr>
            <w:rFonts w:ascii="Cambria Math" w:hAnsi="Cambria Math" w:cs="Times New Roman"/>
            <w:color w:val="000000" w:themeColor="text1"/>
            <w:sz w:val="28"/>
            <w:szCs w:val="28"/>
          </w:rPr>
          <m:t xml:space="preserve"> = 0, 8 × </m:t>
        </m:r>
        <m:sSup>
          <m:sSupPr>
            <m:ctrlPr>
              <w:rPr>
                <w:rFonts w:ascii="Cambria Math" w:hAnsi="Cambria Math" w:cs="Times New Roman"/>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-6</m:t>
            </m:r>
          </m:sup>
        </m:sSup>
        <m:r>
          <m:rPr>
            <m:sty m:val="p"/>
          </m:rPr>
          <w:rPr>
            <w:rFonts w:ascii="Cambria Math" w:hAnsi="Cambria Math" w:cs="Times New Roman"/>
            <w:color w:val="000000" w:themeColor="text1"/>
            <w:sz w:val="28"/>
            <w:szCs w:val="28"/>
            <w:vertAlign w:val="superscript"/>
          </w:rPr>
          <m:t xml:space="preserve"> </m:t>
        </m:r>
        <m:r>
          <m:rPr>
            <m:sty m:val="p"/>
          </m:rPr>
          <w:rPr>
            <w:rFonts w:ascii="Cambria Math" w:hAnsi="Cambria Math" w:cs="Times New Roman"/>
            <w:color w:val="000000" w:themeColor="text1"/>
            <w:sz w:val="28"/>
            <w:szCs w:val="28"/>
          </w:rPr>
          <m:t xml:space="preserve"> </m:t>
        </m:r>
        <m:r>
          <w:rPr>
            <w:rFonts w:ascii="Cambria Math" w:hAnsi="Cambria Math" w:cs="Times New Roman"/>
            <w:color w:val="000000" w:themeColor="text1"/>
            <w:sz w:val="28"/>
            <w:szCs w:val="28"/>
          </w:rPr>
          <m:t>1/ч</m:t>
        </m:r>
      </m:oMath>
    </w:p>
    <w:p w14:paraId="0E586155"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Кількість елементів - 1.</w:t>
      </w:r>
    </w:p>
    <w:p w14:paraId="6F9ABBD0"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p>
    <w:p w14:paraId="1E2414C6" w14:textId="77777777" w:rsidR="0018573C" w:rsidRPr="0018573C" w:rsidRDefault="0018573C" w:rsidP="0018573C">
      <w:pPr>
        <w:spacing w:after="0" w:line="360" w:lineRule="auto"/>
        <w:ind w:firstLine="708"/>
        <w:jc w:val="both"/>
        <w:rPr>
          <w:rFonts w:ascii="Times New Roman" w:hAnsi="Times New Roman" w:cs="Times New Roman"/>
          <w:b/>
          <w:color w:val="000000" w:themeColor="text1"/>
          <w:sz w:val="28"/>
          <w:szCs w:val="28"/>
        </w:rPr>
      </w:pPr>
      <w:r w:rsidRPr="0018573C">
        <w:rPr>
          <w:rFonts w:ascii="Times New Roman" w:hAnsi="Times New Roman" w:cs="Times New Roman"/>
          <w:b/>
          <w:color w:val="000000" w:themeColor="text1"/>
          <w:sz w:val="28"/>
          <w:szCs w:val="28"/>
        </w:rPr>
        <w:t>Плата друкована.</w:t>
      </w:r>
    </w:p>
    <w:p w14:paraId="693DAD4B"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Інтенсивність відмов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λ</m:t>
            </m:r>
          </m:e>
          <m:sub>
            <m:r>
              <w:rPr>
                <w:rFonts w:ascii="Cambria Math" w:hAnsi="Cambria Math" w:cs="Times New Roman"/>
                <w:color w:val="000000" w:themeColor="text1"/>
                <w:sz w:val="28"/>
                <w:szCs w:val="28"/>
              </w:rPr>
              <m:t xml:space="preserve">0 </m:t>
            </m:r>
          </m:sub>
        </m:sSub>
        <m:r>
          <m:rPr>
            <m:sty m:val="p"/>
          </m:rPr>
          <w:rPr>
            <w:rFonts w:ascii="Cambria Math" w:hAnsi="Cambria Math" w:cs="Times New Roman"/>
            <w:color w:val="000000" w:themeColor="text1"/>
            <w:sz w:val="28"/>
            <w:szCs w:val="28"/>
          </w:rPr>
          <m:t xml:space="preserve"> = 0, 1 × </m:t>
        </m:r>
        <m:sSup>
          <m:sSupPr>
            <m:ctrlPr>
              <w:rPr>
                <w:rFonts w:ascii="Cambria Math" w:hAnsi="Cambria Math" w:cs="Times New Roman"/>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-6</m:t>
            </m:r>
          </m:sup>
        </m:sSup>
        <m:r>
          <m:rPr>
            <m:sty m:val="p"/>
          </m:rPr>
          <w:rPr>
            <w:rFonts w:ascii="Cambria Math" w:hAnsi="Cambria Math" w:cs="Times New Roman"/>
            <w:color w:val="000000" w:themeColor="text1"/>
            <w:sz w:val="28"/>
            <w:szCs w:val="28"/>
            <w:vertAlign w:val="superscript"/>
          </w:rPr>
          <m:t xml:space="preserve"> </m:t>
        </m:r>
        <m:r>
          <m:rPr>
            <m:sty m:val="p"/>
          </m:rPr>
          <w:rPr>
            <w:rFonts w:ascii="Cambria Math" w:hAnsi="Cambria Math" w:cs="Times New Roman"/>
            <w:color w:val="000000" w:themeColor="text1"/>
            <w:sz w:val="28"/>
            <w:szCs w:val="28"/>
          </w:rPr>
          <m:t xml:space="preserve"> </m:t>
        </m:r>
        <m:r>
          <w:rPr>
            <w:rFonts w:ascii="Cambria Math" w:hAnsi="Cambria Math" w:cs="Times New Roman"/>
            <w:color w:val="000000" w:themeColor="text1"/>
            <w:sz w:val="28"/>
            <w:szCs w:val="28"/>
          </w:rPr>
          <m:t>1/ч</m:t>
        </m:r>
      </m:oMath>
    </w:p>
    <w:p w14:paraId="7E2E0D61"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Кількість елементів - 1.</w:t>
      </w:r>
    </w:p>
    <w:p w14:paraId="47C43B19" w14:textId="77777777" w:rsidR="0018573C" w:rsidRPr="0018573C" w:rsidRDefault="0018573C" w:rsidP="0018573C">
      <w:pPr>
        <w:spacing w:after="0" w:line="360" w:lineRule="auto"/>
        <w:ind w:firstLine="708"/>
        <w:jc w:val="both"/>
        <w:rPr>
          <w:rFonts w:ascii="Times New Roman" w:hAnsi="Times New Roman" w:cs="Times New Roman"/>
          <w:b/>
          <w:color w:val="000000" w:themeColor="text1"/>
          <w:sz w:val="28"/>
          <w:szCs w:val="28"/>
        </w:rPr>
      </w:pPr>
      <w:r w:rsidRPr="0018573C">
        <w:rPr>
          <w:rFonts w:ascii="Times New Roman" w:hAnsi="Times New Roman" w:cs="Times New Roman"/>
          <w:b/>
          <w:color w:val="000000" w:themeColor="text1"/>
          <w:sz w:val="28"/>
          <w:szCs w:val="28"/>
        </w:rPr>
        <w:t>Пайка сполучна.</w:t>
      </w:r>
    </w:p>
    <w:p w14:paraId="4E1C0779"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Інтенсивність відмов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λ</m:t>
            </m:r>
          </m:e>
          <m:sub>
            <m:r>
              <w:rPr>
                <w:rFonts w:ascii="Cambria Math" w:hAnsi="Cambria Math" w:cs="Times New Roman"/>
                <w:color w:val="000000" w:themeColor="text1"/>
                <w:sz w:val="28"/>
                <w:szCs w:val="28"/>
              </w:rPr>
              <m:t xml:space="preserve">0 </m:t>
            </m:r>
          </m:sub>
        </m:sSub>
        <m:r>
          <m:rPr>
            <m:sty m:val="p"/>
          </m:rPr>
          <w:rPr>
            <w:rFonts w:ascii="Cambria Math" w:hAnsi="Cambria Math" w:cs="Times New Roman"/>
            <w:color w:val="000000" w:themeColor="text1"/>
            <w:sz w:val="28"/>
            <w:szCs w:val="28"/>
          </w:rPr>
          <m:t xml:space="preserve"> = 0, 04 × </m:t>
        </m:r>
        <m:sSup>
          <m:sSupPr>
            <m:ctrlPr>
              <w:rPr>
                <w:rFonts w:ascii="Cambria Math" w:hAnsi="Cambria Math" w:cs="Times New Roman"/>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-6</m:t>
            </m:r>
          </m:sup>
        </m:sSup>
        <m:r>
          <m:rPr>
            <m:sty m:val="p"/>
          </m:rPr>
          <w:rPr>
            <w:rFonts w:ascii="Cambria Math" w:hAnsi="Cambria Math" w:cs="Times New Roman"/>
            <w:color w:val="000000" w:themeColor="text1"/>
            <w:sz w:val="28"/>
            <w:szCs w:val="28"/>
            <w:vertAlign w:val="superscript"/>
          </w:rPr>
          <m:t xml:space="preserve"> </m:t>
        </m:r>
        <m:r>
          <m:rPr>
            <m:sty m:val="p"/>
          </m:rPr>
          <w:rPr>
            <w:rFonts w:ascii="Cambria Math" w:hAnsi="Cambria Math" w:cs="Times New Roman"/>
            <w:color w:val="000000" w:themeColor="text1"/>
            <w:sz w:val="28"/>
            <w:szCs w:val="28"/>
          </w:rPr>
          <m:t xml:space="preserve"> </m:t>
        </m:r>
        <m:r>
          <w:rPr>
            <w:rFonts w:ascii="Cambria Math" w:hAnsi="Cambria Math" w:cs="Times New Roman"/>
            <w:color w:val="000000" w:themeColor="text1"/>
            <w:sz w:val="28"/>
            <w:szCs w:val="28"/>
          </w:rPr>
          <m:t>1/ч</m:t>
        </m:r>
      </m:oMath>
    </w:p>
    <w:p w14:paraId="24577B2F"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Кількість елементів – 78.</w:t>
      </w:r>
    </w:p>
    <w:p w14:paraId="4B1D85D4" w14:textId="77777777" w:rsidR="0018573C" w:rsidRPr="0018573C" w:rsidRDefault="0018573C" w:rsidP="0018573C">
      <w:pPr>
        <w:spacing w:after="0" w:line="360" w:lineRule="auto"/>
        <w:ind w:firstLine="708"/>
        <w:jc w:val="both"/>
        <w:rPr>
          <w:rFonts w:ascii="Times New Roman" w:hAnsi="Times New Roman" w:cs="Times New Roman"/>
          <w:b/>
          <w:color w:val="000000" w:themeColor="text1"/>
          <w:sz w:val="28"/>
          <w:szCs w:val="28"/>
        </w:rPr>
      </w:pPr>
      <w:r w:rsidRPr="0018573C">
        <w:rPr>
          <w:rFonts w:ascii="Times New Roman" w:hAnsi="Times New Roman" w:cs="Times New Roman"/>
          <w:b/>
          <w:color w:val="000000" w:themeColor="text1"/>
          <w:sz w:val="28"/>
          <w:szCs w:val="28"/>
        </w:rPr>
        <w:t>Провід з’єднувальний.</w:t>
      </w:r>
    </w:p>
    <w:p w14:paraId="46A3E1FE"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Інтенсивність відмов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λ</m:t>
            </m:r>
          </m:e>
          <m:sub>
            <m:r>
              <w:rPr>
                <w:rFonts w:ascii="Cambria Math" w:hAnsi="Cambria Math" w:cs="Times New Roman"/>
                <w:color w:val="000000" w:themeColor="text1"/>
                <w:sz w:val="28"/>
                <w:szCs w:val="28"/>
              </w:rPr>
              <m:t xml:space="preserve">0 </m:t>
            </m:r>
          </m:sub>
        </m:sSub>
        <m:r>
          <m:rPr>
            <m:sty m:val="p"/>
          </m:rPr>
          <w:rPr>
            <w:rFonts w:ascii="Cambria Math" w:hAnsi="Cambria Math" w:cs="Times New Roman"/>
            <w:color w:val="000000" w:themeColor="text1"/>
            <w:sz w:val="28"/>
            <w:szCs w:val="28"/>
          </w:rPr>
          <m:t xml:space="preserve"> = 0, 12 × </m:t>
        </m:r>
        <m:sSup>
          <m:sSupPr>
            <m:ctrlPr>
              <w:rPr>
                <w:rFonts w:ascii="Cambria Math" w:hAnsi="Cambria Math" w:cs="Times New Roman"/>
                <w:color w:val="000000" w:themeColor="text1"/>
                <w:sz w:val="28"/>
                <w:szCs w:val="28"/>
              </w:rPr>
            </m:ctrlPr>
          </m:sSupPr>
          <m:e>
            <m:r>
              <w:rPr>
                <w:rFonts w:ascii="Cambria Math" w:hAnsi="Cambria Math" w:cs="Times New Roman"/>
                <w:color w:val="000000" w:themeColor="text1"/>
                <w:sz w:val="28"/>
                <w:szCs w:val="28"/>
              </w:rPr>
              <m:t>10</m:t>
            </m:r>
          </m:e>
          <m:sup>
            <m:r>
              <w:rPr>
                <w:rFonts w:ascii="Cambria Math" w:hAnsi="Cambria Math" w:cs="Times New Roman"/>
                <w:color w:val="000000" w:themeColor="text1"/>
                <w:sz w:val="28"/>
                <w:szCs w:val="28"/>
              </w:rPr>
              <m:t>-6</m:t>
            </m:r>
          </m:sup>
        </m:sSup>
        <m:r>
          <m:rPr>
            <m:sty m:val="p"/>
          </m:rPr>
          <w:rPr>
            <w:rFonts w:ascii="Cambria Math" w:hAnsi="Cambria Math" w:cs="Times New Roman"/>
            <w:color w:val="000000" w:themeColor="text1"/>
            <w:sz w:val="28"/>
            <w:szCs w:val="28"/>
            <w:vertAlign w:val="superscript"/>
          </w:rPr>
          <m:t xml:space="preserve"> </m:t>
        </m:r>
        <m:r>
          <m:rPr>
            <m:sty m:val="p"/>
          </m:rPr>
          <w:rPr>
            <w:rFonts w:ascii="Cambria Math" w:hAnsi="Cambria Math" w:cs="Times New Roman"/>
            <w:color w:val="000000" w:themeColor="text1"/>
            <w:sz w:val="28"/>
            <w:szCs w:val="28"/>
          </w:rPr>
          <m:t xml:space="preserve"> </m:t>
        </m:r>
        <m:r>
          <w:rPr>
            <w:rFonts w:ascii="Cambria Math" w:hAnsi="Cambria Math" w:cs="Times New Roman"/>
            <w:color w:val="000000" w:themeColor="text1"/>
            <w:sz w:val="28"/>
            <w:szCs w:val="28"/>
          </w:rPr>
          <m:t>1/ч</m:t>
        </m:r>
      </m:oMath>
    </w:p>
    <w:p w14:paraId="1821AE29"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Кількість елементів - 2 м.</w:t>
      </w:r>
    </w:p>
    <w:p w14:paraId="5F23090C" w14:textId="77777777" w:rsidR="0018573C" w:rsidRPr="0018573C" w:rsidRDefault="0018573C" w:rsidP="0018573C">
      <w:pPr>
        <w:spacing w:after="0" w:line="360" w:lineRule="auto"/>
        <w:ind w:firstLine="708"/>
        <w:jc w:val="both"/>
        <w:rPr>
          <w:rFonts w:ascii="Times New Roman" w:hAnsi="Times New Roman" w:cs="Times New Roman"/>
          <w:color w:val="000000" w:themeColor="text1"/>
          <w:sz w:val="28"/>
          <w:szCs w:val="28"/>
        </w:rPr>
      </w:pPr>
    </w:p>
    <w:p w14:paraId="5E1F0D5D" w14:textId="77777777" w:rsidR="0018573C" w:rsidRPr="0018573C" w:rsidRDefault="0018573C" w:rsidP="0018573C">
      <w:pPr>
        <w:spacing w:line="360" w:lineRule="auto"/>
        <w:ind w:firstLine="708"/>
        <w:rPr>
          <w:rFonts w:ascii="Times New Roman" w:hAnsi="Times New Roman" w:cs="Times New Roman"/>
          <w:sz w:val="28"/>
          <w:szCs w:val="28"/>
        </w:rPr>
      </w:pPr>
      <w:r w:rsidRPr="0018573C">
        <w:rPr>
          <w:rFonts w:ascii="Times New Roman" w:hAnsi="Times New Roman" w:cs="Times New Roman"/>
          <w:sz w:val="28"/>
          <w:szCs w:val="28"/>
        </w:rPr>
        <w:t>Отже, визначимо інтенсивність відмови пристрою:</w:t>
      </w:r>
    </w:p>
    <w:p w14:paraId="68509A39" w14:textId="77777777" w:rsidR="0018573C" w:rsidRPr="0018573C" w:rsidRDefault="00D40D1E" w:rsidP="0018573C">
      <w:pPr>
        <w:spacing w:after="0" w:line="360" w:lineRule="auto"/>
        <w:jc w:val="center"/>
        <w:rPr>
          <w:rFonts w:ascii="Times New Roman" w:eastAsiaTheme="minorEastAsia" w:hAnsi="Times New Roman" w:cs="Times New Roman"/>
          <w:sz w:val="28"/>
          <w:szCs w:val="28"/>
        </w:rPr>
      </w:pPr>
      <m:oMath>
        <m:sSub>
          <m:sSubPr>
            <m:ctrlPr>
              <w:rPr>
                <w:rFonts w:ascii="Cambria Math" w:hAnsi="Cambria Math"/>
                <w:i/>
                <w:sz w:val="28"/>
              </w:rPr>
            </m:ctrlPr>
          </m:sSubPr>
          <m:e>
            <m:r>
              <w:rPr>
                <w:rFonts w:ascii="Cambria Math" w:hAnsi="Cambria Math"/>
                <w:sz w:val="28"/>
              </w:rPr>
              <m:t>λ</m:t>
            </m:r>
          </m:e>
          <m:sub>
            <m:r>
              <w:rPr>
                <w:rFonts w:ascii="Cambria Math" w:hAnsi="Cambria Math"/>
                <w:sz w:val="28"/>
              </w:rPr>
              <m:t xml:space="preserve">с </m:t>
            </m:r>
          </m:sub>
        </m:sSub>
        <m:r>
          <w:rPr>
            <w:rFonts w:ascii="Cambria Math" w:hAnsi="Cambria Math" w:cs="Times New Roman"/>
            <w:sz w:val="28"/>
            <w:szCs w:val="28"/>
          </w:rPr>
          <m:t>=1,07×1×1×</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-6</m:t>
            </m:r>
          </m:sup>
        </m:sSup>
        <m:r>
          <m:rPr>
            <m:sty m:val="p"/>
          </m:rPr>
          <w:rPr>
            <w:rFonts w:ascii="Cambria Math" w:eastAsiaTheme="minorEastAsia" w:hAnsi="Cambria Math" w:cs="Times New Roman"/>
            <w:sz w:val="28"/>
            <w:szCs w:val="28"/>
          </w:rPr>
          <m:t>×(0,4×0,6×4+0,7×1,1×8+0,9×1,24×1+0,9×1,04×1+0,3×0,40×1+1,5×1+1,0×1,80 × 2 +7×1,2 ×1+0,4×1+0,8×1+0,1×1+0,04×78+ 0,12×2)=2,9×</m:t>
        </m:r>
        <m:sSup>
          <m:sSupPr>
            <m:ctrlPr>
              <w:rPr>
                <w:rFonts w:ascii="Cambria Math" w:eastAsiaTheme="minorEastAsia" w:hAnsi="Cambria Math" w:cs="Times New Roman"/>
                <w:sz w:val="28"/>
                <w:szCs w:val="28"/>
              </w:rPr>
            </m:ctrlPr>
          </m:sSupPr>
          <m:e>
            <m:r>
              <m:rPr>
                <m:sty m:val="p"/>
              </m:rPr>
              <w:rPr>
                <w:rFonts w:ascii="Cambria Math" w:eastAsiaTheme="minorEastAsia" w:hAnsi="Cambria Math" w:cs="Times New Roman"/>
                <w:sz w:val="28"/>
                <w:szCs w:val="28"/>
              </w:rPr>
              <m:t>10</m:t>
            </m:r>
            <m:r>
              <m:rPr>
                <m:sty m:val="p"/>
              </m:rPr>
              <w:rPr>
                <w:rFonts w:ascii="Cambria Math" w:eastAsiaTheme="minorEastAsia" w:hAnsi="Cambria Math" w:cs="Times New Roman"/>
                <w:sz w:val="28"/>
                <w:szCs w:val="28"/>
                <w:vertAlign w:val="superscript"/>
              </w:rPr>
              <m:t xml:space="preserve"> </m:t>
            </m:r>
          </m:e>
          <m:sup>
            <m:r>
              <w:rPr>
                <w:rFonts w:ascii="Cambria Math" w:eastAsiaTheme="minorEastAsia" w:hAnsi="Cambria Math" w:cs="Times New Roman"/>
                <w:sz w:val="28"/>
                <w:szCs w:val="28"/>
              </w:rPr>
              <m:t>-5</m:t>
            </m:r>
          </m:sup>
        </m:sSup>
        <m:r>
          <m:rPr>
            <m:sty m:val="p"/>
          </m:rPr>
          <w:rPr>
            <w:rFonts w:ascii="Cambria Math" w:eastAsiaTheme="minorEastAsia" w:hAnsi="Cambria Math" w:cs="Times New Roman"/>
            <w:sz w:val="28"/>
            <w:szCs w:val="28"/>
            <w:vertAlign w:val="superscript"/>
          </w:rPr>
          <m:t xml:space="preserve"> </m:t>
        </m:r>
        <m:r>
          <m:rPr>
            <m:sty m:val="p"/>
          </m:rPr>
          <w:rPr>
            <w:rFonts w:ascii="Cambria Math" w:eastAsiaTheme="minorEastAsia" w:hAnsi="Cambria Math" w:cs="Times New Roman"/>
            <w:sz w:val="28"/>
            <w:szCs w:val="28"/>
          </w:rPr>
          <m:t>1/ч</m:t>
        </m:r>
      </m:oMath>
      <w:r w:rsidR="0018573C" w:rsidRPr="0018573C">
        <w:rPr>
          <w:rFonts w:ascii="Times New Roman" w:eastAsiaTheme="minorEastAsia" w:hAnsi="Times New Roman" w:cs="Times New Roman"/>
          <w:sz w:val="28"/>
          <w:szCs w:val="28"/>
        </w:rPr>
        <w:t xml:space="preserve"> </w:t>
      </w:r>
    </w:p>
    <w:p w14:paraId="77397D0E" w14:textId="77777777" w:rsidR="0018573C" w:rsidRPr="0018573C" w:rsidRDefault="0018573C" w:rsidP="0018573C">
      <w:pPr>
        <w:spacing w:after="0" w:line="360" w:lineRule="auto"/>
        <w:jc w:val="center"/>
        <w:rPr>
          <w:rFonts w:ascii="Times New Roman" w:hAnsi="Times New Roman" w:cs="Times New Roman"/>
          <w:sz w:val="28"/>
          <w:szCs w:val="28"/>
        </w:rPr>
      </w:pPr>
    </w:p>
    <w:p w14:paraId="737F880E" w14:textId="77777777" w:rsidR="0018573C" w:rsidRPr="0018573C" w:rsidRDefault="0018573C" w:rsidP="0018573C">
      <w:pPr>
        <w:spacing w:line="360" w:lineRule="auto"/>
        <w:ind w:firstLine="708"/>
        <w:jc w:val="both"/>
        <w:rPr>
          <w:rFonts w:ascii="Times New Roman" w:hAnsi="Times New Roman" w:cs="Times New Roman"/>
          <w:sz w:val="28"/>
          <w:szCs w:val="28"/>
        </w:rPr>
      </w:pPr>
      <w:r w:rsidRPr="0018573C">
        <w:rPr>
          <w:rFonts w:ascii="Times New Roman" w:hAnsi="Times New Roman" w:cs="Times New Roman"/>
          <w:sz w:val="28"/>
          <w:szCs w:val="28"/>
        </w:rPr>
        <w:t>Середній наробіток на відмовлення всього пристрою визначиться за формулою (2.2):</w:t>
      </w:r>
    </w:p>
    <w:p w14:paraId="7E937898" w14:textId="77777777" w:rsidR="0018573C" w:rsidRPr="0018573C" w:rsidRDefault="00D40D1E" w:rsidP="0018573C">
      <w:pPr>
        <w:spacing w:after="0" w:line="360" w:lineRule="auto"/>
        <w:jc w:val="both"/>
        <w:rPr>
          <w:rFonts w:ascii="Times New Roman" w:eastAsiaTheme="minorEastAsia"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 xml:space="preserve">                Т</m:t>
              </m:r>
            </m:e>
            <m:sub>
              <m:r>
                <w:rPr>
                  <w:rFonts w:ascii="Cambria Math" w:hAnsi="Cambria Math" w:cs="Times New Roman"/>
                  <w:sz w:val="28"/>
                  <w:szCs w:val="28"/>
                </w:rPr>
                <m:t xml:space="preserve">с </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sSub>
                <m:sSubPr>
                  <m:ctrlPr>
                    <w:rPr>
                      <w:rFonts w:ascii="Cambria Math" w:hAnsi="Cambria Math"/>
                      <w:i/>
                      <w:sz w:val="28"/>
                    </w:rPr>
                  </m:ctrlPr>
                </m:sSubPr>
                <m:e>
                  <m:r>
                    <w:rPr>
                      <w:rFonts w:ascii="Cambria Math" w:hAnsi="Cambria Math"/>
                      <w:sz w:val="28"/>
                    </w:rPr>
                    <m:t>λ</m:t>
                  </m:r>
                </m:e>
                <m:sub>
                  <m:r>
                    <w:rPr>
                      <w:rFonts w:ascii="Cambria Math" w:hAnsi="Cambria Math"/>
                      <w:sz w:val="28"/>
                    </w:rPr>
                    <m:t xml:space="preserve">с </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2,9×</m:t>
              </m:r>
              <m:sSup>
                <m:sSupPr>
                  <m:ctrlPr>
                    <w:rPr>
                      <w:rFonts w:ascii="Cambria Math" w:hAnsi="Cambria Math" w:cs="Times New Roman"/>
                      <w:i/>
                      <w:sz w:val="28"/>
                      <w:szCs w:val="28"/>
                    </w:rPr>
                  </m:ctrlPr>
                </m:sSupPr>
                <m:e>
                  <m:r>
                    <w:rPr>
                      <w:rFonts w:ascii="Cambria Math" w:hAnsi="Cambria Math" w:cs="Times New Roman"/>
                      <w:sz w:val="28"/>
                      <w:szCs w:val="28"/>
                    </w:rPr>
                    <m:t>10</m:t>
                  </m:r>
                  <m:r>
                    <w:rPr>
                      <w:rFonts w:ascii="Cambria Math" w:hAnsi="Cambria Math" w:cs="Times New Roman"/>
                      <w:sz w:val="28"/>
                      <w:szCs w:val="28"/>
                      <w:vertAlign w:val="superscript"/>
                    </w:rPr>
                    <m:t xml:space="preserve"> </m:t>
                  </m:r>
                </m:e>
                <m:sup>
                  <m:r>
                    <w:rPr>
                      <w:rFonts w:ascii="Cambria Math" w:hAnsi="Cambria Math" w:cs="Times New Roman"/>
                      <w:sz w:val="28"/>
                      <w:szCs w:val="28"/>
                    </w:rPr>
                    <m:t>-5</m:t>
                  </m:r>
                </m:sup>
              </m:sSup>
            </m:den>
          </m:f>
          <m:r>
            <w:rPr>
              <w:rFonts w:ascii="Cambria Math" w:hAnsi="Cambria Math" w:cs="Times New Roman"/>
              <w:sz w:val="28"/>
              <w:szCs w:val="28"/>
            </w:rPr>
            <m:t xml:space="preserve"> =34,034 годин=3,9 років                   (2.2)</m:t>
          </m:r>
        </m:oMath>
      </m:oMathPara>
    </w:p>
    <w:p w14:paraId="7A8654A1" w14:textId="77777777" w:rsidR="0018573C" w:rsidRPr="0018573C" w:rsidRDefault="0018573C" w:rsidP="0018573C">
      <w:pPr>
        <w:spacing w:after="0" w:line="360" w:lineRule="auto"/>
        <w:ind w:left="-284" w:right="-143" w:firstLine="1135"/>
        <w:jc w:val="both"/>
        <w:rPr>
          <w:rFonts w:ascii="Times New Roman" w:eastAsia="MS Mincho" w:hAnsi="Times New Roman" w:cs="Times New Roman"/>
          <w:sz w:val="28"/>
          <w:szCs w:val="28"/>
        </w:rPr>
      </w:pPr>
    </w:p>
    <w:p w14:paraId="0E69969C" w14:textId="77777777" w:rsidR="0018573C" w:rsidRPr="0018573C" w:rsidRDefault="0018573C" w:rsidP="0018573C">
      <w:pPr>
        <w:spacing w:after="0" w:line="360" w:lineRule="auto"/>
        <w:ind w:right="-143" w:firstLine="851"/>
        <w:jc w:val="both"/>
        <w:rPr>
          <w:rFonts w:ascii="Times New Roman" w:eastAsia="MS Mincho" w:hAnsi="Times New Roman" w:cs="Times New Roman"/>
          <w:sz w:val="28"/>
          <w:szCs w:val="28"/>
        </w:rPr>
      </w:pPr>
      <w:r w:rsidRPr="0018573C">
        <w:rPr>
          <w:rFonts w:ascii="Times New Roman" w:eastAsia="MS Mincho" w:hAnsi="Times New Roman" w:cs="Times New Roman"/>
          <w:sz w:val="28"/>
          <w:szCs w:val="28"/>
        </w:rPr>
        <w:t>Розраховуємо вірогідність безвідмовної роботи при заданих значеннях часу роботи:</w:t>
      </w:r>
    </w:p>
    <w:p w14:paraId="03C3845D" w14:textId="77777777" w:rsidR="0018573C" w:rsidRPr="0018573C" w:rsidRDefault="0018573C" w:rsidP="0018573C">
      <w:pPr>
        <w:spacing w:after="0" w:line="360" w:lineRule="auto"/>
        <w:ind w:left="-284" w:right="-143" w:firstLine="1135"/>
        <w:jc w:val="center"/>
        <w:rPr>
          <w:rFonts w:ascii="Times New Roman" w:eastAsia="MS Mincho" w:hAnsi="Times New Roman" w:cs="Times New Roman"/>
          <w:sz w:val="28"/>
          <w:szCs w:val="28"/>
        </w:rPr>
      </w:pPr>
      <w:r w:rsidRPr="0018573C">
        <w:rPr>
          <w:rFonts w:ascii="Times New Roman" w:eastAsia="MS Mincho" w:hAnsi="Times New Roman" w:cs="Times New Roman"/>
          <w:sz w:val="28"/>
          <w:szCs w:val="28"/>
        </w:rPr>
        <w:t>P(t) = 1 – λt</w:t>
      </w:r>
    </w:p>
    <w:p w14:paraId="7EB9A545" w14:textId="77777777" w:rsidR="0018573C" w:rsidRPr="0018573C" w:rsidRDefault="0018573C" w:rsidP="0018573C">
      <w:pPr>
        <w:spacing w:after="0" w:line="360" w:lineRule="auto"/>
        <w:ind w:left="-284" w:right="-143" w:firstLine="1135"/>
        <w:jc w:val="both"/>
        <w:rPr>
          <w:rFonts w:ascii="Times New Roman" w:eastAsia="MS Mincho" w:hAnsi="Times New Roman" w:cs="Times New Roman"/>
          <w:sz w:val="28"/>
          <w:szCs w:val="28"/>
        </w:rPr>
      </w:pPr>
      <w:r w:rsidRPr="0018573C">
        <w:rPr>
          <w:rFonts w:ascii="Times New Roman" w:eastAsia="MS Mincho" w:hAnsi="Times New Roman" w:cs="Times New Roman"/>
          <w:sz w:val="28"/>
          <w:szCs w:val="28"/>
        </w:rPr>
        <w:t>t : 10000 ; 20000 ; 30000.</w:t>
      </w:r>
    </w:p>
    <w:p w14:paraId="33063ED4" w14:textId="77777777" w:rsidR="0018573C" w:rsidRPr="0018573C" w:rsidRDefault="0018573C" w:rsidP="0018573C">
      <w:pPr>
        <w:numPr>
          <w:ilvl w:val="0"/>
          <w:numId w:val="28"/>
        </w:numPr>
        <w:spacing w:after="0" w:line="360" w:lineRule="auto"/>
        <w:ind w:left="-284" w:right="-143" w:firstLine="1135"/>
        <w:contextualSpacing/>
        <w:jc w:val="both"/>
        <w:rPr>
          <w:rFonts w:ascii="Times New Roman" w:eastAsia="MS Mincho" w:hAnsi="Times New Roman" w:cs="Times New Roman"/>
          <w:sz w:val="28"/>
          <w:szCs w:val="28"/>
        </w:rPr>
      </w:pPr>
      <w:r w:rsidRPr="0018573C">
        <w:rPr>
          <w:rFonts w:ascii="Times New Roman" w:eastAsia="MS Mincho" w:hAnsi="Times New Roman" w:cs="Times New Roman"/>
          <w:sz w:val="28"/>
          <w:szCs w:val="28"/>
        </w:rPr>
        <w:lastRenderedPageBreak/>
        <w:t>P(10000) = 1 – 2,9 × 10</w:t>
      </w:r>
      <w:r w:rsidRPr="0018573C">
        <w:rPr>
          <w:rFonts w:ascii="Times New Roman" w:eastAsia="MS Mincho" w:hAnsi="Times New Roman" w:cs="Times New Roman"/>
          <w:sz w:val="28"/>
          <w:szCs w:val="28"/>
          <w:vertAlign w:val="superscript"/>
        </w:rPr>
        <w:t>–5</w:t>
      </w:r>
      <w:r w:rsidRPr="0018573C">
        <w:rPr>
          <w:rFonts w:ascii="Times New Roman" w:eastAsia="MS Mincho" w:hAnsi="Times New Roman" w:cs="Times New Roman"/>
          <w:sz w:val="28"/>
          <w:szCs w:val="28"/>
        </w:rPr>
        <w:t xml:space="preserve"> × 1 × 10</w:t>
      </w:r>
      <w:r w:rsidRPr="0018573C">
        <w:rPr>
          <w:rFonts w:ascii="Times New Roman" w:eastAsia="MS Mincho" w:hAnsi="Times New Roman" w:cs="Times New Roman"/>
          <w:sz w:val="28"/>
          <w:szCs w:val="28"/>
          <w:vertAlign w:val="superscript"/>
        </w:rPr>
        <w:t>4</w:t>
      </w:r>
      <w:r w:rsidRPr="0018573C">
        <w:rPr>
          <w:rFonts w:ascii="Times New Roman" w:eastAsia="MS Mincho" w:hAnsi="Times New Roman" w:cs="Times New Roman"/>
          <w:sz w:val="28"/>
          <w:szCs w:val="28"/>
        </w:rPr>
        <w:t xml:space="preserve"> = 0,71 або 71%</w:t>
      </w:r>
    </w:p>
    <w:p w14:paraId="11A5211D" w14:textId="77777777" w:rsidR="0018573C" w:rsidRPr="0018573C" w:rsidRDefault="0018573C" w:rsidP="0018573C">
      <w:pPr>
        <w:numPr>
          <w:ilvl w:val="0"/>
          <w:numId w:val="28"/>
        </w:numPr>
        <w:spacing w:after="0" w:line="360" w:lineRule="auto"/>
        <w:ind w:left="-284" w:right="-143" w:firstLine="1135"/>
        <w:contextualSpacing/>
        <w:jc w:val="both"/>
        <w:rPr>
          <w:rFonts w:ascii="Times New Roman" w:eastAsia="MS Mincho" w:hAnsi="Times New Roman" w:cs="Times New Roman"/>
          <w:sz w:val="28"/>
          <w:szCs w:val="28"/>
        </w:rPr>
      </w:pPr>
      <w:r w:rsidRPr="0018573C">
        <w:rPr>
          <w:rFonts w:ascii="Times New Roman" w:eastAsia="MS Mincho" w:hAnsi="Times New Roman" w:cs="Times New Roman"/>
          <w:sz w:val="28"/>
          <w:szCs w:val="28"/>
        </w:rPr>
        <w:t>P(20000) = 1 – 2,9 × 10</w:t>
      </w:r>
      <w:r w:rsidRPr="0018573C">
        <w:rPr>
          <w:rFonts w:ascii="Times New Roman" w:eastAsia="MS Mincho" w:hAnsi="Times New Roman" w:cs="Times New Roman"/>
          <w:sz w:val="28"/>
          <w:szCs w:val="28"/>
          <w:vertAlign w:val="superscript"/>
        </w:rPr>
        <w:t>–5</w:t>
      </w:r>
      <w:r w:rsidRPr="0018573C">
        <w:rPr>
          <w:rFonts w:ascii="Times New Roman" w:eastAsia="MS Mincho" w:hAnsi="Times New Roman" w:cs="Times New Roman"/>
          <w:sz w:val="28"/>
          <w:szCs w:val="28"/>
        </w:rPr>
        <w:t xml:space="preserve"> × 2×  10</w:t>
      </w:r>
      <w:r w:rsidRPr="0018573C">
        <w:rPr>
          <w:rFonts w:ascii="Times New Roman" w:eastAsia="MS Mincho" w:hAnsi="Times New Roman" w:cs="Times New Roman"/>
          <w:sz w:val="28"/>
          <w:szCs w:val="28"/>
          <w:vertAlign w:val="superscript"/>
        </w:rPr>
        <w:t>4</w:t>
      </w:r>
      <w:r w:rsidRPr="0018573C">
        <w:rPr>
          <w:rFonts w:ascii="Times New Roman" w:eastAsia="MS Mincho" w:hAnsi="Times New Roman" w:cs="Times New Roman"/>
          <w:sz w:val="28"/>
          <w:szCs w:val="28"/>
        </w:rPr>
        <w:t xml:space="preserve"> = 0,42 або 42%</w:t>
      </w:r>
    </w:p>
    <w:p w14:paraId="06F3FDB3" w14:textId="77777777" w:rsidR="0018573C" w:rsidRPr="0018573C" w:rsidRDefault="0018573C" w:rsidP="0018573C">
      <w:pPr>
        <w:numPr>
          <w:ilvl w:val="0"/>
          <w:numId w:val="28"/>
        </w:numPr>
        <w:spacing w:line="360" w:lineRule="auto"/>
        <w:ind w:left="-284" w:right="-143" w:firstLine="1135"/>
        <w:contextualSpacing/>
        <w:jc w:val="both"/>
        <w:rPr>
          <w:rFonts w:ascii="Times New Roman" w:eastAsia="MS Mincho" w:hAnsi="Times New Roman" w:cs="Times New Roman"/>
          <w:sz w:val="28"/>
          <w:szCs w:val="28"/>
        </w:rPr>
      </w:pPr>
      <w:r w:rsidRPr="0018573C">
        <w:rPr>
          <w:rFonts w:ascii="Times New Roman" w:eastAsia="MS Mincho" w:hAnsi="Times New Roman" w:cs="Times New Roman"/>
          <w:sz w:val="28"/>
          <w:szCs w:val="28"/>
        </w:rPr>
        <w:t>P(30000) = 1 – 2,9 × 10</w:t>
      </w:r>
      <w:r w:rsidRPr="0018573C">
        <w:rPr>
          <w:rFonts w:ascii="Times New Roman" w:eastAsia="MS Mincho" w:hAnsi="Times New Roman" w:cs="Times New Roman"/>
          <w:sz w:val="28"/>
          <w:szCs w:val="28"/>
          <w:vertAlign w:val="superscript"/>
        </w:rPr>
        <w:t>–5</w:t>
      </w:r>
      <w:r w:rsidRPr="0018573C">
        <w:rPr>
          <w:rFonts w:ascii="Times New Roman" w:eastAsia="MS Mincho" w:hAnsi="Times New Roman" w:cs="Times New Roman"/>
          <w:sz w:val="28"/>
          <w:szCs w:val="28"/>
        </w:rPr>
        <w:t xml:space="preserve"> × 3 × 10</w:t>
      </w:r>
      <w:r w:rsidRPr="0018573C">
        <w:rPr>
          <w:rFonts w:ascii="Times New Roman" w:eastAsia="MS Mincho" w:hAnsi="Times New Roman" w:cs="Times New Roman"/>
          <w:sz w:val="28"/>
          <w:szCs w:val="28"/>
          <w:vertAlign w:val="superscript"/>
        </w:rPr>
        <w:t>4</w:t>
      </w:r>
      <w:r w:rsidRPr="0018573C">
        <w:rPr>
          <w:rFonts w:ascii="Times New Roman" w:eastAsia="MS Mincho" w:hAnsi="Times New Roman" w:cs="Times New Roman"/>
          <w:sz w:val="28"/>
          <w:szCs w:val="28"/>
        </w:rPr>
        <w:t xml:space="preserve"> = 0,13 або 13%</w:t>
      </w:r>
    </w:p>
    <w:p w14:paraId="59587D4A" w14:textId="77777777" w:rsidR="0018573C" w:rsidRPr="0018573C" w:rsidRDefault="0018573C" w:rsidP="0018573C">
      <w:pPr>
        <w:spacing w:after="0" w:line="360" w:lineRule="auto"/>
        <w:ind w:right="-143" w:firstLine="851"/>
        <w:jc w:val="both"/>
        <w:rPr>
          <w:rFonts w:ascii="Times New Roman" w:eastAsia="MS Mincho" w:hAnsi="Times New Roman" w:cs="Times New Roman"/>
          <w:sz w:val="28"/>
          <w:szCs w:val="28"/>
        </w:rPr>
      </w:pPr>
      <w:r w:rsidRPr="0018573C">
        <w:rPr>
          <w:rFonts w:ascii="Times New Roman" w:eastAsia="MS Mincho" w:hAnsi="Times New Roman" w:cs="Times New Roman"/>
          <w:sz w:val="28"/>
          <w:szCs w:val="28"/>
        </w:rPr>
        <w:t>Розраховуємо вірогідність відмов:</w:t>
      </w:r>
    </w:p>
    <w:p w14:paraId="32CB61BE" w14:textId="77777777" w:rsidR="0018573C" w:rsidRPr="0018573C" w:rsidRDefault="0018573C" w:rsidP="0018573C">
      <w:pPr>
        <w:spacing w:after="0" w:line="360" w:lineRule="auto"/>
        <w:ind w:left="-284" w:right="-143" w:firstLine="1135"/>
        <w:jc w:val="center"/>
        <w:rPr>
          <w:rFonts w:ascii="Times New Roman" w:eastAsia="MS Mincho" w:hAnsi="Times New Roman" w:cs="Times New Roman"/>
          <w:sz w:val="28"/>
          <w:szCs w:val="28"/>
        </w:rPr>
      </w:pPr>
      <w:r w:rsidRPr="0018573C">
        <w:rPr>
          <w:rFonts w:ascii="Times New Roman" w:eastAsia="MS Mincho" w:hAnsi="Times New Roman" w:cs="Times New Roman"/>
          <w:sz w:val="28"/>
          <w:szCs w:val="28"/>
        </w:rPr>
        <w:t>Q(t) = 1 – P(t)</w:t>
      </w:r>
    </w:p>
    <w:p w14:paraId="3F71720B" w14:textId="77777777" w:rsidR="0018573C" w:rsidRPr="0018573C" w:rsidRDefault="0018573C" w:rsidP="0018573C">
      <w:pPr>
        <w:numPr>
          <w:ilvl w:val="0"/>
          <w:numId w:val="29"/>
        </w:numPr>
        <w:spacing w:after="0" w:line="360" w:lineRule="auto"/>
        <w:ind w:left="-284" w:right="-143" w:firstLine="1135"/>
        <w:contextualSpacing/>
        <w:jc w:val="both"/>
        <w:rPr>
          <w:rFonts w:ascii="Times New Roman" w:eastAsia="MS Mincho" w:hAnsi="Times New Roman" w:cs="Times New Roman"/>
          <w:sz w:val="28"/>
          <w:szCs w:val="28"/>
        </w:rPr>
      </w:pPr>
      <w:r w:rsidRPr="0018573C">
        <w:rPr>
          <w:rFonts w:ascii="Times New Roman" w:eastAsia="MS Mincho" w:hAnsi="Times New Roman" w:cs="Times New Roman"/>
          <w:sz w:val="28"/>
          <w:szCs w:val="28"/>
        </w:rPr>
        <w:t>Q(10000) = 1 – 0,71 = 0,29 або 29%</w:t>
      </w:r>
    </w:p>
    <w:p w14:paraId="7E30D66D" w14:textId="77777777" w:rsidR="0018573C" w:rsidRPr="0018573C" w:rsidRDefault="0018573C" w:rsidP="0018573C">
      <w:pPr>
        <w:numPr>
          <w:ilvl w:val="0"/>
          <w:numId w:val="29"/>
        </w:numPr>
        <w:spacing w:after="0" w:line="360" w:lineRule="auto"/>
        <w:ind w:left="-284" w:right="-143" w:firstLine="1135"/>
        <w:contextualSpacing/>
        <w:jc w:val="both"/>
        <w:rPr>
          <w:rFonts w:ascii="Times New Roman" w:eastAsia="MS Mincho" w:hAnsi="Times New Roman" w:cs="Times New Roman"/>
          <w:sz w:val="28"/>
          <w:szCs w:val="28"/>
        </w:rPr>
      </w:pPr>
      <w:r w:rsidRPr="0018573C">
        <w:rPr>
          <w:rFonts w:ascii="Times New Roman" w:eastAsia="MS Mincho" w:hAnsi="Times New Roman" w:cs="Times New Roman"/>
          <w:sz w:val="28"/>
          <w:szCs w:val="28"/>
        </w:rPr>
        <w:t>Q(20000) = 1 – 0,42 = 0,58 або 58%</w:t>
      </w:r>
    </w:p>
    <w:p w14:paraId="329F09E9" w14:textId="77777777" w:rsidR="0018573C" w:rsidRPr="0018573C" w:rsidRDefault="0018573C" w:rsidP="0018573C">
      <w:pPr>
        <w:numPr>
          <w:ilvl w:val="0"/>
          <w:numId w:val="29"/>
        </w:numPr>
        <w:spacing w:line="360" w:lineRule="auto"/>
        <w:ind w:left="-284" w:right="-143" w:firstLine="1135"/>
        <w:contextualSpacing/>
        <w:jc w:val="both"/>
        <w:rPr>
          <w:rFonts w:ascii="Times New Roman" w:eastAsia="MS Mincho" w:hAnsi="Times New Roman" w:cs="Times New Roman"/>
          <w:sz w:val="28"/>
          <w:szCs w:val="28"/>
        </w:rPr>
      </w:pPr>
      <w:r w:rsidRPr="0018573C">
        <w:rPr>
          <w:rFonts w:ascii="Times New Roman" w:eastAsia="MS Mincho" w:hAnsi="Times New Roman" w:cs="Times New Roman"/>
          <w:sz w:val="28"/>
          <w:szCs w:val="28"/>
        </w:rPr>
        <w:t>Q(30000) = 1 – 0,13 = 0,87 або 87%</w:t>
      </w:r>
    </w:p>
    <w:p w14:paraId="1A4C024B" w14:textId="77777777" w:rsidR="0018573C" w:rsidRPr="0018573C" w:rsidRDefault="0018573C" w:rsidP="0018573C">
      <w:pPr>
        <w:spacing w:after="0" w:line="360" w:lineRule="auto"/>
        <w:ind w:right="-143" w:firstLine="851"/>
        <w:jc w:val="both"/>
        <w:rPr>
          <w:rFonts w:ascii="Times New Roman" w:eastAsia="MS Mincho" w:hAnsi="Times New Roman" w:cs="Times New Roman"/>
          <w:sz w:val="28"/>
          <w:szCs w:val="28"/>
        </w:rPr>
      </w:pPr>
      <w:r w:rsidRPr="0018573C">
        <w:rPr>
          <w:rFonts w:ascii="Times New Roman" w:eastAsia="MS Mincho" w:hAnsi="Times New Roman" w:cs="Times New Roman"/>
          <w:sz w:val="28"/>
          <w:szCs w:val="28"/>
        </w:rPr>
        <w:t>Будуємо графік залежності вірогідності відмов від часу відпрацювання на відмову:</w:t>
      </w:r>
    </w:p>
    <w:p w14:paraId="7100B822" w14:textId="77777777" w:rsidR="0018573C" w:rsidRPr="0018573C" w:rsidRDefault="0018573C" w:rsidP="0018573C">
      <w:pPr>
        <w:spacing w:after="0" w:line="360" w:lineRule="auto"/>
        <w:ind w:right="-143" w:firstLine="851"/>
        <w:jc w:val="both"/>
        <w:rPr>
          <w:rFonts w:ascii="Times New Roman" w:eastAsia="MS Mincho" w:hAnsi="Times New Roman" w:cs="Times New Roman"/>
          <w:sz w:val="28"/>
          <w:szCs w:val="28"/>
        </w:rPr>
      </w:pPr>
    </w:p>
    <w:p w14:paraId="43A4D5BB" w14:textId="77777777" w:rsidR="0018573C" w:rsidRPr="0018573C" w:rsidRDefault="0018573C" w:rsidP="0018573C">
      <w:pPr>
        <w:spacing w:after="0" w:line="360" w:lineRule="auto"/>
        <w:ind w:right="-143" w:firstLine="851"/>
        <w:jc w:val="center"/>
        <w:rPr>
          <w:rFonts w:ascii="Times New Roman" w:eastAsia="MS Mincho" w:hAnsi="Times New Roman" w:cs="Times New Roman"/>
          <w:sz w:val="28"/>
          <w:szCs w:val="28"/>
        </w:rPr>
      </w:pPr>
      <w:r w:rsidRPr="0018573C">
        <w:rPr>
          <w:rFonts w:ascii="Times New Roman" w:eastAsia="MS Mincho" w:hAnsi="Times New Roman" w:cs="Times New Roman"/>
          <w:noProof/>
          <w:sz w:val="28"/>
          <w:szCs w:val="28"/>
          <w:lang w:eastAsia="uk-UA"/>
        </w:rPr>
        <w:drawing>
          <wp:inline distT="0" distB="0" distL="0" distR="0" wp14:anchorId="52CC369E" wp14:editId="7F582A41">
            <wp:extent cx="5267756" cy="34290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913" cy="3433659"/>
                    </a:xfrm>
                    <a:prstGeom prst="rect">
                      <a:avLst/>
                    </a:prstGeom>
                    <a:noFill/>
                    <a:ln>
                      <a:noFill/>
                    </a:ln>
                  </pic:spPr>
                </pic:pic>
              </a:graphicData>
            </a:graphic>
          </wp:inline>
        </w:drawing>
      </w:r>
    </w:p>
    <w:p w14:paraId="25A837A2" w14:textId="77777777" w:rsidR="0018573C" w:rsidRPr="0018573C" w:rsidRDefault="0018573C" w:rsidP="0018573C">
      <w:pPr>
        <w:spacing w:after="0" w:line="360" w:lineRule="auto"/>
        <w:ind w:right="-143" w:firstLine="851"/>
        <w:jc w:val="center"/>
        <w:rPr>
          <w:rFonts w:ascii="Times New Roman" w:eastAsia="MS Mincho" w:hAnsi="Times New Roman" w:cs="Times New Roman"/>
          <w:sz w:val="28"/>
          <w:szCs w:val="28"/>
        </w:rPr>
      </w:pPr>
      <w:r w:rsidRPr="0018573C">
        <w:rPr>
          <w:rFonts w:ascii="Times New Roman" w:eastAsia="MS Mincho" w:hAnsi="Times New Roman" w:cs="Times New Roman"/>
          <w:sz w:val="28"/>
          <w:szCs w:val="28"/>
        </w:rPr>
        <w:t>Рисунок 2.1 – Графік залежності вірогідності відмов від часу відпрацювання на відмову</w:t>
      </w:r>
    </w:p>
    <w:p w14:paraId="416B0D61" w14:textId="77777777" w:rsidR="0018573C" w:rsidRPr="0018573C" w:rsidRDefault="0018573C" w:rsidP="0018573C">
      <w:pPr>
        <w:widowControl w:val="0"/>
        <w:autoSpaceDE w:val="0"/>
        <w:autoSpaceDN w:val="0"/>
        <w:spacing w:after="0" w:line="360" w:lineRule="auto"/>
        <w:ind w:left="118" w:firstLine="851"/>
        <w:rPr>
          <w:rFonts w:ascii="Times New Roman" w:eastAsia="Times New Roman" w:hAnsi="Times New Roman" w:cs="Times New Roman"/>
          <w:sz w:val="28"/>
          <w:szCs w:val="28"/>
        </w:rPr>
      </w:pPr>
    </w:p>
    <w:p w14:paraId="42ED1FAD" w14:textId="77777777" w:rsidR="0018573C" w:rsidRPr="0018573C" w:rsidRDefault="0018573C" w:rsidP="0018573C">
      <w:pPr>
        <w:widowControl w:val="0"/>
        <w:autoSpaceDE w:val="0"/>
        <w:autoSpaceDN w:val="0"/>
        <w:spacing w:after="0" w:line="360" w:lineRule="auto"/>
        <w:ind w:left="118" w:firstLine="851"/>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Після</w:t>
      </w:r>
      <w:r w:rsidRPr="0018573C">
        <w:rPr>
          <w:rFonts w:ascii="Times New Roman" w:eastAsia="Times New Roman" w:hAnsi="Times New Roman" w:cs="Times New Roman"/>
          <w:spacing w:val="11"/>
          <w:sz w:val="28"/>
          <w:szCs w:val="28"/>
        </w:rPr>
        <w:t xml:space="preserve"> </w:t>
      </w:r>
      <w:r w:rsidRPr="0018573C">
        <w:rPr>
          <w:rFonts w:ascii="Times New Roman" w:eastAsia="Times New Roman" w:hAnsi="Times New Roman" w:cs="Times New Roman"/>
          <w:sz w:val="28"/>
          <w:szCs w:val="28"/>
        </w:rPr>
        <w:t>30</w:t>
      </w:r>
      <w:r w:rsidRPr="0018573C">
        <w:rPr>
          <w:rFonts w:ascii="Times New Roman" w:eastAsia="Times New Roman" w:hAnsi="Times New Roman" w:cs="Times New Roman"/>
          <w:spacing w:val="12"/>
          <w:sz w:val="28"/>
          <w:szCs w:val="28"/>
        </w:rPr>
        <w:t xml:space="preserve"> </w:t>
      </w:r>
      <w:r w:rsidRPr="0018573C">
        <w:rPr>
          <w:rFonts w:ascii="Times New Roman" w:eastAsia="Times New Roman" w:hAnsi="Times New Roman" w:cs="Times New Roman"/>
          <w:sz w:val="28"/>
          <w:szCs w:val="28"/>
        </w:rPr>
        <w:t>тисяч</w:t>
      </w:r>
      <w:r w:rsidRPr="0018573C">
        <w:rPr>
          <w:rFonts w:ascii="Times New Roman" w:eastAsia="Times New Roman" w:hAnsi="Times New Roman" w:cs="Times New Roman"/>
          <w:spacing w:val="9"/>
          <w:sz w:val="28"/>
          <w:szCs w:val="28"/>
        </w:rPr>
        <w:t xml:space="preserve"> </w:t>
      </w:r>
      <w:r w:rsidRPr="0018573C">
        <w:rPr>
          <w:rFonts w:ascii="Times New Roman" w:eastAsia="Times New Roman" w:hAnsi="Times New Roman" w:cs="Times New Roman"/>
          <w:sz w:val="28"/>
          <w:szCs w:val="28"/>
        </w:rPr>
        <w:t>годин</w:t>
      </w:r>
      <w:r w:rsidRPr="0018573C">
        <w:rPr>
          <w:rFonts w:ascii="Times New Roman" w:eastAsia="Times New Roman" w:hAnsi="Times New Roman" w:cs="Times New Roman"/>
          <w:spacing w:val="9"/>
          <w:sz w:val="28"/>
          <w:szCs w:val="28"/>
        </w:rPr>
        <w:t xml:space="preserve"> </w:t>
      </w:r>
      <w:r w:rsidRPr="0018573C">
        <w:rPr>
          <w:rFonts w:ascii="Times New Roman" w:eastAsia="Times New Roman" w:hAnsi="Times New Roman" w:cs="Times New Roman"/>
          <w:sz w:val="28"/>
          <w:szCs w:val="28"/>
        </w:rPr>
        <w:t>безперервної</w:t>
      </w:r>
      <w:r w:rsidRPr="0018573C">
        <w:rPr>
          <w:rFonts w:ascii="Times New Roman" w:eastAsia="Times New Roman" w:hAnsi="Times New Roman" w:cs="Times New Roman"/>
          <w:spacing w:val="7"/>
          <w:sz w:val="28"/>
          <w:szCs w:val="28"/>
        </w:rPr>
        <w:t xml:space="preserve"> </w:t>
      </w:r>
      <w:r w:rsidRPr="0018573C">
        <w:rPr>
          <w:rFonts w:ascii="Times New Roman" w:eastAsia="Times New Roman" w:hAnsi="Times New Roman" w:cs="Times New Roman"/>
          <w:sz w:val="28"/>
          <w:szCs w:val="28"/>
        </w:rPr>
        <w:t>роботи</w:t>
      </w:r>
      <w:r w:rsidRPr="0018573C">
        <w:rPr>
          <w:rFonts w:ascii="Times New Roman" w:eastAsia="Times New Roman" w:hAnsi="Times New Roman" w:cs="Times New Roman"/>
          <w:spacing w:val="9"/>
          <w:sz w:val="28"/>
          <w:szCs w:val="28"/>
        </w:rPr>
        <w:t xml:space="preserve"> </w:t>
      </w:r>
      <w:r w:rsidRPr="0018573C">
        <w:rPr>
          <w:rFonts w:ascii="Times New Roman" w:eastAsia="Times New Roman" w:hAnsi="Times New Roman" w:cs="Times New Roman"/>
          <w:sz w:val="28"/>
          <w:szCs w:val="28"/>
        </w:rPr>
        <w:t>імовірність</w:t>
      </w:r>
      <w:r w:rsidRPr="0018573C">
        <w:rPr>
          <w:rFonts w:ascii="Times New Roman" w:eastAsia="Times New Roman" w:hAnsi="Times New Roman" w:cs="Times New Roman"/>
          <w:spacing w:val="7"/>
          <w:sz w:val="28"/>
          <w:szCs w:val="28"/>
        </w:rPr>
        <w:t xml:space="preserve"> </w:t>
      </w:r>
      <w:r w:rsidRPr="0018573C">
        <w:rPr>
          <w:rFonts w:ascii="Times New Roman" w:eastAsia="Times New Roman" w:hAnsi="Times New Roman" w:cs="Times New Roman"/>
          <w:sz w:val="28"/>
          <w:szCs w:val="28"/>
        </w:rPr>
        <w:t>появи</w:t>
      </w:r>
      <w:r w:rsidRPr="0018573C">
        <w:rPr>
          <w:rFonts w:ascii="Times New Roman" w:eastAsia="Times New Roman" w:hAnsi="Times New Roman" w:cs="Times New Roman"/>
          <w:spacing w:val="11"/>
          <w:sz w:val="28"/>
          <w:szCs w:val="28"/>
        </w:rPr>
        <w:t xml:space="preserve"> </w:t>
      </w:r>
      <w:r w:rsidRPr="0018573C">
        <w:rPr>
          <w:rFonts w:ascii="Times New Roman" w:eastAsia="Times New Roman" w:hAnsi="Times New Roman" w:cs="Times New Roman"/>
          <w:sz w:val="28"/>
          <w:szCs w:val="28"/>
        </w:rPr>
        <w:t>відмови</w:t>
      </w:r>
      <w:r w:rsidRPr="0018573C">
        <w:rPr>
          <w:rFonts w:ascii="Times New Roman" w:eastAsia="Times New Roman" w:hAnsi="Times New Roman" w:cs="Times New Roman"/>
          <w:spacing w:val="-67"/>
          <w:sz w:val="28"/>
          <w:szCs w:val="28"/>
        </w:rPr>
        <w:t xml:space="preserve"> </w:t>
      </w:r>
      <w:r w:rsidRPr="0018573C">
        <w:rPr>
          <w:rFonts w:ascii="Times New Roman" w:eastAsia="Times New Roman" w:hAnsi="Times New Roman" w:cs="Times New Roman"/>
          <w:sz w:val="28"/>
          <w:szCs w:val="28"/>
        </w:rPr>
        <w:t>складатиме</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87%.</w:t>
      </w:r>
    </w:p>
    <w:p w14:paraId="1DE4F6BB" w14:textId="77777777" w:rsidR="0018573C" w:rsidRPr="0018573C" w:rsidRDefault="0018573C" w:rsidP="0018573C">
      <w:pPr>
        <w:spacing w:after="0" w:line="360" w:lineRule="auto"/>
        <w:ind w:left="-426" w:right="284" w:firstLine="710"/>
        <w:rPr>
          <w:rFonts w:ascii="Times New Roman" w:eastAsia="Times New Roman" w:hAnsi="Times New Roman" w:cs="Times New Roman"/>
          <w:b/>
          <w:snapToGrid w:val="0"/>
          <w:sz w:val="28"/>
          <w:szCs w:val="28"/>
          <w:lang w:eastAsia="ru-RU"/>
        </w:rPr>
      </w:pPr>
    </w:p>
    <w:p w14:paraId="73DA3753" w14:textId="77777777" w:rsidR="0018573C" w:rsidRPr="0018573C" w:rsidRDefault="0018573C" w:rsidP="00845C90">
      <w:pPr>
        <w:spacing w:after="0" w:line="360" w:lineRule="auto"/>
        <w:ind w:left="142" w:right="284" w:firstLine="567"/>
        <w:jc w:val="both"/>
        <w:rPr>
          <w:rFonts w:ascii="Times New Roman" w:eastAsia="Times New Roman" w:hAnsi="Times New Roman" w:cs="Times New Roman"/>
          <w:b/>
          <w:snapToGrid w:val="0"/>
          <w:sz w:val="28"/>
          <w:szCs w:val="28"/>
          <w:lang w:eastAsia="ru-RU"/>
        </w:rPr>
      </w:pPr>
      <w:r w:rsidRPr="0018573C">
        <w:rPr>
          <w:rFonts w:ascii="Times New Roman" w:eastAsia="Times New Roman" w:hAnsi="Times New Roman" w:cs="Times New Roman"/>
          <w:b/>
          <w:snapToGrid w:val="0"/>
          <w:sz w:val="28"/>
          <w:szCs w:val="28"/>
          <w:lang w:eastAsia="ru-RU"/>
        </w:rPr>
        <w:lastRenderedPageBreak/>
        <w:tab/>
        <w:t>2.2 Вибір топології джерела</w:t>
      </w:r>
    </w:p>
    <w:p w14:paraId="158971BA" w14:textId="77777777" w:rsidR="0018573C" w:rsidRPr="0018573C" w:rsidRDefault="0018573C" w:rsidP="00845C90">
      <w:pPr>
        <w:spacing w:after="0" w:line="360" w:lineRule="auto"/>
        <w:ind w:left="142" w:right="284" w:firstLine="567"/>
        <w:jc w:val="both"/>
        <w:rPr>
          <w:rFonts w:ascii="Times New Roman" w:eastAsia="Times New Roman" w:hAnsi="Times New Roman" w:cs="Times New Roman"/>
          <w:b/>
          <w:snapToGrid w:val="0"/>
          <w:sz w:val="28"/>
          <w:szCs w:val="28"/>
          <w:lang w:eastAsia="ru-RU"/>
        </w:rPr>
      </w:pPr>
    </w:p>
    <w:p w14:paraId="54DCA8BD" w14:textId="54D6DBD0" w:rsidR="0018573C" w:rsidRPr="0018573C" w:rsidRDefault="0018573C" w:rsidP="00845C90">
      <w:pPr>
        <w:spacing w:line="360" w:lineRule="auto"/>
        <w:ind w:left="142" w:right="284" w:firstLine="567"/>
        <w:jc w:val="both"/>
        <w:rPr>
          <w:rFonts w:ascii="Times New Roman" w:eastAsia="Times New Roman" w:hAnsi="Times New Roman" w:cs="Times New Roman"/>
          <w:snapToGrid w:val="0"/>
          <w:sz w:val="28"/>
          <w:szCs w:val="28"/>
          <w:lang w:eastAsia="ru-RU"/>
        </w:rPr>
      </w:pPr>
      <w:r w:rsidRPr="0018573C">
        <w:rPr>
          <w:rFonts w:ascii="Times New Roman" w:eastAsia="Times New Roman" w:hAnsi="Times New Roman" w:cs="Times New Roman"/>
          <w:snapToGrid w:val="0"/>
          <w:sz w:val="28"/>
          <w:szCs w:val="28"/>
          <w:lang w:eastAsia="ru-RU"/>
        </w:rPr>
        <w:t xml:space="preserve">Область застосування джерела живлення визначають його схемні рішення – топологію електричної схеми перетворювача. Топологія джерела залежить від його призначення, потужності, напруги, вимог вартості та інших факторів. На рисунку 2.2 показані сфери застосування різних схем джерел живлення. </w:t>
      </w:r>
    </w:p>
    <w:p w14:paraId="30422F08" w14:textId="77777777" w:rsidR="0018573C" w:rsidRPr="0018573C" w:rsidRDefault="0018573C" w:rsidP="0018573C">
      <w:pPr>
        <w:spacing w:line="360" w:lineRule="auto"/>
        <w:ind w:right="284"/>
        <w:jc w:val="center"/>
        <w:rPr>
          <w:rFonts w:ascii="Times New Roman" w:eastAsia="Times New Roman" w:hAnsi="Times New Roman" w:cs="Times New Roman"/>
          <w:snapToGrid w:val="0"/>
          <w:sz w:val="28"/>
          <w:szCs w:val="28"/>
          <w:lang w:eastAsia="ru-RU"/>
        </w:rPr>
      </w:pPr>
      <w:r w:rsidRPr="0018573C">
        <w:rPr>
          <w:rFonts w:ascii="Times New Roman" w:eastAsia="Times New Roman" w:hAnsi="Times New Roman" w:cs="Times New Roman"/>
          <w:noProof/>
          <w:snapToGrid w:val="0"/>
          <w:sz w:val="28"/>
          <w:szCs w:val="28"/>
          <w:lang w:eastAsia="uk-UA"/>
        </w:rPr>
        <w:drawing>
          <wp:inline distT="0" distB="0" distL="0" distR="0" wp14:anchorId="7459FE2A" wp14:editId="3B788985">
            <wp:extent cx="3347007" cy="2295525"/>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8">
                      <a:extLst>
                        <a:ext uri="{28A0092B-C50C-407E-A947-70E740481C1C}">
                          <a14:useLocalDpi xmlns:a14="http://schemas.microsoft.com/office/drawing/2010/main" val="0"/>
                        </a:ext>
                      </a:extLst>
                    </a:blip>
                    <a:srcRect l="15626" r="24331" b="51358"/>
                    <a:stretch/>
                  </pic:blipFill>
                  <pic:spPr bwMode="auto">
                    <a:xfrm>
                      <a:off x="0" y="0"/>
                      <a:ext cx="3379887" cy="2318076"/>
                    </a:xfrm>
                    <a:prstGeom prst="rect">
                      <a:avLst/>
                    </a:prstGeom>
                    <a:noFill/>
                    <a:ln>
                      <a:noFill/>
                    </a:ln>
                    <a:extLst>
                      <a:ext uri="{53640926-AAD7-44D8-BBD7-CCE9431645EC}">
                        <a14:shadowObscured xmlns:a14="http://schemas.microsoft.com/office/drawing/2010/main"/>
                      </a:ext>
                    </a:extLst>
                  </pic:spPr>
                </pic:pic>
              </a:graphicData>
            </a:graphic>
          </wp:inline>
        </w:drawing>
      </w:r>
    </w:p>
    <w:p w14:paraId="76130D9C" w14:textId="77777777" w:rsidR="0018573C" w:rsidRPr="0018573C" w:rsidRDefault="0018573C" w:rsidP="0018573C">
      <w:pPr>
        <w:spacing w:after="0" w:line="360" w:lineRule="auto"/>
        <w:ind w:right="-1879"/>
        <w:jc w:val="center"/>
        <w:rPr>
          <w:rFonts w:ascii="Times New Roman" w:eastAsia="Times New Roman" w:hAnsi="Times New Roman" w:cs="Times New Roman"/>
          <w:sz w:val="28"/>
          <w:szCs w:val="28"/>
          <w:lang w:eastAsia="ru-RU"/>
        </w:rPr>
      </w:pPr>
      <w:r w:rsidRPr="0018573C">
        <w:rPr>
          <w:rFonts w:ascii="Times New Roman" w:eastAsia="Times New Roman" w:hAnsi="Times New Roman" w:cs="Times New Roman"/>
          <w:sz w:val="28"/>
          <w:szCs w:val="28"/>
          <w:lang w:eastAsia="ru-RU"/>
        </w:rPr>
        <w:t>Рисунок 2.2 – Області застосування різних топологій</w:t>
      </w:r>
    </w:p>
    <w:p w14:paraId="53FE135B" w14:textId="77777777" w:rsidR="0018573C" w:rsidRPr="0018573C" w:rsidRDefault="0018573C" w:rsidP="0018573C">
      <w:pPr>
        <w:spacing w:after="0" w:line="360" w:lineRule="auto"/>
        <w:ind w:right="-1879"/>
        <w:jc w:val="both"/>
        <w:rPr>
          <w:rFonts w:ascii="Times New Roman" w:eastAsia="Times New Roman" w:hAnsi="Times New Roman" w:cs="Times New Roman"/>
          <w:sz w:val="28"/>
          <w:szCs w:val="28"/>
          <w:lang w:eastAsia="ru-RU"/>
        </w:rPr>
      </w:pPr>
    </w:p>
    <w:p w14:paraId="5539634C" w14:textId="18109984" w:rsidR="0018573C" w:rsidRPr="0018573C" w:rsidRDefault="0018573C" w:rsidP="00845C90">
      <w:pPr>
        <w:spacing w:after="0" w:line="360" w:lineRule="auto"/>
        <w:ind w:right="-143" w:firstLine="709"/>
        <w:jc w:val="both"/>
        <w:rPr>
          <w:rFonts w:ascii="Times New Roman" w:eastAsia="Times New Roman" w:hAnsi="Times New Roman" w:cs="Times New Roman"/>
          <w:b/>
          <w:sz w:val="28"/>
          <w:szCs w:val="28"/>
          <w:lang w:eastAsia="ru-RU"/>
        </w:rPr>
      </w:pPr>
      <w:r w:rsidRPr="0018573C">
        <w:rPr>
          <w:rFonts w:ascii="Times New Roman" w:eastAsia="Times New Roman" w:hAnsi="Times New Roman" w:cs="Times New Roman"/>
          <w:b/>
          <w:sz w:val="28"/>
          <w:szCs w:val="28"/>
          <w:lang w:eastAsia="ru-RU"/>
        </w:rPr>
        <w:t>2.3 Розрахунок магнітних елементів</w:t>
      </w:r>
    </w:p>
    <w:p w14:paraId="15A34144" w14:textId="77777777" w:rsidR="0018573C" w:rsidRPr="0018573C" w:rsidRDefault="0018573C" w:rsidP="00845C90">
      <w:pPr>
        <w:spacing w:after="0" w:line="360" w:lineRule="auto"/>
        <w:ind w:right="-143" w:firstLine="709"/>
        <w:jc w:val="both"/>
        <w:rPr>
          <w:rFonts w:ascii="Times New Roman" w:eastAsia="Times New Roman" w:hAnsi="Times New Roman" w:cs="Times New Roman"/>
          <w:b/>
          <w:sz w:val="28"/>
          <w:szCs w:val="28"/>
          <w:lang w:eastAsia="ru-RU"/>
        </w:rPr>
      </w:pPr>
    </w:p>
    <w:p w14:paraId="330B7B56" w14:textId="235BE944" w:rsidR="0018573C" w:rsidRPr="0018573C" w:rsidRDefault="0018573C" w:rsidP="00845C90">
      <w:pPr>
        <w:widowControl w:val="0"/>
        <w:autoSpaceDE w:val="0"/>
        <w:autoSpaceDN w:val="0"/>
        <w:spacing w:after="0" w:line="360" w:lineRule="auto"/>
        <w:ind w:firstLine="709"/>
        <w:jc w:val="both"/>
        <w:rPr>
          <w:rFonts w:ascii="Times New Roman" w:eastAsia="Times New Roman" w:hAnsi="Times New Roman" w:cs="Times New Roman"/>
          <w:sz w:val="28"/>
          <w:lang w:eastAsia="ru-RU"/>
        </w:rPr>
      </w:pPr>
      <w:r w:rsidRPr="0018573C">
        <w:rPr>
          <w:rFonts w:ascii="Times New Roman" w:eastAsia="Times New Roman" w:hAnsi="Times New Roman" w:cs="Times New Roman"/>
          <w:sz w:val="28"/>
          <w:lang w:eastAsia="ru-RU"/>
        </w:rPr>
        <w:t>Початковим фактором вибору матеріалу є робоча частота перетворювача. Чим вище частота перетворення і більше значення індукції, тим менше габарити магнітних елементів, однак, зі збільшенням частоти і індукції ростуть втрати в магнітних матеріалах, тому існують оптимальні значення цих параметрів для кожного з матеріалів. При виборі матеріалу і робочого значення індукції слід дотримуватися рекомендацій виробників магнітних матеріалів. З відповідних за частотними властивостями матеріалів слід вибирати матеріали з максимальним значенням індукції і мінімальними втратами.</w:t>
      </w:r>
    </w:p>
    <w:p w14:paraId="5A875D78" w14:textId="3078BF9E" w:rsidR="0018573C" w:rsidRPr="0018573C" w:rsidRDefault="0018573C" w:rsidP="00845C90">
      <w:pPr>
        <w:widowControl w:val="0"/>
        <w:autoSpaceDE w:val="0"/>
        <w:autoSpaceDN w:val="0"/>
        <w:spacing w:after="0" w:line="360" w:lineRule="auto"/>
        <w:ind w:firstLine="709"/>
        <w:jc w:val="both"/>
        <w:rPr>
          <w:rFonts w:ascii="Times New Roman" w:eastAsia="Times New Roman" w:hAnsi="Times New Roman" w:cs="Times New Roman"/>
          <w:sz w:val="28"/>
          <w:lang w:val="ru-RU" w:eastAsia="ru-RU"/>
        </w:rPr>
      </w:pPr>
      <w:r w:rsidRPr="0018573C">
        <w:rPr>
          <w:rFonts w:ascii="Times New Roman" w:eastAsia="Times New Roman" w:hAnsi="Times New Roman" w:cs="Times New Roman"/>
          <w:sz w:val="28"/>
          <w:lang w:eastAsia="ru-RU"/>
        </w:rPr>
        <w:lastRenderedPageBreak/>
        <w:t xml:space="preserve">Вибір матеріалу сердечника і його форми залежить так само від цільового завдання проектування: розрахунок індуктивного виробу на мінімальну масу або на мінімальну вартість. </w:t>
      </w:r>
      <w:r w:rsidRPr="0018573C">
        <w:rPr>
          <w:rFonts w:ascii="Times New Roman" w:eastAsia="Times New Roman" w:hAnsi="Times New Roman" w:cs="Times New Roman"/>
          <w:sz w:val="28"/>
          <w:lang w:val="ru-RU" w:eastAsia="ru-RU"/>
        </w:rPr>
        <w:t>[15].</w:t>
      </w:r>
    </w:p>
    <w:p w14:paraId="71FC41AE" w14:textId="261A9F55" w:rsidR="0018573C" w:rsidRPr="00631B01" w:rsidRDefault="0018573C" w:rsidP="00631B01">
      <w:pPr>
        <w:widowControl w:val="0"/>
        <w:autoSpaceDE w:val="0"/>
        <w:autoSpaceDN w:val="0"/>
        <w:spacing w:line="360" w:lineRule="auto"/>
        <w:ind w:firstLine="709"/>
        <w:jc w:val="both"/>
        <w:rPr>
          <w:rFonts w:ascii="Times New Roman" w:eastAsia="Times New Roman" w:hAnsi="Times New Roman" w:cs="Times New Roman"/>
          <w:sz w:val="28"/>
          <w:lang w:eastAsia="ru-RU"/>
        </w:rPr>
      </w:pPr>
      <w:r w:rsidRPr="0018573C">
        <w:rPr>
          <w:rFonts w:ascii="Times New Roman" w:eastAsia="Times New Roman" w:hAnsi="Times New Roman" w:cs="Times New Roman"/>
          <w:sz w:val="28"/>
          <w:lang w:eastAsia="ru-RU"/>
        </w:rPr>
        <w:t>На рисунку 2.4 наведені кращі частоти застосування магнітних матеріалів в залежнос</w:t>
      </w:r>
      <w:r w:rsidR="00631B01">
        <w:rPr>
          <w:rFonts w:ascii="Times New Roman" w:eastAsia="Times New Roman" w:hAnsi="Times New Roman" w:cs="Times New Roman"/>
          <w:sz w:val="28"/>
          <w:lang w:eastAsia="ru-RU"/>
        </w:rPr>
        <w:t>ті від марки і товщини стрічки.</w:t>
      </w:r>
    </w:p>
    <w:p w14:paraId="7570A878" w14:textId="77777777" w:rsidR="0018573C" w:rsidRPr="0018573C" w:rsidRDefault="0018573C" w:rsidP="0018573C">
      <w:pPr>
        <w:spacing w:line="360" w:lineRule="auto"/>
        <w:ind w:right="-143"/>
        <w:jc w:val="center"/>
        <w:rPr>
          <w:rFonts w:ascii="Times New Roman" w:eastAsia="Calibri" w:hAnsi="Times New Roman" w:cs="Times New Roman"/>
          <w:sz w:val="28"/>
          <w:szCs w:val="28"/>
        </w:rPr>
      </w:pPr>
      <w:r w:rsidRPr="0018573C">
        <w:rPr>
          <w:rFonts w:ascii="Times New Roman" w:hAnsi="Times New Roman" w:cs="Times New Roman"/>
          <w:noProof/>
          <w:sz w:val="28"/>
          <w:szCs w:val="28"/>
          <w:lang w:eastAsia="uk-UA"/>
        </w:rPr>
        <w:drawing>
          <wp:inline distT="0" distB="0" distL="0" distR="0" wp14:anchorId="1A407B53" wp14:editId="36C7E7FC">
            <wp:extent cx="5276850" cy="3551726"/>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r="4983"/>
                    <a:stretch/>
                  </pic:blipFill>
                  <pic:spPr bwMode="auto">
                    <a:xfrm>
                      <a:off x="0" y="0"/>
                      <a:ext cx="5282965" cy="3555842"/>
                    </a:xfrm>
                    <a:prstGeom prst="rect">
                      <a:avLst/>
                    </a:prstGeom>
                    <a:ln>
                      <a:noFill/>
                    </a:ln>
                    <a:extLst>
                      <a:ext uri="{53640926-AAD7-44D8-BBD7-CCE9431645EC}">
                        <a14:shadowObscured xmlns:a14="http://schemas.microsoft.com/office/drawing/2010/main"/>
                      </a:ext>
                    </a:extLst>
                  </pic:spPr>
                </pic:pic>
              </a:graphicData>
            </a:graphic>
          </wp:inline>
        </w:drawing>
      </w:r>
    </w:p>
    <w:p w14:paraId="7DFBF1F6" w14:textId="77777777" w:rsidR="0018573C" w:rsidRPr="0018573C" w:rsidRDefault="0018573C" w:rsidP="0018573C">
      <w:pPr>
        <w:spacing w:line="360" w:lineRule="auto"/>
        <w:ind w:right="-143"/>
        <w:jc w:val="center"/>
        <w:rPr>
          <w:rFonts w:ascii="Times New Roman" w:eastAsia="Calibri" w:hAnsi="Times New Roman" w:cs="Times New Roman"/>
          <w:sz w:val="28"/>
          <w:szCs w:val="28"/>
        </w:rPr>
      </w:pPr>
      <w:r w:rsidRPr="0018573C">
        <w:rPr>
          <w:rFonts w:ascii="Times New Roman" w:eastAsia="Calibri" w:hAnsi="Times New Roman" w:cs="Times New Roman"/>
          <w:sz w:val="28"/>
          <w:szCs w:val="28"/>
        </w:rPr>
        <w:t xml:space="preserve">Рисунок 2.4 – </w:t>
      </w:r>
      <w:r w:rsidRPr="0018573C">
        <w:rPr>
          <w:rFonts w:ascii="Times New Roman" w:eastAsia="Times New Roman" w:hAnsi="Times New Roman" w:cs="Times New Roman"/>
          <w:sz w:val="28"/>
          <w:lang w:eastAsia="ru-RU"/>
        </w:rPr>
        <w:t>Частоти застосування магнітних матеріалів в залежності від марки і товщини стрічки</w:t>
      </w:r>
    </w:p>
    <w:p w14:paraId="457E59A3" w14:textId="7E1F09DC" w:rsidR="0018573C" w:rsidRPr="0018573C" w:rsidRDefault="0018573C" w:rsidP="00447774">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Оптимальне значення індукції залежить від багатьох факторів: частоти, заданого ККД, форми струму, конструкції магнітопроводу, допустимої температури сердечника і інших чинників. Аналітично врахувати всі чинники вельми складно, тому на практиці використовують рекомендації виробників індуктивних елементів.</w:t>
      </w:r>
    </w:p>
    <w:p w14:paraId="1B419204" w14:textId="07CA387B" w:rsidR="0018573C" w:rsidRPr="0018573C" w:rsidRDefault="0018573C" w:rsidP="00447774">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 xml:space="preserve">Крім того, форма подання характеристик магнітних матеріалів у різних виробників відрізняється, що так само ускладнює однозначний вибір параметра. Тому процес вибору індукції (як і габарити магнітопроводу) носить ітераційний характер, тобто, поставивши попередньо індукцію і вибравши </w:t>
      </w:r>
      <w:r w:rsidRPr="0018573C">
        <w:rPr>
          <w:rFonts w:ascii="Times New Roman" w:eastAsia="Calibri" w:hAnsi="Times New Roman" w:cs="Times New Roman"/>
          <w:sz w:val="28"/>
          <w:szCs w:val="28"/>
        </w:rPr>
        <w:lastRenderedPageBreak/>
        <w:t>магнітопровод, перевіряють розміщення обмоток і величину перегріву сердечника і в разі невиконання вимог по одному з цих умов змінюють індукцію або сердечник. [16].</w:t>
      </w:r>
    </w:p>
    <w:p w14:paraId="3D8B6817" w14:textId="73E58E63" w:rsidR="0018573C" w:rsidRPr="0018573C" w:rsidRDefault="0018573C" w:rsidP="00447774">
      <w:pPr>
        <w:widowControl w:val="0"/>
        <w:autoSpaceDE w:val="0"/>
        <w:autoSpaceDN w:val="0"/>
        <w:spacing w:after="0" w:line="360" w:lineRule="auto"/>
        <w:ind w:firstLine="709"/>
        <w:jc w:val="both"/>
        <w:rPr>
          <w:rFonts w:ascii="Times New Roman" w:eastAsia="Times New Roman" w:hAnsi="Times New Roman" w:cs="Times New Roman"/>
          <w:sz w:val="28"/>
        </w:rPr>
      </w:pPr>
      <w:r w:rsidRPr="0018573C">
        <w:rPr>
          <w:rFonts w:ascii="Times New Roman" w:eastAsia="Times New Roman" w:hAnsi="Times New Roman" w:cs="Times New Roman"/>
          <w:sz w:val="28"/>
        </w:rPr>
        <w:t>Магнітний матеріал характеризується граничним значенням індукції В</w:t>
      </w:r>
      <w:r w:rsidRPr="0018573C">
        <w:rPr>
          <w:rFonts w:ascii="Times New Roman" w:eastAsia="Times New Roman" w:hAnsi="Times New Roman" w:cs="Times New Roman"/>
          <w:sz w:val="28"/>
          <w:vertAlign w:val="subscript"/>
        </w:rPr>
        <w:t xml:space="preserve">S </w:t>
      </w:r>
      <w:r w:rsidRPr="0018573C">
        <w:rPr>
          <w:rFonts w:ascii="Times New Roman" w:eastAsia="Times New Roman" w:hAnsi="Times New Roman" w:cs="Times New Roman"/>
          <w:sz w:val="28"/>
        </w:rPr>
        <w:t>(індукція насичення). У двотактних перетворювачах з незалежним збудженням індукція в осерді періодично змінюється від позитивного максимального значення (+В</w:t>
      </w:r>
      <w:r w:rsidRPr="0018573C">
        <w:rPr>
          <w:rFonts w:ascii="Times New Roman" w:eastAsia="Times New Roman" w:hAnsi="Times New Roman" w:cs="Times New Roman"/>
          <w:sz w:val="28"/>
          <w:vertAlign w:val="subscript"/>
        </w:rPr>
        <w:t>m</w:t>
      </w:r>
      <w:r w:rsidRPr="0018573C">
        <w:rPr>
          <w:rFonts w:ascii="Times New Roman" w:eastAsia="Times New Roman" w:hAnsi="Times New Roman" w:cs="Times New Roman"/>
          <w:sz w:val="28"/>
        </w:rPr>
        <w:t>)</w:t>
      </w:r>
      <w:r w:rsidRPr="0018573C">
        <w:rPr>
          <w:rFonts w:ascii="Times New Roman" w:eastAsia="Times New Roman" w:hAnsi="Times New Roman" w:cs="Times New Roman"/>
          <w:spacing w:val="1"/>
          <w:sz w:val="28"/>
        </w:rPr>
        <w:t xml:space="preserve"> </w:t>
      </w:r>
      <w:r w:rsidRPr="0018573C">
        <w:rPr>
          <w:rFonts w:ascii="Times New Roman" w:eastAsia="Times New Roman" w:hAnsi="Times New Roman" w:cs="Times New Roman"/>
          <w:sz w:val="28"/>
        </w:rPr>
        <w:t>до мінімального значення (-В</w:t>
      </w:r>
      <w:r w:rsidRPr="0018573C">
        <w:rPr>
          <w:rFonts w:ascii="Times New Roman" w:eastAsia="Times New Roman" w:hAnsi="Times New Roman" w:cs="Times New Roman"/>
          <w:sz w:val="28"/>
          <w:vertAlign w:val="subscript"/>
        </w:rPr>
        <w:t>m</w:t>
      </w:r>
      <w:r w:rsidRPr="0018573C">
        <w:rPr>
          <w:rFonts w:ascii="Times New Roman" w:eastAsia="Times New Roman" w:hAnsi="Times New Roman" w:cs="Times New Roman"/>
          <w:sz w:val="28"/>
        </w:rPr>
        <w:t>)</w:t>
      </w:r>
      <w:r w:rsidRPr="0018573C">
        <w:rPr>
          <w:rFonts w:ascii="Times New Roman" w:eastAsia="Times New Roman" w:hAnsi="Times New Roman" w:cs="Times New Roman"/>
          <w:spacing w:val="1"/>
          <w:sz w:val="28"/>
        </w:rPr>
        <w:t xml:space="preserve"> </w:t>
      </w:r>
      <w:r w:rsidRPr="0018573C">
        <w:rPr>
          <w:rFonts w:ascii="Times New Roman" w:eastAsia="Times New Roman" w:hAnsi="Times New Roman" w:cs="Times New Roman"/>
          <w:sz w:val="28"/>
        </w:rPr>
        <w:t>і петля гістерезису симетрична. Індукція B</w:t>
      </w:r>
      <w:r w:rsidRPr="0018573C">
        <w:rPr>
          <w:rFonts w:ascii="Times New Roman" w:eastAsia="Times New Roman" w:hAnsi="Times New Roman" w:cs="Times New Roman"/>
          <w:sz w:val="28"/>
          <w:vertAlign w:val="subscript"/>
        </w:rPr>
        <w:t>S</w:t>
      </w:r>
      <w:r w:rsidRPr="0018573C">
        <w:rPr>
          <w:rFonts w:ascii="Times New Roman" w:eastAsia="Times New Roman" w:hAnsi="Times New Roman" w:cs="Times New Roman"/>
          <w:sz w:val="28"/>
        </w:rPr>
        <w:t xml:space="preserve"> змінюється зі зміною температури, старіння матеріалу, механічних впливів, тому, щоб виключити насичення сердечника при розрахунках магнітних матеріалів використовують робоче значення індукції (B</w:t>
      </w:r>
      <w:r w:rsidRPr="0018573C">
        <w:rPr>
          <w:rFonts w:ascii="Times New Roman" w:eastAsia="Times New Roman" w:hAnsi="Times New Roman" w:cs="Times New Roman"/>
          <w:sz w:val="28"/>
          <w:vertAlign w:val="subscript"/>
        </w:rPr>
        <w:t>m</w:t>
      </w:r>
      <w:r w:rsidRPr="0018573C">
        <w:rPr>
          <w:rFonts w:ascii="Times New Roman" w:eastAsia="Times New Roman" w:hAnsi="Times New Roman" w:cs="Times New Roman"/>
          <w:sz w:val="28"/>
        </w:rPr>
        <w:t>), В</w:t>
      </w:r>
      <w:r w:rsidRPr="0018573C">
        <w:rPr>
          <w:rFonts w:ascii="Times New Roman" w:eastAsia="Times New Roman" w:hAnsi="Times New Roman" w:cs="Times New Roman"/>
          <w:sz w:val="28"/>
          <w:vertAlign w:val="subscript"/>
        </w:rPr>
        <w:t>m</w:t>
      </w:r>
      <w:r w:rsidRPr="0018573C">
        <w:rPr>
          <w:rFonts w:ascii="Times New Roman" w:eastAsia="Times New Roman" w:hAnsi="Times New Roman" w:cs="Times New Roman"/>
          <w:spacing w:val="13"/>
          <w:sz w:val="28"/>
        </w:rPr>
        <w:t xml:space="preserve"> </w:t>
      </w:r>
      <w:r w:rsidRPr="0018573C">
        <w:rPr>
          <w:rFonts w:ascii="Times New Roman" w:eastAsia="Times New Roman" w:hAnsi="Times New Roman" w:cs="Times New Roman"/>
          <w:sz w:val="28"/>
        </w:rPr>
        <w:t>&lt;</w:t>
      </w:r>
      <w:r w:rsidRPr="0018573C">
        <w:rPr>
          <w:rFonts w:ascii="Times New Roman" w:eastAsia="Times New Roman" w:hAnsi="Times New Roman" w:cs="Times New Roman"/>
          <w:spacing w:val="6"/>
          <w:sz w:val="28"/>
        </w:rPr>
        <w:t xml:space="preserve"> </w:t>
      </w:r>
      <w:r w:rsidRPr="0018573C">
        <w:rPr>
          <w:rFonts w:ascii="Times New Roman" w:eastAsia="Times New Roman" w:hAnsi="Times New Roman" w:cs="Times New Roman"/>
          <w:sz w:val="28"/>
        </w:rPr>
        <w:t>B</w:t>
      </w:r>
      <w:r w:rsidRPr="0018573C">
        <w:rPr>
          <w:rFonts w:ascii="Times New Roman" w:eastAsia="Times New Roman" w:hAnsi="Times New Roman" w:cs="Times New Roman"/>
          <w:sz w:val="28"/>
          <w:vertAlign w:val="subscript"/>
        </w:rPr>
        <w:t>S</w:t>
      </w:r>
      <w:r w:rsidRPr="0018573C">
        <w:rPr>
          <w:rFonts w:ascii="Times New Roman" w:eastAsia="Times New Roman" w:hAnsi="Times New Roman" w:cs="Times New Roman"/>
          <w:sz w:val="28"/>
        </w:rPr>
        <w:t>.</w:t>
      </w:r>
    </w:p>
    <w:p w14:paraId="2824FC85" w14:textId="489465A6" w:rsidR="0018573C" w:rsidRPr="0018573C" w:rsidRDefault="0018573C" w:rsidP="00447774">
      <w:pPr>
        <w:widowControl w:val="0"/>
        <w:autoSpaceDE w:val="0"/>
        <w:autoSpaceDN w:val="0"/>
        <w:spacing w:after="0" w:line="360" w:lineRule="auto"/>
        <w:ind w:firstLine="709"/>
        <w:jc w:val="both"/>
        <w:rPr>
          <w:rFonts w:ascii="Times New Roman" w:eastAsia="Times New Roman" w:hAnsi="Times New Roman" w:cs="Times New Roman"/>
          <w:sz w:val="28"/>
        </w:rPr>
      </w:pPr>
      <w:r w:rsidRPr="0018573C">
        <w:rPr>
          <w:rFonts w:ascii="Times New Roman" w:eastAsia="Times New Roman" w:hAnsi="Times New Roman" w:cs="Times New Roman"/>
          <w:sz w:val="28"/>
        </w:rPr>
        <w:t xml:space="preserve">У першому наближенні, при відсутності рекомендацій, приймають:     </w:t>
      </w:r>
    </w:p>
    <w:p w14:paraId="2DF83CB4" w14:textId="77777777" w:rsidR="0018573C" w:rsidRPr="0018573C" w:rsidRDefault="0018573C" w:rsidP="00447774">
      <w:pPr>
        <w:widowControl w:val="0"/>
        <w:autoSpaceDE w:val="0"/>
        <w:autoSpaceDN w:val="0"/>
        <w:spacing w:after="0" w:line="360" w:lineRule="auto"/>
        <w:ind w:firstLine="709"/>
        <w:jc w:val="both"/>
        <w:rPr>
          <w:rFonts w:ascii="Times New Roman" w:eastAsia="Times New Roman" w:hAnsi="Times New Roman" w:cs="Times New Roman"/>
          <w:sz w:val="28"/>
        </w:rPr>
      </w:pPr>
      <w:r w:rsidRPr="0018573C">
        <w:rPr>
          <w:rFonts w:ascii="Times New Roman" w:eastAsia="Times New Roman" w:hAnsi="Times New Roman" w:cs="Times New Roman"/>
          <w:sz w:val="28"/>
        </w:rPr>
        <w:t xml:space="preserve"> B</w:t>
      </w:r>
      <w:r w:rsidRPr="0018573C">
        <w:rPr>
          <w:rFonts w:ascii="Times New Roman" w:eastAsia="Times New Roman" w:hAnsi="Times New Roman" w:cs="Times New Roman"/>
          <w:sz w:val="28"/>
          <w:vertAlign w:val="subscript"/>
        </w:rPr>
        <w:t>m</w:t>
      </w:r>
      <w:r w:rsidRPr="0018573C">
        <w:rPr>
          <w:rFonts w:ascii="Times New Roman" w:eastAsia="Times New Roman" w:hAnsi="Times New Roman" w:cs="Times New Roman"/>
          <w:sz w:val="28"/>
        </w:rPr>
        <w:t xml:space="preserve"> = (0,5-0,75) B</w:t>
      </w:r>
      <w:r w:rsidRPr="0018573C">
        <w:rPr>
          <w:rFonts w:ascii="Times New Roman" w:eastAsia="Times New Roman" w:hAnsi="Times New Roman" w:cs="Times New Roman"/>
          <w:sz w:val="28"/>
          <w:vertAlign w:val="subscript"/>
        </w:rPr>
        <w:t>S</w:t>
      </w:r>
      <w:r w:rsidRPr="0018573C">
        <w:rPr>
          <w:rFonts w:ascii="Times New Roman" w:eastAsia="Times New Roman" w:hAnsi="Times New Roman" w:cs="Times New Roman"/>
          <w:sz w:val="28"/>
        </w:rPr>
        <w:t>. Однак параметри обраного при цьому магнітопроводу можуть сильно відрізнятися від оптимальних, крім того, даний підхід не враховує різке зростання втрат в осерді зі збільшенням частоти.</w:t>
      </w:r>
    </w:p>
    <w:p w14:paraId="273D9CAF" w14:textId="000C6A8C" w:rsidR="0018573C" w:rsidRPr="0018573C" w:rsidRDefault="0018573C" w:rsidP="00447774">
      <w:pPr>
        <w:widowControl w:val="0"/>
        <w:autoSpaceDE w:val="0"/>
        <w:autoSpaceDN w:val="0"/>
        <w:spacing w:line="360" w:lineRule="auto"/>
        <w:ind w:firstLine="709"/>
        <w:jc w:val="both"/>
        <w:rPr>
          <w:rFonts w:ascii="Times New Roman" w:eastAsia="Times New Roman" w:hAnsi="Times New Roman" w:cs="Times New Roman"/>
          <w:sz w:val="28"/>
        </w:rPr>
      </w:pPr>
      <w:r w:rsidRPr="0018573C">
        <w:rPr>
          <w:rFonts w:ascii="Times New Roman" w:eastAsia="Times New Roman" w:hAnsi="Times New Roman" w:cs="Times New Roman"/>
          <w:sz w:val="28"/>
        </w:rPr>
        <w:t>Магнітні втрати в магнітопроводі пропорційні площі петлі гістерезису, на рисунку  2.5 показано вплив частоти на кривої перемагнічування. З рисунка видно, що з ростом частоти крім втрат збільшується так само залишкова індукція B</w:t>
      </w:r>
      <w:r w:rsidRPr="0018573C">
        <w:rPr>
          <w:rFonts w:ascii="Times New Roman" w:eastAsia="Times New Roman" w:hAnsi="Times New Roman" w:cs="Times New Roman"/>
          <w:sz w:val="28"/>
          <w:vertAlign w:val="subscript"/>
        </w:rPr>
        <w:t>r</w:t>
      </w:r>
      <w:r w:rsidRPr="0018573C">
        <w:rPr>
          <w:rFonts w:ascii="Times New Roman" w:eastAsia="Times New Roman" w:hAnsi="Times New Roman" w:cs="Times New Roman"/>
          <w:sz w:val="28"/>
        </w:rPr>
        <w:t>, величина якої має важливе значення для роботи перетворювача.</w:t>
      </w:r>
    </w:p>
    <w:p w14:paraId="01B0B082" w14:textId="77777777" w:rsidR="0018573C" w:rsidRPr="0018573C" w:rsidRDefault="0018573C" w:rsidP="0018573C">
      <w:pPr>
        <w:widowControl w:val="0"/>
        <w:autoSpaceDE w:val="0"/>
        <w:autoSpaceDN w:val="0"/>
        <w:spacing w:before="89" w:line="360" w:lineRule="auto"/>
        <w:ind w:right="652"/>
        <w:jc w:val="center"/>
        <w:rPr>
          <w:rFonts w:ascii="Times New Roman" w:eastAsia="Times New Roman" w:hAnsi="Times New Roman" w:cs="Times New Roman"/>
          <w:sz w:val="28"/>
          <w:szCs w:val="28"/>
        </w:rPr>
      </w:pPr>
      <w:r w:rsidRPr="0018573C">
        <w:rPr>
          <w:rFonts w:ascii="Times New Roman" w:eastAsia="Times New Roman" w:hAnsi="Times New Roman" w:cs="Times New Roman"/>
          <w:noProof/>
          <w:sz w:val="28"/>
          <w:szCs w:val="28"/>
          <w:lang w:eastAsia="uk-UA"/>
        </w:rPr>
        <w:drawing>
          <wp:inline distT="0" distB="0" distL="0" distR="0" wp14:anchorId="2E1B774E" wp14:editId="43A90260">
            <wp:extent cx="2774753" cy="2095500"/>
            <wp:effectExtent l="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30">
                      <a:extLst>
                        <a:ext uri="{28A0092B-C50C-407E-A947-70E740481C1C}">
                          <a14:useLocalDpi xmlns:a14="http://schemas.microsoft.com/office/drawing/2010/main" val="0"/>
                        </a:ext>
                      </a:extLst>
                    </a:blip>
                    <a:srcRect l="3872" b="4618"/>
                    <a:stretch/>
                  </pic:blipFill>
                  <pic:spPr bwMode="auto">
                    <a:xfrm>
                      <a:off x="0" y="0"/>
                      <a:ext cx="2821330" cy="2130675"/>
                    </a:xfrm>
                    <a:prstGeom prst="rect">
                      <a:avLst/>
                    </a:prstGeom>
                    <a:noFill/>
                    <a:ln>
                      <a:noFill/>
                    </a:ln>
                    <a:extLst>
                      <a:ext uri="{53640926-AAD7-44D8-BBD7-CCE9431645EC}">
                        <a14:shadowObscured xmlns:a14="http://schemas.microsoft.com/office/drawing/2010/main"/>
                      </a:ext>
                    </a:extLst>
                  </pic:spPr>
                </pic:pic>
              </a:graphicData>
            </a:graphic>
          </wp:inline>
        </w:drawing>
      </w:r>
    </w:p>
    <w:p w14:paraId="5045C8DC" w14:textId="45CCEB40" w:rsidR="0018573C" w:rsidRPr="0018573C" w:rsidRDefault="0018573C" w:rsidP="00631B01">
      <w:pPr>
        <w:spacing w:line="360" w:lineRule="auto"/>
        <w:ind w:right="-143"/>
        <w:jc w:val="center"/>
        <w:rPr>
          <w:rFonts w:ascii="Times New Roman" w:eastAsia="Calibri" w:hAnsi="Times New Roman" w:cs="Times New Roman"/>
          <w:sz w:val="28"/>
          <w:szCs w:val="28"/>
        </w:rPr>
      </w:pPr>
      <w:r w:rsidRPr="0018573C">
        <w:rPr>
          <w:rFonts w:ascii="Times New Roman" w:eastAsia="Calibri" w:hAnsi="Times New Roman" w:cs="Times New Roman"/>
          <w:sz w:val="28"/>
          <w:szCs w:val="28"/>
        </w:rPr>
        <w:t>Рисунок 2.5 – Динамічна петля гістерезису</w:t>
      </w:r>
    </w:p>
    <w:p w14:paraId="20378766" w14:textId="53C2B6E0" w:rsidR="0018573C" w:rsidRPr="0018573C" w:rsidRDefault="0018573C" w:rsidP="00447774">
      <w:pPr>
        <w:spacing w:line="360" w:lineRule="auto"/>
        <w:ind w:right="-143" w:firstLine="851"/>
        <w:jc w:val="both"/>
        <w:rPr>
          <w:rFonts w:ascii="Times New Roman" w:eastAsia="Calibri" w:hAnsi="Times New Roman" w:cs="Times New Roman"/>
          <w:b/>
          <w:sz w:val="28"/>
          <w:szCs w:val="28"/>
        </w:rPr>
      </w:pPr>
      <w:r w:rsidRPr="0018573C">
        <w:rPr>
          <w:rFonts w:ascii="Times New Roman" w:eastAsia="Calibri" w:hAnsi="Times New Roman" w:cs="Times New Roman"/>
          <w:b/>
          <w:sz w:val="28"/>
          <w:szCs w:val="28"/>
        </w:rPr>
        <w:lastRenderedPageBreak/>
        <w:t>2.4. Використання імпортних магнітних матеріалів</w:t>
      </w:r>
    </w:p>
    <w:p w14:paraId="0D5227FA" w14:textId="77777777" w:rsidR="0018573C" w:rsidRPr="0018573C" w:rsidRDefault="0018573C" w:rsidP="00447774">
      <w:pPr>
        <w:spacing w:after="0" w:line="360" w:lineRule="auto"/>
        <w:ind w:right="-143" w:firstLine="851"/>
        <w:jc w:val="both"/>
        <w:rPr>
          <w:rFonts w:ascii="Times New Roman" w:eastAsia="Calibri" w:hAnsi="Times New Roman" w:cs="Times New Roman"/>
          <w:b/>
          <w:sz w:val="28"/>
          <w:szCs w:val="28"/>
        </w:rPr>
      </w:pPr>
    </w:p>
    <w:p w14:paraId="23D46615" w14:textId="18D8E480" w:rsidR="0018573C" w:rsidRPr="0018573C" w:rsidRDefault="0018573C" w:rsidP="00447774">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На сьогодні лідирують імпортні ферити з високими магнітними властивостями, наприклад ферити фірми Epcos для силових ланцюгів: N27, N67, N87, N97. Вони володіють малими втратами і можуть використовуватися до частоти 1МГц.</w:t>
      </w:r>
    </w:p>
    <w:p w14:paraId="265CF950" w14:textId="6FEE87F0" w:rsidR="0018573C" w:rsidRPr="0018573C" w:rsidRDefault="0018573C" w:rsidP="00447774">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При використанні імпортних матеріалів спочатку вибирається матеріал магнітопроводу, виходячи з робочої частоти перетворювача, згідно рекомендацій виробника. Основним фактором, що визначає гідності матеріалу, є його втрати при робочій частоті і магнітній індукції.</w:t>
      </w:r>
    </w:p>
    <w:p w14:paraId="57D5490E" w14:textId="2CE1F6DA" w:rsidR="0018573C" w:rsidRPr="0018573C" w:rsidRDefault="0018573C" w:rsidP="00447774">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На рисунку 2.6 наведені питомі втрати різних матеріалів в залежності від температури, питомі втрати вимірюються на одиницю об'єму або маси.</w:t>
      </w:r>
    </w:p>
    <w:p w14:paraId="2C607381" w14:textId="77777777" w:rsidR="0018573C" w:rsidRPr="0018573C" w:rsidRDefault="0018573C" w:rsidP="0018573C">
      <w:pPr>
        <w:spacing w:before="240" w:line="360" w:lineRule="auto"/>
        <w:ind w:right="-143"/>
        <w:jc w:val="center"/>
        <w:rPr>
          <w:rFonts w:ascii="Times New Roman" w:eastAsia="Calibri" w:hAnsi="Times New Roman" w:cs="Times New Roman"/>
          <w:sz w:val="28"/>
          <w:szCs w:val="28"/>
        </w:rPr>
      </w:pPr>
      <w:r w:rsidRPr="0018573C">
        <w:rPr>
          <w:rFonts w:ascii="Times New Roman" w:hAnsi="Times New Roman" w:cs="Times New Roman"/>
          <w:noProof/>
          <w:sz w:val="28"/>
          <w:szCs w:val="28"/>
          <w:lang w:eastAsia="uk-UA"/>
        </w:rPr>
        <w:drawing>
          <wp:inline distT="0" distB="0" distL="0" distR="0" wp14:anchorId="574A6A88" wp14:editId="38889C16">
            <wp:extent cx="3543300" cy="2473138"/>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4714" t="1281" r="8622"/>
                    <a:stretch/>
                  </pic:blipFill>
                  <pic:spPr bwMode="auto">
                    <a:xfrm>
                      <a:off x="0" y="0"/>
                      <a:ext cx="3580913" cy="2499391"/>
                    </a:xfrm>
                    <a:prstGeom prst="rect">
                      <a:avLst/>
                    </a:prstGeom>
                    <a:ln>
                      <a:noFill/>
                    </a:ln>
                    <a:extLst>
                      <a:ext uri="{53640926-AAD7-44D8-BBD7-CCE9431645EC}">
                        <a14:shadowObscured xmlns:a14="http://schemas.microsoft.com/office/drawing/2010/main"/>
                      </a:ext>
                    </a:extLst>
                  </pic:spPr>
                </pic:pic>
              </a:graphicData>
            </a:graphic>
          </wp:inline>
        </w:drawing>
      </w:r>
    </w:p>
    <w:p w14:paraId="0B3BF867" w14:textId="77777777" w:rsidR="0018573C" w:rsidRPr="0018573C" w:rsidRDefault="0018573C" w:rsidP="0018573C">
      <w:pPr>
        <w:spacing w:line="360" w:lineRule="auto"/>
        <w:ind w:right="-143"/>
        <w:jc w:val="center"/>
        <w:rPr>
          <w:rFonts w:ascii="Times New Roman" w:eastAsia="Calibri" w:hAnsi="Times New Roman" w:cs="Times New Roman"/>
          <w:sz w:val="28"/>
          <w:szCs w:val="28"/>
        </w:rPr>
      </w:pPr>
      <w:r w:rsidRPr="0018573C">
        <w:rPr>
          <w:rFonts w:ascii="Times New Roman" w:eastAsia="Calibri" w:hAnsi="Times New Roman" w:cs="Times New Roman"/>
          <w:sz w:val="28"/>
          <w:szCs w:val="28"/>
        </w:rPr>
        <w:t>Рисунок 2.6 – Порівняння різних матеріалів за питомими втратами</w:t>
      </w:r>
    </w:p>
    <w:p w14:paraId="16B54769" w14:textId="77777777" w:rsidR="0018573C" w:rsidRPr="0018573C" w:rsidRDefault="0018573C" w:rsidP="0018573C">
      <w:pPr>
        <w:spacing w:line="360" w:lineRule="auto"/>
        <w:ind w:right="-143"/>
        <w:jc w:val="center"/>
        <w:rPr>
          <w:rFonts w:ascii="Times New Roman" w:eastAsia="Calibri" w:hAnsi="Times New Roman" w:cs="Times New Roman"/>
          <w:sz w:val="28"/>
          <w:szCs w:val="28"/>
        </w:rPr>
      </w:pPr>
      <w:r w:rsidRPr="0018573C">
        <w:rPr>
          <w:rFonts w:ascii="Times New Roman" w:eastAsia="Calibri" w:hAnsi="Times New Roman" w:cs="Times New Roman"/>
          <w:sz w:val="28"/>
          <w:szCs w:val="28"/>
        </w:rPr>
        <w:t>від температури для індукції В = 0,2Тл і частоті 100кГц</w:t>
      </w:r>
    </w:p>
    <w:p w14:paraId="43813F44" w14:textId="52C5A296" w:rsidR="0018573C" w:rsidRPr="0018573C" w:rsidRDefault="0018573C" w:rsidP="00447774">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Згідно з рекомендацією [17], індукцію і частоту слід вибирати так, щоб питомі втрати в магнітопроводі становили 100-300 мВт / см</w:t>
      </w:r>
      <w:r w:rsidRPr="0018573C">
        <w:rPr>
          <w:rFonts w:ascii="Times New Roman" w:eastAsia="Calibri" w:hAnsi="Times New Roman" w:cs="Times New Roman"/>
          <w:sz w:val="28"/>
          <w:szCs w:val="28"/>
          <w:vertAlign w:val="superscript"/>
        </w:rPr>
        <w:t>3</w:t>
      </w:r>
      <w:r w:rsidRPr="0018573C">
        <w:rPr>
          <w:rFonts w:ascii="Times New Roman" w:eastAsia="Calibri" w:hAnsi="Times New Roman" w:cs="Times New Roman"/>
          <w:sz w:val="28"/>
          <w:szCs w:val="28"/>
        </w:rPr>
        <w:t>. Менші значення питомих втрат приймають для великих магнітопроводів.</w:t>
      </w:r>
    </w:p>
    <w:p w14:paraId="4B419BEF" w14:textId="02FB43D7" w:rsidR="0018573C" w:rsidRPr="00447774" w:rsidRDefault="0018573C" w:rsidP="00447774">
      <w:pPr>
        <w:spacing w:line="360" w:lineRule="auto"/>
        <w:ind w:right="-143" w:firstLine="709"/>
        <w:jc w:val="both"/>
        <w:rPr>
          <w:rFonts w:ascii="Times New Roman" w:eastAsia="Times New Roman" w:hAnsi="Times New Roman" w:cs="Times New Roman"/>
          <w:sz w:val="28"/>
          <w:szCs w:val="28"/>
        </w:rPr>
      </w:pPr>
      <w:r w:rsidRPr="0018573C">
        <w:rPr>
          <w:rFonts w:ascii="Times New Roman" w:eastAsia="Calibri" w:hAnsi="Times New Roman" w:cs="Times New Roman"/>
          <w:sz w:val="28"/>
          <w:szCs w:val="28"/>
        </w:rPr>
        <w:lastRenderedPageBreak/>
        <w:t>Одним з промислових вимог до імпульсних джерел є обмеження втрат у індуктивному елементі до 2% від загального значення, з цією метою рекомендується [17] вибирати робоче значення індукції В</w:t>
      </w:r>
      <w:r w:rsidRPr="0018573C">
        <w:rPr>
          <w:rFonts w:ascii="Times New Roman" w:eastAsia="Calibri" w:hAnsi="Times New Roman" w:cs="Times New Roman"/>
          <w:sz w:val="28"/>
          <w:szCs w:val="28"/>
          <w:vertAlign w:val="subscript"/>
        </w:rPr>
        <w:t>m</w:t>
      </w:r>
      <w:r w:rsidRPr="0018573C">
        <w:rPr>
          <w:rFonts w:ascii="Times New Roman" w:eastAsia="Calibri" w:hAnsi="Times New Roman" w:cs="Times New Roman"/>
          <w:sz w:val="28"/>
          <w:szCs w:val="28"/>
        </w:rPr>
        <w:t xml:space="preserve"> відповідно до таблиці 2.1. Дана таблиця носить орієнтовний характер і може бути використана при відсутності детальних рекомендацій виробника. </w:t>
      </w:r>
      <w:r w:rsidRPr="0018573C">
        <w:rPr>
          <w:rFonts w:ascii="Times New Roman" w:eastAsia="Times New Roman" w:hAnsi="Times New Roman" w:cs="Times New Roman"/>
          <w:sz w:val="28"/>
          <w:szCs w:val="28"/>
        </w:rPr>
        <w:t>(B</w:t>
      </w:r>
      <w:r w:rsidRPr="0018573C">
        <w:rPr>
          <w:rFonts w:ascii="Times New Roman" w:eastAsia="Times New Roman" w:hAnsi="Times New Roman" w:cs="Times New Roman"/>
          <w:sz w:val="28"/>
          <w:szCs w:val="28"/>
          <w:vertAlign w:val="subscript"/>
        </w:rPr>
        <w:t>S</w:t>
      </w:r>
      <w:r w:rsidRPr="0018573C">
        <w:rPr>
          <w:rFonts w:ascii="Times New Roman" w:eastAsia="Times New Roman" w:hAnsi="Times New Roman" w:cs="Times New Roman"/>
          <w:sz w:val="28"/>
          <w:szCs w:val="28"/>
        </w:rPr>
        <w:t>-індукція</w:t>
      </w:r>
      <w:r w:rsidRPr="0018573C">
        <w:rPr>
          <w:rFonts w:ascii="Times New Roman" w:eastAsia="Times New Roman" w:hAnsi="Times New Roman" w:cs="Times New Roman"/>
          <w:spacing w:val="7"/>
          <w:sz w:val="28"/>
          <w:szCs w:val="28"/>
        </w:rPr>
        <w:t xml:space="preserve"> </w:t>
      </w:r>
      <w:r w:rsidRPr="0018573C">
        <w:rPr>
          <w:rFonts w:ascii="Times New Roman" w:eastAsia="Times New Roman" w:hAnsi="Times New Roman" w:cs="Times New Roman"/>
          <w:sz w:val="28"/>
          <w:szCs w:val="28"/>
        </w:rPr>
        <w:t>насичення).</w:t>
      </w:r>
    </w:p>
    <w:p w14:paraId="61BF4C62" w14:textId="77777777" w:rsidR="0018573C" w:rsidRPr="0018573C" w:rsidRDefault="0018573C" w:rsidP="0018573C">
      <w:pPr>
        <w:spacing w:line="360" w:lineRule="auto"/>
        <w:ind w:right="-143"/>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Таблиця 2.1 – Значення магнітної індукції в залежності від робочої частоти</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6663"/>
      </w:tblGrid>
      <w:tr w:rsidR="0018573C" w:rsidRPr="0018573C" w14:paraId="38ECEEAF" w14:textId="77777777" w:rsidTr="004F7E58">
        <w:trPr>
          <w:trHeight w:val="395"/>
        </w:trPr>
        <w:tc>
          <w:tcPr>
            <w:tcW w:w="2835" w:type="dxa"/>
            <w:vAlign w:val="center"/>
          </w:tcPr>
          <w:p w14:paraId="02E23268" w14:textId="77777777" w:rsidR="0018573C" w:rsidRPr="0018573C" w:rsidRDefault="0018573C" w:rsidP="0018573C">
            <w:pPr>
              <w:spacing w:line="360" w:lineRule="auto"/>
              <w:ind w:right="273"/>
              <w:jc w:val="center"/>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Робоча частота, кГц</w:t>
            </w:r>
          </w:p>
        </w:tc>
        <w:tc>
          <w:tcPr>
            <w:tcW w:w="6663" w:type="dxa"/>
            <w:vAlign w:val="center"/>
          </w:tcPr>
          <w:p w14:paraId="3AB47B5A" w14:textId="77777777" w:rsidR="0018573C" w:rsidRPr="0018573C" w:rsidRDefault="0018573C" w:rsidP="0018573C">
            <w:pPr>
              <w:spacing w:line="360" w:lineRule="auto"/>
              <w:ind w:right="425"/>
              <w:jc w:val="center"/>
              <w:rPr>
                <w:rFonts w:ascii="Times New Roman" w:eastAsia="Times New Roman" w:hAnsi="Times New Roman" w:cs="Times New Roman"/>
                <w:sz w:val="28"/>
                <w:szCs w:val="28"/>
                <w:lang w:val="ru-RU"/>
              </w:rPr>
            </w:pPr>
            <w:r w:rsidRPr="0018573C">
              <w:rPr>
                <w:rFonts w:ascii="Times New Roman" w:eastAsia="Times New Roman" w:hAnsi="Times New Roman" w:cs="Times New Roman"/>
                <w:sz w:val="28"/>
                <w:szCs w:val="28"/>
                <w:lang w:val="ru-RU"/>
              </w:rPr>
              <w:t>Максимальна робоча</w:t>
            </w:r>
            <w:r w:rsidRPr="0018573C">
              <w:rPr>
                <w:rFonts w:ascii="Times New Roman" w:eastAsia="Times New Roman" w:hAnsi="Times New Roman" w:cs="Times New Roman"/>
                <w:spacing w:val="1"/>
                <w:sz w:val="28"/>
                <w:szCs w:val="28"/>
                <w:lang w:val="ru-RU"/>
              </w:rPr>
              <w:t xml:space="preserve"> </w:t>
            </w:r>
            <w:r w:rsidRPr="0018573C">
              <w:rPr>
                <w:rFonts w:ascii="Times New Roman" w:eastAsia="Times New Roman" w:hAnsi="Times New Roman" w:cs="Times New Roman"/>
                <w:sz w:val="28"/>
                <w:szCs w:val="28"/>
                <w:lang w:val="ru-RU"/>
              </w:rPr>
              <w:t>магнітна</w:t>
            </w:r>
            <w:r w:rsidRPr="0018573C">
              <w:rPr>
                <w:rFonts w:ascii="Times New Roman" w:eastAsia="Times New Roman" w:hAnsi="Times New Roman" w:cs="Times New Roman"/>
                <w:spacing w:val="2"/>
                <w:sz w:val="28"/>
                <w:szCs w:val="28"/>
                <w:lang w:val="ru-RU"/>
              </w:rPr>
              <w:t xml:space="preserve"> </w:t>
            </w:r>
            <w:r w:rsidRPr="0018573C">
              <w:rPr>
                <w:rFonts w:ascii="Times New Roman" w:eastAsia="Times New Roman" w:hAnsi="Times New Roman" w:cs="Times New Roman"/>
                <w:sz w:val="28"/>
                <w:szCs w:val="28"/>
                <w:lang w:val="ru-RU"/>
              </w:rPr>
              <w:t>індукція,</w:t>
            </w:r>
            <w:r w:rsidRPr="0018573C">
              <w:rPr>
                <w:rFonts w:ascii="Times New Roman" w:eastAsia="Times New Roman" w:hAnsi="Times New Roman" w:cs="Times New Roman"/>
                <w:spacing w:val="2"/>
                <w:sz w:val="28"/>
                <w:szCs w:val="28"/>
                <w:lang w:val="ru-RU"/>
              </w:rPr>
              <w:t xml:space="preserve"> </w:t>
            </w:r>
            <w:r w:rsidRPr="0018573C">
              <w:rPr>
                <w:rFonts w:ascii="Times New Roman" w:eastAsia="Times New Roman" w:hAnsi="Times New Roman" w:cs="Times New Roman"/>
                <w:sz w:val="28"/>
                <w:szCs w:val="28"/>
                <w:lang w:val="ru-RU"/>
              </w:rPr>
              <w:t>В</w:t>
            </w:r>
            <w:r w:rsidRPr="0018573C">
              <w:rPr>
                <w:rFonts w:ascii="Times New Roman" w:eastAsia="Times New Roman" w:hAnsi="Times New Roman" w:cs="Times New Roman"/>
                <w:sz w:val="28"/>
                <w:szCs w:val="28"/>
                <w:vertAlign w:val="subscript"/>
              </w:rPr>
              <w:t>m</w:t>
            </w:r>
          </w:p>
        </w:tc>
      </w:tr>
      <w:tr w:rsidR="0018573C" w:rsidRPr="0018573C" w14:paraId="6B91CDF0" w14:textId="77777777" w:rsidTr="004F7E58">
        <w:trPr>
          <w:trHeight w:val="189"/>
        </w:trPr>
        <w:tc>
          <w:tcPr>
            <w:tcW w:w="2835" w:type="dxa"/>
            <w:vAlign w:val="center"/>
          </w:tcPr>
          <w:p w14:paraId="748D88E3" w14:textId="77777777" w:rsidR="0018573C" w:rsidRPr="0018573C" w:rsidRDefault="0018573C" w:rsidP="0018573C">
            <w:pPr>
              <w:spacing w:line="360" w:lineRule="auto"/>
              <w:ind w:right="273"/>
              <w:jc w:val="center"/>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&lt;</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50 кГц</w:t>
            </w:r>
          </w:p>
        </w:tc>
        <w:tc>
          <w:tcPr>
            <w:tcW w:w="6663" w:type="dxa"/>
            <w:vAlign w:val="center"/>
          </w:tcPr>
          <w:p w14:paraId="74C95A15" w14:textId="77777777" w:rsidR="0018573C" w:rsidRPr="0018573C" w:rsidRDefault="0018573C" w:rsidP="0018573C">
            <w:pPr>
              <w:spacing w:line="360" w:lineRule="auto"/>
              <w:jc w:val="center"/>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0,50Bs</w:t>
            </w:r>
          </w:p>
        </w:tc>
      </w:tr>
      <w:tr w:rsidR="0018573C" w:rsidRPr="0018573C" w14:paraId="7C23C9C1" w14:textId="77777777" w:rsidTr="004F7E58">
        <w:trPr>
          <w:trHeight w:val="112"/>
        </w:trPr>
        <w:tc>
          <w:tcPr>
            <w:tcW w:w="2835" w:type="dxa"/>
            <w:vAlign w:val="center"/>
          </w:tcPr>
          <w:p w14:paraId="53966932" w14:textId="77777777" w:rsidR="0018573C" w:rsidRPr="0018573C" w:rsidRDefault="0018573C" w:rsidP="0018573C">
            <w:pPr>
              <w:spacing w:line="360" w:lineRule="auto"/>
              <w:ind w:right="273"/>
              <w:jc w:val="center"/>
              <w:rPr>
                <w:rFonts w:ascii="Times New Roman" w:eastAsia="Times New Roman" w:hAnsi="Times New Roman" w:cs="Times New Roman"/>
                <w:sz w:val="28"/>
                <w:szCs w:val="28"/>
              </w:rPr>
            </w:pPr>
            <w:r w:rsidRPr="0018573C">
              <w:rPr>
                <w:rFonts w:ascii="Times New Roman" w:eastAsia="Times New Roman" w:hAnsi="Times New Roman" w:cs="Times New Roman"/>
                <w:spacing w:val="-1"/>
                <w:sz w:val="28"/>
                <w:szCs w:val="28"/>
              </w:rPr>
              <w:t>&lt; 100</w:t>
            </w:r>
            <w:r w:rsidRPr="0018573C">
              <w:rPr>
                <w:rFonts w:ascii="Times New Roman" w:eastAsia="Times New Roman" w:hAnsi="Times New Roman" w:cs="Times New Roman"/>
                <w:spacing w:val="-23"/>
                <w:sz w:val="28"/>
                <w:szCs w:val="28"/>
              </w:rPr>
              <w:t xml:space="preserve"> </w:t>
            </w:r>
            <w:r w:rsidRPr="0018573C">
              <w:rPr>
                <w:rFonts w:ascii="Times New Roman" w:eastAsia="Times New Roman" w:hAnsi="Times New Roman" w:cs="Times New Roman"/>
                <w:sz w:val="28"/>
                <w:szCs w:val="28"/>
              </w:rPr>
              <w:t>кГц</w:t>
            </w:r>
          </w:p>
        </w:tc>
        <w:tc>
          <w:tcPr>
            <w:tcW w:w="6663" w:type="dxa"/>
            <w:vAlign w:val="center"/>
          </w:tcPr>
          <w:p w14:paraId="4C4E8A7D" w14:textId="77777777" w:rsidR="0018573C" w:rsidRPr="0018573C" w:rsidRDefault="0018573C" w:rsidP="0018573C">
            <w:pPr>
              <w:spacing w:line="360" w:lineRule="auto"/>
              <w:jc w:val="center"/>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0,50Bs</w:t>
            </w:r>
          </w:p>
        </w:tc>
      </w:tr>
      <w:tr w:rsidR="0018573C" w:rsidRPr="0018573C" w14:paraId="626E11CD" w14:textId="77777777" w:rsidTr="004F7E58">
        <w:trPr>
          <w:trHeight w:val="323"/>
        </w:trPr>
        <w:tc>
          <w:tcPr>
            <w:tcW w:w="2835" w:type="dxa"/>
            <w:vAlign w:val="center"/>
          </w:tcPr>
          <w:p w14:paraId="03FFE3FB" w14:textId="77777777" w:rsidR="0018573C" w:rsidRPr="0018573C" w:rsidRDefault="0018573C" w:rsidP="0018573C">
            <w:pPr>
              <w:spacing w:line="360" w:lineRule="auto"/>
              <w:ind w:right="273"/>
              <w:jc w:val="center"/>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&lt;</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500 кГц</w:t>
            </w:r>
          </w:p>
        </w:tc>
        <w:tc>
          <w:tcPr>
            <w:tcW w:w="6663" w:type="dxa"/>
            <w:vAlign w:val="center"/>
          </w:tcPr>
          <w:p w14:paraId="0AD9D932" w14:textId="77777777" w:rsidR="0018573C" w:rsidRPr="0018573C" w:rsidRDefault="0018573C" w:rsidP="0018573C">
            <w:pPr>
              <w:spacing w:line="360" w:lineRule="auto"/>
              <w:jc w:val="center"/>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0,25B</w:t>
            </w:r>
            <w:r w:rsidRPr="0018573C">
              <w:rPr>
                <w:rFonts w:ascii="Times New Roman" w:eastAsia="Times New Roman" w:hAnsi="Times New Roman" w:cs="Times New Roman"/>
                <w:sz w:val="28"/>
                <w:szCs w:val="28"/>
                <w:vertAlign w:val="subscript"/>
              </w:rPr>
              <w:t>S</w:t>
            </w:r>
          </w:p>
        </w:tc>
      </w:tr>
      <w:tr w:rsidR="0018573C" w:rsidRPr="0018573C" w14:paraId="4C1A2B04" w14:textId="77777777" w:rsidTr="004F7E58">
        <w:trPr>
          <w:trHeight w:val="321"/>
        </w:trPr>
        <w:tc>
          <w:tcPr>
            <w:tcW w:w="2835" w:type="dxa"/>
            <w:vAlign w:val="center"/>
          </w:tcPr>
          <w:p w14:paraId="33ADDFFB" w14:textId="77777777" w:rsidR="0018573C" w:rsidRPr="0018573C" w:rsidRDefault="0018573C" w:rsidP="0018573C">
            <w:pPr>
              <w:spacing w:line="360" w:lineRule="auto"/>
              <w:ind w:right="273"/>
              <w:jc w:val="center"/>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&lt;</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1 МГц</w:t>
            </w:r>
          </w:p>
        </w:tc>
        <w:tc>
          <w:tcPr>
            <w:tcW w:w="6663" w:type="dxa"/>
            <w:vAlign w:val="center"/>
          </w:tcPr>
          <w:p w14:paraId="30767959" w14:textId="77777777" w:rsidR="0018573C" w:rsidRPr="0018573C" w:rsidRDefault="0018573C" w:rsidP="0018573C">
            <w:pPr>
              <w:spacing w:line="360" w:lineRule="auto"/>
              <w:jc w:val="center"/>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O,10B</w:t>
            </w:r>
            <w:r w:rsidRPr="0018573C">
              <w:rPr>
                <w:rFonts w:ascii="Times New Roman" w:eastAsia="Times New Roman" w:hAnsi="Times New Roman" w:cs="Times New Roman"/>
                <w:sz w:val="28"/>
                <w:szCs w:val="28"/>
                <w:vertAlign w:val="subscript"/>
              </w:rPr>
              <w:t>S</w:t>
            </w:r>
          </w:p>
        </w:tc>
      </w:tr>
    </w:tbl>
    <w:p w14:paraId="22F11092" w14:textId="77777777" w:rsidR="0018573C" w:rsidRPr="0018573C" w:rsidRDefault="0018573C" w:rsidP="0018573C">
      <w:pPr>
        <w:spacing w:line="360" w:lineRule="auto"/>
        <w:ind w:right="-143"/>
        <w:jc w:val="both"/>
        <w:rPr>
          <w:rFonts w:ascii="Times New Roman" w:eastAsia="Calibri" w:hAnsi="Times New Roman" w:cs="Times New Roman"/>
          <w:sz w:val="28"/>
          <w:szCs w:val="28"/>
        </w:rPr>
      </w:pPr>
    </w:p>
    <w:p w14:paraId="15157BE5" w14:textId="06CE41AF" w:rsidR="0018573C" w:rsidRPr="0018573C" w:rsidRDefault="0018573C" w:rsidP="00447774">
      <w:pPr>
        <w:spacing w:line="360" w:lineRule="auto"/>
        <w:ind w:right="-143" w:firstLine="709"/>
        <w:jc w:val="both"/>
        <w:rPr>
          <w:rFonts w:ascii="Times New Roman" w:eastAsia="Calibri" w:hAnsi="Times New Roman" w:cs="Times New Roman"/>
          <w:b/>
          <w:sz w:val="28"/>
          <w:szCs w:val="28"/>
        </w:rPr>
      </w:pPr>
      <w:r w:rsidRPr="0018573C">
        <w:rPr>
          <w:rFonts w:ascii="Times New Roman" w:eastAsia="Calibri" w:hAnsi="Times New Roman" w:cs="Times New Roman"/>
          <w:b/>
          <w:sz w:val="28"/>
          <w:szCs w:val="28"/>
        </w:rPr>
        <w:t>2.5. Вибір форми сердечника</w:t>
      </w:r>
    </w:p>
    <w:p w14:paraId="743EC546" w14:textId="77777777" w:rsidR="0018573C" w:rsidRPr="0018573C" w:rsidRDefault="0018573C" w:rsidP="00447774">
      <w:pPr>
        <w:spacing w:after="0" w:line="360" w:lineRule="auto"/>
        <w:ind w:right="-142" w:firstLine="709"/>
        <w:jc w:val="both"/>
        <w:rPr>
          <w:rFonts w:ascii="Times New Roman" w:eastAsia="Calibri" w:hAnsi="Times New Roman" w:cs="Times New Roman"/>
          <w:b/>
          <w:sz w:val="28"/>
          <w:szCs w:val="28"/>
        </w:rPr>
      </w:pPr>
    </w:p>
    <w:p w14:paraId="2722FA67" w14:textId="31BA9225" w:rsidR="0018573C" w:rsidRPr="0018573C" w:rsidRDefault="0018573C" w:rsidP="00447774">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 xml:space="preserve">За конструктивним виконанням магнітопроводи трансформаторів зазвичай ділять на три групи: броньові, стрижневі і тороїдальні. На частотах 50-1000Гц застосовують зазвичай броньові і стрижневі сердечники (Ш, ШЛ), тороїдальні і броньові (К, ОЛ) - на частотах 0,4-100 кГц і вище. </w:t>
      </w:r>
    </w:p>
    <w:p w14:paraId="03ED1185" w14:textId="5D85586D" w:rsidR="0018573C" w:rsidRPr="0018573C" w:rsidRDefault="0018573C" w:rsidP="00447774">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Лінії по переробці в залежності від технології виготовлення поділяються на пластинчасті, стрічкові і пресовані. На частотах понад 2 кГц застосовують стрічкові і пресовані сердечники. Стрічкові сердечники допускають значення індукції на 20-30% більше ніж пластинчасті, мають менші втрати. Вибір сердечника визначається багатьма факторами: вартістю, технологічними можливостями намотування обмоток, можливістю введення зазору.</w:t>
      </w:r>
    </w:p>
    <w:p w14:paraId="38C5D576" w14:textId="5F9E3645" w:rsidR="0018573C" w:rsidRPr="0018573C" w:rsidRDefault="0018573C" w:rsidP="00447774">
      <w:pPr>
        <w:spacing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 xml:space="preserve">Широко застосовуються Ш-образні сердечники і їх модифікації (вітчизняні Ш, імпортні EE, EI, EFD, ER, ETD, EFD і т. П.). </w:t>
      </w:r>
    </w:p>
    <w:p w14:paraId="09BF9989" w14:textId="7C017729" w:rsidR="0018573C" w:rsidRPr="0018573C" w:rsidRDefault="0018573C" w:rsidP="00447774">
      <w:pPr>
        <w:spacing w:line="360" w:lineRule="auto"/>
        <w:ind w:right="-143" w:firstLine="709"/>
        <w:jc w:val="both"/>
        <w:rPr>
          <w:rFonts w:ascii="Times New Roman" w:eastAsia="Calibri" w:hAnsi="Times New Roman" w:cs="Times New Roman"/>
          <w:b/>
          <w:sz w:val="28"/>
          <w:szCs w:val="28"/>
        </w:rPr>
      </w:pPr>
      <w:r w:rsidRPr="0018573C">
        <w:rPr>
          <w:rFonts w:ascii="Times New Roman" w:eastAsia="Calibri" w:hAnsi="Times New Roman" w:cs="Times New Roman"/>
          <w:b/>
          <w:sz w:val="28"/>
          <w:szCs w:val="28"/>
        </w:rPr>
        <w:lastRenderedPageBreak/>
        <w:t>2.6 Розрахунок імпульсного трансформатора</w:t>
      </w:r>
    </w:p>
    <w:p w14:paraId="1671BF9D" w14:textId="77777777" w:rsidR="0018573C" w:rsidRPr="0018573C" w:rsidRDefault="0018573C" w:rsidP="00447774">
      <w:pPr>
        <w:spacing w:after="0" w:line="360" w:lineRule="auto"/>
        <w:ind w:right="-143" w:firstLine="709"/>
        <w:jc w:val="both"/>
        <w:rPr>
          <w:rFonts w:ascii="Times New Roman" w:eastAsia="Calibri" w:hAnsi="Times New Roman" w:cs="Times New Roman"/>
          <w:b/>
          <w:sz w:val="28"/>
          <w:szCs w:val="28"/>
        </w:rPr>
      </w:pPr>
    </w:p>
    <w:p w14:paraId="24D0AF45" w14:textId="24701467" w:rsidR="0018573C" w:rsidRPr="0018573C" w:rsidRDefault="00447774" w:rsidP="00447774">
      <w:pPr>
        <w:spacing w:line="360" w:lineRule="auto"/>
        <w:ind w:right="-143"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8573C" w:rsidRPr="0018573C">
        <w:rPr>
          <w:rFonts w:ascii="Times New Roman" w:eastAsia="Calibri" w:hAnsi="Times New Roman" w:cs="Times New Roman"/>
          <w:sz w:val="28"/>
          <w:szCs w:val="28"/>
        </w:rPr>
        <w:t>Одним з основних компонентів імпульсного джерела живлення є імпульсний трансформатор. Від точності його розрахунку та якості виготовлення залежать найважливіші параметри і характеристики імпульсного джерела живлення - ККД, вага, габаритні розміри і надійність.</w:t>
      </w:r>
    </w:p>
    <w:p w14:paraId="74E0BD9C" w14:textId="7A16FF82" w:rsidR="0018573C" w:rsidRPr="0018573C" w:rsidRDefault="0018573C" w:rsidP="00447774">
      <w:pPr>
        <w:spacing w:line="360" w:lineRule="auto"/>
        <w:ind w:right="-143" w:firstLine="709"/>
        <w:jc w:val="both"/>
        <w:rPr>
          <w:rFonts w:ascii="Times New Roman" w:eastAsia="Calibri" w:hAnsi="Times New Roman" w:cs="Times New Roman"/>
          <w:sz w:val="28"/>
          <w:szCs w:val="28"/>
          <w:lang w:val="ru-RU"/>
        </w:rPr>
      </w:pPr>
      <w:r w:rsidRPr="0018573C">
        <w:rPr>
          <w:rFonts w:ascii="Times New Roman" w:eastAsia="Calibri" w:hAnsi="Times New Roman" w:cs="Times New Roman"/>
          <w:sz w:val="28"/>
          <w:szCs w:val="28"/>
        </w:rPr>
        <w:t>В літературі [18</w:t>
      </w:r>
      <w:r w:rsidRPr="0018573C">
        <w:rPr>
          <w:rFonts w:ascii="Times New Roman" w:eastAsia="Calibri" w:hAnsi="Times New Roman" w:cs="Times New Roman"/>
          <w:sz w:val="28"/>
          <w:szCs w:val="28"/>
          <w:lang w:val="ru-RU"/>
        </w:rPr>
        <w:t>, 19</w:t>
      </w:r>
      <w:r w:rsidRPr="0018573C">
        <w:rPr>
          <w:rFonts w:ascii="Times New Roman" w:eastAsia="Calibri" w:hAnsi="Times New Roman" w:cs="Times New Roman"/>
          <w:sz w:val="28"/>
          <w:szCs w:val="28"/>
        </w:rPr>
        <w:t>] ККД прийнятий рівним 80%. За логікою розрахунків це ККД трансформатора, хоча в [18] сказано, що це ККД перетворювача. Зазвичай в перетворювачі ІДЖ потужністю від 100 до 500 Вт в діапазоні частот від 10 до 100 кГц ККД трансформатора становить 95 ... 99%, а загальний ККД всього джерела - понад 80%. Необгрунтовано занижений ККД знижує розрахункове значення габаритної потужності трансформатора, підвищує використовувану потужність і величину прямокутної складової струму ключових транзисторів, що може привести до нераціонального вибору останніх. Розрахунок стає значно точнішим, якщо не задаватися ККД трансформатора, а його визначати по усередненої залежності від сумарної потужності навантаження і частоти</w:t>
      </w:r>
      <w:r w:rsidRPr="0018573C">
        <w:rPr>
          <w:rFonts w:ascii="Times New Roman" w:eastAsia="Calibri" w:hAnsi="Times New Roman" w:cs="Times New Roman"/>
          <w:sz w:val="28"/>
          <w:szCs w:val="28"/>
          <w:lang w:val="ru-RU"/>
        </w:rPr>
        <w:t>.</w:t>
      </w:r>
    </w:p>
    <w:p w14:paraId="6CD6F7D0" w14:textId="5F5513DD" w:rsidR="0018573C" w:rsidRPr="0018573C" w:rsidRDefault="0018573C" w:rsidP="00447774">
      <w:pPr>
        <w:spacing w:after="0" w:line="360" w:lineRule="auto"/>
        <w:ind w:right="-143" w:firstLine="709"/>
        <w:jc w:val="both"/>
        <w:rPr>
          <w:rFonts w:ascii="Times New Roman" w:eastAsia="Calibri" w:hAnsi="Times New Roman" w:cs="Times New Roman"/>
          <w:sz w:val="28"/>
          <w:szCs w:val="28"/>
        </w:rPr>
      </w:pPr>
      <w:r w:rsidRPr="0018573C">
        <w:rPr>
          <w:rFonts w:ascii="Times New Roman" w:eastAsia="Calibri" w:hAnsi="Times New Roman" w:cs="Times New Roman"/>
          <w:sz w:val="28"/>
          <w:szCs w:val="28"/>
        </w:rPr>
        <w:t xml:space="preserve">Залежність для </w:t>
      </w:r>
      <w:r w:rsidRPr="0018573C">
        <w:rPr>
          <w:rFonts w:ascii="Times New Roman" w:eastAsia="Calibri" w:hAnsi="Times New Roman" w:cs="Times New Roman"/>
          <w:color w:val="000000" w:themeColor="text1"/>
          <w:sz w:val="28"/>
          <w:szCs w:val="28"/>
        </w:rPr>
        <w:t>м</w:t>
      </w:r>
      <w:r w:rsidRPr="0018573C">
        <w:rPr>
          <w:rFonts w:ascii="Times New Roman" w:hAnsi="Times New Roman" w:cs="Times New Roman"/>
          <w:bCs/>
          <w:color w:val="000000" w:themeColor="text1"/>
          <w:sz w:val="28"/>
          <w:szCs w:val="28"/>
          <w:shd w:val="clear" w:color="auto" w:fill="FFFFFF"/>
        </w:rPr>
        <w:t>агнітно</w:t>
      </w:r>
      <w:r w:rsidRPr="0018573C">
        <w:rPr>
          <w:rFonts w:ascii="Times New Roman" w:hAnsi="Times New Roman" w:cs="Times New Roman"/>
          <w:color w:val="000000" w:themeColor="text1"/>
          <w:sz w:val="28"/>
          <w:szCs w:val="28"/>
          <w:shd w:val="clear" w:color="auto" w:fill="FFFFFF"/>
        </w:rPr>
        <w:t>-</w:t>
      </w:r>
      <w:r w:rsidRPr="0018573C">
        <w:rPr>
          <w:rFonts w:ascii="Times New Roman" w:hAnsi="Times New Roman" w:cs="Times New Roman"/>
          <w:bCs/>
          <w:color w:val="000000" w:themeColor="text1"/>
          <w:sz w:val="28"/>
          <w:szCs w:val="28"/>
          <w:shd w:val="clear" w:color="auto" w:fill="FFFFFF"/>
        </w:rPr>
        <w:t>м'яких,</w:t>
      </w:r>
      <w:r w:rsidRPr="0018573C">
        <w:rPr>
          <w:rFonts w:ascii="Times New Roman" w:eastAsia="Calibri" w:hAnsi="Times New Roman" w:cs="Times New Roman"/>
          <w:color w:val="000000" w:themeColor="text1"/>
          <w:sz w:val="28"/>
          <w:szCs w:val="28"/>
        </w:rPr>
        <w:t xml:space="preserve"> </w:t>
      </w:r>
      <w:r w:rsidRPr="0018573C">
        <w:rPr>
          <w:rFonts w:ascii="Times New Roman" w:eastAsia="Calibri" w:hAnsi="Times New Roman" w:cs="Times New Roman"/>
          <w:sz w:val="28"/>
          <w:szCs w:val="28"/>
        </w:rPr>
        <w:t>нікель-цинкових і марганець-цинкових феритових магнітопроводів різної марки і конфігурації представлена на рисунку 2.7.</w:t>
      </w:r>
    </w:p>
    <w:p w14:paraId="0DEDE75E" w14:textId="77777777" w:rsidR="0018573C" w:rsidRPr="0018573C" w:rsidRDefault="0018573C" w:rsidP="0018573C">
      <w:pPr>
        <w:spacing w:line="360" w:lineRule="auto"/>
        <w:ind w:right="-143"/>
        <w:jc w:val="center"/>
        <w:rPr>
          <w:rFonts w:ascii="Times New Roman" w:eastAsia="Calibri" w:hAnsi="Times New Roman" w:cs="Times New Roman"/>
          <w:sz w:val="28"/>
          <w:szCs w:val="28"/>
        </w:rPr>
      </w:pPr>
      <w:r w:rsidRPr="0018573C">
        <w:rPr>
          <w:rFonts w:ascii="Times New Roman" w:eastAsia="Calibri" w:hAnsi="Times New Roman" w:cs="Times New Roman"/>
          <w:noProof/>
          <w:sz w:val="28"/>
          <w:szCs w:val="28"/>
          <w:lang w:eastAsia="uk-UA"/>
        </w:rPr>
        <w:drawing>
          <wp:inline distT="0" distB="0" distL="0" distR="0" wp14:anchorId="77518C42" wp14:editId="008D9147">
            <wp:extent cx="3267075" cy="1676356"/>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rotWithShape="1">
                    <a:blip r:embed="rId32">
                      <a:extLst>
                        <a:ext uri="{28A0092B-C50C-407E-A947-70E740481C1C}">
                          <a14:useLocalDpi xmlns:a14="http://schemas.microsoft.com/office/drawing/2010/main" val="0"/>
                        </a:ext>
                      </a:extLst>
                    </a:blip>
                    <a:srcRect b="3195"/>
                    <a:stretch/>
                  </pic:blipFill>
                  <pic:spPr bwMode="auto">
                    <a:xfrm>
                      <a:off x="0" y="0"/>
                      <a:ext cx="3410342" cy="1749867"/>
                    </a:xfrm>
                    <a:prstGeom prst="rect">
                      <a:avLst/>
                    </a:prstGeom>
                    <a:noFill/>
                    <a:ln>
                      <a:noFill/>
                    </a:ln>
                    <a:extLst>
                      <a:ext uri="{53640926-AAD7-44D8-BBD7-CCE9431645EC}">
                        <a14:shadowObscured xmlns:a14="http://schemas.microsoft.com/office/drawing/2010/main"/>
                      </a:ext>
                    </a:extLst>
                  </pic:spPr>
                </pic:pic>
              </a:graphicData>
            </a:graphic>
          </wp:inline>
        </w:drawing>
      </w:r>
    </w:p>
    <w:p w14:paraId="7AD1BDE9" w14:textId="77777777" w:rsidR="0018573C" w:rsidRPr="0018573C" w:rsidRDefault="0018573C" w:rsidP="0018573C">
      <w:pPr>
        <w:spacing w:after="0" w:line="360" w:lineRule="auto"/>
        <w:ind w:right="-143"/>
        <w:jc w:val="center"/>
        <w:rPr>
          <w:rFonts w:ascii="Times New Roman" w:eastAsia="Calibri" w:hAnsi="Times New Roman" w:cs="Times New Roman"/>
          <w:sz w:val="28"/>
          <w:szCs w:val="28"/>
        </w:rPr>
      </w:pPr>
      <w:r w:rsidRPr="0018573C">
        <w:rPr>
          <w:rFonts w:ascii="Times New Roman" w:eastAsia="Calibri" w:hAnsi="Times New Roman" w:cs="Times New Roman"/>
          <w:sz w:val="28"/>
          <w:szCs w:val="28"/>
        </w:rPr>
        <w:t>Рисунок 2.7 – Залежність різних магнітопроводів від сумарної потужності навантаження і частоти</w:t>
      </w:r>
    </w:p>
    <w:p w14:paraId="5B6F9FC2"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rPr>
      </w:pPr>
      <w:r w:rsidRPr="0018573C">
        <w:rPr>
          <w:rFonts w:ascii="Times New Roman" w:eastAsia="Times New Roman" w:hAnsi="Times New Roman" w:cs="Times New Roman"/>
          <w:sz w:val="28"/>
        </w:rPr>
        <w:lastRenderedPageBreak/>
        <w:tab/>
        <w:t>В процесі проектування виникає ряд особливостей, які ускладнюють розробку і призводять до ітераційного вирішення. Доводиться задаватися рядом параметрів, проводити попередні розрахунки, в ході яких оцінюється реалізація прийнятих припущень і уточнювати їх значення.</w:t>
      </w:r>
    </w:p>
    <w:p w14:paraId="6450C917"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rPr>
      </w:pPr>
      <w:r w:rsidRPr="0018573C">
        <w:rPr>
          <w:rFonts w:ascii="Times New Roman" w:eastAsia="Times New Roman" w:hAnsi="Times New Roman" w:cs="Times New Roman"/>
          <w:sz w:val="28"/>
        </w:rPr>
        <w:tab/>
        <w:t>При попередній оцінці параметрів визначають максимальні значення струмів і напруг, середні значення струмів транзисторів, діодів, ККД перетворювача та інші параметри. Попередні оцінки базуються на досвіді конструктора, в даному випадку скористаємося рекомендаціями [18].</w:t>
      </w:r>
    </w:p>
    <w:p w14:paraId="0A3F5B9D" w14:textId="77777777" w:rsidR="0018573C" w:rsidRPr="0018573C" w:rsidRDefault="0018573C" w:rsidP="0018573C">
      <w:pPr>
        <w:widowControl w:val="0"/>
        <w:autoSpaceDE w:val="0"/>
        <w:autoSpaceDN w:val="0"/>
        <w:spacing w:line="360" w:lineRule="auto"/>
        <w:jc w:val="both"/>
        <w:rPr>
          <w:rFonts w:ascii="Times New Roman" w:eastAsia="Times New Roman" w:hAnsi="Times New Roman" w:cs="Times New Roman"/>
          <w:sz w:val="28"/>
        </w:rPr>
      </w:pPr>
      <w:r w:rsidRPr="0018573C">
        <w:rPr>
          <w:rFonts w:ascii="Times New Roman" w:eastAsia="Times New Roman" w:hAnsi="Times New Roman" w:cs="Times New Roman"/>
          <w:bCs/>
          <w:noProof/>
          <w:sz w:val="28"/>
          <w:szCs w:val="28"/>
          <w:lang w:eastAsia="uk-UA"/>
        </w:rPr>
        <w:drawing>
          <wp:anchor distT="0" distB="0" distL="114300" distR="114300" simplePos="0" relativeHeight="251659264" behindDoc="0" locked="0" layoutInCell="1" allowOverlap="1" wp14:anchorId="2F93F6FA" wp14:editId="62535882">
            <wp:simplePos x="0" y="0"/>
            <wp:positionH relativeFrom="column">
              <wp:posOffset>653415</wp:posOffset>
            </wp:positionH>
            <wp:positionV relativeFrom="paragraph">
              <wp:posOffset>1464310</wp:posOffset>
            </wp:positionV>
            <wp:extent cx="4591050" cy="3938270"/>
            <wp:effectExtent l="0" t="0" r="0" b="508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91050" cy="3938270"/>
                    </a:xfrm>
                    <a:prstGeom prst="rect">
                      <a:avLst/>
                    </a:prstGeom>
                    <a:noFill/>
                  </pic:spPr>
                </pic:pic>
              </a:graphicData>
            </a:graphic>
            <wp14:sizeRelH relativeFrom="page">
              <wp14:pctWidth>0</wp14:pctWidth>
            </wp14:sizeRelH>
            <wp14:sizeRelV relativeFrom="page">
              <wp14:pctHeight>0</wp14:pctHeight>
            </wp14:sizeRelV>
          </wp:anchor>
        </w:drawing>
      </w:r>
      <w:r w:rsidRPr="0018573C">
        <w:rPr>
          <w:rFonts w:ascii="Times New Roman" w:eastAsia="Times New Roman" w:hAnsi="Times New Roman" w:cs="Times New Roman"/>
          <w:sz w:val="28"/>
        </w:rPr>
        <w:tab/>
        <w:t>Пікові значення струмів в первинних обмотках трансформаторів, максимальні значення напруг на ключах, а також форми струмів і напруг наведені на рисунку 2.3. На ньому позначені: I</w:t>
      </w:r>
      <w:r w:rsidRPr="0018573C">
        <w:rPr>
          <w:rFonts w:ascii="Times New Roman" w:eastAsia="Times New Roman" w:hAnsi="Times New Roman" w:cs="Times New Roman"/>
          <w:sz w:val="28"/>
          <w:vertAlign w:val="subscript"/>
        </w:rPr>
        <w:t>р</w:t>
      </w:r>
      <w:r w:rsidRPr="0018573C">
        <w:rPr>
          <w:rFonts w:ascii="Times New Roman" w:eastAsia="Times New Roman" w:hAnsi="Times New Roman" w:cs="Times New Roman"/>
          <w:sz w:val="28"/>
        </w:rPr>
        <w:t xml:space="preserve"> - пікове значення струму; I</w:t>
      </w:r>
      <w:r w:rsidRPr="0018573C">
        <w:rPr>
          <w:rFonts w:ascii="Times New Roman" w:eastAsia="Times New Roman" w:hAnsi="Times New Roman" w:cs="Times New Roman"/>
          <w:sz w:val="28"/>
          <w:vertAlign w:val="subscript"/>
        </w:rPr>
        <w:t>load</w:t>
      </w:r>
      <w:r w:rsidRPr="0018573C">
        <w:rPr>
          <w:rFonts w:ascii="Times New Roman" w:eastAsia="Times New Roman" w:hAnsi="Times New Roman" w:cs="Times New Roman"/>
          <w:sz w:val="28"/>
        </w:rPr>
        <w:t xml:space="preserve"> - м(I</w:t>
      </w:r>
      <w:r w:rsidRPr="0018573C">
        <w:rPr>
          <w:rFonts w:ascii="Times New Roman" w:eastAsia="Times New Roman" w:hAnsi="Times New Roman" w:cs="Times New Roman"/>
          <w:sz w:val="28"/>
          <w:vertAlign w:val="subscript"/>
        </w:rPr>
        <w:t>out</w:t>
      </w:r>
      <w:r w:rsidRPr="0018573C">
        <w:rPr>
          <w:rFonts w:ascii="Times New Roman" w:eastAsia="Times New Roman" w:hAnsi="Times New Roman" w:cs="Times New Roman"/>
          <w:sz w:val="28"/>
        </w:rPr>
        <w:t>); V</w:t>
      </w:r>
      <w:r w:rsidRPr="0018573C">
        <w:rPr>
          <w:rFonts w:ascii="Times New Roman" w:eastAsia="Times New Roman" w:hAnsi="Times New Roman" w:cs="Times New Roman"/>
          <w:sz w:val="28"/>
          <w:vertAlign w:val="subscript"/>
        </w:rPr>
        <w:t>sw</w:t>
      </w:r>
      <w:r w:rsidRPr="0018573C">
        <w:rPr>
          <w:rFonts w:ascii="Times New Roman" w:eastAsia="Times New Roman" w:hAnsi="Times New Roman" w:cs="Times New Roman"/>
          <w:sz w:val="28"/>
        </w:rPr>
        <w:t xml:space="preserve"> – напруга на транзисторі; V</w:t>
      </w:r>
      <w:r w:rsidRPr="0018573C">
        <w:rPr>
          <w:rFonts w:ascii="Times New Roman" w:eastAsia="Times New Roman" w:hAnsi="Times New Roman" w:cs="Times New Roman"/>
          <w:sz w:val="28"/>
          <w:vertAlign w:val="subscript"/>
        </w:rPr>
        <w:t>in</w:t>
      </w:r>
      <w:r w:rsidRPr="0018573C">
        <w:rPr>
          <w:rFonts w:ascii="Times New Roman" w:eastAsia="Times New Roman" w:hAnsi="Times New Roman" w:cs="Times New Roman"/>
          <w:sz w:val="28"/>
        </w:rPr>
        <w:t xml:space="preserve"> - вхідна напруга постійного струму; V</w:t>
      </w:r>
      <w:r w:rsidRPr="0018573C">
        <w:rPr>
          <w:rFonts w:ascii="Times New Roman" w:eastAsia="Times New Roman" w:hAnsi="Times New Roman" w:cs="Times New Roman"/>
          <w:sz w:val="28"/>
          <w:vertAlign w:val="subscript"/>
        </w:rPr>
        <w:t>out</w:t>
      </w:r>
      <w:r w:rsidRPr="0018573C">
        <w:rPr>
          <w:rFonts w:ascii="Times New Roman" w:eastAsia="Times New Roman" w:hAnsi="Times New Roman" w:cs="Times New Roman"/>
          <w:sz w:val="28"/>
        </w:rPr>
        <w:t xml:space="preserve"> - вихідна напруга; V</w:t>
      </w:r>
      <w:r w:rsidRPr="0018573C">
        <w:rPr>
          <w:rFonts w:ascii="Times New Roman" w:eastAsia="Times New Roman" w:hAnsi="Times New Roman" w:cs="Times New Roman"/>
          <w:sz w:val="28"/>
          <w:vertAlign w:val="subscript"/>
        </w:rPr>
        <w:t>in(min)</w:t>
      </w:r>
      <w:r w:rsidRPr="0018573C">
        <w:rPr>
          <w:rFonts w:ascii="Times New Roman" w:eastAsia="Times New Roman" w:hAnsi="Times New Roman" w:cs="Times New Roman"/>
          <w:sz w:val="28"/>
        </w:rPr>
        <w:t xml:space="preserve"> - мінімальна вхідна напруга.</w:t>
      </w:r>
    </w:p>
    <w:p w14:paraId="3BAA4ADC" w14:textId="77777777" w:rsidR="0018573C" w:rsidRPr="0018573C" w:rsidRDefault="0018573C" w:rsidP="0018573C">
      <w:pPr>
        <w:spacing w:after="0" w:line="360" w:lineRule="auto"/>
        <w:ind w:right="-1879"/>
        <w:rPr>
          <w:rFonts w:ascii="Times New Roman" w:eastAsia="Times New Roman" w:hAnsi="Times New Roman" w:cs="Times New Roman"/>
          <w:sz w:val="28"/>
          <w:szCs w:val="28"/>
          <w:lang w:eastAsia="ru-RU"/>
        </w:rPr>
      </w:pPr>
    </w:p>
    <w:p w14:paraId="0F06B5F0" w14:textId="77777777" w:rsidR="0018573C" w:rsidRPr="0018573C" w:rsidRDefault="0018573C" w:rsidP="0018573C">
      <w:pPr>
        <w:widowControl w:val="0"/>
        <w:autoSpaceDE w:val="0"/>
        <w:autoSpaceDN w:val="0"/>
        <w:spacing w:before="89" w:line="360" w:lineRule="auto"/>
        <w:jc w:val="center"/>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Рисунок 2.3 –</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Полумостовий</w:t>
      </w:r>
      <w:r w:rsidRPr="0018573C">
        <w:rPr>
          <w:rFonts w:ascii="Times New Roman" w:eastAsia="Times New Roman" w:hAnsi="Times New Roman" w:cs="Times New Roman"/>
          <w:spacing w:val="-5"/>
          <w:sz w:val="28"/>
          <w:szCs w:val="28"/>
        </w:rPr>
        <w:t xml:space="preserve"> </w:t>
      </w:r>
      <w:r w:rsidRPr="0018573C">
        <w:rPr>
          <w:rFonts w:ascii="Times New Roman" w:eastAsia="Times New Roman" w:hAnsi="Times New Roman" w:cs="Times New Roman"/>
          <w:sz w:val="28"/>
          <w:szCs w:val="28"/>
        </w:rPr>
        <w:t>перетворювач</w:t>
      </w:r>
    </w:p>
    <w:p w14:paraId="3A3A5DBE" w14:textId="77777777" w:rsidR="0010645D" w:rsidRDefault="0018573C" w:rsidP="0018573C">
      <w:pPr>
        <w:spacing w:after="0" w:line="360" w:lineRule="auto"/>
        <w:ind w:right="-1879"/>
        <w:jc w:val="both"/>
        <w:rPr>
          <w:rFonts w:ascii="Times New Roman" w:eastAsia="Times New Roman" w:hAnsi="Times New Roman" w:cs="Times New Roman"/>
          <w:sz w:val="28"/>
          <w:szCs w:val="28"/>
          <w:lang w:eastAsia="ru-RU"/>
        </w:rPr>
      </w:pPr>
      <w:r w:rsidRPr="0018573C">
        <w:rPr>
          <w:rFonts w:ascii="Times New Roman" w:eastAsia="Times New Roman" w:hAnsi="Times New Roman" w:cs="Times New Roman"/>
          <w:sz w:val="28"/>
          <w:szCs w:val="28"/>
          <w:lang w:eastAsia="ru-RU"/>
        </w:rPr>
        <w:tab/>
      </w:r>
    </w:p>
    <w:p w14:paraId="0F7E6DC4" w14:textId="4B043409" w:rsidR="0018573C" w:rsidRPr="0018573C" w:rsidRDefault="0010645D" w:rsidP="0018573C">
      <w:pPr>
        <w:spacing w:after="0" w:line="360" w:lineRule="auto"/>
        <w:ind w:right="-187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18573C" w:rsidRPr="0018573C">
        <w:rPr>
          <w:rFonts w:ascii="Times New Roman" w:eastAsia="Times New Roman" w:hAnsi="Times New Roman" w:cs="Times New Roman"/>
          <w:sz w:val="28"/>
          <w:szCs w:val="28"/>
          <w:lang w:eastAsia="ru-RU"/>
        </w:rPr>
        <w:t xml:space="preserve">На попередній стадії оцінюються наступні параметри. </w:t>
      </w:r>
    </w:p>
    <w:p w14:paraId="0045A6D0" w14:textId="77777777" w:rsidR="0018573C" w:rsidRPr="0018573C" w:rsidRDefault="0018573C" w:rsidP="0018573C">
      <w:pPr>
        <w:spacing w:after="0" w:line="360" w:lineRule="auto"/>
        <w:ind w:right="-1879"/>
        <w:jc w:val="both"/>
        <w:rPr>
          <w:rFonts w:ascii="Times New Roman" w:eastAsia="Times New Roman" w:hAnsi="Times New Roman" w:cs="Times New Roman"/>
          <w:sz w:val="28"/>
          <w:szCs w:val="28"/>
          <w:lang w:eastAsia="ru-RU"/>
        </w:rPr>
      </w:pPr>
      <w:r w:rsidRPr="0018573C">
        <w:rPr>
          <w:rFonts w:ascii="Times New Roman" w:eastAsia="Times New Roman" w:hAnsi="Times New Roman" w:cs="Times New Roman"/>
          <w:sz w:val="28"/>
          <w:szCs w:val="28"/>
          <w:lang w:eastAsia="ru-RU"/>
        </w:rPr>
        <w:tab/>
        <w:t>Результуюча вихідна потужність перетворювача:</w:t>
      </w:r>
    </w:p>
    <w:p w14:paraId="0B1D2C4B" w14:textId="77777777" w:rsidR="0018573C" w:rsidRPr="0018573C" w:rsidRDefault="0018573C" w:rsidP="0018573C">
      <w:pPr>
        <w:spacing w:after="0" w:line="360" w:lineRule="auto"/>
        <w:ind w:right="-1879"/>
        <w:jc w:val="both"/>
        <w:rPr>
          <w:rFonts w:ascii="Times New Roman" w:eastAsia="Times New Roman" w:hAnsi="Times New Roman" w:cs="Times New Roman"/>
          <w:sz w:val="28"/>
          <w:szCs w:val="28"/>
          <w:lang w:eastAsia="ru-RU"/>
        </w:rPr>
      </w:pPr>
    </w:p>
    <w:p w14:paraId="7938EB99" w14:textId="77777777" w:rsidR="0018573C" w:rsidRPr="0018573C" w:rsidRDefault="00D40D1E" w:rsidP="0018573C">
      <w:pPr>
        <w:spacing w:after="0" w:line="360" w:lineRule="auto"/>
        <w:ind w:right="-1879"/>
        <w:jc w:val="both"/>
        <w:rPr>
          <w:rFonts w:ascii="Times New Roman" w:eastAsia="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 xml:space="preserve">            P</m:t>
              </m:r>
            </m:e>
            <m:sub>
              <m:r>
                <w:rPr>
                  <w:rFonts w:ascii="Cambria Math" w:hAnsi="Cambria Math" w:cs="Times New Roman"/>
                  <w:sz w:val="28"/>
                  <w:szCs w:val="28"/>
                </w:rPr>
                <m:t>out</m:t>
              </m:r>
            </m:sub>
          </m:sSub>
          <m:r>
            <w:rPr>
              <w:rFonts w:ascii="Cambria Math" w:hAnsi="Cambria Math" w:cs="Times New Roman"/>
              <w:sz w:val="28"/>
              <w:szCs w:val="28"/>
            </w:rPr>
            <m:t>=</m:t>
          </m:r>
          <m:nary>
            <m:naryPr>
              <m:chr m:val="∑"/>
              <m:limLoc m:val="subSup"/>
              <m:ctrlPr>
                <w:rPr>
                  <w:rFonts w:ascii="Cambria Math" w:hAnsi="Cambria Math" w:cs="Times New Roman"/>
                  <w:i/>
                  <w:sz w:val="28"/>
                  <w:szCs w:val="28"/>
                </w:rPr>
              </m:ctrlPr>
            </m:naryPr>
            <m:sub>
              <m:r>
                <w:rPr>
                  <w:rFonts w:ascii="Cambria Math" w:hAnsi="Cambria Math" w:cs="Times New Roman"/>
                  <w:sz w:val="28"/>
                  <w:szCs w:val="28"/>
                </w:rPr>
                <m:t>m=1</m:t>
              </m:r>
            </m:sub>
            <m:sup>
              <m:r>
                <w:rPr>
                  <w:rFonts w:ascii="Cambria Math" w:hAnsi="Cambria Math" w:cs="Times New Roman"/>
                  <w:sz w:val="28"/>
                  <w:szCs w:val="28"/>
                </w:rPr>
                <m:t>n</m:t>
              </m:r>
            </m:sup>
            <m:e>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out(m)</m:t>
                  </m:r>
                </m:sub>
              </m:sSub>
            </m:e>
          </m:nary>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out(m)</m:t>
              </m:r>
            </m:sub>
          </m:sSub>
          <m:r>
            <w:rPr>
              <w:rFonts w:ascii="Cambria Math" w:hAnsi="Cambria Math" w:cs="Times New Roman"/>
              <w:sz w:val="28"/>
              <w:szCs w:val="28"/>
            </w:rPr>
            <m:t>=8 Вт                           ( 2.3)</m:t>
          </m:r>
        </m:oMath>
      </m:oMathPara>
    </w:p>
    <w:p w14:paraId="17B33733" w14:textId="77777777" w:rsidR="0018573C" w:rsidRPr="0018573C" w:rsidRDefault="0018573C" w:rsidP="0018573C">
      <w:pPr>
        <w:spacing w:after="0" w:line="360" w:lineRule="auto"/>
        <w:ind w:right="-1879"/>
        <w:jc w:val="both"/>
        <w:rPr>
          <w:rFonts w:ascii="Times New Roman" w:eastAsia="Times New Roman" w:hAnsi="Times New Roman" w:cs="Times New Roman"/>
          <w:sz w:val="28"/>
          <w:szCs w:val="28"/>
          <w:lang w:eastAsia="ru-RU"/>
        </w:rPr>
      </w:pPr>
    </w:p>
    <w:p w14:paraId="51595600" w14:textId="77777777" w:rsidR="0018573C" w:rsidRPr="0018573C" w:rsidRDefault="0018573C" w:rsidP="0018573C">
      <w:pPr>
        <w:tabs>
          <w:tab w:val="right" w:leader="dot" w:pos="9344"/>
        </w:tabs>
        <w:spacing w:after="0" w:line="360" w:lineRule="auto"/>
        <w:ind w:right="-1879"/>
        <w:jc w:val="both"/>
        <w:rPr>
          <w:rFonts w:ascii="Times New Roman" w:eastAsia="Times New Roman" w:hAnsi="Times New Roman" w:cs="Times New Roman"/>
          <w:sz w:val="28"/>
          <w:szCs w:val="28"/>
          <w:lang w:eastAsia="ru-RU"/>
        </w:rPr>
      </w:pPr>
      <w:r w:rsidRPr="0018573C">
        <w:rPr>
          <w:rFonts w:ascii="Times New Roman" w:eastAsia="Times New Roman" w:hAnsi="Times New Roman" w:cs="Times New Roman"/>
          <w:sz w:val="28"/>
          <w:szCs w:val="28"/>
          <w:lang w:eastAsia="ru-RU"/>
        </w:rPr>
        <w:t>де V</w:t>
      </w:r>
      <w:r w:rsidRPr="0018573C">
        <w:rPr>
          <w:rFonts w:ascii="Times New Roman" w:eastAsia="Times New Roman" w:hAnsi="Times New Roman" w:cs="Times New Roman"/>
          <w:sz w:val="28"/>
          <w:szCs w:val="28"/>
          <w:vertAlign w:val="subscript"/>
          <w:lang w:eastAsia="ru-RU"/>
        </w:rPr>
        <w:t>out(m)</w:t>
      </w:r>
      <w:r w:rsidRPr="0018573C">
        <w:rPr>
          <w:rFonts w:ascii="Times New Roman" w:eastAsia="Times New Roman" w:hAnsi="Times New Roman" w:cs="Times New Roman"/>
          <w:sz w:val="28"/>
          <w:szCs w:val="28"/>
          <w:lang w:eastAsia="ru-RU"/>
        </w:rPr>
        <w:t>, I</w:t>
      </w:r>
      <w:r w:rsidRPr="0018573C">
        <w:rPr>
          <w:rFonts w:ascii="Times New Roman" w:eastAsia="Times New Roman" w:hAnsi="Times New Roman" w:cs="Times New Roman"/>
          <w:sz w:val="28"/>
          <w:szCs w:val="28"/>
          <w:vertAlign w:val="subscript"/>
          <w:lang w:eastAsia="ru-RU"/>
        </w:rPr>
        <w:t xml:space="preserve">out(m,n)  </w:t>
      </w:r>
      <w:r w:rsidRPr="0018573C">
        <w:rPr>
          <w:rFonts w:ascii="Times New Roman" w:eastAsia="Times New Roman" w:hAnsi="Times New Roman" w:cs="Times New Roman"/>
          <w:sz w:val="28"/>
          <w:szCs w:val="28"/>
          <w:lang w:eastAsia="ru-RU"/>
        </w:rPr>
        <w:t xml:space="preserve">відповідно вихідна напруга і струм на m - м виході перетворювача </w:t>
      </w:r>
    </w:p>
    <w:p w14:paraId="6B4519DC" w14:textId="77777777" w:rsidR="0018573C" w:rsidRPr="0018573C" w:rsidRDefault="0018573C" w:rsidP="0018573C">
      <w:pPr>
        <w:tabs>
          <w:tab w:val="right" w:leader="dot" w:pos="9344"/>
        </w:tabs>
        <w:spacing w:after="0" w:line="360" w:lineRule="auto"/>
        <w:ind w:right="-1879"/>
        <w:jc w:val="both"/>
        <w:rPr>
          <w:rFonts w:ascii="Times New Roman" w:eastAsia="Times New Roman" w:hAnsi="Times New Roman" w:cs="Times New Roman"/>
          <w:sz w:val="28"/>
          <w:szCs w:val="28"/>
          <w:lang w:eastAsia="ru-RU"/>
        </w:rPr>
      </w:pPr>
      <w:r w:rsidRPr="0018573C">
        <w:rPr>
          <w:rFonts w:ascii="Times New Roman" w:eastAsia="Times New Roman" w:hAnsi="Times New Roman" w:cs="Times New Roman"/>
          <w:sz w:val="28"/>
          <w:szCs w:val="28"/>
          <w:lang w:eastAsia="ru-RU"/>
        </w:rPr>
        <w:t>(при наявності декількох вихідних напруг); n- число вихідних каналів.</w:t>
      </w:r>
    </w:p>
    <w:p w14:paraId="54FE0149" w14:textId="77777777" w:rsidR="0018573C" w:rsidRPr="0018573C" w:rsidRDefault="0018573C" w:rsidP="0018573C">
      <w:pPr>
        <w:spacing w:after="120" w:line="360" w:lineRule="auto"/>
        <w:ind w:right="-1879"/>
        <w:jc w:val="both"/>
        <w:rPr>
          <w:rFonts w:ascii="Times New Roman" w:eastAsia="Times New Roman" w:hAnsi="Times New Roman" w:cs="Times New Roman"/>
          <w:sz w:val="28"/>
          <w:szCs w:val="28"/>
          <w:lang w:eastAsia="ru-RU"/>
        </w:rPr>
      </w:pPr>
      <w:r w:rsidRPr="0018573C">
        <w:rPr>
          <w:rFonts w:ascii="Times New Roman" w:eastAsia="Times New Roman" w:hAnsi="Times New Roman" w:cs="Times New Roman"/>
          <w:sz w:val="28"/>
          <w:szCs w:val="28"/>
          <w:lang w:eastAsia="ru-RU"/>
        </w:rPr>
        <w:tab/>
      </w:r>
    </w:p>
    <w:p w14:paraId="2F842ACE" w14:textId="77777777" w:rsidR="0018573C" w:rsidRPr="0018573C" w:rsidRDefault="0018573C" w:rsidP="0018573C">
      <w:pPr>
        <w:spacing w:after="120" w:line="360" w:lineRule="auto"/>
        <w:ind w:right="-1879"/>
        <w:jc w:val="both"/>
        <w:rPr>
          <w:rFonts w:ascii="Times New Roman" w:eastAsia="Times New Roman" w:hAnsi="Times New Roman" w:cs="Times New Roman"/>
          <w:sz w:val="28"/>
          <w:szCs w:val="28"/>
          <w:lang w:eastAsia="ru-RU"/>
        </w:rPr>
      </w:pPr>
      <w:r w:rsidRPr="0018573C">
        <w:rPr>
          <w:rFonts w:ascii="Times New Roman" w:eastAsia="Times New Roman" w:hAnsi="Times New Roman" w:cs="Times New Roman"/>
          <w:sz w:val="28"/>
          <w:szCs w:val="28"/>
          <w:lang w:eastAsia="ru-RU"/>
        </w:rPr>
        <w:tab/>
        <w:t>Вхідна потужність:</w:t>
      </w:r>
    </w:p>
    <w:p w14:paraId="7C6B0024" w14:textId="77777777" w:rsidR="0018573C" w:rsidRPr="0018573C" w:rsidRDefault="00D40D1E" w:rsidP="0018573C">
      <w:pPr>
        <w:spacing w:after="120" w:line="360" w:lineRule="auto"/>
        <w:ind w:right="-187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 xml:space="preserve">                            P</m:t>
              </m:r>
            </m:e>
            <m:sub>
              <m:r>
                <w:rPr>
                  <w:rFonts w:ascii="Cambria Math" w:eastAsia="Times New Roman" w:hAnsi="Cambria Math" w:cs="Times New Roman"/>
                  <w:sz w:val="28"/>
                  <w:szCs w:val="28"/>
                  <w:lang w:eastAsia="ru-RU"/>
                </w:rPr>
                <m:t>in</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out</m:t>
                  </m:r>
                </m:sub>
              </m:sSub>
            </m:num>
            <m:den>
              <m:r>
                <w:rPr>
                  <w:rFonts w:ascii="Cambria Math" w:eastAsia="Times New Roman" w:hAnsi="Cambria Math" w:cs="Times New Roman"/>
                  <w:sz w:val="28"/>
                  <w:szCs w:val="28"/>
                  <w:lang w:eastAsia="ru-RU"/>
                </w:rPr>
                <m:t>η</m:t>
              </m:r>
            </m:den>
          </m:f>
          <m:r>
            <w:rPr>
              <w:rFonts w:ascii="Cambria Math" w:eastAsia="Times New Roman" w:hAnsi="Cambria Math" w:cs="Times New Roman"/>
              <w:sz w:val="28"/>
              <w:szCs w:val="28"/>
              <w:lang w:eastAsia="ru-RU"/>
            </w:rPr>
            <m:t xml:space="preserve">= </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8 Вт</m:t>
              </m:r>
            </m:num>
            <m:den>
              <m:r>
                <w:rPr>
                  <w:rFonts w:ascii="Cambria Math" w:eastAsia="Times New Roman" w:hAnsi="Cambria Math" w:cs="Times New Roman"/>
                  <w:sz w:val="28"/>
                  <w:szCs w:val="28"/>
                  <w:lang w:eastAsia="ru-RU"/>
                </w:rPr>
                <m:t>75%</m:t>
              </m:r>
            </m:den>
          </m:f>
          <m:r>
            <w:rPr>
              <w:rFonts w:ascii="Cambria Math" w:eastAsia="Times New Roman" w:hAnsi="Cambria Math" w:cs="Times New Roman"/>
              <w:sz w:val="28"/>
              <w:szCs w:val="28"/>
              <w:lang w:eastAsia="ru-RU"/>
            </w:rPr>
            <m:t>=10,6 Вт                                 ( 2.4)</m:t>
          </m:r>
        </m:oMath>
      </m:oMathPara>
    </w:p>
    <w:p w14:paraId="2FF16714" w14:textId="77777777" w:rsidR="0018573C" w:rsidRPr="0018573C" w:rsidRDefault="0018573C" w:rsidP="0018573C">
      <w:pPr>
        <w:spacing w:after="120" w:line="360" w:lineRule="auto"/>
        <w:ind w:right="-1879"/>
        <w:jc w:val="both"/>
        <w:rPr>
          <w:rFonts w:ascii="Times New Roman" w:eastAsia="Times New Roman" w:hAnsi="Times New Roman" w:cs="Times New Roman"/>
          <w:sz w:val="28"/>
          <w:szCs w:val="28"/>
          <w:lang w:eastAsia="ru-RU"/>
        </w:rPr>
      </w:pPr>
      <w:r w:rsidRPr="0018573C">
        <w:rPr>
          <w:rFonts w:ascii="Times New Roman" w:eastAsia="Times New Roman" w:hAnsi="Times New Roman" w:cs="Times New Roman"/>
          <w:sz w:val="28"/>
          <w:szCs w:val="28"/>
          <w:lang w:eastAsia="ru-RU"/>
        </w:rPr>
        <w:t xml:space="preserve">де </w:t>
      </w:r>
      <w:r w:rsidRPr="0018573C">
        <w:rPr>
          <w:rFonts w:ascii="Cambria Math" w:eastAsia="Times New Roman" w:hAnsi="Cambria Math" w:cs="Cambria Math"/>
          <w:sz w:val="28"/>
          <w:szCs w:val="28"/>
          <w:lang w:eastAsia="ru-RU"/>
        </w:rPr>
        <w:t>𝜂</w:t>
      </w:r>
      <w:r w:rsidRPr="0018573C">
        <w:rPr>
          <w:rFonts w:ascii="Times New Roman" w:eastAsia="Times New Roman" w:hAnsi="Times New Roman" w:cs="Times New Roman"/>
          <w:sz w:val="28"/>
          <w:szCs w:val="28"/>
          <w:lang w:eastAsia="ru-RU"/>
        </w:rPr>
        <w:t xml:space="preserve"> - ККД перетворювача, визначається по таблиці 1.1.</w:t>
      </w:r>
    </w:p>
    <w:p w14:paraId="5B0C49CC" w14:textId="77777777" w:rsidR="0018573C" w:rsidRPr="0018573C" w:rsidRDefault="0018573C" w:rsidP="0018573C">
      <w:pPr>
        <w:spacing w:after="120" w:line="360" w:lineRule="auto"/>
        <w:ind w:right="-1879"/>
        <w:jc w:val="both"/>
        <w:rPr>
          <w:rFonts w:ascii="Times New Roman" w:eastAsia="Times New Roman" w:hAnsi="Times New Roman" w:cs="Times New Roman"/>
          <w:sz w:val="28"/>
          <w:szCs w:val="28"/>
          <w:lang w:eastAsia="ru-RU"/>
        </w:rPr>
      </w:pPr>
      <w:r w:rsidRPr="0018573C">
        <w:rPr>
          <w:rFonts w:ascii="Times New Roman" w:eastAsia="Times New Roman" w:hAnsi="Times New Roman" w:cs="Times New Roman"/>
          <w:sz w:val="28"/>
          <w:szCs w:val="28"/>
          <w:lang w:eastAsia="ru-RU"/>
        </w:rPr>
        <w:tab/>
        <w:t>Середнє значення вхідного струму (I</w:t>
      </w:r>
      <w:r w:rsidRPr="0018573C">
        <w:rPr>
          <w:rFonts w:ascii="Times New Roman" w:eastAsia="Times New Roman" w:hAnsi="Times New Roman" w:cs="Times New Roman"/>
          <w:sz w:val="28"/>
          <w:szCs w:val="28"/>
          <w:vertAlign w:val="subscript"/>
          <w:lang w:eastAsia="ru-RU"/>
        </w:rPr>
        <w:t>in(av)</w:t>
      </w:r>
      <w:r w:rsidRPr="0018573C">
        <w:rPr>
          <w:rFonts w:ascii="Times New Roman" w:eastAsia="Times New Roman" w:hAnsi="Times New Roman" w:cs="Times New Roman"/>
          <w:sz w:val="28"/>
          <w:szCs w:val="28"/>
          <w:lang w:eastAsia="ru-RU"/>
        </w:rPr>
        <w:t>):</w:t>
      </w:r>
    </w:p>
    <w:p w14:paraId="017807A8" w14:textId="77777777" w:rsidR="0018573C" w:rsidRPr="0018573C" w:rsidRDefault="00D40D1E" w:rsidP="0018573C">
      <w:pPr>
        <w:spacing w:after="120" w:line="360" w:lineRule="auto"/>
        <w:ind w:right="-187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 xml:space="preserve">                  I</m:t>
              </m:r>
            </m:e>
            <m:sub>
              <m:r>
                <w:rPr>
                  <w:rFonts w:ascii="Cambria Math" w:eastAsia="Times New Roman" w:hAnsi="Cambria Math" w:cs="Times New Roman"/>
                  <w:sz w:val="28"/>
                  <w:szCs w:val="28"/>
                  <w:lang w:eastAsia="ru-RU"/>
                </w:rPr>
                <m:t>in(av)</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P</m:t>
                  </m:r>
                </m:e>
                <m:sub>
                  <m:r>
                    <w:rPr>
                      <w:rFonts w:ascii="Cambria Math" w:eastAsia="Times New Roman" w:hAnsi="Cambria Math" w:cs="Times New Roman"/>
                      <w:sz w:val="28"/>
                      <w:szCs w:val="28"/>
                      <w:lang w:eastAsia="ru-RU"/>
                    </w:rPr>
                    <m:t>in</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V</m:t>
                  </m:r>
                </m:e>
                <m:sub>
                  <m:r>
                    <w:rPr>
                      <w:rFonts w:ascii="Cambria Math" w:eastAsia="Times New Roman" w:hAnsi="Cambria Math" w:cs="Times New Roman"/>
                      <w:sz w:val="28"/>
                      <w:szCs w:val="28"/>
                      <w:lang w:eastAsia="ru-RU"/>
                    </w:rPr>
                    <m:t>in(nom)</m:t>
                  </m:r>
                </m:sub>
              </m:sSub>
            </m:den>
          </m:f>
          <m:r>
            <w:rPr>
              <w:rFonts w:ascii="Cambria Math" w:eastAsia="Times New Roman" w:hAnsi="Cambria Math" w:cs="Times New Roman"/>
              <w:sz w:val="28"/>
              <w:szCs w:val="28"/>
              <w:lang w:eastAsia="ru-RU"/>
            </w:rPr>
            <m:t xml:space="preserve">= </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10,6 Вт</m:t>
              </m:r>
            </m:num>
            <m:den>
              <m:r>
                <w:rPr>
                  <w:rFonts w:ascii="Cambria Math" w:eastAsia="Times New Roman" w:hAnsi="Cambria Math" w:cs="Times New Roman"/>
                  <w:sz w:val="28"/>
                  <w:szCs w:val="28"/>
                  <w:lang w:eastAsia="ru-RU"/>
                </w:rPr>
                <m:t>20 В</m:t>
              </m:r>
            </m:den>
          </m:f>
          <m:r>
            <w:rPr>
              <w:rFonts w:ascii="Cambria Math" w:eastAsia="Times New Roman" w:hAnsi="Cambria Math" w:cs="Times New Roman"/>
              <w:sz w:val="28"/>
              <w:szCs w:val="28"/>
              <w:lang w:eastAsia="ru-RU"/>
            </w:rPr>
            <m:t>=0,53 А                           (2.5)</m:t>
          </m:r>
        </m:oMath>
      </m:oMathPara>
    </w:p>
    <w:p w14:paraId="74CA64C3" w14:textId="77777777" w:rsidR="0018573C" w:rsidRPr="0018573C" w:rsidRDefault="0018573C" w:rsidP="0018573C">
      <w:pPr>
        <w:spacing w:after="120" w:line="360" w:lineRule="auto"/>
        <w:ind w:right="-1879"/>
        <w:jc w:val="both"/>
        <w:rPr>
          <w:rFonts w:ascii="Times New Roman" w:eastAsia="Times New Roman" w:hAnsi="Times New Roman" w:cs="Times New Roman"/>
          <w:sz w:val="28"/>
          <w:szCs w:val="28"/>
          <w:lang w:eastAsia="ru-RU"/>
        </w:rPr>
      </w:pPr>
      <w:r w:rsidRPr="0018573C">
        <w:rPr>
          <w:rFonts w:ascii="Times New Roman" w:eastAsia="Times New Roman" w:hAnsi="Times New Roman" w:cs="Times New Roman"/>
          <w:sz w:val="28"/>
          <w:szCs w:val="28"/>
          <w:lang w:eastAsia="ru-RU"/>
        </w:rPr>
        <w:t>де V</w:t>
      </w:r>
      <w:r w:rsidRPr="0018573C">
        <w:rPr>
          <w:rFonts w:ascii="Times New Roman" w:eastAsia="Times New Roman" w:hAnsi="Times New Roman" w:cs="Times New Roman"/>
          <w:sz w:val="28"/>
          <w:szCs w:val="28"/>
          <w:vertAlign w:val="subscript"/>
          <w:lang w:eastAsia="ru-RU"/>
        </w:rPr>
        <w:t xml:space="preserve">in(nom) </w:t>
      </w:r>
      <w:r w:rsidRPr="0018573C">
        <w:rPr>
          <w:rFonts w:ascii="Times New Roman" w:eastAsia="Times New Roman" w:hAnsi="Times New Roman" w:cs="Times New Roman"/>
          <w:sz w:val="28"/>
          <w:szCs w:val="28"/>
          <w:lang w:eastAsia="ru-RU"/>
        </w:rPr>
        <w:t xml:space="preserve"> номінальне значення вхідної напруги. </w:t>
      </w:r>
    </w:p>
    <w:p w14:paraId="1388778B" w14:textId="77777777" w:rsidR="0018573C" w:rsidRPr="0018573C" w:rsidRDefault="0018573C" w:rsidP="0018573C">
      <w:pPr>
        <w:spacing w:after="120" w:line="360" w:lineRule="auto"/>
        <w:ind w:right="-1879"/>
        <w:jc w:val="both"/>
        <w:rPr>
          <w:rFonts w:ascii="Times New Roman" w:eastAsia="Times New Roman" w:hAnsi="Times New Roman" w:cs="Times New Roman"/>
          <w:sz w:val="28"/>
          <w:szCs w:val="28"/>
          <w:lang w:eastAsia="ru-RU"/>
        </w:rPr>
      </w:pPr>
      <w:r w:rsidRPr="0018573C">
        <w:rPr>
          <w:rFonts w:ascii="Times New Roman" w:eastAsia="Times New Roman" w:hAnsi="Times New Roman" w:cs="Times New Roman"/>
          <w:sz w:val="28"/>
          <w:szCs w:val="28"/>
          <w:lang w:eastAsia="ru-RU"/>
        </w:rPr>
        <w:tab/>
        <w:t>Вхідний піковий струм:</w:t>
      </w:r>
    </w:p>
    <w:p w14:paraId="755EC152" w14:textId="77777777" w:rsidR="0018573C" w:rsidRPr="0018573C" w:rsidRDefault="00D40D1E" w:rsidP="0018573C">
      <w:pPr>
        <w:spacing w:after="120" w:line="360" w:lineRule="auto"/>
        <w:ind w:right="-187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 xml:space="preserve">                            I</m:t>
              </m:r>
            </m:e>
            <m:sub>
              <m:r>
                <w:rPr>
                  <w:rFonts w:ascii="Cambria Math" w:hAnsi="Cambria Math" w:cs="Times New Roman"/>
                  <w:sz w:val="28"/>
                  <w:szCs w:val="28"/>
                </w:rPr>
                <m:t>p</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kP</m:t>
                  </m:r>
                </m:e>
                <m:sub>
                  <m:r>
                    <w:rPr>
                      <w:rFonts w:ascii="Cambria Math" w:hAnsi="Cambria Math" w:cs="Times New Roman"/>
                      <w:sz w:val="28"/>
                      <w:szCs w:val="28"/>
                    </w:rPr>
                    <m:t>out</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in(min)</m:t>
                  </m:r>
                </m:sub>
              </m:sSub>
            </m:den>
          </m:f>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2,8×8 Вт</m:t>
              </m:r>
            </m:num>
            <m:den>
              <m:r>
                <w:rPr>
                  <w:rFonts w:ascii="Cambria Math" w:hAnsi="Cambria Math" w:cs="Times New Roman"/>
                  <w:sz w:val="28"/>
                  <w:szCs w:val="28"/>
                </w:rPr>
                <m:t>20 В</m:t>
              </m:r>
            </m:den>
          </m:f>
          <m:r>
            <w:rPr>
              <w:rFonts w:ascii="Cambria Math" w:hAnsi="Cambria Math" w:cs="Times New Roman"/>
              <w:sz w:val="28"/>
              <w:szCs w:val="28"/>
            </w:rPr>
            <m:t>=1,12 А                      (2.6)</m:t>
          </m:r>
        </m:oMath>
      </m:oMathPara>
    </w:p>
    <w:p w14:paraId="4F2B5EF9" w14:textId="77777777" w:rsidR="0018573C" w:rsidRPr="0018573C" w:rsidRDefault="0018573C" w:rsidP="0018573C">
      <w:pPr>
        <w:spacing w:after="0" w:line="360" w:lineRule="auto"/>
        <w:ind w:right="-1879"/>
        <w:jc w:val="both"/>
        <w:rPr>
          <w:rFonts w:ascii="Times New Roman" w:eastAsia="Times New Roman" w:hAnsi="Times New Roman" w:cs="Times New Roman"/>
          <w:sz w:val="28"/>
          <w:szCs w:val="28"/>
          <w:lang w:eastAsia="ru-RU"/>
        </w:rPr>
      </w:pPr>
      <w:r w:rsidRPr="0018573C">
        <w:rPr>
          <w:rFonts w:ascii="Times New Roman" w:eastAsia="Times New Roman" w:hAnsi="Times New Roman" w:cs="Times New Roman"/>
          <w:sz w:val="28"/>
          <w:szCs w:val="28"/>
          <w:lang w:eastAsia="ru-RU"/>
        </w:rPr>
        <w:t>k = 2,8 - для полумостового перетворювача;</w:t>
      </w:r>
    </w:p>
    <w:p w14:paraId="4DE75DC8" w14:textId="77777777" w:rsidR="0018573C" w:rsidRPr="0018573C" w:rsidRDefault="0018573C" w:rsidP="0018573C">
      <w:pPr>
        <w:spacing w:after="0" w:line="360" w:lineRule="auto"/>
        <w:ind w:right="-1879"/>
        <w:jc w:val="both"/>
        <w:rPr>
          <w:rFonts w:ascii="Times New Roman" w:eastAsia="Times New Roman" w:hAnsi="Times New Roman" w:cs="Times New Roman"/>
          <w:sz w:val="28"/>
          <w:szCs w:val="28"/>
          <w:lang w:eastAsia="ru-RU"/>
        </w:rPr>
      </w:pPr>
    </w:p>
    <w:p w14:paraId="4005AE01" w14:textId="77777777" w:rsidR="0018573C" w:rsidRPr="0018573C" w:rsidRDefault="0018573C" w:rsidP="0018573C">
      <w:pPr>
        <w:spacing w:after="0" w:line="360" w:lineRule="auto"/>
        <w:ind w:right="-1879"/>
        <w:jc w:val="both"/>
        <w:rPr>
          <w:rFonts w:ascii="Times New Roman" w:eastAsia="Times New Roman" w:hAnsi="Times New Roman" w:cs="Times New Roman"/>
          <w:sz w:val="28"/>
          <w:szCs w:val="28"/>
          <w:lang w:eastAsia="ru-RU"/>
        </w:rPr>
      </w:pPr>
      <w:r w:rsidRPr="0018573C">
        <w:rPr>
          <w:rFonts w:ascii="Times New Roman" w:eastAsia="Times New Roman" w:hAnsi="Times New Roman" w:cs="Times New Roman"/>
          <w:sz w:val="28"/>
          <w:szCs w:val="28"/>
          <w:lang w:eastAsia="ru-RU"/>
        </w:rPr>
        <w:tab/>
        <w:t>Максимальний вхідний постійний струм (I</w:t>
      </w:r>
      <w:r w:rsidRPr="0018573C">
        <w:rPr>
          <w:rFonts w:ascii="Times New Roman" w:eastAsia="Times New Roman" w:hAnsi="Times New Roman" w:cs="Times New Roman"/>
          <w:sz w:val="28"/>
          <w:szCs w:val="28"/>
          <w:vertAlign w:val="subscript"/>
          <w:lang w:eastAsia="ru-RU"/>
        </w:rPr>
        <w:t>in(DC,max)</w:t>
      </w:r>
      <w:r w:rsidRPr="0018573C">
        <w:rPr>
          <w:rFonts w:ascii="Times New Roman" w:eastAsia="Times New Roman" w:hAnsi="Times New Roman" w:cs="Times New Roman"/>
          <w:sz w:val="28"/>
          <w:szCs w:val="28"/>
          <w:lang w:eastAsia="ru-RU"/>
        </w:rPr>
        <w:t>):</w:t>
      </w:r>
    </w:p>
    <w:p w14:paraId="34F128DE" w14:textId="77777777" w:rsidR="0018573C" w:rsidRPr="0018573C" w:rsidRDefault="0018573C" w:rsidP="0018573C">
      <w:pPr>
        <w:spacing w:after="0" w:line="360" w:lineRule="auto"/>
        <w:ind w:right="-1879"/>
        <w:jc w:val="both"/>
        <w:rPr>
          <w:rFonts w:ascii="Times New Roman" w:eastAsia="Times New Roman" w:hAnsi="Times New Roman" w:cs="Times New Roman"/>
          <w:sz w:val="28"/>
          <w:szCs w:val="28"/>
          <w:lang w:eastAsia="ru-RU"/>
        </w:rPr>
      </w:pPr>
    </w:p>
    <w:p w14:paraId="22B99196" w14:textId="77777777" w:rsidR="0018573C" w:rsidRPr="0018573C" w:rsidRDefault="00D40D1E" w:rsidP="0018573C">
      <w:pPr>
        <w:spacing w:after="0" w:line="360" w:lineRule="auto"/>
        <w:ind w:right="-1879"/>
        <w:jc w:val="both"/>
        <w:rPr>
          <w:rFonts w:ascii="Times New Roman" w:eastAsia="Times New Roman" w:hAnsi="Times New Roman" w:cs="Times New Roman"/>
          <w:sz w:val="28"/>
          <w:szCs w:val="28"/>
          <w:lang w:eastAsia="ru-RU"/>
        </w:rPr>
      </w:pPr>
      <m:oMathPara>
        <m:oMath>
          <m:sSub>
            <m:sSubPr>
              <m:ctrlPr>
                <w:rPr>
                  <w:rFonts w:ascii="Cambria Math" w:hAnsi="Cambria Math" w:cs="Times New Roman"/>
                  <w:i/>
                  <w:sz w:val="28"/>
                  <w:szCs w:val="28"/>
                </w:rPr>
              </m:ctrlPr>
            </m:sSubPr>
            <m:e>
              <m:r>
                <w:rPr>
                  <w:rFonts w:ascii="Cambria Math" w:hAnsi="Cambria Math" w:cs="Times New Roman"/>
                  <w:sz w:val="28"/>
                  <w:szCs w:val="28"/>
                </w:rPr>
                <m:t xml:space="preserve">                        I</m:t>
              </m:r>
            </m:e>
            <m:sub>
              <m:r>
                <w:rPr>
                  <w:rFonts w:ascii="Cambria Math" w:hAnsi="Cambria Math" w:cs="Times New Roman"/>
                  <w:sz w:val="28"/>
                  <w:szCs w:val="28"/>
                </w:rPr>
                <m:t>in(DC, max)</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in</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in(min)</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10,6 Вт</m:t>
              </m:r>
            </m:num>
            <m:den>
              <m:r>
                <w:rPr>
                  <w:rFonts w:ascii="Cambria Math" w:hAnsi="Cambria Math" w:cs="Times New Roman"/>
                  <w:sz w:val="28"/>
                  <w:szCs w:val="28"/>
                </w:rPr>
                <m:t>20 В</m:t>
              </m:r>
            </m:den>
          </m:f>
          <m:r>
            <w:rPr>
              <w:rFonts w:ascii="Cambria Math" w:hAnsi="Cambria Math" w:cs="Times New Roman"/>
              <w:sz w:val="28"/>
              <w:szCs w:val="28"/>
            </w:rPr>
            <m:t>=0,53 А                  (2.7)</m:t>
          </m:r>
        </m:oMath>
      </m:oMathPara>
    </w:p>
    <w:p w14:paraId="7B4D2A49" w14:textId="77777777" w:rsidR="0010645D" w:rsidRDefault="0018573C" w:rsidP="0018573C">
      <w:pPr>
        <w:spacing w:after="0" w:line="360" w:lineRule="auto"/>
        <w:ind w:right="-1879"/>
        <w:jc w:val="both"/>
        <w:rPr>
          <w:rFonts w:ascii="Times New Roman" w:eastAsia="Times New Roman" w:hAnsi="Times New Roman" w:cs="Times New Roman"/>
          <w:sz w:val="28"/>
          <w:szCs w:val="28"/>
          <w:lang w:eastAsia="ru-RU"/>
        </w:rPr>
      </w:pPr>
      <w:r w:rsidRPr="0018573C">
        <w:rPr>
          <w:rFonts w:ascii="Times New Roman" w:eastAsia="Times New Roman" w:hAnsi="Times New Roman" w:cs="Times New Roman"/>
          <w:sz w:val="28"/>
          <w:szCs w:val="28"/>
          <w:lang w:eastAsia="ru-RU"/>
        </w:rPr>
        <w:tab/>
      </w:r>
    </w:p>
    <w:p w14:paraId="1FB94205" w14:textId="77777777" w:rsidR="0010645D" w:rsidRDefault="0010645D" w:rsidP="0018573C">
      <w:pPr>
        <w:spacing w:after="0" w:line="360" w:lineRule="auto"/>
        <w:ind w:right="-1879"/>
        <w:jc w:val="both"/>
        <w:rPr>
          <w:rFonts w:ascii="Times New Roman" w:eastAsia="Times New Roman" w:hAnsi="Times New Roman" w:cs="Times New Roman"/>
          <w:sz w:val="28"/>
          <w:szCs w:val="28"/>
          <w:lang w:eastAsia="ru-RU"/>
        </w:rPr>
      </w:pPr>
    </w:p>
    <w:p w14:paraId="4412DF2A" w14:textId="5A5C3DBC" w:rsidR="0018573C" w:rsidRPr="0018573C" w:rsidRDefault="0018573C" w:rsidP="0018573C">
      <w:pPr>
        <w:spacing w:after="0" w:line="360" w:lineRule="auto"/>
        <w:ind w:right="-1879"/>
        <w:jc w:val="both"/>
        <w:rPr>
          <w:rFonts w:ascii="Times New Roman" w:eastAsia="Times New Roman" w:hAnsi="Times New Roman" w:cs="Times New Roman"/>
          <w:sz w:val="28"/>
          <w:szCs w:val="28"/>
          <w:lang w:eastAsia="ru-RU"/>
        </w:rPr>
      </w:pPr>
      <w:r w:rsidRPr="0018573C">
        <w:rPr>
          <w:rFonts w:ascii="Times New Roman" w:eastAsia="Times New Roman" w:hAnsi="Times New Roman" w:cs="Times New Roman"/>
          <w:sz w:val="28"/>
          <w:szCs w:val="28"/>
          <w:lang w:eastAsia="ru-RU"/>
        </w:rPr>
        <w:lastRenderedPageBreak/>
        <w:t>Струм стоку:</w:t>
      </w:r>
    </w:p>
    <w:p w14:paraId="23082687" w14:textId="77777777" w:rsidR="0018573C" w:rsidRPr="0018573C" w:rsidRDefault="0018573C" w:rsidP="0018573C">
      <w:pPr>
        <w:spacing w:after="0" w:line="360" w:lineRule="auto"/>
        <w:ind w:right="-1879"/>
        <w:jc w:val="both"/>
        <w:rPr>
          <w:rFonts w:ascii="Times New Roman" w:eastAsia="Times New Roman" w:hAnsi="Times New Roman" w:cs="Times New Roman"/>
          <w:sz w:val="28"/>
          <w:szCs w:val="28"/>
          <w:lang w:eastAsia="ru-RU"/>
        </w:rPr>
      </w:pPr>
    </w:p>
    <w:p w14:paraId="0ABABB79" w14:textId="77777777" w:rsidR="0018573C" w:rsidRPr="0018573C" w:rsidRDefault="00D40D1E" w:rsidP="0018573C">
      <w:pPr>
        <w:spacing w:line="360" w:lineRule="auto"/>
        <w:ind w:right="-187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 xml:space="preserve">                            I</m:t>
              </m:r>
            </m:e>
            <m:sub>
              <m:r>
                <w:rPr>
                  <w:rFonts w:ascii="Cambria Math" w:eastAsia="Times New Roman" w:hAnsi="Cambria Math" w:cs="Times New Roman"/>
                  <w:sz w:val="28"/>
                  <w:szCs w:val="28"/>
                  <w:lang w:eastAsia="ru-RU"/>
                </w:rPr>
                <m:t>D</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2P</m:t>
                  </m:r>
                </m:e>
                <m:sub>
                  <m:r>
                    <w:rPr>
                      <w:rFonts w:ascii="Cambria Math" w:eastAsia="Times New Roman" w:hAnsi="Cambria Math" w:cs="Times New Roman"/>
                      <w:sz w:val="28"/>
                      <w:szCs w:val="28"/>
                      <w:lang w:eastAsia="ru-RU"/>
                    </w:rPr>
                    <m:t>out</m:t>
                  </m:r>
                </m:sub>
              </m:sSub>
            </m:num>
            <m:den>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V</m:t>
                  </m:r>
                </m:e>
                <m:sub>
                  <m:r>
                    <w:rPr>
                      <w:rFonts w:ascii="Cambria Math" w:eastAsia="Times New Roman" w:hAnsi="Cambria Math" w:cs="Times New Roman"/>
                      <w:sz w:val="28"/>
                      <w:szCs w:val="28"/>
                      <w:lang w:eastAsia="ru-RU"/>
                    </w:rPr>
                    <m:t>in(min)</m:t>
                  </m:r>
                </m:sub>
              </m:sSub>
            </m:den>
          </m:f>
          <m:r>
            <w:rPr>
              <w:rFonts w:ascii="Cambria Math" w:eastAsia="Times New Roman" w:hAnsi="Cambria Math" w:cs="Times New Roman"/>
              <w:sz w:val="28"/>
              <w:szCs w:val="28"/>
              <w:lang w:eastAsia="ru-RU"/>
            </w:rPr>
            <m:t xml:space="preserve">= </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2×8 Вт</m:t>
              </m:r>
            </m:num>
            <m:den>
              <m:r>
                <w:rPr>
                  <w:rFonts w:ascii="Cambria Math" w:eastAsia="Times New Roman" w:hAnsi="Cambria Math" w:cs="Times New Roman"/>
                  <w:sz w:val="28"/>
                  <w:szCs w:val="28"/>
                  <w:lang w:eastAsia="ru-RU"/>
                </w:rPr>
                <m:t>20 В</m:t>
              </m:r>
            </m:den>
          </m:f>
          <m:r>
            <w:rPr>
              <w:rFonts w:ascii="Cambria Math" w:eastAsia="Times New Roman" w:hAnsi="Cambria Math" w:cs="Times New Roman"/>
              <w:sz w:val="28"/>
              <w:szCs w:val="28"/>
              <w:lang w:eastAsia="ru-RU"/>
            </w:rPr>
            <m:t>=0,8 А                             (2.8)</m:t>
          </m:r>
        </m:oMath>
      </m:oMathPara>
    </w:p>
    <w:p w14:paraId="38B6CDCD" w14:textId="77777777" w:rsidR="0018573C" w:rsidRPr="0018573C" w:rsidRDefault="0018573C" w:rsidP="0018573C">
      <w:pPr>
        <w:spacing w:after="0" w:line="360" w:lineRule="auto"/>
        <w:ind w:right="-143"/>
        <w:rPr>
          <w:rFonts w:ascii="Times New Roman" w:eastAsia="Calibri" w:hAnsi="Times New Roman" w:cs="Times New Roman"/>
          <w:sz w:val="28"/>
          <w:szCs w:val="28"/>
        </w:rPr>
      </w:pPr>
      <w:r w:rsidRPr="0018573C">
        <w:rPr>
          <w:rFonts w:ascii="Times New Roman" w:eastAsia="Times New Roman" w:hAnsi="Times New Roman" w:cs="Times New Roman"/>
          <w:sz w:val="28"/>
          <w:szCs w:val="28"/>
        </w:rPr>
        <w:t>U</w:t>
      </w:r>
      <w:r w:rsidRPr="0018573C">
        <w:rPr>
          <w:rFonts w:ascii="Times New Roman" w:eastAsia="Times New Roman" w:hAnsi="Times New Roman" w:cs="Times New Roman"/>
          <w:sz w:val="28"/>
          <w:szCs w:val="28"/>
          <w:vertAlign w:val="subscript"/>
        </w:rPr>
        <w:t>жив</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 постійна напруга, що живить перетворювач;</w:t>
      </w:r>
    </w:p>
    <w:p w14:paraId="5801F7D4" w14:textId="77777777" w:rsidR="0018573C" w:rsidRPr="0018573C" w:rsidRDefault="0018573C" w:rsidP="0018573C">
      <w:pPr>
        <w:widowControl w:val="0"/>
        <w:autoSpaceDE w:val="0"/>
        <w:autoSpaceDN w:val="0"/>
        <w:spacing w:before="4" w:after="0" w:line="360" w:lineRule="auto"/>
        <w:ind w:right="2835"/>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ΔU</w:t>
      </w:r>
      <w:r w:rsidRPr="0018573C">
        <w:rPr>
          <w:rFonts w:ascii="Times New Roman" w:eastAsia="Times New Roman" w:hAnsi="Times New Roman" w:cs="Times New Roman"/>
          <w:sz w:val="28"/>
          <w:szCs w:val="28"/>
          <w:vertAlign w:val="subscript"/>
        </w:rPr>
        <w:t>жив</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 допустиме підвищення напруги U</w:t>
      </w:r>
      <w:r w:rsidRPr="0018573C">
        <w:rPr>
          <w:rFonts w:ascii="Times New Roman" w:eastAsia="Times New Roman" w:hAnsi="Times New Roman" w:cs="Times New Roman"/>
          <w:sz w:val="28"/>
          <w:szCs w:val="28"/>
          <w:vertAlign w:val="subscript"/>
        </w:rPr>
        <w:t>жив</w:t>
      </w:r>
      <w:r w:rsidRPr="0018573C">
        <w:rPr>
          <w:rFonts w:ascii="Times New Roman" w:eastAsia="Times New Roman" w:hAnsi="Times New Roman" w:cs="Times New Roman"/>
          <w:sz w:val="28"/>
          <w:szCs w:val="28"/>
        </w:rPr>
        <w:t>;</w:t>
      </w:r>
    </w:p>
    <w:p w14:paraId="5E8D6F5C"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B</w:t>
      </w:r>
      <w:r w:rsidRPr="0018573C">
        <w:rPr>
          <w:rFonts w:ascii="Times New Roman" w:eastAsia="Times New Roman" w:hAnsi="Times New Roman" w:cs="Times New Roman"/>
          <w:sz w:val="28"/>
          <w:szCs w:val="28"/>
          <w:vertAlign w:val="subscript"/>
        </w:rPr>
        <w:t>нас</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 індукція насичення магнітопровода;</w:t>
      </w:r>
    </w:p>
    <w:p w14:paraId="72F5F31C" w14:textId="77777777" w:rsidR="0018573C" w:rsidRPr="0018573C" w:rsidRDefault="0018573C" w:rsidP="0018573C">
      <w:pPr>
        <w:widowControl w:val="0"/>
        <w:autoSpaceDE w:val="0"/>
        <w:autoSpaceDN w:val="0"/>
        <w:spacing w:after="0" w:line="360" w:lineRule="auto"/>
        <w:ind w:right="2835"/>
        <w:jc w:val="both"/>
        <w:rPr>
          <w:rFonts w:ascii="Times New Roman" w:eastAsia="Times New Roman" w:hAnsi="Times New Roman" w:cs="Times New Roman"/>
          <w:spacing w:val="-67"/>
          <w:sz w:val="28"/>
          <w:szCs w:val="28"/>
        </w:rPr>
      </w:pPr>
      <w:r w:rsidRPr="0018573C">
        <w:rPr>
          <w:rFonts w:ascii="Times New Roman" w:eastAsia="Times New Roman" w:hAnsi="Times New Roman" w:cs="Times New Roman"/>
          <w:sz w:val="28"/>
          <w:szCs w:val="28"/>
        </w:rPr>
        <w:t>μ</w:t>
      </w:r>
      <w:r w:rsidRPr="0018573C">
        <w:rPr>
          <w:rFonts w:ascii="Times New Roman" w:eastAsia="Times New Roman" w:hAnsi="Times New Roman" w:cs="Times New Roman"/>
          <w:sz w:val="28"/>
          <w:szCs w:val="28"/>
          <w:vertAlign w:val="subscript"/>
        </w:rPr>
        <w:t>эфф</w:t>
      </w:r>
      <w:r w:rsidRPr="0018573C">
        <w:rPr>
          <w:rFonts w:ascii="Times New Roman" w:eastAsia="Times New Roman" w:hAnsi="Times New Roman" w:cs="Times New Roman"/>
          <w:sz w:val="28"/>
          <w:szCs w:val="28"/>
        </w:rPr>
        <w:t xml:space="preserve"> –</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ефективна магнітна проникність сердечника;</w:t>
      </w:r>
    </w:p>
    <w:p w14:paraId="607C7F71" w14:textId="77777777" w:rsidR="0018573C" w:rsidRPr="0018573C" w:rsidRDefault="0018573C" w:rsidP="0018573C">
      <w:pPr>
        <w:widowControl w:val="0"/>
        <w:autoSpaceDE w:val="0"/>
        <w:autoSpaceDN w:val="0"/>
        <w:spacing w:after="0" w:line="360" w:lineRule="auto"/>
        <w:ind w:right="2835"/>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F – частота перетворення;</w:t>
      </w:r>
    </w:p>
    <w:p w14:paraId="2331FF13" w14:textId="77777777" w:rsidR="0018573C" w:rsidRPr="0018573C" w:rsidRDefault="0018573C" w:rsidP="0018573C">
      <w:pPr>
        <w:widowControl w:val="0"/>
        <w:autoSpaceDE w:val="0"/>
        <w:autoSpaceDN w:val="0"/>
        <w:spacing w:after="0" w:line="360" w:lineRule="auto"/>
        <w:rPr>
          <w:rFonts w:ascii="Times New Roman" w:eastAsia="Times New Roman" w:hAnsi="Times New Roman" w:cs="Times New Roman"/>
          <w:sz w:val="28"/>
        </w:rPr>
      </w:pPr>
      <w:r w:rsidRPr="0018573C">
        <w:rPr>
          <w:rFonts w:ascii="Times New Roman" w:eastAsia="Times New Roman" w:hAnsi="Times New Roman" w:cs="Times New Roman"/>
          <w:sz w:val="28"/>
        </w:rPr>
        <w:t>U</w:t>
      </w:r>
      <w:r w:rsidRPr="0018573C">
        <w:rPr>
          <w:rFonts w:ascii="Times New Roman" w:eastAsia="Times New Roman" w:hAnsi="Times New Roman" w:cs="Times New Roman"/>
          <w:sz w:val="28"/>
          <w:vertAlign w:val="subscript"/>
        </w:rPr>
        <w:t>н</w:t>
      </w:r>
      <w:r w:rsidRPr="0018573C">
        <w:rPr>
          <w:rFonts w:ascii="Times New Roman" w:eastAsia="Times New Roman" w:hAnsi="Times New Roman" w:cs="Times New Roman"/>
          <w:spacing w:val="-1"/>
          <w:sz w:val="28"/>
        </w:rPr>
        <w:t xml:space="preserve"> </w:t>
      </w:r>
      <w:r w:rsidRPr="0018573C">
        <w:rPr>
          <w:rFonts w:ascii="Times New Roman" w:eastAsia="Times New Roman" w:hAnsi="Times New Roman" w:cs="Times New Roman"/>
          <w:sz w:val="28"/>
        </w:rPr>
        <w:t>–</w:t>
      </w:r>
      <w:r w:rsidRPr="0018573C">
        <w:rPr>
          <w:rFonts w:ascii="Times New Roman" w:eastAsia="Times New Roman" w:hAnsi="Times New Roman" w:cs="Times New Roman"/>
          <w:spacing w:val="1"/>
          <w:sz w:val="28"/>
        </w:rPr>
        <w:t xml:space="preserve"> </w:t>
      </w:r>
      <w:r w:rsidRPr="0018573C">
        <w:rPr>
          <w:rFonts w:ascii="Times New Roman" w:eastAsia="Times New Roman" w:hAnsi="Times New Roman" w:cs="Times New Roman"/>
          <w:sz w:val="28"/>
        </w:rPr>
        <w:t>напруга, що підводиться до навантаження;</w:t>
      </w:r>
    </w:p>
    <w:p w14:paraId="50133A64" w14:textId="77777777" w:rsidR="0018573C" w:rsidRPr="0018573C" w:rsidRDefault="0018573C" w:rsidP="0018573C">
      <w:pPr>
        <w:widowControl w:val="0"/>
        <w:autoSpaceDE w:val="0"/>
        <w:autoSpaceDN w:val="0"/>
        <w:spacing w:after="0" w:line="360" w:lineRule="auto"/>
        <w:rPr>
          <w:rFonts w:ascii="Times New Roman" w:eastAsia="Times New Roman" w:hAnsi="Times New Roman" w:cs="Times New Roman"/>
          <w:sz w:val="28"/>
        </w:rPr>
      </w:pPr>
      <w:r w:rsidRPr="0018573C">
        <w:rPr>
          <w:rFonts w:ascii="Times New Roman" w:eastAsia="Times New Roman" w:hAnsi="Times New Roman" w:cs="Times New Roman"/>
          <w:sz w:val="28"/>
          <w:szCs w:val="28"/>
        </w:rPr>
        <w:t>I</w:t>
      </w:r>
      <w:r w:rsidRPr="0018573C">
        <w:rPr>
          <w:rFonts w:ascii="Times New Roman" w:eastAsia="Times New Roman" w:hAnsi="Times New Roman" w:cs="Times New Roman"/>
          <w:sz w:val="28"/>
          <w:szCs w:val="28"/>
          <w:vertAlign w:val="subscript"/>
        </w:rPr>
        <w:t xml:space="preserve">н </w:t>
      </w:r>
      <w:r w:rsidRPr="0018573C">
        <w:rPr>
          <w:rFonts w:ascii="Times New Roman" w:eastAsia="Times New Roman" w:hAnsi="Times New Roman" w:cs="Times New Roman"/>
          <w:sz w:val="28"/>
        </w:rPr>
        <w:t>–</w:t>
      </w:r>
      <w:r w:rsidRPr="0018573C">
        <w:rPr>
          <w:rFonts w:ascii="Times New Roman" w:eastAsia="Times New Roman" w:hAnsi="Times New Roman" w:cs="Times New Roman"/>
          <w:spacing w:val="1"/>
          <w:sz w:val="28"/>
        </w:rPr>
        <w:t xml:space="preserve"> </w:t>
      </w:r>
      <w:r w:rsidRPr="0018573C">
        <w:rPr>
          <w:rFonts w:ascii="Times New Roman" w:eastAsia="Times New Roman" w:hAnsi="Times New Roman" w:cs="Times New Roman"/>
          <w:sz w:val="28"/>
        </w:rPr>
        <w:t>струм, споживаний навантаженням;</w:t>
      </w:r>
    </w:p>
    <w:p w14:paraId="0CB3FAE7"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D</w:t>
      </w:r>
      <w:r w:rsidRPr="0018573C">
        <w:rPr>
          <w:rFonts w:ascii="Times New Roman" w:eastAsia="Times New Roman" w:hAnsi="Times New Roman" w:cs="Times New Roman"/>
          <w:spacing w:val="-5"/>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зовнішній діаметр тора;</w:t>
      </w:r>
    </w:p>
    <w:p w14:paraId="6FAD2AF5" w14:textId="77777777" w:rsidR="0018573C" w:rsidRPr="0018573C" w:rsidRDefault="0018573C" w:rsidP="0018573C">
      <w:pPr>
        <w:widowControl w:val="0"/>
        <w:autoSpaceDE w:val="0"/>
        <w:autoSpaceDN w:val="0"/>
        <w:spacing w:after="0" w:line="360" w:lineRule="auto"/>
        <w:ind w:right="6570"/>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d – внутрішній діаметр тора;</w:t>
      </w:r>
    </w:p>
    <w:p w14:paraId="6155FE4D" w14:textId="77777777" w:rsidR="0018573C" w:rsidRPr="0018573C" w:rsidRDefault="0018573C" w:rsidP="0018573C">
      <w:pPr>
        <w:widowControl w:val="0"/>
        <w:autoSpaceDE w:val="0"/>
        <w:autoSpaceDN w:val="0"/>
        <w:spacing w:after="0" w:line="360" w:lineRule="auto"/>
        <w:ind w:right="6570"/>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h - висота тора.</w:t>
      </w:r>
    </w:p>
    <w:p w14:paraId="3B09AF35" w14:textId="77777777" w:rsidR="0018573C" w:rsidRPr="0018573C" w:rsidRDefault="0018573C" w:rsidP="0018573C">
      <w:pPr>
        <w:widowControl w:val="0"/>
        <w:autoSpaceDE w:val="0"/>
        <w:autoSpaceDN w:val="0"/>
        <w:spacing w:after="0" w:line="360" w:lineRule="auto"/>
        <w:ind w:right="6570"/>
        <w:jc w:val="both"/>
        <w:rPr>
          <w:rFonts w:ascii="Times New Roman" w:eastAsia="Times New Roman" w:hAnsi="Times New Roman" w:cs="Times New Roman"/>
          <w:sz w:val="28"/>
          <w:szCs w:val="28"/>
        </w:rPr>
      </w:pPr>
    </w:p>
    <w:p w14:paraId="7D9358EB" w14:textId="77777777" w:rsidR="0018573C" w:rsidRPr="0018573C" w:rsidRDefault="0018573C" w:rsidP="0018573C">
      <w:pPr>
        <w:widowControl w:val="0"/>
        <w:tabs>
          <w:tab w:val="left" w:pos="394"/>
        </w:tabs>
        <w:autoSpaceDE w:val="0"/>
        <w:autoSpaceDN w:val="0"/>
        <w:spacing w:after="0" w:line="360" w:lineRule="auto"/>
        <w:ind w:left="709"/>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Потужність</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споживана</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навантаженням:</w:t>
      </w:r>
    </w:p>
    <w:p w14:paraId="18C73951" w14:textId="77777777" w:rsidR="0018573C" w:rsidRPr="0018573C" w:rsidRDefault="0018573C" w:rsidP="0018573C">
      <w:pPr>
        <w:widowControl w:val="0"/>
        <w:tabs>
          <w:tab w:val="left" w:pos="394"/>
        </w:tabs>
        <w:autoSpaceDE w:val="0"/>
        <w:autoSpaceDN w:val="0"/>
        <w:spacing w:after="0" w:line="360" w:lineRule="auto"/>
        <w:jc w:val="both"/>
        <w:rPr>
          <w:rFonts w:ascii="Times New Roman" w:eastAsia="Times New Roman" w:hAnsi="Times New Roman" w:cs="Times New Roman"/>
          <w:sz w:val="28"/>
          <w:szCs w:val="28"/>
        </w:rPr>
      </w:pPr>
    </w:p>
    <w:p w14:paraId="2DEE9B57" w14:textId="77777777" w:rsidR="0018573C" w:rsidRPr="0018573C" w:rsidRDefault="00D40D1E" w:rsidP="0018573C">
      <w:pPr>
        <w:widowControl w:val="0"/>
        <w:tabs>
          <w:tab w:val="left" w:pos="394"/>
        </w:tabs>
        <w:autoSpaceDE w:val="0"/>
        <w:autoSpaceDN w:val="0"/>
        <w:spacing w:after="240" w:line="360" w:lineRule="auto"/>
        <w:ind w:right="5504"/>
        <w:jc w:val="both"/>
        <w:rPr>
          <w:rFonts w:ascii="Times New Roman" w:eastAsia="Times New Roman" w:hAnsi="Times New Roman" w:cs="Times New Roman"/>
          <w:i/>
          <w:sz w:val="28"/>
          <w:szCs w:val="28"/>
        </w:rPr>
      </w:pPr>
      <m:oMathPara>
        <m:oMathParaPr>
          <m:jc m:val="right"/>
        </m:oMathPara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H</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U</m:t>
              </m:r>
            </m:e>
            <m:sub>
              <m:r>
                <w:rPr>
                  <w:rFonts w:ascii="Cambria Math" w:eastAsia="Times New Roman" w:hAnsi="Cambria Math" w:cs="Times New Roman"/>
                  <w:sz w:val="28"/>
                  <w:szCs w:val="28"/>
                  <w:lang w:val="ru-RU"/>
                </w:rPr>
                <m:t>н</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I</m:t>
              </m:r>
            </m:e>
            <m:sub>
              <m:r>
                <w:rPr>
                  <w:rFonts w:ascii="Cambria Math" w:eastAsia="Times New Roman" w:hAnsi="Cambria Math" w:cs="Times New Roman"/>
                  <w:sz w:val="28"/>
                  <w:szCs w:val="28"/>
                </w:rPr>
                <m:t>н</m:t>
              </m:r>
            </m:sub>
          </m:sSub>
          <m:r>
            <w:rPr>
              <w:rFonts w:ascii="Cambria Math" w:eastAsia="Times New Roman" w:hAnsi="Cambria Math" w:cs="Times New Roman"/>
              <w:sz w:val="28"/>
              <w:szCs w:val="28"/>
            </w:rPr>
            <m:t>=30×0,267=8 Вт</m:t>
          </m:r>
        </m:oMath>
      </m:oMathPara>
    </w:p>
    <w:p w14:paraId="35CA13F3" w14:textId="77777777" w:rsidR="0018573C" w:rsidRPr="0018573C" w:rsidRDefault="0018573C" w:rsidP="0018573C">
      <w:pPr>
        <w:widowControl w:val="0"/>
        <w:tabs>
          <w:tab w:val="left" w:pos="394"/>
        </w:tabs>
        <w:autoSpaceDE w:val="0"/>
        <w:autoSpaceDN w:val="0"/>
        <w:spacing w:after="0" w:line="360" w:lineRule="auto"/>
        <w:ind w:left="851" w:hanging="142"/>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Напруга</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живлення</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перетворювача:</w:t>
      </w:r>
    </w:p>
    <w:p w14:paraId="246C25B9" w14:textId="77777777" w:rsidR="0018573C" w:rsidRPr="0018573C" w:rsidRDefault="0018573C" w:rsidP="0018573C">
      <w:pPr>
        <w:tabs>
          <w:tab w:val="left" w:pos="394"/>
        </w:tabs>
        <w:spacing w:line="360" w:lineRule="auto"/>
        <w:jc w:val="both"/>
        <w:rPr>
          <w:rFonts w:ascii="Times New Roman" w:hAnsi="Times New Roman" w:cs="Times New Roman"/>
          <w:sz w:val="28"/>
          <w:szCs w:val="28"/>
        </w:rPr>
      </w:pPr>
    </w:p>
    <w:p w14:paraId="63EFF8E1" w14:textId="77777777" w:rsidR="0018573C" w:rsidRPr="0018573C" w:rsidRDefault="00D40D1E" w:rsidP="0018573C">
      <w:pPr>
        <w:tabs>
          <w:tab w:val="left" w:pos="394"/>
        </w:tabs>
        <w:spacing w:line="360" w:lineRule="auto"/>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жив.пер</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жив</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жив</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жив</m:t>
                  </m:r>
                </m:sub>
              </m:sSub>
            </m:num>
            <m:den>
              <m:r>
                <w:rPr>
                  <w:rFonts w:ascii="Cambria Math" w:hAnsi="Cambria Math" w:cs="Times New Roman"/>
                  <w:sz w:val="28"/>
                  <w:szCs w:val="28"/>
                </w:rPr>
                <m:t>100</m:t>
              </m:r>
            </m:den>
          </m:f>
          <m:r>
            <w:rPr>
              <w:rFonts w:ascii="Cambria Math" w:hAnsi="Cambria Math" w:cs="Times New Roman"/>
              <w:sz w:val="28"/>
              <w:szCs w:val="28"/>
            </w:rPr>
            <m:t>=24 В+</m:t>
          </m:r>
          <m:f>
            <m:fPr>
              <m:ctrlPr>
                <w:rPr>
                  <w:rFonts w:ascii="Cambria Math" w:hAnsi="Cambria Math" w:cs="Times New Roman"/>
                  <w:i/>
                  <w:sz w:val="28"/>
                  <w:szCs w:val="28"/>
                </w:rPr>
              </m:ctrlPr>
            </m:fPr>
            <m:num>
              <m:r>
                <w:rPr>
                  <w:rFonts w:ascii="Cambria Math" w:hAnsi="Cambria Math" w:cs="Times New Roman"/>
                  <w:sz w:val="28"/>
                  <w:szCs w:val="28"/>
                </w:rPr>
                <m:t>24 В+16%</m:t>
              </m:r>
            </m:num>
            <m:den>
              <m:r>
                <w:rPr>
                  <w:rFonts w:ascii="Cambria Math" w:hAnsi="Cambria Math" w:cs="Times New Roman"/>
                  <w:sz w:val="28"/>
                  <w:szCs w:val="28"/>
                </w:rPr>
                <m:t>100</m:t>
              </m:r>
            </m:den>
          </m:f>
          <m:r>
            <w:rPr>
              <w:rFonts w:ascii="Cambria Math" w:hAnsi="Cambria Math" w:cs="Times New Roman"/>
              <w:sz w:val="28"/>
              <w:szCs w:val="28"/>
            </w:rPr>
            <m:t>= 27,8 В</m:t>
          </m:r>
        </m:oMath>
      </m:oMathPara>
    </w:p>
    <w:p w14:paraId="082BC54E"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де U</w:t>
      </w:r>
      <w:r w:rsidRPr="0018573C">
        <w:rPr>
          <w:rFonts w:ascii="Times New Roman" w:eastAsia="Times New Roman" w:hAnsi="Times New Roman" w:cs="Times New Roman"/>
          <w:sz w:val="28"/>
          <w:szCs w:val="28"/>
          <w:vertAlign w:val="subscript"/>
        </w:rPr>
        <w:t>жив.пер</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и</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U</w:t>
      </w:r>
      <w:r w:rsidRPr="0018573C">
        <w:rPr>
          <w:rFonts w:ascii="Times New Roman" w:eastAsia="Times New Roman" w:hAnsi="Times New Roman" w:cs="Times New Roman"/>
          <w:sz w:val="28"/>
          <w:szCs w:val="28"/>
          <w:vertAlign w:val="subscript"/>
        </w:rPr>
        <w:t>жив</w:t>
      </w:r>
      <w:r w:rsidRPr="0018573C">
        <w:rPr>
          <w:rFonts w:ascii="Times New Roman" w:eastAsia="Times New Roman" w:hAnsi="Times New Roman" w:cs="Times New Roman"/>
          <w:spacing w:val="1"/>
          <w:sz w:val="28"/>
          <w:szCs w:val="28"/>
          <w:vertAlign w:val="subscript"/>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ΔU</w:t>
      </w:r>
      <w:r w:rsidRPr="0018573C">
        <w:rPr>
          <w:rFonts w:ascii="Times New Roman" w:eastAsia="Times New Roman" w:hAnsi="Times New Roman" w:cs="Times New Roman"/>
          <w:sz w:val="28"/>
          <w:szCs w:val="28"/>
          <w:vertAlign w:val="subscript"/>
        </w:rPr>
        <w:t>жив</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 у відсотках</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зазвичай</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10</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 20</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w:t>
      </w:r>
    </w:p>
    <w:p w14:paraId="123CF497" w14:textId="77777777" w:rsidR="0018573C" w:rsidRPr="0018573C" w:rsidRDefault="0018573C" w:rsidP="0018573C">
      <w:pPr>
        <w:widowControl w:val="0"/>
        <w:autoSpaceDE w:val="0"/>
        <w:autoSpaceDN w:val="0"/>
        <w:spacing w:before="10" w:after="0" w:line="360" w:lineRule="auto"/>
        <w:jc w:val="both"/>
        <w:rPr>
          <w:rFonts w:ascii="Times New Roman" w:eastAsia="Times New Roman" w:hAnsi="Times New Roman" w:cs="Times New Roman"/>
          <w:sz w:val="28"/>
          <w:szCs w:val="28"/>
        </w:rPr>
      </w:pPr>
    </w:p>
    <w:p w14:paraId="4780019F" w14:textId="77777777" w:rsidR="0018573C" w:rsidRPr="0018573C" w:rsidRDefault="0018573C" w:rsidP="0018573C">
      <w:pPr>
        <w:widowControl w:val="0"/>
        <w:tabs>
          <w:tab w:val="left" w:pos="400"/>
        </w:tabs>
        <w:autoSpaceDE w:val="0"/>
        <w:autoSpaceDN w:val="0"/>
        <w:spacing w:before="1" w:after="240" w:line="360" w:lineRule="auto"/>
        <w:ind w:left="-142" w:right="108" w:firstLine="142"/>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Визначаємо можливий ККД</w:t>
      </w:r>
      <w:r w:rsidRPr="0018573C">
        <w:rPr>
          <w:rFonts w:ascii="Times New Roman" w:eastAsia="Times New Roman" w:hAnsi="Times New Roman" w:cs="Times New Roman"/>
          <w:spacing w:val="8"/>
          <w:sz w:val="28"/>
          <w:szCs w:val="28"/>
        </w:rPr>
        <w:t xml:space="preserve"> </w:t>
      </w:r>
      <w:r w:rsidRPr="0018573C">
        <w:rPr>
          <w:rFonts w:ascii="Times New Roman" w:eastAsia="Times New Roman" w:hAnsi="Times New Roman" w:cs="Times New Roman"/>
          <w:sz w:val="28"/>
          <w:szCs w:val="28"/>
        </w:rPr>
        <w:t>трансформатора</w:t>
      </w:r>
      <w:r w:rsidRPr="0018573C">
        <w:rPr>
          <w:rFonts w:ascii="Times New Roman" w:eastAsia="Times New Roman" w:hAnsi="Times New Roman" w:cs="Times New Roman"/>
          <w:spacing w:val="9"/>
          <w:sz w:val="28"/>
          <w:szCs w:val="28"/>
        </w:rPr>
        <w:t xml:space="preserve"> </w:t>
      </w:r>
      <w:r w:rsidRPr="0018573C">
        <w:rPr>
          <w:rFonts w:ascii="Times New Roman" w:eastAsia="Times New Roman" w:hAnsi="Times New Roman" w:cs="Times New Roman"/>
          <w:sz w:val="28"/>
          <w:szCs w:val="28"/>
        </w:rPr>
        <w:t>згідно рисунку</w:t>
      </w:r>
      <w:r w:rsidRPr="0018573C">
        <w:rPr>
          <w:rFonts w:ascii="Times New Roman" w:eastAsia="Times New Roman" w:hAnsi="Times New Roman" w:cs="Times New Roman"/>
          <w:spacing w:val="9"/>
          <w:sz w:val="28"/>
          <w:szCs w:val="28"/>
        </w:rPr>
        <w:t xml:space="preserve"> </w:t>
      </w:r>
      <w:r w:rsidRPr="0018573C">
        <w:rPr>
          <w:rFonts w:ascii="Times New Roman" w:eastAsia="Times New Roman" w:hAnsi="Times New Roman" w:cs="Times New Roman"/>
          <w:sz w:val="28"/>
          <w:szCs w:val="28"/>
        </w:rPr>
        <w:t>1</w:t>
      </w:r>
      <w:r w:rsidRPr="0018573C">
        <w:rPr>
          <w:rFonts w:ascii="Times New Roman" w:eastAsia="Times New Roman" w:hAnsi="Times New Roman" w:cs="Times New Roman"/>
          <w:b/>
          <w:spacing w:val="-2"/>
          <w:sz w:val="28"/>
          <w:szCs w:val="28"/>
        </w:rPr>
        <w:t xml:space="preserve"> </w:t>
      </w:r>
      <w:r w:rsidRPr="0018573C">
        <w:rPr>
          <w:rFonts w:ascii="Times New Roman" w:eastAsia="Times New Roman" w:hAnsi="Times New Roman" w:cs="Times New Roman"/>
          <w:sz w:val="28"/>
          <w:szCs w:val="28"/>
        </w:rPr>
        <w:t>по</w:t>
      </w:r>
      <w:r w:rsidRPr="0018573C">
        <w:rPr>
          <w:rFonts w:ascii="Times New Roman" w:eastAsia="Times New Roman" w:hAnsi="Times New Roman" w:cs="Times New Roman"/>
          <w:spacing w:val="8"/>
          <w:sz w:val="28"/>
          <w:szCs w:val="28"/>
        </w:rPr>
        <w:t xml:space="preserve"> </w:t>
      </w:r>
      <w:r w:rsidRPr="0018573C">
        <w:rPr>
          <w:rFonts w:ascii="Times New Roman" w:eastAsia="Times New Roman" w:hAnsi="Times New Roman" w:cs="Times New Roman"/>
          <w:sz w:val="28"/>
          <w:szCs w:val="28"/>
        </w:rPr>
        <w:t>формулі:</w:t>
      </w:r>
    </w:p>
    <w:p w14:paraId="14CB1684" w14:textId="77777777" w:rsidR="0018573C" w:rsidRPr="0018573C" w:rsidRDefault="0018573C" w:rsidP="0018573C">
      <w:pPr>
        <w:spacing w:line="360" w:lineRule="auto"/>
        <w:jc w:val="both"/>
        <w:rPr>
          <w:rFonts w:ascii="Times New Roman" w:eastAsiaTheme="minorEastAsia" w:hAnsi="Times New Roman" w:cs="Times New Roman"/>
          <w:i/>
          <w:sz w:val="28"/>
          <w:szCs w:val="28"/>
        </w:rPr>
      </w:pPr>
      <m:oMathPara>
        <m:oMath>
          <m:r>
            <w:rPr>
              <w:rFonts w:ascii="Cambria Math" w:hAnsi="Cambria Math" w:cs="Times New Roman"/>
              <w:sz w:val="28"/>
              <w:szCs w:val="28"/>
            </w:rPr>
            <w:lastRenderedPageBreak/>
            <m:t>η=0,99-</m:t>
          </m:r>
          <m:f>
            <m:fPr>
              <m:ctrlPr>
                <w:rPr>
                  <w:rFonts w:ascii="Cambria Math" w:hAnsi="Cambria Math" w:cs="Times New Roman"/>
                  <w:i/>
                  <w:sz w:val="28"/>
                  <w:szCs w:val="28"/>
                </w:rPr>
              </m:ctrlPr>
            </m:fPr>
            <m:num>
              <m:r>
                <w:rPr>
                  <w:rFonts w:ascii="Cambria Math" w:hAnsi="Cambria Math" w:cs="Times New Roman"/>
                  <w:sz w:val="28"/>
                  <w:szCs w:val="28"/>
                </w:rPr>
                <m:t>0,175</m:t>
              </m:r>
            </m:num>
            <m:den>
              <m:r>
                <w:rPr>
                  <w:rFonts w:ascii="Cambria Math" w:hAnsi="Cambria Math" w:cs="Times New Roman"/>
                  <w:sz w:val="28"/>
                  <w:szCs w:val="28"/>
                </w:rPr>
                <m:t>F</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9,95</m:t>
                  </m:r>
                </m:num>
                <m:den>
                  <m:sSup>
                    <m:sSupPr>
                      <m:ctrlPr>
                        <w:rPr>
                          <w:rFonts w:ascii="Cambria Math" w:hAnsi="Cambria Math" w:cs="Times New Roman"/>
                          <w:i/>
                          <w:sz w:val="28"/>
                          <w:szCs w:val="28"/>
                        </w:rPr>
                      </m:ctrlPr>
                    </m:sSupPr>
                    <m:e>
                      <m:r>
                        <w:rPr>
                          <w:rFonts w:ascii="Cambria Math" w:hAnsi="Cambria Math" w:cs="Times New Roman"/>
                          <w:sz w:val="28"/>
                          <w:szCs w:val="28"/>
                        </w:rPr>
                        <m:t>F</m:t>
                      </m:r>
                    </m:e>
                    <m:sup>
                      <m:r>
                        <w:rPr>
                          <w:rFonts w:ascii="Cambria Math" w:hAnsi="Cambria Math" w:cs="Times New Roman"/>
                          <w:sz w:val="28"/>
                          <w:szCs w:val="28"/>
                        </w:rPr>
                        <m:t>1,3</m:t>
                      </m:r>
                    </m:sup>
                  </m:sSup>
                </m:den>
              </m:f>
            </m:num>
            <m:den>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н</m:t>
                  </m:r>
                </m:sub>
              </m:sSub>
            </m:den>
          </m:f>
          <m:r>
            <w:rPr>
              <w:rFonts w:ascii="Cambria Math" w:hAnsi="Cambria Math" w:cs="Times New Roman"/>
              <w:sz w:val="28"/>
              <w:szCs w:val="28"/>
            </w:rPr>
            <m:t>= 0,99-</m:t>
          </m:r>
          <m:f>
            <m:fPr>
              <m:ctrlPr>
                <w:rPr>
                  <w:rFonts w:ascii="Cambria Math" w:hAnsi="Cambria Math" w:cs="Times New Roman"/>
                  <w:i/>
                  <w:sz w:val="28"/>
                  <w:szCs w:val="28"/>
                </w:rPr>
              </m:ctrlPr>
            </m:fPr>
            <m:num>
              <m:r>
                <w:rPr>
                  <w:rFonts w:ascii="Cambria Math" w:hAnsi="Cambria Math" w:cs="Times New Roman"/>
                  <w:sz w:val="28"/>
                  <w:szCs w:val="28"/>
                </w:rPr>
                <m:t>0,175</m:t>
              </m:r>
            </m:num>
            <m:den>
              <m:r>
                <w:rPr>
                  <w:rFonts w:ascii="Cambria Math" w:hAnsi="Cambria Math" w:cs="Times New Roman"/>
                  <w:sz w:val="28"/>
                  <w:szCs w:val="28"/>
                </w:rPr>
                <m:t>90</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f>
                <m:fPr>
                  <m:ctrlPr>
                    <w:rPr>
                      <w:rFonts w:ascii="Cambria Math" w:hAnsi="Cambria Math" w:cs="Times New Roman"/>
                      <w:i/>
                      <w:sz w:val="28"/>
                      <w:szCs w:val="28"/>
                    </w:rPr>
                  </m:ctrlPr>
                </m:fPr>
                <m:num>
                  <m:r>
                    <w:rPr>
                      <w:rFonts w:ascii="Cambria Math" w:hAnsi="Cambria Math" w:cs="Times New Roman"/>
                      <w:sz w:val="28"/>
                      <w:szCs w:val="28"/>
                    </w:rPr>
                    <m:t>9,95</m:t>
                  </m:r>
                </m:num>
                <m:den>
                  <m:sSup>
                    <m:sSupPr>
                      <m:ctrlPr>
                        <w:rPr>
                          <w:rFonts w:ascii="Cambria Math" w:hAnsi="Cambria Math" w:cs="Times New Roman"/>
                          <w:i/>
                          <w:sz w:val="28"/>
                          <w:szCs w:val="28"/>
                        </w:rPr>
                      </m:ctrlPr>
                    </m:sSupPr>
                    <m:e>
                      <m:r>
                        <w:rPr>
                          <w:rFonts w:ascii="Cambria Math" w:hAnsi="Cambria Math" w:cs="Times New Roman"/>
                          <w:sz w:val="28"/>
                          <w:szCs w:val="28"/>
                        </w:rPr>
                        <m:t>90</m:t>
                      </m:r>
                    </m:e>
                    <m:sup>
                      <m:r>
                        <w:rPr>
                          <w:rFonts w:ascii="Cambria Math" w:hAnsi="Cambria Math" w:cs="Times New Roman"/>
                          <w:sz w:val="28"/>
                          <w:szCs w:val="28"/>
                        </w:rPr>
                        <m:t>1,3</m:t>
                      </m:r>
                    </m:sup>
                  </m:sSup>
                </m:den>
              </m:f>
            </m:num>
            <m:den>
              <m:r>
                <w:rPr>
                  <w:rFonts w:ascii="Cambria Math" w:hAnsi="Cambria Math" w:cs="Times New Roman"/>
                  <w:sz w:val="28"/>
                  <w:szCs w:val="28"/>
                </w:rPr>
                <m:t>8</m:t>
              </m:r>
            </m:den>
          </m:f>
          <m:r>
            <w:rPr>
              <w:rFonts w:ascii="Cambria Math" w:hAnsi="Cambria Math" w:cs="Times New Roman"/>
              <w:sz w:val="28"/>
              <w:szCs w:val="28"/>
            </w:rPr>
            <m:t>=0,85</m:t>
          </m:r>
        </m:oMath>
      </m:oMathPara>
    </w:p>
    <w:p w14:paraId="4E2B930E" w14:textId="77777777" w:rsidR="0018573C" w:rsidRPr="0018573C" w:rsidRDefault="0018573C" w:rsidP="0018573C">
      <w:pPr>
        <w:widowControl w:val="0"/>
        <w:tabs>
          <w:tab w:val="left" w:pos="522"/>
          <w:tab w:val="left" w:pos="2095"/>
          <w:tab w:val="left" w:pos="6983"/>
          <w:tab w:val="left" w:pos="9923"/>
        </w:tabs>
        <w:autoSpaceDE w:val="0"/>
        <w:autoSpaceDN w:val="0"/>
        <w:spacing w:after="0" w:line="360" w:lineRule="auto"/>
        <w:ind w:right="104" w:firstLine="709"/>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Габаритна</w:t>
      </w:r>
      <w:r w:rsidRPr="0018573C">
        <w:rPr>
          <w:rFonts w:ascii="Times New Roman" w:eastAsia="Times New Roman" w:hAnsi="Times New Roman" w:cs="Times New Roman"/>
          <w:sz w:val="28"/>
          <w:szCs w:val="28"/>
        </w:rPr>
        <w:tab/>
        <w:t>потужність</w:t>
      </w:r>
      <w:r w:rsidRPr="0018573C">
        <w:rPr>
          <w:rFonts w:ascii="Times New Roman" w:eastAsia="Times New Roman" w:hAnsi="Times New Roman" w:cs="Times New Roman"/>
          <w:spacing w:val="129"/>
          <w:sz w:val="28"/>
          <w:szCs w:val="28"/>
        </w:rPr>
        <w:t xml:space="preserve"> </w:t>
      </w:r>
      <w:r w:rsidRPr="0018573C">
        <w:rPr>
          <w:rFonts w:ascii="Times New Roman" w:eastAsia="Times New Roman" w:hAnsi="Times New Roman" w:cs="Times New Roman"/>
          <w:sz w:val="28"/>
          <w:szCs w:val="28"/>
        </w:rPr>
        <w:t>трансформатора</w:t>
      </w:r>
      <w:r w:rsidRPr="0018573C">
        <w:rPr>
          <w:rFonts w:ascii="Times New Roman" w:eastAsia="Times New Roman" w:hAnsi="Times New Roman" w:cs="Times New Roman"/>
          <w:spacing w:val="131"/>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126"/>
          <w:sz w:val="28"/>
          <w:szCs w:val="28"/>
        </w:rPr>
        <w:t xml:space="preserve"> </w:t>
      </w:r>
      <w:r w:rsidRPr="0018573C">
        <w:rPr>
          <w:rFonts w:ascii="Times New Roman" w:eastAsia="Times New Roman" w:hAnsi="Times New Roman" w:cs="Times New Roman"/>
          <w:sz w:val="28"/>
          <w:szCs w:val="28"/>
        </w:rPr>
        <w:t>загальному випадку</w:t>
      </w:r>
      <w:r w:rsidRPr="0018573C">
        <w:rPr>
          <w:rFonts w:ascii="Times New Roman" w:eastAsia="Times New Roman" w:hAnsi="Times New Roman" w:cs="Times New Roman"/>
          <w:spacing w:val="123"/>
          <w:sz w:val="28"/>
          <w:szCs w:val="28"/>
        </w:rPr>
        <w:t xml:space="preserve"> </w:t>
      </w:r>
      <w:r w:rsidRPr="0018573C">
        <w:rPr>
          <w:rFonts w:ascii="Times New Roman" w:eastAsia="Times New Roman" w:hAnsi="Times New Roman" w:cs="Times New Roman"/>
          <w:sz w:val="28"/>
          <w:szCs w:val="28"/>
        </w:rPr>
        <w:t>розраховується за формулою:</w:t>
      </w:r>
    </w:p>
    <w:p w14:paraId="78B55666" w14:textId="77777777" w:rsidR="0018573C" w:rsidRPr="0018573C" w:rsidRDefault="0018573C" w:rsidP="0018573C">
      <w:pPr>
        <w:widowControl w:val="0"/>
        <w:tabs>
          <w:tab w:val="left" w:pos="522"/>
          <w:tab w:val="left" w:pos="2095"/>
          <w:tab w:val="left" w:pos="6983"/>
          <w:tab w:val="left" w:pos="9923"/>
        </w:tabs>
        <w:autoSpaceDE w:val="0"/>
        <w:autoSpaceDN w:val="0"/>
        <w:spacing w:after="0" w:line="360" w:lineRule="auto"/>
        <w:ind w:right="104"/>
        <w:jc w:val="both"/>
        <w:rPr>
          <w:rFonts w:ascii="Times New Roman" w:eastAsia="Times New Roman" w:hAnsi="Times New Roman" w:cs="Times New Roman"/>
          <w:sz w:val="28"/>
          <w:szCs w:val="28"/>
        </w:rPr>
      </w:pPr>
    </w:p>
    <w:p w14:paraId="5FC090D9" w14:textId="77777777" w:rsidR="0018573C" w:rsidRPr="0018573C" w:rsidRDefault="00D40D1E" w:rsidP="0018573C">
      <w:pPr>
        <w:widowControl w:val="0"/>
        <w:tabs>
          <w:tab w:val="left" w:pos="522"/>
          <w:tab w:val="left" w:pos="2095"/>
          <w:tab w:val="left" w:pos="6983"/>
          <w:tab w:val="left" w:pos="9923"/>
        </w:tabs>
        <w:autoSpaceDE w:val="0"/>
        <w:autoSpaceDN w:val="0"/>
        <w:spacing w:after="0" w:line="360" w:lineRule="auto"/>
        <w:ind w:right="104"/>
        <w:jc w:val="both"/>
        <w:rPr>
          <w:rFonts w:ascii="Times New Roman" w:eastAsia="Times New Roman" w:hAnsi="Times New Roman" w:cs="Times New Roman"/>
          <w:i/>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Р</m:t>
              </m:r>
            </m:e>
            <m:sub>
              <m:r>
                <w:rPr>
                  <w:rFonts w:ascii="Cambria Math" w:eastAsia="Times New Roman" w:hAnsi="Cambria Math" w:cs="Times New Roman"/>
                  <w:sz w:val="28"/>
                  <w:szCs w:val="28"/>
                </w:rPr>
                <m:t>габ</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c</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о</m:t>
                  </m:r>
                </m:sub>
              </m:sSub>
              <m:r>
                <w:rPr>
                  <w:rFonts w:ascii="Cambria Math" w:eastAsia="Times New Roman" w:hAnsi="Cambria Math" w:cs="Times New Roman"/>
                  <w:sz w:val="28"/>
                  <w:szCs w:val="28"/>
                </w:rPr>
                <m:t>×F×</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num>
            <m:den>
              <m:r>
                <w:rPr>
                  <w:rFonts w:ascii="Cambria Math" w:eastAsia="Times New Roman" w:hAnsi="Cambria Math" w:cs="Times New Roman"/>
                  <w:sz w:val="28"/>
                  <w:szCs w:val="28"/>
                </w:rPr>
                <m:t>150</m:t>
              </m:r>
            </m:den>
          </m:f>
          <m:r>
            <w:rPr>
              <w:rFonts w:ascii="Cambria Math" w:eastAsia="Times New Roman" w:hAnsi="Cambria Math" w:cs="Times New Roman"/>
              <w:sz w:val="28"/>
              <w:szCs w:val="28"/>
            </w:rPr>
            <m:t xml:space="preserve">= </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 xml:space="preserve">15 </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мм</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 xml:space="preserve">× 12,2 </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мм</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×90 Гц×0,2 Тл</m:t>
              </m:r>
            </m:num>
            <m:den>
              <m:r>
                <w:rPr>
                  <w:rFonts w:ascii="Cambria Math" w:eastAsia="Times New Roman" w:hAnsi="Cambria Math" w:cs="Times New Roman"/>
                  <w:sz w:val="28"/>
                  <w:szCs w:val="28"/>
                </w:rPr>
                <m:t>150</m:t>
              </m:r>
            </m:den>
          </m:f>
          <m:r>
            <w:rPr>
              <w:rFonts w:ascii="Cambria Math" w:eastAsia="Times New Roman" w:hAnsi="Cambria Math" w:cs="Times New Roman"/>
              <w:sz w:val="28"/>
              <w:szCs w:val="28"/>
            </w:rPr>
            <m:t>=21,96 Вт</m:t>
          </m:r>
        </m:oMath>
      </m:oMathPara>
    </w:p>
    <w:p w14:paraId="7981B02B"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p>
    <w:p w14:paraId="7F504B91"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де</w:t>
      </w:r>
      <w:r w:rsidRPr="0018573C">
        <w:rPr>
          <w:rFonts w:ascii="Times New Roman" w:eastAsia="Times New Roman" w:hAnsi="Times New Roman" w:cs="Times New Roman"/>
          <w:spacing w:val="22"/>
          <w:sz w:val="28"/>
          <w:szCs w:val="28"/>
        </w:rPr>
        <w:t xml:space="preserve"> </w:t>
      </w:r>
      <w:r w:rsidRPr="0018573C">
        <w:rPr>
          <w:rFonts w:ascii="Times New Roman" w:eastAsia="Times New Roman" w:hAnsi="Times New Roman" w:cs="Times New Roman"/>
          <w:sz w:val="28"/>
          <w:szCs w:val="28"/>
        </w:rPr>
        <w:t>P</w:t>
      </w:r>
      <w:r w:rsidRPr="0018573C">
        <w:rPr>
          <w:rFonts w:ascii="Times New Roman" w:eastAsia="Times New Roman" w:hAnsi="Times New Roman" w:cs="Times New Roman"/>
          <w:sz w:val="28"/>
          <w:szCs w:val="28"/>
          <w:vertAlign w:val="subscript"/>
        </w:rPr>
        <w:t>габ</w:t>
      </w:r>
      <w:r w:rsidRPr="0018573C">
        <w:rPr>
          <w:rFonts w:ascii="Times New Roman" w:eastAsia="Times New Roman" w:hAnsi="Times New Roman" w:cs="Times New Roman"/>
          <w:spacing w:val="22"/>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21"/>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19"/>
          <w:sz w:val="28"/>
          <w:szCs w:val="28"/>
        </w:rPr>
        <w:t xml:space="preserve"> </w:t>
      </w:r>
      <w:r w:rsidRPr="0018573C">
        <w:rPr>
          <w:rFonts w:ascii="Times New Roman" w:eastAsia="Times New Roman" w:hAnsi="Times New Roman" w:cs="Times New Roman"/>
          <w:sz w:val="28"/>
          <w:szCs w:val="28"/>
        </w:rPr>
        <w:t>Вт,</w:t>
      </w:r>
      <w:r w:rsidRPr="0018573C">
        <w:rPr>
          <w:rFonts w:ascii="Times New Roman" w:eastAsia="Times New Roman" w:hAnsi="Times New Roman" w:cs="Times New Roman"/>
          <w:spacing w:val="20"/>
          <w:sz w:val="28"/>
          <w:szCs w:val="28"/>
        </w:rPr>
        <w:t xml:space="preserve"> </w:t>
      </w:r>
      <w:r w:rsidRPr="0018573C">
        <w:rPr>
          <w:rFonts w:ascii="Times New Roman" w:eastAsia="Times New Roman" w:hAnsi="Times New Roman" w:cs="Times New Roman"/>
          <w:sz w:val="28"/>
          <w:szCs w:val="28"/>
        </w:rPr>
        <w:t>S</w:t>
      </w:r>
      <w:r w:rsidRPr="0018573C">
        <w:rPr>
          <w:rFonts w:ascii="Times New Roman" w:eastAsia="Times New Roman" w:hAnsi="Times New Roman" w:cs="Times New Roman"/>
          <w:sz w:val="28"/>
          <w:szCs w:val="28"/>
          <w:vertAlign w:val="subscript"/>
        </w:rPr>
        <w:t>c</w:t>
      </w:r>
      <w:r w:rsidRPr="0018573C">
        <w:rPr>
          <w:rFonts w:ascii="Times New Roman" w:eastAsia="Times New Roman" w:hAnsi="Times New Roman" w:cs="Times New Roman"/>
          <w:spacing w:val="21"/>
          <w:sz w:val="28"/>
          <w:szCs w:val="28"/>
        </w:rPr>
        <w:t xml:space="preserve"> </w:t>
      </w:r>
      <w:r w:rsidRPr="0018573C">
        <w:rPr>
          <w:rFonts w:ascii="Times New Roman" w:eastAsia="Times New Roman" w:hAnsi="Times New Roman" w:cs="Times New Roman"/>
          <w:sz w:val="28"/>
          <w:szCs w:val="28"/>
        </w:rPr>
        <w:t>та</w:t>
      </w:r>
      <w:r w:rsidRPr="0018573C">
        <w:rPr>
          <w:rFonts w:ascii="Times New Roman" w:eastAsia="Times New Roman" w:hAnsi="Times New Roman" w:cs="Times New Roman"/>
          <w:spacing w:val="21"/>
          <w:sz w:val="28"/>
          <w:szCs w:val="28"/>
        </w:rPr>
        <w:t xml:space="preserve"> </w:t>
      </w:r>
      <w:r w:rsidRPr="0018573C">
        <w:rPr>
          <w:rFonts w:ascii="Times New Roman" w:eastAsia="Times New Roman" w:hAnsi="Times New Roman" w:cs="Times New Roman"/>
          <w:sz w:val="28"/>
          <w:szCs w:val="28"/>
        </w:rPr>
        <w:t>S</w:t>
      </w:r>
      <w:r w:rsidRPr="0018573C">
        <w:rPr>
          <w:rFonts w:ascii="Times New Roman" w:eastAsia="Times New Roman" w:hAnsi="Times New Roman" w:cs="Times New Roman"/>
          <w:sz w:val="28"/>
          <w:szCs w:val="28"/>
          <w:vertAlign w:val="subscript"/>
        </w:rPr>
        <w:t>o</w:t>
      </w:r>
      <w:r w:rsidRPr="0018573C">
        <w:rPr>
          <w:rFonts w:ascii="Times New Roman" w:eastAsia="Times New Roman" w:hAnsi="Times New Roman" w:cs="Times New Roman"/>
          <w:spacing w:val="22"/>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21"/>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18"/>
          <w:sz w:val="28"/>
          <w:szCs w:val="28"/>
        </w:rPr>
        <w:t xml:space="preserve"> </w:t>
      </w:r>
      <w:r w:rsidRPr="0018573C">
        <w:rPr>
          <w:rFonts w:ascii="Times New Roman" w:eastAsia="Times New Roman" w:hAnsi="Times New Roman" w:cs="Times New Roman"/>
          <w:sz w:val="28"/>
          <w:szCs w:val="28"/>
        </w:rPr>
        <w:t>см</w:t>
      </w:r>
      <w:r w:rsidRPr="0018573C">
        <w:rPr>
          <w:rFonts w:ascii="Times New Roman" w:eastAsia="Times New Roman" w:hAnsi="Times New Roman" w:cs="Times New Roman"/>
          <w:sz w:val="28"/>
          <w:szCs w:val="28"/>
          <w:vertAlign w:val="superscript"/>
        </w:rPr>
        <w:t>2</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19"/>
          <w:sz w:val="28"/>
          <w:szCs w:val="28"/>
        </w:rPr>
        <w:t xml:space="preserve"> </w:t>
      </w:r>
      <w:r w:rsidRPr="0018573C">
        <w:rPr>
          <w:rFonts w:ascii="Times New Roman" w:eastAsia="Times New Roman" w:hAnsi="Times New Roman" w:cs="Times New Roman"/>
          <w:sz w:val="28"/>
          <w:szCs w:val="28"/>
        </w:rPr>
        <w:t>F</w:t>
      </w:r>
      <w:r w:rsidRPr="0018573C">
        <w:rPr>
          <w:rFonts w:ascii="Times New Roman" w:eastAsia="Times New Roman" w:hAnsi="Times New Roman" w:cs="Times New Roman"/>
          <w:spacing w:val="22"/>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21"/>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18"/>
          <w:sz w:val="28"/>
          <w:szCs w:val="28"/>
        </w:rPr>
        <w:t xml:space="preserve"> </w:t>
      </w:r>
      <w:r w:rsidRPr="0018573C">
        <w:rPr>
          <w:rFonts w:ascii="Times New Roman" w:eastAsia="Times New Roman" w:hAnsi="Times New Roman" w:cs="Times New Roman"/>
          <w:sz w:val="28"/>
          <w:szCs w:val="28"/>
        </w:rPr>
        <w:t>Гц,</w:t>
      </w:r>
      <w:r w:rsidRPr="0018573C">
        <w:rPr>
          <w:rFonts w:ascii="Times New Roman" w:eastAsia="Times New Roman" w:hAnsi="Times New Roman" w:cs="Times New Roman"/>
          <w:spacing w:val="22"/>
          <w:sz w:val="28"/>
          <w:szCs w:val="28"/>
        </w:rPr>
        <w:t xml:space="preserve"> </w:t>
      </w:r>
      <w:r w:rsidRPr="0018573C">
        <w:rPr>
          <w:rFonts w:ascii="Times New Roman" w:eastAsia="Times New Roman" w:hAnsi="Times New Roman" w:cs="Times New Roman"/>
          <w:sz w:val="28"/>
          <w:szCs w:val="28"/>
        </w:rPr>
        <w:t>B</w:t>
      </w:r>
      <w:r w:rsidRPr="0018573C">
        <w:rPr>
          <w:rFonts w:ascii="Times New Roman" w:eastAsia="Times New Roman" w:hAnsi="Times New Roman" w:cs="Times New Roman"/>
          <w:sz w:val="28"/>
          <w:szCs w:val="28"/>
          <w:vertAlign w:val="subscript"/>
        </w:rPr>
        <w:t>m</w:t>
      </w:r>
      <w:r w:rsidRPr="0018573C">
        <w:rPr>
          <w:rFonts w:ascii="Times New Roman" w:eastAsia="Times New Roman" w:hAnsi="Times New Roman" w:cs="Times New Roman"/>
          <w:spacing w:val="17"/>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21"/>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18"/>
          <w:sz w:val="28"/>
          <w:szCs w:val="28"/>
        </w:rPr>
        <w:t xml:space="preserve"> </w:t>
      </w:r>
      <w:r w:rsidRPr="0018573C">
        <w:rPr>
          <w:rFonts w:ascii="Times New Roman" w:eastAsia="Times New Roman" w:hAnsi="Times New Roman" w:cs="Times New Roman"/>
          <w:sz w:val="28"/>
          <w:szCs w:val="28"/>
        </w:rPr>
        <w:t>Тл.</w:t>
      </w:r>
    </w:p>
    <w:p w14:paraId="466FF3E2" w14:textId="77777777" w:rsidR="0018573C" w:rsidRPr="0018573C" w:rsidRDefault="0018573C" w:rsidP="0018573C">
      <w:pPr>
        <w:widowControl w:val="0"/>
        <w:autoSpaceDE w:val="0"/>
        <w:autoSpaceDN w:val="0"/>
        <w:spacing w:after="0" w:line="360" w:lineRule="auto"/>
        <w:ind w:right="103"/>
        <w:jc w:val="both"/>
        <w:rPr>
          <w:rFonts w:ascii="Times New Roman" w:eastAsia="Times New Roman" w:hAnsi="Times New Roman" w:cs="Times New Roman"/>
          <w:sz w:val="28"/>
          <w:szCs w:val="28"/>
        </w:rPr>
      </w:pPr>
    </w:p>
    <w:p w14:paraId="4FEC08D5" w14:textId="77777777" w:rsidR="0018573C" w:rsidRPr="0018573C" w:rsidRDefault="0018573C" w:rsidP="0018573C">
      <w:pPr>
        <w:widowControl w:val="0"/>
        <w:tabs>
          <w:tab w:val="left" w:pos="536"/>
        </w:tabs>
        <w:autoSpaceDE w:val="0"/>
        <w:autoSpaceDN w:val="0"/>
        <w:spacing w:after="0" w:line="360" w:lineRule="auto"/>
        <w:ind w:left="567" w:firstLine="142"/>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Виконуємо перевірку, якщо:</w:t>
      </w:r>
    </w:p>
    <w:p w14:paraId="2D1BA427" w14:textId="77777777" w:rsidR="0018573C" w:rsidRPr="0018573C" w:rsidRDefault="0018573C" w:rsidP="0018573C">
      <w:pPr>
        <w:spacing w:after="0" w:line="360" w:lineRule="auto"/>
        <w:jc w:val="both"/>
        <w:rPr>
          <w:rFonts w:ascii="Times New Roman" w:hAnsi="Times New Roman" w:cs="Times New Roman"/>
          <w:sz w:val="28"/>
          <w:szCs w:val="28"/>
        </w:rPr>
      </w:pPr>
    </w:p>
    <w:p w14:paraId="18753EAB" w14:textId="77777777" w:rsidR="0018573C" w:rsidRPr="0018573C" w:rsidRDefault="00D40D1E" w:rsidP="0018573C">
      <w:pPr>
        <w:spacing w:line="360" w:lineRule="auto"/>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габ</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вик</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вик</m:t>
                  </m:r>
                </m:sub>
              </m:sSub>
              <m:r>
                <w:rPr>
                  <w:rFonts w:ascii="Cambria Math" w:hAnsi="Cambria Math" w:cs="Times New Roman"/>
                  <w:sz w:val="28"/>
                  <w:szCs w:val="28"/>
                </w:rPr>
                <m:t>× △</m:t>
              </m:r>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габ</m:t>
                  </m:r>
                </m:sub>
              </m:sSub>
            </m:num>
            <m:den>
              <m:r>
                <w:rPr>
                  <w:rFonts w:ascii="Cambria Math" w:hAnsi="Cambria Math" w:cs="Times New Roman"/>
                  <w:sz w:val="28"/>
                  <w:szCs w:val="28"/>
                </w:rPr>
                <m:t>100</m:t>
              </m:r>
            </m:den>
          </m:f>
          <m:r>
            <w:rPr>
              <w:rFonts w:ascii="Cambria Math" w:hAnsi="Cambria Math" w:cs="Times New Roman"/>
              <w:sz w:val="28"/>
              <w:szCs w:val="28"/>
            </w:rPr>
            <m:t>=9,41+</m:t>
          </m:r>
          <m:f>
            <m:fPr>
              <m:ctrlPr>
                <w:rPr>
                  <w:rFonts w:ascii="Cambria Math" w:hAnsi="Cambria Math" w:cs="Times New Roman"/>
                  <w:i/>
                  <w:sz w:val="28"/>
                  <w:szCs w:val="28"/>
                </w:rPr>
              </m:ctrlPr>
            </m:fPr>
            <m:num>
              <m:r>
                <w:rPr>
                  <w:rFonts w:ascii="Cambria Math" w:hAnsi="Cambria Math" w:cs="Times New Roman"/>
                  <w:sz w:val="28"/>
                  <w:szCs w:val="28"/>
                </w:rPr>
                <m:t>9,41× 20</m:t>
              </m:r>
            </m:num>
            <m:den>
              <m:r>
                <w:rPr>
                  <w:rFonts w:ascii="Cambria Math" w:hAnsi="Cambria Math" w:cs="Times New Roman"/>
                  <w:sz w:val="28"/>
                  <w:szCs w:val="28"/>
                </w:rPr>
                <m:t>100</m:t>
              </m:r>
            </m:den>
          </m:f>
          <m:r>
            <w:rPr>
              <w:rFonts w:ascii="Cambria Math" w:hAnsi="Cambria Math" w:cs="Times New Roman"/>
              <w:sz w:val="28"/>
              <w:szCs w:val="28"/>
            </w:rPr>
            <m:t>=21,96 ≥11,2    ,</m:t>
          </m:r>
        </m:oMath>
      </m:oMathPara>
    </w:p>
    <w:p w14:paraId="64F1D912" w14:textId="77777777" w:rsidR="0018573C" w:rsidRPr="0018573C" w:rsidRDefault="0018573C" w:rsidP="0018573C">
      <w:pPr>
        <w:spacing w:line="360" w:lineRule="auto"/>
        <w:jc w:val="both"/>
        <w:rPr>
          <w:rFonts w:ascii="Times New Roman" w:hAnsi="Times New Roman" w:cs="Times New Roman"/>
          <w:sz w:val="28"/>
          <w:szCs w:val="28"/>
        </w:rPr>
      </w:pPr>
      <w:r w:rsidRPr="0018573C">
        <w:rPr>
          <w:rFonts w:ascii="Times New Roman" w:hAnsi="Times New Roman" w:cs="Times New Roman"/>
          <w:sz w:val="28"/>
          <w:szCs w:val="28"/>
        </w:rPr>
        <w:t>то за потужністю можна використовувати. Можна продовжувати розрахунок, якщо права частина виразу виявилася більше P</w:t>
      </w:r>
      <w:r w:rsidRPr="0018573C">
        <w:rPr>
          <w:rFonts w:ascii="Times New Roman" w:hAnsi="Times New Roman" w:cs="Times New Roman"/>
          <w:sz w:val="28"/>
          <w:szCs w:val="28"/>
          <w:vertAlign w:val="subscript"/>
        </w:rPr>
        <w:t>габ</w:t>
      </w:r>
      <w:r w:rsidRPr="0018573C">
        <w:rPr>
          <w:rFonts w:ascii="Times New Roman" w:hAnsi="Times New Roman" w:cs="Times New Roman"/>
          <w:sz w:val="28"/>
          <w:szCs w:val="28"/>
        </w:rPr>
        <w:t>, то потрібно або підвищити частоту перетворення (якщо це дозволяють характеристики матеріалу сердечника), або застосувати магнітопровід великих розмірів.</w:t>
      </w:r>
    </w:p>
    <w:p w14:paraId="2D217529" w14:textId="77777777" w:rsidR="0018573C" w:rsidRPr="0018573C" w:rsidRDefault="0018573C" w:rsidP="0018573C">
      <w:pPr>
        <w:spacing w:line="360" w:lineRule="auto"/>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P</w:t>
      </w:r>
      <w:r w:rsidRPr="0018573C">
        <w:rPr>
          <w:rFonts w:ascii="Times New Roman" w:eastAsia="Times New Roman" w:hAnsi="Times New Roman" w:cs="Times New Roman"/>
          <w:sz w:val="28"/>
          <w:szCs w:val="28"/>
          <w:vertAlign w:val="subscript"/>
        </w:rPr>
        <w:t>габ</w:t>
      </w:r>
      <w:r w:rsidRPr="0018573C">
        <w:rPr>
          <w:rFonts w:ascii="Times New Roman" w:eastAsia="Times New Roman" w:hAnsi="Times New Roman" w:cs="Times New Roman"/>
          <w:sz w:val="28"/>
          <w:szCs w:val="28"/>
        </w:rPr>
        <w:t xml:space="preserve"> та P</w:t>
      </w:r>
      <w:r w:rsidRPr="0018573C">
        <w:rPr>
          <w:rFonts w:ascii="Times New Roman" w:eastAsia="Times New Roman" w:hAnsi="Times New Roman" w:cs="Times New Roman"/>
          <w:sz w:val="28"/>
          <w:szCs w:val="28"/>
          <w:vertAlign w:val="subscript"/>
        </w:rPr>
        <w:t>вик</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Вт, ΔP</w:t>
      </w:r>
      <w:r w:rsidRPr="0018573C">
        <w:rPr>
          <w:rFonts w:ascii="Times New Roman" w:eastAsia="Times New Roman" w:hAnsi="Times New Roman" w:cs="Times New Roman"/>
          <w:sz w:val="28"/>
          <w:szCs w:val="28"/>
          <w:vertAlign w:val="subscript"/>
        </w:rPr>
        <w:t>габ</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у відсотках</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приймемо</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20</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w:t>
      </w:r>
    </w:p>
    <w:p w14:paraId="779875C4" w14:textId="77777777" w:rsidR="0018573C" w:rsidRPr="0018573C" w:rsidRDefault="0018573C" w:rsidP="0018573C">
      <w:pPr>
        <w:widowControl w:val="0"/>
        <w:numPr>
          <w:ilvl w:val="0"/>
          <w:numId w:val="32"/>
        </w:numPr>
        <w:tabs>
          <w:tab w:val="left" w:pos="536"/>
        </w:tabs>
        <w:autoSpaceDE w:val="0"/>
        <w:autoSpaceDN w:val="0"/>
        <w:spacing w:after="0" w:line="360" w:lineRule="auto"/>
        <w:ind w:left="536" w:hanging="422"/>
        <w:jc w:val="both"/>
        <w:rPr>
          <w:rFonts w:ascii="Times New Roman" w:eastAsia="Times New Roman" w:hAnsi="Times New Roman" w:cs="Times New Roman"/>
          <w:color w:val="000000" w:themeColor="text1"/>
          <w:sz w:val="28"/>
          <w:szCs w:val="28"/>
        </w:rPr>
      </w:pPr>
      <w:r w:rsidRPr="0018573C">
        <w:rPr>
          <w:rFonts w:ascii="Times New Roman" w:eastAsia="Times New Roman" w:hAnsi="Times New Roman" w:cs="Times New Roman"/>
          <w:color w:val="000000" w:themeColor="text1"/>
          <w:sz w:val="28"/>
          <w:szCs w:val="28"/>
        </w:rPr>
        <w:t>Напруга первинної обмотки трансформатора для полумостової схеми:</w:t>
      </w:r>
    </w:p>
    <w:p w14:paraId="2EEAD22C" w14:textId="77777777" w:rsidR="0018573C" w:rsidRPr="0018573C" w:rsidRDefault="0018573C" w:rsidP="0018573C">
      <w:pPr>
        <w:widowControl w:val="0"/>
        <w:tabs>
          <w:tab w:val="left" w:pos="536"/>
        </w:tabs>
        <w:autoSpaceDE w:val="0"/>
        <w:autoSpaceDN w:val="0"/>
        <w:spacing w:after="0" w:line="360" w:lineRule="auto"/>
        <w:ind w:left="536"/>
        <w:jc w:val="both"/>
        <w:rPr>
          <w:rFonts w:ascii="Times New Roman" w:eastAsia="Times New Roman" w:hAnsi="Times New Roman" w:cs="Times New Roman"/>
          <w:color w:val="FF0000"/>
          <w:sz w:val="28"/>
          <w:szCs w:val="28"/>
        </w:rPr>
      </w:pPr>
    </w:p>
    <w:p w14:paraId="018DA01B" w14:textId="77777777" w:rsidR="0018573C" w:rsidRPr="0018573C" w:rsidRDefault="00D40D1E" w:rsidP="0018573C">
      <w:pPr>
        <w:widowControl w:val="0"/>
        <w:autoSpaceDE w:val="0"/>
        <w:autoSpaceDN w:val="0"/>
        <w:spacing w:after="0" w:line="360" w:lineRule="auto"/>
        <w:jc w:val="both"/>
        <w:rPr>
          <w:rFonts w:ascii="Times New Roman" w:eastAsia="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U</m:t>
              </m:r>
            </m:e>
            <m:sub>
              <m:r>
                <w:rPr>
                  <w:rFonts w:ascii="Cambria Math" w:hAnsi="Cambria Math" w:cs="Times New Roman"/>
                  <w:sz w:val="28"/>
                  <w:szCs w:val="28"/>
                </w:rPr>
                <m:t>1</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ru-RU"/>
                    </w:rPr>
                    <m:t>жив.пер</m:t>
                  </m:r>
                </m:sub>
              </m:sSub>
            </m:num>
            <m:den>
              <m:r>
                <w:rPr>
                  <w:rFonts w:ascii="Cambria Math" w:hAnsi="Cambria Math" w:cs="Times New Roman"/>
                  <w:sz w:val="28"/>
                  <w:szCs w:val="28"/>
                </w:rPr>
                <m:t>2</m:t>
              </m:r>
            </m:den>
          </m:f>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lang w:val="en-US"/>
                </w:rPr>
                <m:t>U</m:t>
              </m:r>
            </m:e>
            <m:sub>
              <m:r>
                <w:rPr>
                  <w:rFonts w:ascii="Cambria Math" w:hAnsi="Cambria Math" w:cs="Times New Roman"/>
                  <w:sz w:val="28"/>
                  <w:szCs w:val="28"/>
                </w:rPr>
                <m:t>c-</m:t>
              </m:r>
              <m:r>
                <w:rPr>
                  <w:rFonts w:ascii="Cambria Math" w:hAnsi="Cambria Math" w:cs="Times New Roman"/>
                  <w:sz w:val="28"/>
                  <w:szCs w:val="28"/>
                  <w:lang w:val="ru-RU"/>
                </w:rPr>
                <m:t>в</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27,8</m:t>
              </m:r>
            </m:num>
            <m:den>
              <m:r>
                <w:rPr>
                  <w:rFonts w:ascii="Cambria Math" w:hAnsi="Cambria Math" w:cs="Times New Roman"/>
                  <w:sz w:val="28"/>
                  <w:szCs w:val="28"/>
                </w:rPr>
                <m:t>2</m:t>
              </m:r>
            </m:den>
          </m:f>
          <m:r>
            <w:rPr>
              <w:rFonts w:ascii="Cambria Math" w:hAnsi="Cambria Math" w:cs="Times New Roman"/>
              <w:sz w:val="28"/>
              <w:szCs w:val="28"/>
            </w:rPr>
            <m:t>-2×0,8 =12,3 В</m:t>
          </m:r>
        </m:oMath>
      </m:oMathPara>
    </w:p>
    <w:p w14:paraId="3143CF2D"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p>
    <w:p w14:paraId="116FC100"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34"/>
          <w:sz w:val="28"/>
          <w:szCs w:val="28"/>
        </w:rPr>
        <w:t xml:space="preserve"> </w:t>
      </w:r>
      <w:r w:rsidRPr="0018573C">
        <w:rPr>
          <w:rFonts w:ascii="Times New Roman" w:eastAsia="Times New Roman" w:hAnsi="Times New Roman" w:cs="Times New Roman"/>
          <w:sz w:val="28"/>
          <w:szCs w:val="28"/>
        </w:rPr>
        <w:t>цих</w:t>
      </w:r>
      <w:r w:rsidRPr="0018573C">
        <w:rPr>
          <w:rFonts w:ascii="Times New Roman" w:eastAsia="Times New Roman" w:hAnsi="Times New Roman" w:cs="Times New Roman"/>
          <w:spacing w:val="37"/>
          <w:sz w:val="28"/>
          <w:szCs w:val="28"/>
        </w:rPr>
        <w:t xml:space="preserve"> </w:t>
      </w:r>
      <w:r w:rsidRPr="0018573C">
        <w:rPr>
          <w:rFonts w:ascii="Times New Roman" w:eastAsia="Times New Roman" w:hAnsi="Times New Roman" w:cs="Times New Roman"/>
          <w:sz w:val="28"/>
          <w:szCs w:val="28"/>
        </w:rPr>
        <w:t>формулах</w:t>
      </w:r>
      <w:r w:rsidRPr="0018573C">
        <w:rPr>
          <w:rFonts w:ascii="Times New Roman" w:eastAsia="Times New Roman" w:hAnsi="Times New Roman" w:cs="Times New Roman"/>
          <w:spacing w:val="36"/>
          <w:sz w:val="28"/>
          <w:szCs w:val="28"/>
        </w:rPr>
        <w:t xml:space="preserve"> </w:t>
      </w:r>
      <w:r w:rsidRPr="0018573C">
        <w:rPr>
          <w:rFonts w:ascii="Times New Roman" w:eastAsia="Times New Roman" w:hAnsi="Times New Roman" w:cs="Times New Roman"/>
          <w:sz w:val="28"/>
          <w:szCs w:val="28"/>
        </w:rPr>
        <w:t>U</w:t>
      </w:r>
      <w:r w:rsidRPr="0018573C">
        <w:rPr>
          <w:rFonts w:ascii="Times New Roman" w:eastAsia="Times New Roman" w:hAnsi="Times New Roman" w:cs="Times New Roman"/>
          <w:sz w:val="28"/>
          <w:szCs w:val="28"/>
          <w:vertAlign w:val="subscript"/>
        </w:rPr>
        <w:t>с-в</w:t>
      </w:r>
      <w:r w:rsidRPr="0018573C">
        <w:rPr>
          <w:rFonts w:ascii="Times New Roman" w:eastAsia="Times New Roman" w:hAnsi="Times New Roman" w:cs="Times New Roman"/>
          <w:spacing w:val="36"/>
          <w:sz w:val="28"/>
          <w:szCs w:val="28"/>
          <w:vertAlign w:val="subscript"/>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35"/>
          <w:sz w:val="28"/>
          <w:szCs w:val="28"/>
        </w:rPr>
        <w:t xml:space="preserve"> </w:t>
      </w:r>
      <w:r w:rsidRPr="0018573C">
        <w:rPr>
          <w:rFonts w:ascii="Times New Roman" w:eastAsia="Times New Roman" w:hAnsi="Times New Roman" w:cs="Times New Roman"/>
          <w:sz w:val="28"/>
          <w:szCs w:val="28"/>
        </w:rPr>
        <w:t>падіння</w:t>
      </w:r>
      <w:r w:rsidRPr="0018573C">
        <w:rPr>
          <w:rFonts w:ascii="Times New Roman" w:eastAsia="Times New Roman" w:hAnsi="Times New Roman" w:cs="Times New Roman"/>
          <w:spacing w:val="37"/>
          <w:sz w:val="28"/>
          <w:szCs w:val="28"/>
        </w:rPr>
        <w:t xml:space="preserve"> </w:t>
      </w:r>
      <w:r w:rsidRPr="0018573C">
        <w:rPr>
          <w:rFonts w:ascii="Times New Roman" w:eastAsia="Times New Roman" w:hAnsi="Times New Roman" w:cs="Times New Roman"/>
          <w:sz w:val="28"/>
          <w:szCs w:val="28"/>
        </w:rPr>
        <w:t>напруги</w:t>
      </w:r>
      <w:r w:rsidRPr="0018573C">
        <w:rPr>
          <w:rFonts w:ascii="Times New Roman" w:eastAsia="Times New Roman" w:hAnsi="Times New Roman" w:cs="Times New Roman"/>
          <w:spacing w:val="36"/>
          <w:sz w:val="28"/>
          <w:szCs w:val="28"/>
        </w:rPr>
        <w:t xml:space="preserve"> </w:t>
      </w:r>
      <w:r w:rsidRPr="0018573C">
        <w:rPr>
          <w:rFonts w:ascii="Times New Roman" w:eastAsia="Times New Roman" w:hAnsi="Times New Roman" w:cs="Times New Roman"/>
          <w:sz w:val="28"/>
          <w:szCs w:val="28"/>
        </w:rPr>
        <w:t>на</w:t>
      </w:r>
      <w:r w:rsidRPr="0018573C">
        <w:rPr>
          <w:rFonts w:ascii="Times New Roman" w:eastAsia="Times New Roman" w:hAnsi="Times New Roman" w:cs="Times New Roman"/>
          <w:spacing w:val="36"/>
          <w:sz w:val="28"/>
          <w:szCs w:val="28"/>
        </w:rPr>
        <w:t xml:space="preserve"> </w:t>
      </w:r>
      <w:r w:rsidRPr="0018573C">
        <w:rPr>
          <w:rFonts w:ascii="Times New Roman" w:eastAsia="Times New Roman" w:hAnsi="Times New Roman" w:cs="Times New Roman"/>
          <w:sz w:val="28"/>
          <w:szCs w:val="28"/>
        </w:rPr>
        <w:t>переході</w:t>
      </w:r>
      <w:r w:rsidRPr="0018573C">
        <w:rPr>
          <w:rFonts w:ascii="Times New Roman" w:eastAsia="Times New Roman" w:hAnsi="Times New Roman" w:cs="Times New Roman"/>
          <w:spacing w:val="37"/>
          <w:sz w:val="28"/>
          <w:szCs w:val="28"/>
        </w:rPr>
        <w:t xml:space="preserve"> </w:t>
      </w:r>
      <w:r w:rsidRPr="0018573C">
        <w:rPr>
          <w:rFonts w:ascii="Times New Roman" w:eastAsia="Times New Roman" w:hAnsi="Times New Roman" w:cs="Times New Roman"/>
          <w:sz w:val="28"/>
          <w:szCs w:val="28"/>
        </w:rPr>
        <w:t>сток-витік насиченного</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ключевого</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транзистора.</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U</w:t>
      </w:r>
      <w:r w:rsidRPr="0018573C">
        <w:rPr>
          <w:rFonts w:ascii="Times New Roman" w:eastAsia="Times New Roman" w:hAnsi="Times New Roman" w:cs="Times New Roman"/>
          <w:sz w:val="28"/>
          <w:szCs w:val="28"/>
          <w:vertAlign w:val="subscript"/>
        </w:rPr>
        <w:t>1</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U</w:t>
      </w:r>
      <w:r w:rsidRPr="0018573C">
        <w:rPr>
          <w:rFonts w:ascii="Times New Roman" w:eastAsia="Times New Roman" w:hAnsi="Times New Roman" w:cs="Times New Roman"/>
          <w:sz w:val="28"/>
          <w:szCs w:val="28"/>
          <w:vertAlign w:val="subscript"/>
        </w:rPr>
        <w:t>жив.пер</w:t>
      </w:r>
      <w:r w:rsidRPr="0018573C">
        <w:rPr>
          <w:rFonts w:ascii="Times New Roman" w:eastAsia="Times New Roman" w:hAnsi="Times New Roman" w:cs="Times New Roman"/>
          <w:spacing w:val="2"/>
          <w:sz w:val="28"/>
          <w:szCs w:val="28"/>
          <w:vertAlign w:val="subscript"/>
        </w:rPr>
        <w:t xml:space="preserve"> </w:t>
      </w:r>
      <w:r w:rsidRPr="0018573C">
        <w:rPr>
          <w:rFonts w:ascii="Times New Roman" w:eastAsia="Times New Roman" w:hAnsi="Times New Roman" w:cs="Times New Roman"/>
          <w:sz w:val="28"/>
          <w:szCs w:val="28"/>
        </w:rPr>
        <w:t>и</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U</w:t>
      </w:r>
      <w:r w:rsidRPr="0018573C">
        <w:rPr>
          <w:rFonts w:ascii="Times New Roman" w:eastAsia="Times New Roman" w:hAnsi="Times New Roman" w:cs="Times New Roman"/>
          <w:sz w:val="28"/>
          <w:szCs w:val="28"/>
          <w:vertAlign w:val="subscript"/>
        </w:rPr>
        <w:t>с-в</w:t>
      </w:r>
      <w:r w:rsidRPr="0018573C">
        <w:rPr>
          <w:rFonts w:ascii="Times New Roman" w:eastAsia="Times New Roman" w:hAnsi="Times New Roman" w:cs="Times New Roman"/>
          <w:spacing w:val="-1"/>
          <w:sz w:val="28"/>
          <w:szCs w:val="28"/>
          <w:vertAlign w:val="subscript"/>
        </w:rPr>
        <w:t xml:space="preserve"> </w:t>
      </w:r>
      <w:r w:rsidRPr="0018573C">
        <w:rPr>
          <w:rFonts w:ascii="Times New Roman" w:eastAsia="Times New Roman" w:hAnsi="Times New Roman" w:cs="Times New Roman"/>
          <w:sz w:val="28"/>
          <w:szCs w:val="28"/>
        </w:rPr>
        <w:t>– в</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В.</w:t>
      </w:r>
    </w:p>
    <w:p w14:paraId="074BDF34"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p>
    <w:p w14:paraId="04BE8095" w14:textId="77777777" w:rsidR="0018573C" w:rsidRPr="0018573C" w:rsidRDefault="0018573C" w:rsidP="0018573C">
      <w:pPr>
        <w:widowControl w:val="0"/>
        <w:numPr>
          <w:ilvl w:val="0"/>
          <w:numId w:val="32"/>
        </w:numPr>
        <w:tabs>
          <w:tab w:val="left" w:pos="536"/>
        </w:tabs>
        <w:autoSpaceDE w:val="0"/>
        <w:autoSpaceDN w:val="0"/>
        <w:spacing w:after="0" w:line="360" w:lineRule="auto"/>
        <w:ind w:left="536" w:hanging="422"/>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Визначаємо</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число</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витків</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первинної</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обмотки</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трансформатора:</w:t>
      </w:r>
    </w:p>
    <w:p w14:paraId="1B57962E" w14:textId="77777777" w:rsidR="0018573C" w:rsidRPr="0018573C" w:rsidRDefault="0018573C" w:rsidP="0018573C">
      <w:pPr>
        <w:widowControl w:val="0"/>
        <w:tabs>
          <w:tab w:val="left" w:pos="536"/>
        </w:tabs>
        <w:autoSpaceDE w:val="0"/>
        <w:autoSpaceDN w:val="0"/>
        <w:spacing w:after="0" w:line="360" w:lineRule="auto"/>
        <w:jc w:val="both"/>
        <w:rPr>
          <w:rFonts w:ascii="Times New Roman" w:eastAsia="Times New Roman" w:hAnsi="Times New Roman" w:cs="Times New Roman"/>
          <w:sz w:val="28"/>
          <w:szCs w:val="28"/>
        </w:rPr>
      </w:pPr>
    </w:p>
    <w:p w14:paraId="0A292DD5" w14:textId="77777777" w:rsidR="0018573C" w:rsidRPr="0018573C" w:rsidRDefault="00D40D1E" w:rsidP="0018573C">
      <w:pPr>
        <w:widowControl w:val="0"/>
        <w:autoSpaceDE w:val="0"/>
        <w:autoSpaceDN w:val="0"/>
        <w:spacing w:after="0" w:line="360" w:lineRule="auto"/>
        <w:jc w:val="both"/>
        <w:rPr>
          <w:rFonts w:ascii="Times New Roman" w:eastAsia="Times New Roman"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w</m:t>
              </m:r>
            </m:e>
            <m:sub>
              <m:r>
                <w:rPr>
                  <w:rFonts w:ascii="Cambria Math" w:hAnsi="Cambria Math" w:cs="Times New Roman"/>
                  <w:sz w:val="28"/>
                  <w:szCs w:val="28"/>
                </w:rPr>
                <m:t>1</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ru-RU"/>
                    </w:rPr>
                    <m:t>1</m:t>
                  </m:r>
                </m:sub>
              </m:sSub>
            </m:num>
            <m:den>
              <m:r>
                <w:rPr>
                  <w:rFonts w:ascii="Cambria Math" w:hAnsi="Cambria Math" w:cs="Times New Roman"/>
                  <w:sz w:val="28"/>
                  <w:szCs w:val="28"/>
                </w:rPr>
                <m:t>4×F×</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m</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c</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12,3</m:t>
              </m:r>
            </m:num>
            <m:den>
              <m:r>
                <w:rPr>
                  <w:rFonts w:ascii="Cambria Math" w:hAnsi="Cambria Math" w:cs="Times New Roman"/>
                  <w:sz w:val="28"/>
                  <w:szCs w:val="28"/>
                </w:rPr>
                <m:t xml:space="preserve">4×90000×0,2×0,000015 </m:t>
              </m:r>
            </m:den>
          </m:f>
          <m:r>
            <w:rPr>
              <w:rFonts w:ascii="Cambria Math" w:hAnsi="Cambria Math" w:cs="Times New Roman"/>
              <w:sz w:val="28"/>
              <w:szCs w:val="28"/>
            </w:rPr>
            <m:t xml:space="preserve"> =11,3≈12 витків</m:t>
          </m:r>
        </m:oMath>
      </m:oMathPara>
    </w:p>
    <w:p w14:paraId="68CFE84E" w14:textId="77777777" w:rsidR="0018573C" w:rsidRPr="0018573C" w:rsidRDefault="0018573C" w:rsidP="0018573C">
      <w:pPr>
        <w:rPr>
          <w:rFonts w:ascii="Times New Roman" w:eastAsia="Times New Roman" w:hAnsi="Times New Roman" w:cs="Times New Roman"/>
          <w:sz w:val="28"/>
          <w:szCs w:val="28"/>
        </w:rPr>
      </w:pPr>
    </w:p>
    <w:p w14:paraId="0B0FE912" w14:textId="77777777" w:rsidR="0018573C" w:rsidRPr="0018573C" w:rsidRDefault="0018573C" w:rsidP="0018573C">
      <w:pPr>
        <w:tabs>
          <w:tab w:val="left" w:pos="2175"/>
        </w:tabs>
        <w:ind w:left="142" w:firstLine="425"/>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де</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U</w:t>
      </w:r>
      <w:r w:rsidRPr="0018573C">
        <w:rPr>
          <w:rFonts w:ascii="Times New Roman" w:eastAsia="Times New Roman" w:hAnsi="Times New Roman" w:cs="Times New Roman"/>
          <w:sz w:val="28"/>
          <w:szCs w:val="28"/>
          <w:vertAlign w:val="subscript"/>
        </w:rPr>
        <w:t>1</w:t>
      </w:r>
      <w:r w:rsidRPr="0018573C">
        <w:rPr>
          <w:rFonts w:ascii="Times New Roman" w:eastAsia="Times New Roman" w:hAnsi="Times New Roman" w:cs="Times New Roman"/>
          <w:spacing w:val="6"/>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F</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5"/>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Гц,</w:t>
      </w:r>
      <w:r w:rsidRPr="0018573C">
        <w:rPr>
          <w:rFonts w:ascii="Times New Roman" w:eastAsia="Times New Roman" w:hAnsi="Times New Roman" w:cs="Times New Roman"/>
          <w:spacing w:val="5"/>
          <w:sz w:val="28"/>
          <w:szCs w:val="28"/>
        </w:rPr>
        <w:t xml:space="preserve"> </w:t>
      </w:r>
      <w:r w:rsidRPr="0018573C">
        <w:rPr>
          <w:rFonts w:ascii="Times New Roman" w:eastAsia="Times New Roman" w:hAnsi="Times New Roman" w:cs="Times New Roman"/>
          <w:sz w:val="28"/>
          <w:szCs w:val="28"/>
        </w:rPr>
        <w:t>Bm</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Тл,</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Sc</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м</w:t>
      </w:r>
      <w:r w:rsidRPr="0018573C">
        <w:rPr>
          <w:rFonts w:ascii="Times New Roman" w:eastAsia="Times New Roman" w:hAnsi="Times New Roman" w:cs="Times New Roman"/>
          <w:sz w:val="28"/>
          <w:szCs w:val="28"/>
          <w:vertAlign w:val="superscript"/>
        </w:rPr>
        <w:t>2</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w</w:t>
      </w:r>
      <w:r w:rsidRPr="0018573C">
        <w:rPr>
          <w:rFonts w:ascii="Times New Roman" w:eastAsia="Times New Roman" w:hAnsi="Times New Roman" w:cs="Times New Roman"/>
          <w:sz w:val="28"/>
          <w:szCs w:val="28"/>
          <w:vertAlign w:val="subscript"/>
        </w:rPr>
        <w:t>1</w:t>
      </w:r>
      <w:r w:rsidRPr="0018573C">
        <w:rPr>
          <w:rFonts w:ascii="Times New Roman" w:eastAsia="Times New Roman" w:hAnsi="Times New Roman" w:cs="Times New Roman"/>
          <w:spacing w:val="5"/>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у</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витках.</w:t>
      </w:r>
    </w:p>
    <w:p w14:paraId="7C6D028B" w14:textId="77777777" w:rsidR="0018573C" w:rsidRPr="0018573C" w:rsidRDefault="0018573C" w:rsidP="0018573C">
      <w:pPr>
        <w:tabs>
          <w:tab w:val="left" w:pos="2175"/>
        </w:tabs>
        <w:ind w:left="142" w:firstLine="425"/>
        <w:rPr>
          <w:rFonts w:ascii="Times New Roman" w:eastAsia="Times New Roman" w:hAnsi="Times New Roman" w:cs="Times New Roman"/>
          <w:sz w:val="28"/>
          <w:szCs w:val="28"/>
        </w:rPr>
      </w:pPr>
    </w:p>
    <w:p w14:paraId="7D0798BC" w14:textId="77777777" w:rsidR="0018573C" w:rsidRPr="0018573C" w:rsidRDefault="0018573C" w:rsidP="0018573C">
      <w:pPr>
        <w:widowControl w:val="0"/>
        <w:numPr>
          <w:ilvl w:val="0"/>
          <w:numId w:val="32"/>
        </w:numPr>
        <w:tabs>
          <w:tab w:val="left" w:pos="536"/>
        </w:tabs>
        <w:autoSpaceDE w:val="0"/>
        <w:autoSpaceDN w:val="0"/>
        <w:spacing w:after="0" w:line="360" w:lineRule="auto"/>
        <w:ind w:left="536" w:hanging="422"/>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Знаходимо</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індуктивність</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первинної</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обмотки</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трансформатора:</w:t>
      </w:r>
    </w:p>
    <w:p w14:paraId="277B6972" w14:textId="77777777" w:rsidR="0018573C" w:rsidRPr="0018573C" w:rsidRDefault="0018573C" w:rsidP="0018573C">
      <w:pPr>
        <w:widowControl w:val="0"/>
        <w:autoSpaceDE w:val="0"/>
        <w:autoSpaceDN w:val="0"/>
        <w:spacing w:before="2" w:after="0" w:line="360" w:lineRule="auto"/>
        <w:ind w:right="107"/>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де μ</w:t>
      </w:r>
      <w:r w:rsidRPr="0018573C">
        <w:rPr>
          <w:rFonts w:ascii="Times New Roman" w:eastAsia="Times New Roman" w:hAnsi="Times New Roman" w:cs="Times New Roman"/>
          <w:sz w:val="28"/>
          <w:szCs w:val="28"/>
          <w:vertAlign w:val="subscript"/>
        </w:rPr>
        <w:t>0</w:t>
      </w:r>
      <w:r w:rsidRPr="0018573C">
        <w:rPr>
          <w:rFonts w:ascii="Times New Roman" w:eastAsia="Times New Roman" w:hAnsi="Times New Roman" w:cs="Times New Roman"/>
          <w:sz w:val="28"/>
          <w:szCs w:val="28"/>
        </w:rPr>
        <w:t xml:space="preserve"> = 4π · 10</w:t>
      </w:r>
      <w:r w:rsidRPr="0018573C">
        <w:rPr>
          <w:rFonts w:ascii="Times New Roman" w:eastAsia="Times New Roman" w:hAnsi="Times New Roman" w:cs="Times New Roman"/>
          <w:sz w:val="28"/>
          <w:szCs w:val="28"/>
          <w:vertAlign w:val="superscript"/>
        </w:rPr>
        <w:t>-7</w:t>
      </w:r>
      <w:r w:rsidRPr="0018573C">
        <w:rPr>
          <w:rFonts w:ascii="Times New Roman" w:eastAsia="Times New Roman" w:hAnsi="Times New Roman" w:cs="Times New Roman"/>
          <w:sz w:val="28"/>
          <w:szCs w:val="28"/>
        </w:rPr>
        <w:t xml:space="preserve"> Гн / м – абсолютна магнітна проникність вакуума. μ</w:t>
      </w:r>
      <w:r w:rsidRPr="0018573C">
        <w:rPr>
          <w:rFonts w:ascii="Times New Roman" w:eastAsia="Times New Roman" w:hAnsi="Times New Roman" w:cs="Times New Roman"/>
          <w:sz w:val="28"/>
          <w:szCs w:val="28"/>
          <w:vertAlign w:val="subscript"/>
        </w:rPr>
        <w:t>еф</w:t>
      </w:r>
      <w:r w:rsidRPr="0018573C">
        <w:rPr>
          <w:rFonts w:ascii="Times New Roman" w:eastAsia="Times New Roman" w:hAnsi="Times New Roman" w:cs="Times New Roman"/>
          <w:sz w:val="28"/>
          <w:szCs w:val="28"/>
        </w:rPr>
        <w:t xml:space="preserve"> –</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ефективна</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магнітна</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проникність</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матеріала</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сердечника,</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L</w:t>
      </w:r>
      <w:r w:rsidRPr="0018573C">
        <w:rPr>
          <w:rFonts w:ascii="Times New Roman" w:eastAsia="Times New Roman" w:hAnsi="Times New Roman" w:cs="Times New Roman"/>
          <w:sz w:val="28"/>
          <w:szCs w:val="28"/>
          <w:vertAlign w:val="subscript"/>
        </w:rPr>
        <w:t>1</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Гн,</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w</w:t>
      </w:r>
      <w:r w:rsidRPr="0018573C">
        <w:rPr>
          <w:rFonts w:ascii="Times New Roman" w:eastAsia="Times New Roman" w:hAnsi="Times New Roman" w:cs="Times New Roman"/>
          <w:sz w:val="28"/>
          <w:szCs w:val="28"/>
          <w:vertAlign w:val="subscript"/>
        </w:rPr>
        <w:t>1</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витків,</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S</w:t>
      </w:r>
      <w:r w:rsidRPr="0018573C">
        <w:rPr>
          <w:rFonts w:ascii="Times New Roman" w:eastAsia="Times New Roman" w:hAnsi="Times New Roman" w:cs="Times New Roman"/>
          <w:sz w:val="28"/>
          <w:szCs w:val="28"/>
          <w:vertAlign w:val="subscript"/>
        </w:rPr>
        <w:t>с</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 м</w:t>
      </w:r>
      <w:r w:rsidRPr="0018573C">
        <w:rPr>
          <w:rFonts w:ascii="Times New Roman" w:eastAsia="Times New Roman" w:hAnsi="Times New Roman" w:cs="Times New Roman"/>
          <w:sz w:val="28"/>
          <w:szCs w:val="28"/>
          <w:vertAlign w:val="superscript"/>
        </w:rPr>
        <w:t>2</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i/>
          <w:sz w:val="28"/>
          <w:szCs w:val="28"/>
        </w:rPr>
        <w:t>l</w:t>
      </w:r>
      <w:r w:rsidRPr="0018573C">
        <w:rPr>
          <w:rFonts w:ascii="Times New Roman" w:eastAsia="Times New Roman" w:hAnsi="Times New Roman" w:cs="Times New Roman"/>
          <w:sz w:val="28"/>
          <w:szCs w:val="28"/>
          <w:vertAlign w:val="subscript"/>
        </w:rPr>
        <w:t xml:space="preserve">сер.л </w:t>
      </w:r>
      <w:r w:rsidRPr="0018573C">
        <w:rPr>
          <w:rFonts w:ascii="Times New Roman" w:eastAsia="Times New Roman" w:hAnsi="Times New Roman" w:cs="Times New Roman"/>
          <w:sz w:val="28"/>
          <w:szCs w:val="28"/>
        </w:rPr>
        <w:t>– в</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метрах.</w:t>
      </w:r>
    </w:p>
    <w:p w14:paraId="44890BB6" w14:textId="77777777" w:rsidR="0018573C" w:rsidRPr="0018573C" w:rsidRDefault="0018573C" w:rsidP="0018573C">
      <w:pPr>
        <w:widowControl w:val="0"/>
        <w:autoSpaceDE w:val="0"/>
        <w:autoSpaceDN w:val="0"/>
        <w:spacing w:before="2" w:after="0" w:line="360" w:lineRule="auto"/>
        <w:ind w:right="107"/>
        <w:jc w:val="both"/>
        <w:rPr>
          <w:rFonts w:ascii="Times New Roman" w:eastAsia="Times New Roman" w:hAnsi="Times New Roman" w:cs="Times New Roman"/>
          <w:sz w:val="28"/>
          <w:szCs w:val="28"/>
        </w:rPr>
      </w:pPr>
    </w:p>
    <w:p w14:paraId="58932207" w14:textId="77777777" w:rsidR="0018573C" w:rsidRPr="0018573C" w:rsidRDefault="00D40D1E" w:rsidP="0018573C">
      <w:pPr>
        <w:widowControl w:val="0"/>
        <w:autoSpaceDE w:val="0"/>
        <w:autoSpaceDN w:val="0"/>
        <w:spacing w:before="2" w:after="0" w:line="360" w:lineRule="auto"/>
        <w:ind w:left="-1134" w:right="-1"/>
        <w:jc w:val="both"/>
        <w:rPr>
          <w:rFonts w:ascii="Times New Roman" w:eastAsia="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1</m:t>
              </m:r>
            </m:sub>
          </m:sSub>
          <m:r>
            <w:rPr>
              <w:rFonts w:ascii="Cambria Math" w:hAnsi="Cambria Math" w:cs="Times New Roman"/>
              <w:sz w:val="28"/>
              <w:szCs w:val="28"/>
            </w:rPr>
            <m:t>=</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w</m:t>
                  </m:r>
                </m:e>
                <m:sub>
                  <m:r>
                    <w:rPr>
                      <w:rFonts w:ascii="Cambria Math" w:hAnsi="Cambria Math" w:cs="Times New Roman"/>
                      <w:sz w:val="28"/>
                      <w:szCs w:val="28"/>
                    </w:rPr>
                    <m:t>1</m:t>
                  </m:r>
                </m:sub>
                <m:sup>
                  <m:r>
                    <w:rPr>
                      <w:rFonts w:ascii="Cambria Math" w:hAnsi="Cambria Math" w:cs="Times New Roman"/>
                      <w:sz w:val="28"/>
                      <w:szCs w:val="28"/>
                    </w:rPr>
                    <m:t>2</m:t>
                  </m:r>
                </m:sup>
              </m:sSub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еф.</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S</m:t>
                  </m:r>
                </m:e>
                <m:sub>
                  <m:r>
                    <w:rPr>
                      <w:rFonts w:ascii="Cambria Math" w:hAnsi="Cambria Math" w:cs="Times New Roman"/>
                      <w:sz w:val="28"/>
                      <w:szCs w:val="28"/>
                    </w:rPr>
                    <m:t>c</m:t>
                  </m:r>
                </m:sub>
              </m:sSub>
            </m:num>
            <m:den>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сер.л.</m:t>
                  </m:r>
                </m:sub>
              </m:sSub>
            </m:den>
          </m:f>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12×1400×4π×</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-7</m:t>
                  </m:r>
                </m:sup>
              </m:sSup>
              <m:r>
                <w:rPr>
                  <w:rFonts w:ascii="Cambria Math" w:hAnsi="Cambria Math" w:cs="Times New Roman"/>
                  <w:sz w:val="28"/>
                  <w:szCs w:val="28"/>
                </w:rPr>
                <m:t>×0,000015</m:t>
              </m:r>
            </m:num>
            <m:den>
              <m:r>
                <w:rPr>
                  <w:rFonts w:ascii="Cambria Math" w:hAnsi="Cambria Math" w:cs="Times New Roman"/>
                  <w:sz w:val="28"/>
                  <w:szCs w:val="28"/>
                </w:rPr>
                <m:t>0,034</m:t>
              </m:r>
            </m:den>
          </m:f>
          <m:r>
            <w:rPr>
              <w:rFonts w:ascii="Cambria Math" w:hAnsi="Cambria Math" w:cs="Times New Roman"/>
              <w:sz w:val="28"/>
              <w:szCs w:val="28"/>
            </w:rPr>
            <m:t>=0,13×</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-3</m:t>
              </m:r>
            </m:sup>
          </m:sSup>
          <m:r>
            <w:rPr>
              <w:rFonts w:ascii="Cambria Math" w:hAnsi="Cambria Math" w:cs="Times New Roman"/>
              <w:sz w:val="28"/>
              <w:szCs w:val="28"/>
            </w:rPr>
            <m:t xml:space="preserve"> Гн</m:t>
          </m:r>
        </m:oMath>
      </m:oMathPara>
    </w:p>
    <w:p w14:paraId="1F8D4960"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p>
    <w:p w14:paraId="0A44B1C2" w14:textId="77777777" w:rsidR="0018573C" w:rsidRPr="0018573C" w:rsidRDefault="0018573C" w:rsidP="0018573C">
      <w:pPr>
        <w:widowControl w:val="0"/>
        <w:numPr>
          <w:ilvl w:val="0"/>
          <w:numId w:val="32"/>
        </w:numPr>
        <w:tabs>
          <w:tab w:val="left" w:pos="604"/>
        </w:tabs>
        <w:autoSpaceDE w:val="0"/>
        <w:autoSpaceDN w:val="0"/>
        <w:spacing w:before="1" w:line="360" w:lineRule="auto"/>
        <w:ind w:left="114" w:right="107" w:firstLine="28"/>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Визначаємо</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амплітудні</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значення</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струмів.</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Знайдемо</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амплітуду прямокутної складової струму</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первинної</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обмотки</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трансформатора.</w:t>
      </w:r>
    </w:p>
    <w:p w14:paraId="086416B4" w14:textId="77777777" w:rsidR="0018573C" w:rsidRPr="0018573C" w:rsidRDefault="0018573C" w:rsidP="0018573C">
      <w:pPr>
        <w:widowControl w:val="0"/>
        <w:autoSpaceDE w:val="0"/>
        <w:autoSpaceDN w:val="0"/>
        <w:spacing w:before="2" w:after="0" w:line="360" w:lineRule="auto"/>
        <w:ind w:right="5757"/>
        <w:jc w:val="both"/>
        <w:rPr>
          <w:rFonts w:ascii="Times New Roman" w:eastAsia="Times New Roman" w:hAnsi="Times New Roman" w:cs="Times New Roman"/>
          <w:spacing w:val="-67"/>
          <w:sz w:val="28"/>
          <w:szCs w:val="28"/>
        </w:rPr>
      </w:pPr>
      <w:r w:rsidRPr="0018573C">
        <w:rPr>
          <w:rFonts w:ascii="Times New Roman" w:eastAsia="Times New Roman" w:hAnsi="Times New Roman" w:cs="Times New Roman"/>
          <w:sz w:val="28"/>
          <w:szCs w:val="28"/>
        </w:rPr>
        <w:t>Для</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полумостової</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схеми:</w:t>
      </w:r>
      <w:r w:rsidRPr="0018573C">
        <w:rPr>
          <w:rFonts w:ascii="Times New Roman" w:eastAsia="Times New Roman" w:hAnsi="Times New Roman" w:cs="Times New Roman"/>
          <w:spacing w:val="-67"/>
          <w:sz w:val="28"/>
          <w:szCs w:val="28"/>
        </w:rPr>
        <w:t xml:space="preserve"> </w:t>
      </w:r>
    </w:p>
    <w:p w14:paraId="02C7A5DA" w14:textId="77777777" w:rsidR="0018573C" w:rsidRPr="0018573C" w:rsidRDefault="0018573C" w:rsidP="0018573C">
      <w:pPr>
        <w:widowControl w:val="0"/>
        <w:autoSpaceDE w:val="0"/>
        <w:autoSpaceDN w:val="0"/>
        <w:spacing w:before="2" w:after="0" w:line="360" w:lineRule="auto"/>
        <w:ind w:right="5757"/>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I</w:t>
      </w:r>
      <w:r w:rsidRPr="0018573C">
        <w:rPr>
          <w:rFonts w:ascii="Times New Roman" w:eastAsia="Times New Roman" w:hAnsi="Times New Roman" w:cs="Times New Roman"/>
          <w:sz w:val="28"/>
          <w:szCs w:val="28"/>
          <w:vertAlign w:val="subscript"/>
        </w:rPr>
        <w:t>1</w:t>
      </w:r>
      <w:r w:rsidRPr="0018573C">
        <w:rPr>
          <w:rFonts w:ascii="Times New Roman" w:eastAsia="Times New Roman" w:hAnsi="Times New Roman" w:cs="Times New Roman"/>
          <w:sz w:val="28"/>
          <w:szCs w:val="28"/>
        </w:rPr>
        <w:t>max</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P</w:t>
      </w:r>
      <w:r w:rsidRPr="0018573C">
        <w:rPr>
          <w:rFonts w:ascii="Times New Roman" w:eastAsia="Times New Roman" w:hAnsi="Times New Roman" w:cs="Times New Roman"/>
          <w:sz w:val="28"/>
          <w:szCs w:val="28"/>
          <w:vertAlign w:val="subscript"/>
        </w:rPr>
        <w:t>вик.</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U</w:t>
      </w:r>
      <w:r w:rsidRPr="0018573C">
        <w:rPr>
          <w:rFonts w:ascii="Times New Roman" w:eastAsia="Times New Roman" w:hAnsi="Times New Roman" w:cs="Times New Roman"/>
          <w:sz w:val="28"/>
          <w:szCs w:val="28"/>
          <w:vertAlign w:val="subscript"/>
        </w:rPr>
        <w:t>1</w:t>
      </w:r>
      <w:r w:rsidRPr="0018573C">
        <w:rPr>
          <w:rFonts w:ascii="Times New Roman" w:eastAsia="Times New Roman" w:hAnsi="Times New Roman" w:cs="Times New Roman"/>
          <w:sz w:val="28"/>
          <w:szCs w:val="28"/>
        </w:rPr>
        <w:t>,</w:t>
      </w:r>
    </w:p>
    <w:p w14:paraId="403240FC" w14:textId="77777777" w:rsidR="0018573C" w:rsidRPr="0018573C" w:rsidRDefault="00D40D1E" w:rsidP="0018573C">
      <w:pPr>
        <w:widowControl w:val="0"/>
        <w:autoSpaceDE w:val="0"/>
        <w:autoSpaceDN w:val="0"/>
        <w:spacing w:before="2" w:after="0" w:line="360" w:lineRule="auto"/>
        <w:ind w:right="5757"/>
        <w:jc w:val="both"/>
        <w:rPr>
          <w:rFonts w:ascii="Times New Roman" w:eastAsia="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lang w:val="en-US"/>
                </w:rPr>
                <m:t xml:space="preserve">                                                        I</m:t>
              </m:r>
            </m:e>
            <m:sub>
              <m:r>
                <w:rPr>
                  <w:rFonts w:ascii="Cambria Math" w:hAnsi="Cambria Math" w:cs="Times New Roman"/>
                  <w:sz w:val="28"/>
                  <w:szCs w:val="28"/>
                </w:rPr>
                <m:t>1max</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ru-RU"/>
                    </w:rPr>
                    <m:t>вик.</m:t>
                  </m:r>
                </m:sub>
              </m:sSub>
            </m:num>
            <m:den>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10,6</m:t>
              </m:r>
            </m:num>
            <m:den>
              <m:r>
                <w:rPr>
                  <w:rFonts w:ascii="Cambria Math" w:hAnsi="Cambria Math" w:cs="Times New Roman"/>
                  <w:sz w:val="28"/>
                  <w:szCs w:val="28"/>
                </w:rPr>
                <m:t>12,3</m:t>
              </m:r>
            </m:den>
          </m:f>
          <m:r>
            <w:rPr>
              <w:rFonts w:ascii="Cambria Math" w:hAnsi="Cambria Math" w:cs="Times New Roman"/>
              <w:sz w:val="28"/>
              <w:szCs w:val="28"/>
            </w:rPr>
            <m:t>=0,86</m:t>
          </m:r>
        </m:oMath>
      </m:oMathPara>
    </w:p>
    <w:p w14:paraId="62F3E481" w14:textId="77777777" w:rsidR="0018573C" w:rsidRPr="0018573C" w:rsidRDefault="0018573C" w:rsidP="0018573C">
      <w:pPr>
        <w:widowControl w:val="0"/>
        <w:autoSpaceDE w:val="0"/>
        <w:autoSpaceDN w:val="0"/>
        <w:spacing w:before="2" w:after="0" w:line="360" w:lineRule="auto"/>
        <w:ind w:right="5358"/>
        <w:jc w:val="both"/>
        <w:rPr>
          <w:rFonts w:ascii="Times New Roman" w:eastAsia="Times New Roman" w:hAnsi="Times New Roman" w:cs="Times New Roman"/>
          <w:sz w:val="28"/>
          <w:szCs w:val="28"/>
        </w:rPr>
      </w:pPr>
    </w:p>
    <w:p w14:paraId="41921B5B" w14:textId="77777777" w:rsidR="0018573C" w:rsidRPr="0018573C" w:rsidRDefault="0018573C" w:rsidP="0018573C">
      <w:pPr>
        <w:widowControl w:val="0"/>
        <w:autoSpaceDE w:val="0"/>
        <w:autoSpaceDN w:val="0"/>
        <w:spacing w:before="3" w:after="0" w:line="360" w:lineRule="auto"/>
        <w:ind w:left="-142" w:right="-1"/>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Тобто для полумостової</w:t>
      </w:r>
      <w:r w:rsidRPr="0018573C">
        <w:rPr>
          <w:rFonts w:ascii="Times New Roman" w:eastAsia="Times New Roman" w:hAnsi="Times New Roman" w:cs="Times New Roman"/>
          <w:spacing w:val="3"/>
          <w:sz w:val="28"/>
          <w:szCs w:val="28"/>
          <w:lang w:val="en-US"/>
        </w:rPr>
        <w:t xml:space="preserve"> </w:t>
      </w:r>
      <w:r w:rsidRPr="0018573C">
        <w:rPr>
          <w:rFonts w:ascii="Times New Roman" w:eastAsia="Times New Roman" w:hAnsi="Times New Roman" w:cs="Times New Roman"/>
          <w:sz w:val="28"/>
          <w:szCs w:val="28"/>
        </w:rPr>
        <w:t>схеми:</w:t>
      </w:r>
    </w:p>
    <w:p w14:paraId="1D303A84" w14:textId="77777777" w:rsidR="0018573C" w:rsidRPr="0018573C" w:rsidRDefault="0018573C" w:rsidP="0018573C">
      <w:pPr>
        <w:widowControl w:val="0"/>
        <w:autoSpaceDE w:val="0"/>
        <w:autoSpaceDN w:val="0"/>
        <w:spacing w:before="3" w:after="0" w:line="360" w:lineRule="auto"/>
        <w:ind w:right="5657"/>
        <w:jc w:val="both"/>
        <w:rPr>
          <w:rFonts w:ascii="Times New Roman" w:eastAsia="Times New Roman" w:hAnsi="Times New Roman" w:cs="Times New Roman"/>
          <w:sz w:val="28"/>
          <w:szCs w:val="28"/>
        </w:rPr>
      </w:pPr>
    </w:p>
    <w:p w14:paraId="5E41A63B" w14:textId="77777777" w:rsidR="0018573C" w:rsidRPr="0018573C" w:rsidRDefault="00D40D1E" w:rsidP="0018573C">
      <w:pPr>
        <w:widowControl w:val="0"/>
        <w:autoSpaceDE w:val="0"/>
        <w:autoSpaceDN w:val="0"/>
        <w:spacing w:before="3" w:after="0" w:line="360" w:lineRule="auto"/>
        <w:ind w:left="4820" w:right="2807" w:firstLine="851"/>
        <w:jc w:val="both"/>
        <w:rPr>
          <w:rFonts w:ascii="Times New Roman" w:eastAsia="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lang w:val="en-US"/>
                </w:rPr>
                <m:t xml:space="preserve">    I</m:t>
              </m:r>
            </m:e>
            <m:sub>
              <m:r>
                <w:rPr>
                  <w:rFonts w:ascii="Cambria Math" w:hAnsi="Cambria Math" w:cs="Times New Roman"/>
                  <w:sz w:val="28"/>
                  <w:szCs w:val="28"/>
                </w:rPr>
                <m:t>1max</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вик.</m:t>
                  </m:r>
                </m:sub>
              </m:sSub>
            </m:num>
            <m:den>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жив.пер</m:t>
                  </m:r>
                </m:sub>
              </m:s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с-в</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2×10,6</m:t>
              </m:r>
            </m:num>
            <m:den>
              <m:r>
                <w:rPr>
                  <w:rFonts w:ascii="Cambria Math" w:hAnsi="Cambria Math" w:cs="Times New Roman"/>
                  <w:sz w:val="28"/>
                  <w:szCs w:val="28"/>
                </w:rPr>
                <m:t>27,8-2×0,8</m:t>
              </m:r>
            </m:den>
          </m:f>
          <m:r>
            <w:rPr>
              <w:rFonts w:ascii="Cambria Math" w:hAnsi="Cambria Math" w:cs="Times New Roman"/>
              <w:sz w:val="28"/>
              <w:szCs w:val="28"/>
            </w:rPr>
            <m:t>=0,81</m:t>
          </m:r>
        </m:oMath>
      </m:oMathPara>
    </w:p>
    <w:p w14:paraId="1792FBD4"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p>
    <w:p w14:paraId="7CD3B80C"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де</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I</w:t>
      </w:r>
      <w:r w:rsidRPr="0018573C">
        <w:rPr>
          <w:rFonts w:ascii="Times New Roman" w:eastAsia="Times New Roman" w:hAnsi="Times New Roman" w:cs="Times New Roman"/>
          <w:sz w:val="28"/>
          <w:szCs w:val="28"/>
          <w:vertAlign w:val="subscript"/>
        </w:rPr>
        <w:t>1</w:t>
      </w:r>
      <w:r w:rsidRPr="0018573C">
        <w:rPr>
          <w:rFonts w:ascii="Times New Roman" w:eastAsia="Times New Roman" w:hAnsi="Times New Roman" w:cs="Times New Roman"/>
          <w:sz w:val="28"/>
          <w:szCs w:val="28"/>
        </w:rPr>
        <w:t>max</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 в</w:t>
      </w:r>
      <w:r w:rsidRPr="0018573C">
        <w:rPr>
          <w:rFonts w:ascii="Times New Roman" w:eastAsia="Times New Roman" w:hAnsi="Times New Roman" w:cs="Times New Roman"/>
          <w:spacing w:val="-5"/>
          <w:sz w:val="28"/>
          <w:szCs w:val="28"/>
        </w:rPr>
        <w:t xml:space="preserve"> </w:t>
      </w:r>
      <w:r w:rsidRPr="0018573C">
        <w:rPr>
          <w:rFonts w:ascii="Times New Roman" w:eastAsia="Times New Roman" w:hAnsi="Times New Roman" w:cs="Times New Roman"/>
          <w:sz w:val="28"/>
          <w:szCs w:val="28"/>
        </w:rPr>
        <w:t>А,</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P</w:t>
      </w:r>
      <w:r w:rsidRPr="0018573C">
        <w:rPr>
          <w:rFonts w:ascii="Times New Roman" w:eastAsia="Times New Roman" w:hAnsi="Times New Roman" w:cs="Times New Roman"/>
          <w:sz w:val="28"/>
          <w:szCs w:val="28"/>
          <w:vertAlign w:val="subscript"/>
        </w:rPr>
        <w:t>вик.</w:t>
      </w:r>
      <w:r w:rsidRPr="0018573C">
        <w:rPr>
          <w:rFonts w:ascii="Times New Roman" w:eastAsia="Times New Roman" w:hAnsi="Times New Roman" w:cs="Times New Roman"/>
          <w:sz w:val="28"/>
          <w:szCs w:val="28"/>
        </w:rPr>
        <w:t xml:space="preserve"> – в</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Вт,</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U</w:t>
      </w:r>
      <w:r w:rsidRPr="0018573C">
        <w:rPr>
          <w:rFonts w:ascii="Times New Roman" w:eastAsia="Times New Roman" w:hAnsi="Times New Roman" w:cs="Times New Roman"/>
          <w:sz w:val="28"/>
          <w:szCs w:val="28"/>
          <w:vertAlign w:val="subscript"/>
        </w:rPr>
        <w:t>жив.пер</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та U</w:t>
      </w:r>
      <w:r w:rsidRPr="0018573C">
        <w:rPr>
          <w:rFonts w:ascii="Times New Roman" w:eastAsia="Times New Roman" w:hAnsi="Times New Roman" w:cs="Times New Roman"/>
          <w:sz w:val="28"/>
          <w:szCs w:val="28"/>
          <w:vertAlign w:val="subscript"/>
        </w:rPr>
        <w:t>с-в</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В.</w:t>
      </w:r>
    </w:p>
    <w:p w14:paraId="6148A1DD"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p>
    <w:p w14:paraId="3A767EB7" w14:textId="77777777" w:rsidR="0018573C" w:rsidRPr="0018573C" w:rsidRDefault="0018573C" w:rsidP="0018573C">
      <w:pPr>
        <w:widowControl w:val="0"/>
        <w:numPr>
          <w:ilvl w:val="0"/>
          <w:numId w:val="32"/>
        </w:numPr>
        <w:tabs>
          <w:tab w:val="left" w:pos="855"/>
          <w:tab w:val="left" w:pos="856"/>
          <w:tab w:val="left" w:pos="2593"/>
          <w:tab w:val="left" w:pos="4475"/>
          <w:tab w:val="left" w:pos="6605"/>
          <w:tab w:val="left" w:pos="7521"/>
          <w:tab w:val="left" w:pos="9197"/>
        </w:tabs>
        <w:autoSpaceDE w:val="0"/>
        <w:autoSpaceDN w:val="0"/>
        <w:spacing w:after="0" w:line="360" w:lineRule="auto"/>
        <w:ind w:left="114" w:right="108" w:firstLine="28"/>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Амплітуда трикутної складової струму первинної обмотки</w:t>
      </w:r>
      <w:r w:rsidRPr="0018573C">
        <w:rPr>
          <w:rFonts w:ascii="Times New Roman" w:eastAsia="Times New Roman" w:hAnsi="Times New Roman" w:cs="Times New Roman"/>
          <w:spacing w:val="-67"/>
          <w:sz w:val="28"/>
          <w:szCs w:val="28"/>
        </w:rPr>
        <w:t xml:space="preserve">  </w:t>
      </w:r>
      <w:r w:rsidRPr="0018573C">
        <w:rPr>
          <w:rFonts w:ascii="Times New Roman" w:eastAsia="Times New Roman" w:hAnsi="Times New Roman" w:cs="Times New Roman"/>
          <w:sz w:val="28"/>
          <w:szCs w:val="28"/>
        </w:rPr>
        <w:lastRenderedPageBreak/>
        <w:t>трансформатора</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для</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схеми</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полумостового</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перетворювача:</w:t>
      </w:r>
    </w:p>
    <w:p w14:paraId="6EE80DBE" w14:textId="77777777" w:rsidR="0018573C" w:rsidRPr="0018573C" w:rsidRDefault="0018573C" w:rsidP="0018573C">
      <w:pPr>
        <w:widowControl w:val="0"/>
        <w:tabs>
          <w:tab w:val="left" w:pos="855"/>
          <w:tab w:val="left" w:pos="856"/>
          <w:tab w:val="left" w:pos="2593"/>
          <w:tab w:val="left" w:pos="4475"/>
          <w:tab w:val="left" w:pos="6605"/>
          <w:tab w:val="left" w:pos="7521"/>
          <w:tab w:val="left" w:pos="9197"/>
        </w:tabs>
        <w:autoSpaceDE w:val="0"/>
        <w:autoSpaceDN w:val="0"/>
        <w:spacing w:after="0" w:line="360" w:lineRule="auto"/>
        <w:ind w:left="114" w:right="108"/>
        <w:jc w:val="both"/>
        <w:rPr>
          <w:rFonts w:ascii="Times New Roman" w:eastAsia="Times New Roman" w:hAnsi="Times New Roman" w:cs="Times New Roman"/>
          <w:sz w:val="28"/>
          <w:szCs w:val="28"/>
        </w:rPr>
      </w:pPr>
    </w:p>
    <w:p w14:paraId="57641501" w14:textId="77777777" w:rsidR="0018573C" w:rsidRPr="0018573C" w:rsidRDefault="00D40D1E" w:rsidP="0018573C">
      <w:pPr>
        <w:widowControl w:val="0"/>
        <w:tabs>
          <w:tab w:val="left" w:pos="855"/>
          <w:tab w:val="left" w:pos="856"/>
          <w:tab w:val="left" w:pos="2593"/>
          <w:tab w:val="left" w:pos="4475"/>
          <w:tab w:val="left" w:pos="6605"/>
          <w:tab w:val="left" w:pos="7521"/>
          <w:tab w:val="left" w:pos="9197"/>
        </w:tabs>
        <w:autoSpaceDE w:val="0"/>
        <w:autoSpaceDN w:val="0"/>
        <w:spacing w:after="0" w:line="360" w:lineRule="auto"/>
        <w:ind w:left="114" w:right="108"/>
        <w:jc w:val="both"/>
        <w:rPr>
          <w:rFonts w:ascii="Times New Roman" w:eastAsia="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I</m:t>
              </m:r>
            </m:e>
            <m:sub>
              <m:r>
                <w:rPr>
                  <w:rFonts w:ascii="Cambria Math" w:hAnsi="Cambria Math" w:cs="Times New Roman"/>
                  <w:sz w:val="28"/>
                  <w:szCs w:val="28"/>
                </w:rPr>
                <m:t>max</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num>
            <m:den>
              <m:r>
                <w:rPr>
                  <w:rFonts w:ascii="Cambria Math" w:hAnsi="Cambria Math" w:cs="Times New Roman"/>
                  <w:sz w:val="28"/>
                  <w:szCs w:val="28"/>
                </w:rPr>
                <m:t xml:space="preserve">4×F× </m:t>
              </m:r>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1</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12,3</m:t>
              </m:r>
            </m:num>
            <m:den>
              <m:r>
                <w:rPr>
                  <w:rFonts w:ascii="Cambria Math" w:hAnsi="Cambria Math" w:cs="Times New Roman"/>
                  <w:sz w:val="28"/>
                  <w:szCs w:val="28"/>
                </w:rPr>
                <m:t>4×90000×0,13×</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-3</m:t>
                  </m:r>
                </m:sup>
              </m:sSup>
            </m:den>
          </m:f>
          <m:r>
            <w:rPr>
              <w:rFonts w:ascii="Cambria Math" w:hAnsi="Cambria Math" w:cs="Times New Roman"/>
              <w:sz w:val="28"/>
              <w:szCs w:val="28"/>
            </w:rPr>
            <m:t>=0,26 А</m:t>
          </m:r>
        </m:oMath>
      </m:oMathPara>
    </w:p>
    <w:p w14:paraId="35869F41" w14:textId="77777777" w:rsidR="0018573C" w:rsidRPr="0018573C" w:rsidRDefault="0018573C" w:rsidP="0018573C">
      <w:pPr>
        <w:widowControl w:val="0"/>
        <w:tabs>
          <w:tab w:val="left" w:pos="855"/>
          <w:tab w:val="left" w:pos="856"/>
          <w:tab w:val="left" w:pos="2593"/>
          <w:tab w:val="left" w:pos="4475"/>
          <w:tab w:val="left" w:pos="6605"/>
          <w:tab w:val="left" w:pos="7521"/>
          <w:tab w:val="left" w:pos="9197"/>
        </w:tabs>
        <w:autoSpaceDE w:val="0"/>
        <w:autoSpaceDN w:val="0"/>
        <w:spacing w:after="0" w:line="360" w:lineRule="auto"/>
        <w:ind w:right="108"/>
        <w:jc w:val="both"/>
        <w:rPr>
          <w:rFonts w:ascii="Times New Roman" w:eastAsia="Times New Roman" w:hAnsi="Times New Roman" w:cs="Times New Roman"/>
          <w:sz w:val="28"/>
          <w:szCs w:val="28"/>
        </w:rPr>
      </w:pPr>
    </w:p>
    <w:p w14:paraId="08985CEE" w14:textId="77777777" w:rsidR="0018573C" w:rsidRPr="0018573C" w:rsidRDefault="0018573C" w:rsidP="0018573C">
      <w:pPr>
        <w:widowControl w:val="0"/>
        <w:autoSpaceDE w:val="0"/>
        <w:autoSpaceDN w:val="0"/>
        <w:spacing w:before="10" w:after="0" w:line="360" w:lineRule="auto"/>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де</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I</w:t>
      </w:r>
      <w:r w:rsidRPr="0018573C">
        <w:rPr>
          <w:rFonts w:ascii="Times New Roman" w:eastAsia="Times New Roman" w:hAnsi="Times New Roman" w:cs="Times New Roman"/>
          <w:sz w:val="28"/>
          <w:szCs w:val="28"/>
          <w:vertAlign w:val="subscript"/>
        </w:rPr>
        <w:t>max</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 в</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А,</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U</w:t>
      </w:r>
      <w:r w:rsidRPr="0018573C">
        <w:rPr>
          <w:rFonts w:ascii="Times New Roman" w:eastAsia="Times New Roman" w:hAnsi="Times New Roman" w:cs="Times New Roman"/>
          <w:sz w:val="28"/>
          <w:szCs w:val="28"/>
          <w:vertAlign w:val="subscript"/>
        </w:rPr>
        <w:t>1</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 в</w:t>
      </w:r>
      <w:r w:rsidRPr="0018573C">
        <w:rPr>
          <w:rFonts w:ascii="Times New Roman" w:eastAsia="Times New Roman" w:hAnsi="Times New Roman" w:cs="Times New Roman"/>
          <w:spacing w:val="-5"/>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F</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5"/>
          <w:sz w:val="28"/>
          <w:szCs w:val="28"/>
        </w:rPr>
        <w:t xml:space="preserve"> </w:t>
      </w:r>
      <w:r w:rsidRPr="0018573C">
        <w:rPr>
          <w:rFonts w:ascii="Times New Roman" w:eastAsia="Times New Roman" w:hAnsi="Times New Roman" w:cs="Times New Roman"/>
          <w:sz w:val="28"/>
          <w:szCs w:val="28"/>
        </w:rPr>
        <w:t>Гц, L</w:t>
      </w:r>
      <w:r w:rsidRPr="0018573C">
        <w:rPr>
          <w:rFonts w:ascii="Times New Roman" w:eastAsia="Times New Roman" w:hAnsi="Times New Roman" w:cs="Times New Roman"/>
          <w:sz w:val="28"/>
          <w:szCs w:val="28"/>
          <w:vertAlign w:val="subscript"/>
        </w:rPr>
        <w:t>1</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 в</w:t>
      </w:r>
      <w:r w:rsidRPr="0018573C">
        <w:rPr>
          <w:rFonts w:ascii="Times New Roman" w:eastAsia="Times New Roman" w:hAnsi="Times New Roman" w:cs="Times New Roman"/>
          <w:spacing w:val="-5"/>
          <w:sz w:val="28"/>
          <w:szCs w:val="28"/>
        </w:rPr>
        <w:t xml:space="preserve"> </w:t>
      </w:r>
      <w:r w:rsidRPr="0018573C">
        <w:rPr>
          <w:rFonts w:ascii="Times New Roman" w:eastAsia="Times New Roman" w:hAnsi="Times New Roman" w:cs="Times New Roman"/>
          <w:sz w:val="28"/>
          <w:szCs w:val="28"/>
        </w:rPr>
        <w:t>Гн.</w:t>
      </w:r>
    </w:p>
    <w:p w14:paraId="5831C18B" w14:textId="77777777" w:rsidR="0018573C" w:rsidRPr="0018573C" w:rsidRDefault="0018573C" w:rsidP="0018573C">
      <w:pPr>
        <w:widowControl w:val="0"/>
        <w:autoSpaceDE w:val="0"/>
        <w:autoSpaceDN w:val="0"/>
        <w:spacing w:before="7" w:after="0" w:line="360" w:lineRule="auto"/>
        <w:jc w:val="both"/>
        <w:rPr>
          <w:rFonts w:ascii="Times New Roman" w:eastAsia="Times New Roman" w:hAnsi="Times New Roman" w:cs="Times New Roman"/>
          <w:sz w:val="28"/>
          <w:szCs w:val="28"/>
        </w:rPr>
      </w:pPr>
    </w:p>
    <w:p w14:paraId="07DADC59" w14:textId="77777777" w:rsidR="0018573C" w:rsidRPr="0018573C" w:rsidRDefault="0018573C" w:rsidP="0018573C">
      <w:pPr>
        <w:widowControl w:val="0"/>
        <w:numPr>
          <w:ilvl w:val="0"/>
          <w:numId w:val="32"/>
        </w:numPr>
        <w:tabs>
          <w:tab w:val="left" w:pos="642"/>
        </w:tabs>
        <w:autoSpaceDE w:val="0"/>
        <w:autoSpaceDN w:val="0"/>
        <w:spacing w:line="360" w:lineRule="auto"/>
        <w:ind w:left="114" w:right="105" w:firstLine="28"/>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Здійснюємо перевірку: якщо амплітуда трикутної складової струму перевищила 10% від величини амплітуди прямокутної складової струму первинної обмотки трансформатора, то вважаємо, що форма струму первинної обмотки не близький до прямокутної. Значить, якщо:</w:t>
      </w:r>
    </w:p>
    <w:p w14:paraId="7243F68E" w14:textId="77777777" w:rsidR="0018573C" w:rsidRPr="0018573C" w:rsidRDefault="0018573C" w:rsidP="0018573C">
      <w:pPr>
        <w:widowControl w:val="0"/>
        <w:autoSpaceDE w:val="0"/>
        <w:autoSpaceDN w:val="0"/>
        <w:spacing w:before="1" w:line="360" w:lineRule="auto"/>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ab/>
        <w:t>I</w:t>
      </w:r>
      <w:r w:rsidRPr="0018573C">
        <w:rPr>
          <w:rFonts w:ascii="Times New Roman" w:eastAsia="Times New Roman" w:hAnsi="Times New Roman" w:cs="Times New Roman"/>
          <w:sz w:val="28"/>
          <w:szCs w:val="28"/>
          <w:vertAlign w:val="subscript"/>
        </w:rPr>
        <w:t>max</w:t>
      </w:r>
      <w:r w:rsidRPr="0018573C">
        <w:rPr>
          <w:rFonts w:ascii="Times New Roman" w:eastAsia="Times New Roman" w:hAnsi="Times New Roman" w:cs="Times New Roman"/>
          <w:spacing w:val="-9"/>
          <w:sz w:val="28"/>
          <w:szCs w:val="28"/>
        </w:rPr>
        <w:t xml:space="preserve"> </w:t>
      </w:r>
      <w:r w:rsidRPr="0018573C">
        <w:rPr>
          <w:rFonts w:ascii="Times New Roman" w:eastAsia="Times New Roman" w:hAnsi="Times New Roman" w:cs="Times New Roman"/>
          <w:sz w:val="28"/>
          <w:szCs w:val="28"/>
        </w:rPr>
        <w:t>&gt;</w:t>
      </w:r>
      <w:r w:rsidRPr="0018573C">
        <w:rPr>
          <w:rFonts w:ascii="Times New Roman" w:eastAsia="Times New Roman" w:hAnsi="Times New Roman" w:cs="Times New Roman"/>
          <w:spacing w:val="-6"/>
          <w:sz w:val="28"/>
          <w:szCs w:val="28"/>
        </w:rPr>
        <w:t xml:space="preserve"> </w:t>
      </w:r>
      <w:r w:rsidRPr="0018573C">
        <w:rPr>
          <w:rFonts w:ascii="Times New Roman" w:eastAsia="Times New Roman" w:hAnsi="Times New Roman" w:cs="Times New Roman"/>
          <w:sz w:val="28"/>
          <w:szCs w:val="28"/>
        </w:rPr>
        <w:t>0,1</w:t>
      </w:r>
      <w:r w:rsidRPr="0018573C">
        <w:rPr>
          <w:rFonts w:ascii="Times New Roman" w:eastAsia="Times New Roman" w:hAnsi="Times New Roman" w:cs="Times New Roman"/>
          <w:spacing w:val="-5"/>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6"/>
          <w:sz w:val="28"/>
          <w:szCs w:val="28"/>
        </w:rPr>
        <w:t xml:space="preserve"> </w:t>
      </w:r>
      <w:r w:rsidRPr="0018573C">
        <w:rPr>
          <w:rFonts w:ascii="Times New Roman" w:eastAsia="Times New Roman" w:hAnsi="Times New Roman" w:cs="Times New Roman"/>
          <w:sz w:val="28"/>
          <w:szCs w:val="28"/>
        </w:rPr>
        <w:t>I</w:t>
      </w:r>
      <w:r w:rsidRPr="0018573C">
        <w:rPr>
          <w:rFonts w:ascii="Times New Roman" w:eastAsia="Times New Roman" w:hAnsi="Times New Roman" w:cs="Times New Roman"/>
          <w:sz w:val="28"/>
          <w:szCs w:val="28"/>
          <w:vertAlign w:val="subscript"/>
        </w:rPr>
        <w:t>1</w:t>
      </w:r>
      <w:r w:rsidRPr="0018573C">
        <w:rPr>
          <w:rFonts w:ascii="Times New Roman" w:eastAsia="Times New Roman" w:hAnsi="Times New Roman" w:cs="Times New Roman"/>
          <w:sz w:val="28"/>
          <w:szCs w:val="28"/>
        </w:rPr>
        <w:t>max, 0,26 &gt; 0,1· 0,81</w:t>
      </w:r>
    </w:p>
    <w:p w14:paraId="34569694"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ab/>
        <w:t>то</w:t>
      </w:r>
      <w:r w:rsidRPr="0018573C">
        <w:rPr>
          <w:rFonts w:ascii="Times New Roman" w:eastAsia="Times New Roman" w:hAnsi="Times New Roman" w:cs="Times New Roman"/>
          <w:spacing w:val="59"/>
          <w:sz w:val="28"/>
          <w:szCs w:val="28"/>
        </w:rPr>
        <w:t xml:space="preserve"> </w:t>
      </w:r>
      <w:r w:rsidRPr="0018573C">
        <w:rPr>
          <w:rFonts w:ascii="Times New Roman" w:eastAsia="Times New Roman" w:hAnsi="Times New Roman" w:cs="Times New Roman"/>
          <w:sz w:val="28"/>
          <w:szCs w:val="28"/>
        </w:rPr>
        <w:t>необхідно застосувати магнітопровод</w:t>
      </w:r>
      <w:r w:rsidRPr="0018573C">
        <w:rPr>
          <w:rFonts w:ascii="Times New Roman" w:eastAsia="Times New Roman" w:hAnsi="Times New Roman" w:cs="Times New Roman"/>
          <w:spacing w:val="58"/>
          <w:sz w:val="28"/>
          <w:szCs w:val="28"/>
        </w:rPr>
        <w:t xml:space="preserve"> </w:t>
      </w:r>
      <w:r w:rsidRPr="0018573C">
        <w:rPr>
          <w:rFonts w:ascii="Times New Roman" w:eastAsia="Times New Roman" w:hAnsi="Times New Roman" w:cs="Times New Roman"/>
          <w:sz w:val="28"/>
          <w:szCs w:val="28"/>
        </w:rPr>
        <w:t>с</w:t>
      </w:r>
      <w:r w:rsidRPr="0018573C">
        <w:rPr>
          <w:rFonts w:ascii="Times New Roman" w:eastAsia="Times New Roman" w:hAnsi="Times New Roman" w:cs="Times New Roman"/>
          <w:spacing w:val="57"/>
          <w:sz w:val="28"/>
          <w:szCs w:val="28"/>
        </w:rPr>
        <w:t xml:space="preserve"> </w:t>
      </w:r>
      <w:r w:rsidRPr="0018573C">
        <w:rPr>
          <w:rFonts w:ascii="Times New Roman" w:eastAsia="Times New Roman" w:hAnsi="Times New Roman" w:cs="Times New Roman"/>
          <w:sz w:val="28"/>
          <w:szCs w:val="28"/>
        </w:rPr>
        <w:t>іншими</w:t>
      </w:r>
      <w:r w:rsidRPr="0018573C">
        <w:rPr>
          <w:rFonts w:ascii="Times New Roman" w:eastAsia="Times New Roman" w:hAnsi="Times New Roman" w:cs="Times New Roman"/>
          <w:spacing w:val="59"/>
          <w:sz w:val="28"/>
          <w:szCs w:val="28"/>
        </w:rPr>
        <w:t xml:space="preserve"> </w:t>
      </w:r>
      <w:r w:rsidRPr="0018573C">
        <w:rPr>
          <w:rFonts w:ascii="Times New Roman" w:eastAsia="Times New Roman" w:hAnsi="Times New Roman" w:cs="Times New Roman"/>
          <w:sz w:val="28"/>
          <w:szCs w:val="28"/>
        </w:rPr>
        <w:t>параметрами.</w:t>
      </w:r>
      <w:r w:rsidRPr="0018573C">
        <w:rPr>
          <w:rFonts w:ascii="Times New Roman" w:eastAsia="Times New Roman" w:hAnsi="Times New Roman" w:cs="Times New Roman"/>
          <w:spacing w:val="61"/>
          <w:sz w:val="28"/>
          <w:szCs w:val="28"/>
        </w:rPr>
        <w:t xml:space="preserve"> </w:t>
      </w:r>
      <w:r w:rsidRPr="0018573C">
        <w:rPr>
          <w:rFonts w:ascii="Times New Roman" w:eastAsia="Times New Roman" w:hAnsi="Times New Roman" w:cs="Times New Roman"/>
          <w:sz w:val="28"/>
          <w:szCs w:val="28"/>
        </w:rPr>
        <w:t>А</w:t>
      </w:r>
      <w:r w:rsidRPr="0018573C">
        <w:rPr>
          <w:rFonts w:ascii="Times New Roman" w:eastAsia="Times New Roman" w:hAnsi="Times New Roman" w:cs="Times New Roman"/>
          <w:spacing w:val="54"/>
          <w:sz w:val="28"/>
          <w:szCs w:val="28"/>
        </w:rPr>
        <w:t xml:space="preserve"> </w:t>
      </w:r>
      <w:r w:rsidRPr="0018573C">
        <w:rPr>
          <w:rFonts w:ascii="Times New Roman" w:eastAsia="Times New Roman" w:hAnsi="Times New Roman" w:cs="Times New Roman"/>
          <w:sz w:val="28"/>
          <w:szCs w:val="28"/>
        </w:rPr>
        <w:t>якщо</w:t>
      </w:r>
      <w:r w:rsidRPr="0018573C">
        <w:rPr>
          <w:rFonts w:ascii="Times New Roman" w:eastAsia="Times New Roman" w:hAnsi="Times New Roman" w:cs="Times New Roman"/>
          <w:spacing w:val="58"/>
          <w:sz w:val="28"/>
          <w:szCs w:val="28"/>
        </w:rPr>
        <w:t xml:space="preserve"> </w:t>
      </w:r>
      <w:r w:rsidRPr="0018573C">
        <w:rPr>
          <w:rFonts w:ascii="Times New Roman" w:eastAsia="Times New Roman" w:hAnsi="Times New Roman" w:cs="Times New Roman"/>
          <w:sz w:val="28"/>
          <w:szCs w:val="28"/>
        </w:rPr>
        <w:t>ліва</w:t>
      </w:r>
      <w:r w:rsidRPr="0018573C">
        <w:rPr>
          <w:rFonts w:ascii="Times New Roman" w:eastAsia="Times New Roman" w:hAnsi="Times New Roman" w:cs="Times New Roman"/>
          <w:sz w:val="28"/>
          <w:szCs w:val="28"/>
          <w:lang w:val="ru-RU"/>
        </w:rPr>
        <w:t xml:space="preserve"> </w:t>
      </w:r>
      <w:r w:rsidRPr="0018573C">
        <w:rPr>
          <w:rFonts w:ascii="Times New Roman" w:eastAsia="Times New Roman" w:hAnsi="Times New Roman" w:cs="Times New Roman"/>
          <w:sz w:val="28"/>
          <w:szCs w:val="28"/>
        </w:rPr>
        <w:t>половина нерівності</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менше</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правої,</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то</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можна</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продовжувати</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розрахунок.</w:t>
      </w:r>
    </w:p>
    <w:p w14:paraId="78DB824E" w14:textId="77777777" w:rsidR="0018573C" w:rsidRPr="0018573C" w:rsidRDefault="0018573C" w:rsidP="0018573C">
      <w:pPr>
        <w:widowControl w:val="0"/>
        <w:numPr>
          <w:ilvl w:val="0"/>
          <w:numId w:val="32"/>
        </w:numPr>
        <w:tabs>
          <w:tab w:val="left" w:pos="536"/>
        </w:tabs>
        <w:autoSpaceDE w:val="0"/>
        <w:autoSpaceDN w:val="0"/>
        <w:spacing w:after="0" w:line="360" w:lineRule="auto"/>
        <w:ind w:left="536" w:hanging="394"/>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Амплітуда</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повного</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струму</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первинної обмотки:</w:t>
      </w:r>
    </w:p>
    <w:p w14:paraId="1822E2AC" w14:textId="77777777" w:rsidR="0018573C" w:rsidRPr="0018573C" w:rsidRDefault="0018573C" w:rsidP="0018573C">
      <w:pPr>
        <w:widowControl w:val="0"/>
        <w:tabs>
          <w:tab w:val="left" w:pos="536"/>
        </w:tabs>
        <w:autoSpaceDE w:val="0"/>
        <w:autoSpaceDN w:val="0"/>
        <w:spacing w:after="0" w:line="360" w:lineRule="auto"/>
        <w:ind w:left="536"/>
        <w:jc w:val="both"/>
        <w:rPr>
          <w:rFonts w:ascii="Times New Roman" w:eastAsia="Times New Roman" w:hAnsi="Times New Roman" w:cs="Times New Roman"/>
          <w:sz w:val="28"/>
          <w:szCs w:val="28"/>
        </w:rPr>
      </w:pPr>
    </w:p>
    <w:p w14:paraId="0D5EAF8A"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I</w:t>
      </w:r>
      <w:r w:rsidRPr="0018573C">
        <w:rPr>
          <w:rFonts w:ascii="Times New Roman" w:eastAsia="Times New Roman" w:hAnsi="Times New Roman" w:cs="Times New Roman"/>
          <w:sz w:val="28"/>
          <w:szCs w:val="28"/>
          <w:vertAlign w:val="subscript"/>
        </w:rPr>
        <w:t>Σmax</w:t>
      </w:r>
      <w:r w:rsidRPr="0018573C">
        <w:rPr>
          <w:rFonts w:ascii="Times New Roman" w:eastAsia="Times New Roman" w:hAnsi="Times New Roman" w:cs="Times New Roman"/>
          <w:spacing w:val="-5"/>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6"/>
          <w:sz w:val="28"/>
          <w:szCs w:val="28"/>
        </w:rPr>
        <w:t xml:space="preserve"> </w:t>
      </w:r>
      <w:r w:rsidRPr="0018573C">
        <w:rPr>
          <w:rFonts w:ascii="Times New Roman" w:eastAsia="Times New Roman" w:hAnsi="Times New Roman" w:cs="Times New Roman"/>
          <w:sz w:val="28"/>
          <w:szCs w:val="28"/>
        </w:rPr>
        <w:t>I</w:t>
      </w:r>
      <w:r w:rsidRPr="0018573C">
        <w:rPr>
          <w:rFonts w:ascii="Times New Roman" w:eastAsia="Times New Roman" w:hAnsi="Times New Roman" w:cs="Times New Roman"/>
          <w:sz w:val="28"/>
          <w:szCs w:val="28"/>
          <w:vertAlign w:val="subscript"/>
        </w:rPr>
        <w:t>1max</w:t>
      </w:r>
      <w:r w:rsidRPr="0018573C">
        <w:rPr>
          <w:rFonts w:ascii="Times New Roman" w:eastAsia="Times New Roman" w:hAnsi="Times New Roman" w:cs="Times New Roman"/>
          <w:spacing w:val="-5"/>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I</w:t>
      </w:r>
      <w:r w:rsidRPr="0018573C">
        <w:rPr>
          <w:rFonts w:ascii="Times New Roman" w:eastAsia="Times New Roman" w:hAnsi="Times New Roman" w:cs="Times New Roman"/>
          <w:sz w:val="28"/>
          <w:szCs w:val="28"/>
          <w:vertAlign w:val="subscript"/>
        </w:rPr>
        <w:t xml:space="preserve">max </w:t>
      </w:r>
      <w:r w:rsidRPr="0018573C">
        <w:rPr>
          <w:rFonts w:ascii="Times New Roman" w:eastAsia="Times New Roman" w:hAnsi="Times New Roman" w:cs="Times New Roman"/>
          <w:sz w:val="28"/>
          <w:szCs w:val="28"/>
        </w:rPr>
        <w:t>= 0,26 + 0,81= 1,07 А</w:t>
      </w:r>
    </w:p>
    <w:p w14:paraId="0480E673"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де</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I</w:t>
      </w:r>
      <w:r w:rsidRPr="0018573C">
        <w:rPr>
          <w:rFonts w:ascii="Times New Roman" w:eastAsia="Times New Roman" w:hAnsi="Times New Roman" w:cs="Times New Roman"/>
          <w:sz w:val="28"/>
          <w:szCs w:val="28"/>
          <w:vertAlign w:val="subscript"/>
        </w:rPr>
        <w:t>Σmax</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I</w:t>
      </w:r>
      <w:r w:rsidRPr="0018573C">
        <w:rPr>
          <w:rFonts w:ascii="Times New Roman" w:eastAsia="Times New Roman" w:hAnsi="Times New Roman" w:cs="Times New Roman"/>
          <w:sz w:val="28"/>
          <w:szCs w:val="28"/>
          <w:vertAlign w:val="subscript"/>
        </w:rPr>
        <w:t>1max</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и</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I</w:t>
      </w:r>
      <w:r w:rsidRPr="0018573C">
        <w:rPr>
          <w:rFonts w:ascii="Times New Roman" w:eastAsia="Times New Roman" w:hAnsi="Times New Roman" w:cs="Times New Roman"/>
          <w:sz w:val="28"/>
          <w:szCs w:val="28"/>
          <w:vertAlign w:val="subscript"/>
        </w:rPr>
        <w:t>max</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А.</w:t>
      </w:r>
    </w:p>
    <w:p w14:paraId="60158EC9"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p>
    <w:p w14:paraId="36139A06" w14:textId="77777777" w:rsidR="0018573C" w:rsidRPr="0018573C" w:rsidRDefault="0018573C" w:rsidP="0018573C">
      <w:pPr>
        <w:widowControl w:val="0"/>
        <w:numPr>
          <w:ilvl w:val="0"/>
          <w:numId w:val="32"/>
        </w:numPr>
        <w:tabs>
          <w:tab w:val="left" w:pos="536"/>
        </w:tabs>
        <w:autoSpaceDE w:val="0"/>
        <w:autoSpaceDN w:val="0"/>
        <w:spacing w:after="0" w:line="360" w:lineRule="auto"/>
        <w:ind w:left="536" w:hanging="422"/>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Діаметр</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проводу</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первинної</w:t>
      </w:r>
      <w:r w:rsidRPr="0018573C">
        <w:rPr>
          <w:rFonts w:ascii="Times New Roman" w:eastAsia="Times New Roman" w:hAnsi="Times New Roman" w:cs="Times New Roman"/>
          <w:spacing w:val="5"/>
          <w:sz w:val="28"/>
          <w:szCs w:val="28"/>
        </w:rPr>
        <w:t xml:space="preserve"> </w:t>
      </w:r>
      <w:r w:rsidRPr="0018573C">
        <w:rPr>
          <w:rFonts w:ascii="Times New Roman" w:eastAsia="Times New Roman" w:hAnsi="Times New Roman" w:cs="Times New Roman"/>
          <w:sz w:val="28"/>
          <w:szCs w:val="28"/>
        </w:rPr>
        <w:t>обмотки:</w:t>
      </w:r>
    </w:p>
    <w:p w14:paraId="2908AC53" w14:textId="77777777" w:rsidR="0018573C" w:rsidRPr="0018573C" w:rsidRDefault="0018573C" w:rsidP="0018573C">
      <w:pPr>
        <w:widowControl w:val="0"/>
        <w:tabs>
          <w:tab w:val="left" w:pos="536"/>
        </w:tabs>
        <w:autoSpaceDE w:val="0"/>
        <w:autoSpaceDN w:val="0"/>
        <w:spacing w:after="0" w:line="360" w:lineRule="auto"/>
        <w:jc w:val="both"/>
        <w:rPr>
          <w:rFonts w:ascii="Times New Roman" w:eastAsia="Times New Roman" w:hAnsi="Times New Roman" w:cs="Times New Roman"/>
          <w:sz w:val="28"/>
          <w:szCs w:val="28"/>
        </w:rPr>
      </w:pPr>
    </w:p>
    <w:p w14:paraId="4CC7C551" w14:textId="77777777" w:rsidR="0018573C" w:rsidRPr="0018573C" w:rsidRDefault="00D40D1E" w:rsidP="0018573C">
      <w:pPr>
        <w:widowControl w:val="0"/>
        <w:tabs>
          <w:tab w:val="left" w:pos="536"/>
        </w:tabs>
        <w:autoSpaceDE w:val="0"/>
        <w:autoSpaceDN w:val="0"/>
        <w:spacing w:after="0" w:line="360" w:lineRule="auto"/>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d</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=0,6×</m:t>
          </m:r>
          <m:rad>
            <m:radPr>
              <m:degHide m:val="1"/>
              <m:ctrlPr>
                <w:rPr>
                  <w:rFonts w:ascii="Cambria Math" w:eastAsia="Times New Roman" w:hAnsi="Cambria Math" w:cs="Times New Roman"/>
                  <w:i/>
                  <w:sz w:val="28"/>
                  <w:szCs w:val="28"/>
                </w:rPr>
              </m:ctrlPr>
            </m:radPr>
            <m:deg/>
            <m:e>
              <m:sSub>
                <m:sSubPr>
                  <m:ctrlPr>
                    <w:rPr>
                      <w:rFonts w:ascii="Cambria Math" w:eastAsia="Times New Roman" w:hAnsi="Cambria Math" w:cs="Times New Roman"/>
                      <w:i/>
                      <w:sz w:val="28"/>
                      <w:szCs w:val="28"/>
                    </w:rPr>
                  </m:ctrlPr>
                </m:sSubPr>
                <m:e>
                  <m:r>
                    <m:rPr>
                      <m:sty m:val="p"/>
                    </m:rPr>
                    <w:rPr>
                      <w:rFonts w:ascii="Cambria Math" w:eastAsia="Times New Roman" w:hAnsi="Cambria Math" w:cs="Times New Roman"/>
                      <w:sz w:val="28"/>
                      <w:szCs w:val="28"/>
                    </w:rPr>
                    <m:t>I</m:t>
                  </m:r>
                </m:e>
                <m:sub>
                  <m:r>
                    <m:rPr>
                      <m:sty m:val="p"/>
                    </m:rPr>
                    <w:rPr>
                      <w:rFonts w:ascii="Cambria Math" w:eastAsia="Times New Roman" w:hAnsi="Cambria Math" w:cs="Times New Roman"/>
                      <w:sz w:val="28"/>
                      <w:szCs w:val="28"/>
                      <w:vertAlign w:val="subscript"/>
                    </w:rPr>
                    <m:t>Σmax</m:t>
                  </m:r>
                </m:sub>
              </m:sSub>
            </m:e>
          </m:rad>
          <m:r>
            <w:rPr>
              <w:rFonts w:ascii="Cambria Math" w:eastAsia="Times New Roman" w:hAnsi="Cambria Math" w:cs="Times New Roman"/>
              <w:sz w:val="28"/>
              <w:szCs w:val="28"/>
            </w:rPr>
            <m:t>=0,6 мм</m:t>
          </m:r>
        </m:oMath>
      </m:oMathPara>
    </w:p>
    <w:p w14:paraId="26E9941C"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де</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I</w:t>
      </w:r>
      <w:r w:rsidRPr="0018573C">
        <w:rPr>
          <w:rFonts w:ascii="Times New Roman" w:eastAsia="Times New Roman" w:hAnsi="Times New Roman" w:cs="Times New Roman"/>
          <w:sz w:val="28"/>
          <w:szCs w:val="28"/>
          <w:vertAlign w:val="subscript"/>
        </w:rPr>
        <w:t>Σmax</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 в</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А,</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d</w:t>
      </w:r>
      <w:r w:rsidRPr="0018573C">
        <w:rPr>
          <w:rFonts w:ascii="Times New Roman" w:eastAsia="Times New Roman" w:hAnsi="Times New Roman" w:cs="Times New Roman"/>
          <w:sz w:val="28"/>
          <w:szCs w:val="28"/>
          <w:vertAlign w:val="subscript"/>
        </w:rPr>
        <w:t>1</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5"/>
          <w:sz w:val="28"/>
          <w:szCs w:val="28"/>
        </w:rPr>
        <w:t xml:space="preserve"> </w:t>
      </w:r>
      <w:r w:rsidRPr="0018573C">
        <w:rPr>
          <w:rFonts w:ascii="Times New Roman" w:eastAsia="Times New Roman" w:hAnsi="Times New Roman" w:cs="Times New Roman"/>
          <w:sz w:val="28"/>
          <w:szCs w:val="28"/>
        </w:rPr>
        <w:t>мм.</w:t>
      </w:r>
    </w:p>
    <w:p w14:paraId="69E3CE49"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p>
    <w:p w14:paraId="636DB7BC" w14:textId="77777777" w:rsidR="0018573C" w:rsidRPr="0018573C" w:rsidRDefault="0018573C" w:rsidP="0018573C">
      <w:pPr>
        <w:widowControl w:val="0"/>
        <w:numPr>
          <w:ilvl w:val="0"/>
          <w:numId w:val="32"/>
        </w:numPr>
        <w:tabs>
          <w:tab w:val="left" w:pos="536"/>
        </w:tabs>
        <w:autoSpaceDE w:val="0"/>
        <w:autoSpaceDN w:val="0"/>
        <w:spacing w:after="0" w:line="360" w:lineRule="auto"/>
        <w:ind w:left="536" w:hanging="422"/>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Число</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витків</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вторинної</w:t>
      </w:r>
      <w:r w:rsidRPr="0018573C">
        <w:rPr>
          <w:rFonts w:ascii="Times New Roman" w:eastAsia="Times New Roman" w:hAnsi="Times New Roman" w:cs="Times New Roman"/>
          <w:spacing w:val="3"/>
          <w:sz w:val="28"/>
          <w:szCs w:val="28"/>
        </w:rPr>
        <w:t xml:space="preserve"> напів </w:t>
      </w:r>
      <w:r w:rsidRPr="0018573C">
        <w:rPr>
          <w:rFonts w:ascii="Times New Roman" w:eastAsia="Times New Roman" w:hAnsi="Times New Roman" w:cs="Times New Roman"/>
          <w:sz w:val="28"/>
          <w:szCs w:val="28"/>
        </w:rPr>
        <w:t>обмотки:</w:t>
      </w:r>
    </w:p>
    <w:p w14:paraId="032E92C0" w14:textId="77777777" w:rsidR="0018573C" w:rsidRPr="0018573C" w:rsidRDefault="0018573C" w:rsidP="0018573C">
      <w:pPr>
        <w:widowControl w:val="0"/>
        <w:tabs>
          <w:tab w:val="left" w:pos="536"/>
        </w:tabs>
        <w:autoSpaceDE w:val="0"/>
        <w:autoSpaceDN w:val="0"/>
        <w:spacing w:after="0" w:line="360" w:lineRule="auto"/>
        <w:ind w:left="536"/>
        <w:jc w:val="both"/>
        <w:rPr>
          <w:rFonts w:ascii="Times New Roman" w:eastAsia="Times New Roman" w:hAnsi="Times New Roman" w:cs="Times New Roman"/>
          <w:sz w:val="28"/>
          <w:szCs w:val="28"/>
        </w:rPr>
      </w:pPr>
    </w:p>
    <w:p w14:paraId="2CC06EFF" w14:textId="77777777" w:rsidR="0018573C" w:rsidRPr="0018573C" w:rsidRDefault="00D40D1E" w:rsidP="0018573C">
      <w:pPr>
        <w:widowControl w:val="0"/>
        <w:tabs>
          <w:tab w:val="left" w:pos="536"/>
        </w:tabs>
        <w:autoSpaceDE w:val="0"/>
        <w:autoSpaceDN w:val="0"/>
        <w:spacing w:after="0" w:line="360" w:lineRule="auto"/>
        <w:ind w:left="536"/>
        <w:jc w:val="both"/>
        <w:rPr>
          <w:rFonts w:ascii="Times New Roman" w:eastAsia="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w</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w</m:t>
                  </m:r>
                </m:e>
                <m:sub>
                  <m:r>
                    <w:rPr>
                      <w:rFonts w:ascii="Cambria Math" w:hAnsi="Cambria Math" w:cs="Times New Roman"/>
                      <w:sz w:val="28"/>
                      <w:szCs w:val="28"/>
                    </w:rPr>
                    <m:t>1</m:t>
                  </m:r>
                </m:sub>
              </m:sSub>
              <m:r>
                <w:rPr>
                  <w:rFonts w:ascii="Cambria Math" w:hAnsi="Cambria Math" w:cs="Times New Roman"/>
                  <w:sz w:val="28"/>
                  <w:szCs w:val="28"/>
                </w:rPr>
                <m:t xml:space="preserve"> × </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lang w:val="ru-RU"/>
                    </w:rPr>
                    <m:t>н</m:t>
                  </m:r>
                </m:sub>
              </m:sSub>
            </m:num>
            <m:den>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12 × 30</m:t>
              </m:r>
            </m:num>
            <m:den>
              <m:r>
                <w:rPr>
                  <w:rFonts w:ascii="Cambria Math" w:hAnsi="Cambria Math" w:cs="Times New Roman"/>
                  <w:sz w:val="28"/>
                  <w:szCs w:val="28"/>
                </w:rPr>
                <m:t>2×12,3</m:t>
              </m:r>
            </m:den>
          </m:f>
          <m:r>
            <w:rPr>
              <w:rFonts w:ascii="Cambria Math" w:hAnsi="Cambria Math" w:cs="Times New Roman"/>
              <w:sz w:val="28"/>
              <w:szCs w:val="28"/>
            </w:rPr>
            <m:t>=15 витків</m:t>
          </m:r>
        </m:oMath>
      </m:oMathPara>
    </w:p>
    <w:p w14:paraId="6D6EFCA9"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p>
    <w:p w14:paraId="55DFCFF0" w14:textId="77777777" w:rsidR="0018573C" w:rsidRPr="0018573C" w:rsidRDefault="0018573C" w:rsidP="0018573C">
      <w:pPr>
        <w:widowControl w:val="0"/>
        <w:autoSpaceDE w:val="0"/>
        <w:autoSpaceDN w:val="0"/>
        <w:spacing w:line="360" w:lineRule="auto"/>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де</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w</w:t>
      </w:r>
      <w:r w:rsidRPr="0018573C">
        <w:rPr>
          <w:rFonts w:ascii="Times New Roman" w:eastAsia="Times New Roman" w:hAnsi="Times New Roman" w:cs="Times New Roman"/>
          <w:sz w:val="28"/>
          <w:szCs w:val="28"/>
          <w:vertAlign w:val="subscript"/>
        </w:rPr>
        <w:t>1</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и</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w</w:t>
      </w:r>
      <w:r w:rsidRPr="0018573C">
        <w:rPr>
          <w:rFonts w:ascii="Times New Roman" w:eastAsia="Times New Roman" w:hAnsi="Times New Roman" w:cs="Times New Roman"/>
          <w:sz w:val="28"/>
          <w:szCs w:val="28"/>
          <w:vertAlign w:val="subscript"/>
        </w:rPr>
        <w:t>2</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витків,</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U</w:t>
      </w:r>
      <w:r w:rsidRPr="0018573C">
        <w:rPr>
          <w:rFonts w:ascii="Times New Roman" w:eastAsia="Times New Roman" w:hAnsi="Times New Roman" w:cs="Times New Roman"/>
          <w:sz w:val="28"/>
          <w:szCs w:val="28"/>
          <w:vertAlign w:val="subscript"/>
        </w:rPr>
        <w:t>н</w:t>
      </w:r>
      <w:r w:rsidRPr="0018573C">
        <w:rPr>
          <w:rFonts w:ascii="Times New Roman" w:eastAsia="Times New Roman" w:hAnsi="Times New Roman" w:cs="Times New Roman"/>
          <w:spacing w:val="-5"/>
          <w:sz w:val="28"/>
          <w:szCs w:val="28"/>
        </w:rPr>
        <w:t xml:space="preserve"> </w:t>
      </w:r>
      <w:r w:rsidRPr="0018573C">
        <w:rPr>
          <w:rFonts w:ascii="Times New Roman" w:eastAsia="Times New Roman" w:hAnsi="Times New Roman" w:cs="Times New Roman"/>
          <w:sz w:val="28"/>
          <w:szCs w:val="28"/>
        </w:rPr>
        <w:t>и U</w:t>
      </w:r>
      <w:r w:rsidRPr="0018573C">
        <w:rPr>
          <w:rFonts w:ascii="Times New Roman" w:eastAsia="Times New Roman" w:hAnsi="Times New Roman" w:cs="Times New Roman"/>
          <w:sz w:val="28"/>
          <w:szCs w:val="28"/>
          <w:vertAlign w:val="subscript"/>
        </w:rPr>
        <w:t>1</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В.</w:t>
      </w:r>
    </w:p>
    <w:p w14:paraId="0638FD70" w14:textId="77777777" w:rsidR="0018573C" w:rsidRPr="0018573C" w:rsidRDefault="0018573C" w:rsidP="0018573C">
      <w:pPr>
        <w:widowControl w:val="0"/>
        <w:numPr>
          <w:ilvl w:val="0"/>
          <w:numId w:val="32"/>
        </w:numPr>
        <w:tabs>
          <w:tab w:val="left" w:pos="536"/>
        </w:tabs>
        <w:autoSpaceDE w:val="0"/>
        <w:autoSpaceDN w:val="0"/>
        <w:spacing w:after="0" w:line="360" w:lineRule="auto"/>
        <w:ind w:left="536" w:hanging="422"/>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Діаметр</w:t>
      </w:r>
      <w:r w:rsidRPr="0018573C">
        <w:rPr>
          <w:rFonts w:ascii="Times New Roman" w:eastAsia="Times New Roman" w:hAnsi="Times New Roman" w:cs="Times New Roman"/>
          <w:spacing w:val="6"/>
          <w:sz w:val="28"/>
          <w:szCs w:val="28"/>
        </w:rPr>
        <w:t xml:space="preserve"> </w:t>
      </w:r>
      <w:r w:rsidRPr="0018573C">
        <w:rPr>
          <w:rFonts w:ascii="Times New Roman" w:eastAsia="Times New Roman" w:hAnsi="Times New Roman" w:cs="Times New Roman"/>
          <w:sz w:val="28"/>
          <w:szCs w:val="28"/>
        </w:rPr>
        <w:t>проводу</w:t>
      </w:r>
      <w:r w:rsidRPr="0018573C">
        <w:rPr>
          <w:rFonts w:ascii="Times New Roman" w:eastAsia="Times New Roman" w:hAnsi="Times New Roman" w:cs="Times New Roman"/>
          <w:spacing w:val="3"/>
          <w:sz w:val="28"/>
          <w:szCs w:val="28"/>
        </w:rPr>
        <w:t xml:space="preserve"> </w:t>
      </w:r>
      <w:r w:rsidRPr="0018573C">
        <w:rPr>
          <w:rFonts w:ascii="Times New Roman" w:eastAsia="Times New Roman" w:hAnsi="Times New Roman" w:cs="Times New Roman"/>
          <w:sz w:val="28"/>
          <w:szCs w:val="28"/>
        </w:rPr>
        <w:t>вторинної</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pacing w:val="3"/>
          <w:sz w:val="28"/>
          <w:szCs w:val="28"/>
        </w:rPr>
        <w:t xml:space="preserve">напів </w:t>
      </w:r>
      <w:r w:rsidRPr="0018573C">
        <w:rPr>
          <w:rFonts w:ascii="Times New Roman" w:eastAsia="Times New Roman" w:hAnsi="Times New Roman" w:cs="Times New Roman"/>
          <w:sz w:val="28"/>
          <w:szCs w:val="28"/>
        </w:rPr>
        <w:t>обмотки:</w:t>
      </w:r>
    </w:p>
    <w:p w14:paraId="535F5D98" w14:textId="77777777" w:rsidR="0018573C" w:rsidRPr="0018573C" w:rsidRDefault="00D40D1E" w:rsidP="0018573C">
      <w:pPr>
        <w:widowControl w:val="0"/>
        <w:tabs>
          <w:tab w:val="left" w:pos="536"/>
        </w:tabs>
        <w:autoSpaceDE w:val="0"/>
        <w:autoSpaceDN w:val="0"/>
        <w:spacing w:after="0" w:line="360" w:lineRule="auto"/>
        <w:ind w:left="536"/>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d</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=0,6×</m:t>
          </m:r>
          <m:rad>
            <m:radPr>
              <m:degHide m:val="1"/>
              <m:ctrlPr>
                <w:rPr>
                  <w:rFonts w:ascii="Cambria Math" w:eastAsia="Times New Roman" w:hAnsi="Cambria Math" w:cs="Times New Roman"/>
                  <w:i/>
                  <w:sz w:val="28"/>
                  <w:szCs w:val="28"/>
                </w:rPr>
              </m:ctrlPr>
            </m:radPr>
            <m:deg/>
            <m:e>
              <m:sSub>
                <m:sSubPr>
                  <m:ctrlPr>
                    <w:rPr>
                      <w:rFonts w:ascii="Cambria Math" w:eastAsia="Times New Roman" w:hAnsi="Cambria Math" w:cs="Times New Roman"/>
                      <w:i/>
                      <w:sz w:val="28"/>
                      <w:szCs w:val="28"/>
                    </w:rPr>
                  </m:ctrlPr>
                </m:sSubPr>
                <m:e>
                  <m:r>
                    <m:rPr>
                      <m:sty m:val="p"/>
                    </m:rPr>
                    <w:rPr>
                      <w:rFonts w:ascii="Cambria Math" w:eastAsia="Times New Roman" w:hAnsi="Cambria Math" w:cs="Times New Roman"/>
                      <w:sz w:val="28"/>
                      <w:szCs w:val="28"/>
                    </w:rPr>
                    <m:t>I</m:t>
                  </m:r>
                </m:e>
                <m:sub>
                  <m:r>
                    <m:rPr>
                      <m:sty m:val="p"/>
                    </m:rPr>
                    <w:rPr>
                      <w:rFonts w:ascii="Cambria Math" w:eastAsia="Times New Roman" w:hAnsi="Cambria Math" w:cs="Times New Roman"/>
                      <w:sz w:val="28"/>
                      <w:szCs w:val="28"/>
                      <w:vertAlign w:val="subscript"/>
                    </w:rPr>
                    <m:t>н</m:t>
                  </m:r>
                </m:sub>
              </m:sSub>
            </m:e>
          </m:rad>
          <m:r>
            <w:rPr>
              <w:rFonts w:ascii="Cambria Math" w:eastAsia="Times New Roman" w:hAnsi="Cambria Math" w:cs="Times New Roman"/>
              <w:sz w:val="28"/>
              <w:szCs w:val="28"/>
            </w:rPr>
            <m:t>= 0,6×</m:t>
          </m:r>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0,267</m:t>
              </m:r>
            </m:e>
          </m:rad>
          <m:r>
            <w:rPr>
              <w:rFonts w:ascii="Cambria Math" w:eastAsia="Times New Roman" w:hAnsi="Cambria Math" w:cs="Times New Roman"/>
              <w:sz w:val="28"/>
              <w:szCs w:val="28"/>
            </w:rPr>
            <m:t>=0,3 мм</m:t>
          </m:r>
        </m:oMath>
      </m:oMathPara>
    </w:p>
    <w:p w14:paraId="0C967AFF" w14:textId="77777777" w:rsidR="0018573C" w:rsidRPr="0018573C" w:rsidRDefault="0018573C" w:rsidP="0018573C">
      <w:pPr>
        <w:widowControl w:val="0"/>
        <w:autoSpaceDE w:val="0"/>
        <w:autoSpaceDN w:val="0"/>
        <w:spacing w:after="0" w:line="360" w:lineRule="auto"/>
        <w:jc w:val="both"/>
        <w:rPr>
          <w:rFonts w:ascii="Times New Roman" w:eastAsia="Times New Roman" w:hAnsi="Times New Roman" w:cs="Times New Roman"/>
          <w:sz w:val="28"/>
          <w:szCs w:val="28"/>
        </w:rPr>
      </w:pPr>
      <w:r w:rsidRPr="0018573C">
        <w:rPr>
          <w:rFonts w:ascii="Times New Roman" w:eastAsia="Times New Roman" w:hAnsi="Times New Roman" w:cs="Times New Roman"/>
          <w:sz w:val="28"/>
          <w:szCs w:val="28"/>
        </w:rPr>
        <w:t>де I</w:t>
      </w:r>
      <w:r w:rsidRPr="0018573C">
        <w:rPr>
          <w:rFonts w:ascii="Times New Roman" w:eastAsia="Times New Roman" w:hAnsi="Times New Roman" w:cs="Times New Roman"/>
          <w:sz w:val="28"/>
          <w:szCs w:val="28"/>
          <w:vertAlign w:val="subscript"/>
        </w:rPr>
        <w:t>н</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2"/>
          <w:sz w:val="28"/>
          <w:szCs w:val="28"/>
        </w:rPr>
        <w:t xml:space="preserve"> </w:t>
      </w:r>
      <w:r w:rsidRPr="0018573C">
        <w:rPr>
          <w:rFonts w:ascii="Times New Roman" w:eastAsia="Times New Roman" w:hAnsi="Times New Roman" w:cs="Times New Roman"/>
          <w:sz w:val="28"/>
          <w:szCs w:val="28"/>
        </w:rPr>
        <w:t>А,</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d</w:t>
      </w:r>
      <w:r w:rsidRPr="0018573C">
        <w:rPr>
          <w:rFonts w:ascii="Times New Roman" w:eastAsia="Times New Roman" w:hAnsi="Times New Roman" w:cs="Times New Roman"/>
          <w:sz w:val="28"/>
          <w:szCs w:val="28"/>
          <w:vertAlign w:val="subscript"/>
        </w:rPr>
        <w:t>2</w:t>
      </w:r>
      <w:r w:rsidRPr="0018573C">
        <w:rPr>
          <w:rFonts w:ascii="Times New Roman" w:eastAsia="Times New Roman" w:hAnsi="Times New Roman" w:cs="Times New Roman"/>
          <w:sz w:val="28"/>
          <w:szCs w:val="28"/>
        </w:rPr>
        <w:t xml:space="preserve"> –</w:t>
      </w:r>
      <w:r w:rsidRPr="0018573C">
        <w:rPr>
          <w:rFonts w:ascii="Times New Roman" w:eastAsia="Times New Roman" w:hAnsi="Times New Roman" w:cs="Times New Roman"/>
          <w:spacing w:val="1"/>
          <w:sz w:val="28"/>
          <w:szCs w:val="28"/>
        </w:rPr>
        <w:t xml:space="preserve"> </w:t>
      </w:r>
      <w:r w:rsidRPr="0018573C">
        <w:rPr>
          <w:rFonts w:ascii="Times New Roman" w:eastAsia="Times New Roman" w:hAnsi="Times New Roman" w:cs="Times New Roman"/>
          <w:sz w:val="28"/>
          <w:szCs w:val="28"/>
        </w:rPr>
        <w:t>в</w:t>
      </w:r>
      <w:r w:rsidRPr="0018573C">
        <w:rPr>
          <w:rFonts w:ascii="Times New Roman" w:eastAsia="Times New Roman" w:hAnsi="Times New Roman" w:cs="Times New Roman"/>
          <w:spacing w:val="-4"/>
          <w:sz w:val="28"/>
          <w:szCs w:val="28"/>
        </w:rPr>
        <w:t xml:space="preserve"> </w:t>
      </w:r>
      <w:r w:rsidRPr="0018573C">
        <w:rPr>
          <w:rFonts w:ascii="Times New Roman" w:eastAsia="Times New Roman" w:hAnsi="Times New Roman" w:cs="Times New Roman"/>
          <w:sz w:val="28"/>
          <w:szCs w:val="28"/>
        </w:rPr>
        <w:t>мм.</w:t>
      </w:r>
    </w:p>
    <w:p w14:paraId="03F935E6" w14:textId="77777777" w:rsidR="0018573C" w:rsidRPr="0018573C" w:rsidRDefault="0018573C" w:rsidP="0018573C">
      <w:pPr>
        <w:widowControl w:val="0"/>
        <w:autoSpaceDE w:val="0"/>
        <w:autoSpaceDN w:val="0"/>
        <w:spacing w:before="89" w:after="0" w:line="240" w:lineRule="auto"/>
        <w:jc w:val="both"/>
        <w:rPr>
          <w:rFonts w:ascii="Times New Roman" w:eastAsia="Times New Roman" w:hAnsi="Times New Roman" w:cs="Times New Roman"/>
          <w:sz w:val="28"/>
          <w:szCs w:val="28"/>
        </w:rPr>
      </w:pPr>
    </w:p>
    <w:p w14:paraId="0A9560F2" w14:textId="13CA1595" w:rsidR="0018573C" w:rsidRDefault="0018573C">
      <w:pPr>
        <w:rPr>
          <w:rFonts w:ascii="Times New Roman" w:eastAsia="Times New Roman" w:hAnsi="Times New Roman" w:cs="Times New Roman"/>
          <w:b/>
          <w:snapToGrid w:val="0"/>
          <w:sz w:val="28"/>
          <w:szCs w:val="28"/>
          <w:lang w:eastAsia="ru-RU"/>
        </w:rPr>
      </w:pPr>
      <w:r>
        <w:rPr>
          <w:rFonts w:ascii="Times New Roman" w:eastAsia="Times New Roman" w:hAnsi="Times New Roman" w:cs="Times New Roman"/>
          <w:b/>
          <w:snapToGrid w:val="0"/>
          <w:sz w:val="28"/>
          <w:szCs w:val="28"/>
          <w:lang w:eastAsia="ru-RU"/>
        </w:rPr>
        <w:br w:type="page"/>
      </w:r>
    </w:p>
    <w:p w14:paraId="4626FF94" w14:textId="46FA2E50" w:rsidR="00667A25" w:rsidRDefault="00667A25" w:rsidP="00667A25">
      <w:pPr>
        <w:pStyle w:val="a5"/>
        <w:numPr>
          <w:ilvl w:val="0"/>
          <w:numId w:val="17"/>
        </w:numPr>
        <w:spacing w:after="0" w:line="360" w:lineRule="auto"/>
        <w:ind w:right="-143"/>
        <w:jc w:val="center"/>
        <w:rPr>
          <w:rFonts w:ascii="Times New Roman" w:hAnsi="Times New Roman" w:cs="Times New Roman"/>
          <w:b/>
          <w:sz w:val="28"/>
          <w:szCs w:val="28"/>
        </w:rPr>
      </w:pPr>
      <w:r w:rsidRPr="00667A25">
        <w:rPr>
          <w:rFonts w:ascii="Times New Roman" w:hAnsi="Times New Roman" w:cs="Times New Roman"/>
          <w:b/>
          <w:sz w:val="28"/>
          <w:szCs w:val="28"/>
        </w:rPr>
        <w:lastRenderedPageBreak/>
        <w:t>РОЗДІЛ</w:t>
      </w:r>
    </w:p>
    <w:p w14:paraId="70D8DD98" w14:textId="77777777" w:rsidR="00667A25" w:rsidRPr="00667A25" w:rsidRDefault="00667A25" w:rsidP="00667A25">
      <w:pPr>
        <w:pStyle w:val="a5"/>
        <w:spacing w:after="0" w:line="360" w:lineRule="auto"/>
        <w:ind w:left="375" w:right="-143"/>
        <w:jc w:val="center"/>
        <w:rPr>
          <w:rFonts w:ascii="Times New Roman" w:hAnsi="Times New Roman" w:cs="Times New Roman"/>
          <w:b/>
          <w:sz w:val="28"/>
          <w:szCs w:val="28"/>
        </w:rPr>
      </w:pPr>
    </w:p>
    <w:p w14:paraId="22A8A4F0" w14:textId="612797DF" w:rsidR="0018573C" w:rsidRPr="00667A25" w:rsidRDefault="0018573C" w:rsidP="00667A25">
      <w:pPr>
        <w:pStyle w:val="a5"/>
        <w:spacing w:after="0" w:line="360" w:lineRule="auto"/>
        <w:ind w:left="375" w:right="-143"/>
        <w:jc w:val="center"/>
        <w:rPr>
          <w:rFonts w:ascii="Times New Roman" w:hAnsi="Times New Roman" w:cs="Times New Roman"/>
          <w:b/>
          <w:sz w:val="28"/>
          <w:szCs w:val="28"/>
        </w:rPr>
      </w:pPr>
      <w:r w:rsidRPr="00667A25">
        <w:rPr>
          <w:rFonts w:ascii="Times New Roman" w:hAnsi="Times New Roman" w:cs="Times New Roman"/>
          <w:b/>
          <w:sz w:val="28"/>
          <w:szCs w:val="28"/>
        </w:rPr>
        <w:t>КОНСТРУКТОРСЬКО-ТЕХНОЛОГІЧНИЙ РОЗДІЛ</w:t>
      </w:r>
    </w:p>
    <w:p w14:paraId="3ACC41A9" w14:textId="77777777" w:rsidR="0018573C" w:rsidRPr="00282282" w:rsidRDefault="0018573C" w:rsidP="0018573C">
      <w:pPr>
        <w:spacing w:after="0" w:line="360" w:lineRule="auto"/>
        <w:ind w:right="-143" w:firstLine="851"/>
        <w:jc w:val="both"/>
        <w:rPr>
          <w:rFonts w:ascii="Times New Roman" w:hAnsi="Times New Roman" w:cs="Times New Roman"/>
          <w:b/>
          <w:sz w:val="28"/>
          <w:szCs w:val="28"/>
        </w:rPr>
      </w:pPr>
    </w:p>
    <w:p w14:paraId="48FFCC42" w14:textId="77777777" w:rsidR="0018573C" w:rsidRPr="00282282" w:rsidRDefault="0018573C" w:rsidP="0018573C">
      <w:pPr>
        <w:spacing w:after="0" w:line="360" w:lineRule="auto"/>
        <w:ind w:right="-143" w:firstLine="851"/>
        <w:jc w:val="both"/>
        <w:rPr>
          <w:rFonts w:ascii="Times New Roman" w:eastAsia="Calibri" w:hAnsi="Times New Roman" w:cs="Times New Roman"/>
          <w:b/>
          <w:sz w:val="28"/>
          <w:szCs w:val="28"/>
        </w:rPr>
      </w:pPr>
      <w:r w:rsidRPr="00282282">
        <w:rPr>
          <w:rFonts w:ascii="Times New Roman" w:eastAsia="Calibri" w:hAnsi="Times New Roman" w:cs="Times New Roman"/>
          <w:b/>
          <w:sz w:val="28"/>
          <w:szCs w:val="28"/>
        </w:rPr>
        <w:t>3.1 Компонування блоку та трасування друкованої плати</w:t>
      </w:r>
    </w:p>
    <w:p w14:paraId="184BCDFB" w14:textId="77777777" w:rsidR="0018573C" w:rsidRPr="00282282" w:rsidRDefault="0018573C" w:rsidP="0018573C">
      <w:pPr>
        <w:spacing w:after="0" w:line="360" w:lineRule="auto"/>
        <w:ind w:right="-143" w:firstLine="851"/>
        <w:jc w:val="both"/>
        <w:rPr>
          <w:rFonts w:ascii="Times New Roman" w:eastAsia="Calibri" w:hAnsi="Times New Roman" w:cs="Times New Roman"/>
          <w:sz w:val="28"/>
          <w:szCs w:val="28"/>
        </w:rPr>
      </w:pPr>
    </w:p>
    <w:p w14:paraId="2F29CD08" w14:textId="68E149B8" w:rsidR="0018573C" w:rsidRPr="00282282" w:rsidRDefault="00842481" w:rsidP="0018573C">
      <w:pPr>
        <w:spacing w:line="360" w:lineRule="auto"/>
        <w:ind w:right="-143"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Інформація</w:t>
      </w:r>
      <w:r w:rsidR="0018573C" w:rsidRPr="00282282">
        <w:rPr>
          <w:rFonts w:ascii="Times New Roman" w:eastAsia="Calibri" w:hAnsi="Times New Roman" w:cs="Times New Roman"/>
          <w:sz w:val="28"/>
          <w:szCs w:val="28"/>
        </w:rPr>
        <w:t xml:space="preserve"> </w:t>
      </w:r>
      <w:r>
        <w:rPr>
          <w:rFonts w:ascii="Times New Roman" w:eastAsia="Calibri" w:hAnsi="Times New Roman" w:cs="Times New Roman"/>
          <w:sz w:val="28"/>
          <w:szCs w:val="28"/>
        </w:rPr>
        <w:t>щодо</w:t>
      </w:r>
      <w:r w:rsidR="0018573C" w:rsidRPr="00282282">
        <w:rPr>
          <w:rFonts w:ascii="Times New Roman" w:eastAsia="Calibri" w:hAnsi="Times New Roman" w:cs="Times New Roman"/>
          <w:sz w:val="28"/>
          <w:szCs w:val="28"/>
        </w:rPr>
        <w:t xml:space="preserve"> компонування виробу, </w:t>
      </w:r>
      <w:r>
        <w:rPr>
          <w:rFonts w:ascii="Times New Roman" w:eastAsia="Calibri" w:hAnsi="Times New Roman" w:cs="Times New Roman"/>
          <w:sz w:val="28"/>
          <w:szCs w:val="28"/>
        </w:rPr>
        <w:t>котрий</w:t>
      </w:r>
      <w:r w:rsidR="0018573C" w:rsidRPr="00282282">
        <w:rPr>
          <w:rFonts w:ascii="Times New Roman" w:eastAsia="Calibri" w:hAnsi="Times New Roman" w:cs="Times New Roman"/>
          <w:sz w:val="28"/>
          <w:szCs w:val="28"/>
        </w:rPr>
        <w:t xml:space="preserve"> виробляється, дозволя</w:t>
      </w:r>
      <w:r>
        <w:rPr>
          <w:rFonts w:ascii="Times New Roman" w:eastAsia="Calibri" w:hAnsi="Times New Roman" w:cs="Times New Roman"/>
          <w:sz w:val="28"/>
          <w:szCs w:val="28"/>
        </w:rPr>
        <w:t>є</w:t>
      </w:r>
      <w:r w:rsidR="0018573C" w:rsidRPr="00282282">
        <w:rPr>
          <w:rFonts w:ascii="Times New Roman" w:eastAsia="Calibri" w:hAnsi="Times New Roman" w:cs="Times New Roman"/>
          <w:sz w:val="28"/>
          <w:szCs w:val="28"/>
        </w:rPr>
        <w:t xml:space="preserve"> ви</w:t>
      </w:r>
      <w:r>
        <w:rPr>
          <w:rFonts w:ascii="Times New Roman" w:eastAsia="Calibri" w:hAnsi="Times New Roman" w:cs="Times New Roman"/>
          <w:sz w:val="28"/>
          <w:szCs w:val="28"/>
        </w:rPr>
        <w:t>рахувати розміри й</w:t>
      </w:r>
      <w:r w:rsidR="0018573C" w:rsidRPr="00282282">
        <w:rPr>
          <w:rFonts w:ascii="Times New Roman" w:eastAsia="Calibri" w:hAnsi="Times New Roman" w:cs="Times New Roman"/>
          <w:sz w:val="28"/>
          <w:szCs w:val="28"/>
        </w:rPr>
        <w:t xml:space="preserve"> форму </w:t>
      </w:r>
      <w:r>
        <w:rPr>
          <w:rFonts w:ascii="Times New Roman" w:eastAsia="Calibri" w:hAnsi="Times New Roman" w:cs="Times New Roman"/>
          <w:sz w:val="28"/>
          <w:szCs w:val="28"/>
        </w:rPr>
        <w:t>плати</w:t>
      </w:r>
      <w:r w:rsidR="0018573C" w:rsidRPr="00282282">
        <w:rPr>
          <w:rFonts w:ascii="Times New Roman" w:eastAsia="Calibri" w:hAnsi="Times New Roman" w:cs="Times New Roman"/>
          <w:sz w:val="28"/>
          <w:szCs w:val="28"/>
        </w:rPr>
        <w:t>, способи кріплення, конфігурацію</w:t>
      </w:r>
      <w:r>
        <w:rPr>
          <w:rFonts w:ascii="Times New Roman" w:eastAsia="Calibri" w:hAnsi="Times New Roman" w:cs="Times New Roman"/>
          <w:sz w:val="28"/>
          <w:szCs w:val="28"/>
        </w:rPr>
        <w:t xml:space="preserve"> вирізів, отворів, </w:t>
      </w:r>
      <w:r w:rsidR="0018573C" w:rsidRPr="00282282">
        <w:rPr>
          <w:rFonts w:ascii="Times New Roman" w:eastAsia="Calibri" w:hAnsi="Times New Roman" w:cs="Times New Roman"/>
          <w:sz w:val="28"/>
          <w:szCs w:val="28"/>
        </w:rPr>
        <w:t>т</w:t>
      </w:r>
      <w:r>
        <w:rPr>
          <w:rFonts w:ascii="Times New Roman" w:eastAsia="Calibri" w:hAnsi="Times New Roman" w:cs="Times New Roman"/>
          <w:sz w:val="28"/>
          <w:szCs w:val="28"/>
        </w:rPr>
        <w:t>ощо</w:t>
      </w:r>
      <w:r w:rsidR="0018573C" w:rsidRPr="00282282">
        <w:rPr>
          <w:rFonts w:ascii="Times New Roman" w:eastAsia="Calibri" w:hAnsi="Times New Roman" w:cs="Times New Roman"/>
          <w:sz w:val="28"/>
          <w:szCs w:val="28"/>
        </w:rPr>
        <w:t xml:space="preserve">. </w:t>
      </w:r>
      <w:r>
        <w:rPr>
          <w:rFonts w:ascii="Times New Roman" w:eastAsia="Calibri" w:hAnsi="Times New Roman" w:cs="Times New Roman"/>
          <w:sz w:val="28"/>
          <w:szCs w:val="28"/>
        </w:rPr>
        <w:t>Відомості</w:t>
      </w:r>
      <w:r w:rsidR="0018573C" w:rsidRPr="00282282">
        <w:rPr>
          <w:rFonts w:ascii="Times New Roman" w:eastAsia="Calibri" w:hAnsi="Times New Roman" w:cs="Times New Roman"/>
          <w:sz w:val="28"/>
          <w:szCs w:val="28"/>
        </w:rPr>
        <w:t xml:space="preserve"> </w:t>
      </w:r>
      <w:r>
        <w:rPr>
          <w:rFonts w:ascii="Times New Roman" w:eastAsia="Calibri" w:hAnsi="Times New Roman" w:cs="Times New Roman"/>
          <w:sz w:val="28"/>
          <w:szCs w:val="28"/>
        </w:rPr>
        <w:t>стосовно елементної бази,</w:t>
      </w:r>
      <w:r w:rsidR="0018573C" w:rsidRPr="00282282">
        <w:rPr>
          <w:rFonts w:ascii="Times New Roman" w:eastAsia="Calibri" w:hAnsi="Times New Roman" w:cs="Times New Roman"/>
          <w:sz w:val="28"/>
          <w:szCs w:val="28"/>
        </w:rPr>
        <w:t xml:space="preserve"> характеристики  схеми</w:t>
      </w:r>
      <w:r>
        <w:rPr>
          <w:rFonts w:ascii="Times New Roman" w:eastAsia="Calibri" w:hAnsi="Times New Roman" w:cs="Times New Roman"/>
          <w:sz w:val="28"/>
          <w:szCs w:val="28"/>
        </w:rPr>
        <w:t xml:space="preserve"> електричної </w:t>
      </w:r>
      <w:r w:rsidRPr="00282282">
        <w:rPr>
          <w:rFonts w:ascii="Times New Roman" w:eastAsia="Calibri" w:hAnsi="Times New Roman" w:cs="Times New Roman"/>
          <w:sz w:val="28"/>
          <w:szCs w:val="28"/>
        </w:rPr>
        <w:t>принципово</w:t>
      </w:r>
      <w:r>
        <w:rPr>
          <w:rFonts w:ascii="Times New Roman" w:eastAsia="Calibri" w:hAnsi="Times New Roman" w:cs="Times New Roman"/>
          <w:sz w:val="28"/>
          <w:szCs w:val="28"/>
        </w:rPr>
        <w:t>ї</w:t>
      </w:r>
      <w:r w:rsidR="0018573C" w:rsidRPr="00282282">
        <w:rPr>
          <w:rFonts w:ascii="Times New Roman" w:eastAsia="Calibri" w:hAnsi="Times New Roman" w:cs="Times New Roman"/>
          <w:sz w:val="28"/>
          <w:szCs w:val="28"/>
        </w:rPr>
        <w:t xml:space="preserve"> </w:t>
      </w:r>
      <w:r>
        <w:rPr>
          <w:rFonts w:ascii="Times New Roman" w:eastAsia="Calibri" w:hAnsi="Times New Roman" w:cs="Times New Roman"/>
          <w:sz w:val="28"/>
          <w:szCs w:val="28"/>
        </w:rPr>
        <w:t>дають можливість визначити</w:t>
      </w:r>
      <w:r w:rsidR="0018573C" w:rsidRPr="00282282">
        <w:rPr>
          <w:rFonts w:ascii="Times New Roman" w:eastAsia="Calibri" w:hAnsi="Times New Roman" w:cs="Times New Roman"/>
          <w:sz w:val="28"/>
          <w:szCs w:val="28"/>
        </w:rPr>
        <w:t xml:space="preserve"> компонування ЕРЕ</w:t>
      </w:r>
      <w:r>
        <w:rPr>
          <w:rFonts w:ascii="Times New Roman" w:eastAsia="Calibri" w:hAnsi="Times New Roman" w:cs="Times New Roman"/>
          <w:sz w:val="28"/>
          <w:szCs w:val="28"/>
        </w:rPr>
        <w:t xml:space="preserve"> на платі</w:t>
      </w:r>
      <w:r w:rsidR="0018573C" w:rsidRPr="00282282">
        <w:rPr>
          <w:rFonts w:ascii="Times New Roman" w:eastAsia="Calibri" w:hAnsi="Times New Roman" w:cs="Times New Roman"/>
          <w:sz w:val="28"/>
          <w:szCs w:val="28"/>
        </w:rPr>
        <w:t xml:space="preserve">, розміщення елементів рисунка </w:t>
      </w:r>
      <w:r>
        <w:rPr>
          <w:rFonts w:ascii="Times New Roman" w:eastAsia="Calibri" w:hAnsi="Times New Roman" w:cs="Times New Roman"/>
          <w:sz w:val="28"/>
          <w:szCs w:val="28"/>
        </w:rPr>
        <w:t>друкованої плати</w:t>
      </w:r>
      <w:r w:rsidR="0018573C" w:rsidRPr="00282282">
        <w:rPr>
          <w:rFonts w:ascii="Times New Roman" w:eastAsia="Calibri" w:hAnsi="Times New Roman" w:cs="Times New Roman"/>
          <w:sz w:val="28"/>
          <w:szCs w:val="28"/>
        </w:rPr>
        <w:t xml:space="preserve"> і їх параметри, кількість друкованих шарів, клас точності. Характеристики матеріалу ДП зведені в таблиці 3.1.</w:t>
      </w:r>
    </w:p>
    <w:p w14:paraId="71AB843E" w14:textId="77777777" w:rsidR="0018573C" w:rsidRPr="00282282" w:rsidRDefault="0018573C" w:rsidP="003965EB">
      <w:pPr>
        <w:tabs>
          <w:tab w:val="left" w:pos="-142"/>
        </w:tabs>
        <w:spacing w:after="0" w:line="360" w:lineRule="auto"/>
        <w:ind w:left="-142" w:right="-143"/>
        <w:rPr>
          <w:rFonts w:ascii="Times New Roman" w:eastAsia="Calibri" w:hAnsi="Times New Roman" w:cs="Times New Roman"/>
          <w:sz w:val="28"/>
          <w:szCs w:val="28"/>
        </w:rPr>
      </w:pPr>
      <w:r w:rsidRPr="00282282">
        <w:rPr>
          <w:rFonts w:ascii="Times New Roman" w:eastAsia="Calibri" w:hAnsi="Times New Roman" w:cs="Times New Roman"/>
          <w:sz w:val="28"/>
          <w:szCs w:val="28"/>
        </w:rPr>
        <w:t xml:space="preserve">  Таблиця 3.1 – Характеристика матеріалу друкованої плати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992"/>
        <w:gridCol w:w="2410"/>
        <w:gridCol w:w="1417"/>
        <w:gridCol w:w="3148"/>
      </w:tblGrid>
      <w:tr w:rsidR="0018573C" w:rsidRPr="00282282" w14:paraId="421ED36B" w14:textId="77777777" w:rsidTr="003965EB">
        <w:trPr>
          <w:trHeight w:val="1112"/>
        </w:trPr>
        <w:tc>
          <w:tcPr>
            <w:tcW w:w="1531" w:type="dxa"/>
            <w:shd w:val="clear" w:color="auto" w:fill="auto"/>
            <w:vAlign w:val="center"/>
          </w:tcPr>
          <w:p w14:paraId="5BFD44A5" w14:textId="77777777" w:rsidR="0018573C" w:rsidRPr="00282282" w:rsidRDefault="0018573C" w:rsidP="004F7E58">
            <w:pPr>
              <w:spacing w:after="0" w:line="360" w:lineRule="auto"/>
              <w:ind w:left="-278" w:right="-252"/>
              <w:jc w:val="center"/>
              <w:rPr>
                <w:rFonts w:ascii="Times New Roman" w:eastAsia="Calibri" w:hAnsi="Times New Roman" w:cs="Times New Roman"/>
                <w:sz w:val="28"/>
                <w:szCs w:val="28"/>
              </w:rPr>
            </w:pPr>
            <w:r w:rsidRPr="00282282">
              <w:rPr>
                <w:rFonts w:ascii="Times New Roman" w:eastAsia="Calibri" w:hAnsi="Times New Roman" w:cs="Times New Roman"/>
                <w:sz w:val="28"/>
                <w:szCs w:val="28"/>
              </w:rPr>
              <w:t>Марка матеріалу</w:t>
            </w:r>
          </w:p>
        </w:tc>
        <w:tc>
          <w:tcPr>
            <w:tcW w:w="992" w:type="dxa"/>
            <w:shd w:val="clear" w:color="auto" w:fill="auto"/>
            <w:vAlign w:val="center"/>
          </w:tcPr>
          <w:p w14:paraId="1E3F4D2D" w14:textId="77777777" w:rsidR="0018573C" w:rsidRPr="00282282" w:rsidRDefault="0018573C" w:rsidP="004F7E58">
            <w:pPr>
              <w:spacing w:after="0" w:line="360" w:lineRule="auto"/>
              <w:ind w:left="-248" w:right="-254" w:firstLine="144"/>
              <w:jc w:val="center"/>
              <w:rPr>
                <w:rFonts w:ascii="Times New Roman" w:eastAsia="Calibri" w:hAnsi="Times New Roman" w:cs="Times New Roman"/>
                <w:sz w:val="28"/>
                <w:szCs w:val="28"/>
              </w:rPr>
            </w:pPr>
            <w:r w:rsidRPr="00282282">
              <w:rPr>
                <w:rFonts w:ascii="Times New Roman" w:eastAsia="Calibri" w:hAnsi="Times New Roman" w:cs="Times New Roman"/>
                <w:sz w:val="28"/>
                <w:szCs w:val="28"/>
              </w:rPr>
              <w:t>Товщ. фольги, мкм</w:t>
            </w:r>
          </w:p>
        </w:tc>
        <w:tc>
          <w:tcPr>
            <w:tcW w:w="2410" w:type="dxa"/>
            <w:shd w:val="clear" w:color="auto" w:fill="auto"/>
            <w:vAlign w:val="center"/>
          </w:tcPr>
          <w:p w14:paraId="7D808C03" w14:textId="77777777" w:rsidR="0018573C" w:rsidRPr="00282282" w:rsidRDefault="0018573C" w:rsidP="004F7E58">
            <w:pPr>
              <w:spacing w:after="0" w:line="360" w:lineRule="auto"/>
              <w:ind w:left="-819" w:right="-527" w:firstLine="433"/>
              <w:jc w:val="center"/>
              <w:rPr>
                <w:rFonts w:ascii="Times New Roman" w:eastAsia="Calibri" w:hAnsi="Times New Roman" w:cs="Times New Roman"/>
                <w:sz w:val="28"/>
                <w:szCs w:val="28"/>
              </w:rPr>
            </w:pPr>
            <w:r w:rsidRPr="00282282">
              <w:rPr>
                <w:rFonts w:ascii="Times New Roman" w:eastAsia="Calibri" w:hAnsi="Times New Roman" w:cs="Times New Roman"/>
                <w:sz w:val="28"/>
                <w:szCs w:val="28"/>
              </w:rPr>
              <w:t>Товщина матеріалу з фольгою, мм</w:t>
            </w:r>
          </w:p>
        </w:tc>
        <w:tc>
          <w:tcPr>
            <w:tcW w:w="1417" w:type="dxa"/>
            <w:shd w:val="clear" w:color="auto" w:fill="auto"/>
            <w:vAlign w:val="center"/>
          </w:tcPr>
          <w:p w14:paraId="47885908" w14:textId="77777777" w:rsidR="0018573C" w:rsidRPr="00282282" w:rsidRDefault="0018573C" w:rsidP="004F7E58">
            <w:pPr>
              <w:spacing w:after="0" w:line="360" w:lineRule="auto"/>
              <w:ind w:left="-139" w:right="-143" w:firstLine="139"/>
              <w:jc w:val="center"/>
              <w:rPr>
                <w:rFonts w:ascii="Times New Roman" w:eastAsia="Calibri" w:hAnsi="Times New Roman" w:cs="Times New Roman"/>
                <w:sz w:val="28"/>
                <w:szCs w:val="28"/>
                <w:vertAlign w:val="superscript"/>
              </w:rPr>
            </w:pPr>
            <w:r w:rsidRPr="00282282">
              <w:rPr>
                <w:rFonts w:ascii="Times New Roman" w:eastAsia="Calibri" w:hAnsi="Times New Roman" w:cs="Times New Roman"/>
                <w:sz w:val="28"/>
                <w:szCs w:val="28"/>
              </w:rPr>
              <w:t>Міцність зчеплення, гс/мм</w:t>
            </w:r>
            <w:r w:rsidRPr="00282282">
              <w:rPr>
                <w:rFonts w:ascii="Times New Roman" w:eastAsia="Calibri" w:hAnsi="Times New Roman" w:cs="Times New Roman"/>
                <w:sz w:val="28"/>
                <w:szCs w:val="28"/>
                <w:vertAlign w:val="superscript"/>
              </w:rPr>
              <w:t>2</w:t>
            </w:r>
          </w:p>
        </w:tc>
        <w:tc>
          <w:tcPr>
            <w:tcW w:w="3148" w:type="dxa"/>
            <w:shd w:val="clear" w:color="auto" w:fill="auto"/>
            <w:vAlign w:val="center"/>
          </w:tcPr>
          <w:p w14:paraId="54CC712E" w14:textId="77777777" w:rsidR="0018573C" w:rsidRPr="00282282" w:rsidRDefault="0018573C" w:rsidP="004F7E58">
            <w:pPr>
              <w:spacing w:after="0" w:line="360" w:lineRule="auto"/>
              <w:ind w:left="-284" w:right="-143" w:firstLine="192"/>
              <w:jc w:val="center"/>
              <w:rPr>
                <w:rFonts w:ascii="Times New Roman" w:eastAsia="Calibri" w:hAnsi="Times New Roman" w:cs="Times New Roman"/>
                <w:sz w:val="28"/>
                <w:szCs w:val="28"/>
              </w:rPr>
            </w:pPr>
            <w:r w:rsidRPr="00282282">
              <w:rPr>
                <w:rFonts w:ascii="Times New Roman" w:eastAsia="Calibri" w:hAnsi="Times New Roman" w:cs="Times New Roman"/>
                <w:sz w:val="28"/>
                <w:szCs w:val="28"/>
              </w:rPr>
              <w:t>Область застосування</w:t>
            </w:r>
          </w:p>
        </w:tc>
      </w:tr>
      <w:tr w:rsidR="0018573C" w:rsidRPr="00D26C37" w14:paraId="3DFB493C" w14:textId="77777777" w:rsidTr="008418EF">
        <w:trPr>
          <w:trHeight w:val="1255"/>
        </w:trPr>
        <w:tc>
          <w:tcPr>
            <w:tcW w:w="1531" w:type="dxa"/>
            <w:shd w:val="clear" w:color="auto" w:fill="auto"/>
            <w:vAlign w:val="center"/>
          </w:tcPr>
          <w:p w14:paraId="33A18451" w14:textId="77777777" w:rsidR="0018573C" w:rsidRPr="00282282" w:rsidRDefault="0018573C" w:rsidP="004F7E58">
            <w:pPr>
              <w:spacing w:after="0" w:line="360" w:lineRule="auto"/>
              <w:ind w:left="289" w:right="-143" w:hanging="425"/>
              <w:jc w:val="center"/>
              <w:rPr>
                <w:rFonts w:ascii="Times New Roman" w:eastAsia="Calibri" w:hAnsi="Times New Roman" w:cs="Times New Roman"/>
                <w:sz w:val="28"/>
                <w:szCs w:val="28"/>
              </w:rPr>
            </w:pPr>
            <w:r w:rsidRPr="00282282">
              <w:rPr>
                <w:rFonts w:ascii="Times New Roman" w:eastAsia="Calibri" w:hAnsi="Times New Roman" w:cs="Times New Roman"/>
                <w:sz w:val="28"/>
                <w:szCs w:val="28"/>
              </w:rPr>
              <w:t>СФ–1–35</w:t>
            </w:r>
          </w:p>
        </w:tc>
        <w:tc>
          <w:tcPr>
            <w:tcW w:w="992" w:type="dxa"/>
            <w:shd w:val="clear" w:color="auto" w:fill="auto"/>
            <w:vAlign w:val="center"/>
          </w:tcPr>
          <w:p w14:paraId="565DE619" w14:textId="77777777" w:rsidR="0018573C" w:rsidRPr="00282282" w:rsidRDefault="0018573C" w:rsidP="004F7E58">
            <w:pPr>
              <w:spacing w:after="0" w:line="360" w:lineRule="auto"/>
              <w:ind w:left="-284" w:right="66" w:firstLine="284"/>
              <w:jc w:val="center"/>
              <w:rPr>
                <w:rFonts w:ascii="Times New Roman" w:eastAsia="Calibri" w:hAnsi="Times New Roman" w:cs="Times New Roman"/>
                <w:sz w:val="28"/>
                <w:szCs w:val="28"/>
              </w:rPr>
            </w:pPr>
            <w:r w:rsidRPr="00282282">
              <w:rPr>
                <w:rFonts w:ascii="Times New Roman" w:eastAsia="Calibri" w:hAnsi="Times New Roman" w:cs="Times New Roman"/>
                <w:sz w:val="28"/>
                <w:szCs w:val="28"/>
              </w:rPr>
              <w:t>35</w:t>
            </w:r>
          </w:p>
        </w:tc>
        <w:tc>
          <w:tcPr>
            <w:tcW w:w="2410" w:type="dxa"/>
            <w:shd w:val="clear" w:color="auto" w:fill="auto"/>
            <w:vAlign w:val="center"/>
          </w:tcPr>
          <w:p w14:paraId="6B5142A4" w14:textId="77777777" w:rsidR="0018573C" w:rsidRPr="00282282" w:rsidRDefault="0018573C" w:rsidP="004F7E58">
            <w:pPr>
              <w:spacing w:after="0" w:line="360" w:lineRule="auto"/>
              <w:ind w:left="-1551" w:right="-143" w:firstLine="1417"/>
              <w:jc w:val="center"/>
              <w:rPr>
                <w:rFonts w:ascii="Times New Roman" w:eastAsia="Calibri" w:hAnsi="Times New Roman" w:cs="Times New Roman"/>
                <w:sz w:val="28"/>
                <w:szCs w:val="28"/>
              </w:rPr>
            </w:pPr>
            <w:r w:rsidRPr="00282282">
              <w:rPr>
                <w:rFonts w:ascii="Times New Roman" w:eastAsia="Calibri" w:hAnsi="Times New Roman" w:cs="Times New Roman"/>
                <w:sz w:val="28"/>
                <w:szCs w:val="28"/>
              </w:rPr>
              <w:t>0,8; 1; 1,5; 2; 2,5; 3</w:t>
            </w:r>
          </w:p>
        </w:tc>
        <w:tc>
          <w:tcPr>
            <w:tcW w:w="1417" w:type="dxa"/>
            <w:shd w:val="clear" w:color="auto" w:fill="auto"/>
            <w:vAlign w:val="center"/>
          </w:tcPr>
          <w:p w14:paraId="27768D8F" w14:textId="77777777" w:rsidR="0018573C" w:rsidRPr="00282282" w:rsidRDefault="0018573C" w:rsidP="004F7E58">
            <w:pPr>
              <w:spacing w:after="0" w:line="360" w:lineRule="auto"/>
              <w:ind w:left="-706" w:right="-143" w:firstLine="450"/>
              <w:jc w:val="center"/>
              <w:rPr>
                <w:rFonts w:ascii="Times New Roman" w:eastAsia="Calibri" w:hAnsi="Times New Roman" w:cs="Times New Roman"/>
                <w:sz w:val="28"/>
                <w:szCs w:val="28"/>
              </w:rPr>
            </w:pPr>
            <w:r w:rsidRPr="00282282">
              <w:rPr>
                <w:rFonts w:ascii="Times New Roman" w:eastAsia="Calibri" w:hAnsi="Times New Roman" w:cs="Times New Roman"/>
                <w:sz w:val="28"/>
                <w:szCs w:val="28"/>
              </w:rPr>
              <w:t>300</w:t>
            </w:r>
          </w:p>
        </w:tc>
        <w:tc>
          <w:tcPr>
            <w:tcW w:w="3148" w:type="dxa"/>
            <w:shd w:val="clear" w:color="auto" w:fill="auto"/>
            <w:vAlign w:val="center"/>
          </w:tcPr>
          <w:p w14:paraId="0A2163B8" w14:textId="77777777" w:rsidR="0018573C" w:rsidRPr="00282282" w:rsidRDefault="0018573C" w:rsidP="004F7E58">
            <w:pPr>
              <w:spacing w:after="0" w:line="360" w:lineRule="auto"/>
              <w:ind w:left="-100" w:right="-143"/>
              <w:jc w:val="center"/>
              <w:rPr>
                <w:rFonts w:ascii="Times New Roman" w:eastAsia="Calibri" w:hAnsi="Times New Roman" w:cs="Times New Roman"/>
                <w:sz w:val="28"/>
                <w:szCs w:val="28"/>
              </w:rPr>
            </w:pPr>
            <w:r w:rsidRPr="00282282">
              <w:rPr>
                <w:rFonts w:ascii="Times New Roman" w:eastAsia="Calibri" w:hAnsi="Times New Roman" w:cs="Times New Roman"/>
                <w:sz w:val="28"/>
                <w:szCs w:val="28"/>
              </w:rPr>
              <w:t>Однобічні плати з гальванічним з’єднанням провідних шарів</w:t>
            </w:r>
          </w:p>
        </w:tc>
      </w:tr>
    </w:tbl>
    <w:p w14:paraId="72808005" w14:textId="0444CC4D" w:rsidR="000D262B" w:rsidRDefault="00260B65" w:rsidP="008418EF">
      <w:pPr>
        <w:spacing w:before="240"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0018573C" w:rsidRPr="00282282">
        <w:rPr>
          <w:rFonts w:ascii="Times New Roman" w:hAnsi="Times New Roman" w:cs="Times New Roman"/>
          <w:sz w:val="28"/>
          <w:szCs w:val="28"/>
        </w:rPr>
        <w:t xml:space="preserve">ля виготовлення </w:t>
      </w:r>
      <w:r>
        <w:rPr>
          <w:rFonts w:ascii="Times New Roman" w:hAnsi="Times New Roman" w:cs="Times New Roman"/>
          <w:sz w:val="28"/>
          <w:szCs w:val="28"/>
        </w:rPr>
        <w:t>ДП</w:t>
      </w:r>
      <w:r w:rsidR="0018573C" w:rsidRPr="00282282">
        <w:rPr>
          <w:rFonts w:ascii="Times New Roman" w:hAnsi="Times New Roman" w:cs="Times New Roman"/>
          <w:sz w:val="28"/>
          <w:szCs w:val="28"/>
        </w:rPr>
        <w:t xml:space="preserve"> використову</w:t>
      </w:r>
      <w:r>
        <w:rPr>
          <w:rFonts w:ascii="Times New Roman" w:hAnsi="Times New Roman" w:cs="Times New Roman"/>
          <w:sz w:val="28"/>
          <w:szCs w:val="28"/>
        </w:rPr>
        <w:t>ють</w:t>
      </w:r>
      <w:r w:rsidR="0018573C" w:rsidRPr="00282282">
        <w:rPr>
          <w:rFonts w:ascii="Times New Roman" w:hAnsi="Times New Roman" w:cs="Times New Roman"/>
          <w:sz w:val="28"/>
          <w:szCs w:val="28"/>
        </w:rPr>
        <w:t xml:space="preserve"> склотекстоліт, облицьований мідної оксидованою фольгою (СФ-1-35). Товщина фольги - 35 мкм. Товщина плати - 1,5 мм.  Робочий діапазон температур: від -60 ° С до +85 ° С.  Габаритні розміри дру</w:t>
      </w:r>
      <w:r w:rsidR="000D262B">
        <w:rPr>
          <w:rFonts w:ascii="Times New Roman" w:hAnsi="Times New Roman" w:cs="Times New Roman"/>
          <w:sz w:val="28"/>
          <w:szCs w:val="28"/>
        </w:rPr>
        <w:t>кованої плати - 90 мм на 33 мм.</w:t>
      </w:r>
    </w:p>
    <w:p w14:paraId="345BB033" w14:textId="528AFCCA" w:rsidR="000D262B" w:rsidRDefault="0018573C" w:rsidP="000D262B">
      <w:pPr>
        <w:spacing w:after="0" w:line="360" w:lineRule="auto"/>
        <w:ind w:firstLine="708"/>
        <w:jc w:val="both"/>
        <w:rPr>
          <w:rFonts w:ascii="Times New Roman" w:hAnsi="Times New Roman" w:cs="Times New Roman"/>
          <w:sz w:val="28"/>
          <w:szCs w:val="28"/>
        </w:rPr>
      </w:pPr>
      <w:r w:rsidRPr="00282282">
        <w:rPr>
          <w:rFonts w:ascii="Times New Roman" w:eastAsia="Calibri" w:hAnsi="Times New Roman" w:cs="Times New Roman"/>
          <w:sz w:val="28"/>
          <w:szCs w:val="28"/>
        </w:rPr>
        <w:t xml:space="preserve">Стандартом ГОСТ 23751-86 передбачається п'ять класів точності (щільності рисунка) ДП. </w:t>
      </w:r>
      <w:r w:rsidR="00260B65">
        <w:rPr>
          <w:rFonts w:ascii="Times New Roman" w:eastAsia="Calibri" w:hAnsi="Times New Roman" w:cs="Times New Roman"/>
          <w:sz w:val="28"/>
          <w:szCs w:val="28"/>
        </w:rPr>
        <w:t>Клас</w:t>
      </w:r>
      <w:r w:rsidRPr="00282282">
        <w:rPr>
          <w:rFonts w:ascii="Times New Roman" w:eastAsia="Calibri" w:hAnsi="Times New Roman" w:cs="Times New Roman"/>
          <w:sz w:val="28"/>
          <w:szCs w:val="28"/>
        </w:rPr>
        <w:t xml:space="preserve"> точності визначається досягнутим на виробництві </w:t>
      </w:r>
      <w:r>
        <w:rPr>
          <w:rFonts w:ascii="Times New Roman" w:eastAsia="Calibri" w:hAnsi="Times New Roman" w:cs="Times New Roman"/>
          <w:sz w:val="28"/>
          <w:szCs w:val="28"/>
        </w:rPr>
        <w:t xml:space="preserve">рівнем технологічного оснащення </w:t>
      </w:r>
      <w:r w:rsidRPr="00E9557C">
        <w:rPr>
          <w:rFonts w:ascii="Times New Roman" w:eastAsia="Calibri" w:hAnsi="Times New Roman" w:cs="Times New Roman"/>
          <w:sz w:val="28"/>
          <w:szCs w:val="28"/>
        </w:rPr>
        <w:t>[2</w:t>
      </w:r>
      <w:r>
        <w:rPr>
          <w:rFonts w:ascii="Times New Roman" w:eastAsia="Calibri" w:hAnsi="Times New Roman" w:cs="Times New Roman"/>
          <w:sz w:val="28"/>
          <w:szCs w:val="28"/>
        </w:rPr>
        <w:t>0</w:t>
      </w:r>
      <w:r w:rsidRPr="00E9557C">
        <w:rPr>
          <w:rFonts w:ascii="Times New Roman" w:eastAsia="Calibri" w:hAnsi="Times New Roman" w:cs="Times New Roman"/>
          <w:sz w:val="28"/>
          <w:szCs w:val="28"/>
        </w:rPr>
        <w:t>].</w:t>
      </w:r>
      <w:r w:rsidRPr="00282282">
        <w:rPr>
          <w:rFonts w:ascii="Times New Roman" w:eastAsia="Calibri" w:hAnsi="Times New Roman" w:cs="Times New Roman"/>
          <w:sz w:val="28"/>
          <w:szCs w:val="28"/>
        </w:rPr>
        <w:t xml:space="preserve"> </w:t>
      </w:r>
    </w:p>
    <w:p w14:paraId="5B3BD1FE" w14:textId="3C83630D" w:rsidR="00EC3EEB" w:rsidRPr="000D262B" w:rsidRDefault="0018573C" w:rsidP="0010645D">
      <w:pPr>
        <w:spacing w:line="360" w:lineRule="auto"/>
        <w:ind w:firstLine="708"/>
        <w:jc w:val="both"/>
        <w:rPr>
          <w:rFonts w:ascii="Times New Roman" w:hAnsi="Times New Roman" w:cs="Times New Roman"/>
          <w:sz w:val="28"/>
          <w:szCs w:val="28"/>
        </w:rPr>
      </w:pPr>
      <w:r w:rsidRPr="00282282">
        <w:rPr>
          <w:rFonts w:ascii="Times New Roman" w:eastAsia="Calibri" w:hAnsi="Times New Roman" w:cs="Times New Roman"/>
          <w:sz w:val="28"/>
          <w:szCs w:val="28"/>
        </w:rPr>
        <w:lastRenderedPageBreak/>
        <w:t xml:space="preserve">Значення основних конструктивних параметрів </w:t>
      </w:r>
      <w:r w:rsidR="00EC3EEB">
        <w:rPr>
          <w:rFonts w:ascii="Times New Roman" w:eastAsia="Calibri" w:hAnsi="Times New Roman" w:cs="Times New Roman"/>
          <w:sz w:val="28"/>
          <w:szCs w:val="28"/>
        </w:rPr>
        <w:t xml:space="preserve">другого класу </w:t>
      </w:r>
      <w:r w:rsidRPr="00282282">
        <w:rPr>
          <w:rFonts w:ascii="Times New Roman" w:eastAsia="Calibri" w:hAnsi="Times New Roman" w:cs="Times New Roman"/>
          <w:sz w:val="28"/>
          <w:szCs w:val="28"/>
        </w:rPr>
        <w:t>т</w:t>
      </w:r>
      <w:r w:rsidR="00EC3EEB">
        <w:rPr>
          <w:rFonts w:ascii="Times New Roman" w:eastAsia="Calibri" w:hAnsi="Times New Roman" w:cs="Times New Roman"/>
          <w:sz w:val="28"/>
          <w:szCs w:val="28"/>
        </w:rPr>
        <w:t>очності наведені у таблиці 3.2.</w:t>
      </w:r>
    </w:p>
    <w:p w14:paraId="24DB8278" w14:textId="43B4F212" w:rsidR="00EC3EEB" w:rsidRDefault="00EC3EEB" w:rsidP="000D262B">
      <w:pPr>
        <w:spacing w:line="360" w:lineRule="auto"/>
        <w:ind w:right="-143"/>
        <w:jc w:val="both"/>
        <w:rPr>
          <w:rFonts w:ascii="Times New Roman" w:eastAsia="Calibri" w:hAnsi="Times New Roman" w:cs="Times New Roman"/>
          <w:sz w:val="28"/>
          <w:szCs w:val="28"/>
        </w:rPr>
      </w:pPr>
      <w:r>
        <w:rPr>
          <w:rFonts w:ascii="Times New Roman" w:eastAsia="Calibri" w:hAnsi="Times New Roman" w:cs="Times New Roman"/>
          <w:sz w:val="28"/>
          <w:szCs w:val="28"/>
        </w:rPr>
        <w:t>Таблиця 3.2 – Параметри другого класу точності</w:t>
      </w:r>
    </w:p>
    <w:tbl>
      <w:tblPr>
        <w:tblStyle w:val="TableNormal1"/>
        <w:tblpPr w:leftFromText="180" w:rightFromText="180" w:vertAnchor="text" w:horzAnchor="margin" w:tblpX="-5" w:tblpY="-26"/>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1985"/>
      </w:tblGrid>
      <w:tr w:rsidR="008418EF" w:rsidRPr="00EC3EEB" w14:paraId="6DB6E709" w14:textId="77777777" w:rsidTr="008418EF">
        <w:trPr>
          <w:trHeight w:val="426"/>
        </w:trPr>
        <w:tc>
          <w:tcPr>
            <w:tcW w:w="7513" w:type="dxa"/>
          </w:tcPr>
          <w:p w14:paraId="555F7139" w14:textId="77777777" w:rsidR="008418EF" w:rsidRPr="00EC3EEB" w:rsidRDefault="008418EF" w:rsidP="008418EF">
            <w:pPr>
              <w:widowControl/>
              <w:autoSpaceDE/>
              <w:autoSpaceDN/>
              <w:spacing w:before="51" w:after="160" w:line="355" w:lineRule="exact"/>
              <w:ind w:left="55"/>
              <w:jc w:val="center"/>
              <w:rPr>
                <w:rFonts w:ascii="Times New Roman" w:eastAsia="Times New Roman" w:hAnsi="Times New Roman" w:cs="Times New Roman"/>
                <w:sz w:val="28"/>
                <w:lang w:val="uk-UA"/>
              </w:rPr>
            </w:pPr>
            <w:r w:rsidRPr="00EC3EEB">
              <w:rPr>
                <w:rFonts w:ascii="Times New Roman" w:eastAsia="Times New Roman" w:hAnsi="Times New Roman" w:cs="Times New Roman"/>
                <w:sz w:val="28"/>
                <w:lang w:val="uk-UA"/>
              </w:rPr>
              <w:t>Параметри, мм</w:t>
            </w:r>
          </w:p>
        </w:tc>
        <w:tc>
          <w:tcPr>
            <w:tcW w:w="1985" w:type="dxa"/>
            <w:vAlign w:val="center"/>
          </w:tcPr>
          <w:p w14:paraId="49877C43" w14:textId="77777777" w:rsidR="008418EF" w:rsidRPr="00EC3EEB" w:rsidRDefault="008418EF" w:rsidP="008418EF">
            <w:pPr>
              <w:widowControl/>
              <w:autoSpaceDE/>
              <w:autoSpaceDN/>
              <w:spacing w:before="74" w:after="160" w:line="259" w:lineRule="auto"/>
              <w:ind w:left="55"/>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2 к</w:t>
            </w:r>
            <w:r w:rsidRPr="00EC3EEB">
              <w:rPr>
                <w:rFonts w:ascii="Times New Roman" w:eastAsia="Times New Roman" w:hAnsi="Times New Roman" w:cs="Times New Roman"/>
                <w:sz w:val="28"/>
                <w:lang w:val="uk-UA"/>
              </w:rPr>
              <w:t xml:space="preserve">лас точності </w:t>
            </w:r>
          </w:p>
        </w:tc>
      </w:tr>
      <w:tr w:rsidR="008418EF" w:rsidRPr="00EC3EEB" w14:paraId="71EFA3C2" w14:textId="77777777" w:rsidTr="008418EF">
        <w:trPr>
          <w:trHeight w:val="426"/>
        </w:trPr>
        <w:tc>
          <w:tcPr>
            <w:tcW w:w="7513" w:type="dxa"/>
          </w:tcPr>
          <w:p w14:paraId="1CCA362A" w14:textId="77777777" w:rsidR="008418EF" w:rsidRPr="00EC3EEB" w:rsidRDefault="008418EF" w:rsidP="008418EF">
            <w:pPr>
              <w:widowControl/>
              <w:autoSpaceDE/>
              <w:autoSpaceDN/>
              <w:spacing w:before="51" w:after="160" w:line="355" w:lineRule="exact"/>
              <w:ind w:left="55"/>
              <w:rPr>
                <w:rFonts w:ascii="Times New Roman" w:eastAsia="Times New Roman" w:hAnsi="Times New Roman" w:cs="Times New Roman"/>
                <w:i/>
                <w:sz w:val="32"/>
                <w:lang w:val="uk-UA"/>
              </w:rPr>
            </w:pPr>
            <w:r w:rsidRPr="00EC3EEB">
              <w:rPr>
                <w:rFonts w:ascii="Times New Roman" w:eastAsia="Times New Roman" w:hAnsi="Times New Roman" w:cs="Times New Roman"/>
                <w:sz w:val="28"/>
                <w:lang w:val="uk-UA"/>
              </w:rPr>
              <w:t>Мінімальне</w:t>
            </w:r>
            <w:r w:rsidRPr="00EC3EEB">
              <w:rPr>
                <w:rFonts w:ascii="Times New Roman" w:eastAsia="Times New Roman" w:hAnsi="Times New Roman" w:cs="Times New Roman"/>
                <w:spacing w:val="-4"/>
                <w:sz w:val="28"/>
                <w:lang w:val="uk-UA"/>
              </w:rPr>
              <w:t xml:space="preserve"> </w:t>
            </w:r>
            <w:r w:rsidRPr="00EC3EEB">
              <w:rPr>
                <w:rFonts w:ascii="Times New Roman" w:eastAsia="Times New Roman" w:hAnsi="Times New Roman" w:cs="Times New Roman"/>
                <w:sz w:val="28"/>
                <w:lang w:val="uk-UA"/>
              </w:rPr>
              <w:t>значення</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номінальної</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ширини</w:t>
            </w:r>
            <w:r w:rsidRPr="00EC3EEB">
              <w:rPr>
                <w:rFonts w:ascii="Times New Roman" w:eastAsia="Times New Roman" w:hAnsi="Times New Roman" w:cs="Times New Roman"/>
                <w:spacing w:val="-6"/>
                <w:sz w:val="28"/>
                <w:lang w:val="uk-UA"/>
              </w:rPr>
              <w:t xml:space="preserve"> </w:t>
            </w:r>
            <w:r w:rsidRPr="00EC3EEB">
              <w:rPr>
                <w:rFonts w:ascii="Times New Roman" w:eastAsia="Times New Roman" w:hAnsi="Times New Roman" w:cs="Times New Roman"/>
                <w:sz w:val="28"/>
                <w:lang w:val="uk-UA"/>
              </w:rPr>
              <w:t>провідника</w:t>
            </w:r>
            <w:r w:rsidRPr="00EC3EEB">
              <w:rPr>
                <w:rFonts w:ascii="Times New Roman" w:eastAsia="Times New Roman" w:hAnsi="Times New Roman" w:cs="Times New Roman"/>
                <w:spacing w:val="67"/>
                <w:sz w:val="28"/>
                <w:lang w:val="uk-UA"/>
              </w:rPr>
              <w:t xml:space="preserve"> </w:t>
            </w:r>
            <w:r w:rsidRPr="00EC3EEB">
              <w:rPr>
                <w:rFonts w:ascii="Times New Roman" w:eastAsia="Times New Roman" w:hAnsi="Times New Roman" w:cs="Times New Roman"/>
                <w:i/>
                <w:sz w:val="32"/>
                <w:lang w:val="uk-UA"/>
              </w:rPr>
              <w:t>t</w:t>
            </w:r>
          </w:p>
        </w:tc>
        <w:tc>
          <w:tcPr>
            <w:tcW w:w="1985" w:type="dxa"/>
            <w:vAlign w:val="center"/>
          </w:tcPr>
          <w:p w14:paraId="148CA055" w14:textId="77777777" w:rsidR="008418EF" w:rsidRPr="00EC3EEB" w:rsidRDefault="008418EF" w:rsidP="008418EF">
            <w:pPr>
              <w:widowControl/>
              <w:autoSpaceDE/>
              <w:autoSpaceDN/>
              <w:spacing w:before="74" w:after="160" w:line="259" w:lineRule="auto"/>
              <w:ind w:left="141" w:hanging="86"/>
              <w:jc w:val="center"/>
              <w:rPr>
                <w:rFonts w:ascii="Times New Roman" w:eastAsia="Times New Roman" w:hAnsi="Times New Roman" w:cs="Times New Roman"/>
                <w:sz w:val="28"/>
                <w:lang w:val="uk-UA"/>
              </w:rPr>
            </w:pPr>
            <w:r w:rsidRPr="00282282">
              <w:rPr>
                <w:rFonts w:ascii="Times New Roman" w:eastAsia="Times New Roman" w:hAnsi="Times New Roman" w:cs="Times New Roman"/>
                <w:sz w:val="28"/>
                <w:lang w:val="uk-UA"/>
              </w:rPr>
              <w:t>0,45</w:t>
            </w:r>
          </w:p>
        </w:tc>
      </w:tr>
      <w:tr w:rsidR="008418EF" w:rsidRPr="00EC3EEB" w14:paraId="4DDB29C4" w14:textId="77777777" w:rsidTr="008418EF">
        <w:trPr>
          <w:trHeight w:val="429"/>
        </w:trPr>
        <w:tc>
          <w:tcPr>
            <w:tcW w:w="7513" w:type="dxa"/>
          </w:tcPr>
          <w:p w14:paraId="116A433D" w14:textId="77777777" w:rsidR="008418EF" w:rsidRPr="00EC3EEB" w:rsidRDefault="008418EF" w:rsidP="008418EF">
            <w:pPr>
              <w:widowControl/>
              <w:autoSpaceDE/>
              <w:autoSpaceDN/>
              <w:spacing w:before="51" w:after="160" w:line="358" w:lineRule="exact"/>
              <w:ind w:left="55"/>
              <w:rPr>
                <w:rFonts w:ascii="Times New Roman" w:eastAsia="Times New Roman" w:hAnsi="Times New Roman" w:cs="Times New Roman"/>
                <w:i/>
                <w:sz w:val="32"/>
                <w:lang w:val="uk-UA"/>
              </w:rPr>
            </w:pPr>
            <w:r w:rsidRPr="00EC3EEB">
              <w:rPr>
                <w:rFonts w:ascii="Times New Roman" w:eastAsia="Times New Roman" w:hAnsi="Times New Roman" w:cs="Times New Roman"/>
                <w:sz w:val="28"/>
                <w:lang w:val="uk-UA"/>
              </w:rPr>
              <w:t>Мінімальне</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значення</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відстані</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між</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провідниками</w:t>
            </w:r>
            <w:r w:rsidRPr="00EC3EEB">
              <w:rPr>
                <w:rFonts w:ascii="Times New Roman" w:eastAsia="Times New Roman" w:hAnsi="Times New Roman" w:cs="Times New Roman"/>
                <w:spacing w:val="67"/>
                <w:sz w:val="28"/>
                <w:lang w:val="uk-UA"/>
              </w:rPr>
              <w:t xml:space="preserve"> </w:t>
            </w:r>
            <w:r w:rsidRPr="00EC3EEB">
              <w:rPr>
                <w:rFonts w:ascii="Times New Roman" w:eastAsia="Times New Roman" w:hAnsi="Times New Roman" w:cs="Times New Roman"/>
                <w:i/>
                <w:sz w:val="32"/>
                <w:lang w:val="uk-UA"/>
              </w:rPr>
              <w:t>S</w:t>
            </w:r>
          </w:p>
        </w:tc>
        <w:tc>
          <w:tcPr>
            <w:tcW w:w="1985" w:type="dxa"/>
            <w:vAlign w:val="center"/>
          </w:tcPr>
          <w:p w14:paraId="34A23515" w14:textId="77777777" w:rsidR="008418EF" w:rsidRPr="00EC3EEB" w:rsidRDefault="008418EF" w:rsidP="008418EF">
            <w:pPr>
              <w:widowControl/>
              <w:autoSpaceDE/>
              <w:autoSpaceDN/>
              <w:spacing w:before="76" w:after="160" w:line="259" w:lineRule="auto"/>
              <w:ind w:left="141" w:hanging="86"/>
              <w:jc w:val="center"/>
              <w:rPr>
                <w:rFonts w:ascii="Times New Roman" w:eastAsia="Times New Roman" w:hAnsi="Times New Roman" w:cs="Times New Roman"/>
                <w:sz w:val="28"/>
                <w:lang w:val="uk-UA"/>
              </w:rPr>
            </w:pPr>
            <w:r w:rsidRPr="00282282">
              <w:rPr>
                <w:rFonts w:ascii="Times New Roman" w:eastAsia="Times New Roman" w:hAnsi="Times New Roman" w:cs="Times New Roman"/>
                <w:sz w:val="28"/>
                <w:lang w:val="uk-UA"/>
              </w:rPr>
              <w:t>0,45</w:t>
            </w:r>
          </w:p>
        </w:tc>
      </w:tr>
      <w:tr w:rsidR="008418EF" w:rsidRPr="00EC3EEB" w14:paraId="016850A9" w14:textId="77777777" w:rsidTr="008418EF">
        <w:trPr>
          <w:trHeight w:val="427"/>
        </w:trPr>
        <w:tc>
          <w:tcPr>
            <w:tcW w:w="7513" w:type="dxa"/>
          </w:tcPr>
          <w:p w14:paraId="6BDE1473" w14:textId="77777777" w:rsidR="008418EF" w:rsidRPr="00EC3EEB" w:rsidRDefault="008418EF" w:rsidP="008418EF">
            <w:pPr>
              <w:widowControl/>
              <w:autoSpaceDE/>
              <w:autoSpaceDN/>
              <w:spacing w:before="52" w:after="160" w:line="355" w:lineRule="exact"/>
              <w:ind w:left="55"/>
              <w:rPr>
                <w:rFonts w:ascii="Times New Roman" w:eastAsia="Times New Roman" w:hAnsi="Times New Roman" w:cs="Times New Roman"/>
                <w:i/>
                <w:sz w:val="32"/>
                <w:lang w:val="uk-UA"/>
              </w:rPr>
            </w:pPr>
            <w:r w:rsidRPr="00EC3EEB">
              <w:rPr>
                <w:rFonts w:ascii="Times New Roman" w:eastAsia="Times New Roman" w:hAnsi="Times New Roman" w:cs="Times New Roman"/>
                <w:sz w:val="28"/>
                <w:lang w:val="uk-UA"/>
              </w:rPr>
              <w:t>Гарантований</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пасок</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i/>
                <w:sz w:val="32"/>
                <w:lang w:val="uk-UA"/>
              </w:rPr>
              <w:t>b</w:t>
            </w:r>
          </w:p>
        </w:tc>
        <w:tc>
          <w:tcPr>
            <w:tcW w:w="1985" w:type="dxa"/>
            <w:vAlign w:val="center"/>
          </w:tcPr>
          <w:p w14:paraId="41C36E39" w14:textId="77777777" w:rsidR="008418EF" w:rsidRPr="00EC3EEB" w:rsidRDefault="008418EF" w:rsidP="008418EF">
            <w:pPr>
              <w:widowControl/>
              <w:autoSpaceDE/>
              <w:autoSpaceDN/>
              <w:spacing w:before="75" w:after="160" w:line="259" w:lineRule="auto"/>
              <w:ind w:left="141" w:hanging="86"/>
              <w:jc w:val="center"/>
              <w:rPr>
                <w:rFonts w:ascii="Times New Roman" w:eastAsia="Times New Roman" w:hAnsi="Times New Roman" w:cs="Times New Roman"/>
                <w:sz w:val="28"/>
                <w:lang w:val="uk-UA"/>
              </w:rPr>
            </w:pPr>
            <w:r w:rsidRPr="00282282">
              <w:rPr>
                <w:rFonts w:ascii="Times New Roman" w:eastAsia="Times New Roman" w:hAnsi="Times New Roman" w:cs="Times New Roman"/>
                <w:sz w:val="28"/>
                <w:lang w:val="uk-UA"/>
              </w:rPr>
              <w:t>0,20</w:t>
            </w:r>
          </w:p>
        </w:tc>
      </w:tr>
      <w:tr w:rsidR="008418EF" w:rsidRPr="00EC3EEB" w14:paraId="61FF1112" w14:textId="77777777" w:rsidTr="008418EF">
        <w:trPr>
          <w:trHeight w:val="451"/>
        </w:trPr>
        <w:tc>
          <w:tcPr>
            <w:tcW w:w="7513" w:type="dxa"/>
            <w:tcBorders>
              <w:bottom w:val="nil"/>
            </w:tcBorders>
          </w:tcPr>
          <w:p w14:paraId="19EB0F9B" w14:textId="77777777" w:rsidR="008418EF" w:rsidRPr="00EC3EEB" w:rsidRDefault="008418EF" w:rsidP="008418EF">
            <w:pPr>
              <w:widowControl/>
              <w:autoSpaceDE/>
              <w:autoSpaceDN/>
              <w:spacing w:before="52" w:after="160" w:line="379" w:lineRule="exact"/>
              <w:ind w:left="55"/>
              <w:rPr>
                <w:rFonts w:ascii="Times New Roman" w:eastAsia="Times New Roman" w:hAnsi="Times New Roman" w:cs="Times New Roman"/>
                <w:sz w:val="28"/>
                <w:lang w:val="uk-UA"/>
              </w:rPr>
            </w:pPr>
            <w:r w:rsidRPr="00EC3EEB">
              <w:rPr>
                <w:rFonts w:ascii="Times New Roman" w:eastAsia="Times New Roman" w:hAnsi="Times New Roman" w:cs="Times New Roman"/>
                <w:sz w:val="28"/>
                <w:lang w:val="uk-UA"/>
              </w:rPr>
              <w:t>Граничне</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відхилення</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діаметра</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отвору</w:t>
            </w:r>
            <w:r w:rsidRPr="00EC3EEB">
              <w:rPr>
                <w:rFonts w:ascii="Times New Roman" w:eastAsia="Times New Roman" w:hAnsi="Times New Roman" w:cs="Times New Roman"/>
                <w:spacing w:val="66"/>
                <w:sz w:val="28"/>
                <w:lang w:val="uk-UA"/>
              </w:rPr>
              <w:t xml:space="preserve"> </w:t>
            </w:r>
            <w:r w:rsidRPr="00EC3EEB">
              <w:rPr>
                <w:rFonts w:ascii="Symbol" w:eastAsia="Times New Roman" w:hAnsi="Symbol" w:cs="Times New Roman"/>
                <w:spacing w:val="12"/>
                <w:sz w:val="32"/>
                <w:lang w:val="uk-UA"/>
              </w:rPr>
              <w:t></w:t>
            </w:r>
            <w:r w:rsidRPr="00EC3EEB">
              <w:rPr>
                <w:rFonts w:ascii="Times New Roman" w:eastAsia="Times New Roman" w:hAnsi="Times New Roman" w:cs="Times New Roman"/>
                <w:i/>
                <w:spacing w:val="12"/>
                <w:sz w:val="32"/>
                <w:lang w:val="uk-UA"/>
              </w:rPr>
              <w:t>d</w:t>
            </w:r>
            <w:r w:rsidRPr="00EC3EEB">
              <w:rPr>
                <w:rFonts w:ascii="Times New Roman" w:eastAsia="Times New Roman" w:hAnsi="Times New Roman" w:cs="Times New Roman"/>
                <w:spacing w:val="12"/>
                <w:sz w:val="28"/>
                <w:lang w:val="uk-UA"/>
              </w:rPr>
              <w:t>:</w:t>
            </w:r>
          </w:p>
        </w:tc>
        <w:tc>
          <w:tcPr>
            <w:tcW w:w="1985" w:type="dxa"/>
            <w:tcBorders>
              <w:bottom w:val="nil"/>
            </w:tcBorders>
            <w:vAlign w:val="center"/>
          </w:tcPr>
          <w:p w14:paraId="69C2673A" w14:textId="77777777" w:rsidR="008418EF" w:rsidRPr="00EC3EEB" w:rsidRDefault="008418EF" w:rsidP="008418EF">
            <w:pPr>
              <w:widowControl/>
              <w:autoSpaceDE/>
              <w:autoSpaceDN/>
              <w:spacing w:after="160" w:line="360" w:lineRule="auto"/>
              <w:ind w:left="141" w:hanging="86"/>
              <w:jc w:val="center"/>
              <w:rPr>
                <w:rFonts w:ascii="Times New Roman" w:eastAsia="Times New Roman" w:hAnsi="Times New Roman" w:cs="Times New Roman"/>
                <w:sz w:val="28"/>
                <w:lang w:val="uk-UA"/>
              </w:rPr>
            </w:pPr>
          </w:p>
        </w:tc>
      </w:tr>
      <w:tr w:rsidR="008418EF" w:rsidRPr="00EC3EEB" w14:paraId="3FBD6DB5" w14:textId="77777777" w:rsidTr="008418EF">
        <w:trPr>
          <w:trHeight w:val="373"/>
        </w:trPr>
        <w:tc>
          <w:tcPr>
            <w:tcW w:w="7513" w:type="dxa"/>
            <w:tcBorders>
              <w:top w:val="nil"/>
              <w:bottom w:val="nil"/>
            </w:tcBorders>
          </w:tcPr>
          <w:p w14:paraId="113EBE67" w14:textId="77777777" w:rsidR="008418EF" w:rsidRPr="00EC3EEB" w:rsidRDefault="008418EF" w:rsidP="008418EF">
            <w:pPr>
              <w:widowControl/>
              <w:autoSpaceDE/>
              <w:autoSpaceDN/>
              <w:spacing w:after="160" w:line="353" w:lineRule="exact"/>
              <w:ind w:left="55"/>
              <w:rPr>
                <w:rFonts w:ascii="Times New Roman" w:eastAsia="Times New Roman" w:hAnsi="Times New Roman" w:cs="Times New Roman"/>
                <w:sz w:val="28"/>
                <w:lang w:val="uk-UA"/>
              </w:rPr>
            </w:pPr>
            <w:r w:rsidRPr="00EC3EEB">
              <w:rPr>
                <w:rFonts w:ascii="Times New Roman" w:eastAsia="Times New Roman" w:hAnsi="Times New Roman" w:cs="Times New Roman"/>
                <w:sz w:val="28"/>
                <w:lang w:val="uk-UA"/>
              </w:rPr>
              <w:t>-</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без</w:t>
            </w:r>
            <w:r w:rsidRPr="00EC3EEB">
              <w:rPr>
                <w:rFonts w:ascii="Times New Roman" w:eastAsia="Times New Roman" w:hAnsi="Times New Roman" w:cs="Times New Roman"/>
                <w:spacing w:val="-1"/>
                <w:sz w:val="28"/>
                <w:lang w:val="uk-UA"/>
              </w:rPr>
              <w:t xml:space="preserve"> </w:t>
            </w:r>
            <w:r w:rsidRPr="00EC3EEB">
              <w:rPr>
                <w:rFonts w:ascii="Times New Roman" w:eastAsia="Times New Roman" w:hAnsi="Times New Roman" w:cs="Times New Roman"/>
                <w:sz w:val="28"/>
                <w:lang w:val="uk-UA"/>
              </w:rPr>
              <w:t>металізації</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при</w:t>
            </w:r>
            <w:r w:rsidRPr="00EC3EEB">
              <w:rPr>
                <w:rFonts w:ascii="Times New Roman" w:eastAsia="Times New Roman" w:hAnsi="Times New Roman" w:cs="Times New Roman"/>
                <w:spacing w:val="69"/>
                <w:sz w:val="28"/>
                <w:lang w:val="uk-UA"/>
              </w:rPr>
              <w:t xml:space="preserve"> </w:t>
            </w:r>
            <w:r w:rsidRPr="00EC3EEB">
              <w:rPr>
                <w:rFonts w:ascii="Times New Roman" w:eastAsia="Times New Roman" w:hAnsi="Times New Roman" w:cs="Times New Roman"/>
                <w:i/>
                <w:sz w:val="32"/>
                <w:lang w:val="uk-UA"/>
              </w:rPr>
              <w:t>d</w:t>
            </w:r>
            <w:r w:rsidRPr="00EC3EEB">
              <w:rPr>
                <w:rFonts w:ascii="Times New Roman" w:eastAsia="Times New Roman" w:hAnsi="Times New Roman" w:cs="Times New Roman"/>
                <w:i/>
                <w:spacing w:val="-10"/>
                <w:sz w:val="32"/>
                <w:lang w:val="uk-UA"/>
              </w:rPr>
              <w:t xml:space="preserve"> </w:t>
            </w:r>
            <w:r w:rsidRPr="00EC3EEB">
              <w:rPr>
                <w:rFonts w:ascii="Times New Roman" w:eastAsia="Times New Roman" w:hAnsi="Times New Roman" w:cs="Times New Roman"/>
                <w:sz w:val="28"/>
                <w:lang w:val="uk-UA"/>
              </w:rPr>
              <w:t>≤1мм</w:t>
            </w:r>
          </w:p>
        </w:tc>
        <w:tc>
          <w:tcPr>
            <w:tcW w:w="1985" w:type="dxa"/>
            <w:tcBorders>
              <w:top w:val="nil"/>
              <w:bottom w:val="nil"/>
            </w:tcBorders>
            <w:vAlign w:val="center"/>
          </w:tcPr>
          <w:p w14:paraId="2F1B273F" w14:textId="77777777" w:rsidR="008418EF" w:rsidRPr="00EC3EEB" w:rsidRDefault="008418EF" w:rsidP="008418EF">
            <w:pPr>
              <w:widowControl/>
              <w:autoSpaceDE/>
              <w:autoSpaceDN/>
              <w:spacing w:before="49" w:after="160" w:line="360" w:lineRule="auto"/>
              <w:ind w:left="141" w:hanging="86"/>
              <w:jc w:val="center"/>
              <w:rPr>
                <w:rFonts w:ascii="Times New Roman" w:eastAsia="Times New Roman" w:hAnsi="Times New Roman" w:cs="Times New Roman"/>
                <w:sz w:val="28"/>
                <w:lang w:val="uk-UA"/>
              </w:rPr>
            </w:pPr>
            <w:r w:rsidRPr="00282282">
              <w:rPr>
                <w:rFonts w:ascii="Times New Roman" w:eastAsia="Times New Roman" w:hAnsi="Times New Roman" w:cs="Times New Roman"/>
                <w:sz w:val="28"/>
                <w:lang w:val="uk-UA"/>
              </w:rPr>
              <w:t>±</w:t>
            </w:r>
            <w:r w:rsidRPr="00282282">
              <w:rPr>
                <w:rFonts w:ascii="Times New Roman" w:eastAsia="Times New Roman" w:hAnsi="Times New Roman" w:cs="Times New Roman"/>
                <w:spacing w:val="-2"/>
                <w:sz w:val="28"/>
                <w:lang w:val="uk-UA"/>
              </w:rPr>
              <w:t xml:space="preserve"> </w:t>
            </w:r>
            <w:r w:rsidRPr="00282282">
              <w:rPr>
                <w:rFonts w:ascii="Times New Roman" w:eastAsia="Times New Roman" w:hAnsi="Times New Roman" w:cs="Times New Roman"/>
                <w:sz w:val="28"/>
                <w:lang w:val="uk-UA"/>
              </w:rPr>
              <w:t>0,10</w:t>
            </w:r>
          </w:p>
        </w:tc>
      </w:tr>
      <w:tr w:rsidR="008418EF" w:rsidRPr="00EC3EEB" w14:paraId="5341F50A" w14:textId="77777777" w:rsidTr="008418EF">
        <w:trPr>
          <w:trHeight w:val="1099"/>
        </w:trPr>
        <w:tc>
          <w:tcPr>
            <w:tcW w:w="7513" w:type="dxa"/>
            <w:tcBorders>
              <w:top w:val="nil"/>
              <w:bottom w:val="single" w:sz="4" w:space="0" w:color="auto"/>
            </w:tcBorders>
          </w:tcPr>
          <w:p w14:paraId="6126A014" w14:textId="77777777" w:rsidR="008418EF" w:rsidRPr="00EC3EEB" w:rsidRDefault="008418EF" w:rsidP="008418EF">
            <w:pPr>
              <w:widowControl/>
              <w:numPr>
                <w:ilvl w:val="0"/>
                <w:numId w:val="36"/>
              </w:numPr>
              <w:tabs>
                <w:tab w:val="left" w:pos="235"/>
              </w:tabs>
              <w:autoSpaceDE/>
              <w:autoSpaceDN/>
              <w:spacing w:after="160" w:line="355" w:lineRule="exact"/>
              <w:ind w:left="55" w:firstLine="0"/>
              <w:rPr>
                <w:rFonts w:ascii="Times New Roman" w:eastAsia="Times New Roman" w:hAnsi="Times New Roman" w:cs="Times New Roman"/>
                <w:sz w:val="28"/>
                <w:lang w:val="uk-UA"/>
              </w:rPr>
            </w:pPr>
            <w:r w:rsidRPr="00EC3EEB">
              <w:rPr>
                <w:rFonts w:ascii="Times New Roman" w:eastAsia="Times New Roman" w:hAnsi="Times New Roman" w:cs="Times New Roman"/>
                <w:sz w:val="28"/>
                <w:lang w:val="uk-UA"/>
              </w:rPr>
              <w:t>без</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металізації</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при</w:t>
            </w:r>
            <w:r w:rsidRPr="00EC3EEB">
              <w:rPr>
                <w:rFonts w:ascii="Times New Roman" w:eastAsia="Times New Roman" w:hAnsi="Times New Roman" w:cs="Times New Roman"/>
                <w:spacing w:val="69"/>
                <w:sz w:val="28"/>
                <w:lang w:val="uk-UA"/>
              </w:rPr>
              <w:t xml:space="preserve"> </w:t>
            </w:r>
            <w:r w:rsidRPr="00EC3EEB">
              <w:rPr>
                <w:rFonts w:ascii="Times New Roman" w:eastAsia="Times New Roman" w:hAnsi="Times New Roman" w:cs="Times New Roman"/>
                <w:i/>
                <w:sz w:val="32"/>
                <w:lang w:val="uk-UA"/>
              </w:rPr>
              <w:t>d</w:t>
            </w:r>
            <w:r w:rsidRPr="00EC3EEB">
              <w:rPr>
                <w:rFonts w:ascii="Times New Roman" w:eastAsia="Times New Roman" w:hAnsi="Times New Roman" w:cs="Times New Roman"/>
                <w:i/>
                <w:spacing w:val="-10"/>
                <w:sz w:val="32"/>
                <w:lang w:val="uk-UA"/>
              </w:rPr>
              <w:t xml:space="preserve"> </w:t>
            </w:r>
            <w:r w:rsidRPr="00EC3EEB">
              <w:rPr>
                <w:rFonts w:ascii="Times New Roman" w:eastAsia="Times New Roman" w:hAnsi="Times New Roman" w:cs="Times New Roman"/>
                <w:sz w:val="28"/>
                <w:lang w:val="uk-UA"/>
              </w:rPr>
              <w:t>&gt;1мм</w:t>
            </w:r>
          </w:p>
          <w:p w14:paraId="21D80B9D" w14:textId="77777777" w:rsidR="008418EF" w:rsidRPr="00EC3EEB" w:rsidRDefault="008418EF" w:rsidP="008418EF">
            <w:pPr>
              <w:widowControl/>
              <w:numPr>
                <w:ilvl w:val="0"/>
                <w:numId w:val="36"/>
              </w:numPr>
              <w:tabs>
                <w:tab w:val="left" w:pos="235"/>
              </w:tabs>
              <w:autoSpaceDE/>
              <w:autoSpaceDN/>
              <w:spacing w:after="160" w:line="368" w:lineRule="exact"/>
              <w:ind w:left="55" w:firstLine="0"/>
              <w:rPr>
                <w:rFonts w:ascii="Times New Roman" w:eastAsia="Times New Roman" w:hAnsi="Times New Roman" w:cs="Times New Roman"/>
                <w:sz w:val="28"/>
                <w:lang w:val="uk-UA"/>
              </w:rPr>
            </w:pPr>
            <w:r w:rsidRPr="00EC3EEB">
              <w:rPr>
                <w:rFonts w:ascii="Times New Roman" w:eastAsia="Times New Roman" w:hAnsi="Times New Roman" w:cs="Times New Roman"/>
                <w:sz w:val="28"/>
                <w:lang w:val="uk-UA"/>
              </w:rPr>
              <w:t>с</w:t>
            </w:r>
            <w:r w:rsidRPr="00EC3EEB">
              <w:rPr>
                <w:rFonts w:ascii="Times New Roman" w:eastAsia="Times New Roman" w:hAnsi="Times New Roman" w:cs="Times New Roman"/>
                <w:spacing w:val="-1"/>
                <w:sz w:val="28"/>
                <w:lang w:val="uk-UA"/>
              </w:rPr>
              <w:t xml:space="preserve"> </w:t>
            </w:r>
            <w:r w:rsidRPr="00EC3EEB">
              <w:rPr>
                <w:rFonts w:ascii="Times New Roman" w:eastAsia="Times New Roman" w:hAnsi="Times New Roman" w:cs="Times New Roman"/>
                <w:sz w:val="28"/>
                <w:lang w:val="uk-UA"/>
              </w:rPr>
              <w:t>металізацією</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при</w:t>
            </w:r>
            <w:r w:rsidRPr="00EC3EEB">
              <w:rPr>
                <w:rFonts w:ascii="Times New Roman" w:eastAsia="Times New Roman" w:hAnsi="Times New Roman" w:cs="Times New Roman"/>
                <w:spacing w:val="-1"/>
                <w:sz w:val="28"/>
                <w:lang w:val="uk-UA"/>
              </w:rPr>
              <w:t xml:space="preserve"> </w:t>
            </w:r>
            <w:r w:rsidRPr="00EC3EEB">
              <w:rPr>
                <w:rFonts w:ascii="Times New Roman" w:eastAsia="Times New Roman" w:hAnsi="Times New Roman" w:cs="Times New Roman"/>
                <w:i/>
                <w:sz w:val="32"/>
                <w:lang w:val="uk-UA"/>
              </w:rPr>
              <w:t>d</w:t>
            </w:r>
            <w:r w:rsidRPr="00EC3EEB">
              <w:rPr>
                <w:rFonts w:ascii="Times New Roman" w:eastAsia="Times New Roman" w:hAnsi="Times New Roman" w:cs="Times New Roman"/>
                <w:i/>
                <w:spacing w:val="-11"/>
                <w:sz w:val="32"/>
                <w:lang w:val="uk-UA"/>
              </w:rPr>
              <w:t xml:space="preserve"> </w:t>
            </w:r>
            <w:r w:rsidRPr="00EC3EEB">
              <w:rPr>
                <w:rFonts w:ascii="Times New Roman" w:eastAsia="Times New Roman" w:hAnsi="Times New Roman" w:cs="Times New Roman"/>
                <w:sz w:val="28"/>
                <w:lang w:val="uk-UA"/>
              </w:rPr>
              <w:t>≤1мм</w:t>
            </w:r>
          </w:p>
          <w:p w14:paraId="78425289" w14:textId="77777777" w:rsidR="008418EF" w:rsidRPr="00EC3EEB" w:rsidRDefault="008418EF" w:rsidP="008418EF">
            <w:pPr>
              <w:widowControl/>
              <w:numPr>
                <w:ilvl w:val="0"/>
                <w:numId w:val="36"/>
              </w:numPr>
              <w:tabs>
                <w:tab w:val="left" w:pos="235"/>
              </w:tabs>
              <w:autoSpaceDE/>
              <w:autoSpaceDN/>
              <w:spacing w:before="1" w:after="160" w:line="355" w:lineRule="exact"/>
              <w:ind w:left="55" w:firstLine="0"/>
              <w:rPr>
                <w:rFonts w:ascii="Times New Roman" w:eastAsia="Times New Roman" w:hAnsi="Times New Roman" w:cs="Times New Roman"/>
                <w:sz w:val="28"/>
                <w:lang w:val="uk-UA"/>
              </w:rPr>
            </w:pPr>
            <w:r w:rsidRPr="00EC3EEB">
              <w:rPr>
                <w:rFonts w:ascii="Times New Roman" w:eastAsia="Times New Roman" w:hAnsi="Times New Roman" w:cs="Times New Roman"/>
                <w:sz w:val="28"/>
                <w:lang w:val="uk-UA"/>
              </w:rPr>
              <w:t>с</w:t>
            </w:r>
            <w:r w:rsidRPr="00EC3EEB">
              <w:rPr>
                <w:rFonts w:ascii="Times New Roman" w:eastAsia="Times New Roman" w:hAnsi="Times New Roman" w:cs="Times New Roman"/>
                <w:spacing w:val="-1"/>
                <w:sz w:val="28"/>
                <w:lang w:val="uk-UA"/>
              </w:rPr>
              <w:t xml:space="preserve"> </w:t>
            </w:r>
            <w:r w:rsidRPr="00EC3EEB">
              <w:rPr>
                <w:rFonts w:ascii="Times New Roman" w:eastAsia="Times New Roman" w:hAnsi="Times New Roman" w:cs="Times New Roman"/>
                <w:sz w:val="28"/>
                <w:lang w:val="uk-UA"/>
              </w:rPr>
              <w:t>металізацією</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при</w:t>
            </w:r>
            <w:r w:rsidRPr="00EC3EEB">
              <w:rPr>
                <w:rFonts w:ascii="Times New Roman" w:eastAsia="Times New Roman" w:hAnsi="Times New Roman" w:cs="Times New Roman"/>
                <w:spacing w:val="67"/>
                <w:sz w:val="28"/>
                <w:lang w:val="uk-UA"/>
              </w:rPr>
              <w:t xml:space="preserve"> </w:t>
            </w:r>
            <w:r w:rsidRPr="00EC3EEB">
              <w:rPr>
                <w:rFonts w:ascii="Times New Roman" w:eastAsia="Times New Roman" w:hAnsi="Times New Roman" w:cs="Times New Roman"/>
                <w:i/>
                <w:sz w:val="32"/>
                <w:lang w:val="uk-UA"/>
              </w:rPr>
              <w:t>d</w:t>
            </w:r>
            <w:r w:rsidRPr="00EC3EEB">
              <w:rPr>
                <w:rFonts w:ascii="Times New Roman" w:eastAsia="Times New Roman" w:hAnsi="Times New Roman" w:cs="Times New Roman"/>
                <w:i/>
                <w:spacing w:val="-11"/>
                <w:sz w:val="32"/>
                <w:lang w:val="uk-UA"/>
              </w:rPr>
              <w:t xml:space="preserve"> </w:t>
            </w:r>
            <w:r w:rsidRPr="00EC3EEB">
              <w:rPr>
                <w:rFonts w:ascii="Times New Roman" w:eastAsia="Times New Roman" w:hAnsi="Times New Roman" w:cs="Times New Roman"/>
                <w:sz w:val="28"/>
                <w:lang w:val="uk-UA"/>
              </w:rPr>
              <w:t>&gt;1мм</w:t>
            </w:r>
          </w:p>
        </w:tc>
        <w:tc>
          <w:tcPr>
            <w:tcW w:w="1985" w:type="dxa"/>
            <w:tcBorders>
              <w:top w:val="nil"/>
              <w:bottom w:val="single" w:sz="4" w:space="0" w:color="auto"/>
            </w:tcBorders>
            <w:vAlign w:val="center"/>
          </w:tcPr>
          <w:p w14:paraId="23653D12" w14:textId="77777777" w:rsidR="008418EF" w:rsidRPr="00282282" w:rsidRDefault="008418EF" w:rsidP="008418EF">
            <w:pPr>
              <w:spacing w:line="360" w:lineRule="auto"/>
              <w:ind w:left="141" w:hanging="86"/>
              <w:jc w:val="center"/>
              <w:rPr>
                <w:rFonts w:ascii="Times New Roman" w:eastAsia="Times New Roman" w:hAnsi="Times New Roman" w:cs="Times New Roman"/>
                <w:sz w:val="28"/>
                <w:lang w:val="uk-UA"/>
              </w:rPr>
            </w:pPr>
            <w:r w:rsidRPr="00282282">
              <w:rPr>
                <w:rFonts w:ascii="Times New Roman" w:eastAsia="Times New Roman" w:hAnsi="Times New Roman" w:cs="Times New Roman"/>
                <w:sz w:val="28"/>
                <w:lang w:val="uk-UA"/>
              </w:rPr>
              <w:t>±</w:t>
            </w:r>
            <w:r w:rsidRPr="00282282">
              <w:rPr>
                <w:rFonts w:ascii="Times New Roman" w:eastAsia="Times New Roman" w:hAnsi="Times New Roman" w:cs="Times New Roman"/>
                <w:spacing w:val="-2"/>
                <w:sz w:val="28"/>
                <w:lang w:val="uk-UA"/>
              </w:rPr>
              <w:t xml:space="preserve"> </w:t>
            </w:r>
            <w:r w:rsidRPr="00282282">
              <w:rPr>
                <w:rFonts w:ascii="Times New Roman" w:eastAsia="Times New Roman" w:hAnsi="Times New Roman" w:cs="Times New Roman"/>
                <w:sz w:val="28"/>
                <w:lang w:val="uk-UA"/>
              </w:rPr>
              <w:t>0,15</w:t>
            </w:r>
          </w:p>
          <w:p w14:paraId="7DE49335" w14:textId="77777777" w:rsidR="008418EF" w:rsidRDefault="008418EF" w:rsidP="008418EF">
            <w:pPr>
              <w:spacing w:before="2" w:line="360" w:lineRule="auto"/>
              <w:ind w:left="141" w:hanging="86"/>
              <w:jc w:val="center"/>
              <w:rPr>
                <w:rFonts w:ascii="Times New Roman" w:eastAsia="Times New Roman" w:hAnsi="Times New Roman" w:cs="Times New Roman"/>
                <w:sz w:val="28"/>
                <w:lang w:val="uk-UA"/>
              </w:rPr>
            </w:pPr>
            <w:r w:rsidRPr="00282282">
              <w:rPr>
                <w:rFonts w:ascii="Times New Roman" w:eastAsia="Times New Roman" w:hAnsi="Times New Roman" w:cs="Times New Roman"/>
                <w:sz w:val="28"/>
                <w:lang w:val="uk-UA"/>
              </w:rPr>
              <w:t>+0,05;</w:t>
            </w:r>
            <w:r w:rsidRPr="00282282">
              <w:rPr>
                <w:rFonts w:ascii="Times New Roman" w:eastAsia="Times New Roman" w:hAnsi="Times New Roman" w:cs="Times New Roman"/>
                <w:spacing w:val="-5"/>
                <w:sz w:val="28"/>
                <w:lang w:val="uk-UA"/>
              </w:rPr>
              <w:t xml:space="preserve"> </w:t>
            </w:r>
            <w:r w:rsidRPr="00282282">
              <w:rPr>
                <w:rFonts w:ascii="Times New Roman" w:eastAsia="Times New Roman" w:hAnsi="Times New Roman" w:cs="Times New Roman"/>
                <w:sz w:val="28"/>
                <w:lang w:val="uk-UA"/>
              </w:rPr>
              <w:t>-0,15</w:t>
            </w:r>
          </w:p>
          <w:p w14:paraId="44F056E2" w14:textId="77777777" w:rsidR="008418EF" w:rsidRPr="00EC3EEB" w:rsidRDefault="008418EF" w:rsidP="008418EF">
            <w:pPr>
              <w:widowControl/>
              <w:autoSpaceDE/>
              <w:autoSpaceDN/>
              <w:spacing w:after="160" w:line="360" w:lineRule="auto"/>
              <w:ind w:left="141" w:hanging="86"/>
              <w:jc w:val="center"/>
              <w:rPr>
                <w:rFonts w:ascii="Times New Roman" w:eastAsia="Times New Roman" w:hAnsi="Times New Roman" w:cs="Times New Roman"/>
                <w:sz w:val="28"/>
                <w:lang w:val="uk-UA"/>
              </w:rPr>
            </w:pPr>
            <w:r w:rsidRPr="00282282">
              <w:rPr>
                <w:rFonts w:ascii="Times New Roman" w:eastAsia="Times New Roman" w:hAnsi="Times New Roman" w:cs="Times New Roman"/>
                <w:sz w:val="28"/>
                <w:lang w:val="uk-UA"/>
              </w:rPr>
              <w:t>+0,10;</w:t>
            </w:r>
            <w:r w:rsidRPr="00282282">
              <w:rPr>
                <w:rFonts w:ascii="Times New Roman" w:eastAsia="Times New Roman" w:hAnsi="Times New Roman" w:cs="Times New Roman"/>
                <w:spacing w:val="-5"/>
                <w:sz w:val="28"/>
                <w:lang w:val="uk-UA"/>
              </w:rPr>
              <w:t xml:space="preserve"> </w:t>
            </w:r>
            <w:r w:rsidRPr="00282282">
              <w:rPr>
                <w:rFonts w:ascii="Times New Roman" w:eastAsia="Times New Roman" w:hAnsi="Times New Roman" w:cs="Times New Roman"/>
                <w:sz w:val="28"/>
                <w:lang w:val="uk-UA"/>
              </w:rPr>
              <w:t>-0,20</w:t>
            </w:r>
          </w:p>
        </w:tc>
      </w:tr>
      <w:tr w:rsidR="008418EF" w:rsidRPr="00EC3EEB" w14:paraId="58AA8EDF" w14:textId="77777777" w:rsidTr="008418EF">
        <w:trPr>
          <w:trHeight w:val="374"/>
        </w:trPr>
        <w:tc>
          <w:tcPr>
            <w:tcW w:w="7513" w:type="dxa"/>
            <w:tcBorders>
              <w:top w:val="single" w:sz="4" w:space="0" w:color="auto"/>
              <w:left w:val="single" w:sz="4" w:space="0" w:color="auto"/>
              <w:bottom w:val="single" w:sz="4" w:space="0" w:color="auto"/>
              <w:right w:val="single" w:sz="4" w:space="0" w:color="auto"/>
            </w:tcBorders>
          </w:tcPr>
          <w:p w14:paraId="246271C7" w14:textId="77777777" w:rsidR="008418EF" w:rsidRPr="00EC3EEB" w:rsidRDefault="008418EF" w:rsidP="008418EF">
            <w:pPr>
              <w:widowControl/>
              <w:autoSpaceDE/>
              <w:autoSpaceDN/>
              <w:spacing w:before="52" w:after="160" w:line="301" w:lineRule="exact"/>
              <w:ind w:left="55"/>
              <w:rPr>
                <w:rFonts w:ascii="Times New Roman" w:eastAsia="Times New Roman" w:hAnsi="Times New Roman" w:cs="Times New Roman"/>
                <w:sz w:val="28"/>
                <w:lang w:val="uk-UA"/>
              </w:rPr>
            </w:pPr>
            <w:r w:rsidRPr="00EC3EEB">
              <w:rPr>
                <w:rFonts w:ascii="Times New Roman" w:eastAsia="Times New Roman" w:hAnsi="Times New Roman" w:cs="Times New Roman"/>
                <w:sz w:val="28"/>
                <w:lang w:val="uk-UA"/>
              </w:rPr>
              <w:t>Граничне</w:t>
            </w:r>
            <w:r w:rsidRPr="00EC3EEB">
              <w:rPr>
                <w:rFonts w:ascii="Times New Roman" w:eastAsia="Times New Roman" w:hAnsi="Times New Roman" w:cs="Times New Roman"/>
                <w:spacing w:val="-4"/>
                <w:sz w:val="28"/>
                <w:lang w:val="uk-UA"/>
              </w:rPr>
              <w:t xml:space="preserve"> </w:t>
            </w:r>
            <w:r w:rsidRPr="00EC3EEB">
              <w:rPr>
                <w:rFonts w:ascii="Times New Roman" w:eastAsia="Times New Roman" w:hAnsi="Times New Roman" w:cs="Times New Roman"/>
                <w:sz w:val="28"/>
                <w:lang w:val="uk-UA"/>
              </w:rPr>
              <w:t>відхилення</w:t>
            </w:r>
            <w:r w:rsidRPr="00EC3EEB">
              <w:rPr>
                <w:rFonts w:ascii="Times New Roman" w:eastAsia="Times New Roman" w:hAnsi="Times New Roman" w:cs="Times New Roman"/>
                <w:spacing w:val="-4"/>
                <w:sz w:val="28"/>
                <w:lang w:val="uk-UA"/>
              </w:rPr>
              <w:t xml:space="preserve"> </w:t>
            </w:r>
            <w:r w:rsidRPr="00EC3EEB">
              <w:rPr>
                <w:rFonts w:ascii="Times New Roman" w:eastAsia="Times New Roman" w:hAnsi="Times New Roman" w:cs="Times New Roman"/>
                <w:sz w:val="28"/>
                <w:lang w:val="uk-UA"/>
              </w:rPr>
              <w:t>ширини</w:t>
            </w:r>
            <w:r w:rsidRPr="00EC3EEB">
              <w:rPr>
                <w:rFonts w:ascii="Times New Roman" w:eastAsia="Times New Roman" w:hAnsi="Times New Roman" w:cs="Times New Roman"/>
                <w:spacing w:val="-7"/>
                <w:sz w:val="28"/>
                <w:lang w:val="uk-UA"/>
              </w:rPr>
              <w:t xml:space="preserve"> </w:t>
            </w:r>
            <w:r w:rsidRPr="00EC3EEB">
              <w:rPr>
                <w:rFonts w:ascii="Times New Roman" w:eastAsia="Times New Roman" w:hAnsi="Times New Roman" w:cs="Times New Roman"/>
                <w:sz w:val="28"/>
                <w:lang w:val="uk-UA"/>
              </w:rPr>
              <w:t>друкованого</w:t>
            </w:r>
            <w:r w:rsidRPr="00EC3EEB">
              <w:rPr>
                <w:rFonts w:ascii="Times New Roman" w:eastAsia="Times New Roman" w:hAnsi="Times New Roman" w:cs="Times New Roman"/>
                <w:spacing w:val="-6"/>
                <w:sz w:val="28"/>
                <w:lang w:val="uk-UA"/>
              </w:rPr>
              <w:t xml:space="preserve"> </w:t>
            </w:r>
            <w:r w:rsidRPr="00EC3EEB">
              <w:rPr>
                <w:rFonts w:ascii="Times New Roman" w:eastAsia="Times New Roman" w:hAnsi="Times New Roman" w:cs="Times New Roman"/>
                <w:sz w:val="28"/>
                <w:lang w:val="uk-UA"/>
              </w:rPr>
              <w:t>провідника</w:t>
            </w:r>
          </w:p>
        </w:tc>
        <w:tc>
          <w:tcPr>
            <w:tcW w:w="1985" w:type="dxa"/>
            <w:tcBorders>
              <w:top w:val="single" w:sz="4" w:space="0" w:color="auto"/>
              <w:left w:val="single" w:sz="4" w:space="0" w:color="auto"/>
              <w:bottom w:val="single" w:sz="4" w:space="0" w:color="auto"/>
              <w:right w:val="single" w:sz="4" w:space="0" w:color="auto"/>
            </w:tcBorders>
            <w:vAlign w:val="center"/>
          </w:tcPr>
          <w:p w14:paraId="6FB39D68" w14:textId="77777777" w:rsidR="008418EF" w:rsidRPr="00EC3EEB" w:rsidRDefault="008418EF" w:rsidP="008418EF">
            <w:pPr>
              <w:widowControl/>
              <w:autoSpaceDE/>
              <w:autoSpaceDN/>
              <w:spacing w:after="160" w:line="259" w:lineRule="auto"/>
              <w:ind w:left="141" w:hanging="86"/>
              <w:jc w:val="center"/>
              <w:rPr>
                <w:rFonts w:ascii="Times New Roman" w:eastAsia="Times New Roman" w:hAnsi="Times New Roman" w:cs="Times New Roman"/>
                <w:sz w:val="28"/>
                <w:lang w:val="uk-UA"/>
              </w:rPr>
            </w:pPr>
          </w:p>
        </w:tc>
      </w:tr>
      <w:tr w:rsidR="008418EF" w:rsidRPr="00EC3EEB" w14:paraId="7253DAED" w14:textId="77777777" w:rsidTr="008418EF">
        <w:trPr>
          <w:trHeight w:val="344"/>
        </w:trPr>
        <w:tc>
          <w:tcPr>
            <w:tcW w:w="7513" w:type="dxa"/>
            <w:tcBorders>
              <w:top w:val="single" w:sz="4" w:space="0" w:color="auto"/>
              <w:left w:val="single" w:sz="4" w:space="0" w:color="auto"/>
              <w:bottom w:val="single" w:sz="4" w:space="0" w:color="auto"/>
              <w:right w:val="single" w:sz="4" w:space="0" w:color="auto"/>
            </w:tcBorders>
          </w:tcPr>
          <w:p w14:paraId="2237F707" w14:textId="77777777" w:rsidR="008418EF" w:rsidRPr="00EC3EEB" w:rsidRDefault="008418EF" w:rsidP="008418EF">
            <w:pPr>
              <w:widowControl/>
              <w:autoSpaceDE/>
              <w:autoSpaceDN/>
              <w:spacing w:after="160" w:line="324" w:lineRule="exact"/>
              <w:ind w:left="55"/>
              <w:rPr>
                <w:rFonts w:ascii="Times New Roman" w:eastAsia="Times New Roman" w:hAnsi="Times New Roman" w:cs="Times New Roman"/>
                <w:sz w:val="28"/>
                <w:lang w:val="uk-UA"/>
              </w:rPr>
            </w:pPr>
            <w:r w:rsidRPr="00EC3EEB">
              <w:rPr>
                <w:rFonts w:ascii="Symbol" w:eastAsia="Times New Roman" w:hAnsi="Symbol" w:cs="Times New Roman"/>
                <w:spacing w:val="10"/>
                <w:sz w:val="28"/>
                <w:lang w:val="uk-UA"/>
              </w:rPr>
              <w:t></w:t>
            </w:r>
            <w:r w:rsidRPr="00EC3EEB">
              <w:rPr>
                <w:rFonts w:ascii="Times New Roman" w:eastAsia="Times New Roman" w:hAnsi="Times New Roman" w:cs="Times New Roman"/>
                <w:i/>
                <w:spacing w:val="10"/>
                <w:sz w:val="28"/>
                <w:lang w:val="uk-UA"/>
              </w:rPr>
              <w:t>t</w:t>
            </w:r>
            <w:r w:rsidRPr="00EC3EEB">
              <w:rPr>
                <w:rFonts w:ascii="Times New Roman" w:eastAsia="Times New Roman" w:hAnsi="Times New Roman" w:cs="Times New Roman"/>
                <w:i/>
                <w:spacing w:val="18"/>
                <w:sz w:val="28"/>
                <w:lang w:val="uk-UA"/>
              </w:rPr>
              <w:t xml:space="preserve"> </w:t>
            </w:r>
            <w:r w:rsidRPr="00EC3EEB">
              <w:rPr>
                <w:rFonts w:ascii="Times New Roman" w:eastAsia="Times New Roman" w:hAnsi="Times New Roman" w:cs="Times New Roman"/>
                <w:sz w:val="28"/>
                <w:lang w:val="uk-UA"/>
              </w:rPr>
              <w:t>(контактної</w:t>
            </w:r>
            <w:r w:rsidRPr="00EC3EEB">
              <w:rPr>
                <w:rFonts w:ascii="Times New Roman" w:eastAsia="Times New Roman" w:hAnsi="Times New Roman" w:cs="Times New Roman"/>
                <w:spacing w:val="-4"/>
                <w:sz w:val="28"/>
                <w:lang w:val="uk-UA"/>
              </w:rPr>
              <w:t xml:space="preserve"> </w:t>
            </w:r>
            <w:r w:rsidRPr="00EC3EEB">
              <w:rPr>
                <w:rFonts w:ascii="Times New Roman" w:eastAsia="Times New Roman" w:hAnsi="Times New Roman" w:cs="Times New Roman"/>
                <w:sz w:val="28"/>
                <w:lang w:val="uk-UA"/>
              </w:rPr>
              <w:t>площадки):</w:t>
            </w:r>
          </w:p>
        </w:tc>
        <w:tc>
          <w:tcPr>
            <w:tcW w:w="1985" w:type="dxa"/>
            <w:tcBorders>
              <w:top w:val="single" w:sz="4" w:space="0" w:color="auto"/>
              <w:left w:val="single" w:sz="4" w:space="0" w:color="auto"/>
              <w:bottom w:val="single" w:sz="4" w:space="0" w:color="auto"/>
              <w:right w:val="single" w:sz="4" w:space="0" w:color="auto"/>
            </w:tcBorders>
            <w:vAlign w:val="center"/>
          </w:tcPr>
          <w:p w14:paraId="580C7E3D" w14:textId="77777777" w:rsidR="008418EF" w:rsidRPr="00EC3EEB" w:rsidRDefault="008418EF" w:rsidP="008418EF">
            <w:pPr>
              <w:widowControl/>
              <w:autoSpaceDE/>
              <w:autoSpaceDN/>
              <w:spacing w:after="160" w:line="259" w:lineRule="auto"/>
              <w:ind w:left="141" w:hanging="86"/>
              <w:jc w:val="center"/>
              <w:rPr>
                <w:rFonts w:ascii="Times New Roman" w:eastAsia="Times New Roman" w:hAnsi="Times New Roman" w:cs="Times New Roman"/>
                <w:sz w:val="26"/>
                <w:lang w:val="uk-UA"/>
              </w:rPr>
            </w:pPr>
          </w:p>
        </w:tc>
      </w:tr>
      <w:tr w:rsidR="008418EF" w:rsidRPr="00EC3EEB" w14:paraId="0027EDA7" w14:textId="77777777" w:rsidTr="008418EF">
        <w:trPr>
          <w:trHeight w:val="322"/>
        </w:trPr>
        <w:tc>
          <w:tcPr>
            <w:tcW w:w="7513" w:type="dxa"/>
            <w:tcBorders>
              <w:top w:val="single" w:sz="4" w:space="0" w:color="auto"/>
              <w:left w:val="single" w:sz="4" w:space="0" w:color="auto"/>
              <w:bottom w:val="single" w:sz="4" w:space="0" w:color="auto"/>
              <w:right w:val="single" w:sz="4" w:space="0" w:color="auto"/>
            </w:tcBorders>
          </w:tcPr>
          <w:p w14:paraId="16029E1A" w14:textId="77777777" w:rsidR="008418EF" w:rsidRPr="00EC3EEB" w:rsidRDefault="008418EF" w:rsidP="008418EF">
            <w:pPr>
              <w:widowControl/>
              <w:autoSpaceDE/>
              <w:autoSpaceDN/>
              <w:spacing w:after="160" w:line="302" w:lineRule="exact"/>
              <w:ind w:left="55"/>
              <w:rPr>
                <w:rFonts w:ascii="Times New Roman" w:eastAsia="Times New Roman" w:hAnsi="Times New Roman" w:cs="Times New Roman"/>
                <w:sz w:val="28"/>
                <w:lang w:val="uk-UA"/>
              </w:rPr>
            </w:pPr>
            <w:r w:rsidRPr="00EC3EEB">
              <w:rPr>
                <w:rFonts w:ascii="Times New Roman" w:eastAsia="Times New Roman" w:hAnsi="Times New Roman" w:cs="Times New Roman"/>
                <w:sz w:val="28"/>
                <w:lang w:val="uk-UA"/>
              </w:rPr>
              <w:t>-</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без</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покриття</w:t>
            </w:r>
          </w:p>
        </w:tc>
        <w:tc>
          <w:tcPr>
            <w:tcW w:w="1985" w:type="dxa"/>
            <w:tcBorders>
              <w:top w:val="single" w:sz="4" w:space="0" w:color="auto"/>
              <w:left w:val="single" w:sz="4" w:space="0" w:color="auto"/>
              <w:bottom w:val="single" w:sz="4" w:space="0" w:color="auto"/>
              <w:right w:val="single" w:sz="4" w:space="0" w:color="auto"/>
            </w:tcBorders>
            <w:vAlign w:val="center"/>
          </w:tcPr>
          <w:p w14:paraId="7D78036A" w14:textId="77777777" w:rsidR="008418EF" w:rsidRPr="00EC3EEB" w:rsidRDefault="008418EF" w:rsidP="008418EF">
            <w:pPr>
              <w:widowControl/>
              <w:autoSpaceDE/>
              <w:autoSpaceDN/>
              <w:spacing w:after="160" w:line="302" w:lineRule="exact"/>
              <w:ind w:left="141" w:hanging="86"/>
              <w:jc w:val="center"/>
              <w:rPr>
                <w:rFonts w:ascii="Times New Roman" w:eastAsia="Times New Roman" w:hAnsi="Times New Roman" w:cs="Times New Roman"/>
                <w:sz w:val="28"/>
                <w:lang w:val="uk-UA"/>
              </w:rPr>
            </w:pPr>
            <w:r w:rsidRPr="00282282">
              <w:rPr>
                <w:rFonts w:ascii="Times New Roman" w:eastAsia="Times New Roman" w:hAnsi="Times New Roman" w:cs="Times New Roman"/>
                <w:sz w:val="28"/>
                <w:lang w:val="uk-UA"/>
              </w:rPr>
              <w:t>±</w:t>
            </w:r>
            <w:r w:rsidRPr="00282282">
              <w:rPr>
                <w:rFonts w:ascii="Times New Roman" w:eastAsia="Times New Roman" w:hAnsi="Times New Roman" w:cs="Times New Roman"/>
                <w:spacing w:val="-2"/>
                <w:sz w:val="28"/>
                <w:lang w:val="uk-UA"/>
              </w:rPr>
              <w:t xml:space="preserve"> </w:t>
            </w:r>
            <w:r w:rsidRPr="00282282">
              <w:rPr>
                <w:rFonts w:ascii="Times New Roman" w:eastAsia="Times New Roman" w:hAnsi="Times New Roman" w:cs="Times New Roman"/>
                <w:sz w:val="28"/>
                <w:lang w:val="uk-UA"/>
              </w:rPr>
              <w:t>0,10</w:t>
            </w:r>
          </w:p>
        </w:tc>
      </w:tr>
      <w:tr w:rsidR="008418EF" w:rsidRPr="00EC3EEB" w14:paraId="349BBDA9" w14:textId="77777777" w:rsidTr="008418EF">
        <w:trPr>
          <w:trHeight w:val="327"/>
        </w:trPr>
        <w:tc>
          <w:tcPr>
            <w:tcW w:w="7513" w:type="dxa"/>
            <w:tcBorders>
              <w:top w:val="single" w:sz="4" w:space="0" w:color="auto"/>
              <w:left w:val="single" w:sz="4" w:space="0" w:color="auto"/>
              <w:bottom w:val="single" w:sz="4" w:space="0" w:color="auto"/>
              <w:right w:val="single" w:sz="4" w:space="0" w:color="auto"/>
            </w:tcBorders>
          </w:tcPr>
          <w:p w14:paraId="16D4C1C3" w14:textId="77777777" w:rsidR="008418EF" w:rsidRPr="00EC3EEB" w:rsidRDefault="008418EF" w:rsidP="008418EF">
            <w:pPr>
              <w:widowControl/>
              <w:autoSpaceDE/>
              <w:autoSpaceDN/>
              <w:spacing w:after="160" w:line="307" w:lineRule="exact"/>
              <w:ind w:left="55"/>
              <w:rPr>
                <w:rFonts w:ascii="Times New Roman" w:eastAsia="Times New Roman" w:hAnsi="Times New Roman" w:cs="Times New Roman"/>
                <w:sz w:val="28"/>
                <w:lang w:val="uk-UA"/>
              </w:rPr>
            </w:pPr>
            <w:r w:rsidRPr="00EC3EEB">
              <w:rPr>
                <w:rFonts w:ascii="Times New Roman" w:eastAsia="Times New Roman" w:hAnsi="Times New Roman" w:cs="Times New Roman"/>
                <w:sz w:val="28"/>
                <w:lang w:val="uk-UA"/>
              </w:rPr>
              <w:t>-</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с покриттям</w:t>
            </w:r>
          </w:p>
        </w:tc>
        <w:tc>
          <w:tcPr>
            <w:tcW w:w="1985" w:type="dxa"/>
            <w:tcBorders>
              <w:top w:val="single" w:sz="4" w:space="0" w:color="auto"/>
              <w:left w:val="single" w:sz="4" w:space="0" w:color="auto"/>
              <w:bottom w:val="single" w:sz="4" w:space="0" w:color="auto"/>
              <w:right w:val="single" w:sz="4" w:space="0" w:color="auto"/>
            </w:tcBorders>
            <w:vAlign w:val="center"/>
          </w:tcPr>
          <w:p w14:paraId="7B1A221D" w14:textId="77777777" w:rsidR="008418EF" w:rsidRPr="00EC3EEB" w:rsidRDefault="008418EF" w:rsidP="008418EF">
            <w:pPr>
              <w:widowControl/>
              <w:autoSpaceDE/>
              <w:autoSpaceDN/>
              <w:spacing w:after="160" w:line="307" w:lineRule="exact"/>
              <w:ind w:left="141" w:hanging="86"/>
              <w:jc w:val="center"/>
              <w:rPr>
                <w:rFonts w:ascii="Times New Roman" w:eastAsia="Times New Roman" w:hAnsi="Times New Roman" w:cs="Times New Roman"/>
                <w:sz w:val="28"/>
                <w:lang w:val="uk-UA"/>
              </w:rPr>
            </w:pPr>
            <w:r w:rsidRPr="00282282">
              <w:rPr>
                <w:rFonts w:ascii="Times New Roman" w:eastAsia="Times New Roman" w:hAnsi="Times New Roman" w:cs="Times New Roman"/>
                <w:sz w:val="28"/>
                <w:lang w:val="uk-UA"/>
              </w:rPr>
              <w:t>+0,15;</w:t>
            </w:r>
            <w:r w:rsidRPr="00282282">
              <w:rPr>
                <w:rFonts w:ascii="Times New Roman" w:eastAsia="Times New Roman" w:hAnsi="Times New Roman" w:cs="Times New Roman"/>
                <w:spacing w:val="-3"/>
                <w:sz w:val="28"/>
                <w:lang w:val="uk-UA"/>
              </w:rPr>
              <w:t xml:space="preserve"> </w:t>
            </w:r>
            <w:r w:rsidRPr="00282282">
              <w:rPr>
                <w:rFonts w:ascii="Times New Roman" w:eastAsia="Times New Roman" w:hAnsi="Times New Roman" w:cs="Times New Roman"/>
                <w:sz w:val="28"/>
                <w:lang w:val="uk-UA"/>
              </w:rPr>
              <w:t>-0,10</w:t>
            </w:r>
          </w:p>
        </w:tc>
      </w:tr>
      <w:tr w:rsidR="008418EF" w:rsidRPr="00EC3EEB" w14:paraId="1BE26DD6" w14:textId="77777777" w:rsidTr="008418EF">
        <w:trPr>
          <w:trHeight w:val="470"/>
        </w:trPr>
        <w:tc>
          <w:tcPr>
            <w:tcW w:w="7513" w:type="dxa"/>
            <w:tcBorders>
              <w:top w:val="single" w:sz="4" w:space="0" w:color="auto"/>
              <w:bottom w:val="nil"/>
            </w:tcBorders>
          </w:tcPr>
          <w:p w14:paraId="55C7C380" w14:textId="77777777" w:rsidR="008418EF" w:rsidRPr="00EC3EEB" w:rsidRDefault="008418EF" w:rsidP="008418EF">
            <w:pPr>
              <w:widowControl/>
              <w:autoSpaceDE/>
              <w:autoSpaceDN/>
              <w:spacing w:before="70" w:after="160" w:line="379" w:lineRule="exact"/>
              <w:ind w:left="55"/>
              <w:rPr>
                <w:rFonts w:ascii="Times New Roman" w:eastAsia="Times New Roman" w:hAnsi="Times New Roman" w:cs="Times New Roman"/>
                <w:i/>
                <w:sz w:val="26"/>
                <w:lang w:val="uk-UA"/>
              </w:rPr>
            </w:pPr>
            <w:r w:rsidRPr="00EC3EEB">
              <w:rPr>
                <w:rFonts w:ascii="Times New Roman" w:eastAsia="Times New Roman" w:hAnsi="Times New Roman" w:cs="Times New Roman"/>
                <w:sz w:val="28"/>
                <w:lang w:val="uk-UA"/>
              </w:rPr>
              <w:t>Допуск</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на</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розташування</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осей</w:t>
            </w:r>
            <w:r w:rsidRPr="00EC3EEB">
              <w:rPr>
                <w:rFonts w:ascii="Times New Roman" w:eastAsia="Times New Roman" w:hAnsi="Times New Roman" w:cs="Times New Roman"/>
                <w:spacing w:val="-4"/>
                <w:sz w:val="28"/>
                <w:lang w:val="uk-UA"/>
              </w:rPr>
              <w:t xml:space="preserve"> </w:t>
            </w:r>
            <w:r w:rsidRPr="00EC3EEB">
              <w:rPr>
                <w:rFonts w:ascii="Times New Roman" w:eastAsia="Times New Roman" w:hAnsi="Times New Roman" w:cs="Times New Roman"/>
                <w:sz w:val="28"/>
                <w:lang w:val="uk-UA"/>
              </w:rPr>
              <w:t>отворів</w:t>
            </w:r>
            <w:r w:rsidRPr="00EC3EEB">
              <w:rPr>
                <w:rFonts w:ascii="Times New Roman" w:eastAsia="Times New Roman" w:hAnsi="Times New Roman" w:cs="Times New Roman"/>
                <w:spacing w:val="68"/>
                <w:sz w:val="28"/>
                <w:lang w:val="uk-UA"/>
              </w:rPr>
              <w:t xml:space="preserve"> </w:t>
            </w:r>
            <w:r w:rsidRPr="00EC3EEB">
              <w:rPr>
                <w:rFonts w:ascii="Times New Roman" w:eastAsia="Times New Roman" w:hAnsi="Times New Roman" w:cs="Times New Roman"/>
                <w:i/>
                <w:sz w:val="32"/>
                <w:lang w:val="uk-UA"/>
              </w:rPr>
              <w:t>Т</w:t>
            </w:r>
            <w:r w:rsidRPr="00EC3EEB">
              <w:rPr>
                <w:rFonts w:ascii="Times New Roman" w:eastAsia="Times New Roman" w:hAnsi="Times New Roman" w:cs="Times New Roman"/>
                <w:i/>
                <w:position w:val="-5"/>
                <w:sz w:val="26"/>
                <w:lang w:val="uk-UA"/>
              </w:rPr>
              <w:t>d</w:t>
            </w:r>
          </w:p>
        </w:tc>
        <w:tc>
          <w:tcPr>
            <w:tcW w:w="1985" w:type="dxa"/>
            <w:vMerge w:val="restart"/>
            <w:tcBorders>
              <w:top w:val="single" w:sz="4" w:space="0" w:color="auto"/>
            </w:tcBorders>
            <w:vAlign w:val="center"/>
          </w:tcPr>
          <w:p w14:paraId="6BA3EDCC" w14:textId="77777777" w:rsidR="008418EF" w:rsidRPr="00282282" w:rsidRDefault="008418EF" w:rsidP="008418EF">
            <w:pPr>
              <w:spacing w:line="360" w:lineRule="auto"/>
              <w:ind w:left="141" w:hanging="86"/>
              <w:jc w:val="center"/>
              <w:rPr>
                <w:rFonts w:ascii="Times New Roman" w:eastAsia="Times New Roman" w:hAnsi="Times New Roman" w:cs="Times New Roman"/>
                <w:sz w:val="30"/>
                <w:lang w:val="uk-UA"/>
              </w:rPr>
            </w:pPr>
          </w:p>
          <w:p w14:paraId="0AE6A552" w14:textId="77777777" w:rsidR="008418EF" w:rsidRPr="00282282" w:rsidRDefault="008418EF" w:rsidP="008418EF">
            <w:pPr>
              <w:spacing w:before="202" w:line="360" w:lineRule="auto"/>
              <w:ind w:left="141" w:hanging="86"/>
              <w:jc w:val="center"/>
              <w:rPr>
                <w:rFonts w:ascii="Times New Roman" w:eastAsia="Times New Roman" w:hAnsi="Times New Roman" w:cs="Times New Roman"/>
                <w:sz w:val="28"/>
                <w:lang w:val="uk-UA"/>
              </w:rPr>
            </w:pPr>
            <w:r w:rsidRPr="00282282">
              <w:rPr>
                <w:rFonts w:ascii="Times New Roman" w:eastAsia="Times New Roman" w:hAnsi="Times New Roman" w:cs="Times New Roman"/>
                <w:sz w:val="28"/>
                <w:lang w:val="uk-UA"/>
              </w:rPr>
              <w:t>0,15</w:t>
            </w:r>
          </w:p>
          <w:p w14:paraId="4D60F828" w14:textId="77777777" w:rsidR="008418EF" w:rsidRPr="00282282" w:rsidRDefault="008418EF" w:rsidP="008418EF">
            <w:pPr>
              <w:spacing w:line="360" w:lineRule="auto"/>
              <w:ind w:left="141" w:hanging="86"/>
              <w:jc w:val="center"/>
              <w:rPr>
                <w:rFonts w:ascii="Times New Roman" w:eastAsia="Times New Roman" w:hAnsi="Times New Roman" w:cs="Times New Roman"/>
                <w:sz w:val="28"/>
                <w:lang w:val="uk-UA"/>
              </w:rPr>
            </w:pPr>
            <w:r w:rsidRPr="00282282">
              <w:rPr>
                <w:rFonts w:ascii="Times New Roman" w:eastAsia="Times New Roman" w:hAnsi="Times New Roman" w:cs="Times New Roman"/>
                <w:sz w:val="28"/>
                <w:lang w:val="uk-UA"/>
              </w:rPr>
              <w:t>0,20</w:t>
            </w:r>
          </w:p>
          <w:p w14:paraId="1C1CE74E" w14:textId="77777777" w:rsidR="008418EF" w:rsidRPr="00EC3EEB" w:rsidRDefault="008418EF" w:rsidP="008418EF">
            <w:pPr>
              <w:widowControl/>
              <w:autoSpaceDE/>
              <w:autoSpaceDN/>
              <w:spacing w:after="160" w:line="360" w:lineRule="auto"/>
              <w:ind w:left="141" w:hanging="86"/>
              <w:jc w:val="center"/>
              <w:rPr>
                <w:rFonts w:ascii="Times New Roman" w:eastAsia="Times New Roman" w:hAnsi="Times New Roman" w:cs="Times New Roman"/>
                <w:sz w:val="28"/>
                <w:lang w:val="uk-UA"/>
              </w:rPr>
            </w:pPr>
            <w:r w:rsidRPr="00282282">
              <w:rPr>
                <w:rFonts w:ascii="Times New Roman" w:eastAsia="Times New Roman" w:hAnsi="Times New Roman" w:cs="Times New Roman"/>
                <w:sz w:val="28"/>
                <w:lang w:val="uk-UA"/>
              </w:rPr>
              <w:t>0,25</w:t>
            </w:r>
          </w:p>
        </w:tc>
      </w:tr>
      <w:tr w:rsidR="008418EF" w:rsidRPr="00EC3EEB" w14:paraId="3A04F99C" w14:textId="77777777" w:rsidTr="008418EF">
        <w:trPr>
          <w:trHeight w:val="295"/>
        </w:trPr>
        <w:tc>
          <w:tcPr>
            <w:tcW w:w="7513" w:type="dxa"/>
            <w:tcBorders>
              <w:top w:val="nil"/>
              <w:bottom w:val="nil"/>
            </w:tcBorders>
          </w:tcPr>
          <w:p w14:paraId="589C5DB1" w14:textId="77777777" w:rsidR="008418EF" w:rsidRPr="00EC3EEB" w:rsidRDefault="008418EF" w:rsidP="008418EF">
            <w:pPr>
              <w:widowControl/>
              <w:autoSpaceDE/>
              <w:autoSpaceDN/>
              <w:spacing w:after="160" w:line="276" w:lineRule="exact"/>
              <w:ind w:left="55"/>
              <w:rPr>
                <w:rFonts w:ascii="Times New Roman" w:eastAsia="Times New Roman" w:hAnsi="Times New Roman" w:cs="Times New Roman"/>
                <w:sz w:val="28"/>
                <w:lang w:val="uk-UA"/>
              </w:rPr>
            </w:pPr>
            <w:r w:rsidRPr="00EC3EEB">
              <w:rPr>
                <w:rFonts w:ascii="Times New Roman" w:eastAsia="Times New Roman" w:hAnsi="Times New Roman" w:cs="Times New Roman"/>
                <w:sz w:val="28"/>
                <w:lang w:val="uk-UA"/>
              </w:rPr>
              <w:t>при</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розмірі</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плати</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по</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великій</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стороні</w:t>
            </w:r>
            <w:r w:rsidRPr="00EC3EEB">
              <w:rPr>
                <w:rFonts w:ascii="Times New Roman" w:eastAsia="Times New Roman" w:hAnsi="Times New Roman" w:cs="Times New Roman"/>
                <w:spacing w:val="1"/>
                <w:sz w:val="28"/>
                <w:lang w:val="uk-UA"/>
              </w:rPr>
              <w:t xml:space="preserve"> </w:t>
            </w:r>
            <w:r w:rsidRPr="00EC3EEB">
              <w:rPr>
                <w:rFonts w:ascii="Times New Roman" w:eastAsia="Times New Roman" w:hAnsi="Times New Roman" w:cs="Times New Roman"/>
                <w:sz w:val="28"/>
                <w:lang w:val="uk-UA"/>
              </w:rPr>
              <w:t>до180</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мм</w:t>
            </w:r>
            <w:r w:rsidRPr="00EC3EEB">
              <w:rPr>
                <w:rFonts w:ascii="Times New Roman" w:eastAsia="Times New Roman" w:hAnsi="Times New Roman" w:cs="Times New Roman"/>
                <w:spacing w:val="-4"/>
                <w:sz w:val="28"/>
                <w:lang w:val="uk-UA"/>
              </w:rPr>
              <w:t xml:space="preserve"> </w:t>
            </w:r>
            <w:r w:rsidRPr="00EC3EEB">
              <w:rPr>
                <w:rFonts w:ascii="Times New Roman" w:eastAsia="Times New Roman" w:hAnsi="Times New Roman" w:cs="Times New Roman"/>
                <w:sz w:val="28"/>
                <w:lang w:val="uk-UA"/>
              </w:rPr>
              <w:t>включно</w:t>
            </w:r>
          </w:p>
        </w:tc>
        <w:tc>
          <w:tcPr>
            <w:tcW w:w="1985" w:type="dxa"/>
            <w:vMerge/>
            <w:tcBorders>
              <w:top w:val="nil"/>
            </w:tcBorders>
            <w:vAlign w:val="center"/>
          </w:tcPr>
          <w:p w14:paraId="01C33CED" w14:textId="77777777" w:rsidR="008418EF" w:rsidRPr="00EC3EEB" w:rsidRDefault="008418EF" w:rsidP="008418EF">
            <w:pPr>
              <w:widowControl/>
              <w:autoSpaceDE/>
              <w:autoSpaceDN/>
              <w:spacing w:after="160" w:line="259" w:lineRule="auto"/>
              <w:ind w:left="141" w:hanging="86"/>
              <w:jc w:val="center"/>
              <w:rPr>
                <w:rFonts w:ascii="Times New Roman" w:eastAsia="Times New Roman" w:hAnsi="Times New Roman" w:cs="Times New Roman"/>
                <w:sz w:val="2"/>
                <w:szCs w:val="2"/>
                <w:lang w:val="uk-UA"/>
              </w:rPr>
            </w:pPr>
          </w:p>
        </w:tc>
      </w:tr>
      <w:tr w:rsidR="008418EF" w:rsidRPr="00EC3EEB" w14:paraId="0606F2E1" w14:textId="77777777" w:rsidTr="008418EF">
        <w:trPr>
          <w:trHeight w:val="312"/>
        </w:trPr>
        <w:tc>
          <w:tcPr>
            <w:tcW w:w="7513" w:type="dxa"/>
            <w:tcBorders>
              <w:top w:val="nil"/>
              <w:bottom w:val="nil"/>
            </w:tcBorders>
          </w:tcPr>
          <w:p w14:paraId="6BE8A146" w14:textId="77777777" w:rsidR="008418EF" w:rsidRPr="00EC3EEB" w:rsidRDefault="008418EF" w:rsidP="008418EF">
            <w:pPr>
              <w:widowControl/>
              <w:autoSpaceDE/>
              <w:autoSpaceDN/>
              <w:spacing w:after="160" w:line="293" w:lineRule="exact"/>
              <w:ind w:left="55"/>
              <w:rPr>
                <w:rFonts w:ascii="Times New Roman" w:eastAsia="Times New Roman" w:hAnsi="Times New Roman" w:cs="Times New Roman"/>
                <w:sz w:val="28"/>
                <w:lang w:val="uk-UA"/>
              </w:rPr>
            </w:pPr>
            <w:r w:rsidRPr="00EC3EEB">
              <w:rPr>
                <w:rFonts w:ascii="Times New Roman" w:eastAsia="Times New Roman" w:hAnsi="Times New Roman" w:cs="Times New Roman"/>
                <w:sz w:val="28"/>
                <w:lang w:val="uk-UA"/>
              </w:rPr>
              <w:t>при</w:t>
            </w:r>
            <w:r w:rsidRPr="00EC3EEB">
              <w:rPr>
                <w:rFonts w:ascii="Times New Roman" w:eastAsia="Times New Roman" w:hAnsi="Times New Roman" w:cs="Times New Roman"/>
                <w:spacing w:val="32"/>
                <w:sz w:val="28"/>
                <w:lang w:val="uk-UA"/>
              </w:rPr>
              <w:t xml:space="preserve"> </w:t>
            </w:r>
            <w:r w:rsidRPr="00EC3EEB">
              <w:rPr>
                <w:rFonts w:ascii="Times New Roman" w:eastAsia="Times New Roman" w:hAnsi="Times New Roman" w:cs="Times New Roman"/>
                <w:sz w:val="28"/>
                <w:lang w:val="uk-UA"/>
              </w:rPr>
              <w:t>розмірі</w:t>
            </w:r>
            <w:r w:rsidRPr="00EC3EEB">
              <w:rPr>
                <w:rFonts w:ascii="Times New Roman" w:eastAsia="Times New Roman" w:hAnsi="Times New Roman" w:cs="Times New Roman"/>
                <w:spacing w:val="34"/>
                <w:sz w:val="28"/>
                <w:lang w:val="uk-UA"/>
              </w:rPr>
              <w:t xml:space="preserve"> </w:t>
            </w:r>
            <w:r w:rsidRPr="00EC3EEB">
              <w:rPr>
                <w:rFonts w:ascii="Times New Roman" w:eastAsia="Times New Roman" w:hAnsi="Times New Roman" w:cs="Times New Roman"/>
                <w:sz w:val="28"/>
                <w:lang w:val="uk-UA"/>
              </w:rPr>
              <w:t>плати</w:t>
            </w:r>
            <w:r w:rsidRPr="00EC3EEB">
              <w:rPr>
                <w:rFonts w:ascii="Times New Roman" w:eastAsia="Times New Roman" w:hAnsi="Times New Roman" w:cs="Times New Roman"/>
                <w:spacing w:val="31"/>
                <w:sz w:val="28"/>
                <w:lang w:val="uk-UA"/>
              </w:rPr>
              <w:t xml:space="preserve"> </w:t>
            </w:r>
            <w:r w:rsidRPr="00EC3EEB">
              <w:rPr>
                <w:rFonts w:ascii="Times New Roman" w:eastAsia="Times New Roman" w:hAnsi="Times New Roman" w:cs="Times New Roman"/>
                <w:sz w:val="28"/>
                <w:lang w:val="uk-UA"/>
              </w:rPr>
              <w:t>по</w:t>
            </w:r>
            <w:r w:rsidRPr="00EC3EEB">
              <w:rPr>
                <w:rFonts w:ascii="Times New Roman" w:eastAsia="Times New Roman" w:hAnsi="Times New Roman" w:cs="Times New Roman"/>
                <w:spacing w:val="33"/>
                <w:sz w:val="28"/>
                <w:lang w:val="uk-UA"/>
              </w:rPr>
              <w:t xml:space="preserve"> </w:t>
            </w:r>
            <w:r w:rsidRPr="00EC3EEB">
              <w:rPr>
                <w:rFonts w:ascii="Times New Roman" w:eastAsia="Times New Roman" w:hAnsi="Times New Roman" w:cs="Times New Roman"/>
                <w:sz w:val="28"/>
                <w:lang w:val="uk-UA"/>
              </w:rPr>
              <w:t>великій</w:t>
            </w:r>
            <w:r w:rsidRPr="00EC3EEB">
              <w:rPr>
                <w:rFonts w:ascii="Times New Roman" w:eastAsia="Times New Roman" w:hAnsi="Times New Roman" w:cs="Times New Roman"/>
                <w:spacing w:val="33"/>
                <w:sz w:val="28"/>
                <w:lang w:val="uk-UA"/>
              </w:rPr>
              <w:t xml:space="preserve"> </w:t>
            </w:r>
            <w:r w:rsidRPr="00EC3EEB">
              <w:rPr>
                <w:rFonts w:ascii="Times New Roman" w:eastAsia="Times New Roman" w:hAnsi="Times New Roman" w:cs="Times New Roman"/>
                <w:sz w:val="28"/>
                <w:lang w:val="uk-UA"/>
              </w:rPr>
              <w:t>стороні</w:t>
            </w:r>
            <w:r w:rsidRPr="00EC3EEB">
              <w:rPr>
                <w:rFonts w:ascii="Times New Roman" w:eastAsia="Times New Roman" w:hAnsi="Times New Roman" w:cs="Times New Roman"/>
                <w:spacing w:val="34"/>
                <w:sz w:val="28"/>
                <w:lang w:val="uk-UA"/>
              </w:rPr>
              <w:t xml:space="preserve"> </w:t>
            </w:r>
            <w:r w:rsidRPr="00EC3EEB">
              <w:rPr>
                <w:rFonts w:ascii="Times New Roman" w:eastAsia="Times New Roman" w:hAnsi="Times New Roman" w:cs="Times New Roman"/>
                <w:sz w:val="28"/>
                <w:lang w:val="uk-UA"/>
              </w:rPr>
              <w:t>понад</w:t>
            </w:r>
            <w:r w:rsidRPr="00EC3EEB">
              <w:rPr>
                <w:rFonts w:ascii="Times New Roman" w:eastAsia="Times New Roman" w:hAnsi="Times New Roman" w:cs="Times New Roman"/>
                <w:spacing w:val="31"/>
                <w:sz w:val="28"/>
                <w:lang w:val="uk-UA"/>
              </w:rPr>
              <w:t xml:space="preserve"> </w:t>
            </w:r>
            <w:r w:rsidRPr="00EC3EEB">
              <w:rPr>
                <w:rFonts w:ascii="Times New Roman" w:eastAsia="Times New Roman" w:hAnsi="Times New Roman" w:cs="Times New Roman"/>
                <w:sz w:val="28"/>
                <w:lang w:val="uk-UA"/>
              </w:rPr>
              <w:t>180</w:t>
            </w:r>
            <w:r w:rsidRPr="00EC3EEB">
              <w:rPr>
                <w:rFonts w:ascii="Times New Roman" w:eastAsia="Times New Roman" w:hAnsi="Times New Roman" w:cs="Times New Roman"/>
                <w:spacing w:val="30"/>
                <w:sz w:val="28"/>
                <w:lang w:val="uk-UA"/>
              </w:rPr>
              <w:t xml:space="preserve"> </w:t>
            </w:r>
            <w:r w:rsidRPr="00EC3EEB">
              <w:rPr>
                <w:rFonts w:ascii="Times New Roman" w:eastAsia="Times New Roman" w:hAnsi="Times New Roman" w:cs="Times New Roman"/>
                <w:sz w:val="28"/>
                <w:lang w:val="uk-UA"/>
              </w:rPr>
              <w:t>до</w:t>
            </w:r>
            <w:r w:rsidRPr="00EC3EEB">
              <w:rPr>
                <w:rFonts w:ascii="Times New Roman" w:eastAsia="Times New Roman" w:hAnsi="Times New Roman" w:cs="Times New Roman"/>
                <w:spacing w:val="31"/>
                <w:sz w:val="28"/>
                <w:lang w:val="uk-UA"/>
              </w:rPr>
              <w:t xml:space="preserve"> </w:t>
            </w:r>
            <w:r w:rsidRPr="00EC3EEB">
              <w:rPr>
                <w:rFonts w:ascii="Times New Roman" w:eastAsia="Times New Roman" w:hAnsi="Times New Roman" w:cs="Times New Roman"/>
                <w:sz w:val="28"/>
                <w:lang w:val="uk-UA"/>
              </w:rPr>
              <w:t>360</w:t>
            </w:r>
            <w:r>
              <w:rPr>
                <w:rFonts w:ascii="Times New Roman" w:eastAsia="Times New Roman" w:hAnsi="Times New Roman" w:cs="Times New Roman"/>
                <w:sz w:val="28"/>
                <w:lang w:val="uk-UA"/>
              </w:rPr>
              <w:t xml:space="preserve"> мм</w:t>
            </w:r>
          </w:p>
        </w:tc>
        <w:tc>
          <w:tcPr>
            <w:tcW w:w="1985" w:type="dxa"/>
            <w:vMerge/>
            <w:tcBorders>
              <w:top w:val="nil"/>
            </w:tcBorders>
            <w:vAlign w:val="center"/>
          </w:tcPr>
          <w:p w14:paraId="567FF5D6" w14:textId="77777777" w:rsidR="008418EF" w:rsidRPr="00EC3EEB" w:rsidRDefault="008418EF" w:rsidP="008418EF">
            <w:pPr>
              <w:widowControl/>
              <w:autoSpaceDE/>
              <w:autoSpaceDN/>
              <w:spacing w:after="160" w:line="259" w:lineRule="auto"/>
              <w:ind w:left="141" w:hanging="86"/>
              <w:jc w:val="center"/>
              <w:rPr>
                <w:rFonts w:ascii="Times New Roman" w:eastAsia="Times New Roman" w:hAnsi="Times New Roman" w:cs="Times New Roman"/>
                <w:sz w:val="2"/>
                <w:szCs w:val="2"/>
                <w:lang w:val="uk-UA"/>
              </w:rPr>
            </w:pPr>
          </w:p>
        </w:tc>
      </w:tr>
      <w:tr w:rsidR="008418EF" w:rsidRPr="00EC3EEB" w14:paraId="6CFD938A" w14:textId="77777777" w:rsidTr="008418EF">
        <w:trPr>
          <w:trHeight w:val="457"/>
        </w:trPr>
        <w:tc>
          <w:tcPr>
            <w:tcW w:w="7513" w:type="dxa"/>
            <w:tcBorders>
              <w:top w:val="nil"/>
            </w:tcBorders>
          </w:tcPr>
          <w:p w14:paraId="53A056F0" w14:textId="77777777" w:rsidR="008418EF" w:rsidRPr="00EC3EEB" w:rsidRDefault="008418EF" w:rsidP="008418EF">
            <w:pPr>
              <w:widowControl/>
              <w:autoSpaceDE/>
              <w:autoSpaceDN/>
              <w:spacing w:after="160" w:line="298" w:lineRule="exact"/>
              <w:ind w:left="55"/>
              <w:rPr>
                <w:rFonts w:ascii="Times New Roman" w:eastAsia="Times New Roman" w:hAnsi="Times New Roman" w:cs="Times New Roman"/>
                <w:sz w:val="28"/>
                <w:lang w:val="uk-UA"/>
              </w:rPr>
            </w:pPr>
            <w:r w:rsidRPr="00EC3EEB">
              <w:rPr>
                <w:rFonts w:ascii="Times New Roman" w:eastAsia="Times New Roman" w:hAnsi="Times New Roman" w:cs="Times New Roman"/>
                <w:sz w:val="28"/>
                <w:lang w:val="uk-UA"/>
              </w:rPr>
              <w:t>при</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розмірі</w:t>
            </w:r>
            <w:r w:rsidRPr="00EC3EEB">
              <w:rPr>
                <w:rFonts w:ascii="Times New Roman" w:eastAsia="Times New Roman" w:hAnsi="Times New Roman" w:cs="Times New Roman"/>
                <w:spacing w:val="-1"/>
                <w:sz w:val="28"/>
                <w:lang w:val="uk-UA"/>
              </w:rPr>
              <w:t xml:space="preserve"> </w:t>
            </w:r>
            <w:r w:rsidRPr="00EC3EEB">
              <w:rPr>
                <w:rFonts w:ascii="Times New Roman" w:eastAsia="Times New Roman" w:hAnsi="Times New Roman" w:cs="Times New Roman"/>
                <w:sz w:val="28"/>
                <w:lang w:val="uk-UA"/>
              </w:rPr>
              <w:t>плати</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по</w:t>
            </w:r>
            <w:r w:rsidRPr="00EC3EEB">
              <w:rPr>
                <w:rFonts w:ascii="Times New Roman" w:eastAsia="Times New Roman" w:hAnsi="Times New Roman" w:cs="Times New Roman"/>
                <w:spacing w:val="-1"/>
                <w:sz w:val="28"/>
                <w:lang w:val="uk-UA"/>
              </w:rPr>
              <w:t xml:space="preserve"> </w:t>
            </w:r>
            <w:r w:rsidRPr="00EC3EEB">
              <w:rPr>
                <w:rFonts w:ascii="Times New Roman" w:eastAsia="Times New Roman" w:hAnsi="Times New Roman" w:cs="Times New Roman"/>
                <w:sz w:val="28"/>
                <w:lang w:val="uk-UA"/>
              </w:rPr>
              <w:t>великій</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стороні</w:t>
            </w:r>
            <w:r w:rsidRPr="00EC3EEB">
              <w:rPr>
                <w:rFonts w:ascii="Times New Roman" w:eastAsia="Times New Roman" w:hAnsi="Times New Roman" w:cs="Times New Roman"/>
                <w:spacing w:val="-1"/>
                <w:sz w:val="28"/>
                <w:lang w:val="uk-UA"/>
              </w:rPr>
              <w:t xml:space="preserve"> </w:t>
            </w:r>
            <w:r w:rsidRPr="00EC3EEB">
              <w:rPr>
                <w:rFonts w:ascii="Times New Roman" w:eastAsia="Times New Roman" w:hAnsi="Times New Roman" w:cs="Times New Roman"/>
                <w:sz w:val="28"/>
                <w:lang w:val="uk-UA"/>
              </w:rPr>
              <w:t>понад</w:t>
            </w:r>
            <w:r w:rsidRPr="00EC3EEB">
              <w:rPr>
                <w:rFonts w:ascii="Times New Roman" w:eastAsia="Times New Roman" w:hAnsi="Times New Roman" w:cs="Times New Roman"/>
                <w:spacing w:val="-5"/>
                <w:sz w:val="28"/>
                <w:lang w:val="uk-UA"/>
              </w:rPr>
              <w:t xml:space="preserve"> </w:t>
            </w:r>
            <w:r w:rsidRPr="00EC3EEB">
              <w:rPr>
                <w:rFonts w:ascii="Times New Roman" w:eastAsia="Times New Roman" w:hAnsi="Times New Roman" w:cs="Times New Roman"/>
                <w:sz w:val="28"/>
                <w:lang w:val="uk-UA"/>
              </w:rPr>
              <w:t>360</w:t>
            </w:r>
            <w:r w:rsidRPr="00EC3EEB">
              <w:rPr>
                <w:rFonts w:ascii="Times New Roman" w:eastAsia="Times New Roman" w:hAnsi="Times New Roman" w:cs="Times New Roman"/>
                <w:spacing w:val="-1"/>
                <w:sz w:val="28"/>
                <w:lang w:val="uk-UA"/>
              </w:rPr>
              <w:t xml:space="preserve"> </w:t>
            </w:r>
            <w:r w:rsidRPr="00EC3EEB">
              <w:rPr>
                <w:rFonts w:ascii="Times New Roman" w:eastAsia="Times New Roman" w:hAnsi="Times New Roman" w:cs="Times New Roman"/>
                <w:sz w:val="28"/>
                <w:lang w:val="uk-UA"/>
              </w:rPr>
              <w:t>мм</w:t>
            </w:r>
          </w:p>
        </w:tc>
        <w:tc>
          <w:tcPr>
            <w:tcW w:w="1985" w:type="dxa"/>
            <w:vMerge/>
            <w:tcBorders>
              <w:top w:val="nil"/>
            </w:tcBorders>
            <w:vAlign w:val="center"/>
          </w:tcPr>
          <w:p w14:paraId="49340DAD" w14:textId="77777777" w:rsidR="008418EF" w:rsidRPr="00EC3EEB" w:rsidRDefault="008418EF" w:rsidP="008418EF">
            <w:pPr>
              <w:widowControl/>
              <w:autoSpaceDE/>
              <w:autoSpaceDN/>
              <w:spacing w:after="160" w:line="259" w:lineRule="auto"/>
              <w:ind w:left="141" w:hanging="86"/>
              <w:jc w:val="center"/>
              <w:rPr>
                <w:rFonts w:ascii="Times New Roman" w:eastAsia="Times New Roman" w:hAnsi="Times New Roman" w:cs="Times New Roman"/>
                <w:sz w:val="2"/>
                <w:szCs w:val="2"/>
                <w:lang w:val="uk-UA"/>
              </w:rPr>
            </w:pPr>
          </w:p>
        </w:tc>
      </w:tr>
      <w:tr w:rsidR="008418EF" w:rsidRPr="00EC3EEB" w14:paraId="553131A1" w14:textId="77777777" w:rsidTr="008418EF">
        <w:trPr>
          <w:trHeight w:val="1393"/>
        </w:trPr>
        <w:tc>
          <w:tcPr>
            <w:tcW w:w="7513" w:type="dxa"/>
          </w:tcPr>
          <w:p w14:paraId="57121256" w14:textId="77777777" w:rsidR="008418EF" w:rsidRPr="00EC3EEB" w:rsidRDefault="008418EF" w:rsidP="008418EF">
            <w:pPr>
              <w:widowControl/>
              <w:autoSpaceDE/>
              <w:autoSpaceDN/>
              <w:spacing w:before="51" w:after="160" w:line="360" w:lineRule="auto"/>
              <w:ind w:left="55"/>
              <w:rPr>
                <w:rFonts w:ascii="Times New Roman" w:eastAsia="Times New Roman" w:hAnsi="Times New Roman" w:cs="Times New Roman"/>
                <w:i/>
                <w:sz w:val="32"/>
                <w:lang w:val="uk-UA"/>
              </w:rPr>
            </w:pPr>
            <w:r w:rsidRPr="00EC3EEB">
              <w:rPr>
                <w:rFonts w:ascii="Times New Roman" w:eastAsia="Times New Roman" w:hAnsi="Times New Roman" w:cs="Times New Roman"/>
                <w:sz w:val="28"/>
                <w:lang w:val="uk-UA"/>
              </w:rPr>
              <w:t>Допуск</w:t>
            </w:r>
            <w:r w:rsidRPr="00EC3EEB">
              <w:rPr>
                <w:rFonts w:ascii="Times New Roman" w:eastAsia="Times New Roman" w:hAnsi="Times New Roman" w:cs="Times New Roman"/>
                <w:spacing w:val="-17"/>
                <w:sz w:val="28"/>
                <w:lang w:val="uk-UA"/>
              </w:rPr>
              <w:t xml:space="preserve"> </w:t>
            </w:r>
            <w:r w:rsidRPr="00EC3EEB">
              <w:rPr>
                <w:rFonts w:ascii="Times New Roman" w:eastAsia="Times New Roman" w:hAnsi="Times New Roman" w:cs="Times New Roman"/>
                <w:sz w:val="28"/>
                <w:lang w:val="uk-UA"/>
              </w:rPr>
              <w:t>на</w:t>
            </w:r>
            <w:r w:rsidRPr="00EC3EEB">
              <w:rPr>
                <w:rFonts w:ascii="Times New Roman" w:eastAsia="Times New Roman" w:hAnsi="Times New Roman" w:cs="Times New Roman"/>
                <w:spacing w:val="-17"/>
                <w:sz w:val="28"/>
                <w:lang w:val="uk-UA"/>
              </w:rPr>
              <w:t xml:space="preserve"> </w:t>
            </w:r>
            <w:r w:rsidRPr="00EC3EEB">
              <w:rPr>
                <w:rFonts w:ascii="Times New Roman" w:eastAsia="Times New Roman" w:hAnsi="Times New Roman" w:cs="Times New Roman"/>
                <w:sz w:val="28"/>
                <w:lang w:val="uk-UA"/>
              </w:rPr>
              <w:t>розташування</w:t>
            </w:r>
            <w:r w:rsidRPr="00EC3EEB">
              <w:rPr>
                <w:rFonts w:ascii="Times New Roman" w:eastAsia="Times New Roman" w:hAnsi="Times New Roman" w:cs="Times New Roman"/>
                <w:spacing w:val="-16"/>
                <w:sz w:val="28"/>
                <w:lang w:val="uk-UA"/>
              </w:rPr>
              <w:t xml:space="preserve"> </w:t>
            </w:r>
            <w:r w:rsidRPr="00EC3EEB">
              <w:rPr>
                <w:rFonts w:ascii="Times New Roman" w:eastAsia="Times New Roman" w:hAnsi="Times New Roman" w:cs="Times New Roman"/>
                <w:sz w:val="28"/>
                <w:lang w:val="uk-UA"/>
              </w:rPr>
              <w:t>центрів</w:t>
            </w:r>
            <w:r w:rsidRPr="00EC3EEB">
              <w:rPr>
                <w:rFonts w:ascii="Times New Roman" w:eastAsia="Times New Roman" w:hAnsi="Times New Roman" w:cs="Times New Roman"/>
                <w:spacing w:val="-16"/>
                <w:sz w:val="28"/>
                <w:lang w:val="uk-UA"/>
              </w:rPr>
              <w:t xml:space="preserve"> </w:t>
            </w:r>
            <w:r w:rsidRPr="00EC3EEB">
              <w:rPr>
                <w:rFonts w:ascii="Times New Roman" w:eastAsia="Times New Roman" w:hAnsi="Times New Roman" w:cs="Times New Roman"/>
                <w:sz w:val="28"/>
                <w:lang w:val="uk-UA"/>
              </w:rPr>
              <w:t>контактних</w:t>
            </w:r>
            <w:r w:rsidRPr="00EC3EEB">
              <w:rPr>
                <w:rFonts w:ascii="Times New Roman" w:eastAsia="Times New Roman" w:hAnsi="Times New Roman" w:cs="Times New Roman"/>
                <w:spacing w:val="-17"/>
                <w:sz w:val="28"/>
                <w:lang w:val="uk-UA"/>
              </w:rPr>
              <w:t xml:space="preserve"> </w:t>
            </w:r>
            <w:r w:rsidRPr="00EC3EEB">
              <w:rPr>
                <w:rFonts w:ascii="Times New Roman" w:eastAsia="Times New Roman" w:hAnsi="Times New Roman" w:cs="Times New Roman"/>
                <w:sz w:val="28"/>
                <w:lang w:val="uk-UA"/>
              </w:rPr>
              <w:t>площадок</w:t>
            </w:r>
            <w:r w:rsidRPr="00EC3EEB">
              <w:rPr>
                <w:rFonts w:ascii="Times New Roman" w:eastAsia="Times New Roman" w:hAnsi="Times New Roman" w:cs="Times New Roman"/>
                <w:spacing w:val="-9"/>
                <w:sz w:val="28"/>
                <w:lang w:val="uk-UA"/>
              </w:rPr>
              <w:t xml:space="preserve"> </w:t>
            </w:r>
            <w:r w:rsidRPr="00EC3EEB">
              <w:rPr>
                <w:rFonts w:ascii="Times New Roman" w:eastAsia="Times New Roman" w:hAnsi="Times New Roman" w:cs="Times New Roman"/>
                <w:i/>
                <w:sz w:val="32"/>
                <w:lang w:val="uk-UA"/>
              </w:rPr>
              <w:t>Т</w:t>
            </w:r>
            <w:r w:rsidRPr="00EC3EEB">
              <w:rPr>
                <w:rFonts w:ascii="Times New Roman" w:eastAsia="Times New Roman" w:hAnsi="Times New Roman" w:cs="Times New Roman"/>
                <w:i/>
                <w:sz w:val="32"/>
                <w:vertAlign w:val="subscript"/>
                <w:lang w:val="uk-UA"/>
              </w:rPr>
              <w:t>D</w:t>
            </w:r>
          </w:p>
          <w:p w14:paraId="6B565B29" w14:textId="77777777" w:rsidR="008418EF" w:rsidRPr="00EC3EEB" w:rsidRDefault="008418EF" w:rsidP="008418EF">
            <w:pPr>
              <w:widowControl/>
              <w:autoSpaceDE/>
              <w:autoSpaceDN/>
              <w:spacing w:before="1" w:line="360" w:lineRule="auto"/>
              <w:ind w:left="55"/>
              <w:rPr>
                <w:rFonts w:ascii="Times New Roman" w:eastAsia="Times New Roman" w:hAnsi="Times New Roman" w:cs="Times New Roman"/>
                <w:sz w:val="28"/>
                <w:lang w:val="uk-UA"/>
              </w:rPr>
            </w:pPr>
            <w:r w:rsidRPr="00EC3EEB">
              <w:rPr>
                <w:rFonts w:ascii="Times New Roman" w:eastAsia="Times New Roman" w:hAnsi="Times New Roman" w:cs="Times New Roman"/>
                <w:sz w:val="28"/>
                <w:lang w:val="uk-UA"/>
              </w:rPr>
              <w:t>при</w:t>
            </w:r>
            <w:r w:rsidRPr="00EC3EEB">
              <w:rPr>
                <w:rFonts w:ascii="Times New Roman" w:eastAsia="Times New Roman" w:hAnsi="Times New Roman" w:cs="Times New Roman"/>
                <w:spacing w:val="-4"/>
                <w:sz w:val="28"/>
                <w:lang w:val="uk-UA"/>
              </w:rPr>
              <w:t xml:space="preserve"> </w:t>
            </w:r>
            <w:r w:rsidRPr="00EC3EEB">
              <w:rPr>
                <w:rFonts w:ascii="Times New Roman" w:eastAsia="Times New Roman" w:hAnsi="Times New Roman" w:cs="Times New Roman"/>
                <w:sz w:val="28"/>
                <w:lang w:val="uk-UA"/>
              </w:rPr>
              <w:t>розмірі</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плати</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по</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великій</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стороні</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менш</w:t>
            </w:r>
            <w:r w:rsidRPr="00EC3EEB">
              <w:rPr>
                <w:rFonts w:ascii="Times New Roman" w:eastAsia="Times New Roman" w:hAnsi="Times New Roman" w:cs="Times New Roman"/>
                <w:spacing w:val="-4"/>
                <w:sz w:val="28"/>
                <w:lang w:val="uk-UA"/>
              </w:rPr>
              <w:t xml:space="preserve"> </w:t>
            </w:r>
            <w:r w:rsidRPr="00EC3EEB">
              <w:rPr>
                <w:rFonts w:ascii="Times New Roman" w:eastAsia="Times New Roman" w:hAnsi="Times New Roman" w:cs="Times New Roman"/>
                <w:sz w:val="28"/>
                <w:lang w:val="uk-UA"/>
              </w:rPr>
              <w:t>180</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мм</w:t>
            </w:r>
          </w:p>
          <w:p w14:paraId="6AF41FA4" w14:textId="77777777" w:rsidR="008418EF" w:rsidRPr="00EC3EEB" w:rsidRDefault="008418EF" w:rsidP="008418EF">
            <w:pPr>
              <w:widowControl/>
              <w:autoSpaceDE/>
              <w:autoSpaceDN/>
              <w:spacing w:after="160" w:line="360" w:lineRule="auto"/>
              <w:ind w:left="55"/>
              <w:rPr>
                <w:rFonts w:ascii="Times New Roman" w:eastAsia="Times New Roman" w:hAnsi="Times New Roman" w:cs="Times New Roman"/>
                <w:sz w:val="28"/>
                <w:lang w:val="uk-UA"/>
              </w:rPr>
            </w:pPr>
            <w:r w:rsidRPr="00EC3EEB">
              <w:rPr>
                <w:rFonts w:ascii="Times New Roman" w:eastAsia="Times New Roman" w:hAnsi="Times New Roman" w:cs="Times New Roman"/>
                <w:sz w:val="28"/>
                <w:lang w:val="uk-UA"/>
              </w:rPr>
              <w:t>при</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розмірі</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плати</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по</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великій</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стороні</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від</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180</w:t>
            </w:r>
            <w:r w:rsidRPr="00EC3EEB">
              <w:rPr>
                <w:rFonts w:ascii="Times New Roman" w:eastAsia="Times New Roman" w:hAnsi="Times New Roman" w:cs="Times New Roman"/>
                <w:spacing w:val="-6"/>
                <w:sz w:val="28"/>
                <w:lang w:val="uk-UA"/>
              </w:rPr>
              <w:t xml:space="preserve"> </w:t>
            </w:r>
            <w:r w:rsidRPr="00EC3EEB">
              <w:rPr>
                <w:rFonts w:ascii="Times New Roman" w:eastAsia="Times New Roman" w:hAnsi="Times New Roman" w:cs="Times New Roman"/>
                <w:sz w:val="28"/>
                <w:lang w:val="uk-UA"/>
              </w:rPr>
              <w:t>до</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360</w:t>
            </w:r>
            <w:r w:rsidRPr="00EC3EEB">
              <w:rPr>
                <w:rFonts w:ascii="Times New Roman" w:eastAsia="Times New Roman" w:hAnsi="Times New Roman" w:cs="Times New Roman"/>
                <w:spacing w:val="-1"/>
                <w:sz w:val="28"/>
                <w:lang w:val="uk-UA"/>
              </w:rPr>
              <w:t xml:space="preserve"> </w:t>
            </w:r>
            <w:r w:rsidRPr="00EC3EEB">
              <w:rPr>
                <w:rFonts w:ascii="Times New Roman" w:eastAsia="Times New Roman" w:hAnsi="Times New Roman" w:cs="Times New Roman"/>
                <w:sz w:val="28"/>
                <w:lang w:val="uk-UA"/>
              </w:rPr>
              <w:t>мм</w:t>
            </w:r>
            <w:r w:rsidRPr="00EC3EEB">
              <w:rPr>
                <w:rFonts w:ascii="Times New Roman" w:eastAsia="Times New Roman" w:hAnsi="Times New Roman" w:cs="Times New Roman"/>
                <w:spacing w:val="-67"/>
                <w:sz w:val="28"/>
                <w:lang w:val="uk-UA"/>
              </w:rPr>
              <w:t xml:space="preserve"> </w:t>
            </w:r>
            <w:r w:rsidRPr="00EC3EEB">
              <w:rPr>
                <w:rFonts w:ascii="Times New Roman" w:eastAsia="Times New Roman" w:hAnsi="Times New Roman" w:cs="Times New Roman"/>
                <w:sz w:val="28"/>
                <w:lang w:val="uk-UA"/>
              </w:rPr>
              <w:t>при</w:t>
            </w:r>
            <w:r w:rsidRPr="00EC3EEB">
              <w:rPr>
                <w:rFonts w:ascii="Times New Roman" w:eastAsia="Times New Roman" w:hAnsi="Times New Roman" w:cs="Times New Roman"/>
                <w:spacing w:val="-2"/>
                <w:sz w:val="28"/>
                <w:lang w:val="uk-UA"/>
              </w:rPr>
              <w:t xml:space="preserve"> </w:t>
            </w:r>
            <w:r w:rsidRPr="00EC3EEB">
              <w:rPr>
                <w:rFonts w:ascii="Times New Roman" w:eastAsia="Times New Roman" w:hAnsi="Times New Roman" w:cs="Times New Roman"/>
                <w:sz w:val="28"/>
                <w:lang w:val="uk-UA"/>
              </w:rPr>
              <w:t>розмірі</w:t>
            </w:r>
            <w:r w:rsidRPr="00EC3EEB">
              <w:rPr>
                <w:rFonts w:ascii="Times New Roman" w:eastAsia="Times New Roman" w:hAnsi="Times New Roman" w:cs="Times New Roman"/>
                <w:spacing w:val="-1"/>
                <w:sz w:val="28"/>
                <w:lang w:val="uk-UA"/>
              </w:rPr>
              <w:t xml:space="preserve"> </w:t>
            </w:r>
            <w:r w:rsidRPr="00EC3EEB">
              <w:rPr>
                <w:rFonts w:ascii="Times New Roman" w:eastAsia="Times New Roman" w:hAnsi="Times New Roman" w:cs="Times New Roman"/>
                <w:sz w:val="28"/>
                <w:lang w:val="uk-UA"/>
              </w:rPr>
              <w:t>плати</w:t>
            </w:r>
            <w:r w:rsidRPr="00EC3EEB">
              <w:rPr>
                <w:rFonts w:ascii="Times New Roman" w:eastAsia="Times New Roman" w:hAnsi="Times New Roman" w:cs="Times New Roman"/>
                <w:spacing w:val="-1"/>
                <w:sz w:val="28"/>
                <w:lang w:val="uk-UA"/>
              </w:rPr>
              <w:t xml:space="preserve"> </w:t>
            </w:r>
            <w:r w:rsidRPr="00EC3EEB">
              <w:rPr>
                <w:rFonts w:ascii="Times New Roman" w:eastAsia="Times New Roman" w:hAnsi="Times New Roman" w:cs="Times New Roman"/>
                <w:sz w:val="28"/>
                <w:lang w:val="uk-UA"/>
              </w:rPr>
              <w:t>по</w:t>
            </w:r>
            <w:r w:rsidRPr="00EC3EEB">
              <w:rPr>
                <w:rFonts w:ascii="Times New Roman" w:eastAsia="Times New Roman" w:hAnsi="Times New Roman" w:cs="Times New Roman"/>
                <w:spacing w:val="-1"/>
                <w:sz w:val="28"/>
                <w:lang w:val="uk-UA"/>
              </w:rPr>
              <w:t xml:space="preserve"> </w:t>
            </w:r>
            <w:r w:rsidRPr="00EC3EEB">
              <w:rPr>
                <w:rFonts w:ascii="Times New Roman" w:eastAsia="Times New Roman" w:hAnsi="Times New Roman" w:cs="Times New Roman"/>
                <w:sz w:val="28"/>
                <w:lang w:val="uk-UA"/>
              </w:rPr>
              <w:t>великій</w:t>
            </w:r>
            <w:r w:rsidRPr="00EC3EEB">
              <w:rPr>
                <w:rFonts w:ascii="Times New Roman" w:eastAsia="Times New Roman" w:hAnsi="Times New Roman" w:cs="Times New Roman"/>
                <w:spacing w:val="-1"/>
                <w:sz w:val="28"/>
                <w:lang w:val="uk-UA"/>
              </w:rPr>
              <w:t xml:space="preserve"> </w:t>
            </w:r>
            <w:r w:rsidRPr="00EC3EEB">
              <w:rPr>
                <w:rFonts w:ascii="Times New Roman" w:eastAsia="Times New Roman" w:hAnsi="Times New Roman" w:cs="Times New Roman"/>
                <w:sz w:val="28"/>
                <w:lang w:val="uk-UA"/>
              </w:rPr>
              <w:t>стороні</w:t>
            </w:r>
            <w:r w:rsidRPr="00EC3EEB">
              <w:rPr>
                <w:rFonts w:ascii="Times New Roman" w:eastAsia="Times New Roman" w:hAnsi="Times New Roman" w:cs="Times New Roman"/>
                <w:spacing w:val="-1"/>
                <w:sz w:val="28"/>
                <w:lang w:val="uk-UA"/>
              </w:rPr>
              <w:t xml:space="preserve"> </w:t>
            </w:r>
            <w:r w:rsidRPr="00EC3EEB">
              <w:rPr>
                <w:rFonts w:ascii="Times New Roman" w:eastAsia="Times New Roman" w:hAnsi="Times New Roman" w:cs="Times New Roman"/>
                <w:sz w:val="28"/>
                <w:lang w:val="uk-UA"/>
              </w:rPr>
              <w:t>понад</w:t>
            </w:r>
            <w:r w:rsidRPr="00EC3EEB">
              <w:rPr>
                <w:rFonts w:ascii="Times New Roman" w:eastAsia="Times New Roman" w:hAnsi="Times New Roman" w:cs="Times New Roman"/>
                <w:spacing w:val="-3"/>
                <w:sz w:val="28"/>
                <w:lang w:val="uk-UA"/>
              </w:rPr>
              <w:t xml:space="preserve"> </w:t>
            </w:r>
            <w:r w:rsidRPr="00EC3EEB">
              <w:rPr>
                <w:rFonts w:ascii="Times New Roman" w:eastAsia="Times New Roman" w:hAnsi="Times New Roman" w:cs="Times New Roman"/>
                <w:sz w:val="28"/>
                <w:lang w:val="uk-UA"/>
              </w:rPr>
              <w:t>360</w:t>
            </w:r>
            <w:r w:rsidRPr="00EC3EEB">
              <w:rPr>
                <w:rFonts w:ascii="Times New Roman" w:eastAsia="Times New Roman" w:hAnsi="Times New Roman" w:cs="Times New Roman"/>
                <w:spacing w:val="-1"/>
                <w:sz w:val="28"/>
                <w:lang w:val="uk-UA"/>
              </w:rPr>
              <w:t xml:space="preserve"> </w:t>
            </w:r>
            <w:r w:rsidRPr="00EC3EEB">
              <w:rPr>
                <w:rFonts w:ascii="Times New Roman" w:eastAsia="Times New Roman" w:hAnsi="Times New Roman" w:cs="Times New Roman"/>
                <w:sz w:val="28"/>
                <w:lang w:val="uk-UA"/>
              </w:rPr>
              <w:t>мм</w:t>
            </w:r>
          </w:p>
        </w:tc>
        <w:tc>
          <w:tcPr>
            <w:tcW w:w="1985" w:type="dxa"/>
            <w:vAlign w:val="center"/>
          </w:tcPr>
          <w:p w14:paraId="326EB836" w14:textId="77777777" w:rsidR="008418EF" w:rsidRPr="00282282" w:rsidRDefault="008418EF" w:rsidP="008418EF">
            <w:pPr>
              <w:spacing w:before="10" w:line="360" w:lineRule="auto"/>
              <w:ind w:left="141" w:hanging="86"/>
              <w:jc w:val="center"/>
              <w:rPr>
                <w:rFonts w:ascii="Times New Roman" w:eastAsia="Times New Roman" w:hAnsi="Times New Roman" w:cs="Times New Roman"/>
                <w:sz w:val="31"/>
                <w:lang w:val="uk-UA"/>
              </w:rPr>
            </w:pPr>
          </w:p>
          <w:p w14:paraId="5C9DBD2B" w14:textId="77777777" w:rsidR="008418EF" w:rsidRPr="00282282" w:rsidRDefault="008418EF" w:rsidP="008418EF">
            <w:pPr>
              <w:spacing w:line="360" w:lineRule="auto"/>
              <w:ind w:left="141" w:hanging="86"/>
              <w:jc w:val="center"/>
              <w:rPr>
                <w:rFonts w:ascii="Times New Roman" w:eastAsia="Times New Roman" w:hAnsi="Times New Roman" w:cs="Times New Roman"/>
                <w:sz w:val="28"/>
                <w:lang w:val="uk-UA"/>
              </w:rPr>
            </w:pPr>
            <w:r w:rsidRPr="00282282">
              <w:rPr>
                <w:rFonts w:ascii="Times New Roman" w:eastAsia="Times New Roman" w:hAnsi="Times New Roman" w:cs="Times New Roman"/>
                <w:sz w:val="28"/>
                <w:lang w:val="uk-UA"/>
              </w:rPr>
              <w:t>0,25</w:t>
            </w:r>
          </w:p>
          <w:p w14:paraId="2A6EF463" w14:textId="77777777" w:rsidR="008418EF" w:rsidRPr="00282282" w:rsidRDefault="008418EF" w:rsidP="008418EF">
            <w:pPr>
              <w:spacing w:line="360" w:lineRule="auto"/>
              <w:ind w:left="141" w:hanging="86"/>
              <w:jc w:val="center"/>
              <w:rPr>
                <w:rFonts w:ascii="Times New Roman" w:eastAsia="Times New Roman" w:hAnsi="Times New Roman" w:cs="Times New Roman"/>
                <w:sz w:val="28"/>
                <w:lang w:val="uk-UA"/>
              </w:rPr>
            </w:pPr>
            <w:r w:rsidRPr="00282282">
              <w:rPr>
                <w:rFonts w:ascii="Times New Roman" w:eastAsia="Times New Roman" w:hAnsi="Times New Roman" w:cs="Times New Roman"/>
                <w:sz w:val="28"/>
                <w:lang w:val="uk-UA"/>
              </w:rPr>
              <w:t>0,30</w:t>
            </w:r>
          </w:p>
          <w:p w14:paraId="7DA244AA" w14:textId="77777777" w:rsidR="008418EF" w:rsidRPr="00EC3EEB" w:rsidRDefault="008418EF" w:rsidP="008418EF">
            <w:pPr>
              <w:widowControl/>
              <w:autoSpaceDE/>
              <w:autoSpaceDN/>
              <w:spacing w:before="2" w:after="160" w:line="360" w:lineRule="auto"/>
              <w:ind w:left="141" w:hanging="86"/>
              <w:jc w:val="center"/>
              <w:rPr>
                <w:rFonts w:ascii="Times New Roman" w:eastAsia="Times New Roman" w:hAnsi="Times New Roman" w:cs="Times New Roman"/>
                <w:sz w:val="28"/>
                <w:lang w:val="uk-UA"/>
              </w:rPr>
            </w:pPr>
            <w:r w:rsidRPr="00282282">
              <w:rPr>
                <w:rFonts w:ascii="Times New Roman" w:eastAsia="Times New Roman" w:hAnsi="Times New Roman" w:cs="Times New Roman"/>
                <w:sz w:val="28"/>
                <w:lang w:val="uk-UA"/>
              </w:rPr>
              <w:t>0,35</w:t>
            </w:r>
          </w:p>
        </w:tc>
      </w:tr>
    </w:tbl>
    <w:p w14:paraId="7DFBBCD4" w14:textId="56016741" w:rsidR="000D262B" w:rsidRPr="000D262B" w:rsidRDefault="000D262B" w:rsidP="000D262B">
      <w:pPr>
        <w:spacing w:after="0" w:line="360" w:lineRule="auto"/>
        <w:ind w:right="-143" w:firstLine="709"/>
        <w:jc w:val="both"/>
        <w:rPr>
          <w:rFonts w:ascii="Times New Roman" w:eastAsia="Calibri" w:hAnsi="Times New Roman" w:cs="Times New Roman"/>
          <w:color w:val="000000" w:themeColor="text1"/>
          <w:sz w:val="28"/>
          <w:szCs w:val="28"/>
        </w:rPr>
      </w:pPr>
      <w:r w:rsidRPr="00282282">
        <w:rPr>
          <w:rFonts w:ascii="Times New Roman" w:eastAsia="Calibri" w:hAnsi="Times New Roman" w:cs="Times New Roman"/>
          <w:color w:val="000000" w:themeColor="text1"/>
          <w:sz w:val="28"/>
          <w:szCs w:val="28"/>
        </w:rPr>
        <w:lastRenderedPageBreak/>
        <w:t>В даному курсовому проекті обраний другий клас точності, так як плати другого класу точності більш надійні і мають меншу вартість, ніж класи вищих рівнів. Плати другого класу точності прості у виготовленні, не вимагають для свого виготовлення обладнання з високими технічними показниками, але не відрізняються високими показниками щільн</w:t>
      </w:r>
      <w:r>
        <w:rPr>
          <w:rFonts w:ascii="Times New Roman" w:eastAsia="Calibri" w:hAnsi="Times New Roman" w:cs="Times New Roman"/>
          <w:color w:val="000000" w:themeColor="text1"/>
          <w:sz w:val="28"/>
          <w:szCs w:val="28"/>
        </w:rPr>
        <w:t>ості компонування і трасування.</w:t>
      </w:r>
    </w:p>
    <w:p w14:paraId="64581A56" w14:textId="224AA1FB" w:rsidR="0018573C" w:rsidRPr="006B447B" w:rsidRDefault="0018573C" w:rsidP="0018573C">
      <w:pPr>
        <w:spacing w:after="0" w:line="360" w:lineRule="auto"/>
        <w:ind w:firstLine="709"/>
        <w:jc w:val="both"/>
        <w:rPr>
          <w:rFonts w:ascii="Times New Roman" w:hAnsi="Times New Roman" w:cs="Times New Roman"/>
          <w:color w:val="FF0000"/>
          <w:sz w:val="28"/>
          <w:szCs w:val="28"/>
        </w:rPr>
      </w:pPr>
      <w:r w:rsidRPr="00282282">
        <w:rPr>
          <w:rFonts w:ascii="Times New Roman" w:hAnsi="Times New Roman" w:cs="Times New Roman"/>
          <w:sz w:val="28"/>
          <w:szCs w:val="28"/>
        </w:rPr>
        <w:t>Правила виконання креслень друкованої плати як деталі встановлені ГОСТ 2.417-91</w:t>
      </w:r>
      <w:r w:rsidRPr="00CB6CA8">
        <w:rPr>
          <w:rFonts w:ascii="Times New Roman" w:hAnsi="Times New Roman" w:cs="Times New Roman"/>
          <w:sz w:val="28"/>
          <w:szCs w:val="28"/>
        </w:rPr>
        <w:t xml:space="preserve"> </w:t>
      </w:r>
      <w:r w:rsidRPr="00E9557C">
        <w:rPr>
          <w:rFonts w:ascii="Times New Roman" w:hAnsi="Times New Roman" w:cs="Times New Roman"/>
          <w:sz w:val="28"/>
          <w:szCs w:val="28"/>
        </w:rPr>
        <w:t>[2</w:t>
      </w:r>
      <w:r>
        <w:rPr>
          <w:rFonts w:ascii="Times New Roman" w:hAnsi="Times New Roman" w:cs="Times New Roman"/>
          <w:sz w:val="28"/>
          <w:szCs w:val="28"/>
        </w:rPr>
        <w:t>1</w:t>
      </w:r>
      <w:r w:rsidRPr="00E9557C">
        <w:rPr>
          <w:rFonts w:ascii="Times New Roman" w:hAnsi="Times New Roman" w:cs="Times New Roman"/>
          <w:sz w:val="28"/>
          <w:szCs w:val="28"/>
        </w:rPr>
        <w:t>].</w:t>
      </w:r>
      <w:r w:rsidRPr="00282282">
        <w:rPr>
          <w:rFonts w:ascii="Times New Roman" w:hAnsi="Times New Roman" w:cs="Times New Roman"/>
          <w:sz w:val="28"/>
          <w:szCs w:val="28"/>
        </w:rPr>
        <w:t xml:space="preserve"> </w:t>
      </w:r>
    </w:p>
    <w:p w14:paraId="22F74AF5" w14:textId="77777777" w:rsidR="0018573C" w:rsidRPr="00282282" w:rsidRDefault="0018573C" w:rsidP="0018573C">
      <w:pPr>
        <w:spacing w:after="0" w:line="360" w:lineRule="auto"/>
        <w:ind w:firstLine="708"/>
        <w:jc w:val="both"/>
        <w:rPr>
          <w:rFonts w:ascii="Times New Roman" w:hAnsi="Times New Roman" w:cs="Times New Roman"/>
          <w:sz w:val="28"/>
          <w:szCs w:val="28"/>
        </w:rPr>
      </w:pPr>
    </w:p>
    <w:p w14:paraId="04035A32" w14:textId="77777777" w:rsidR="0018573C" w:rsidRPr="00282282" w:rsidRDefault="0018573C" w:rsidP="0018573C">
      <w:pPr>
        <w:spacing w:after="0" w:line="360" w:lineRule="auto"/>
        <w:ind w:right="-143" w:firstLine="709"/>
        <w:jc w:val="both"/>
        <w:rPr>
          <w:rFonts w:ascii="Times New Roman" w:eastAsia="Times New Roman" w:hAnsi="Times New Roman" w:cs="Times New Roman"/>
          <w:b/>
          <w:bCs/>
          <w:color w:val="000000"/>
          <w:sz w:val="28"/>
          <w:szCs w:val="28"/>
          <w:lang w:eastAsia="ru-RU"/>
        </w:rPr>
      </w:pPr>
      <w:r w:rsidRPr="00282282">
        <w:rPr>
          <w:rFonts w:ascii="Times New Roman" w:eastAsia="Times New Roman" w:hAnsi="Times New Roman" w:cs="Times New Roman"/>
          <w:b/>
          <w:bCs/>
          <w:color w:val="000000"/>
          <w:sz w:val="28"/>
          <w:szCs w:val="28"/>
          <w:lang w:eastAsia="ru-RU"/>
        </w:rPr>
        <w:t>3.2 Правила трасування друкованих з’єднань</w:t>
      </w:r>
    </w:p>
    <w:p w14:paraId="0FA7E4B1" w14:textId="77777777" w:rsidR="0018573C" w:rsidRPr="00282282" w:rsidRDefault="0018573C" w:rsidP="0018573C">
      <w:pPr>
        <w:spacing w:after="0" w:line="360" w:lineRule="auto"/>
        <w:ind w:right="-143" w:firstLine="709"/>
        <w:jc w:val="both"/>
        <w:rPr>
          <w:rFonts w:ascii="Times New Roman" w:eastAsia="Times New Roman" w:hAnsi="Times New Roman" w:cs="Times New Roman"/>
          <w:bCs/>
          <w:color w:val="000000"/>
          <w:sz w:val="28"/>
          <w:szCs w:val="28"/>
          <w:lang w:eastAsia="ru-RU"/>
        </w:rPr>
      </w:pPr>
    </w:p>
    <w:p w14:paraId="36FD1A71" w14:textId="519C645B" w:rsidR="0018573C" w:rsidRPr="00282282" w:rsidRDefault="0018573C" w:rsidP="0018573C">
      <w:pPr>
        <w:spacing w:after="0" w:line="360" w:lineRule="auto"/>
        <w:ind w:right="-143" w:firstLine="709"/>
        <w:jc w:val="both"/>
        <w:rPr>
          <w:rFonts w:ascii="Times New Roman" w:eastAsia="Times New Roman" w:hAnsi="Times New Roman" w:cs="Times New Roman"/>
          <w:bCs/>
          <w:color w:val="000000"/>
          <w:sz w:val="28"/>
          <w:szCs w:val="28"/>
          <w:lang w:eastAsia="ru-RU"/>
        </w:rPr>
      </w:pPr>
      <w:r w:rsidRPr="00282282">
        <w:rPr>
          <w:rFonts w:ascii="Times New Roman" w:eastAsia="Times New Roman" w:hAnsi="Times New Roman" w:cs="Times New Roman"/>
          <w:bCs/>
          <w:color w:val="000000"/>
          <w:sz w:val="28"/>
          <w:szCs w:val="28"/>
          <w:lang w:eastAsia="ru-RU"/>
        </w:rPr>
        <w:t xml:space="preserve">Трасування </w:t>
      </w:r>
      <w:r w:rsidR="00260B65">
        <w:rPr>
          <w:rFonts w:ascii="Times New Roman" w:eastAsia="Times New Roman" w:hAnsi="Times New Roman" w:cs="Times New Roman"/>
          <w:bCs/>
          <w:color w:val="000000"/>
          <w:sz w:val="28"/>
          <w:szCs w:val="28"/>
          <w:lang w:eastAsia="ru-RU"/>
        </w:rPr>
        <w:t>ДП є одним</w:t>
      </w:r>
      <w:r w:rsidRPr="00282282">
        <w:rPr>
          <w:rFonts w:ascii="Times New Roman" w:eastAsia="Times New Roman" w:hAnsi="Times New Roman" w:cs="Times New Roman"/>
          <w:bCs/>
          <w:color w:val="000000"/>
          <w:sz w:val="28"/>
          <w:szCs w:val="28"/>
          <w:lang w:eastAsia="ru-RU"/>
        </w:rPr>
        <w:t xml:space="preserve"> </w:t>
      </w:r>
      <w:r w:rsidR="00260B65">
        <w:rPr>
          <w:rFonts w:ascii="Times New Roman" w:eastAsia="Times New Roman" w:hAnsi="Times New Roman" w:cs="Times New Roman"/>
          <w:bCs/>
          <w:color w:val="000000"/>
          <w:sz w:val="28"/>
          <w:szCs w:val="28"/>
          <w:lang w:eastAsia="ru-RU"/>
        </w:rPr>
        <w:t>і</w:t>
      </w:r>
      <w:r w:rsidRPr="00282282">
        <w:rPr>
          <w:rFonts w:ascii="Times New Roman" w:eastAsia="Times New Roman" w:hAnsi="Times New Roman" w:cs="Times New Roman"/>
          <w:bCs/>
          <w:color w:val="000000"/>
          <w:sz w:val="28"/>
          <w:szCs w:val="28"/>
          <w:lang w:eastAsia="ru-RU"/>
        </w:rPr>
        <w:t xml:space="preserve">з етапів проектування </w:t>
      </w:r>
      <w:r w:rsidR="00260B65">
        <w:rPr>
          <w:rFonts w:ascii="Times New Roman" w:eastAsia="Times New Roman" w:hAnsi="Times New Roman" w:cs="Times New Roman"/>
          <w:bCs/>
          <w:color w:val="000000"/>
          <w:sz w:val="28"/>
          <w:szCs w:val="28"/>
          <w:lang w:eastAsia="ru-RU"/>
        </w:rPr>
        <w:t>РЕА</w:t>
      </w:r>
      <w:r w:rsidRPr="00282282">
        <w:rPr>
          <w:rFonts w:ascii="Times New Roman" w:eastAsia="Times New Roman" w:hAnsi="Times New Roman" w:cs="Times New Roman"/>
          <w:bCs/>
          <w:color w:val="000000"/>
          <w:sz w:val="28"/>
          <w:szCs w:val="28"/>
          <w:lang w:eastAsia="ru-RU"/>
        </w:rPr>
        <w:t xml:space="preserve">, в </w:t>
      </w:r>
      <w:r w:rsidR="00260B65">
        <w:rPr>
          <w:rFonts w:ascii="Times New Roman" w:eastAsia="Times New Roman" w:hAnsi="Times New Roman" w:cs="Times New Roman"/>
          <w:bCs/>
          <w:color w:val="000000"/>
          <w:sz w:val="28"/>
          <w:szCs w:val="28"/>
          <w:lang w:eastAsia="ru-RU"/>
        </w:rPr>
        <w:t xml:space="preserve">процесі якого </w:t>
      </w:r>
      <w:r w:rsidRPr="00282282">
        <w:rPr>
          <w:rFonts w:ascii="Times New Roman" w:eastAsia="Times New Roman" w:hAnsi="Times New Roman" w:cs="Times New Roman"/>
          <w:bCs/>
          <w:color w:val="000000"/>
          <w:sz w:val="28"/>
          <w:szCs w:val="28"/>
          <w:lang w:eastAsia="ru-RU"/>
        </w:rPr>
        <w:t>проекту</w:t>
      </w:r>
      <w:r w:rsidR="00260B65">
        <w:rPr>
          <w:rFonts w:ascii="Times New Roman" w:eastAsia="Times New Roman" w:hAnsi="Times New Roman" w:cs="Times New Roman"/>
          <w:bCs/>
          <w:color w:val="000000"/>
          <w:sz w:val="28"/>
          <w:szCs w:val="28"/>
          <w:lang w:eastAsia="ru-RU"/>
        </w:rPr>
        <w:t>ється</w:t>
      </w:r>
      <w:r w:rsidRPr="00282282">
        <w:rPr>
          <w:rFonts w:ascii="Times New Roman" w:eastAsia="Times New Roman" w:hAnsi="Times New Roman" w:cs="Times New Roman"/>
          <w:bCs/>
          <w:color w:val="000000"/>
          <w:sz w:val="28"/>
          <w:szCs w:val="28"/>
          <w:lang w:eastAsia="ru-RU"/>
        </w:rPr>
        <w:t xml:space="preserve"> структур</w:t>
      </w:r>
      <w:r w:rsidR="00260B65">
        <w:rPr>
          <w:rFonts w:ascii="Times New Roman" w:eastAsia="Times New Roman" w:hAnsi="Times New Roman" w:cs="Times New Roman"/>
          <w:bCs/>
          <w:color w:val="000000"/>
          <w:sz w:val="28"/>
          <w:szCs w:val="28"/>
          <w:lang w:eastAsia="ru-RU"/>
        </w:rPr>
        <w:t>а друкованих</w:t>
      </w:r>
      <w:r w:rsidRPr="00282282">
        <w:rPr>
          <w:rFonts w:ascii="Times New Roman" w:eastAsia="Times New Roman" w:hAnsi="Times New Roman" w:cs="Times New Roman"/>
          <w:bCs/>
          <w:color w:val="000000"/>
          <w:sz w:val="28"/>
          <w:szCs w:val="28"/>
          <w:lang w:eastAsia="ru-RU"/>
        </w:rPr>
        <w:t xml:space="preserve"> провідників</w:t>
      </w:r>
      <w:r w:rsidR="00260B65">
        <w:rPr>
          <w:rFonts w:ascii="Times New Roman" w:eastAsia="Times New Roman" w:hAnsi="Times New Roman" w:cs="Times New Roman"/>
          <w:bCs/>
          <w:color w:val="000000"/>
          <w:sz w:val="28"/>
          <w:szCs w:val="28"/>
          <w:lang w:eastAsia="ru-RU"/>
        </w:rPr>
        <w:t xml:space="preserve"> інженером</w:t>
      </w:r>
      <w:r w:rsidRPr="00282282">
        <w:rPr>
          <w:rFonts w:ascii="Times New Roman" w:eastAsia="Times New Roman" w:hAnsi="Times New Roman" w:cs="Times New Roman"/>
          <w:bCs/>
          <w:color w:val="000000"/>
          <w:sz w:val="28"/>
          <w:szCs w:val="28"/>
          <w:lang w:eastAsia="ru-RU"/>
        </w:rPr>
        <w:t xml:space="preserve"> вручну або з</w:t>
      </w:r>
      <w:r w:rsidR="00260B65">
        <w:rPr>
          <w:rFonts w:ascii="Times New Roman" w:eastAsia="Times New Roman" w:hAnsi="Times New Roman" w:cs="Times New Roman"/>
          <w:bCs/>
          <w:color w:val="000000"/>
          <w:sz w:val="28"/>
          <w:szCs w:val="28"/>
          <w:lang w:eastAsia="ru-RU"/>
        </w:rPr>
        <w:t>а допомогою</w:t>
      </w:r>
      <w:r w:rsidRPr="00282282">
        <w:rPr>
          <w:rFonts w:ascii="Times New Roman" w:eastAsia="Times New Roman" w:hAnsi="Times New Roman" w:cs="Times New Roman"/>
          <w:bCs/>
          <w:color w:val="000000"/>
          <w:sz w:val="28"/>
          <w:szCs w:val="28"/>
          <w:lang w:eastAsia="ru-RU"/>
        </w:rPr>
        <w:t xml:space="preserve"> САПР. Трасування </w:t>
      </w:r>
      <w:r w:rsidR="00D0707E">
        <w:rPr>
          <w:rFonts w:ascii="Times New Roman" w:eastAsia="Times New Roman" w:hAnsi="Times New Roman" w:cs="Times New Roman"/>
          <w:bCs/>
          <w:color w:val="000000"/>
          <w:sz w:val="28"/>
          <w:szCs w:val="28"/>
          <w:lang w:eastAsia="ru-RU"/>
        </w:rPr>
        <w:t>– заключна</w:t>
      </w:r>
      <w:r w:rsidRPr="00282282">
        <w:rPr>
          <w:rFonts w:ascii="Times New Roman" w:eastAsia="Times New Roman" w:hAnsi="Times New Roman" w:cs="Times New Roman"/>
          <w:bCs/>
          <w:color w:val="000000"/>
          <w:sz w:val="28"/>
          <w:szCs w:val="28"/>
          <w:lang w:eastAsia="ru-RU"/>
        </w:rPr>
        <w:t xml:space="preserve"> </w:t>
      </w:r>
      <w:r w:rsidR="00D0707E">
        <w:rPr>
          <w:rFonts w:ascii="Times New Roman" w:eastAsia="Times New Roman" w:hAnsi="Times New Roman" w:cs="Times New Roman"/>
          <w:bCs/>
          <w:color w:val="000000"/>
          <w:sz w:val="28"/>
          <w:szCs w:val="28"/>
          <w:lang w:eastAsia="ru-RU"/>
        </w:rPr>
        <w:t>стадія</w:t>
      </w:r>
      <w:r w:rsidRPr="00282282">
        <w:rPr>
          <w:rFonts w:ascii="Times New Roman" w:eastAsia="Times New Roman" w:hAnsi="Times New Roman" w:cs="Times New Roman"/>
          <w:bCs/>
          <w:color w:val="000000"/>
          <w:sz w:val="28"/>
          <w:szCs w:val="28"/>
          <w:lang w:eastAsia="ru-RU"/>
        </w:rPr>
        <w:t xml:space="preserve"> конструкторського проектування РЕА</w:t>
      </w:r>
      <w:r w:rsidR="00D0707E">
        <w:rPr>
          <w:rFonts w:ascii="Times New Roman" w:eastAsia="Times New Roman" w:hAnsi="Times New Roman" w:cs="Times New Roman"/>
          <w:bCs/>
          <w:color w:val="000000"/>
          <w:sz w:val="28"/>
          <w:szCs w:val="28"/>
          <w:lang w:eastAsia="ru-RU"/>
        </w:rPr>
        <w:t>,</w:t>
      </w:r>
      <w:r w:rsidRPr="00282282">
        <w:rPr>
          <w:rFonts w:ascii="Times New Roman" w:eastAsia="Times New Roman" w:hAnsi="Times New Roman" w:cs="Times New Roman"/>
          <w:bCs/>
          <w:color w:val="000000"/>
          <w:sz w:val="28"/>
          <w:szCs w:val="28"/>
          <w:lang w:eastAsia="ru-RU"/>
        </w:rPr>
        <w:t xml:space="preserve"> </w:t>
      </w:r>
      <w:r w:rsidR="00D0707E">
        <w:rPr>
          <w:rFonts w:ascii="Times New Roman" w:eastAsia="Times New Roman" w:hAnsi="Times New Roman" w:cs="Times New Roman"/>
          <w:bCs/>
          <w:color w:val="000000"/>
          <w:sz w:val="28"/>
          <w:szCs w:val="28"/>
          <w:lang w:eastAsia="ru-RU"/>
        </w:rPr>
        <w:t xml:space="preserve">котра </w:t>
      </w:r>
      <w:r w:rsidRPr="00282282">
        <w:rPr>
          <w:rFonts w:ascii="Times New Roman" w:eastAsia="Times New Roman" w:hAnsi="Times New Roman" w:cs="Times New Roman"/>
          <w:bCs/>
          <w:color w:val="000000"/>
          <w:sz w:val="28"/>
          <w:szCs w:val="28"/>
          <w:lang w:eastAsia="ru-RU"/>
        </w:rPr>
        <w:t>полягає</w:t>
      </w:r>
      <w:r w:rsidR="00D0707E">
        <w:rPr>
          <w:rFonts w:ascii="Times New Roman" w:eastAsia="Times New Roman" w:hAnsi="Times New Roman" w:cs="Times New Roman"/>
          <w:bCs/>
          <w:color w:val="000000"/>
          <w:sz w:val="28"/>
          <w:szCs w:val="28"/>
          <w:lang w:eastAsia="ru-RU"/>
        </w:rPr>
        <w:t xml:space="preserve"> у визначенні ліній, які</w:t>
      </w:r>
      <w:r w:rsidRPr="00282282">
        <w:rPr>
          <w:rFonts w:ascii="Times New Roman" w:eastAsia="Times New Roman" w:hAnsi="Times New Roman" w:cs="Times New Roman"/>
          <w:bCs/>
          <w:color w:val="000000"/>
          <w:sz w:val="28"/>
          <w:szCs w:val="28"/>
          <w:lang w:eastAsia="ru-RU"/>
        </w:rPr>
        <w:t xml:space="preserve"> з’єднують контакти </w:t>
      </w:r>
      <w:r w:rsidR="00D0707E" w:rsidRPr="00282282">
        <w:rPr>
          <w:rFonts w:ascii="Times New Roman" w:eastAsia="Times New Roman" w:hAnsi="Times New Roman" w:cs="Times New Roman"/>
          <w:bCs/>
          <w:color w:val="000000"/>
          <w:sz w:val="28"/>
          <w:szCs w:val="28"/>
          <w:lang w:eastAsia="ru-RU"/>
        </w:rPr>
        <w:t xml:space="preserve">компонентів </w:t>
      </w:r>
      <w:r w:rsidR="00D0707E">
        <w:rPr>
          <w:rFonts w:ascii="Times New Roman" w:eastAsia="Times New Roman" w:hAnsi="Times New Roman" w:cs="Times New Roman"/>
          <w:bCs/>
          <w:color w:val="000000"/>
          <w:sz w:val="28"/>
          <w:szCs w:val="28"/>
          <w:lang w:eastAsia="ru-RU"/>
        </w:rPr>
        <w:t>та елементів. Т</w:t>
      </w:r>
      <w:r w:rsidRPr="00282282">
        <w:rPr>
          <w:rFonts w:ascii="Times New Roman" w:eastAsia="Times New Roman" w:hAnsi="Times New Roman" w:cs="Times New Roman"/>
          <w:bCs/>
          <w:color w:val="000000"/>
          <w:sz w:val="28"/>
          <w:szCs w:val="28"/>
          <w:lang w:eastAsia="ru-RU"/>
        </w:rPr>
        <w:t xml:space="preserve">расування </w:t>
      </w:r>
      <w:r w:rsidR="00D0707E">
        <w:rPr>
          <w:rFonts w:ascii="Times New Roman" w:eastAsia="Times New Roman" w:hAnsi="Times New Roman" w:cs="Times New Roman"/>
          <w:bCs/>
          <w:color w:val="000000"/>
          <w:sz w:val="28"/>
          <w:szCs w:val="28"/>
          <w:lang w:eastAsia="ru-RU"/>
        </w:rPr>
        <w:t>є однією</w:t>
      </w:r>
      <w:r w:rsidRPr="00282282">
        <w:rPr>
          <w:rFonts w:ascii="Times New Roman" w:eastAsia="Times New Roman" w:hAnsi="Times New Roman" w:cs="Times New Roman"/>
          <w:bCs/>
          <w:color w:val="000000"/>
          <w:sz w:val="28"/>
          <w:szCs w:val="28"/>
          <w:lang w:eastAsia="ru-RU"/>
        </w:rPr>
        <w:t xml:space="preserve"> з найбільш трудомістких </w:t>
      </w:r>
      <w:r w:rsidR="00D0707E">
        <w:rPr>
          <w:rFonts w:ascii="Times New Roman" w:eastAsia="Times New Roman" w:hAnsi="Times New Roman" w:cs="Times New Roman"/>
          <w:bCs/>
          <w:color w:val="000000"/>
          <w:sz w:val="28"/>
          <w:szCs w:val="28"/>
          <w:lang w:eastAsia="ru-RU"/>
        </w:rPr>
        <w:t>завдань</w:t>
      </w:r>
      <w:r w:rsidR="00D0707E" w:rsidRPr="00282282">
        <w:rPr>
          <w:rFonts w:ascii="Times New Roman" w:eastAsia="Times New Roman" w:hAnsi="Times New Roman" w:cs="Times New Roman"/>
          <w:bCs/>
          <w:color w:val="000000"/>
          <w:sz w:val="28"/>
          <w:szCs w:val="28"/>
          <w:lang w:eastAsia="ru-RU"/>
        </w:rPr>
        <w:t xml:space="preserve"> </w:t>
      </w:r>
      <w:r w:rsidRPr="00282282">
        <w:rPr>
          <w:rFonts w:ascii="Times New Roman" w:eastAsia="Times New Roman" w:hAnsi="Times New Roman" w:cs="Times New Roman"/>
          <w:bCs/>
          <w:color w:val="000000"/>
          <w:sz w:val="28"/>
          <w:szCs w:val="28"/>
          <w:lang w:eastAsia="ru-RU"/>
        </w:rPr>
        <w:t xml:space="preserve">в загальній проблемі автоматизації проектування </w:t>
      </w:r>
      <w:r w:rsidR="00D0707E">
        <w:rPr>
          <w:rFonts w:ascii="Times New Roman" w:eastAsia="Times New Roman" w:hAnsi="Times New Roman" w:cs="Times New Roman"/>
          <w:bCs/>
          <w:color w:val="000000"/>
          <w:sz w:val="28"/>
          <w:szCs w:val="28"/>
          <w:lang w:eastAsia="ru-RU"/>
        </w:rPr>
        <w:t>радіоелектронної апаратури</w:t>
      </w:r>
      <w:r w:rsidRPr="00282282">
        <w:rPr>
          <w:rFonts w:ascii="Times New Roman" w:eastAsia="Times New Roman" w:hAnsi="Times New Roman" w:cs="Times New Roman"/>
          <w:bCs/>
          <w:color w:val="000000"/>
          <w:sz w:val="28"/>
          <w:szCs w:val="28"/>
          <w:lang w:eastAsia="ru-RU"/>
        </w:rPr>
        <w:t xml:space="preserve">. </w:t>
      </w:r>
      <w:r w:rsidR="00D0707E">
        <w:rPr>
          <w:rFonts w:ascii="Times New Roman" w:eastAsia="Times New Roman" w:hAnsi="Times New Roman" w:cs="Times New Roman"/>
          <w:bCs/>
          <w:color w:val="000000"/>
          <w:sz w:val="28"/>
          <w:szCs w:val="28"/>
          <w:lang w:eastAsia="ru-RU"/>
        </w:rPr>
        <w:t>П</w:t>
      </w:r>
      <w:r w:rsidRPr="00282282">
        <w:rPr>
          <w:rFonts w:ascii="Times New Roman" w:eastAsia="Times New Roman" w:hAnsi="Times New Roman" w:cs="Times New Roman"/>
          <w:bCs/>
          <w:color w:val="000000"/>
          <w:sz w:val="28"/>
          <w:szCs w:val="28"/>
          <w:lang w:eastAsia="ru-RU"/>
        </w:rPr>
        <w:t xml:space="preserve">ов’язано </w:t>
      </w:r>
      <w:r w:rsidR="00D0707E">
        <w:rPr>
          <w:rFonts w:ascii="Times New Roman" w:eastAsia="Times New Roman" w:hAnsi="Times New Roman" w:cs="Times New Roman"/>
          <w:bCs/>
          <w:color w:val="000000"/>
          <w:sz w:val="28"/>
          <w:szCs w:val="28"/>
          <w:lang w:eastAsia="ru-RU"/>
        </w:rPr>
        <w:t xml:space="preserve">це </w:t>
      </w:r>
      <w:r w:rsidRPr="00282282">
        <w:rPr>
          <w:rFonts w:ascii="Times New Roman" w:eastAsia="Times New Roman" w:hAnsi="Times New Roman" w:cs="Times New Roman"/>
          <w:bCs/>
          <w:color w:val="000000"/>
          <w:sz w:val="28"/>
          <w:szCs w:val="28"/>
          <w:lang w:eastAsia="ru-RU"/>
        </w:rPr>
        <w:t>з де</w:t>
      </w:r>
      <w:r w:rsidR="00D0707E">
        <w:rPr>
          <w:rFonts w:ascii="Times New Roman" w:eastAsia="Times New Roman" w:hAnsi="Times New Roman" w:cs="Times New Roman"/>
          <w:bCs/>
          <w:color w:val="000000"/>
          <w:sz w:val="28"/>
          <w:szCs w:val="28"/>
          <w:lang w:eastAsia="ru-RU"/>
        </w:rPr>
        <w:t>якими</w:t>
      </w:r>
      <w:r w:rsidRPr="00282282">
        <w:rPr>
          <w:rFonts w:ascii="Times New Roman" w:eastAsia="Times New Roman" w:hAnsi="Times New Roman" w:cs="Times New Roman"/>
          <w:bCs/>
          <w:color w:val="000000"/>
          <w:sz w:val="28"/>
          <w:szCs w:val="28"/>
          <w:lang w:eastAsia="ru-RU"/>
        </w:rPr>
        <w:t xml:space="preserve"> чинниками, </w:t>
      </w:r>
      <w:r w:rsidR="00D0707E">
        <w:rPr>
          <w:rFonts w:ascii="Times New Roman" w:eastAsia="Times New Roman" w:hAnsi="Times New Roman" w:cs="Times New Roman"/>
          <w:bCs/>
          <w:color w:val="000000"/>
          <w:sz w:val="28"/>
          <w:szCs w:val="28"/>
          <w:lang w:eastAsia="ru-RU"/>
        </w:rPr>
        <w:t>а саме</w:t>
      </w:r>
      <w:r w:rsidRPr="00282282">
        <w:rPr>
          <w:rFonts w:ascii="Times New Roman" w:eastAsia="Times New Roman" w:hAnsi="Times New Roman" w:cs="Times New Roman"/>
          <w:bCs/>
          <w:color w:val="000000"/>
          <w:sz w:val="28"/>
          <w:szCs w:val="28"/>
          <w:lang w:eastAsia="ru-RU"/>
        </w:rPr>
        <w:t xml:space="preserve"> з різноманіттям способів конструктивно–технологічної реалізації сполук, для кожного з яких при алгоритмічній вирішенні задачі застосовуються специфічні критерії оптимізації та обмеження. </w:t>
      </w:r>
      <w:r w:rsidR="00D0707E">
        <w:rPr>
          <w:rFonts w:ascii="Times New Roman" w:eastAsia="Times New Roman" w:hAnsi="Times New Roman" w:cs="Times New Roman"/>
          <w:bCs/>
          <w:color w:val="000000"/>
          <w:sz w:val="28"/>
          <w:szCs w:val="28"/>
          <w:lang w:eastAsia="ru-RU"/>
        </w:rPr>
        <w:t>Т</w:t>
      </w:r>
      <w:r w:rsidRPr="00282282">
        <w:rPr>
          <w:rFonts w:ascii="Times New Roman" w:eastAsia="Times New Roman" w:hAnsi="Times New Roman" w:cs="Times New Roman"/>
          <w:bCs/>
          <w:color w:val="000000"/>
          <w:sz w:val="28"/>
          <w:szCs w:val="28"/>
          <w:lang w:eastAsia="ru-RU"/>
        </w:rPr>
        <w:t>расування</w:t>
      </w:r>
      <w:r w:rsidR="00D0707E" w:rsidRPr="00D0707E">
        <w:rPr>
          <w:rFonts w:ascii="Times New Roman" w:eastAsia="Times New Roman" w:hAnsi="Times New Roman" w:cs="Times New Roman"/>
          <w:bCs/>
          <w:color w:val="000000"/>
          <w:sz w:val="28"/>
          <w:szCs w:val="28"/>
          <w:lang w:eastAsia="ru-RU"/>
        </w:rPr>
        <w:t xml:space="preserve"> </w:t>
      </w:r>
      <w:r w:rsidR="00D0707E">
        <w:rPr>
          <w:rFonts w:ascii="Times New Roman" w:eastAsia="Times New Roman" w:hAnsi="Times New Roman" w:cs="Times New Roman"/>
          <w:bCs/>
          <w:color w:val="000000"/>
          <w:sz w:val="28"/>
          <w:szCs w:val="28"/>
          <w:lang w:eastAsia="ru-RU"/>
        </w:rPr>
        <w:t>з</w:t>
      </w:r>
      <w:r w:rsidR="00D0707E" w:rsidRPr="00282282">
        <w:rPr>
          <w:rFonts w:ascii="Times New Roman" w:eastAsia="Times New Roman" w:hAnsi="Times New Roman" w:cs="Times New Roman"/>
          <w:bCs/>
          <w:color w:val="000000"/>
          <w:sz w:val="28"/>
          <w:szCs w:val="28"/>
          <w:lang w:eastAsia="ru-RU"/>
        </w:rPr>
        <w:t xml:space="preserve"> математичної точки зору</w:t>
      </w:r>
      <w:r w:rsidRPr="00282282">
        <w:rPr>
          <w:rFonts w:ascii="Times New Roman" w:eastAsia="Times New Roman" w:hAnsi="Times New Roman" w:cs="Times New Roman"/>
          <w:bCs/>
          <w:color w:val="000000"/>
          <w:sz w:val="28"/>
          <w:szCs w:val="28"/>
          <w:lang w:eastAsia="ru-RU"/>
        </w:rPr>
        <w:t xml:space="preserve"> – найважче завдання вибору з величезної кількості варіантів оптимального рішення. Одночасна оптимізації всіх з’єднань при трасуванні за рахунок перебору всіх варіантів в даний час неможлива. </w:t>
      </w:r>
      <w:r w:rsidR="00D0707E">
        <w:rPr>
          <w:rFonts w:ascii="Times New Roman" w:eastAsia="Times New Roman" w:hAnsi="Times New Roman" w:cs="Times New Roman"/>
          <w:bCs/>
          <w:color w:val="000000"/>
          <w:sz w:val="28"/>
          <w:szCs w:val="28"/>
          <w:lang w:eastAsia="ru-RU"/>
        </w:rPr>
        <w:t>Завдан</w:t>
      </w:r>
      <w:r w:rsidR="00A61F30">
        <w:rPr>
          <w:rFonts w:ascii="Times New Roman" w:eastAsia="Times New Roman" w:hAnsi="Times New Roman" w:cs="Times New Roman"/>
          <w:bCs/>
          <w:color w:val="000000"/>
          <w:sz w:val="28"/>
          <w:szCs w:val="28"/>
          <w:lang w:eastAsia="ru-RU"/>
        </w:rPr>
        <w:t>н</w:t>
      </w:r>
      <w:r w:rsidR="00D0707E">
        <w:rPr>
          <w:rFonts w:ascii="Times New Roman" w:eastAsia="Times New Roman" w:hAnsi="Times New Roman" w:cs="Times New Roman"/>
          <w:bCs/>
          <w:color w:val="000000"/>
          <w:sz w:val="28"/>
          <w:szCs w:val="28"/>
          <w:lang w:eastAsia="ru-RU"/>
        </w:rPr>
        <w:t>я</w:t>
      </w:r>
      <w:r w:rsidRPr="00282282">
        <w:rPr>
          <w:rFonts w:ascii="Times New Roman" w:eastAsia="Times New Roman" w:hAnsi="Times New Roman" w:cs="Times New Roman"/>
          <w:bCs/>
          <w:color w:val="000000"/>
          <w:sz w:val="28"/>
          <w:szCs w:val="28"/>
          <w:lang w:eastAsia="ru-RU"/>
        </w:rPr>
        <w:t xml:space="preserve"> трасування формулюється наступним чином: за заданою схемою з’єднань прокласти необхідні провідники на площині (платі, кристалі і т.д.), щоб реалізувати задані технічні з’єднання з урахуванн</w:t>
      </w:r>
      <w:r w:rsidR="00A61F30">
        <w:rPr>
          <w:rFonts w:ascii="Times New Roman" w:eastAsia="Times New Roman" w:hAnsi="Times New Roman" w:cs="Times New Roman"/>
          <w:bCs/>
          <w:color w:val="000000"/>
          <w:sz w:val="28"/>
          <w:szCs w:val="28"/>
          <w:lang w:eastAsia="ru-RU"/>
        </w:rPr>
        <w:t xml:space="preserve">ям заздалегідь заданих обмежень, </w:t>
      </w:r>
      <w:r w:rsidRPr="00282282">
        <w:rPr>
          <w:rFonts w:ascii="Times New Roman" w:eastAsia="Times New Roman" w:hAnsi="Times New Roman" w:cs="Times New Roman"/>
          <w:bCs/>
          <w:color w:val="000000"/>
          <w:sz w:val="28"/>
          <w:szCs w:val="28"/>
          <w:lang w:eastAsia="ru-RU"/>
        </w:rPr>
        <w:t>на ширину провідників і мінімальні відстані між ними. Вихідн</w:t>
      </w:r>
      <w:r w:rsidR="00A61F30">
        <w:rPr>
          <w:rFonts w:ascii="Times New Roman" w:eastAsia="Times New Roman" w:hAnsi="Times New Roman" w:cs="Times New Roman"/>
          <w:bCs/>
          <w:color w:val="000000"/>
          <w:sz w:val="28"/>
          <w:szCs w:val="28"/>
          <w:lang w:eastAsia="ru-RU"/>
        </w:rPr>
        <w:t>ими даними</w:t>
      </w:r>
      <w:r w:rsidRPr="00282282">
        <w:rPr>
          <w:rFonts w:ascii="Times New Roman" w:eastAsia="Times New Roman" w:hAnsi="Times New Roman" w:cs="Times New Roman"/>
          <w:bCs/>
          <w:color w:val="000000"/>
          <w:sz w:val="28"/>
          <w:szCs w:val="28"/>
          <w:lang w:eastAsia="ru-RU"/>
        </w:rPr>
        <w:t xml:space="preserve"> </w:t>
      </w:r>
      <w:r w:rsidR="00A61F30">
        <w:rPr>
          <w:rFonts w:ascii="Times New Roman" w:eastAsia="Times New Roman" w:hAnsi="Times New Roman" w:cs="Times New Roman"/>
          <w:bCs/>
          <w:color w:val="000000"/>
          <w:sz w:val="28"/>
          <w:szCs w:val="28"/>
          <w:lang w:eastAsia="ru-RU"/>
        </w:rPr>
        <w:t>вирішення завдання трасування</w:t>
      </w:r>
      <w:r w:rsidRPr="00282282">
        <w:rPr>
          <w:rFonts w:ascii="Times New Roman" w:eastAsia="Times New Roman" w:hAnsi="Times New Roman" w:cs="Times New Roman"/>
          <w:bCs/>
          <w:color w:val="000000"/>
          <w:sz w:val="28"/>
          <w:szCs w:val="28"/>
          <w:lang w:eastAsia="ru-RU"/>
        </w:rPr>
        <w:t xml:space="preserve"> є </w:t>
      </w:r>
      <w:r w:rsidR="00A61F30">
        <w:rPr>
          <w:rFonts w:ascii="Times New Roman" w:eastAsia="Times New Roman" w:hAnsi="Times New Roman" w:cs="Times New Roman"/>
          <w:bCs/>
          <w:color w:val="000000"/>
          <w:sz w:val="28"/>
          <w:szCs w:val="28"/>
          <w:lang w:eastAsia="ru-RU"/>
        </w:rPr>
        <w:t>перелі</w:t>
      </w:r>
      <w:r w:rsidRPr="00282282">
        <w:rPr>
          <w:rFonts w:ascii="Times New Roman" w:eastAsia="Times New Roman" w:hAnsi="Times New Roman" w:cs="Times New Roman"/>
          <w:bCs/>
          <w:color w:val="000000"/>
          <w:sz w:val="28"/>
          <w:szCs w:val="28"/>
          <w:lang w:eastAsia="ru-RU"/>
        </w:rPr>
        <w:t xml:space="preserve">к ланцюгів, параметри конструкції елементів і комутаційного поля, а також дані по розміщенню елементів. Критеріями трасування можуть бути відсоток </w:t>
      </w:r>
      <w:r w:rsidRPr="00282282">
        <w:rPr>
          <w:rFonts w:ascii="Times New Roman" w:eastAsia="Times New Roman" w:hAnsi="Times New Roman" w:cs="Times New Roman"/>
          <w:bCs/>
          <w:color w:val="000000"/>
          <w:sz w:val="28"/>
          <w:szCs w:val="28"/>
          <w:lang w:eastAsia="ru-RU"/>
        </w:rPr>
        <w:lastRenderedPageBreak/>
        <w:t>реалізованих сполук, сумарна довжина провідників, число перетинів провідників, число монтажних шарів, число міжшарових переходів, рівномірність розподілу провідників, мінімальна область трасування і т.д. Часто ці критерії є взаємовиключними, тому оцінка якості трасування ведеться по домінуючому критерієм при виконанні обмежень по іншим критеріям або застосовують адитивну або мультиплікативну форму оціночної функції.</w:t>
      </w:r>
    </w:p>
    <w:p w14:paraId="26EC271C" w14:textId="77777777" w:rsidR="0018573C" w:rsidRPr="00282282" w:rsidRDefault="0018573C" w:rsidP="0018573C">
      <w:pPr>
        <w:spacing w:after="0" w:line="360" w:lineRule="auto"/>
        <w:ind w:right="-143" w:firstLine="709"/>
        <w:jc w:val="both"/>
        <w:rPr>
          <w:rFonts w:ascii="Times New Roman" w:eastAsia="Times New Roman" w:hAnsi="Times New Roman" w:cs="Times New Roman"/>
          <w:sz w:val="28"/>
          <w:szCs w:val="28"/>
          <w:lang w:eastAsia="ru-RU"/>
        </w:rPr>
      </w:pPr>
      <w:r w:rsidRPr="00282282">
        <w:rPr>
          <w:rFonts w:ascii="Times New Roman" w:eastAsia="Times New Roman" w:hAnsi="Times New Roman" w:cs="Times New Roman"/>
          <w:sz w:val="28"/>
          <w:szCs w:val="28"/>
          <w:lang w:eastAsia="ru-RU"/>
        </w:rPr>
        <w:t>Трасування друкованих провідників виконується згідно наступних вимог</w:t>
      </w:r>
      <w:r>
        <w:rPr>
          <w:rFonts w:ascii="Times New Roman" w:eastAsia="Times New Roman" w:hAnsi="Times New Roman" w:cs="Times New Roman"/>
          <w:sz w:val="28"/>
          <w:szCs w:val="28"/>
          <w:lang w:eastAsia="ru-RU"/>
        </w:rPr>
        <w:t xml:space="preserve"> [22</w:t>
      </w:r>
      <w:r w:rsidRPr="00E9557C">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3</w:t>
      </w:r>
      <w:r w:rsidRPr="00E9557C">
        <w:rPr>
          <w:rFonts w:ascii="Times New Roman" w:eastAsia="Times New Roman" w:hAnsi="Times New Roman" w:cs="Times New Roman"/>
          <w:sz w:val="28"/>
          <w:szCs w:val="28"/>
          <w:lang w:eastAsia="ru-RU"/>
        </w:rPr>
        <w:t>]</w:t>
      </w:r>
      <w:r w:rsidRPr="00282282">
        <w:rPr>
          <w:rFonts w:ascii="Times New Roman" w:eastAsia="Times New Roman" w:hAnsi="Times New Roman" w:cs="Times New Roman"/>
          <w:sz w:val="28"/>
          <w:szCs w:val="28"/>
          <w:lang w:eastAsia="ru-RU"/>
        </w:rPr>
        <w:t>:</w:t>
      </w:r>
    </w:p>
    <w:p w14:paraId="4CA530A4" w14:textId="77777777" w:rsidR="0018573C" w:rsidRPr="00282282" w:rsidRDefault="0018573C" w:rsidP="0018573C">
      <w:pPr>
        <w:spacing w:after="0" w:line="360" w:lineRule="auto"/>
        <w:ind w:right="-143" w:firstLine="709"/>
        <w:jc w:val="both"/>
        <w:rPr>
          <w:rFonts w:ascii="Times New Roman" w:eastAsia="Times New Roman" w:hAnsi="Times New Roman" w:cs="Times New Roman"/>
          <w:sz w:val="28"/>
          <w:szCs w:val="28"/>
          <w:lang w:eastAsia="ru-RU"/>
        </w:rPr>
      </w:pPr>
      <w:r w:rsidRPr="00282282">
        <w:rPr>
          <w:rFonts w:ascii="Times New Roman" w:eastAsia="Times New Roman" w:hAnsi="Times New Roman" w:cs="Times New Roman"/>
          <w:sz w:val="28"/>
          <w:szCs w:val="28"/>
          <w:lang w:eastAsia="ru-RU"/>
        </w:rPr>
        <w:t>– рекомендоване співвідношення сторін ДП 1:1; 2:1; 3:1; 4:1; 3:2; 5:2 і т.д. Розроблювана друкована плата вузла має співвідношення сторін 3:1;</w:t>
      </w:r>
    </w:p>
    <w:p w14:paraId="7847EAC0" w14:textId="77777777" w:rsidR="0018573C" w:rsidRPr="00282282" w:rsidRDefault="0018573C" w:rsidP="0018573C">
      <w:pPr>
        <w:spacing w:after="0" w:line="360" w:lineRule="auto"/>
        <w:ind w:right="-143" w:firstLine="709"/>
        <w:jc w:val="both"/>
        <w:rPr>
          <w:rFonts w:ascii="Times New Roman" w:eastAsia="Times New Roman" w:hAnsi="Times New Roman" w:cs="Times New Roman"/>
          <w:sz w:val="28"/>
          <w:szCs w:val="28"/>
          <w:lang w:eastAsia="ru-RU"/>
        </w:rPr>
      </w:pPr>
      <w:r w:rsidRPr="00282282">
        <w:rPr>
          <w:rFonts w:ascii="Times New Roman" w:eastAsia="Times New Roman" w:hAnsi="Times New Roman" w:cs="Times New Roman"/>
          <w:sz w:val="28"/>
          <w:szCs w:val="28"/>
          <w:lang w:eastAsia="ru-RU"/>
        </w:rPr>
        <w:t xml:space="preserve">– максимальна довжина однієї сторони має бути не більше 500 мм. </w:t>
      </w:r>
      <w:r w:rsidRPr="00282282">
        <w:rPr>
          <w:rFonts w:ascii="Times New Roman" w:eastAsia="Times New Roman" w:hAnsi="Times New Roman" w:cs="Times New Roman"/>
          <w:sz w:val="28"/>
          <w:szCs w:val="28"/>
          <w:lang w:eastAsia="ru-RU"/>
        </w:rPr>
        <w:tab/>
      </w:r>
      <w:r w:rsidRPr="00282282">
        <w:rPr>
          <w:rFonts w:ascii="Times New Roman" w:eastAsia="Times New Roman" w:hAnsi="Times New Roman" w:cs="Times New Roman"/>
          <w:sz w:val="28"/>
          <w:szCs w:val="28"/>
          <w:lang w:eastAsia="ru-RU"/>
        </w:rPr>
        <w:tab/>
        <w:t>Найдовша сторона розроблюваної ДП має довжину  90 мм;</w:t>
      </w:r>
    </w:p>
    <w:p w14:paraId="7A05CC85" w14:textId="77777777" w:rsidR="0018573C" w:rsidRPr="00282282" w:rsidRDefault="0018573C" w:rsidP="0018573C">
      <w:pPr>
        <w:spacing w:after="0" w:line="360" w:lineRule="auto"/>
        <w:ind w:right="-143" w:firstLine="709"/>
        <w:jc w:val="both"/>
        <w:rPr>
          <w:rFonts w:ascii="Times New Roman" w:eastAsia="Times New Roman" w:hAnsi="Times New Roman" w:cs="Times New Roman"/>
          <w:sz w:val="28"/>
          <w:szCs w:val="28"/>
          <w:lang w:eastAsia="ru-RU"/>
        </w:rPr>
      </w:pPr>
      <w:r w:rsidRPr="00282282">
        <w:rPr>
          <w:rFonts w:ascii="Times New Roman" w:eastAsia="Times New Roman" w:hAnsi="Times New Roman" w:cs="Times New Roman"/>
          <w:sz w:val="28"/>
          <w:szCs w:val="28"/>
          <w:lang w:eastAsia="ru-RU"/>
        </w:rPr>
        <w:t>– рекомендована форма ДП – прямокутна. Розроблювана ДП має прямокутну форму;</w:t>
      </w:r>
    </w:p>
    <w:p w14:paraId="4B84056C" w14:textId="77777777" w:rsidR="0018573C" w:rsidRPr="00282282" w:rsidRDefault="0018573C" w:rsidP="0018573C">
      <w:pPr>
        <w:spacing w:after="0" w:line="360" w:lineRule="auto"/>
        <w:ind w:right="-143" w:firstLine="709"/>
        <w:jc w:val="both"/>
        <w:rPr>
          <w:rFonts w:ascii="Times New Roman" w:eastAsia="Times New Roman" w:hAnsi="Times New Roman" w:cs="Times New Roman"/>
          <w:sz w:val="28"/>
          <w:szCs w:val="28"/>
          <w:lang w:eastAsia="ru-RU"/>
        </w:rPr>
      </w:pPr>
      <w:r w:rsidRPr="00282282">
        <w:rPr>
          <w:rFonts w:ascii="Times New Roman" w:eastAsia="Times New Roman" w:hAnsi="Times New Roman" w:cs="Times New Roman"/>
          <w:sz w:val="28"/>
          <w:szCs w:val="28"/>
          <w:lang w:eastAsia="ru-RU"/>
        </w:rPr>
        <w:t>– по краях ДП необхідно передбачати технологічну зону шириною 1,5…2 мм. В цій зоні не повинно бути друкованих провідників та отворів. На розроблюваній ДП технологічна зона займає 2,5 мм з кожної сторони плати;</w:t>
      </w:r>
    </w:p>
    <w:p w14:paraId="22D0EADC" w14:textId="77777777" w:rsidR="0018573C" w:rsidRPr="00282282" w:rsidRDefault="0018573C" w:rsidP="0018573C">
      <w:pPr>
        <w:spacing w:after="0" w:line="360" w:lineRule="auto"/>
        <w:ind w:right="-143" w:firstLine="709"/>
        <w:jc w:val="both"/>
        <w:rPr>
          <w:rFonts w:ascii="Times New Roman" w:eastAsia="Times New Roman" w:hAnsi="Times New Roman" w:cs="Times New Roman"/>
          <w:sz w:val="28"/>
          <w:szCs w:val="28"/>
          <w:lang w:eastAsia="ru-RU"/>
        </w:rPr>
      </w:pPr>
      <w:r w:rsidRPr="00282282">
        <w:rPr>
          <w:rFonts w:ascii="Times New Roman" w:eastAsia="Times New Roman" w:hAnsi="Times New Roman" w:cs="Times New Roman"/>
          <w:sz w:val="28"/>
          <w:szCs w:val="28"/>
          <w:lang w:eastAsia="ru-RU"/>
        </w:rPr>
        <w:t xml:space="preserve">– всі отвори ДП повинні бути розташовані в вузлах координатної сітки. </w:t>
      </w:r>
    </w:p>
    <w:p w14:paraId="43CEBF9B" w14:textId="77777777" w:rsidR="0018573C" w:rsidRPr="00282282" w:rsidRDefault="0018573C" w:rsidP="0018573C">
      <w:pPr>
        <w:spacing w:after="0" w:line="360" w:lineRule="auto"/>
        <w:ind w:right="-143" w:firstLine="709"/>
        <w:jc w:val="both"/>
        <w:rPr>
          <w:rFonts w:ascii="Times New Roman" w:eastAsia="Times New Roman" w:hAnsi="Times New Roman" w:cs="Times New Roman"/>
          <w:sz w:val="28"/>
          <w:szCs w:val="28"/>
          <w:lang w:eastAsia="ru-RU"/>
        </w:rPr>
      </w:pPr>
      <w:r w:rsidRPr="00282282">
        <w:rPr>
          <w:rFonts w:ascii="Times New Roman" w:eastAsia="Times New Roman" w:hAnsi="Times New Roman" w:cs="Times New Roman"/>
          <w:sz w:val="28"/>
          <w:szCs w:val="28"/>
          <w:lang w:eastAsia="ru-RU"/>
        </w:rPr>
        <w:t>– необхідно передбачати ключі на ДП. Вони визначають розташування першого виводу мікросхеми;</w:t>
      </w:r>
    </w:p>
    <w:p w14:paraId="6D99744C" w14:textId="77777777" w:rsidR="0018573C" w:rsidRPr="00282282" w:rsidRDefault="0018573C" w:rsidP="0018573C">
      <w:pPr>
        <w:spacing w:after="0" w:line="360" w:lineRule="auto"/>
        <w:ind w:right="-143" w:firstLine="709"/>
        <w:jc w:val="both"/>
        <w:rPr>
          <w:rFonts w:ascii="Times New Roman" w:eastAsia="Times New Roman" w:hAnsi="Times New Roman" w:cs="Times New Roman"/>
          <w:sz w:val="28"/>
          <w:szCs w:val="28"/>
          <w:lang w:eastAsia="ru-RU"/>
        </w:rPr>
      </w:pPr>
      <w:r w:rsidRPr="00282282">
        <w:rPr>
          <w:rFonts w:ascii="Times New Roman" w:eastAsia="Times New Roman" w:hAnsi="Times New Roman" w:cs="Times New Roman"/>
          <w:sz w:val="28"/>
          <w:szCs w:val="28"/>
          <w:lang w:eastAsia="ru-RU"/>
        </w:rPr>
        <w:t>– всі начіпні елементи необхідно розташовувати паралельно лініям координатної сітки;</w:t>
      </w:r>
    </w:p>
    <w:p w14:paraId="330F8364" w14:textId="77777777" w:rsidR="0018573C" w:rsidRPr="00282282" w:rsidRDefault="0018573C" w:rsidP="0018573C">
      <w:pPr>
        <w:spacing w:after="0" w:line="360" w:lineRule="auto"/>
        <w:ind w:right="-143" w:firstLine="709"/>
        <w:jc w:val="both"/>
        <w:rPr>
          <w:rFonts w:ascii="Times New Roman" w:eastAsia="Times New Roman" w:hAnsi="Times New Roman" w:cs="Times New Roman"/>
          <w:sz w:val="28"/>
          <w:szCs w:val="28"/>
          <w:lang w:eastAsia="ru-RU"/>
        </w:rPr>
      </w:pPr>
      <w:r w:rsidRPr="00282282">
        <w:rPr>
          <w:rFonts w:ascii="Times New Roman" w:eastAsia="Times New Roman" w:hAnsi="Times New Roman" w:cs="Times New Roman"/>
          <w:sz w:val="28"/>
          <w:szCs w:val="28"/>
          <w:lang w:eastAsia="ru-RU"/>
        </w:rPr>
        <w:t>– відстань між корпусами ІМС повинна бути не менше 1 мм, а відстань між ними по торцю не менше 1,5 мм. Це необхідно для забезпечення тепловідводу;</w:t>
      </w:r>
    </w:p>
    <w:p w14:paraId="75306FDD" w14:textId="77777777" w:rsidR="0018573C" w:rsidRPr="00282282" w:rsidRDefault="0018573C" w:rsidP="0018573C">
      <w:pPr>
        <w:spacing w:after="0" w:line="360" w:lineRule="auto"/>
        <w:ind w:right="-143" w:firstLine="709"/>
        <w:jc w:val="both"/>
        <w:rPr>
          <w:rFonts w:ascii="Times New Roman" w:eastAsia="Times New Roman" w:hAnsi="Times New Roman" w:cs="Times New Roman"/>
          <w:sz w:val="28"/>
          <w:szCs w:val="28"/>
          <w:lang w:eastAsia="ru-RU"/>
        </w:rPr>
      </w:pPr>
      <w:r w:rsidRPr="00282282">
        <w:rPr>
          <w:rFonts w:ascii="Times New Roman" w:eastAsia="Times New Roman" w:hAnsi="Times New Roman" w:cs="Times New Roman"/>
          <w:sz w:val="28"/>
          <w:szCs w:val="28"/>
          <w:lang w:eastAsia="ru-RU"/>
        </w:rPr>
        <w:t>– координати монтажних з’єднань можна задавати нумерацією отворів з занесенням їх координат в таблицю, нумерацією ліній координатної сітки, вказівкою розмірів координат поза рисунком ДП;</w:t>
      </w:r>
    </w:p>
    <w:p w14:paraId="5E4057A3" w14:textId="77777777" w:rsidR="0018573C" w:rsidRPr="00282282" w:rsidRDefault="0018573C" w:rsidP="0018573C">
      <w:pPr>
        <w:spacing w:after="0" w:line="360" w:lineRule="auto"/>
        <w:ind w:right="-143" w:firstLine="709"/>
        <w:jc w:val="both"/>
        <w:rPr>
          <w:rFonts w:ascii="Times New Roman" w:eastAsia="Times New Roman" w:hAnsi="Times New Roman" w:cs="Times New Roman"/>
          <w:sz w:val="28"/>
          <w:szCs w:val="28"/>
          <w:lang w:eastAsia="ru-RU"/>
        </w:rPr>
      </w:pPr>
      <w:r w:rsidRPr="00282282">
        <w:rPr>
          <w:rFonts w:ascii="Times New Roman" w:eastAsia="Times New Roman" w:hAnsi="Times New Roman" w:cs="Times New Roman"/>
          <w:sz w:val="28"/>
          <w:szCs w:val="28"/>
          <w:lang w:eastAsia="ru-RU"/>
        </w:rPr>
        <w:lastRenderedPageBreak/>
        <w:t xml:space="preserve">– повинен бути передбачений орієнтуючий паз (або зрізаний лівий кут) або технологічні отвори, необхідні для правильної орієнтації ДП при її виготовленні. </w:t>
      </w:r>
    </w:p>
    <w:p w14:paraId="656EE6D9" w14:textId="77777777" w:rsidR="0018573C" w:rsidRPr="00785164" w:rsidRDefault="0018573C" w:rsidP="0018573C">
      <w:pPr>
        <w:pStyle w:val="a5"/>
        <w:numPr>
          <w:ilvl w:val="0"/>
          <w:numId w:val="43"/>
        </w:numPr>
        <w:spacing w:after="0" w:line="360" w:lineRule="auto"/>
        <w:ind w:left="0" w:right="-143" w:firstLine="709"/>
        <w:jc w:val="both"/>
        <w:rPr>
          <w:rFonts w:ascii="Times New Roman" w:eastAsia="Times New Roman" w:hAnsi="Times New Roman" w:cs="Times New Roman"/>
          <w:sz w:val="28"/>
          <w:szCs w:val="28"/>
          <w:lang w:eastAsia="ru-RU"/>
        </w:rPr>
      </w:pPr>
      <w:r w:rsidRPr="00785164">
        <w:rPr>
          <w:rFonts w:ascii="Times New Roman" w:eastAsia="Times New Roman" w:hAnsi="Times New Roman" w:cs="Times New Roman"/>
          <w:sz w:val="28"/>
          <w:szCs w:val="28"/>
          <w:lang w:eastAsia="ru-RU"/>
        </w:rPr>
        <w:t>кут згину провідників 45°. Шини дозволено згинати під кутом 45° і 90°;</w:t>
      </w:r>
    </w:p>
    <w:p w14:paraId="6A9AFC7B" w14:textId="77777777" w:rsidR="0018573C" w:rsidRPr="00282282" w:rsidRDefault="0018573C" w:rsidP="0018573C">
      <w:pPr>
        <w:spacing w:after="0" w:line="360" w:lineRule="auto"/>
        <w:ind w:right="-143" w:firstLine="709"/>
        <w:jc w:val="both"/>
        <w:rPr>
          <w:rFonts w:ascii="Times New Roman" w:eastAsia="Times New Roman" w:hAnsi="Times New Roman" w:cs="Times New Roman"/>
          <w:sz w:val="28"/>
          <w:szCs w:val="28"/>
          <w:lang w:eastAsia="ru-RU"/>
        </w:rPr>
      </w:pPr>
      <w:r w:rsidRPr="00282282">
        <w:rPr>
          <w:rFonts w:ascii="Times New Roman" w:eastAsia="Times New Roman" w:hAnsi="Times New Roman" w:cs="Times New Roman"/>
          <w:sz w:val="28"/>
          <w:szCs w:val="28"/>
          <w:lang w:eastAsia="ru-RU"/>
        </w:rPr>
        <w:t>– друковані провідники, ширина яких на креслені більше 1 мм, необхідно зображати суцільною потовщеною лінією;</w:t>
      </w:r>
    </w:p>
    <w:p w14:paraId="56D4D8DE" w14:textId="77777777" w:rsidR="0018573C" w:rsidRPr="00282282" w:rsidRDefault="0018573C" w:rsidP="0018573C">
      <w:pPr>
        <w:spacing w:after="0" w:line="360" w:lineRule="auto"/>
        <w:ind w:right="-143" w:firstLine="709"/>
        <w:jc w:val="both"/>
        <w:rPr>
          <w:rFonts w:ascii="Times New Roman" w:eastAsia="Times New Roman" w:hAnsi="Times New Roman" w:cs="Times New Roman"/>
          <w:sz w:val="28"/>
          <w:szCs w:val="28"/>
          <w:lang w:eastAsia="ru-RU"/>
        </w:rPr>
      </w:pPr>
      <w:r w:rsidRPr="00282282">
        <w:rPr>
          <w:rFonts w:ascii="Times New Roman" w:eastAsia="Times New Roman" w:hAnsi="Times New Roman" w:cs="Times New Roman"/>
          <w:sz w:val="28"/>
          <w:szCs w:val="28"/>
          <w:lang w:eastAsia="ru-RU"/>
        </w:rPr>
        <w:t>– друковані провідники повинні мати мінімальну довжину. Якщо довжина провідника більше 200 мм, необхідно передбачати додаткові монтажні площинки і металізовані отвори;</w:t>
      </w:r>
    </w:p>
    <w:p w14:paraId="3E90A2DA" w14:textId="77777777" w:rsidR="0018573C" w:rsidRDefault="0018573C" w:rsidP="0018573C">
      <w:pPr>
        <w:spacing w:after="0" w:line="360" w:lineRule="auto"/>
        <w:ind w:right="-143" w:firstLine="709"/>
        <w:jc w:val="both"/>
        <w:rPr>
          <w:rFonts w:ascii="Times New Roman" w:eastAsia="Times New Roman" w:hAnsi="Times New Roman" w:cs="Times New Roman"/>
          <w:sz w:val="28"/>
          <w:szCs w:val="28"/>
          <w:lang w:eastAsia="ru-RU"/>
        </w:rPr>
      </w:pPr>
      <w:r w:rsidRPr="00282282">
        <w:rPr>
          <w:rFonts w:ascii="Times New Roman" w:eastAsia="Times New Roman" w:hAnsi="Times New Roman" w:cs="Times New Roman"/>
          <w:sz w:val="28"/>
          <w:szCs w:val="28"/>
          <w:lang w:eastAsia="ru-RU"/>
        </w:rPr>
        <w:t>– креслення ДП виконують в масштабах: 1:1; 2:1; 5:1; 10:1.  На платі масштаб 1:1.</w:t>
      </w:r>
    </w:p>
    <w:p w14:paraId="3D5D21CF" w14:textId="77777777" w:rsidR="001536B6" w:rsidRDefault="001536B6" w:rsidP="0018573C">
      <w:pPr>
        <w:spacing w:after="0" w:line="360" w:lineRule="auto"/>
        <w:ind w:firstLine="708"/>
        <w:jc w:val="both"/>
        <w:rPr>
          <w:rFonts w:ascii="Times New Roman" w:eastAsia="Times New Roman" w:hAnsi="Times New Roman" w:cs="Times New Roman"/>
          <w:sz w:val="28"/>
          <w:szCs w:val="28"/>
          <w:lang w:eastAsia="ru-RU"/>
        </w:rPr>
      </w:pPr>
    </w:p>
    <w:p w14:paraId="04B8F036" w14:textId="77777777" w:rsidR="0018573C" w:rsidRPr="00282282" w:rsidRDefault="0018573C" w:rsidP="0018573C">
      <w:pPr>
        <w:spacing w:after="0" w:line="360" w:lineRule="auto"/>
        <w:ind w:firstLine="708"/>
        <w:jc w:val="both"/>
        <w:rPr>
          <w:rFonts w:ascii="Times New Roman" w:hAnsi="Times New Roman" w:cs="Times New Roman"/>
          <w:b/>
          <w:sz w:val="28"/>
          <w:szCs w:val="28"/>
        </w:rPr>
      </w:pPr>
      <w:r w:rsidRPr="00282282">
        <w:rPr>
          <w:rFonts w:ascii="Times New Roman" w:hAnsi="Times New Roman" w:cs="Times New Roman"/>
          <w:b/>
          <w:sz w:val="28"/>
          <w:szCs w:val="28"/>
        </w:rPr>
        <w:t xml:space="preserve">3.3 Технологія виготовлення друкованої плати та вибір методу </w:t>
      </w:r>
    </w:p>
    <w:p w14:paraId="45E3F566" w14:textId="77777777" w:rsidR="0018573C" w:rsidRPr="00282282" w:rsidRDefault="0018573C" w:rsidP="0018573C">
      <w:pPr>
        <w:spacing w:after="0" w:line="360" w:lineRule="auto"/>
        <w:ind w:left="426" w:firstLine="708"/>
        <w:jc w:val="both"/>
        <w:rPr>
          <w:rFonts w:ascii="Times New Roman" w:hAnsi="Times New Roman" w:cs="Times New Roman"/>
          <w:b/>
          <w:sz w:val="28"/>
          <w:szCs w:val="28"/>
        </w:rPr>
      </w:pPr>
    </w:p>
    <w:p w14:paraId="554A2338" w14:textId="77777777" w:rsidR="0018573C" w:rsidRDefault="0018573C" w:rsidP="0018573C">
      <w:pPr>
        <w:spacing w:after="0" w:line="360" w:lineRule="auto"/>
        <w:ind w:firstLine="708"/>
        <w:jc w:val="both"/>
        <w:rPr>
          <w:rFonts w:ascii="Times New Roman" w:hAnsi="Times New Roman" w:cs="Times New Roman"/>
          <w:sz w:val="28"/>
          <w:szCs w:val="28"/>
        </w:rPr>
      </w:pPr>
      <w:r w:rsidRPr="00282282">
        <w:rPr>
          <w:rFonts w:ascii="Times New Roman" w:hAnsi="Times New Roman" w:cs="Times New Roman"/>
          <w:sz w:val="28"/>
          <w:szCs w:val="28"/>
        </w:rPr>
        <w:t>Друковані плати ділять залежно від кількості шарів з рисунком на:</w:t>
      </w:r>
    </w:p>
    <w:p w14:paraId="1835FB08" w14:textId="77777777" w:rsidR="0018573C" w:rsidRPr="00785164" w:rsidRDefault="0018573C" w:rsidP="0018573C">
      <w:pPr>
        <w:pStyle w:val="a5"/>
        <w:numPr>
          <w:ilvl w:val="0"/>
          <w:numId w:val="42"/>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85164">
        <w:rPr>
          <w:rFonts w:ascii="Times New Roman" w:hAnsi="Times New Roman" w:cs="Times New Roman"/>
          <w:sz w:val="28"/>
          <w:szCs w:val="28"/>
        </w:rPr>
        <w:t>Односторонні. Плати, що володіють лише одним шаром провідного елемента, нанесеного на одну сторону діелектрика;</w:t>
      </w:r>
    </w:p>
    <w:p w14:paraId="69EC13A8" w14:textId="77777777" w:rsidR="0018573C" w:rsidRDefault="0018573C" w:rsidP="0018573C">
      <w:pPr>
        <w:pStyle w:val="a5"/>
        <w:numPr>
          <w:ilvl w:val="0"/>
          <w:numId w:val="42"/>
        </w:numPr>
        <w:spacing w:after="0" w:line="360" w:lineRule="auto"/>
        <w:ind w:left="993" w:hanging="284"/>
        <w:jc w:val="both"/>
        <w:rPr>
          <w:rFonts w:ascii="Times New Roman" w:hAnsi="Times New Roman" w:cs="Times New Roman"/>
          <w:sz w:val="28"/>
          <w:szCs w:val="28"/>
        </w:rPr>
      </w:pPr>
      <w:r>
        <w:rPr>
          <w:rFonts w:ascii="Times New Roman" w:hAnsi="Times New Roman" w:cs="Times New Roman"/>
          <w:sz w:val="28"/>
          <w:szCs w:val="28"/>
        </w:rPr>
        <w:t xml:space="preserve">  </w:t>
      </w:r>
      <w:r w:rsidRPr="00785164">
        <w:rPr>
          <w:rFonts w:ascii="Times New Roman" w:hAnsi="Times New Roman" w:cs="Times New Roman"/>
          <w:sz w:val="28"/>
          <w:szCs w:val="28"/>
        </w:rPr>
        <w:t>Двосторонні. Моделі плат, що володіють відразу двома шарами;</w:t>
      </w:r>
    </w:p>
    <w:p w14:paraId="20BB0540" w14:textId="77777777" w:rsidR="0018573C" w:rsidRPr="00D86D45" w:rsidRDefault="0018573C" w:rsidP="0018573C">
      <w:pPr>
        <w:pStyle w:val="a5"/>
        <w:numPr>
          <w:ilvl w:val="0"/>
          <w:numId w:val="4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Багатошарові. В</w:t>
      </w:r>
      <w:r w:rsidRPr="00D86D45">
        <w:rPr>
          <w:rFonts w:ascii="Times New Roman" w:hAnsi="Times New Roman" w:cs="Times New Roman"/>
          <w:sz w:val="28"/>
          <w:szCs w:val="28"/>
        </w:rPr>
        <w:t>ид, який виробляється шляхом нашаровув</w:t>
      </w:r>
      <w:r>
        <w:rPr>
          <w:rFonts w:ascii="Times New Roman" w:hAnsi="Times New Roman" w:cs="Times New Roman"/>
          <w:sz w:val="28"/>
          <w:szCs w:val="28"/>
        </w:rPr>
        <w:t xml:space="preserve">ання </w:t>
      </w:r>
      <w:r w:rsidRPr="00D86D45">
        <w:rPr>
          <w:rFonts w:ascii="Times New Roman" w:hAnsi="Times New Roman" w:cs="Times New Roman"/>
          <w:sz w:val="28"/>
          <w:szCs w:val="28"/>
        </w:rPr>
        <w:t xml:space="preserve">один на одного декількох плат. </w:t>
      </w:r>
    </w:p>
    <w:p w14:paraId="41C52D56" w14:textId="77777777" w:rsidR="0018573C" w:rsidRPr="00993972" w:rsidRDefault="0018573C" w:rsidP="0018573C">
      <w:pPr>
        <w:spacing w:after="0" w:line="360" w:lineRule="auto"/>
        <w:ind w:left="349"/>
        <w:jc w:val="both"/>
        <w:rPr>
          <w:rFonts w:ascii="Times New Roman" w:hAnsi="Times New Roman" w:cs="Times New Roman"/>
          <w:sz w:val="28"/>
          <w:szCs w:val="28"/>
        </w:rPr>
      </w:pPr>
      <w:r>
        <w:rPr>
          <w:rFonts w:ascii="Times New Roman" w:hAnsi="Times New Roman" w:cs="Times New Roman"/>
          <w:sz w:val="28"/>
          <w:szCs w:val="28"/>
        </w:rPr>
        <w:tab/>
      </w:r>
      <w:r w:rsidRPr="00993972">
        <w:rPr>
          <w:rFonts w:ascii="Times New Roman" w:hAnsi="Times New Roman" w:cs="Times New Roman"/>
          <w:sz w:val="28"/>
          <w:szCs w:val="28"/>
        </w:rPr>
        <w:t xml:space="preserve">У таких пристроях провідний елемент  знаходиться н тільки  не тільки на одній із сторін, але і всередині самої плати. </w:t>
      </w:r>
    </w:p>
    <w:p w14:paraId="446901DA" w14:textId="77777777" w:rsidR="0018573C" w:rsidRPr="00282282" w:rsidRDefault="0018573C" w:rsidP="0018573C">
      <w:pPr>
        <w:spacing w:after="0" w:line="360" w:lineRule="auto"/>
        <w:ind w:firstLine="708"/>
        <w:jc w:val="both"/>
        <w:rPr>
          <w:rFonts w:ascii="Times New Roman" w:hAnsi="Times New Roman" w:cs="Times New Roman"/>
          <w:sz w:val="28"/>
          <w:szCs w:val="28"/>
        </w:rPr>
      </w:pPr>
      <w:r w:rsidRPr="00282282">
        <w:rPr>
          <w:rFonts w:ascii="Times New Roman" w:hAnsi="Times New Roman" w:cs="Times New Roman"/>
          <w:sz w:val="28"/>
          <w:szCs w:val="28"/>
        </w:rPr>
        <w:t xml:space="preserve">Односторонні ДП характеризуються: підвищеною точністю виконання провідного рисунка; відсутністю металізованих отворів; встановленням </w:t>
      </w:r>
      <w:r>
        <w:rPr>
          <w:rFonts w:ascii="Times New Roman" w:hAnsi="Times New Roman" w:cs="Times New Roman"/>
          <w:sz w:val="28"/>
          <w:szCs w:val="28"/>
        </w:rPr>
        <w:t xml:space="preserve">планарних </w:t>
      </w:r>
      <w:r w:rsidRPr="00282282">
        <w:rPr>
          <w:rFonts w:ascii="Times New Roman" w:hAnsi="Times New Roman" w:cs="Times New Roman"/>
          <w:sz w:val="28"/>
          <w:szCs w:val="28"/>
        </w:rPr>
        <w:t xml:space="preserve">ЕРЕ на поверхні ДП </w:t>
      </w:r>
      <w:r>
        <w:rPr>
          <w:rFonts w:ascii="Times New Roman" w:hAnsi="Times New Roman" w:cs="Times New Roman"/>
          <w:sz w:val="28"/>
          <w:szCs w:val="28"/>
        </w:rPr>
        <w:t>із</w:t>
      </w:r>
      <w:r w:rsidRPr="00282282">
        <w:rPr>
          <w:rFonts w:ascii="Times New Roman" w:hAnsi="Times New Roman" w:cs="Times New Roman"/>
          <w:sz w:val="28"/>
          <w:szCs w:val="28"/>
        </w:rPr>
        <w:t xml:space="preserve"> </w:t>
      </w:r>
      <w:r>
        <w:rPr>
          <w:rFonts w:ascii="Times New Roman" w:hAnsi="Times New Roman" w:cs="Times New Roman"/>
          <w:sz w:val="28"/>
          <w:szCs w:val="28"/>
        </w:rPr>
        <w:t>протилежної</w:t>
      </w:r>
      <w:r w:rsidRPr="00687282">
        <w:rPr>
          <w:rFonts w:ascii="Times New Roman" w:hAnsi="Times New Roman" w:cs="Times New Roman"/>
          <w:sz w:val="28"/>
          <w:szCs w:val="28"/>
        </w:rPr>
        <w:t xml:space="preserve"> </w:t>
      </w:r>
      <w:r w:rsidRPr="00282282">
        <w:rPr>
          <w:rFonts w:ascii="Times New Roman" w:hAnsi="Times New Roman" w:cs="Times New Roman"/>
          <w:sz w:val="28"/>
          <w:szCs w:val="28"/>
        </w:rPr>
        <w:t>сторони</w:t>
      </w:r>
      <w:r>
        <w:rPr>
          <w:rFonts w:ascii="Times New Roman" w:hAnsi="Times New Roman" w:cs="Times New Roman"/>
          <w:sz w:val="28"/>
          <w:szCs w:val="28"/>
        </w:rPr>
        <w:t>; навісні ЕРЕ встановлюються з лицьової сторони плати</w:t>
      </w:r>
      <w:r w:rsidRPr="00282282">
        <w:rPr>
          <w:rFonts w:ascii="Times New Roman" w:hAnsi="Times New Roman" w:cs="Times New Roman"/>
          <w:sz w:val="28"/>
          <w:szCs w:val="28"/>
        </w:rPr>
        <w:t xml:space="preserve">; пайки елементів без додаткового ізоляційного покриття; низькою вартістю. </w:t>
      </w:r>
    </w:p>
    <w:p w14:paraId="0B78D839" w14:textId="1CC5030E" w:rsidR="0018573C" w:rsidRPr="00282282" w:rsidRDefault="00C877A7" w:rsidP="001857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п</w:t>
      </w:r>
      <w:r w:rsidR="0018573C" w:rsidRPr="00282282">
        <w:rPr>
          <w:rFonts w:ascii="Times New Roman" w:hAnsi="Times New Roman" w:cs="Times New Roman"/>
          <w:sz w:val="28"/>
          <w:szCs w:val="28"/>
        </w:rPr>
        <w:t>роцес</w:t>
      </w:r>
      <w:r>
        <w:rPr>
          <w:rFonts w:ascii="Times New Roman" w:hAnsi="Times New Roman" w:cs="Times New Roman"/>
          <w:sz w:val="28"/>
          <w:szCs w:val="28"/>
        </w:rPr>
        <w:t>і</w:t>
      </w:r>
      <w:r w:rsidR="0018573C" w:rsidRPr="00282282">
        <w:rPr>
          <w:rFonts w:ascii="Times New Roman" w:hAnsi="Times New Roman" w:cs="Times New Roman"/>
          <w:sz w:val="28"/>
          <w:szCs w:val="28"/>
        </w:rPr>
        <w:t xml:space="preserve"> виробництва </w:t>
      </w:r>
      <w:r>
        <w:rPr>
          <w:rFonts w:ascii="Times New Roman" w:hAnsi="Times New Roman" w:cs="Times New Roman"/>
          <w:sz w:val="28"/>
          <w:szCs w:val="28"/>
        </w:rPr>
        <w:t>ДП</w:t>
      </w:r>
      <w:r w:rsidR="0018573C" w:rsidRPr="00282282">
        <w:rPr>
          <w:rFonts w:ascii="Times New Roman" w:hAnsi="Times New Roman" w:cs="Times New Roman"/>
          <w:sz w:val="28"/>
          <w:szCs w:val="28"/>
        </w:rPr>
        <w:t xml:space="preserve"> </w:t>
      </w:r>
      <w:r>
        <w:rPr>
          <w:rFonts w:ascii="Times New Roman" w:hAnsi="Times New Roman" w:cs="Times New Roman"/>
          <w:sz w:val="28"/>
          <w:szCs w:val="28"/>
        </w:rPr>
        <w:t>виконуються наступні операції:</w:t>
      </w:r>
    </w:p>
    <w:p w14:paraId="360BB5E2" w14:textId="1EB51E67" w:rsidR="0018573C" w:rsidRPr="00282282" w:rsidRDefault="0018573C" w:rsidP="0018573C">
      <w:pPr>
        <w:tabs>
          <w:tab w:val="left" w:pos="0"/>
        </w:tabs>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lastRenderedPageBreak/>
        <w:t>–</w:t>
      </w:r>
      <w:r w:rsidRPr="00282282">
        <w:rPr>
          <w:rFonts w:ascii="Times New Roman" w:hAnsi="Times New Roman" w:cs="Times New Roman"/>
          <w:sz w:val="28"/>
          <w:szCs w:val="28"/>
        </w:rPr>
        <w:tab/>
        <w:t>Ви</w:t>
      </w:r>
      <w:r w:rsidR="00C877A7">
        <w:rPr>
          <w:rFonts w:ascii="Times New Roman" w:hAnsi="Times New Roman" w:cs="Times New Roman"/>
          <w:sz w:val="28"/>
          <w:szCs w:val="28"/>
        </w:rPr>
        <w:t>готовлення</w:t>
      </w:r>
      <w:r w:rsidRPr="00282282">
        <w:rPr>
          <w:rFonts w:ascii="Times New Roman" w:hAnsi="Times New Roman" w:cs="Times New Roman"/>
          <w:sz w:val="28"/>
          <w:szCs w:val="28"/>
        </w:rPr>
        <w:t xml:space="preserve"> заготовки для плати;</w:t>
      </w:r>
    </w:p>
    <w:p w14:paraId="7A4D7B43" w14:textId="79D81896" w:rsidR="0018573C" w:rsidRPr="00282282" w:rsidRDefault="0018573C" w:rsidP="0018573C">
      <w:pPr>
        <w:tabs>
          <w:tab w:val="left" w:pos="0"/>
        </w:tabs>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w:t>
      </w:r>
      <w:r w:rsidRPr="00282282">
        <w:rPr>
          <w:rFonts w:ascii="Times New Roman" w:hAnsi="Times New Roman" w:cs="Times New Roman"/>
          <w:sz w:val="28"/>
          <w:szCs w:val="28"/>
        </w:rPr>
        <w:tab/>
      </w:r>
      <w:r w:rsidR="00C877A7">
        <w:rPr>
          <w:rFonts w:ascii="Times New Roman" w:hAnsi="Times New Roman" w:cs="Times New Roman"/>
          <w:sz w:val="28"/>
          <w:szCs w:val="28"/>
        </w:rPr>
        <w:t>Обробка</w:t>
      </w:r>
      <w:r w:rsidRPr="00282282">
        <w:rPr>
          <w:rFonts w:ascii="Times New Roman" w:hAnsi="Times New Roman" w:cs="Times New Roman"/>
          <w:sz w:val="28"/>
          <w:szCs w:val="28"/>
        </w:rPr>
        <w:t xml:space="preserve"> заготовки;</w:t>
      </w:r>
    </w:p>
    <w:p w14:paraId="097EA338" w14:textId="36A79ACB" w:rsidR="0018573C" w:rsidRPr="00282282" w:rsidRDefault="0018573C" w:rsidP="0018573C">
      <w:pPr>
        <w:tabs>
          <w:tab w:val="left" w:pos="0"/>
        </w:tabs>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w:t>
      </w:r>
      <w:r w:rsidRPr="00282282">
        <w:rPr>
          <w:rFonts w:ascii="Times New Roman" w:hAnsi="Times New Roman" w:cs="Times New Roman"/>
          <w:sz w:val="28"/>
          <w:szCs w:val="28"/>
        </w:rPr>
        <w:tab/>
      </w:r>
      <w:r w:rsidR="00C877A7">
        <w:rPr>
          <w:rFonts w:ascii="Times New Roman" w:hAnsi="Times New Roman" w:cs="Times New Roman"/>
          <w:sz w:val="28"/>
          <w:szCs w:val="28"/>
        </w:rPr>
        <w:t>Монтаж</w:t>
      </w:r>
      <w:r w:rsidRPr="00282282">
        <w:rPr>
          <w:rFonts w:ascii="Times New Roman" w:hAnsi="Times New Roman" w:cs="Times New Roman"/>
          <w:sz w:val="28"/>
          <w:szCs w:val="28"/>
        </w:rPr>
        <w:t xml:space="preserve"> елементів плати;</w:t>
      </w:r>
    </w:p>
    <w:p w14:paraId="5A4841C8" w14:textId="283D104B" w:rsidR="0018573C" w:rsidRPr="00282282" w:rsidRDefault="0018573C" w:rsidP="0018573C">
      <w:pPr>
        <w:tabs>
          <w:tab w:val="left" w:pos="0"/>
        </w:tabs>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w:t>
      </w:r>
      <w:r w:rsidRPr="00282282">
        <w:rPr>
          <w:rFonts w:ascii="Times New Roman" w:hAnsi="Times New Roman" w:cs="Times New Roman"/>
          <w:sz w:val="28"/>
          <w:szCs w:val="28"/>
        </w:rPr>
        <w:tab/>
      </w:r>
      <w:r w:rsidR="00C877A7">
        <w:rPr>
          <w:rFonts w:ascii="Times New Roman" w:hAnsi="Times New Roman" w:cs="Times New Roman"/>
          <w:sz w:val="28"/>
          <w:szCs w:val="28"/>
        </w:rPr>
        <w:t>Т</w:t>
      </w:r>
      <w:r w:rsidRPr="00282282">
        <w:rPr>
          <w:rFonts w:ascii="Times New Roman" w:hAnsi="Times New Roman" w:cs="Times New Roman"/>
          <w:sz w:val="28"/>
          <w:szCs w:val="28"/>
        </w:rPr>
        <w:t xml:space="preserve">естування </w:t>
      </w:r>
      <w:r w:rsidR="00C877A7">
        <w:rPr>
          <w:rFonts w:ascii="Times New Roman" w:hAnsi="Times New Roman" w:cs="Times New Roman"/>
          <w:sz w:val="28"/>
          <w:szCs w:val="28"/>
        </w:rPr>
        <w:t>на працездатність</w:t>
      </w:r>
      <w:r w:rsidRPr="00282282">
        <w:rPr>
          <w:rFonts w:ascii="Times New Roman" w:hAnsi="Times New Roman" w:cs="Times New Roman"/>
          <w:sz w:val="28"/>
          <w:szCs w:val="28"/>
        </w:rPr>
        <w:t>;</w:t>
      </w:r>
    </w:p>
    <w:p w14:paraId="21107677" w14:textId="77777777" w:rsidR="0018573C" w:rsidRDefault="0018573C" w:rsidP="0018573C">
      <w:pPr>
        <w:tabs>
          <w:tab w:val="left" w:pos="0"/>
        </w:tabs>
        <w:spacing w:after="0" w:line="360" w:lineRule="auto"/>
        <w:ind w:firstLine="709"/>
        <w:rPr>
          <w:rFonts w:ascii="Times New Roman" w:hAnsi="Times New Roman" w:cs="Times New Roman"/>
          <w:sz w:val="28"/>
          <w:szCs w:val="28"/>
        </w:rPr>
      </w:pPr>
      <w:r w:rsidRPr="00282282">
        <w:rPr>
          <w:rFonts w:ascii="Times New Roman" w:hAnsi="Times New Roman" w:cs="Times New Roman"/>
          <w:sz w:val="28"/>
          <w:szCs w:val="28"/>
        </w:rPr>
        <w:t>Односторонні друковані плати:</w:t>
      </w:r>
    </w:p>
    <w:p w14:paraId="0F9D80C9" w14:textId="77777777" w:rsidR="0018573C" w:rsidRPr="00785164" w:rsidRDefault="0018573C" w:rsidP="0018573C">
      <w:pPr>
        <w:pStyle w:val="a5"/>
        <w:numPr>
          <w:ilvl w:val="0"/>
          <w:numId w:val="33"/>
        </w:numPr>
        <w:tabs>
          <w:tab w:val="left" w:pos="0"/>
        </w:tabs>
        <w:spacing w:after="0" w:line="360" w:lineRule="auto"/>
        <w:ind w:left="0" w:firstLine="709"/>
        <w:rPr>
          <w:rFonts w:ascii="Times New Roman" w:hAnsi="Times New Roman" w:cs="Times New Roman"/>
          <w:sz w:val="28"/>
          <w:szCs w:val="28"/>
        </w:rPr>
      </w:pPr>
      <w:r w:rsidRPr="00785164">
        <w:rPr>
          <w:rFonts w:ascii="Times New Roman" w:hAnsi="Times New Roman" w:cs="Times New Roman"/>
          <w:sz w:val="28"/>
          <w:szCs w:val="28"/>
        </w:rPr>
        <w:t>використовуються для одностороннього монтажу в гладкі (неметалізовані) отвори;</w:t>
      </w:r>
    </w:p>
    <w:p w14:paraId="2862526C" w14:textId="77777777" w:rsidR="0018573C" w:rsidRPr="00282282" w:rsidRDefault="0018573C" w:rsidP="0018573C">
      <w:pPr>
        <w:numPr>
          <w:ilvl w:val="0"/>
          <w:numId w:val="33"/>
        </w:numPr>
        <w:tabs>
          <w:tab w:val="left" w:pos="0"/>
        </w:tabs>
        <w:spacing w:after="0" w:line="360" w:lineRule="auto"/>
        <w:ind w:left="0" w:firstLine="709"/>
        <w:contextualSpacing/>
        <w:jc w:val="both"/>
        <w:rPr>
          <w:rFonts w:ascii="Times New Roman" w:hAnsi="Times New Roman" w:cs="Times New Roman"/>
          <w:sz w:val="28"/>
          <w:szCs w:val="28"/>
        </w:rPr>
      </w:pPr>
      <w:r w:rsidRPr="00282282">
        <w:rPr>
          <w:rFonts w:ascii="Times New Roman" w:hAnsi="Times New Roman" w:cs="Times New Roman"/>
          <w:sz w:val="28"/>
          <w:szCs w:val="28"/>
        </w:rPr>
        <w:t>використовуються в аматорських або макетних конструкціях;</w:t>
      </w:r>
    </w:p>
    <w:p w14:paraId="5F00C3F0" w14:textId="77777777" w:rsidR="0018573C" w:rsidRPr="00282282" w:rsidRDefault="0018573C" w:rsidP="0018573C">
      <w:pPr>
        <w:numPr>
          <w:ilvl w:val="0"/>
          <w:numId w:val="33"/>
        </w:numPr>
        <w:tabs>
          <w:tab w:val="left" w:pos="0"/>
        </w:tabs>
        <w:spacing w:after="0" w:line="360" w:lineRule="auto"/>
        <w:ind w:left="0" w:firstLine="709"/>
        <w:contextualSpacing/>
        <w:jc w:val="both"/>
        <w:rPr>
          <w:rFonts w:ascii="Times New Roman" w:hAnsi="Times New Roman" w:cs="Times New Roman"/>
          <w:sz w:val="28"/>
          <w:szCs w:val="28"/>
        </w:rPr>
      </w:pPr>
      <w:r w:rsidRPr="00282282">
        <w:rPr>
          <w:rFonts w:ascii="Times New Roman" w:hAnsi="Times New Roman" w:cs="Times New Roman"/>
          <w:sz w:val="28"/>
          <w:szCs w:val="28"/>
        </w:rPr>
        <w:t>електричний монтаж на одному шарі;</w:t>
      </w:r>
    </w:p>
    <w:p w14:paraId="3B69ABB3" w14:textId="77777777" w:rsidR="0018573C" w:rsidRPr="00282282" w:rsidRDefault="0018573C" w:rsidP="0018573C">
      <w:pPr>
        <w:numPr>
          <w:ilvl w:val="0"/>
          <w:numId w:val="33"/>
        </w:numPr>
        <w:tabs>
          <w:tab w:val="left" w:pos="0"/>
        </w:tabs>
        <w:spacing w:after="0" w:line="360" w:lineRule="auto"/>
        <w:ind w:left="0" w:firstLine="709"/>
        <w:contextualSpacing/>
        <w:jc w:val="both"/>
        <w:rPr>
          <w:rFonts w:ascii="Times New Roman" w:hAnsi="Times New Roman" w:cs="Times New Roman"/>
          <w:sz w:val="28"/>
          <w:szCs w:val="28"/>
        </w:rPr>
      </w:pPr>
      <w:r w:rsidRPr="00282282">
        <w:rPr>
          <w:rFonts w:ascii="Times New Roman" w:hAnsi="Times New Roman" w:cs="Times New Roman"/>
          <w:sz w:val="28"/>
          <w:szCs w:val="28"/>
        </w:rPr>
        <w:t>для трасування пересічних ланцюгів використовуються перемички;</w:t>
      </w:r>
    </w:p>
    <w:p w14:paraId="5FECBFE0" w14:textId="77777777" w:rsidR="0018573C" w:rsidRPr="00282282" w:rsidRDefault="0018573C" w:rsidP="0018573C">
      <w:pPr>
        <w:numPr>
          <w:ilvl w:val="0"/>
          <w:numId w:val="33"/>
        </w:numPr>
        <w:tabs>
          <w:tab w:val="left" w:pos="0"/>
        </w:tabs>
        <w:spacing w:after="0" w:line="360" w:lineRule="auto"/>
        <w:ind w:left="0" w:firstLine="709"/>
        <w:contextualSpacing/>
        <w:jc w:val="both"/>
        <w:rPr>
          <w:rFonts w:ascii="Times New Roman" w:hAnsi="Times New Roman" w:cs="Times New Roman"/>
          <w:sz w:val="28"/>
          <w:szCs w:val="28"/>
        </w:rPr>
      </w:pPr>
      <w:r w:rsidRPr="00282282">
        <w:rPr>
          <w:rFonts w:ascii="Times New Roman" w:hAnsi="Times New Roman" w:cs="Times New Roman"/>
          <w:sz w:val="28"/>
          <w:szCs w:val="28"/>
        </w:rPr>
        <w:t>забезпечують найбільшу точність виконання провідного рисунка і поєднання його з отворами;</w:t>
      </w:r>
    </w:p>
    <w:p w14:paraId="1889EA04" w14:textId="77777777" w:rsidR="0018573C" w:rsidRPr="00282282" w:rsidRDefault="0018573C" w:rsidP="0018573C">
      <w:pPr>
        <w:numPr>
          <w:ilvl w:val="0"/>
          <w:numId w:val="33"/>
        </w:numPr>
        <w:tabs>
          <w:tab w:val="left" w:pos="0"/>
        </w:tabs>
        <w:spacing w:after="0" w:line="360" w:lineRule="auto"/>
        <w:ind w:left="0" w:firstLine="709"/>
        <w:contextualSpacing/>
        <w:jc w:val="both"/>
        <w:rPr>
          <w:rFonts w:ascii="Times New Roman" w:hAnsi="Times New Roman" w:cs="Times New Roman"/>
          <w:sz w:val="28"/>
          <w:szCs w:val="28"/>
        </w:rPr>
      </w:pPr>
      <w:r w:rsidRPr="00282282">
        <w:rPr>
          <w:rFonts w:ascii="Times New Roman" w:hAnsi="Times New Roman" w:cs="Times New Roman"/>
          <w:sz w:val="28"/>
          <w:szCs w:val="28"/>
        </w:rPr>
        <w:t>є найбільш дешевим класом друкованих плат;</w:t>
      </w:r>
    </w:p>
    <w:p w14:paraId="7DE355AB" w14:textId="77777777" w:rsidR="0018573C" w:rsidRPr="00282282" w:rsidRDefault="0018573C" w:rsidP="0018573C">
      <w:pPr>
        <w:numPr>
          <w:ilvl w:val="0"/>
          <w:numId w:val="33"/>
        </w:numPr>
        <w:tabs>
          <w:tab w:val="left" w:pos="0"/>
        </w:tabs>
        <w:spacing w:after="0" w:line="36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низька надійність Д</w:t>
      </w:r>
      <w:r w:rsidRPr="00282282">
        <w:rPr>
          <w:rFonts w:ascii="Times New Roman" w:hAnsi="Times New Roman" w:cs="Times New Roman"/>
          <w:sz w:val="28"/>
          <w:szCs w:val="28"/>
        </w:rPr>
        <w:t>П і механічна міцність кріплення елементів;</w:t>
      </w:r>
    </w:p>
    <w:p w14:paraId="155A867F" w14:textId="77777777" w:rsidR="0018573C" w:rsidRPr="00282282" w:rsidRDefault="0018573C" w:rsidP="0018573C">
      <w:pPr>
        <w:numPr>
          <w:ilvl w:val="0"/>
          <w:numId w:val="33"/>
        </w:numPr>
        <w:tabs>
          <w:tab w:val="left" w:pos="0"/>
        </w:tabs>
        <w:spacing w:after="0" w:line="360" w:lineRule="auto"/>
        <w:ind w:left="0" w:firstLine="709"/>
        <w:contextualSpacing/>
        <w:jc w:val="both"/>
        <w:rPr>
          <w:rFonts w:ascii="Times New Roman" w:hAnsi="Times New Roman" w:cs="Times New Roman"/>
          <w:sz w:val="28"/>
          <w:szCs w:val="28"/>
        </w:rPr>
      </w:pPr>
      <w:r w:rsidRPr="00282282">
        <w:rPr>
          <w:rFonts w:ascii="Times New Roman" w:hAnsi="Times New Roman" w:cs="Times New Roman"/>
          <w:sz w:val="28"/>
          <w:szCs w:val="28"/>
        </w:rPr>
        <w:t xml:space="preserve">щоб уникнути відшарування провідників все елементи монтуються без зазорів </w:t>
      </w:r>
      <w:r>
        <w:rPr>
          <w:rFonts w:ascii="Times New Roman" w:hAnsi="Times New Roman" w:cs="Times New Roman"/>
          <w:sz w:val="28"/>
          <w:szCs w:val="28"/>
        </w:rPr>
        <w:t>між корпусом елемента і Д</w:t>
      </w:r>
      <w:r w:rsidRPr="00282282">
        <w:rPr>
          <w:rFonts w:ascii="Times New Roman" w:hAnsi="Times New Roman" w:cs="Times New Roman"/>
          <w:sz w:val="28"/>
          <w:szCs w:val="28"/>
        </w:rPr>
        <w:t>П.</w:t>
      </w:r>
    </w:p>
    <w:p w14:paraId="4045E87F" w14:textId="4804FAC8" w:rsidR="0018573C" w:rsidRDefault="00CF4617" w:rsidP="00F22DB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Зазвичай у</w:t>
      </w:r>
      <w:r w:rsidR="0018573C" w:rsidRPr="00282282">
        <w:rPr>
          <w:rFonts w:ascii="Times New Roman" w:hAnsi="Times New Roman" w:cs="Times New Roman"/>
          <w:sz w:val="28"/>
          <w:szCs w:val="28"/>
        </w:rPr>
        <w:t xml:space="preserve"> виробниц</w:t>
      </w:r>
      <w:r>
        <w:rPr>
          <w:rFonts w:ascii="Times New Roman" w:hAnsi="Times New Roman" w:cs="Times New Roman"/>
          <w:sz w:val="28"/>
          <w:szCs w:val="28"/>
        </w:rPr>
        <w:t>тві ДП</w:t>
      </w:r>
      <w:r w:rsidR="0018573C" w:rsidRPr="00282282">
        <w:rPr>
          <w:rFonts w:ascii="Times New Roman" w:hAnsi="Times New Roman" w:cs="Times New Roman"/>
          <w:sz w:val="28"/>
          <w:szCs w:val="28"/>
        </w:rPr>
        <w:t xml:space="preserve"> застосовують с</w:t>
      </w:r>
      <w:r>
        <w:rPr>
          <w:rFonts w:ascii="Times New Roman" w:hAnsi="Times New Roman" w:cs="Times New Roman"/>
          <w:sz w:val="28"/>
          <w:szCs w:val="28"/>
        </w:rPr>
        <w:t>к</w:t>
      </w:r>
      <w:r w:rsidR="0018573C" w:rsidRPr="00282282">
        <w:rPr>
          <w:rFonts w:ascii="Times New Roman" w:hAnsi="Times New Roman" w:cs="Times New Roman"/>
          <w:sz w:val="28"/>
          <w:szCs w:val="28"/>
        </w:rPr>
        <w:t xml:space="preserve">лотекстоліт. </w:t>
      </w:r>
      <w:r w:rsidR="0018573C" w:rsidRPr="00282282">
        <w:rPr>
          <w:rFonts w:ascii="Times New Roman" w:hAnsi="Times New Roman" w:cs="Times New Roman"/>
          <w:noProof/>
          <w:sz w:val="28"/>
          <w:szCs w:val="28"/>
          <w:lang w:eastAsia="uk-UA"/>
        </w:rPr>
        <w:t xml:space="preserve">Класифікація друкованих плат </w:t>
      </w:r>
      <w:r w:rsidR="0018573C" w:rsidRPr="00282282">
        <w:rPr>
          <w:rFonts w:ascii="Times New Roman" w:hAnsi="Times New Roman" w:cs="Times New Roman"/>
          <w:sz w:val="28"/>
          <w:szCs w:val="28"/>
        </w:rPr>
        <w:t>представлена</w:t>
      </w:r>
      <w:r w:rsidR="0018573C">
        <w:rPr>
          <w:rFonts w:ascii="Times New Roman" w:hAnsi="Times New Roman" w:cs="Times New Roman"/>
          <w:sz w:val="28"/>
          <w:szCs w:val="28"/>
        </w:rPr>
        <w:t xml:space="preserve"> на рисунку 3.3</w:t>
      </w:r>
      <w:r w:rsidR="0018573C" w:rsidRPr="00282282">
        <w:rPr>
          <w:rFonts w:ascii="Times New Roman" w:hAnsi="Times New Roman" w:cs="Times New Roman"/>
          <w:sz w:val="28"/>
          <w:szCs w:val="28"/>
        </w:rPr>
        <w:t>.</w:t>
      </w:r>
    </w:p>
    <w:p w14:paraId="54F53836" w14:textId="77777777" w:rsidR="0018573C" w:rsidRPr="00A67756" w:rsidRDefault="0018573C" w:rsidP="00CF4617">
      <w:pPr>
        <w:spacing w:after="0" w:line="360" w:lineRule="auto"/>
        <w:jc w:val="center"/>
        <w:rPr>
          <w:rFonts w:ascii="Times New Roman" w:hAnsi="Times New Roman" w:cs="Times New Roman"/>
          <w:sz w:val="28"/>
          <w:szCs w:val="28"/>
        </w:rPr>
      </w:pPr>
      <w:r w:rsidRPr="00282282">
        <w:rPr>
          <w:rFonts w:ascii="Times New Roman" w:hAnsi="Times New Roman" w:cs="Times New Roman"/>
          <w:noProof/>
          <w:sz w:val="28"/>
          <w:szCs w:val="28"/>
          <w:lang w:eastAsia="uk-UA"/>
        </w:rPr>
        <w:drawing>
          <wp:inline distT="0" distB="0" distL="0" distR="0" wp14:anchorId="1F3CCF7E" wp14:editId="0C354174">
            <wp:extent cx="5276472" cy="2448560"/>
            <wp:effectExtent l="0" t="0" r="635" b="889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de-2.jpg"/>
                    <pic:cNvPicPr/>
                  </pic:nvPicPr>
                  <pic:blipFill rotWithShape="1">
                    <a:blip r:embed="rId34">
                      <a:biLevel thresh="50000"/>
                      <a:extLst>
                        <a:ext uri="{BEBA8EAE-BF5A-486C-A8C5-ECC9F3942E4B}">
                          <a14:imgProps xmlns:a14="http://schemas.microsoft.com/office/drawing/2010/main">
                            <a14:imgLayer r:embed="rId35">
                              <a14:imgEffect>
                                <a14:sharpenSoften amount="50000"/>
                              </a14:imgEffect>
                            </a14:imgLayer>
                          </a14:imgProps>
                        </a:ext>
                        <a:ext uri="{28A0092B-C50C-407E-A947-70E740481C1C}">
                          <a14:useLocalDpi xmlns:a14="http://schemas.microsoft.com/office/drawing/2010/main" val="0"/>
                        </a:ext>
                      </a:extLst>
                    </a:blip>
                    <a:srcRect t="21622" r="1870" b="17582"/>
                    <a:stretch/>
                  </pic:blipFill>
                  <pic:spPr bwMode="auto">
                    <a:xfrm>
                      <a:off x="0" y="0"/>
                      <a:ext cx="5333488" cy="2475018"/>
                    </a:xfrm>
                    <a:prstGeom prst="rect">
                      <a:avLst/>
                    </a:prstGeom>
                    <a:ln>
                      <a:noFill/>
                    </a:ln>
                    <a:extLst>
                      <a:ext uri="{53640926-AAD7-44D8-BBD7-CCE9431645EC}">
                        <a14:shadowObscured xmlns:a14="http://schemas.microsoft.com/office/drawing/2010/main"/>
                      </a:ext>
                    </a:extLst>
                  </pic:spPr>
                </pic:pic>
              </a:graphicData>
            </a:graphic>
          </wp:inline>
        </w:drawing>
      </w:r>
    </w:p>
    <w:p w14:paraId="5E7A54EB" w14:textId="77777777" w:rsidR="0018573C" w:rsidRPr="00282282" w:rsidRDefault="0018573C" w:rsidP="0018573C">
      <w:pPr>
        <w:spacing w:before="240" w:line="360" w:lineRule="auto"/>
        <w:ind w:firstLine="708"/>
        <w:jc w:val="center"/>
        <w:rPr>
          <w:rFonts w:ascii="Times New Roman" w:hAnsi="Times New Roman" w:cs="Times New Roman"/>
          <w:noProof/>
          <w:sz w:val="28"/>
          <w:szCs w:val="28"/>
          <w:lang w:eastAsia="uk-UA"/>
        </w:rPr>
      </w:pPr>
      <w:r>
        <w:rPr>
          <w:rFonts w:ascii="Times New Roman" w:hAnsi="Times New Roman" w:cs="Times New Roman"/>
          <w:noProof/>
          <w:sz w:val="28"/>
          <w:szCs w:val="28"/>
          <w:lang w:eastAsia="uk-UA"/>
        </w:rPr>
        <w:t>Рисунок 3.3</w:t>
      </w:r>
      <w:r w:rsidRPr="00282282">
        <w:rPr>
          <w:rFonts w:ascii="Times New Roman" w:hAnsi="Times New Roman" w:cs="Times New Roman"/>
          <w:noProof/>
          <w:sz w:val="28"/>
          <w:szCs w:val="28"/>
          <w:lang w:eastAsia="uk-UA"/>
        </w:rPr>
        <w:t xml:space="preserve"> – Класифікація друкованих плат</w:t>
      </w:r>
    </w:p>
    <w:p w14:paraId="4B73E402" w14:textId="253DC32A" w:rsidR="0018573C" w:rsidRPr="00F22DB5" w:rsidRDefault="0018573C" w:rsidP="00CF4617">
      <w:pPr>
        <w:spacing w:line="360" w:lineRule="auto"/>
        <w:ind w:firstLine="142"/>
        <w:jc w:val="center"/>
        <w:rPr>
          <w:rFonts w:ascii="Times New Roman" w:hAnsi="Times New Roman" w:cs="Times New Roman"/>
          <w:b/>
          <w:sz w:val="28"/>
          <w:szCs w:val="28"/>
        </w:rPr>
      </w:pPr>
      <w:r w:rsidRPr="00282282">
        <w:rPr>
          <w:rFonts w:ascii="Times New Roman" w:hAnsi="Times New Roman" w:cs="Times New Roman"/>
          <w:noProof/>
          <w:sz w:val="28"/>
          <w:szCs w:val="28"/>
          <w:lang w:eastAsia="uk-UA"/>
        </w:rPr>
        <w:lastRenderedPageBreak/>
        <w:drawing>
          <wp:inline distT="0" distB="0" distL="0" distR="0" wp14:anchorId="030847E0" wp14:editId="6FB9FB78">
            <wp:extent cx="4695825" cy="2834267"/>
            <wp:effectExtent l="0" t="0" r="0" b="444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de-6.jpg"/>
                    <pic:cNvPicPr/>
                  </pic:nvPicPr>
                  <pic:blipFill rotWithShape="1">
                    <a:blip r:embed="rId36">
                      <a:biLevel thresh="50000"/>
                      <a:extLst>
                        <a:ext uri="{BEBA8EAE-BF5A-486C-A8C5-ECC9F3942E4B}">
                          <a14:imgProps xmlns:a14="http://schemas.microsoft.com/office/drawing/2010/main">
                            <a14:imgLayer r:embed="rId37">
                              <a14:imgEffect>
                                <a14:sharpenSoften amount="50000"/>
                              </a14:imgEffect>
                            </a14:imgLayer>
                          </a14:imgProps>
                        </a:ext>
                        <a:ext uri="{28A0092B-C50C-407E-A947-70E740481C1C}">
                          <a14:useLocalDpi xmlns:a14="http://schemas.microsoft.com/office/drawing/2010/main" val="0"/>
                        </a:ext>
                      </a:extLst>
                    </a:blip>
                    <a:srcRect l="5451" t="12844" r="4756" b="14799"/>
                    <a:stretch/>
                  </pic:blipFill>
                  <pic:spPr bwMode="auto">
                    <a:xfrm>
                      <a:off x="0" y="0"/>
                      <a:ext cx="4710313" cy="2843012"/>
                    </a:xfrm>
                    <a:prstGeom prst="rect">
                      <a:avLst/>
                    </a:prstGeom>
                    <a:ln>
                      <a:noFill/>
                    </a:ln>
                    <a:extLst>
                      <a:ext uri="{53640926-AAD7-44D8-BBD7-CCE9431645EC}">
                        <a14:shadowObscured xmlns:a14="http://schemas.microsoft.com/office/drawing/2010/main"/>
                      </a:ext>
                    </a:extLst>
                  </pic:spPr>
                </pic:pic>
              </a:graphicData>
            </a:graphic>
          </wp:inline>
        </w:drawing>
      </w:r>
    </w:p>
    <w:p w14:paraId="37FF01E9" w14:textId="77777777" w:rsidR="0018573C" w:rsidRDefault="0018573C" w:rsidP="0018573C">
      <w:pPr>
        <w:spacing w:after="0" w:line="360" w:lineRule="auto"/>
        <w:ind w:firstLine="708"/>
        <w:jc w:val="center"/>
        <w:rPr>
          <w:rFonts w:ascii="Times New Roman" w:hAnsi="Times New Roman" w:cs="Times New Roman"/>
          <w:sz w:val="28"/>
          <w:szCs w:val="28"/>
        </w:rPr>
      </w:pPr>
      <w:r w:rsidRPr="00282282">
        <w:rPr>
          <w:rFonts w:ascii="Times New Roman" w:hAnsi="Times New Roman" w:cs="Times New Roman"/>
          <w:sz w:val="28"/>
          <w:szCs w:val="28"/>
        </w:rPr>
        <w:t>Рисунок 3.</w:t>
      </w:r>
      <w:r>
        <w:rPr>
          <w:rFonts w:ascii="Times New Roman" w:hAnsi="Times New Roman" w:cs="Times New Roman"/>
          <w:sz w:val="28"/>
          <w:szCs w:val="28"/>
        </w:rPr>
        <w:t>4</w:t>
      </w:r>
      <w:r w:rsidRPr="00282282">
        <w:rPr>
          <w:rFonts w:ascii="Times New Roman" w:hAnsi="Times New Roman" w:cs="Times New Roman"/>
          <w:sz w:val="28"/>
          <w:szCs w:val="28"/>
        </w:rPr>
        <w:t xml:space="preserve"> – Методи виготовлення ДП</w:t>
      </w:r>
    </w:p>
    <w:p w14:paraId="4CF911AC" w14:textId="77777777" w:rsidR="0018573C" w:rsidRPr="00282282" w:rsidRDefault="0018573C" w:rsidP="00F22DB5">
      <w:pPr>
        <w:spacing w:before="240" w:after="0" w:line="360" w:lineRule="auto"/>
        <w:ind w:firstLine="708"/>
        <w:jc w:val="both"/>
        <w:rPr>
          <w:rFonts w:ascii="Times New Roman" w:hAnsi="Times New Roman" w:cs="Times New Roman"/>
          <w:sz w:val="28"/>
          <w:szCs w:val="28"/>
        </w:rPr>
      </w:pPr>
      <w:r w:rsidRPr="00282282">
        <w:rPr>
          <w:rFonts w:ascii="Times New Roman" w:eastAsia="Calibri" w:hAnsi="Times New Roman" w:cs="Times New Roman"/>
          <w:sz w:val="28"/>
          <w:szCs w:val="28"/>
        </w:rPr>
        <w:t xml:space="preserve">Методи виготовлення ДП поділяють на дві групи: адитивні та субтрактивні. </w:t>
      </w:r>
      <w:r w:rsidRPr="00282282">
        <w:rPr>
          <w:rFonts w:ascii="Times New Roman" w:hAnsi="Times New Roman" w:cs="Times New Roman"/>
          <w:sz w:val="28"/>
          <w:szCs w:val="28"/>
        </w:rPr>
        <w:t xml:space="preserve">Методи виготовлення одношарових друкованих плат </w:t>
      </w:r>
      <w:r>
        <w:rPr>
          <w:rFonts w:ascii="Times New Roman" w:hAnsi="Times New Roman" w:cs="Times New Roman"/>
          <w:sz w:val="28"/>
          <w:szCs w:val="28"/>
        </w:rPr>
        <w:t>представлені на рисунку 3.4</w:t>
      </w:r>
      <w:r w:rsidRPr="00282282">
        <w:rPr>
          <w:rFonts w:ascii="Times New Roman" w:hAnsi="Times New Roman" w:cs="Times New Roman"/>
          <w:sz w:val="28"/>
          <w:szCs w:val="28"/>
        </w:rPr>
        <w:t>.</w:t>
      </w:r>
    </w:p>
    <w:p w14:paraId="0A27DF03" w14:textId="77777777" w:rsidR="0018573C" w:rsidRPr="00282282" w:rsidRDefault="0018573C" w:rsidP="0018573C">
      <w:pPr>
        <w:spacing w:after="0" w:line="360" w:lineRule="auto"/>
        <w:ind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 xml:space="preserve">Адитивні методи засновані на вибірковому осадженні струмопровідного покриття на діелектричну основу, на яку попередньо може наноситися шар клейової композиції. </w:t>
      </w:r>
    </w:p>
    <w:p w14:paraId="36A31C4E" w14:textId="77777777" w:rsidR="0018573C" w:rsidRPr="00282282" w:rsidRDefault="0018573C" w:rsidP="0018573C">
      <w:pPr>
        <w:spacing w:after="0" w:line="360" w:lineRule="auto"/>
        <w:ind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 xml:space="preserve">У порівнянні з субтрактивними вони мають такі переваги: однорідність структури провідників, так як провідники і металізовані отвори отримуються в єдиному хіміко–гальванічному процесі; усунуте підтравлювання елементів друкованого монтажу; покращена рівномірність товщини металізованого шару в отворах;  підвищена щільність друкованого монтажу; спрощений </w:t>
      </w:r>
      <w:r>
        <w:rPr>
          <w:rFonts w:ascii="Times New Roman" w:eastAsia="Calibri" w:hAnsi="Times New Roman" w:cs="Times New Roman"/>
          <w:sz w:val="28"/>
          <w:szCs w:val="28"/>
        </w:rPr>
        <w:t>технологічний процес</w:t>
      </w:r>
      <w:r w:rsidRPr="00282282">
        <w:rPr>
          <w:rFonts w:ascii="Times New Roman" w:eastAsia="Calibri" w:hAnsi="Times New Roman" w:cs="Times New Roman"/>
          <w:sz w:val="28"/>
          <w:szCs w:val="28"/>
        </w:rPr>
        <w:t xml:space="preserve"> через усунення ряду операцій (нанесення захисного покриття, травлення); відсутні витрати міді та хімікатів для травлення; зменшена тривалість виробничого циклу. </w:t>
      </w:r>
    </w:p>
    <w:p w14:paraId="2A81A83D" w14:textId="78E44E90" w:rsidR="0018573C" w:rsidRPr="00282282" w:rsidRDefault="00A61F30" w:rsidP="0018573C">
      <w:pPr>
        <w:spacing w:after="0" w:line="360" w:lineRule="auto"/>
        <w:ind w:right="-143"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Недоліки методу:</w:t>
      </w:r>
      <w:r w:rsidR="0018573C" w:rsidRPr="00282282">
        <w:rPr>
          <w:rFonts w:ascii="Times New Roman" w:eastAsia="Calibri" w:hAnsi="Times New Roman" w:cs="Times New Roman"/>
          <w:sz w:val="28"/>
          <w:szCs w:val="28"/>
        </w:rPr>
        <w:t xml:space="preserve"> застосування адитивного методу в масовому виробництві </w:t>
      </w:r>
      <w:r>
        <w:rPr>
          <w:rFonts w:ascii="Times New Roman" w:eastAsia="Calibri" w:hAnsi="Times New Roman" w:cs="Times New Roman"/>
          <w:sz w:val="28"/>
          <w:szCs w:val="28"/>
        </w:rPr>
        <w:t>друкованих плат</w:t>
      </w:r>
      <w:r w:rsidR="0018573C" w:rsidRPr="00282282">
        <w:rPr>
          <w:rFonts w:ascii="Times New Roman" w:eastAsia="Calibri" w:hAnsi="Times New Roman" w:cs="Times New Roman"/>
          <w:sz w:val="28"/>
          <w:szCs w:val="28"/>
        </w:rPr>
        <w:t xml:space="preserve"> обмежено низькою продуктивністю процесу хімічної металізації, шкідливим впливом електролітів на діелектрик, </w:t>
      </w:r>
      <w:r w:rsidR="0018573C" w:rsidRPr="00282282">
        <w:rPr>
          <w:rFonts w:ascii="Times New Roman" w:eastAsia="Calibri" w:hAnsi="Times New Roman" w:cs="Times New Roman"/>
          <w:sz w:val="28"/>
          <w:szCs w:val="28"/>
        </w:rPr>
        <w:lastRenderedPageBreak/>
        <w:t xml:space="preserve">труднощами одержання металевих покриттів з хорошою адгезією. Домінуючою в цих умовах є субтрактивна технологія, особливо з переходом на фольговані діелектрики з тонкомірної фольгою (5 і 18 мкм). </w:t>
      </w:r>
    </w:p>
    <w:p w14:paraId="4B200613" w14:textId="77777777" w:rsidR="0018573C" w:rsidRPr="00282282" w:rsidRDefault="0018573C" w:rsidP="0018573C">
      <w:pPr>
        <w:spacing w:after="0" w:line="360" w:lineRule="auto"/>
        <w:ind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 xml:space="preserve">Субтрактивною називають технологію одержання провідного рисунка шляхом виборчого видалення окремих ділянок із суцільного металевого шару, що покриває ізоляційну основу. Ця технологія, заснована на застосуванні готового фольгованого шаруватого пластику, на якому формується провідний рисунок шляхом видалення фольги з непровідних ділянок. </w:t>
      </w:r>
    </w:p>
    <w:p w14:paraId="2695DF8B" w14:textId="77777777" w:rsidR="0018573C" w:rsidRPr="00282282" w:rsidRDefault="0018573C" w:rsidP="0018573C">
      <w:pPr>
        <w:spacing w:after="0" w:line="360" w:lineRule="auto"/>
        <w:ind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Субтрактивний метод має два різновиди: хімічний та комбінований.</w:t>
      </w:r>
    </w:p>
    <w:p w14:paraId="5EADACC3" w14:textId="5AE9E131" w:rsidR="0018573C" w:rsidRPr="00282282" w:rsidRDefault="0018573C" w:rsidP="0018573C">
      <w:pPr>
        <w:spacing w:after="0" w:line="360" w:lineRule="auto"/>
        <w:ind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Хімічний метод. Цей метод засновано на травленні металу. Як вихідний матеріал використовують фольгований діелектрик – гетинак</w:t>
      </w:r>
      <w:r w:rsidR="00752D56">
        <w:rPr>
          <w:rFonts w:ascii="Times New Roman" w:eastAsia="Calibri" w:hAnsi="Times New Roman" w:cs="Times New Roman"/>
          <w:sz w:val="28"/>
          <w:szCs w:val="28"/>
        </w:rPr>
        <w:t>с або склотекстоліт. Метод полягає в наступному</w:t>
      </w:r>
      <w:r w:rsidRPr="00282282">
        <w:rPr>
          <w:rFonts w:ascii="Times New Roman" w:eastAsia="Calibri" w:hAnsi="Times New Roman" w:cs="Times New Roman"/>
          <w:sz w:val="28"/>
          <w:szCs w:val="28"/>
        </w:rPr>
        <w:t>: струмопровідний рисунок отриму</w:t>
      </w:r>
      <w:r w:rsidR="00752D56">
        <w:rPr>
          <w:rFonts w:ascii="Times New Roman" w:eastAsia="Calibri" w:hAnsi="Times New Roman" w:cs="Times New Roman"/>
          <w:sz w:val="28"/>
          <w:szCs w:val="28"/>
        </w:rPr>
        <w:t>ється в процесі</w:t>
      </w:r>
      <w:r w:rsidRPr="00282282">
        <w:rPr>
          <w:rFonts w:ascii="Times New Roman" w:eastAsia="Calibri" w:hAnsi="Times New Roman" w:cs="Times New Roman"/>
          <w:sz w:val="28"/>
          <w:szCs w:val="28"/>
        </w:rPr>
        <w:t xml:space="preserve"> витравлювання міді з </w:t>
      </w:r>
      <w:r w:rsidR="001C791C">
        <w:rPr>
          <w:rFonts w:ascii="Times New Roman" w:eastAsia="Calibri" w:hAnsi="Times New Roman" w:cs="Times New Roman"/>
          <w:sz w:val="28"/>
          <w:szCs w:val="28"/>
        </w:rPr>
        <w:t>непровідних</w:t>
      </w:r>
      <w:r w:rsidRPr="00282282">
        <w:rPr>
          <w:rFonts w:ascii="Times New Roman" w:eastAsia="Calibri" w:hAnsi="Times New Roman" w:cs="Times New Roman"/>
          <w:sz w:val="28"/>
          <w:szCs w:val="28"/>
        </w:rPr>
        <w:t xml:space="preserve"> ділянок</w:t>
      </w:r>
      <w:r w:rsidR="001C791C">
        <w:rPr>
          <w:rFonts w:ascii="Times New Roman" w:eastAsia="Calibri" w:hAnsi="Times New Roman" w:cs="Times New Roman"/>
          <w:sz w:val="28"/>
          <w:szCs w:val="28"/>
        </w:rPr>
        <w:t xml:space="preserve"> плати</w:t>
      </w:r>
      <w:r w:rsidRPr="00282282">
        <w:rPr>
          <w:rFonts w:ascii="Times New Roman" w:eastAsia="Calibri" w:hAnsi="Times New Roman" w:cs="Times New Roman"/>
          <w:sz w:val="28"/>
          <w:szCs w:val="28"/>
        </w:rPr>
        <w:t xml:space="preserve">. </w:t>
      </w:r>
      <w:r w:rsidR="001C791C">
        <w:rPr>
          <w:rFonts w:ascii="Times New Roman" w:eastAsia="Calibri" w:hAnsi="Times New Roman" w:cs="Times New Roman"/>
          <w:sz w:val="28"/>
          <w:szCs w:val="28"/>
        </w:rPr>
        <w:t>Щоб захистити струмопровідний</w:t>
      </w:r>
      <w:r w:rsidRPr="00282282">
        <w:rPr>
          <w:rFonts w:ascii="Times New Roman" w:eastAsia="Calibri" w:hAnsi="Times New Roman" w:cs="Times New Roman"/>
          <w:sz w:val="28"/>
          <w:szCs w:val="28"/>
        </w:rPr>
        <w:t xml:space="preserve"> рисун</w:t>
      </w:r>
      <w:r w:rsidR="001C791C">
        <w:rPr>
          <w:rFonts w:ascii="Times New Roman" w:eastAsia="Calibri" w:hAnsi="Times New Roman" w:cs="Times New Roman"/>
          <w:sz w:val="28"/>
          <w:szCs w:val="28"/>
        </w:rPr>
        <w:t>ок</w:t>
      </w:r>
      <w:r w:rsidRPr="00282282">
        <w:rPr>
          <w:rFonts w:ascii="Times New Roman" w:eastAsia="Calibri" w:hAnsi="Times New Roman" w:cs="Times New Roman"/>
          <w:sz w:val="28"/>
          <w:szCs w:val="28"/>
        </w:rPr>
        <w:t xml:space="preserve"> від </w:t>
      </w:r>
      <w:r w:rsidR="00BD0969">
        <w:rPr>
          <w:rFonts w:ascii="Times New Roman" w:eastAsia="Calibri" w:hAnsi="Times New Roman" w:cs="Times New Roman"/>
          <w:sz w:val="28"/>
          <w:szCs w:val="28"/>
        </w:rPr>
        <w:t>витравлювання</w:t>
      </w:r>
      <w:r w:rsidRPr="00282282">
        <w:rPr>
          <w:rFonts w:ascii="Times New Roman" w:eastAsia="Calibri" w:hAnsi="Times New Roman" w:cs="Times New Roman"/>
          <w:sz w:val="28"/>
          <w:szCs w:val="28"/>
        </w:rPr>
        <w:t xml:space="preserve"> на</w:t>
      </w:r>
      <w:r w:rsidR="00BD0969">
        <w:rPr>
          <w:rFonts w:ascii="Times New Roman" w:eastAsia="Calibri" w:hAnsi="Times New Roman" w:cs="Times New Roman"/>
          <w:sz w:val="28"/>
          <w:szCs w:val="28"/>
        </w:rPr>
        <w:t xml:space="preserve"> його поверхню</w:t>
      </w:r>
      <w:r w:rsidRPr="00282282">
        <w:rPr>
          <w:rFonts w:ascii="Times New Roman" w:eastAsia="Calibri" w:hAnsi="Times New Roman" w:cs="Times New Roman"/>
          <w:sz w:val="28"/>
          <w:szCs w:val="28"/>
        </w:rPr>
        <w:t xml:space="preserve"> </w:t>
      </w:r>
      <w:r w:rsidR="00BD0969">
        <w:rPr>
          <w:rFonts w:ascii="Times New Roman" w:eastAsia="Calibri" w:hAnsi="Times New Roman" w:cs="Times New Roman"/>
          <w:sz w:val="28"/>
          <w:szCs w:val="28"/>
        </w:rPr>
        <w:t xml:space="preserve">наносять захисний шар: </w:t>
      </w:r>
      <w:r w:rsidRPr="00282282">
        <w:rPr>
          <w:rFonts w:ascii="Times New Roman" w:eastAsia="Calibri" w:hAnsi="Times New Roman" w:cs="Times New Roman"/>
          <w:sz w:val="28"/>
          <w:szCs w:val="28"/>
        </w:rPr>
        <w:t xml:space="preserve">друкарські фарби, фоторезисти або метали чи сплави, які називають металорезисти. Навісні </w:t>
      </w:r>
      <w:r w:rsidR="00752D56">
        <w:rPr>
          <w:rFonts w:ascii="Times New Roman" w:eastAsia="Calibri" w:hAnsi="Times New Roman" w:cs="Times New Roman"/>
          <w:sz w:val="28"/>
          <w:szCs w:val="28"/>
        </w:rPr>
        <w:t>ЕРЕ</w:t>
      </w:r>
      <w:r w:rsidRPr="00282282">
        <w:rPr>
          <w:rFonts w:ascii="Times New Roman" w:eastAsia="Calibri" w:hAnsi="Times New Roman" w:cs="Times New Roman"/>
          <w:sz w:val="28"/>
          <w:szCs w:val="28"/>
        </w:rPr>
        <w:t xml:space="preserve"> закріплюють</w:t>
      </w:r>
      <w:r w:rsidR="00BD0969">
        <w:rPr>
          <w:rFonts w:ascii="Times New Roman" w:eastAsia="Calibri" w:hAnsi="Times New Roman" w:cs="Times New Roman"/>
          <w:sz w:val="28"/>
          <w:szCs w:val="28"/>
        </w:rPr>
        <w:t>ся</w:t>
      </w:r>
      <w:r w:rsidRPr="00282282">
        <w:rPr>
          <w:rFonts w:ascii="Times New Roman" w:eastAsia="Calibri" w:hAnsi="Times New Roman" w:cs="Times New Roman"/>
          <w:sz w:val="28"/>
          <w:szCs w:val="28"/>
        </w:rPr>
        <w:t xml:space="preserve"> у неметалізованих монтажних отворах і припаюють до монтажних площадок. </w:t>
      </w:r>
      <w:r w:rsidR="00752D56">
        <w:rPr>
          <w:rFonts w:ascii="Times New Roman" w:eastAsia="Calibri" w:hAnsi="Times New Roman" w:cs="Times New Roman"/>
          <w:sz w:val="28"/>
          <w:szCs w:val="28"/>
        </w:rPr>
        <w:t>П</w:t>
      </w:r>
      <w:r w:rsidRPr="00282282">
        <w:rPr>
          <w:rFonts w:ascii="Times New Roman" w:eastAsia="Calibri" w:hAnsi="Times New Roman" w:cs="Times New Roman"/>
          <w:sz w:val="28"/>
          <w:szCs w:val="28"/>
        </w:rPr>
        <w:t>оверхн</w:t>
      </w:r>
      <w:r w:rsidR="00752D56">
        <w:rPr>
          <w:rFonts w:ascii="Times New Roman" w:eastAsia="Calibri" w:hAnsi="Times New Roman" w:cs="Times New Roman"/>
          <w:sz w:val="28"/>
          <w:szCs w:val="28"/>
        </w:rPr>
        <w:t>я</w:t>
      </w:r>
      <w:r w:rsidRPr="00282282">
        <w:rPr>
          <w:rFonts w:ascii="Times New Roman" w:eastAsia="Calibri" w:hAnsi="Times New Roman" w:cs="Times New Roman"/>
          <w:sz w:val="28"/>
          <w:szCs w:val="28"/>
        </w:rPr>
        <w:t xml:space="preserve"> плати, </w:t>
      </w:r>
      <w:r w:rsidR="00752D56">
        <w:rPr>
          <w:rFonts w:ascii="Times New Roman" w:eastAsia="Calibri" w:hAnsi="Times New Roman" w:cs="Times New Roman"/>
          <w:sz w:val="28"/>
          <w:szCs w:val="28"/>
        </w:rPr>
        <w:t>окрім</w:t>
      </w:r>
      <w:r w:rsidRPr="00282282">
        <w:rPr>
          <w:rFonts w:ascii="Times New Roman" w:eastAsia="Calibri" w:hAnsi="Times New Roman" w:cs="Times New Roman"/>
          <w:sz w:val="28"/>
          <w:szCs w:val="28"/>
        </w:rPr>
        <w:t xml:space="preserve"> місць паяння, нанос</w:t>
      </w:r>
      <w:r w:rsidR="00752D56">
        <w:rPr>
          <w:rFonts w:ascii="Times New Roman" w:eastAsia="Calibri" w:hAnsi="Times New Roman" w:cs="Times New Roman"/>
          <w:sz w:val="28"/>
          <w:szCs w:val="28"/>
        </w:rPr>
        <w:t>иться</w:t>
      </w:r>
      <w:r w:rsidRPr="00282282">
        <w:rPr>
          <w:rFonts w:ascii="Times New Roman" w:eastAsia="Calibri" w:hAnsi="Times New Roman" w:cs="Times New Roman"/>
          <w:sz w:val="28"/>
          <w:szCs w:val="28"/>
        </w:rPr>
        <w:t xml:space="preserve"> захисн</w:t>
      </w:r>
      <w:r w:rsidR="00752D56">
        <w:rPr>
          <w:rFonts w:ascii="Times New Roman" w:eastAsia="Calibri" w:hAnsi="Times New Roman" w:cs="Times New Roman"/>
          <w:sz w:val="28"/>
          <w:szCs w:val="28"/>
        </w:rPr>
        <w:t>ою</w:t>
      </w:r>
      <w:r w:rsidRPr="00282282">
        <w:rPr>
          <w:rFonts w:ascii="Times New Roman" w:eastAsia="Calibri" w:hAnsi="Times New Roman" w:cs="Times New Roman"/>
          <w:sz w:val="28"/>
          <w:szCs w:val="28"/>
        </w:rPr>
        <w:t xml:space="preserve"> або паяльн</w:t>
      </w:r>
      <w:r w:rsidR="00752D56">
        <w:rPr>
          <w:rFonts w:ascii="Times New Roman" w:eastAsia="Calibri" w:hAnsi="Times New Roman" w:cs="Times New Roman"/>
          <w:sz w:val="28"/>
          <w:szCs w:val="28"/>
        </w:rPr>
        <w:t>ою</w:t>
      </w:r>
      <w:r w:rsidRPr="00282282">
        <w:rPr>
          <w:rFonts w:ascii="Times New Roman" w:eastAsia="Calibri" w:hAnsi="Times New Roman" w:cs="Times New Roman"/>
          <w:sz w:val="28"/>
          <w:szCs w:val="28"/>
        </w:rPr>
        <w:t xml:space="preserve"> маск</w:t>
      </w:r>
      <w:r w:rsidR="00752D56">
        <w:rPr>
          <w:rFonts w:ascii="Times New Roman" w:eastAsia="Calibri" w:hAnsi="Times New Roman" w:cs="Times New Roman"/>
          <w:sz w:val="28"/>
          <w:szCs w:val="28"/>
        </w:rPr>
        <w:t>ою</w:t>
      </w:r>
      <w:r w:rsidRPr="00282282">
        <w:rPr>
          <w:rFonts w:ascii="Times New Roman" w:eastAsia="Calibri" w:hAnsi="Times New Roman" w:cs="Times New Roman"/>
          <w:sz w:val="28"/>
          <w:szCs w:val="28"/>
        </w:rPr>
        <w:t xml:space="preserve">, яка </w:t>
      </w:r>
      <w:r w:rsidR="00700EBE">
        <w:rPr>
          <w:rFonts w:ascii="Times New Roman" w:eastAsia="Calibri" w:hAnsi="Times New Roman" w:cs="Times New Roman"/>
          <w:sz w:val="28"/>
          <w:szCs w:val="28"/>
        </w:rPr>
        <w:t>слугує для захисту ДП</w:t>
      </w:r>
      <w:r w:rsidRPr="00282282">
        <w:rPr>
          <w:rFonts w:ascii="Times New Roman" w:eastAsia="Calibri" w:hAnsi="Times New Roman" w:cs="Times New Roman"/>
          <w:sz w:val="28"/>
          <w:szCs w:val="28"/>
        </w:rPr>
        <w:t xml:space="preserve"> від </w:t>
      </w:r>
      <w:r w:rsidR="00700EBE">
        <w:rPr>
          <w:rFonts w:ascii="Times New Roman" w:eastAsia="Calibri" w:hAnsi="Times New Roman" w:cs="Times New Roman"/>
          <w:sz w:val="28"/>
          <w:szCs w:val="28"/>
        </w:rPr>
        <w:t>впливу</w:t>
      </w:r>
      <w:r w:rsidRPr="00282282">
        <w:rPr>
          <w:rFonts w:ascii="Times New Roman" w:eastAsia="Calibri" w:hAnsi="Times New Roman" w:cs="Times New Roman"/>
          <w:sz w:val="28"/>
          <w:szCs w:val="28"/>
        </w:rPr>
        <w:t xml:space="preserve"> навколишнь</w:t>
      </w:r>
      <w:r w:rsidR="00700EBE">
        <w:rPr>
          <w:rFonts w:ascii="Times New Roman" w:eastAsia="Calibri" w:hAnsi="Times New Roman" w:cs="Times New Roman"/>
          <w:sz w:val="28"/>
          <w:szCs w:val="28"/>
        </w:rPr>
        <w:t>ої</w:t>
      </w:r>
      <w:r w:rsidRPr="00282282">
        <w:rPr>
          <w:rFonts w:ascii="Times New Roman" w:eastAsia="Calibri" w:hAnsi="Times New Roman" w:cs="Times New Roman"/>
          <w:sz w:val="28"/>
          <w:szCs w:val="28"/>
        </w:rPr>
        <w:t xml:space="preserve"> серед</w:t>
      </w:r>
      <w:r w:rsidR="00700EBE">
        <w:rPr>
          <w:rFonts w:ascii="Times New Roman" w:eastAsia="Calibri" w:hAnsi="Times New Roman" w:cs="Times New Roman"/>
          <w:sz w:val="28"/>
          <w:szCs w:val="28"/>
        </w:rPr>
        <w:t>и</w:t>
      </w:r>
      <w:r w:rsidRPr="00282282">
        <w:rPr>
          <w:rFonts w:ascii="Times New Roman" w:eastAsia="Calibri" w:hAnsi="Times New Roman" w:cs="Times New Roman"/>
          <w:sz w:val="28"/>
          <w:szCs w:val="28"/>
        </w:rPr>
        <w:t xml:space="preserve">, механічних </w:t>
      </w:r>
      <w:r w:rsidR="00700EBE">
        <w:rPr>
          <w:rFonts w:ascii="Times New Roman" w:eastAsia="Calibri" w:hAnsi="Times New Roman" w:cs="Times New Roman"/>
          <w:sz w:val="28"/>
          <w:szCs w:val="28"/>
        </w:rPr>
        <w:t>впливів</w:t>
      </w:r>
      <w:r w:rsidRPr="00282282">
        <w:rPr>
          <w:rFonts w:ascii="Times New Roman" w:eastAsia="Calibri" w:hAnsi="Times New Roman" w:cs="Times New Roman"/>
          <w:sz w:val="28"/>
          <w:szCs w:val="28"/>
        </w:rPr>
        <w:t xml:space="preserve">, </w:t>
      </w:r>
      <w:r w:rsidR="00700EBE">
        <w:rPr>
          <w:rFonts w:ascii="Times New Roman" w:eastAsia="Calibri" w:hAnsi="Times New Roman" w:cs="Times New Roman"/>
          <w:sz w:val="28"/>
          <w:szCs w:val="28"/>
        </w:rPr>
        <w:t>КЗ</w:t>
      </w:r>
      <w:r w:rsidRPr="00282282">
        <w:rPr>
          <w:rFonts w:ascii="Times New Roman" w:eastAsia="Calibri" w:hAnsi="Times New Roman" w:cs="Times New Roman"/>
          <w:sz w:val="28"/>
          <w:szCs w:val="28"/>
        </w:rPr>
        <w:t>.</w:t>
      </w:r>
      <w:r w:rsidRPr="00282282">
        <w:t xml:space="preserve"> </w:t>
      </w:r>
      <w:r w:rsidRPr="00282282">
        <w:rPr>
          <w:rFonts w:ascii="Times New Roman" w:eastAsia="Calibri" w:hAnsi="Times New Roman" w:cs="Times New Roman"/>
          <w:sz w:val="28"/>
          <w:szCs w:val="28"/>
        </w:rPr>
        <w:t>Хімічний метод використовується для виготовлення ДП першого і другого класів точності.</w:t>
      </w:r>
    </w:p>
    <w:p w14:paraId="47C9A9CE" w14:textId="77777777" w:rsidR="0018573C" w:rsidRPr="00282282" w:rsidRDefault="0018573C" w:rsidP="0018573C">
      <w:pPr>
        <w:spacing w:after="0" w:line="360" w:lineRule="auto"/>
        <w:ind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 xml:space="preserve">Залежно від виду фотошаблона, який застосовується, розрізняють негативний варіант і позитивний варіант методу. На мідну фольгу, приклеєну до діелектрика з однієї або двох сторін, наносять позитивний або негативний рисунок схеми провідників. </w:t>
      </w:r>
    </w:p>
    <w:p w14:paraId="1E840C12" w14:textId="678A4F60" w:rsidR="0018573C" w:rsidRPr="00282282" w:rsidRDefault="0018573C" w:rsidP="0018573C">
      <w:pPr>
        <w:spacing w:after="0" w:line="360" w:lineRule="auto"/>
        <w:ind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 xml:space="preserve">Субтрактивний позитивний метод. </w:t>
      </w:r>
      <w:r w:rsidR="00481C61">
        <w:rPr>
          <w:rFonts w:ascii="Times New Roman" w:eastAsia="Calibri" w:hAnsi="Times New Roman" w:cs="Times New Roman"/>
          <w:sz w:val="28"/>
          <w:szCs w:val="28"/>
        </w:rPr>
        <w:t>В процесі даного методу використовується фотошаблон, на якому зображено  позитивний струмопровідний рисунок</w:t>
      </w:r>
      <w:r w:rsidRPr="00282282">
        <w:rPr>
          <w:rFonts w:ascii="Times New Roman" w:eastAsia="Calibri" w:hAnsi="Times New Roman" w:cs="Times New Roman"/>
          <w:sz w:val="28"/>
          <w:szCs w:val="28"/>
        </w:rPr>
        <w:t xml:space="preserve">. </w:t>
      </w:r>
      <w:r w:rsidR="00481C61">
        <w:rPr>
          <w:rFonts w:ascii="Times New Roman" w:eastAsia="Calibri" w:hAnsi="Times New Roman" w:cs="Times New Roman"/>
          <w:sz w:val="28"/>
          <w:szCs w:val="28"/>
        </w:rPr>
        <w:t>З</w:t>
      </w:r>
      <w:r w:rsidRPr="00282282">
        <w:rPr>
          <w:rFonts w:ascii="Times New Roman" w:eastAsia="Calibri" w:hAnsi="Times New Roman" w:cs="Times New Roman"/>
          <w:sz w:val="28"/>
          <w:szCs w:val="28"/>
        </w:rPr>
        <w:t xml:space="preserve">ахисний </w:t>
      </w:r>
      <w:r w:rsidR="00481C61">
        <w:rPr>
          <w:rFonts w:ascii="Times New Roman" w:eastAsia="Calibri" w:hAnsi="Times New Roman" w:cs="Times New Roman"/>
          <w:sz w:val="28"/>
          <w:szCs w:val="28"/>
        </w:rPr>
        <w:t>шар наносять</w:t>
      </w:r>
      <w:r w:rsidRPr="00282282">
        <w:rPr>
          <w:rFonts w:ascii="Times New Roman" w:eastAsia="Calibri" w:hAnsi="Times New Roman" w:cs="Times New Roman"/>
          <w:sz w:val="28"/>
          <w:szCs w:val="28"/>
        </w:rPr>
        <w:t xml:space="preserve"> на </w:t>
      </w:r>
      <w:r w:rsidR="00481C61">
        <w:rPr>
          <w:rFonts w:ascii="Times New Roman" w:eastAsia="Calibri" w:hAnsi="Times New Roman" w:cs="Times New Roman"/>
          <w:sz w:val="28"/>
          <w:szCs w:val="28"/>
        </w:rPr>
        <w:t>непровідні</w:t>
      </w:r>
      <w:r w:rsidRPr="00282282">
        <w:rPr>
          <w:rFonts w:ascii="Times New Roman" w:eastAsia="Calibri" w:hAnsi="Times New Roman" w:cs="Times New Roman"/>
          <w:sz w:val="28"/>
          <w:szCs w:val="28"/>
        </w:rPr>
        <w:t xml:space="preserve"> ділянки</w:t>
      </w:r>
      <w:r w:rsidR="00584EFA">
        <w:rPr>
          <w:rFonts w:ascii="Times New Roman" w:eastAsia="Calibri" w:hAnsi="Times New Roman" w:cs="Times New Roman"/>
          <w:sz w:val="28"/>
          <w:szCs w:val="28"/>
        </w:rPr>
        <w:t>, щоб</w:t>
      </w:r>
      <w:r w:rsidRPr="00282282">
        <w:rPr>
          <w:rFonts w:ascii="Times New Roman" w:eastAsia="Calibri" w:hAnsi="Times New Roman" w:cs="Times New Roman"/>
          <w:sz w:val="28"/>
          <w:szCs w:val="28"/>
        </w:rPr>
        <w:t xml:space="preserve"> захи</w:t>
      </w:r>
      <w:r w:rsidR="00584EFA">
        <w:rPr>
          <w:rFonts w:ascii="Times New Roman" w:eastAsia="Calibri" w:hAnsi="Times New Roman" w:cs="Times New Roman"/>
          <w:sz w:val="28"/>
          <w:szCs w:val="28"/>
        </w:rPr>
        <w:t>стити</w:t>
      </w:r>
      <w:r w:rsidRPr="00282282">
        <w:rPr>
          <w:rFonts w:ascii="Times New Roman" w:eastAsia="Calibri" w:hAnsi="Times New Roman" w:cs="Times New Roman"/>
          <w:sz w:val="28"/>
          <w:szCs w:val="28"/>
        </w:rPr>
        <w:t xml:space="preserve"> їх від </w:t>
      </w:r>
      <w:r w:rsidR="00584EFA">
        <w:rPr>
          <w:rFonts w:ascii="Times New Roman" w:eastAsia="Calibri" w:hAnsi="Times New Roman" w:cs="Times New Roman"/>
          <w:sz w:val="28"/>
          <w:szCs w:val="28"/>
        </w:rPr>
        <w:t>подальшого</w:t>
      </w:r>
      <w:r w:rsidRPr="00282282">
        <w:rPr>
          <w:rFonts w:ascii="Times New Roman" w:eastAsia="Calibri" w:hAnsi="Times New Roman" w:cs="Times New Roman"/>
          <w:sz w:val="28"/>
          <w:szCs w:val="28"/>
        </w:rPr>
        <w:t xml:space="preserve"> електроосадження </w:t>
      </w:r>
      <w:r w:rsidR="00584EFA">
        <w:rPr>
          <w:rFonts w:ascii="Times New Roman" w:eastAsia="Calibri" w:hAnsi="Times New Roman" w:cs="Times New Roman"/>
          <w:sz w:val="28"/>
          <w:szCs w:val="28"/>
        </w:rPr>
        <w:t>міді</w:t>
      </w:r>
      <w:r w:rsidRPr="00282282">
        <w:rPr>
          <w:rFonts w:ascii="Times New Roman" w:eastAsia="Calibri" w:hAnsi="Times New Roman" w:cs="Times New Roman"/>
          <w:sz w:val="28"/>
          <w:szCs w:val="28"/>
        </w:rPr>
        <w:t xml:space="preserve">. Субтрактивний метод </w:t>
      </w:r>
      <w:r w:rsidRPr="00282282">
        <w:rPr>
          <w:rFonts w:ascii="Times New Roman" w:eastAsia="Calibri" w:hAnsi="Times New Roman" w:cs="Times New Roman"/>
          <w:sz w:val="28"/>
          <w:szCs w:val="28"/>
        </w:rPr>
        <w:lastRenderedPageBreak/>
        <w:t>отримання малюнка провідників ДП засновано на травленні мідної фольги по захисній масці.</w:t>
      </w:r>
    </w:p>
    <w:p w14:paraId="4ACFC5E9" w14:textId="77777777" w:rsidR="0018573C" w:rsidRPr="00282282" w:rsidRDefault="0018573C" w:rsidP="0018573C">
      <w:pPr>
        <w:spacing w:after="0" w:line="360" w:lineRule="auto"/>
        <w:ind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 xml:space="preserve">Технологічний процес складається з наступних операцій: </w:t>
      </w:r>
    </w:p>
    <w:p w14:paraId="1FE85E67" w14:textId="77777777" w:rsidR="0018573C" w:rsidRPr="00282282" w:rsidRDefault="0018573C" w:rsidP="0018573C">
      <w:pPr>
        <w:pStyle w:val="a5"/>
        <w:numPr>
          <w:ilvl w:val="0"/>
          <w:numId w:val="34"/>
        </w:numPr>
        <w:spacing w:after="0" w:line="360" w:lineRule="auto"/>
        <w:ind w:left="0"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 xml:space="preserve">Виготовлення заготовок друкованих плат; </w:t>
      </w:r>
    </w:p>
    <w:p w14:paraId="307A5855" w14:textId="77777777" w:rsidR="0018573C" w:rsidRPr="00282282" w:rsidRDefault="0018573C" w:rsidP="0018573C">
      <w:pPr>
        <w:pStyle w:val="a5"/>
        <w:numPr>
          <w:ilvl w:val="0"/>
          <w:numId w:val="34"/>
        </w:numPr>
        <w:spacing w:after="0" w:line="360" w:lineRule="auto"/>
        <w:ind w:left="0"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Виготовлення базових отворів;</w:t>
      </w:r>
    </w:p>
    <w:p w14:paraId="609B7038" w14:textId="77777777" w:rsidR="0018573C" w:rsidRPr="00282282" w:rsidRDefault="0018573C" w:rsidP="0018573C">
      <w:pPr>
        <w:pStyle w:val="a5"/>
        <w:numPr>
          <w:ilvl w:val="0"/>
          <w:numId w:val="34"/>
        </w:numPr>
        <w:spacing w:after="0" w:line="360" w:lineRule="auto"/>
        <w:ind w:left="0"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Хіміко-механічна підготовка поверхні фольги;</w:t>
      </w:r>
    </w:p>
    <w:p w14:paraId="462D0F27" w14:textId="77777777" w:rsidR="0018573C" w:rsidRPr="00282282" w:rsidRDefault="0018573C" w:rsidP="0018573C">
      <w:pPr>
        <w:pStyle w:val="a5"/>
        <w:numPr>
          <w:ilvl w:val="0"/>
          <w:numId w:val="34"/>
        </w:numPr>
        <w:spacing w:after="0" w:line="360" w:lineRule="auto"/>
        <w:ind w:left="0"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 xml:space="preserve">Нанесення захисного рельєфу на пробільні місця; </w:t>
      </w:r>
    </w:p>
    <w:p w14:paraId="49AB19D8" w14:textId="77777777" w:rsidR="0018573C" w:rsidRPr="00282282" w:rsidRDefault="0018573C" w:rsidP="0018573C">
      <w:pPr>
        <w:pStyle w:val="a5"/>
        <w:numPr>
          <w:ilvl w:val="0"/>
          <w:numId w:val="34"/>
        </w:numPr>
        <w:spacing w:after="0" w:line="360" w:lineRule="auto"/>
        <w:ind w:left="0"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Гальванічне нанесення захисного металевого покриття (Ag, Au) на струмопровідний рисунок;</w:t>
      </w:r>
    </w:p>
    <w:p w14:paraId="440B42AB" w14:textId="77777777" w:rsidR="0018573C" w:rsidRPr="00282282" w:rsidRDefault="0018573C" w:rsidP="0018573C">
      <w:pPr>
        <w:pStyle w:val="a5"/>
        <w:numPr>
          <w:ilvl w:val="0"/>
          <w:numId w:val="34"/>
        </w:numPr>
        <w:spacing w:after="0" w:line="360" w:lineRule="auto"/>
        <w:ind w:left="0"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 xml:space="preserve">Видалення захисного рельєфу з пробільних ділянок; </w:t>
      </w:r>
    </w:p>
    <w:p w14:paraId="7F0973BB" w14:textId="77777777" w:rsidR="0018573C" w:rsidRPr="00282282" w:rsidRDefault="0018573C" w:rsidP="0018573C">
      <w:pPr>
        <w:pStyle w:val="a5"/>
        <w:numPr>
          <w:ilvl w:val="0"/>
          <w:numId w:val="34"/>
        </w:numPr>
        <w:spacing w:after="0" w:line="360" w:lineRule="auto"/>
        <w:ind w:left="0"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Травлення міді з пробільних ділянок;</w:t>
      </w:r>
    </w:p>
    <w:p w14:paraId="28A9D66E" w14:textId="77777777" w:rsidR="0018573C" w:rsidRPr="00282282" w:rsidRDefault="0018573C" w:rsidP="0018573C">
      <w:pPr>
        <w:pStyle w:val="a5"/>
        <w:numPr>
          <w:ilvl w:val="0"/>
          <w:numId w:val="34"/>
        </w:numPr>
        <w:spacing w:after="0" w:line="360" w:lineRule="auto"/>
        <w:ind w:left="0"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Виготовлення монтажних отворів;</w:t>
      </w:r>
    </w:p>
    <w:p w14:paraId="1693F96E" w14:textId="77777777" w:rsidR="0018573C" w:rsidRPr="00282282" w:rsidRDefault="0018573C" w:rsidP="0018573C">
      <w:pPr>
        <w:pStyle w:val="a5"/>
        <w:numPr>
          <w:ilvl w:val="0"/>
          <w:numId w:val="34"/>
        </w:numPr>
        <w:spacing w:after="0" w:line="360" w:lineRule="auto"/>
        <w:ind w:left="0"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 xml:space="preserve">Обробка плати за контуром; </w:t>
      </w:r>
    </w:p>
    <w:p w14:paraId="45D49EAB" w14:textId="77777777" w:rsidR="0018573C" w:rsidRPr="00282282" w:rsidRDefault="0018573C" w:rsidP="0018573C">
      <w:pPr>
        <w:pStyle w:val="a5"/>
        <w:numPr>
          <w:ilvl w:val="0"/>
          <w:numId w:val="34"/>
        </w:numPr>
        <w:spacing w:after="0" w:line="360" w:lineRule="auto"/>
        <w:ind w:left="0"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Маркування;</w:t>
      </w:r>
    </w:p>
    <w:p w14:paraId="08D7D852" w14:textId="77777777" w:rsidR="0018573C" w:rsidRPr="00282282" w:rsidRDefault="0018573C" w:rsidP="0018573C">
      <w:pPr>
        <w:pStyle w:val="a5"/>
        <w:numPr>
          <w:ilvl w:val="0"/>
          <w:numId w:val="34"/>
        </w:numPr>
        <w:spacing w:after="0" w:line="360" w:lineRule="auto"/>
        <w:ind w:left="0"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 xml:space="preserve">Контроль якості. </w:t>
      </w:r>
    </w:p>
    <w:p w14:paraId="5B927F3B" w14:textId="77777777" w:rsidR="0018573C" w:rsidRPr="00282282" w:rsidRDefault="0018573C" w:rsidP="0018573C">
      <w:pPr>
        <w:spacing w:after="0" w:line="360" w:lineRule="auto"/>
        <w:ind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Субтрактивний негативний метод. Субтрактивний негативний метод є один з найпоширеніших методів виготовлення друкованих плат.</w:t>
      </w:r>
    </w:p>
    <w:p w14:paraId="1E27D22D" w14:textId="77777777" w:rsidR="0018573C" w:rsidRPr="00282282" w:rsidRDefault="0018573C" w:rsidP="0018573C">
      <w:pPr>
        <w:spacing w:after="0" w:line="360" w:lineRule="auto"/>
        <w:ind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 xml:space="preserve">У разі використання негативу рисунок захисний рельєф наносять на струмопровідний рисунок. У негативних процесах рисунок (захисний рельєф) захищає від витравлювання провідні елементи ДП. </w:t>
      </w:r>
    </w:p>
    <w:p w14:paraId="78B6D6B8" w14:textId="7CBD6D28" w:rsidR="0018573C" w:rsidRPr="00282282" w:rsidRDefault="00584EFA" w:rsidP="0018573C">
      <w:pPr>
        <w:spacing w:after="0" w:line="360" w:lineRule="auto"/>
        <w:ind w:right="-143"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 технологічному</w:t>
      </w:r>
      <w:r w:rsidR="0018573C" w:rsidRPr="00282282">
        <w:rPr>
          <w:rFonts w:ascii="Times New Roman" w:eastAsia="Calibri" w:hAnsi="Times New Roman" w:cs="Times New Roman"/>
          <w:sz w:val="28"/>
          <w:szCs w:val="28"/>
        </w:rPr>
        <w:t xml:space="preserve"> процес</w:t>
      </w:r>
      <w:r>
        <w:rPr>
          <w:rFonts w:ascii="Times New Roman" w:eastAsia="Calibri" w:hAnsi="Times New Roman" w:cs="Times New Roman"/>
          <w:sz w:val="28"/>
          <w:szCs w:val="28"/>
        </w:rPr>
        <w:t>і виготовлення</w:t>
      </w:r>
      <w:r w:rsidR="0018573C" w:rsidRPr="00282282">
        <w:rPr>
          <w:rFonts w:ascii="Times New Roman" w:eastAsia="Calibri" w:hAnsi="Times New Roman" w:cs="Times New Roman"/>
          <w:sz w:val="28"/>
          <w:szCs w:val="28"/>
        </w:rPr>
        <w:t xml:space="preserve"> </w:t>
      </w:r>
      <w:r>
        <w:rPr>
          <w:rFonts w:ascii="Times New Roman" w:eastAsia="Calibri" w:hAnsi="Times New Roman" w:cs="Times New Roman"/>
          <w:sz w:val="28"/>
          <w:szCs w:val="28"/>
        </w:rPr>
        <w:t>ДП</w:t>
      </w:r>
      <w:r w:rsidR="0018573C" w:rsidRPr="00282282">
        <w:rPr>
          <w:rFonts w:ascii="Times New Roman" w:eastAsia="Calibri" w:hAnsi="Times New Roman" w:cs="Times New Roman"/>
          <w:sz w:val="28"/>
          <w:szCs w:val="28"/>
        </w:rPr>
        <w:t xml:space="preserve"> за </w:t>
      </w:r>
      <w:r>
        <w:rPr>
          <w:rFonts w:ascii="Times New Roman" w:eastAsia="Calibri" w:hAnsi="Times New Roman" w:cs="Times New Roman"/>
          <w:sz w:val="28"/>
          <w:szCs w:val="28"/>
        </w:rPr>
        <w:t>субтрактивним негативним</w:t>
      </w:r>
      <w:r w:rsidRPr="00282282">
        <w:rPr>
          <w:rFonts w:ascii="Times New Roman" w:eastAsia="Calibri" w:hAnsi="Times New Roman" w:cs="Times New Roman"/>
          <w:sz w:val="28"/>
          <w:szCs w:val="28"/>
        </w:rPr>
        <w:t xml:space="preserve"> метод</w:t>
      </w:r>
      <w:r>
        <w:rPr>
          <w:rFonts w:ascii="Times New Roman" w:eastAsia="Calibri" w:hAnsi="Times New Roman" w:cs="Times New Roman"/>
          <w:sz w:val="28"/>
          <w:szCs w:val="28"/>
        </w:rPr>
        <w:t>ом</w:t>
      </w:r>
      <w:r w:rsidR="0018573C" w:rsidRPr="00282282">
        <w:rPr>
          <w:rFonts w:ascii="Times New Roman" w:eastAsia="Calibri" w:hAnsi="Times New Roman" w:cs="Times New Roman"/>
          <w:sz w:val="28"/>
          <w:szCs w:val="28"/>
        </w:rPr>
        <w:t xml:space="preserve"> в</w:t>
      </w:r>
      <w:r>
        <w:rPr>
          <w:rFonts w:ascii="Times New Roman" w:eastAsia="Calibri" w:hAnsi="Times New Roman" w:cs="Times New Roman"/>
          <w:sz w:val="28"/>
          <w:szCs w:val="28"/>
        </w:rPr>
        <w:t>иконують</w:t>
      </w:r>
      <w:r w:rsidR="0018573C" w:rsidRPr="00282282">
        <w:rPr>
          <w:rFonts w:ascii="Times New Roman" w:eastAsia="Calibri" w:hAnsi="Times New Roman" w:cs="Times New Roman"/>
          <w:sz w:val="28"/>
          <w:szCs w:val="28"/>
        </w:rPr>
        <w:t xml:space="preserve"> наступні операції:</w:t>
      </w:r>
    </w:p>
    <w:p w14:paraId="195850E6" w14:textId="104BBB1B" w:rsidR="0018573C" w:rsidRPr="00282282" w:rsidRDefault="0018573C" w:rsidP="0018573C">
      <w:pPr>
        <w:pStyle w:val="a5"/>
        <w:numPr>
          <w:ilvl w:val="0"/>
          <w:numId w:val="35"/>
        </w:numPr>
        <w:spacing w:after="0" w:line="360" w:lineRule="auto"/>
        <w:ind w:left="0"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Виготовл</w:t>
      </w:r>
      <w:r w:rsidR="00584EFA">
        <w:rPr>
          <w:rFonts w:ascii="Times New Roman" w:eastAsia="Calibri" w:hAnsi="Times New Roman" w:cs="Times New Roman"/>
          <w:sz w:val="28"/>
          <w:szCs w:val="28"/>
        </w:rPr>
        <w:t>яють</w:t>
      </w:r>
      <w:r w:rsidRPr="00282282">
        <w:rPr>
          <w:rFonts w:ascii="Times New Roman" w:eastAsia="Calibri" w:hAnsi="Times New Roman" w:cs="Times New Roman"/>
          <w:sz w:val="28"/>
          <w:szCs w:val="28"/>
        </w:rPr>
        <w:t xml:space="preserve"> заготов</w:t>
      </w:r>
      <w:r w:rsidR="00584EFA">
        <w:rPr>
          <w:rFonts w:ascii="Times New Roman" w:eastAsia="Calibri" w:hAnsi="Times New Roman" w:cs="Times New Roman"/>
          <w:sz w:val="28"/>
          <w:szCs w:val="28"/>
        </w:rPr>
        <w:t>ку</w:t>
      </w:r>
      <w:r w:rsidRPr="00282282">
        <w:rPr>
          <w:rFonts w:ascii="Times New Roman" w:eastAsia="Calibri" w:hAnsi="Times New Roman" w:cs="Times New Roman"/>
          <w:sz w:val="28"/>
          <w:szCs w:val="28"/>
        </w:rPr>
        <w:t xml:space="preserve"> </w:t>
      </w:r>
      <w:r w:rsidR="00584EFA">
        <w:rPr>
          <w:rFonts w:ascii="Times New Roman" w:eastAsia="Calibri" w:hAnsi="Times New Roman" w:cs="Times New Roman"/>
          <w:sz w:val="28"/>
          <w:szCs w:val="28"/>
        </w:rPr>
        <w:t>ДП</w:t>
      </w:r>
      <w:r w:rsidRPr="00282282">
        <w:rPr>
          <w:rFonts w:ascii="Times New Roman" w:eastAsia="Calibri" w:hAnsi="Times New Roman" w:cs="Times New Roman"/>
          <w:sz w:val="28"/>
          <w:szCs w:val="28"/>
        </w:rPr>
        <w:t>. Листи фольгованого діелектрика розрізають за допомогою гільйотинних або роликових ножиць. Розмір заготовок визначають з урахуванням технологічного поля;</w:t>
      </w:r>
    </w:p>
    <w:p w14:paraId="6C244B5D" w14:textId="30F1C131" w:rsidR="0018573C" w:rsidRPr="00282282" w:rsidRDefault="00584EFA" w:rsidP="0018573C">
      <w:pPr>
        <w:pStyle w:val="a5"/>
        <w:numPr>
          <w:ilvl w:val="0"/>
          <w:numId w:val="35"/>
        </w:numPr>
        <w:spacing w:after="0" w:line="360" w:lineRule="auto"/>
        <w:ind w:left="0" w:right="-143"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Висвердлюють базові</w:t>
      </w:r>
      <w:r w:rsidR="0018573C" w:rsidRPr="00282282">
        <w:rPr>
          <w:rFonts w:ascii="Times New Roman" w:eastAsia="Calibri" w:hAnsi="Times New Roman" w:cs="Times New Roman"/>
          <w:sz w:val="28"/>
          <w:szCs w:val="28"/>
        </w:rPr>
        <w:t xml:space="preserve"> </w:t>
      </w:r>
      <w:r>
        <w:rPr>
          <w:rFonts w:ascii="Times New Roman" w:eastAsia="Calibri" w:hAnsi="Times New Roman" w:cs="Times New Roman"/>
          <w:sz w:val="28"/>
          <w:szCs w:val="28"/>
        </w:rPr>
        <w:t>та фіксуючі отвори</w:t>
      </w:r>
      <w:r w:rsidR="0018573C" w:rsidRPr="00282282">
        <w:rPr>
          <w:rFonts w:ascii="Times New Roman" w:eastAsia="Calibri" w:hAnsi="Times New Roman" w:cs="Times New Roman"/>
          <w:sz w:val="28"/>
          <w:szCs w:val="28"/>
        </w:rPr>
        <w:t xml:space="preserve"> на технологічному полі заготовок за допомогою</w:t>
      </w:r>
      <w:r>
        <w:rPr>
          <w:rFonts w:ascii="Times New Roman" w:eastAsia="Calibri" w:hAnsi="Times New Roman" w:cs="Times New Roman"/>
          <w:sz w:val="28"/>
          <w:szCs w:val="28"/>
        </w:rPr>
        <w:t xml:space="preserve"> спеціальних</w:t>
      </w:r>
      <w:r w:rsidR="0018573C" w:rsidRPr="00282282">
        <w:rPr>
          <w:rFonts w:ascii="Times New Roman" w:eastAsia="Calibri" w:hAnsi="Times New Roman" w:cs="Times New Roman"/>
          <w:sz w:val="28"/>
          <w:szCs w:val="28"/>
        </w:rPr>
        <w:t xml:space="preserve"> шаблонів;</w:t>
      </w:r>
    </w:p>
    <w:p w14:paraId="476C1763" w14:textId="6E2C3589" w:rsidR="0018573C" w:rsidRPr="00282282" w:rsidRDefault="00584EFA" w:rsidP="0018573C">
      <w:pPr>
        <w:pStyle w:val="a5"/>
        <w:numPr>
          <w:ilvl w:val="0"/>
          <w:numId w:val="35"/>
        </w:numPr>
        <w:spacing w:after="0" w:line="360" w:lineRule="auto"/>
        <w:ind w:left="0" w:right="-143"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Виконують хіміко-механічну підготовку</w:t>
      </w:r>
      <w:r w:rsidR="0018573C" w:rsidRPr="00282282">
        <w:rPr>
          <w:rFonts w:ascii="Times New Roman" w:eastAsia="Calibri" w:hAnsi="Times New Roman" w:cs="Times New Roman"/>
          <w:sz w:val="28"/>
          <w:szCs w:val="28"/>
        </w:rPr>
        <w:t xml:space="preserve"> поверхні </w:t>
      </w:r>
      <w:r>
        <w:rPr>
          <w:rFonts w:ascii="Times New Roman" w:eastAsia="Calibri" w:hAnsi="Times New Roman" w:cs="Times New Roman"/>
          <w:sz w:val="28"/>
          <w:szCs w:val="28"/>
        </w:rPr>
        <w:t xml:space="preserve">мідної </w:t>
      </w:r>
      <w:r w:rsidR="0018573C" w:rsidRPr="00282282">
        <w:rPr>
          <w:rFonts w:ascii="Times New Roman" w:eastAsia="Calibri" w:hAnsi="Times New Roman" w:cs="Times New Roman"/>
          <w:sz w:val="28"/>
          <w:szCs w:val="28"/>
        </w:rPr>
        <w:t>фольги</w:t>
      </w:r>
      <w:r>
        <w:rPr>
          <w:rFonts w:ascii="Times New Roman" w:eastAsia="Calibri" w:hAnsi="Times New Roman" w:cs="Times New Roman"/>
          <w:sz w:val="28"/>
          <w:szCs w:val="28"/>
        </w:rPr>
        <w:t>,</w:t>
      </w:r>
      <w:r w:rsidR="0018573C" w:rsidRPr="00282282">
        <w:rPr>
          <w:rFonts w:ascii="Times New Roman" w:eastAsia="Calibri" w:hAnsi="Times New Roman" w:cs="Times New Roman"/>
          <w:sz w:val="28"/>
          <w:szCs w:val="28"/>
        </w:rPr>
        <w:t xml:space="preserve"> за допомогою щіток </w:t>
      </w:r>
      <w:r>
        <w:rPr>
          <w:rFonts w:ascii="Times New Roman" w:eastAsia="Calibri" w:hAnsi="Times New Roman" w:cs="Times New Roman"/>
          <w:sz w:val="28"/>
          <w:szCs w:val="28"/>
        </w:rPr>
        <w:t>та</w:t>
      </w:r>
      <w:r w:rsidR="0018573C" w:rsidRPr="00282282">
        <w:rPr>
          <w:rFonts w:ascii="Times New Roman" w:eastAsia="Calibri" w:hAnsi="Times New Roman" w:cs="Times New Roman"/>
          <w:sz w:val="28"/>
          <w:szCs w:val="28"/>
        </w:rPr>
        <w:t xml:space="preserve"> знежир</w:t>
      </w:r>
      <w:r>
        <w:rPr>
          <w:rFonts w:ascii="Times New Roman" w:eastAsia="Calibri" w:hAnsi="Times New Roman" w:cs="Times New Roman"/>
          <w:sz w:val="28"/>
          <w:szCs w:val="28"/>
        </w:rPr>
        <w:t>ення</w:t>
      </w:r>
      <w:r w:rsidR="0018573C" w:rsidRPr="00282282">
        <w:rPr>
          <w:rFonts w:ascii="Times New Roman" w:eastAsia="Calibri" w:hAnsi="Times New Roman" w:cs="Times New Roman"/>
          <w:sz w:val="28"/>
          <w:szCs w:val="28"/>
        </w:rPr>
        <w:t>;</w:t>
      </w:r>
    </w:p>
    <w:p w14:paraId="18C9FA53" w14:textId="157ECAB4" w:rsidR="0018573C" w:rsidRPr="00282282" w:rsidRDefault="00584EFA" w:rsidP="0018573C">
      <w:pPr>
        <w:pStyle w:val="a5"/>
        <w:numPr>
          <w:ilvl w:val="0"/>
          <w:numId w:val="35"/>
        </w:numPr>
        <w:spacing w:after="0" w:line="360" w:lineRule="auto"/>
        <w:ind w:left="0" w:right="-143"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Наносять захисний</w:t>
      </w:r>
      <w:r w:rsidR="0018573C" w:rsidRPr="00282282">
        <w:rPr>
          <w:rFonts w:ascii="Times New Roman" w:eastAsia="Calibri" w:hAnsi="Times New Roman" w:cs="Times New Roman"/>
          <w:sz w:val="28"/>
          <w:szCs w:val="28"/>
        </w:rPr>
        <w:t xml:space="preserve"> </w:t>
      </w:r>
      <w:r>
        <w:rPr>
          <w:rFonts w:ascii="Times New Roman" w:eastAsia="Calibri" w:hAnsi="Times New Roman" w:cs="Times New Roman"/>
          <w:sz w:val="28"/>
          <w:szCs w:val="28"/>
        </w:rPr>
        <w:t>шар</w:t>
      </w:r>
      <w:r w:rsidR="0018573C" w:rsidRPr="00282282">
        <w:rPr>
          <w:rFonts w:ascii="Times New Roman" w:eastAsia="Calibri" w:hAnsi="Times New Roman" w:cs="Times New Roman"/>
          <w:sz w:val="28"/>
          <w:szCs w:val="28"/>
        </w:rPr>
        <w:t xml:space="preserve"> на струмопровідний рисунок методом трафаретного друку або ж методом фотохімічного друку з використанням негатива зображення;</w:t>
      </w:r>
    </w:p>
    <w:p w14:paraId="1794EEF6" w14:textId="42268329" w:rsidR="0018573C" w:rsidRPr="00282282" w:rsidRDefault="00584EFA" w:rsidP="0018573C">
      <w:pPr>
        <w:pStyle w:val="a5"/>
        <w:numPr>
          <w:ilvl w:val="0"/>
          <w:numId w:val="35"/>
        </w:numPr>
        <w:spacing w:after="0" w:line="360" w:lineRule="auto"/>
        <w:ind w:left="0" w:right="-143"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Витравлюють мідь</w:t>
      </w:r>
      <w:r w:rsidR="0018573C" w:rsidRPr="00282282">
        <w:rPr>
          <w:rFonts w:ascii="Times New Roman" w:eastAsia="Calibri" w:hAnsi="Times New Roman" w:cs="Times New Roman"/>
          <w:sz w:val="28"/>
          <w:szCs w:val="28"/>
        </w:rPr>
        <w:t xml:space="preserve"> з</w:t>
      </w:r>
      <w:r w:rsidR="005B6DFA">
        <w:rPr>
          <w:rFonts w:ascii="Times New Roman" w:eastAsia="Calibri" w:hAnsi="Times New Roman" w:cs="Times New Roman"/>
          <w:sz w:val="28"/>
          <w:szCs w:val="28"/>
        </w:rPr>
        <w:t xml:space="preserve"> непровідних</w:t>
      </w:r>
      <w:r w:rsidR="0018573C" w:rsidRPr="00282282">
        <w:rPr>
          <w:rFonts w:ascii="Times New Roman" w:eastAsia="Calibri" w:hAnsi="Times New Roman" w:cs="Times New Roman"/>
          <w:sz w:val="28"/>
          <w:szCs w:val="28"/>
        </w:rPr>
        <w:t xml:space="preserve"> ділянок;</w:t>
      </w:r>
    </w:p>
    <w:p w14:paraId="47A01EAC" w14:textId="4E1DB6F1" w:rsidR="0018573C" w:rsidRPr="00282282" w:rsidRDefault="0018573C" w:rsidP="0018573C">
      <w:pPr>
        <w:pStyle w:val="a5"/>
        <w:numPr>
          <w:ilvl w:val="0"/>
          <w:numId w:val="35"/>
        </w:numPr>
        <w:spacing w:after="0" w:line="360" w:lineRule="auto"/>
        <w:ind w:left="0"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Видал</w:t>
      </w:r>
      <w:r w:rsidR="00584EFA">
        <w:rPr>
          <w:rFonts w:ascii="Times New Roman" w:eastAsia="Calibri" w:hAnsi="Times New Roman" w:cs="Times New Roman"/>
          <w:sz w:val="28"/>
          <w:szCs w:val="28"/>
        </w:rPr>
        <w:t>яють</w:t>
      </w:r>
      <w:r w:rsidRPr="00282282">
        <w:rPr>
          <w:rFonts w:ascii="Times New Roman" w:eastAsia="Calibri" w:hAnsi="Times New Roman" w:cs="Times New Roman"/>
          <w:sz w:val="28"/>
          <w:szCs w:val="28"/>
        </w:rPr>
        <w:t xml:space="preserve"> захисн</w:t>
      </w:r>
      <w:r w:rsidR="00584EFA">
        <w:rPr>
          <w:rFonts w:ascii="Times New Roman" w:eastAsia="Calibri" w:hAnsi="Times New Roman" w:cs="Times New Roman"/>
          <w:sz w:val="28"/>
          <w:szCs w:val="28"/>
        </w:rPr>
        <w:t>ий</w:t>
      </w:r>
      <w:r w:rsidRPr="00282282">
        <w:rPr>
          <w:rFonts w:ascii="Times New Roman" w:eastAsia="Calibri" w:hAnsi="Times New Roman" w:cs="Times New Roman"/>
          <w:sz w:val="28"/>
          <w:szCs w:val="28"/>
        </w:rPr>
        <w:t xml:space="preserve"> </w:t>
      </w:r>
      <w:r w:rsidR="00584EFA">
        <w:rPr>
          <w:rFonts w:ascii="Times New Roman" w:eastAsia="Calibri" w:hAnsi="Times New Roman" w:cs="Times New Roman"/>
          <w:sz w:val="28"/>
          <w:szCs w:val="28"/>
        </w:rPr>
        <w:t>шар</w:t>
      </w:r>
      <w:r w:rsidRPr="00282282">
        <w:rPr>
          <w:rFonts w:ascii="Times New Roman" w:eastAsia="Calibri" w:hAnsi="Times New Roman" w:cs="Times New Roman"/>
          <w:sz w:val="28"/>
          <w:szCs w:val="28"/>
        </w:rPr>
        <w:t xml:space="preserve"> з поверхні заготовок;</w:t>
      </w:r>
    </w:p>
    <w:p w14:paraId="64C57503" w14:textId="6B46127C" w:rsidR="0018573C" w:rsidRPr="00282282" w:rsidRDefault="00584EFA" w:rsidP="0018573C">
      <w:pPr>
        <w:pStyle w:val="a5"/>
        <w:numPr>
          <w:ilvl w:val="0"/>
          <w:numId w:val="35"/>
        </w:numPr>
        <w:spacing w:after="0" w:line="360" w:lineRule="auto"/>
        <w:ind w:left="0" w:right="-143"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Висвердлюють</w:t>
      </w:r>
      <w:r w:rsidR="0018573C" w:rsidRPr="00282282">
        <w:rPr>
          <w:rFonts w:ascii="Times New Roman" w:eastAsia="Calibri" w:hAnsi="Times New Roman" w:cs="Times New Roman"/>
          <w:sz w:val="28"/>
          <w:szCs w:val="28"/>
        </w:rPr>
        <w:t xml:space="preserve"> монтажн</w:t>
      </w:r>
      <w:r>
        <w:rPr>
          <w:rFonts w:ascii="Times New Roman" w:eastAsia="Calibri" w:hAnsi="Times New Roman" w:cs="Times New Roman"/>
          <w:sz w:val="28"/>
          <w:szCs w:val="28"/>
        </w:rPr>
        <w:t>і отвори</w:t>
      </w:r>
      <w:r w:rsidR="0018573C" w:rsidRPr="00282282">
        <w:rPr>
          <w:rFonts w:ascii="Times New Roman" w:eastAsia="Calibri" w:hAnsi="Times New Roman" w:cs="Times New Roman"/>
          <w:sz w:val="28"/>
          <w:szCs w:val="28"/>
        </w:rPr>
        <w:t>;</w:t>
      </w:r>
    </w:p>
    <w:p w14:paraId="0626EDB4" w14:textId="6CB5CD3F" w:rsidR="0018573C" w:rsidRPr="00282282" w:rsidRDefault="0018573C" w:rsidP="0018573C">
      <w:pPr>
        <w:pStyle w:val="a5"/>
        <w:numPr>
          <w:ilvl w:val="0"/>
          <w:numId w:val="35"/>
        </w:numPr>
        <w:spacing w:after="0" w:line="360" w:lineRule="auto"/>
        <w:ind w:left="0"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Нан</w:t>
      </w:r>
      <w:r w:rsidR="00584EFA">
        <w:rPr>
          <w:rFonts w:ascii="Times New Roman" w:eastAsia="Calibri" w:hAnsi="Times New Roman" w:cs="Times New Roman"/>
          <w:sz w:val="28"/>
          <w:szCs w:val="28"/>
        </w:rPr>
        <w:t>осять</w:t>
      </w:r>
      <w:r w:rsidRPr="00282282">
        <w:rPr>
          <w:rFonts w:ascii="Times New Roman" w:eastAsia="Calibri" w:hAnsi="Times New Roman" w:cs="Times New Roman"/>
          <w:sz w:val="28"/>
          <w:szCs w:val="28"/>
        </w:rPr>
        <w:t xml:space="preserve"> захисн</w:t>
      </w:r>
      <w:r w:rsidR="00584EFA">
        <w:rPr>
          <w:rFonts w:ascii="Times New Roman" w:eastAsia="Calibri" w:hAnsi="Times New Roman" w:cs="Times New Roman"/>
          <w:sz w:val="28"/>
          <w:szCs w:val="28"/>
        </w:rPr>
        <w:t>у</w:t>
      </w:r>
      <w:r w:rsidRPr="00282282">
        <w:rPr>
          <w:rFonts w:ascii="Times New Roman" w:eastAsia="Calibri" w:hAnsi="Times New Roman" w:cs="Times New Roman"/>
          <w:sz w:val="28"/>
          <w:szCs w:val="28"/>
        </w:rPr>
        <w:t xml:space="preserve"> або паяльн</w:t>
      </w:r>
      <w:r w:rsidR="00584EFA">
        <w:rPr>
          <w:rFonts w:ascii="Times New Roman" w:eastAsia="Calibri" w:hAnsi="Times New Roman" w:cs="Times New Roman"/>
          <w:sz w:val="28"/>
          <w:szCs w:val="28"/>
        </w:rPr>
        <w:t>у</w:t>
      </w:r>
      <w:r w:rsidRPr="00282282">
        <w:rPr>
          <w:rFonts w:ascii="Times New Roman" w:eastAsia="Calibri" w:hAnsi="Times New Roman" w:cs="Times New Roman"/>
          <w:sz w:val="28"/>
          <w:szCs w:val="28"/>
        </w:rPr>
        <w:t xml:space="preserve"> маск</w:t>
      </w:r>
      <w:r w:rsidR="00584EFA">
        <w:rPr>
          <w:rFonts w:ascii="Times New Roman" w:eastAsia="Calibri" w:hAnsi="Times New Roman" w:cs="Times New Roman"/>
          <w:sz w:val="28"/>
          <w:szCs w:val="28"/>
        </w:rPr>
        <w:t>у</w:t>
      </w:r>
      <w:r w:rsidRPr="00282282">
        <w:rPr>
          <w:rFonts w:ascii="Times New Roman" w:eastAsia="Calibri" w:hAnsi="Times New Roman" w:cs="Times New Roman"/>
          <w:sz w:val="28"/>
          <w:szCs w:val="28"/>
        </w:rPr>
        <w:t xml:space="preserve"> на всю поверхню </w:t>
      </w:r>
      <w:r w:rsidR="00C159BB">
        <w:rPr>
          <w:rFonts w:ascii="Times New Roman" w:eastAsia="Calibri" w:hAnsi="Times New Roman" w:cs="Times New Roman"/>
          <w:sz w:val="28"/>
          <w:szCs w:val="28"/>
        </w:rPr>
        <w:t>ДП, окрім</w:t>
      </w:r>
      <w:r w:rsidRPr="00282282">
        <w:rPr>
          <w:rFonts w:ascii="Times New Roman" w:eastAsia="Calibri" w:hAnsi="Times New Roman" w:cs="Times New Roman"/>
          <w:sz w:val="28"/>
          <w:szCs w:val="28"/>
        </w:rPr>
        <w:t xml:space="preserve"> місць паяння</w:t>
      </w:r>
      <w:r w:rsidR="00C159BB">
        <w:rPr>
          <w:rFonts w:ascii="Times New Roman" w:eastAsia="Calibri" w:hAnsi="Times New Roman" w:cs="Times New Roman"/>
          <w:sz w:val="28"/>
          <w:szCs w:val="28"/>
        </w:rPr>
        <w:t xml:space="preserve"> за допомогою </w:t>
      </w:r>
      <w:r w:rsidRPr="00282282">
        <w:rPr>
          <w:rFonts w:ascii="Times New Roman" w:eastAsia="Calibri" w:hAnsi="Times New Roman" w:cs="Times New Roman"/>
          <w:sz w:val="28"/>
          <w:szCs w:val="28"/>
        </w:rPr>
        <w:t>трафаретного або фотохімічного друку;</w:t>
      </w:r>
    </w:p>
    <w:p w14:paraId="1E79BE4D" w14:textId="4B2CD453" w:rsidR="0018573C" w:rsidRPr="00282282" w:rsidRDefault="0018573C" w:rsidP="0018573C">
      <w:pPr>
        <w:pStyle w:val="a5"/>
        <w:numPr>
          <w:ilvl w:val="0"/>
          <w:numId w:val="35"/>
        </w:numPr>
        <w:spacing w:after="0" w:line="360" w:lineRule="auto"/>
        <w:ind w:left="0"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Нан</w:t>
      </w:r>
      <w:r w:rsidR="00C159BB">
        <w:rPr>
          <w:rFonts w:ascii="Times New Roman" w:eastAsia="Calibri" w:hAnsi="Times New Roman" w:cs="Times New Roman"/>
          <w:sz w:val="28"/>
          <w:szCs w:val="28"/>
        </w:rPr>
        <w:t>осять</w:t>
      </w:r>
      <w:r w:rsidRPr="00282282">
        <w:rPr>
          <w:rFonts w:ascii="Times New Roman" w:eastAsia="Calibri" w:hAnsi="Times New Roman" w:cs="Times New Roman"/>
          <w:sz w:val="28"/>
          <w:szCs w:val="28"/>
        </w:rPr>
        <w:t xml:space="preserve"> легкоплавк</w:t>
      </w:r>
      <w:r w:rsidR="00C159BB">
        <w:rPr>
          <w:rFonts w:ascii="Times New Roman" w:eastAsia="Calibri" w:hAnsi="Times New Roman" w:cs="Times New Roman"/>
          <w:sz w:val="28"/>
          <w:szCs w:val="28"/>
        </w:rPr>
        <w:t>і сплави</w:t>
      </w:r>
      <w:r w:rsidRPr="00282282">
        <w:rPr>
          <w:rFonts w:ascii="Times New Roman" w:eastAsia="Calibri" w:hAnsi="Times New Roman" w:cs="Times New Roman"/>
          <w:sz w:val="28"/>
          <w:szCs w:val="28"/>
        </w:rPr>
        <w:t xml:space="preserve"> (ПОС–61) н</w:t>
      </w:r>
      <w:r w:rsidR="00C159BB">
        <w:rPr>
          <w:rFonts w:ascii="Times New Roman" w:eastAsia="Calibri" w:hAnsi="Times New Roman" w:cs="Times New Roman"/>
          <w:sz w:val="28"/>
          <w:szCs w:val="28"/>
        </w:rPr>
        <w:t xml:space="preserve">а місця пайки гарячим способом, шляхом </w:t>
      </w:r>
      <w:r w:rsidRPr="00282282">
        <w:rPr>
          <w:rFonts w:ascii="Times New Roman" w:eastAsia="Calibri" w:hAnsi="Times New Roman" w:cs="Times New Roman"/>
          <w:sz w:val="28"/>
          <w:szCs w:val="28"/>
        </w:rPr>
        <w:t>занур</w:t>
      </w:r>
      <w:r w:rsidR="00C159BB">
        <w:rPr>
          <w:rFonts w:ascii="Times New Roman" w:eastAsia="Calibri" w:hAnsi="Times New Roman" w:cs="Times New Roman"/>
          <w:sz w:val="28"/>
          <w:szCs w:val="28"/>
        </w:rPr>
        <w:t>ення</w:t>
      </w:r>
      <w:r w:rsidRPr="00282282">
        <w:rPr>
          <w:rFonts w:ascii="Times New Roman" w:eastAsia="Calibri" w:hAnsi="Times New Roman" w:cs="Times New Roman"/>
          <w:sz w:val="28"/>
          <w:szCs w:val="28"/>
        </w:rPr>
        <w:t xml:space="preserve"> у розплав через шар флюсу,</w:t>
      </w:r>
      <w:r w:rsidR="00C159BB">
        <w:rPr>
          <w:rFonts w:ascii="Times New Roman" w:eastAsia="Calibri" w:hAnsi="Times New Roman" w:cs="Times New Roman"/>
          <w:sz w:val="28"/>
          <w:szCs w:val="28"/>
        </w:rPr>
        <w:t xml:space="preserve"> після чого</w:t>
      </w:r>
      <w:r w:rsidRPr="00282282">
        <w:rPr>
          <w:rFonts w:ascii="Times New Roman" w:eastAsia="Calibri" w:hAnsi="Times New Roman" w:cs="Times New Roman"/>
          <w:sz w:val="28"/>
          <w:szCs w:val="28"/>
        </w:rPr>
        <w:t xml:space="preserve"> надлишок розплавленого металу вид</w:t>
      </w:r>
      <w:r w:rsidR="00C159BB">
        <w:rPr>
          <w:rFonts w:ascii="Times New Roman" w:eastAsia="Calibri" w:hAnsi="Times New Roman" w:cs="Times New Roman"/>
          <w:sz w:val="28"/>
          <w:szCs w:val="28"/>
        </w:rPr>
        <w:t>аляють, обдуваючи плату гарячим</w:t>
      </w:r>
      <w:r w:rsidRPr="00282282">
        <w:rPr>
          <w:rFonts w:ascii="Times New Roman" w:eastAsia="Calibri" w:hAnsi="Times New Roman" w:cs="Times New Roman"/>
          <w:sz w:val="28"/>
          <w:szCs w:val="28"/>
        </w:rPr>
        <w:t xml:space="preserve"> стисненим повітрям</w:t>
      </w:r>
      <w:r w:rsidR="00C159BB">
        <w:rPr>
          <w:rFonts w:ascii="Times New Roman" w:eastAsia="Calibri" w:hAnsi="Times New Roman" w:cs="Times New Roman"/>
          <w:sz w:val="28"/>
          <w:szCs w:val="28"/>
        </w:rPr>
        <w:t>;</w:t>
      </w:r>
    </w:p>
    <w:p w14:paraId="3F865462" w14:textId="2A060D59" w:rsidR="0018573C" w:rsidRPr="00282282" w:rsidRDefault="0018573C" w:rsidP="0018573C">
      <w:pPr>
        <w:pStyle w:val="a5"/>
        <w:numPr>
          <w:ilvl w:val="0"/>
          <w:numId w:val="35"/>
        </w:numPr>
        <w:spacing w:after="0" w:line="360" w:lineRule="auto"/>
        <w:ind w:left="0"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Оброб</w:t>
      </w:r>
      <w:r w:rsidR="00C159BB">
        <w:rPr>
          <w:rFonts w:ascii="Times New Roman" w:eastAsia="Calibri" w:hAnsi="Times New Roman" w:cs="Times New Roman"/>
          <w:sz w:val="28"/>
          <w:szCs w:val="28"/>
        </w:rPr>
        <w:t>ляють</w:t>
      </w:r>
      <w:r w:rsidRPr="00282282">
        <w:rPr>
          <w:rFonts w:ascii="Times New Roman" w:eastAsia="Calibri" w:hAnsi="Times New Roman" w:cs="Times New Roman"/>
          <w:sz w:val="28"/>
          <w:szCs w:val="28"/>
        </w:rPr>
        <w:t xml:space="preserve"> плат</w:t>
      </w:r>
      <w:r w:rsidR="00C159BB">
        <w:rPr>
          <w:rFonts w:ascii="Times New Roman" w:eastAsia="Calibri" w:hAnsi="Times New Roman" w:cs="Times New Roman"/>
          <w:sz w:val="28"/>
          <w:szCs w:val="28"/>
        </w:rPr>
        <w:t>у</w:t>
      </w:r>
      <w:r w:rsidRPr="00282282">
        <w:rPr>
          <w:rFonts w:ascii="Times New Roman" w:eastAsia="Calibri" w:hAnsi="Times New Roman" w:cs="Times New Roman"/>
          <w:sz w:val="28"/>
          <w:szCs w:val="28"/>
        </w:rPr>
        <w:t xml:space="preserve"> за контуром. Шляхом фрезерування видаляють технологічне поле;</w:t>
      </w:r>
    </w:p>
    <w:p w14:paraId="1F600739" w14:textId="4F8C50D3" w:rsidR="0018573C" w:rsidRPr="00282282" w:rsidRDefault="00C159BB" w:rsidP="0018573C">
      <w:pPr>
        <w:pStyle w:val="a5"/>
        <w:numPr>
          <w:ilvl w:val="0"/>
          <w:numId w:val="35"/>
        </w:numPr>
        <w:spacing w:after="0" w:line="360" w:lineRule="auto"/>
        <w:ind w:left="0" w:right="-143"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Виконують к</w:t>
      </w:r>
      <w:r w:rsidR="0018573C" w:rsidRPr="00282282">
        <w:rPr>
          <w:rFonts w:ascii="Times New Roman" w:eastAsia="Calibri" w:hAnsi="Times New Roman" w:cs="Times New Roman"/>
          <w:sz w:val="28"/>
          <w:szCs w:val="28"/>
        </w:rPr>
        <w:t xml:space="preserve">онтроль якості друкованої плати. Точність методу складає 0,2 мм і обмежена боковим підтравлюванням провідників. </w:t>
      </w:r>
    </w:p>
    <w:p w14:paraId="4201E475" w14:textId="037345D3" w:rsidR="0018573C" w:rsidRPr="00282282" w:rsidRDefault="0018573C" w:rsidP="0018573C">
      <w:pPr>
        <w:spacing w:after="0" w:line="360" w:lineRule="auto"/>
        <w:ind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 xml:space="preserve">Переваги </w:t>
      </w:r>
      <w:r w:rsidR="00C159BB">
        <w:rPr>
          <w:rFonts w:ascii="Times New Roman" w:eastAsia="Calibri" w:hAnsi="Times New Roman" w:cs="Times New Roman"/>
          <w:sz w:val="28"/>
          <w:szCs w:val="28"/>
        </w:rPr>
        <w:t>даного методу у простоті та можливості</w:t>
      </w:r>
      <w:r w:rsidRPr="00282282">
        <w:rPr>
          <w:rFonts w:ascii="Times New Roman" w:eastAsia="Calibri" w:hAnsi="Times New Roman" w:cs="Times New Roman"/>
          <w:sz w:val="28"/>
          <w:szCs w:val="28"/>
        </w:rPr>
        <w:t xml:space="preserve"> повної автоматизації</w:t>
      </w:r>
      <w:r w:rsidR="00C159BB">
        <w:rPr>
          <w:rFonts w:ascii="Times New Roman" w:eastAsia="Calibri" w:hAnsi="Times New Roman" w:cs="Times New Roman"/>
          <w:sz w:val="28"/>
          <w:szCs w:val="28"/>
        </w:rPr>
        <w:t xml:space="preserve"> процесу</w:t>
      </w:r>
      <w:r w:rsidRPr="00282282">
        <w:rPr>
          <w:rFonts w:ascii="Times New Roman" w:eastAsia="Calibri" w:hAnsi="Times New Roman" w:cs="Times New Roman"/>
          <w:sz w:val="28"/>
          <w:szCs w:val="28"/>
        </w:rPr>
        <w:t xml:space="preserve">. </w:t>
      </w:r>
    </w:p>
    <w:p w14:paraId="5DA632AC" w14:textId="3B85191F" w:rsidR="0018573C" w:rsidRPr="00282282" w:rsidRDefault="0018573C" w:rsidP="0018573C">
      <w:pPr>
        <w:spacing w:after="0" w:line="360" w:lineRule="auto"/>
        <w:ind w:right="-143" w:firstLine="709"/>
        <w:jc w:val="both"/>
        <w:rPr>
          <w:rFonts w:ascii="Times New Roman" w:eastAsia="Calibri" w:hAnsi="Times New Roman" w:cs="Times New Roman"/>
          <w:sz w:val="28"/>
          <w:szCs w:val="28"/>
        </w:rPr>
      </w:pPr>
      <w:r w:rsidRPr="00282282">
        <w:rPr>
          <w:rFonts w:ascii="Times New Roman" w:eastAsia="Calibri" w:hAnsi="Times New Roman" w:cs="Times New Roman"/>
          <w:sz w:val="28"/>
          <w:szCs w:val="28"/>
        </w:rPr>
        <w:t>Недоліки</w:t>
      </w:r>
      <w:r w:rsidR="00C159BB">
        <w:rPr>
          <w:rFonts w:ascii="Times New Roman" w:eastAsia="Calibri" w:hAnsi="Times New Roman" w:cs="Times New Roman"/>
          <w:sz w:val="28"/>
          <w:szCs w:val="28"/>
        </w:rPr>
        <w:t xml:space="preserve"> цього методу в неможливості виготовлення</w:t>
      </w:r>
      <w:r w:rsidRPr="00282282">
        <w:rPr>
          <w:rFonts w:ascii="Times New Roman" w:eastAsia="Calibri" w:hAnsi="Times New Roman" w:cs="Times New Roman"/>
          <w:sz w:val="28"/>
          <w:szCs w:val="28"/>
        </w:rPr>
        <w:t xml:space="preserve"> </w:t>
      </w:r>
      <w:r w:rsidR="00C159BB" w:rsidRPr="00282282">
        <w:rPr>
          <w:rFonts w:ascii="Times New Roman" w:eastAsia="Calibri" w:hAnsi="Times New Roman" w:cs="Times New Roman"/>
          <w:sz w:val="28"/>
          <w:szCs w:val="28"/>
        </w:rPr>
        <w:t>двосторонні</w:t>
      </w:r>
      <w:r w:rsidR="00C159BB">
        <w:rPr>
          <w:rFonts w:ascii="Times New Roman" w:eastAsia="Calibri" w:hAnsi="Times New Roman" w:cs="Times New Roman"/>
          <w:sz w:val="28"/>
          <w:szCs w:val="28"/>
        </w:rPr>
        <w:t>х плат, що мають  перехідні з’єднання</w:t>
      </w:r>
      <w:r w:rsidRPr="00282282">
        <w:rPr>
          <w:rFonts w:ascii="Times New Roman" w:eastAsia="Calibri" w:hAnsi="Times New Roman" w:cs="Times New Roman"/>
          <w:sz w:val="28"/>
          <w:szCs w:val="28"/>
        </w:rPr>
        <w:t xml:space="preserve">; </w:t>
      </w:r>
      <w:r w:rsidR="00C159BB">
        <w:rPr>
          <w:rFonts w:ascii="Times New Roman" w:eastAsia="Calibri" w:hAnsi="Times New Roman" w:cs="Times New Roman"/>
          <w:sz w:val="28"/>
          <w:szCs w:val="28"/>
        </w:rPr>
        <w:t>значні затрати</w:t>
      </w:r>
      <w:r w:rsidRPr="00282282">
        <w:rPr>
          <w:rFonts w:ascii="Times New Roman" w:eastAsia="Calibri" w:hAnsi="Times New Roman" w:cs="Times New Roman"/>
          <w:sz w:val="28"/>
          <w:szCs w:val="28"/>
        </w:rPr>
        <w:t xml:space="preserve"> міді внаслідок витравлювання; </w:t>
      </w:r>
      <w:r w:rsidR="00C159BB">
        <w:rPr>
          <w:rFonts w:ascii="Times New Roman" w:eastAsia="Calibri" w:hAnsi="Times New Roman" w:cs="Times New Roman"/>
          <w:sz w:val="28"/>
          <w:szCs w:val="28"/>
        </w:rPr>
        <w:t xml:space="preserve">не </w:t>
      </w:r>
      <w:r w:rsidRPr="00282282">
        <w:rPr>
          <w:rFonts w:ascii="Times New Roman" w:eastAsia="Calibri" w:hAnsi="Times New Roman" w:cs="Times New Roman"/>
          <w:sz w:val="28"/>
          <w:szCs w:val="28"/>
        </w:rPr>
        <w:t>екологіч</w:t>
      </w:r>
      <w:r w:rsidR="00C159BB">
        <w:rPr>
          <w:rFonts w:ascii="Times New Roman" w:eastAsia="Calibri" w:hAnsi="Times New Roman" w:cs="Times New Roman"/>
          <w:sz w:val="28"/>
          <w:szCs w:val="28"/>
        </w:rPr>
        <w:t>ність</w:t>
      </w:r>
      <w:r w:rsidRPr="00282282">
        <w:rPr>
          <w:rFonts w:ascii="Times New Roman" w:eastAsia="Calibri" w:hAnsi="Times New Roman" w:cs="Times New Roman"/>
          <w:sz w:val="28"/>
          <w:szCs w:val="28"/>
        </w:rPr>
        <w:t xml:space="preserve">. </w:t>
      </w:r>
    </w:p>
    <w:p w14:paraId="4BF2C5FA"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Користуючись технічними й технологічними вимогами, було обрано субтрактивний негативний метод виготовлення друкованих плат. Виготовлення хімічним способом. Тип плати, що рекомендується односторонній. Отвори не металізуються. Процес є найбільш простим і дозволяє виготовляти ДП із підвищеною щільністю монтажу. Міцність зчеплення забезпечується розмірами контактних площадок та якістю фольгованого діелектрика.</w:t>
      </w:r>
    </w:p>
    <w:p w14:paraId="3BA1EB53"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lastRenderedPageBreak/>
        <w:t>При нанесенні рисунка схеми провідники і контактні площадки покривають захисним шаром, потім стравлюється фольга з пробільних місць. Наступним травленням повністю видаляється мідь і</w:t>
      </w:r>
      <w:r>
        <w:rPr>
          <w:rFonts w:ascii="Times New Roman" w:hAnsi="Times New Roman" w:cs="Times New Roman"/>
          <w:sz w:val="28"/>
          <w:szCs w:val="28"/>
        </w:rPr>
        <w:t xml:space="preserve"> створюється провідний рисунок. </w:t>
      </w:r>
      <w:r w:rsidRPr="00282282">
        <w:rPr>
          <w:rFonts w:ascii="Times New Roman" w:hAnsi="Times New Roman" w:cs="Times New Roman"/>
          <w:sz w:val="28"/>
          <w:szCs w:val="28"/>
        </w:rPr>
        <w:t>Отримання металевого провідного рисунка як в отворах, так і на поверхні діелектричних матеріалів здійснюється зазвичай у дві стадії хімічного міднення. Спочатку діелектрик металізуются хімічним (безструмовим) способом, а потім на отриманий тонкий шар металу осідає мідь гальванічним способом до необхідної товщини металевого шару.</w:t>
      </w:r>
    </w:p>
    <w:p w14:paraId="4DCDB162"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Різка заготовок для плат з діелектричних матеріалів проводиться за допомогою роликових або гільйотинних ножиць.</w:t>
      </w:r>
    </w:p>
    <w:p w14:paraId="671ADB75"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Фіксуючі і технологічні отвори отримують свердлінням, а при великосерійному виробництві - штампуванням. Штампувальні операції при виготовленні ДП застосовуються при вирубці заготовок, штампування отворів різної форми і вирубці плат по контуру.</w:t>
      </w:r>
    </w:p>
    <w:p w14:paraId="0C621610" w14:textId="77777777" w:rsidR="0018573C" w:rsidRPr="00282282" w:rsidRDefault="0018573C" w:rsidP="0018573C">
      <w:pPr>
        <w:spacing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Процес одержання ДП після вибору методу виготовлення буде проходити в наступній послідовності:</w:t>
      </w:r>
    </w:p>
    <w:p w14:paraId="29F50F46" w14:textId="77777777" w:rsidR="0018573C" w:rsidRPr="00282282" w:rsidRDefault="0018573C" w:rsidP="0018573C">
      <w:pPr>
        <w:spacing w:line="360" w:lineRule="auto"/>
        <w:ind w:firstLine="708"/>
        <w:jc w:val="both"/>
        <w:rPr>
          <w:rFonts w:ascii="Times New Roman" w:hAnsi="Times New Roman" w:cs="Times New Roman"/>
          <w:sz w:val="28"/>
          <w:szCs w:val="28"/>
        </w:rPr>
      </w:pPr>
      <w:r w:rsidRPr="00282282">
        <w:rPr>
          <w:rFonts w:ascii="Times New Roman" w:hAnsi="Times New Roman" w:cs="Times New Roman"/>
          <w:noProof/>
          <w:sz w:val="28"/>
          <w:szCs w:val="28"/>
          <w:lang w:eastAsia="uk-UA"/>
        </w:rPr>
        <w:lastRenderedPageBreak/>
        <w:drawing>
          <wp:inline distT="0" distB="0" distL="0" distR="0" wp14:anchorId="4CF1130C" wp14:editId="40D10D29">
            <wp:extent cx="4495800" cy="6466513"/>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09407" cy="6486085"/>
                    </a:xfrm>
                    <a:prstGeom prst="rect">
                      <a:avLst/>
                    </a:prstGeom>
                    <a:noFill/>
                  </pic:spPr>
                </pic:pic>
              </a:graphicData>
            </a:graphic>
          </wp:inline>
        </w:drawing>
      </w:r>
    </w:p>
    <w:p w14:paraId="3957B165" w14:textId="77777777" w:rsidR="0018573C" w:rsidRPr="00282282" w:rsidRDefault="0018573C" w:rsidP="0018573C">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Рисунок 3.5</w:t>
      </w:r>
      <w:r w:rsidRPr="00282282">
        <w:rPr>
          <w:rFonts w:ascii="Times New Roman" w:hAnsi="Times New Roman" w:cs="Times New Roman"/>
          <w:sz w:val="28"/>
          <w:szCs w:val="28"/>
        </w:rPr>
        <w:t xml:space="preserve"> – Процес одержання друкованої плати</w:t>
      </w:r>
    </w:p>
    <w:p w14:paraId="743D35AC" w14:textId="77777777" w:rsidR="0018573C" w:rsidRPr="00282282" w:rsidRDefault="0018573C" w:rsidP="0018573C">
      <w:pPr>
        <w:spacing w:after="0" w:line="360" w:lineRule="auto"/>
        <w:ind w:firstLine="708"/>
        <w:jc w:val="both"/>
        <w:rPr>
          <w:rFonts w:ascii="Times New Roman" w:hAnsi="Times New Roman" w:cs="Times New Roman"/>
          <w:sz w:val="28"/>
          <w:szCs w:val="28"/>
        </w:rPr>
      </w:pPr>
      <w:r w:rsidRPr="00282282">
        <w:rPr>
          <w:rFonts w:ascii="Times New Roman" w:hAnsi="Times New Roman" w:cs="Times New Roman"/>
          <w:sz w:val="28"/>
          <w:szCs w:val="28"/>
        </w:rPr>
        <w:t xml:space="preserve">Після одержання провідного рисунка для визначення якості виробу, під яким розуміють ступінь його відповідності вимогам креслення, технічних умов, галузевих і державних стандартів, необхідно зробити контроль ДП. Основними видами контролю ДП є: контроль зовнішнього вигляду, інструментальний контроль геометричних параметрів і оцінка точності </w:t>
      </w:r>
      <w:r w:rsidRPr="00282282">
        <w:rPr>
          <w:rFonts w:ascii="Times New Roman" w:hAnsi="Times New Roman" w:cs="Times New Roman"/>
          <w:sz w:val="28"/>
          <w:szCs w:val="28"/>
        </w:rPr>
        <w:lastRenderedPageBreak/>
        <w:t>виконання окремих елементів, визначення цілісності струмопровідних ланцюгів і опору ізоляції.</w:t>
      </w:r>
    </w:p>
    <w:p w14:paraId="6B40FA59" w14:textId="77777777" w:rsidR="0018573C" w:rsidRPr="00282282" w:rsidRDefault="0018573C" w:rsidP="0018573C">
      <w:pPr>
        <w:spacing w:after="0" w:line="360" w:lineRule="auto"/>
        <w:ind w:firstLine="708"/>
        <w:jc w:val="both"/>
        <w:rPr>
          <w:rFonts w:ascii="Times New Roman" w:hAnsi="Times New Roman" w:cs="Times New Roman"/>
          <w:sz w:val="28"/>
          <w:szCs w:val="28"/>
        </w:rPr>
      </w:pPr>
      <w:r w:rsidRPr="00282282">
        <w:rPr>
          <w:rFonts w:ascii="Times New Roman" w:hAnsi="Times New Roman" w:cs="Times New Roman"/>
          <w:sz w:val="28"/>
          <w:szCs w:val="28"/>
        </w:rPr>
        <w:t>Завершальними операціями виготовлення ДП є контроль, маркування й  фінішна підготовка. Контроль якості підготовки поверхні проводять у камері вологості, при цьому опір ізоляції діелектрика повинен бути не менш 1 ГОм.</w:t>
      </w:r>
    </w:p>
    <w:p w14:paraId="36D113B5" w14:textId="77777777" w:rsidR="0018573C" w:rsidRPr="00282282" w:rsidRDefault="0018573C" w:rsidP="0018573C">
      <w:pPr>
        <w:spacing w:after="0" w:line="360" w:lineRule="auto"/>
        <w:ind w:firstLine="708"/>
        <w:jc w:val="both"/>
        <w:rPr>
          <w:rFonts w:ascii="Times New Roman" w:hAnsi="Times New Roman" w:cs="Times New Roman"/>
          <w:sz w:val="28"/>
          <w:szCs w:val="28"/>
        </w:rPr>
      </w:pPr>
      <w:r w:rsidRPr="00282282">
        <w:rPr>
          <w:rFonts w:ascii="Times New Roman" w:hAnsi="Times New Roman" w:cs="Times New Roman"/>
          <w:sz w:val="28"/>
          <w:szCs w:val="28"/>
        </w:rPr>
        <w:t>Залежно від тиражності й продуктивності, маркування здійснюють за допомогою сіткографії, нанесенням символів спеціальними штемпелями, металізованими символами, виконуваними одночасно з рисунками схеми, або фарбою вручну. Маркування складається з товарного знаку заводу-виготовлювача, позначення плати, заводського номера, року й місяця випуску, монтажних знаків і символів, що полегшують складання вузлів.   Маркування виконуємо методом сіткографії фарбою МК</w:t>
      </w:r>
      <w:r>
        <w:rPr>
          <w:rFonts w:ascii="Times New Roman" w:hAnsi="Times New Roman" w:cs="Times New Roman"/>
          <w:sz w:val="28"/>
          <w:szCs w:val="28"/>
        </w:rPr>
        <w:t>Э</w:t>
      </w:r>
      <w:r w:rsidRPr="00282282">
        <w:rPr>
          <w:rFonts w:ascii="Times New Roman" w:hAnsi="Times New Roman" w:cs="Times New Roman"/>
          <w:sz w:val="28"/>
          <w:szCs w:val="28"/>
        </w:rPr>
        <w:t>, білою.</w:t>
      </w:r>
    </w:p>
    <w:p w14:paraId="0DEDC579" w14:textId="77777777" w:rsidR="0018573C" w:rsidRPr="00282282" w:rsidRDefault="0018573C" w:rsidP="0018573C">
      <w:pPr>
        <w:spacing w:after="0" w:line="360" w:lineRule="auto"/>
        <w:ind w:firstLine="708"/>
        <w:jc w:val="both"/>
        <w:rPr>
          <w:rFonts w:ascii="Times New Roman" w:hAnsi="Times New Roman" w:cs="Times New Roman"/>
          <w:sz w:val="28"/>
          <w:szCs w:val="28"/>
        </w:rPr>
      </w:pPr>
      <w:r w:rsidRPr="00282282">
        <w:rPr>
          <w:rFonts w:ascii="Times New Roman" w:hAnsi="Times New Roman" w:cs="Times New Roman"/>
          <w:sz w:val="28"/>
          <w:szCs w:val="28"/>
        </w:rPr>
        <w:t>Завершуюча підготовка ДП містить у собі підготовку їхньої поверхні для консервації, контроль якості підготовки й консервацію на міжопераційне або тривале зберігання. Метою підготовки поверхні  є видалення із плат усіляких забруднень на діелектрику й посвітління захисного металевого покриття для збереження його паяємості. Плати консервують за допомогою ацетоноканіфольного або спиртоканіфольного флюсу, їх упаковують у поліетиленові пакети кожну окремо або по кілька штук.</w:t>
      </w:r>
    </w:p>
    <w:p w14:paraId="75BD67B4" w14:textId="77777777" w:rsidR="0018573C" w:rsidRPr="00282282" w:rsidRDefault="0018573C" w:rsidP="0018573C">
      <w:pPr>
        <w:spacing w:after="0" w:line="360" w:lineRule="auto"/>
        <w:ind w:firstLine="708"/>
        <w:jc w:val="both"/>
        <w:rPr>
          <w:rFonts w:ascii="Times New Roman" w:hAnsi="Times New Roman" w:cs="Times New Roman"/>
          <w:sz w:val="28"/>
          <w:szCs w:val="28"/>
        </w:rPr>
      </w:pPr>
      <w:r w:rsidRPr="00282282">
        <w:rPr>
          <w:rFonts w:ascii="Times New Roman" w:hAnsi="Times New Roman" w:cs="Times New Roman"/>
          <w:sz w:val="28"/>
          <w:szCs w:val="28"/>
        </w:rPr>
        <w:t xml:space="preserve"> Переваги - діелектрик, захищений у процесі виготовлення ДП, не піддається дії хімічних реактивів, що приводять до погіршення діелектричних властивостей склотекстоліта.</w:t>
      </w:r>
    </w:p>
    <w:p w14:paraId="7E405FCB" w14:textId="77777777" w:rsidR="0018573C" w:rsidRPr="00282282" w:rsidRDefault="0018573C" w:rsidP="0018573C">
      <w:pPr>
        <w:spacing w:after="0" w:line="360" w:lineRule="auto"/>
        <w:ind w:firstLine="708"/>
        <w:jc w:val="both"/>
        <w:rPr>
          <w:rFonts w:ascii="Times New Roman" w:hAnsi="Times New Roman" w:cs="Times New Roman"/>
          <w:sz w:val="28"/>
          <w:szCs w:val="28"/>
        </w:rPr>
      </w:pPr>
      <w:r w:rsidRPr="00282282">
        <w:rPr>
          <w:rFonts w:ascii="Times New Roman" w:hAnsi="Times New Roman" w:cs="Times New Roman"/>
          <w:sz w:val="28"/>
          <w:szCs w:val="28"/>
        </w:rPr>
        <w:t>Недоліки - при травленні фольги поверхня металізованих отворів покривається шаром окислів і солей.</w:t>
      </w:r>
    </w:p>
    <w:p w14:paraId="06A7F53F" w14:textId="77777777" w:rsidR="0018573C" w:rsidRPr="00282282" w:rsidRDefault="0018573C" w:rsidP="0018573C">
      <w:pPr>
        <w:spacing w:after="0" w:line="360" w:lineRule="auto"/>
        <w:ind w:firstLine="708"/>
        <w:rPr>
          <w:rFonts w:ascii="Times New Roman" w:hAnsi="Times New Roman" w:cs="Times New Roman"/>
          <w:b/>
          <w:sz w:val="28"/>
          <w:szCs w:val="28"/>
        </w:rPr>
      </w:pPr>
    </w:p>
    <w:p w14:paraId="74782728" w14:textId="77777777" w:rsidR="0018573C" w:rsidRPr="00282282" w:rsidRDefault="0018573C" w:rsidP="0018573C">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3.4</w:t>
      </w:r>
      <w:r w:rsidRPr="00282282">
        <w:rPr>
          <w:rFonts w:ascii="Times New Roman" w:hAnsi="Times New Roman" w:cs="Times New Roman"/>
          <w:b/>
          <w:sz w:val="28"/>
          <w:szCs w:val="28"/>
        </w:rPr>
        <w:t xml:space="preserve"> Технологія виготовлення блоку</w:t>
      </w:r>
    </w:p>
    <w:p w14:paraId="40832F5A" w14:textId="77777777" w:rsidR="0018573C" w:rsidRPr="00282282" w:rsidRDefault="0018573C" w:rsidP="0018573C">
      <w:pPr>
        <w:spacing w:after="0" w:line="360" w:lineRule="auto"/>
        <w:ind w:firstLine="709"/>
        <w:rPr>
          <w:rFonts w:ascii="Times New Roman" w:hAnsi="Times New Roman" w:cs="Times New Roman"/>
          <w:b/>
          <w:sz w:val="28"/>
          <w:szCs w:val="28"/>
        </w:rPr>
      </w:pPr>
    </w:p>
    <w:p w14:paraId="03BC796C" w14:textId="77777777" w:rsidR="0018573C" w:rsidRPr="00282282" w:rsidRDefault="0018573C" w:rsidP="0018573C">
      <w:pPr>
        <w:pStyle w:val="a5"/>
        <w:spacing w:after="0" w:line="360" w:lineRule="auto"/>
        <w:ind w:left="0" w:right="-143" w:firstLine="709"/>
        <w:jc w:val="both"/>
        <w:rPr>
          <w:rFonts w:ascii="Times New Roman" w:hAnsi="Times New Roman" w:cs="Times New Roman"/>
          <w:noProof/>
          <w:sz w:val="28"/>
          <w:lang w:eastAsia="uk-UA"/>
        </w:rPr>
      </w:pPr>
      <w:r w:rsidRPr="00282282">
        <w:rPr>
          <w:rFonts w:ascii="Times New Roman" w:hAnsi="Times New Roman" w:cs="Times New Roman"/>
          <w:noProof/>
          <w:sz w:val="28"/>
          <w:lang w:eastAsia="uk-UA"/>
        </w:rPr>
        <w:t xml:space="preserve">Процес виготовлення блоку є типовим і містить у собі наступні етапи: </w:t>
      </w:r>
    </w:p>
    <w:p w14:paraId="708AE306" w14:textId="77777777" w:rsidR="0018573C" w:rsidRPr="00282282" w:rsidRDefault="0018573C" w:rsidP="0018573C">
      <w:pPr>
        <w:pStyle w:val="a5"/>
        <w:numPr>
          <w:ilvl w:val="0"/>
          <w:numId w:val="41"/>
        </w:numPr>
        <w:spacing w:after="0" w:line="360" w:lineRule="auto"/>
        <w:ind w:left="0" w:right="-143" w:firstLine="709"/>
        <w:jc w:val="both"/>
        <w:rPr>
          <w:rFonts w:ascii="Times New Roman" w:hAnsi="Times New Roman" w:cs="Times New Roman"/>
          <w:noProof/>
          <w:sz w:val="28"/>
          <w:lang w:eastAsia="uk-UA"/>
        </w:rPr>
      </w:pPr>
      <w:r w:rsidRPr="00282282">
        <w:rPr>
          <w:rFonts w:ascii="Times New Roman" w:hAnsi="Times New Roman" w:cs="Times New Roman"/>
          <w:noProof/>
          <w:sz w:val="28"/>
          <w:lang w:eastAsia="uk-UA"/>
        </w:rPr>
        <w:t>виготовлення ДП;</w:t>
      </w:r>
    </w:p>
    <w:p w14:paraId="1B343F43" w14:textId="77777777" w:rsidR="0018573C" w:rsidRPr="00282282" w:rsidRDefault="0018573C" w:rsidP="0018573C">
      <w:pPr>
        <w:pStyle w:val="a5"/>
        <w:numPr>
          <w:ilvl w:val="0"/>
          <w:numId w:val="41"/>
        </w:numPr>
        <w:spacing w:after="0" w:line="360" w:lineRule="auto"/>
        <w:ind w:left="0" w:right="-143" w:firstLine="709"/>
        <w:jc w:val="both"/>
        <w:rPr>
          <w:rFonts w:ascii="Times New Roman" w:hAnsi="Times New Roman" w:cs="Times New Roman"/>
          <w:noProof/>
          <w:sz w:val="28"/>
          <w:lang w:eastAsia="uk-UA"/>
        </w:rPr>
      </w:pPr>
      <w:r w:rsidRPr="00282282">
        <w:rPr>
          <w:rFonts w:ascii="Times New Roman" w:hAnsi="Times New Roman" w:cs="Times New Roman"/>
          <w:noProof/>
          <w:sz w:val="28"/>
          <w:lang w:eastAsia="uk-UA"/>
        </w:rPr>
        <w:lastRenderedPageBreak/>
        <w:t>підготовка ЕРЕ до монтажу;</w:t>
      </w:r>
    </w:p>
    <w:p w14:paraId="3E6BBE56" w14:textId="77777777" w:rsidR="0018573C" w:rsidRPr="00282282" w:rsidRDefault="0018573C" w:rsidP="0018573C">
      <w:pPr>
        <w:pStyle w:val="a5"/>
        <w:numPr>
          <w:ilvl w:val="0"/>
          <w:numId w:val="41"/>
        </w:numPr>
        <w:spacing w:after="0" w:line="360" w:lineRule="auto"/>
        <w:ind w:left="0" w:right="-143" w:firstLine="709"/>
        <w:jc w:val="both"/>
        <w:rPr>
          <w:rFonts w:ascii="Times New Roman" w:hAnsi="Times New Roman" w:cs="Times New Roman"/>
          <w:noProof/>
          <w:sz w:val="28"/>
          <w:lang w:eastAsia="uk-UA"/>
        </w:rPr>
      </w:pPr>
      <w:r w:rsidRPr="00282282">
        <w:rPr>
          <w:rFonts w:ascii="Times New Roman" w:hAnsi="Times New Roman" w:cs="Times New Roman"/>
          <w:noProof/>
          <w:sz w:val="28"/>
          <w:lang w:eastAsia="uk-UA"/>
        </w:rPr>
        <w:t>установка елементів на ДП;</w:t>
      </w:r>
    </w:p>
    <w:p w14:paraId="4671D0A5" w14:textId="77777777" w:rsidR="0018573C" w:rsidRPr="00282282" w:rsidRDefault="0018573C" w:rsidP="0018573C">
      <w:pPr>
        <w:pStyle w:val="a5"/>
        <w:numPr>
          <w:ilvl w:val="0"/>
          <w:numId w:val="41"/>
        </w:numPr>
        <w:spacing w:after="0" w:line="360" w:lineRule="auto"/>
        <w:ind w:left="0" w:right="-143" w:firstLine="709"/>
        <w:jc w:val="both"/>
        <w:rPr>
          <w:rFonts w:ascii="Times New Roman" w:hAnsi="Times New Roman" w:cs="Times New Roman"/>
          <w:noProof/>
          <w:sz w:val="28"/>
          <w:lang w:eastAsia="uk-UA"/>
        </w:rPr>
      </w:pPr>
      <w:r w:rsidRPr="00282282">
        <w:rPr>
          <w:rFonts w:ascii="Times New Roman" w:hAnsi="Times New Roman" w:cs="Times New Roman"/>
          <w:noProof/>
          <w:sz w:val="28"/>
          <w:lang w:eastAsia="uk-UA"/>
        </w:rPr>
        <w:t>створення електричних контактів конвекційною пайкою;</w:t>
      </w:r>
    </w:p>
    <w:p w14:paraId="175E16E5" w14:textId="77777777" w:rsidR="0018573C" w:rsidRPr="00A67756" w:rsidRDefault="0018573C" w:rsidP="0018573C">
      <w:pPr>
        <w:pStyle w:val="a5"/>
        <w:numPr>
          <w:ilvl w:val="0"/>
          <w:numId w:val="41"/>
        </w:numPr>
        <w:spacing w:after="0" w:line="360" w:lineRule="auto"/>
        <w:ind w:left="0" w:right="-143" w:firstLine="709"/>
        <w:jc w:val="both"/>
        <w:rPr>
          <w:rFonts w:ascii="Times New Roman" w:hAnsi="Times New Roman" w:cs="Times New Roman"/>
          <w:noProof/>
          <w:sz w:val="28"/>
          <w:lang w:eastAsia="uk-UA"/>
        </w:rPr>
      </w:pPr>
      <w:r w:rsidRPr="00282282">
        <w:rPr>
          <w:rFonts w:ascii="Times New Roman" w:hAnsi="Times New Roman" w:cs="Times New Roman"/>
          <w:noProof/>
          <w:sz w:val="28"/>
          <w:lang w:eastAsia="uk-UA"/>
        </w:rPr>
        <w:t>нанесення захисного лакофарбового покриття.</w:t>
      </w:r>
    </w:p>
    <w:p w14:paraId="0FA11793"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Тип монтажу модулів визначається в першу чергу кількістю сторін, на які здійснюється монтаж (односторонній), і номенклатурою використовуваних компонентів. Основним, найбільш важливим для технолога критерієм поділу електронних компонентів на групи є метод їх монтування на плату – в отвори або на поверхню. Саме він в основному і визначає технологічні процеси, які необхідно використовувати при монтажі. В дипломній роботі тип монтажу односторонньої плати – поверхневий.</w:t>
      </w:r>
    </w:p>
    <w:p w14:paraId="321227B6"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 xml:space="preserve">Число технологічних операцій при цьому виді монтажу мінімально. При односторонньому монтажі (рисунок) на діелектричну підставу плати наносять припойну пасту методом трафаретного друку. Кількість припою, що наноситься на плату, має забезпечувати необхідні електрофізичні характеристики комутованих елементів, що вимагає відповідного контролю. </w:t>
      </w:r>
    </w:p>
    <w:p w14:paraId="7D8A4BA1" w14:textId="73FD8ADE" w:rsidR="0018573C" w:rsidRPr="00D90BDD" w:rsidRDefault="0018573C" w:rsidP="0018573C">
      <w:pPr>
        <w:spacing w:after="0" w:line="360" w:lineRule="auto"/>
        <w:ind w:firstLine="709"/>
        <w:jc w:val="both"/>
        <w:rPr>
          <w:rFonts w:ascii="Times New Roman" w:hAnsi="Times New Roman" w:cs="Times New Roman"/>
          <w:sz w:val="28"/>
          <w:szCs w:val="28"/>
          <w:lang w:val="ru-RU"/>
        </w:rPr>
      </w:pPr>
      <w:r w:rsidRPr="00282282">
        <w:rPr>
          <w:rFonts w:ascii="Times New Roman" w:hAnsi="Times New Roman" w:cs="Times New Roman"/>
          <w:sz w:val="28"/>
          <w:szCs w:val="28"/>
        </w:rPr>
        <w:t>Підготовка перед пайкою включає видалення забруднень органічного й мінерального походження, оксидних плівок і т.д. Проводять механічним (за допомогою різального інструменту) або хімічним (знежирення, травлення) способами.</w:t>
      </w:r>
      <w:r w:rsidRPr="00282282">
        <w:t xml:space="preserve"> </w:t>
      </w:r>
      <w:r w:rsidRPr="00282282">
        <w:rPr>
          <w:rFonts w:ascii="Times New Roman" w:hAnsi="Times New Roman" w:cs="Times New Roman"/>
          <w:sz w:val="28"/>
          <w:szCs w:val="28"/>
        </w:rPr>
        <w:t>Після позиціонування і фіксації компонентів виконують операцію пайки шляхом оплавлення дозованого припою. На завершення технологічного циклу проводиться контроль паяних з'єднань, а також функціональний і внутрішньосхемний контроль.</w:t>
      </w:r>
      <w:r w:rsidRPr="00282282">
        <w:t xml:space="preserve"> </w:t>
      </w:r>
    </w:p>
    <w:p w14:paraId="3D844983"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 xml:space="preserve">Залежно від типу виробництва пайка виконується індивідуально за допомогою нагрітого паяльника або групових методів. </w:t>
      </w:r>
    </w:p>
    <w:p w14:paraId="17050155"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Розглянемо параметри чотирьох основних стадій процесу пайки:</w:t>
      </w:r>
    </w:p>
    <w:p w14:paraId="51A52C59" w14:textId="77777777" w:rsidR="00CB43D2" w:rsidRPr="00282282" w:rsidRDefault="00CB43D2" w:rsidP="00CB43D2">
      <w:pPr>
        <w:pStyle w:val="a5"/>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 xml:space="preserve">– стадія попереднього нагріву. </w:t>
      </w:r>
      <w:r>
        <w:rPr>
          <w:rFonts w:ascii="Times New Roman" w:hAnsi="Times New Roman" w:cs="Times New Roman"/>
          <w:sz w:val="28"/>
          <w:szCs w:val="28"/>
        </w:rPr>
        <w:t>Необхідна для</w:t>
      </w:r>
      <w:r w:rsidRPr="00282282">
        <w:rPr>
          <w:rFonts w:ascii="Times New Roman" w:hAnsi="Times New Roman" w:cs="Times New Roman"/>
          <w:sz w:val="28"/>
          <w:szCs w:val="28"/>
        </w:rPr>
        <w:t xml:space="preserve"> зни</w:t>
      </w:r>
      <w:r>
        <w:rPr>
          <w:rFonts w:ascii="Times New Roman" w:hAnsi="Times New Roman" w:cs="Times New Roman"/>
          <w:sz w:val="28"/>
          <w:szCs w:val="28"/>
        </w:rPr>
        <w:t>ження теплового удару по електронним компонентам і ДП</w:t>
      </w:r>
      <w:r w:rsidRPr="00282282">
        <w:rPr>
          <w:rFonts w:ascii="Times New Roman" w:hAnsi="Times New Roman" w:cs="Times New Roman"/>
          <w:sz w:val="28"/>
          <w:szCs w:val="28"/>
        </w:rPr>
        <w:t xml:space="preserve">. </w:t>
      </w:r>
      <w:r>
        <w:rPr>
          <w:rFonts w:ascii="Times New Roman" w:hAnsi="Times New Roman" w:cs="Times New Roman"/>
          <w:sz w:val="28"/>
          <w:szCs w:val="28"/>
        </w:rPr>
        <w:t>На цій стадії відбувається випаровування розчинника з паяльної пасти</w:t>
      </w:r>
      <w:r w:rsidRPr="00282282">
        <w:rPr>
          <w:rFonts w:ascii="Times New Roman" w:hAnsi="Times New Roman" w:cs="Times New Roman"/>
          <w:sz w:val="28"/>
          <w:szCs w:val="28"/>
        </w:rPr>
        <w:t xml:space="preserve">. При використанні паяльних паст </w:t>
      </w:r>
      <w:r>
        <w:rPr>
          <w:rFonts w:ascii="Times New Roman" w:hAnsi="Times New Roman" w:cs="Times New Roman"/>
          <w:sz w:val="28"/>
          <w:szCs w:val="28"/>
        </w:rPr>
        <w:t>за</w:t>
      </w:r>
      <w:r w:rsidRPr="00282282">
        <w:rPr>
          <w:rFonts w:ascii="Times New Roman" w:hAnsi="Times New Roman" w:cs="Times New Roman"/>
          <w:sz w:val="28"/>
          <w:szCs w:val="28"/>
        </w:rPr>
        <w:t xml:space="preserve"> «свинцевою» </w:t>
      </w:r>
      <w:r w:rsidRPr="00282282">
        <w:rPr>
          <w:rFonts w:ascii="Times New Roman" w:hAnsi="Times New Roman" w:cs="Times New Roman"/>
          <w:sz w:val="28"/>
          <w:szCs w:val="28"/>
        </w:rPr>
        <w:lastRenderedPageBreak/>
        <w:t xml:space="preserve">технології (на основі сплавів Sn62 / Pb36 / Ag2 і Sn63 /Pb37) попередній нагрів рекомендується здійснювати </w:t>
      </w:r>
      <w:r>
        <w:rPr>
          <w:rFonts w:ascii="Times New Roman" w:hAnsi="Times New Roman" w:cs="Times New Roman"/>
          <w:sz w:val="28"/>
          <w:szCs w:val="28"/>
        </w:rPr>
        <w:t>до температури 95-130 °</w:t>
      </w:r>
      <w:r w:rsidRPr="00282282">
        <w:rPr>
          <w:rFonts w:ascii="Times New Roman" w:hAnsi="Times New Roman" w:cs="Times New Roman"/>
          <w:sz w:val="28"/>
          <w:szCs w:val="28"/>
        </w:rPr>
        <w:t>C, швидкість підвищення температури для традиційного профілю 2-4 °C / с, для нового</w:t>
      </w:r>
      <w:r>
        <w:rPr>
          <w:rFonts w:ascii="Times New Roman" w:hAnsi="Times New Roman" w:cs="Times New Roman"/>
          <w:sz w:val="28"/>
          <w:szCs w:val="28"/>
        </w:rPr>
        <w:t xml:space="preserve"> </w:t>
      </w:r>
      <w:r w:rsidRPr="00282282">
        <w:rPr>
          <w:rFonts w:ascii="Times New Roman" w:hAnsi="Times New Roman" w:cs="Times New Roman"/>
          <w:sz w:val="28"/>
          <w:szCs w:val="28"/>
        </w:rPr>
        <w:t>-</w:t>
      </w:r>
      <w:r>
        <w:rPr>
          <w:rFonts w:ascii="Times New Roman" w:hAnsi="Times New Roman" w:cs="Times New Roman"/>
          <w:sz w:val="28"/>
          <w:szCs w:val="28"/>
        </w:rPr>
        <w:t xml:space="preserve">   </w:t>
      </w:r>
      <w:r w:rsidRPr="00282282">
        <w:rPr>
          <w:rFonts w:ascii="Times New Roman" w:hAnsi="Times New Roman" w:cs="Times New Roman"/>
          <w:sz w:val="28"/>
          <w:szCs w:val="28"/>
        </w:rPr>
        <w:t>0,5</w:t>
      </w:r>
      <w:r>
        <w:rPr>
          <w:rFonts w:ascii="Times New Roman" w:hAnsi="Times New Roman" w:cs="Times New Roman"/>
          <w:sz w:val="28"/>
          <w:szCs w:val="28"/>
        </w:rPr>
        <w:t xml:space="preserve"> </w:t>
      </w:r>
      <w:r w:rsidRPr="00282282">
        <w:rPr>
          <w:rFonts w:ascii="Times New Roman" w:hAnsi="Times New Roman" w:cs="Times New Roman"/>
          <w:sz w:val="28"/>
          <w:szCs w:val="28"/>
        </w:rPr>
        <w:t>-1 °C/с;</w:t>
      </w:r>
    </w:p>
    <w:p w14:paraId="48A3390F" w14:textId="77777777" w:rsidR="00CB43D2" w:rsidRPr="00282282" w:rsidRDefault="00CB43D2" w:rsidP="00CB43D2">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 xml:space="preserve">– стадія стабілізації. Стадія стабілізації дозволяє активізувати </w:t>
      </w:r>
      <w:r>
        <w:rPr>
          <w:rFonts w:ascii="Times New Roman" w:hAnsi="Times New Roman" w:cs="Times New Roman"/>
          <w:sz w:val="28"/>
          <w:szCs w:val="28"/>
        </w:rPr>
        <w:t>складову флюсу</w:t>
      </w:r>
      <w:r w:rsidRPr="00282282">
        <w:rPr>
          <w:rFonts w:ascii="Times New Roman" w:hAnsi="Times New Roman" w:cs="Times New Roman"/>
          <w:sz w:val="28"/>
          <w:szCs w:val="28"/>
        </w:rPr>
        <w:t xml:space="preserve"> і видалити </w:t>
      </w:r>
      <w:r>
        <w:rPr>
          <w:rFonts w:ascii="Times New Roman" w:hAnsi="Times New Roman" w:cs="Times New Roman"/>
          <w:sz w:val="28"/>
          <w:szCs w:val="28"/>
        </w:rPr>
        <w:t xml:space="preserve">рідину </w:t>
      </w:r>
      <w:r w:rsidRPr="00282282">
        <w:rPr>
          <w:rFonts w:ascii="Times New Roman" w:hAnsi="Times New Roman" w:cs="Times New Roman"/>
          <w:sz w:val="28"/>
          <w:szCs w:val="28"/>
        </w:rPr>
        <w:t xml:space="preserve">з паяльної пасти. Підвищення температури на цій стадії відбувається дуже повільно. Стадію стабілізації також називають </w:t>
      </w:r>
      <w:r>
        <w:rPr>
          <w:rFonts w:ascii="Times New Roman" w:hAnsi="Times New Roman" w:cs="Times New Roman"/>
          <w:sz w:val="28"/>
          <w:szCs w:val="28"/>
        </w:rPr>
        <w:t>«</w:t>
      </w:r>
      <w:r w:rsidRPr="00282282">
        <w:rPr>
          <w:rFonts w:ascii="Times New Roman" w:hAnsi="Times New Roman" w:cs="Times New Roman"/>
          <w:sz w:val="28"/>
          <w:szCs w:val="28"/>
        </w:rPr>
        <w:t>стадією температурного вирівнювання</w:t>
      </w:r>
      <w:r>
        <w:rPr>
          <w:rFonts w:ascii="Times New Roman" w:hAnsi="Times New Roman" w:cs="Times New Roman"/>
          <w:sz w:val="28"/>
          <w:szCs w:val="28"/>
        </w:rPr>
        <w:t>»</w:t>
      </w:r>
      <w:r w:rsidRPr="00282282">
        <w:rPr>
          <w:rFonts w:ascii="Times New Roman" w:hAnsi="Times New Roman" w:cs="Times New Roman"/>
          <w:sz w:val="28"/>
          <w:szCs w:val="28"/>
        </w:rPr>
        <w:t>, так як ця стадія повинна забезпечувати нагрівання всіх компонентів на платі до однакової температури</w:t>
      </w:r>
      <w:r>
        <w:rPr>
          <w:rFonts w:ascii="Times New Roman" w:hAnsi="Times New Roman" w:cs="Times New Roman"/>
          <w:sz w:val="28"/>
          <w:szCs w:val="28"/>
        </w:rPr>
        <w:t>, що запобігає пошкодженню</w:t>
      </w:r>
      <w:r w:rsidRPr="00282282">
        <w:rPr>
          <w:rFonts w:ascii="Times New Roman" w:hAnsi="Times New Roman" w:cs="Times New Roman"/>
          <w:sz w:val="28"/>
          <w:szCs w:val="28"/>
        </w:rPr>
        <w:t xml:space="preserve"> компонентів за рахунок теплового удару;</w:t>
      </w:r>
      <w:r w:rsidRPr="007B7F8B">
        <w:t xml:space="preserve"> </w:t>
      </w:r>
      <w:r>
        <w:rPr>
          <w:rFonts w:ascii="Times New Roman" w:hAnsi="Times New Roman" w:cs="Times New Roman"/>
          <w:sz w:val="28"/>
          <w:szCs w:val="28"/>
        </w:rPr>
        <w:t>м</w:t>
      </w:r>
      <w:r w:rsidRPr="007B7F8B">
        <w:rPr>
          <w:rFonts w:ascii="Times New Roman" w:hAnsi="Times New Roman" w:cs="Times New Roman"/>
          <w:sz w:val="28"/>
          <w:szCs w:val="28"/>
        </w:rPr>
        <w:t>аксимальна активація флюсу відбуваєтьс</w:t>
      </w:r>
      <w:r>
        <w:rPr>
          <w:rFonts w:ascii="Times New Roman" w:hAnsi="Times New Roman" w:cs="Times New Roman"/>
          <w:sz w:val="28"/>
          <w:szCs w:val="28"/>
        </w:rPr>
        <w:t>я при температурі близько 150 °</w:t>
      </w:r>
      <w:r w:rsidRPr="007B7F8B">
        <w:rPr>
          <w:rFonts w:ascii="Times New Roman" w:hAnsi="Times New Roman" w:cs="Times New Roman"/>
          <w:sz w:val="28"/>
          <w:szCs w:val="28"/>
        </w:rPr>
        <w:t>С. Час стабілізації зазвичай в межах від 30 до 180 сек</w:t>
      </w:r>
      <w:r>
        <w:rPr>
          <w:rFonts w:ascii="Times New Roman" w:hAnsi="Times New Roman" w:cs="Times New Roman"/>
          <w:sz w:val="28"/>
          <w:szCs w:val="28"/>
        </w:rPr>
        <w:t>унд</w:t>
      </w:r>
      <w:r w:rsidRPr="007B7F8B">
        <w:rPr>
          <w:rFonts w:ascii="Times New Roman" w:hAnsi="Times New Roman" w:cs="Times New Roman"/>
          <w:sz w:val="28"/>
          <w:szCs w:val="28"/>
        </w:rPr>
        <w:t>. В кінці зони стабілізації темпера</w:t>
      </w:r>
      <w:r>
        <w:rPr>
          <w:rFonts w:ascii="Times New Roman" w:hAnsi="Times New Roman" w:cs="Times New Roman"/>
          <w:sz w:val="28"/>
          <w:szCs w:val="28"/>
        </w:rPr>
        <w:t>тура зазвичай досягає 150-170 °</w:t>
      </w:r>
      <w:r w:rsidRPr="007B7F8B">
        <w:rPr>
          <w:rFonts w:ascii="Times New Roman" w:hAnsi="Times New Roman" w:cs="Times New Roman"/>
          <w:sz w:val="28"/>
          <w:szCs w:val="28"/>
        </w:rPr>
        <w:t>С.</w:t>
      </w:r>
    </w:p>
    <w:p w14:paraId="38D0CF6A" w14:textId="77777777" w:rsidR="00CB43D2" w:rsidRPr="00282282" w:rsidRDefault="00CB43D2" w:rsidP="00CB43D2">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 xml:space="preserve">– стадія оплавлення. На </w:t>
      </w:r>
      <w:r>
        <w:rPr>
          <w:rFonts w:ascii="Times New Roman" w:hAnsi="Times New Roman" w:cs="Times New Roman"/>
          <w:sz w:val="28"/>
          <w:szCs w:val="28"/>
        </w:rPr>
        <w:t>стадії</w:t>
      </w:r>
      <w:r w:rsidRPr="00282282">
        <w:rPr>
          <w:rFonts w:ascii="Times New Roman" w:hAnsi="Times New Roman" w:cs="Times New Roman"/>
          <w:sz w:val="28"/>
          <w:szCs w:val="28"/>
        </w:rPr>
        <w:t xml:space="preserve"> </w:t>
      </w:r>
      <w:r>
        <w:rPr>
          <w:rFonts w:ascii="Times New Roman" w:hAnsi="Times New Roman" w:cs="Times New Roman"/>
          <w:sz w:val="28"/>
          <w:szCs w:val="28"/>
        </w:rPr>
        <w:t>оплавлення підвищують</w:t>
      </w:r>
      <w:r w:rsidRPr="00282282">
        <w:rPr>
          <w:rFonts w:ascii="Times New Roman" w:hAnsi="Times New Roman" w:cs="Times New Roman"/>
          <w:sz w:val="28"/>
          <w:szCs w:val="28"/>
        </w:rPr>
        <w:t xml:space="preserve"> </w:t>
      </w:r>
      <w:r>
        <w:rPr>
          <w:rFonts w:ascii="Times New Roman" w:hAnsi="Times New Roman" w:cs="Times New Roman"/>
          <w:sz w:val="28"/>
          <w:szCs w:val="28"/>
        </w:rPr>
        <w:t>температуру до моменту плавлення паяльної пасти, внаслідок чого формується паяне з</w:t>
      </w:r>
      <w:r w:rsidRPr="009419CA">
        <w:rPr>
          <w:rFonts w:ascii="Times New Roman" w:hAnsi="Times New Roman" w:cs="Times New Roman"/>
          <w:sz w:val="28"/>
          <w:szCs w:val="28"/>
          <w:lang w:val="ru-RU"/>
        </w:rPr>
        <w:t>`</w:t>
      </w:r>
      <w:r>
        <w:rPr>
          <w:rFonts w:ascii="Times New Roman" w:hAnsi="Times New Roman" w:cs="Times New Roman"/>
          <w:sz w:val="28"/>
          <w:szCs w:val="28"/>
        </w:rPr>
        <w:t>єднання. Якісне з</w:t>
      </w:r>
      <w:r w:rsidRPr="009419CA">
        <w:rPr>
          <w:rFonts w:ascii="Times New Roman" w:hAnsi="Times New Roman" w:cs="Times New Roman"/>
          <w:sz w:val="28"/>
          <w:szCs w:val="28"/>
        </w:rPr>
        <w:t>`</w:t>
      </w:r>
      <w:r>
        <w:rPr>
          <w:rFonts w:ascii="Times New Roman" w:hAnsi="Times New Roman" w:cs="Times New Roman"/>
          <w:sz w:val="28"/>
          <w:szCs w:val="28"/>
        </w:rPr>
        <w:t>єднання досягається шляхом підвищення температури паяння на</w:t>
      </w:r>
      <w:r w:rsidRPr="00282282">
        <w:rPr>
          <w:rFonts w:ascii="Times New Roman" w:hAnsi="Times New Roman" w:cs="Times New Roman"/>
          <w:sz w:val="28"/>
          <w:szCs w:val="28"/>
        </w:rPr>
        <w:t xml:space="preserve"> 40 °C </w:t>
      </w:r>
      <w:r>
        <w:rPr>
          <w:rFonts w:ascii="Times New Roman" w:hAnsi="Times New Roman" w:cs="Times New Roman"/>
          <w:sz w:val="28"/>
          <w:szCs w:val="28"/>
        </w:rPr>
        <w:t>вище точки оплавлення пасти, що складає 210</w:t>
      </w:r>
      <w:r w:rsidRPr="00282282">
        <w:rPr>
          <w:rFonts w:ascii="Times New Roman" w:hAnsi="Times New Roman" w:cs="Times New Roman"/>
          <w:sz w:val="28"/>
          <w:szCs w:val="28"/>
        </w:rPr>
        <w:t>-2</w:t>
      </w:r>
      <w:r>
        <w:rPr>
          <w:rFonts w:ascii="Times New Roman" w:hAnsi="Times New Roman" w:cs="Times New Roman"/>
          <w:sz w:val="28"/>
          <w:szCs w:val="28"/>
        </w:rPr>
        <w:t>30</w:t>
      </w:r>
      <w:r w:rsidRPr="00282282">
        <w:rPr>
          <w:rFonts w:ascii="Times New Roman" w:hAnsi="Times New Roman" w:cs="Times New Roman"/>
          <w:sz w:val="28"/>
          <w:szCs w:val="28"/>
        </w:rPr>
        <w:t xml:space="preserve"> °C</w:t>
      </w:r>
      <w:r>
        <w:rPr>
          <w:rFonts w:ascii="Times New Roman" w:hAnsi="Times New Roman" w:cs="Times New Roman"/>
          <w:sz w:val="28"/>
          <w:szCs w:val="28"/>
        </w:rPr>
        <w:t>.</w:t>
      </w:r>
      <w:r w:rsidRPr="00282282">
        <w:rPr>
          <w:rFonts w:ascii="Times New Roman" w:hAnsi="Times New Roman" w:cs="Times New Roman"/>
          <w:sz w:val="28"/>
          <w:szCs w:val="28"/>
        </w:rPr>
        <w:t xml:space="preserve"> </w:t>
      </w:r>
      <w:r>
        <w:rPr>
          <w:rFonts w:ascii="Times New Roman" w:hAnsi="Times New Roman" w:cs="Times New Roman"/>
          <w:sz w:val="28"/>
          <w:szCs w:val="28"/>
        </w:rPr>
        <w:t>ДП у процесі оплавлення припою нагрівається до значних температур, для уникн</w:t>
      </w:r>
      <w:r w:rsidRPr="009419CA">
        <w:rPr>
          <w:rFonts w:ascii="Times New Roman" w:hAnsi="Times New Roman" w:cs="Times New Roman"/>
          <w:sz w:val="28"/>
          <w:szCs w:val="28"/>
        </w:rPr>
        <w:t>е</w:t>
      </w:r>
      <w:r>
        <w:rPr>
          <w:rFonts w:ascii="Times New Roman" w:hAnsi="Times New Roman" w:cs="Times New Roman"/>
          <w:sz w:val="28"/>
          <w:szCs w:val="28"/>
        </w:rPr>
        <w:t>н</w:t>
      </w:r>
      <w:r w:rsidRPr="009419CA">
        <w:rPr>
          <w:rFonts w:ascii="Times New Roman" w:hAnsi="Times New Roman" w:cs="Times New Roman"/>
          <w:sz w:val="28"/>
          <w:szCs w:val="28"/>
        </w:rPr>
        <w:t>н</w:t>
      </w:r>
      <w:r>
        <w:rPr>
          <w:rFonts w:ascii="Times New Roman" w:hAnsi="Times New Roman" w:cs="Times New Roman"/>
          <w:sz w:val="28"/>
          <w:szCs w:val="28"/>
        </w:rPr>
        <w:t xml:space="preserve">я термічних деформацій плати, обмежують час її нагріву у межах     90 </w:t>
      </w:r>
      <w:r w:rsidRPr="00282282">
        <w:rPr>
          <w:rFonts w:ascii="Times New Roman" w:hAnsi="Times New Roman" w:cs="Times New Roman"/>
          <w:sz w:val="28"/>
          <w:szCs w:val="28"/>
        </w:rPr>
        <w:t>°C</w:t>
      </w:r>
      <w:r>
        <w:rPr>
          <w:rFonts w:ascii="Times New Roman" w:hAnsi="Times New Roman" w:cs="Times New Roman"/>
          <w:sz w:val="28"/>
          <w:szCs w:val="28"/>
        </w:rPr>
        <w:t xml:space="preserve">, зазвичай термін її нагріву не перевищує 60 </w:t>
      </w:r>
      <w:r w:rsidRPr="00282282">
        <w:rPr>
          <w:rFonts w:ascii="Times New Roman" w:hAnsi="Times New Roman" w:cs="Times New Roman"/>
          <w:sz w:val="28"/>
          <w:szCs w:val="28"/>
        </w:rPr>
        <w:t>°C</w:t>
      </w:r>
      <w:r>
        <w:rPr>
          <w:rFonts w:ascii="Times New Roman" w:hAnsi="Times New Roman" w:cs="Times New Roman"/>
          <w:sz w:val="28"/>
          <w:szCs w:val="28"/>
        </w:rPr>
        <w:t xml:space="preserve">. </w:t>
      </w:r>
      <w:r w:rsidRPr="00282282">
        <w:rPr>
          <w:rFonts w:ascii="Times New Roman" w:hAnsi="Times New Roman" w:cs="Times New Roman"/>
          <w:sz w:val="28"/>
          <w:szCs w:val="28"/>
        </w:rPr>
        <w:t xml:space="preserve">Швидкість </w:t>
      </w:r>
      <w:r>
        <w:rPr>
          <w:rFonts w:ascii="Times New Roman" w:hAnsi="Times New Roman" w:cs="Times New Roman"/>
          <w:sz w:val="28"/>
          <w:szCs w:val="28"/>
        </w:rPr>
        <w:t>з якою відбувається нагрів у зоні плавлення, повинна бути у межах</w:t>
      </w:r>
      <w:r w:rsidRPr="00282282">
        <w:rPr>
          <w:rFonts w:ascii="Times New Roman" w:hAnsi="Times New Roman" w:cs="Times New Roman"/>
          <w:sz w:val="28"/>
          <w:szCs w:val="28"/>
        </w:rPr>
        <w:t xml:space="preserve"> </w:t>
      </w:r>
      <w:r>
        <w:rPr>
          <w:rFonts w:ascii="Times New Roman" w:hAnsi="Times New Roman" w:cs="Times New Roman"/>
          <w:sz w:val="28"/>
          <w:szCs w:val="28"/>
        </w:rPr>
        <w:t xml:space="preserve"> 2-4 °C на</w:t>
      </w:r>
      <w:r w:rsidRPr="00282282">
        <w:rPr>
          <w:rFonts w:ascii="Times New Roman" w:hAnsi="Times New Roman" w:cs="Times New Roman"/>
          <w:sz w:val="28"/>
          <w:szCs w:val="28"/>
        </w:rPr>
        <w:t xml:space="preserve"> с</w:t>
      </w:r>
      <w:r>
        <w:rPr>
          <w:rFonts w:ascii="Times New Roman" w:hAnsi="Times New Roman" w:cs="Times New Roman"/>
          <w:sz w:val="28"/>
          <w:szCs w:val="28"/>
        </w:rPr>
        <w:t>екунду</w:t>
      </w:r>
      <w:r w:rsidRPr="00282282">
        <w:rPr>
          <w:rFonts w:ascii="Times New Roman" w:hAnsi="Times New Roman" w:cs="Times New Roman"/>
          <w:sz w:val="28"/>
          <w:szCs w:val="28"/>
        </w:rPr>
        <w:t>;</w:t>
      </w:r>
    </w:p>
    <w:p w14:paraId="3DB1DC9D" w14:textId="77777777" w:rsidR="00CB43D2" w:rsidRPr="00282282" w:rsidRDefault="00CB43D2" w:rsidP="00CB43D2">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 xml:space="preserve">– cтадія охолодження. Для забезпечення максимальної міцності паяних з'єднань швидкість охолодження повинна прагнути до максимально допустимої. </w:t>
      </w:r>
      <w:r w:rsidRPr="00351363">
        <w:rPr>
          <w:rFonts w:ascii="Times New Roman" w:hAnsi="Times New Roman" w:cs="Times New Roman"/>
          <w:sz w:val="28"/>
          <w:szCs w:val="28"/>
        </w:rPr>
        <w:t>У той же час висока швидкість охолодження може викликати термоудар по електронним компонентам. З іншого боку, повільне охолодження призведе до інтенсивного зростання інтерметалічного з'єднання, таким чином, паяні з'єднання стає більш твердим, але крихким.</w:t>
      </w:r>
      <w:r>
        <w:rPr>
          <w:rFonts w:ascii="Times New Roman" w:hAnsi="Times New Roman" w:cs="Times New Roman"/>
          <w:sz w:val="28"/>
          <w:szCs w:val="28"/>
        </w:rPr>
        <w:t xml:space="preserve"> </w:t>
      </w:r>
      <w:r w:rsidRPr="00282282">
        <w:rPr>
          <w:rFonts w:ascii="Times New Roman" w:hAnsi="Times New Roman" w:cs="Times New Roman"/>
          <w:sz w:val="28"/>
          <w:szCs w:val="28"/>
        </w:rPr>
        <w:t xml:space="preserve">Рекомендована швидкість охолодження 3-4°C до температури нижче 130 °C. Таким чином, оптимальний профіль вимагає повільного наростання температури до 180 °C, </w:t>
      </w:r>
      <w:r w:rsidRPr="00282282">
        <w:rPr>
          <w:rFonts w:ascii="Times New Roman" w:hAnsi="Times New Roman" w:cs="Times New Roman"/>
          <w:sz w:val="28"/>
          <w:szCs w:val="28"/>
        </w:rPr>
        <w:lastRenderedPageBreak/>
        <w:t>подальшого наростання температури до 186 °C приблизно за 30 с</w:t>
      </w:r>
      <w:r>
        <w:rPr>
          <w:rFonts w:ascii="Times New Roman" w:hAnsi="Times New Roman" w:cs="Times New Roman"/>
          <w:sz w:val="28"/>
          <w:szCs w:val="28"/>
        </w:rPr>
        <w:t>екунд</w:t>
      </w:r>
      <w:r w:rsidRPr="00282282">
        <w:rPr>
          <w:rFonts w:ascii="Times New Roman" w:hAnsi="Times New Roman" w:cs="Times New Roman"/>
          <w:sz w:val="28"/>
          <w:szCs w:val="28"/>
        </w:rPr>
        <w:t>, потім швидкого підвищення температури до 220 °C і інтенсивного охолодження.</w:t>
      </w:r>
    </w:p>
    <w:p w14:paraId="76DD45B7"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Оплавлення паяльної пасти є основним методом з'єднання при складанні друкованих вузлів за технологією поверхневого монтажу. При правильній технології процесу пайка оплавленням забезпечує високий вихід придатної продукції і низьку собівартість. Температурний профіль пайки є найбільш важливим фактором, що визначає рівень дефектів оплавлення. Тому ми вибрали паяльну пасту MECHANIC XG-Z40. Паяльна паста MECHANIC XG-Z40 відрізняються такими перевагами  як:</w:t>
      </w:r>
    </w:p>
    <w:p w14:paraId="21C874D8" w14:textId="77777777" w:rsidR="0018573C" w:rsidRPr="00282282" w:rsidRDefault="0018573C" w:rsidP="0018573C">
      <w:pPr>
        <w:pStyle w:val="a5"/>
        <w:numPr>
          <w:ilvl w:val="0"/>
          <w:numId w:val="40"/>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висока якість пайки;</w:t>
      </w:r>
    </w:p>
    <w:p w14:paraId="22374395" w14:textId="77777777" w:rsidR="0018573C" w:rsidRPr="00282282" w:rsidRDefault="0018573C" w:rsidP="0018573C">
      <w:pPr>
        <w:pStyle w:val="a5"/>
        <w:numPr>
          <w:ilvl w:val="0"/>
          <w:numId w:val="40"/>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стійкість до розтікання при нагріванні;</w:t>
      </w:r>
    </w:p>
    <w:p w14:paraId="3D287F0D" w14:textId="77777777" w:rsidR="0018573C" w:rsidRPr="00282282" w:rsidRDefault="0018573C" w:rsidP="0018573C">
      <w:pPr>
        <w:pStyle w:val="a5"/>
        <w:numPr>
          <w:ilvl w:val="0"/>
          <w:numId w:val="40"/>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незначний залишок флюсу після пайки;</w:t>
      </w:r>
    </w:p>
    <w:p w14:paraId="559ED9FB" w14:textId="77777777" w:rsidR="0018573C" w:rsidRPr="00282282" w:rsidRDefault="0018573C" w:rsidP="0018573C">
      <w:pPr>
        <w:pStyle w:val="a5"/>
        <w:numPr>
          <w:ilvl w:val="0"/>
          <w:numId w:val="40"/>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можливість застосування автоматизованого монтажу;</w:t>
      </w:r>
    </w:p>
    <w:p w14:paraId="4A1D5E3B" w14:textId="77777777" w:rsidR="0018573C" w:rsidRPr="00282282" w:rsidRDefault="0018573C" w:rsidP="0018573C">
      <w:pPr>
        <w:pStyle w:val="a5"/>
        <w:numPr>
          <w:ilvl w:val="0"/>
          <w:numId w:val="40"/>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розмір частинок припою: 24 - 45 мкм;</w:t>
      </w:r>
    </w:p>
    <w:p w14:paraId="63B4D46C" w14:textId="77777777" w:rsidR="0018573C" w:rsidRPr="00282282" w:rsidRDefault="0018573C" w:rsidP="0018573C">
      <w:pPr>
        <w:pStyle w:val="a5"/>
        <w:numPr>
          <w:ilvl w:val="0"/>
          <w:numId w:val="40"/>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температура початку плавлення: 180 °C.</w:t>
      </w:r>
    </w:p>
    <w:p w14:paraId="2B462F04"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 xml:space="preserve">Для захисту плати від зовнішніх впливів було обрано SCC3 </w:t>
      </w:r>
      <w:r w:rsidRPr="00282282">
        <w:rPr>
          <w:rFonts w:ascii="Times New Roman" w:hAnsi="Times New Roman" w:cs="Times New Roman"/>
          <w:sz w:val="28"/>
          <w:szCs w:val="28"/>
        </w:rPr>
        <w:softHyphen/>
        <w:t xml:space="preserve"> лак DCA на основі модифікованого силікону. Лак відповідає стандарту UL746. Перевагами лаку є те, що він має широкий діапазон робочих температур, має стійкість до хімічних впливів та розчинників, при ремонті за допомогою паяльника матеріал лаку дозволяє проникати крізь покриття.</w:t>
      </w:r>
    </w:p>
    <w:p w14:paraId="3E8688FD"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 xml:space="preserve">Для захисту плати від зовнішніх впливів було обрано кремнійорганічний лак DCA-200H на основі модифікованого силікону. </w:t>
      </w:r>
    </w:p>
    <w:p w14:paraId="4A423843"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Перевагами лаку є те, що він має широкий діапазон робочих температур, має стійкість до хімічних впливів та розчинників, при ремонті за допомогою паяльника матеріал лаку дозволяє проникати крізь покриття, має гарні вологозахисні властивості. Це є основним способом захисту від вологи.</w:t>
      </w:r>
    </w:p>
    <w:p w14:paraId="697540D2" w14:textId="77777777" w:rsidR="0018573C" w:rsidRDefault="0018573C" w:rsidP="0018573C">
      <w:pPr>
        <w:spacing w:after="0" w:line="360" w:lineRule="auto"/>
        <w:ind w:firstLine="708"/>
        <w:jc w:val="both"/>
        <w:rPr>
          <w:rFonts w:ascii="Times New Roman" w:hAnsi="Times New Roman" w:cs="Times New Roman"/>
          <w:sz w:val="28"/>
          <w:szCs w:val="28"/>
        </w:rPr>
      </w:pPr>
    </w:p>
    <w:p w14:paraId="5BC4C1CE" w14:textId="77777777" w:rsidR="00D76F61" w:rsidRDefault="00D76F61" w:rsidP="0018573C">
      <w:pPr>
        <w:spacing w:after="0" w:line="360" w:lineRule="auto"/>
        <w:ind w:firstLine="708"/>
        <w:jc w:val="both"/>
        <w:rPr>
          <w:rFonts w:ascii="Times New Roman" w:hAnsi="Times New Roman" w:cs="Times New Roman"/>
          <w:sz w:val="28"/>
          <w:szCs w:val="28"/>
        </w:rPr>
      </w:pPr>
    </w:p>
    <w:p w14:paraId="264BE88F" w14:textId="77777777" w:rsidR="00D76F61" w:rsidRPr="00282282" w:rsidRDefault="00D76F61" w:rsidP="0018573C">
      <w:pPr>
        <w:spacing w:after="0" w:line="360" w:lineRule="auto"/>
        <w:ind w:firstLine="708"/>
        <w:jc w:val="both"/>
        <w:rPr>
          <w:rFonts w:ascii="Times New Roman" w:hAnsi="Times New Roman" w:cs="Times New Roman"/>
          <w:sz w:val="28"/>
          <w:szCs w:val="28"/>
        </w:rPr>
      </w:pPr>
    </w:p>
    <w:p w14:paraId="5244BA5D" w14:textId="77777777" w:rsidR="0018573C" w:rsidRPr="00282282" w:rsidRDefault="0018573C" w:rsidP="0018573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3.5</w:t>
      </w:r>
      <w:r w:rsidRPr="00282282">
        <w:rPr>
          <w:rFonts w:ascii="Times New Roman" w:hAnsi="Times New Roman" w:cs="Times New Roman"/>
          <w:b/>
          <w:sz w:val="28"/>
          <w:szCs w:val="28"/>
        </w:rPr>
        <w:t xml:space="preserve"> Застосування автоматизації при виготовленні блоку</w:t>
      </w:r>
    </w:p>
    <w:p w14:paraId="31AE6837" w14:textId="77777777" w:rsidR="0018573C" w:rsidRPr="00282282" w:rsidRDefault="0018573C" w:rsidP="0018573C">
      <w:pPr>
        <w:spacing w:after="0" w:line="360" w:lineRule="auto"/>
        <w:ind w:firstLine="709"/>
        <w:jc w:val="both"/>
        <w:rPr>
          <w:rFonts w:ascii="Times New Roman" w:hAnsi="Times New Roman" w:cs="Times New Roman"/>
          <w:sz w:val="28"/>
          <w:szCs w:val="28"/>
        </w:rPr>
      </w:pPr>
    </w:p>
    <w:p w14:paraId="0AE0C513"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Для автоматизації при виготовленні блоку використовуються обладнання для конвеєрної лінії, для маркування ДП, для трафаретного друку, для встановлення компонентів, для конвекційної пайки оплавленням  та системи автоматичної оптичної інспекції.</w:t>
      </w:r>
    </w:p>
    <w:p w14:paraId="6BF51B21"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Конвеєрні лінії широко застосовуються для організації безперервних транспортних потоків виробів на складально-монтажному виробництві.</w:t>
      </w:r>
    </w:p>
    <w:p w14:paraId="351EA7CA"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Залежно від обсягів і умов виробництва до складу конвеєрної лінії крім складально-монтажного обладнання входить різне конвеєрне обладнання:</w:t>
      </w:r>
    </w:p>
    <w:p w14:paraId="7417D250"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 завантажувачі / розвантажувачі ДП;</w:t>
      </w:r>
    </w:p>
    <w:p w14:paraId="50EC3069"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 з'єднувальні конвеєри;</w:t>
      </w:r>
    </w:p>
    <w:p w14:paraId="100A14F9"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 конвеєрні робочі місця;</w:t>
      </w:r>
    </w:p>
    <w:p w14:paraId="6DD34C5A"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 буферні конвеєри.</w:t>
      </w:r>
    </w:p>
    <w:p w14:paraId="5E2505DD"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Мною були обрані конвеєри: ESM-200 призначений для забезпечення збалансованої роботи лінії, з'єднувальний конвеєр EСС-600 призначений для передачі друкованих плат у виробничій лінії та автоматичні розвантажувачі друкованих плат з лінії ESU-500 / ESU-400 призначені для автоматичної розвантаження плат з виробничої конвеєрної лінії.</w:t>
      </w:r>
    </w:p>
    <w:p w14:paraId="4D5EE226"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 xml:space="preserve">Важливим елементом системи ідентифікації і простежуваності продукції є маркування друкованих плат. </w:t>
      </w:r>
    </w:p>
    <w:p w14:paraId="4C16B71A"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Маркування друкованих плат може містити:</w:t>
      </w:r>
    </w:p>
    <w:p w14:paraId="1E7B3E7C" w14:textId="77777777" w:rsidR="0018573C" w:rsidRPr="00282282" w:rsidRDefault="0018573C" w:rsidP="0018573C">
      <w:pPr>
        <w:pStyle w:val="a5"/>
        <w:numPr>
          <w:ilvl w:val="0"/>
          <w:numId w:val="37"/>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інформацію про виробника;</w:t>
      </w:r>
    </w:p>
    <w:p w14:paraId="7918CCF2" w14:textId="77777777" w:rsidR="0018573C" w:rsidRPr="00282282" w:rsidRDefault="0018573C" w:rsidP="0018573C">
      <w:pPr>
        <w:pStyle w:val="a5"/>
        <w:numPr>
          <w:ilvl w:val="0"/>
          <w:numId w:val="37"/>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заводський номер компонента;</w:t>
      </w:r>
    </w:p>
    <w:p w14:paraId="477B5F11" w14:textId="77777777" w:rsidR="0018573C" w:rsidRPr="00282282" w:rsidRDefault="0018573C" w:rsidP="0018573C">
      <w:pPr>
        <w:pStyle w:val="a5"/>
        <w:numPr>
          <w:ilvl w:val="0"/>
          <w:numId w:val="37"/>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додаткову технологічну інформацію, яка буде корисна споживачеві;</w:t>
      </w:r>
    </w:p>
    <w:p w14:paraId="62FAF274" w14:textId="77777777" w:rsidR="0018573C" w:rsidRPr="00282282" w:rsidRDefault="0018573C" w:rsidP="0018573C">
      <w:pPr>
        <w:pStyle w:val="a5"/>
        <w:numPr>
          <w:ilvl w:val="0"/>
          <w:numId w:val="3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A71DC9">
        <w:rPr>
          <w:rFonts w:ascii="Times New Roman" w:hAnsi="Times New Roman" w:cs="Times New Roman"/>
          <w:sz w:val="28"/>
          <w:szCs w:val="28"/>
        </w:rPr>
        <w:t>казівку на належність до виду пристрою в ситуації одночасного виг</w:t>
      </w:r>
      <w:r>
        <w:rPr>
          <w:rFonts w:ascii="Times New Roman" w:hAnsi="Times New Roman" w:cs="Times New Roman"/>
          <w:sz w:val="28"/>
          <w:szCs w:val="28"/>
        </w:rPr>
        <w:t>отовлення декількох типів виробів</w:t>
      </w:r>
      <w:r w:rsidRPr="00282282">
        <w:rPr>
          <w:rFonts w:ascii="Times New Roman" w:hAnsi="Times New Roman" w:cs="Times New Roman"/>
          <w:sz w:val="28"/>
          <w:szCs w:val="28"/>
        </w:rPr>
        <w:t>.</w:t>
      </w:r>
    </w:p>
    <w:p w14:paraId="50343FD4"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lastRenderedPageBreak/>
        <w:t>Для нанесення маркування на друковані плати можуть використовуватися різні способи її нанесення: лазерне маркування друкованих плат, маркування етикетками або маркування струменево-крапельним шляхом.</w:t>
      </w:r>
    </w:p>
    <w:p w14:paraId="7F81933C"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Для маркування ДП було обрано установку ELM-700A призначену для лазерного гравірування різної інформації на друкованих платах, мікросхемах, пластикових і металевих поверхнях: штрих-код, номери моделі, назви компаній, логотипи, серійні номери, дані по друкованій платі і т.д.</w:t>
      </w:r>
    </w:p>
    <w:p w14:paraId="28FA623B"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Процес друку паяльною пастою залежить від безлічі взаємопов'язаних умов, які можуть змінюватися, але вирішальне значення для досягнення потрібної якості друку має вибір встановлення для трафаретного друку. Установки для трафаретного друку, які є на сучасному ринку, поділяються на такі основні категорії:</w:t>
      </w:r>
    </w:p>
    <w:p w14:paraId="2897279C" w14:textId="77777777" w:rsidR="0018573C" w:rsidRPr="00282282" w:rsidRDefault="0018573C" w:rsidP="0018573C">
      <w:pPr>
        <w:pStyle w:val="a5"/>
        <w:numPr>
          <w:ilvl w:val="0"/>
          <w:numId w:val="38"/>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ручні трафаретні принтери;</w:t>
      </w:r>
    </w:p>
    <w:p w14:paraId="49D74BA9" w14:textId="77777777" w:rsidR="0018573C" w:rsidRPr="00282282" w:rsidRDefault="0018573C" w:rsidP="0018573C">
      <w:pPr>
        <w:pStyle w:val="a5"/>
        <w:numPr>
          <w:ilvl w:val="0"/>
          <w:numId w:val="38"/>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напівавтоматичні трафаретні принтери;</w:t>
      </w:r>
    </w:p>
    <w:p w14:paraId="637E70E1" w14:textId="77777777" w:rsidR="0018573C" w:rsidRPr="00282282" w:rsidRDefault="0018573C" w:rsidP="0018573C">
      <w:pPr>
        <w:pStyle w:val="a5"/>
        <w:numPr>
          <w:ilvl w:val="0"/>
          <w:numId w:val="38"/>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автомати трафаретного друку.</w:t>
      </w:r>
    </w:p>
    <w:p w14:paraId="04BD4374"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Було обрано автоматичний трафаретний принтер SP-210-avi призначений для використання в конвеєрних лініях в умовах середньосерійного і серійного виробництва.</w:t>
      </w:r>
    </w:p>
    <w:p w14:paraId="6BD17934"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Для того, щоб поверхневий монтаж друкованих плат був високого рівня і відповідав всім стандартам якості, необхідно спеціалізоване обладнання - автоматичні установники SMD компонентів. Таким чином, у виборі обладнання виробник може орієнтуватися виключно на свою сферу застосування. Комусь потрібен інсталятор для дрібносерійного виробництва, комусь - для великосерійного. Але варто зазначити, що автоматичні установники SMD компонентів, в будь-якому випадку, мають істотні переваги перед ручним виробництвом:</w:t>
      </w:r>
    </w:p>
    <w:p w14:paraId="5E23A558" w14:textId="77777777" w:rsidR="0018573C" w:rsidRPr="00282282" w:rsidRDefault="0018573C" w:rsidP="0018573C">
      <w:pPr>
        <w:pStyle w:val="a5"/>
        <w:numPr>
          <w:ilvl w:val="0"/>
          <w:numId w:val="39"/>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велика швидкість встановлення компонентів;</w:t>
      </w:r>
    </w:p>
    <w:p w14:paraId="188AF8B6" w14:textId="77777777" w:rsidR="0018573C" w:rsidRPr="00282282" w:rsidRDefault="0018573C" w:rsidP="0018573C">
      <w:pPr>
        <w:pStyle w:val="a5"/>
        <w:numPr>
          <w:ilvl w:val="0"/>
          <w:numId w:val="39"/>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прості режими програмування;</w:t>
      </w:r>
    </w:p>
    <w:p w14:paraId="26742C7E" w14:textId="77777777" w:rsidR="0018573C" w:rsidRPr="00282282" w:rsidRDefault="0018573C" w:rsidP="0018573C">
      <w:pPr>
        <w:pStyle w:val="a5"/>
        <w:numPr>
          <w:ilvl w:val="0"/>
          <w:numId w:val="39"/>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lastRenderedPageBreak/>
        <w:t>надійність і простота в експлуатації;</w:t>
      </w:r>
    </w:p>
    <w:p w14:paraId="51DBB776" w14:textId="77777777" w:rsidR="0018573C" w:rsidRPr="00282282" w:rsidRDefault="0018573C" w:rsidP="0018573C">
      <w:pPr>
        <w:pStyle w:val="a5"/>
        <w:numPr>
          <w:ilvl w:val="0"/>
          <w:numId w:val="39"/>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висока точність роботи;</w:t>
      </w:r>
    </w:p>
    <w:p w14:paraId="751A13F6" w14:textId="77777777" w:rsidR="0018573C" w:rsidRPr="00282282" w:rsidRDefault="0018573C" w:rsidP="0018573C">
      <w:pPr>
        <w:pStyle w:val="a5"/>
        <w:numPr>
          <w:ilvl w:val="0"/>
          <w:numId w:val="39"/>
        </w:numPr>
        <w:spacing w:after="0" w:line="360" w:lineRule="auto"/>
        <w:ind w:left="0" w:firstLine="709"/>
        <w:jc w:val="both"/>
        <w:rPr>
          <w:rFonts w:ascii="Times New Roman" w:hAnsi="Times New Roman" w:cs="Times New Roman"/>
          <w:sz w:val="28"/>
          <w:szCs w:val="28"/>
        </w:rPr>
      </w:pPr>
      <w:r w:rsidRPr="00282282">
        <w:rPr>
          <w:rFonts w:ascii="Times New Roman" w:hAnsi="Times New Roman" w:cs="Times New Roman"/>
          <w:sz w:val="28"/>
          <w:szCs w:val="28"/>
        </w:rPr>
        <w:t>сумісність з ПК.</w:t>
      </w:r>
    </w:p>
    <w:p w14:paraId="047CCC5E"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 xml:space="preserve">Було обрано універсальний автомат для встановлення SMT компонентів </w:t>
      </w:r>
      <w:r>
        <w:rPr>
          <w:rFonts w:ascii="Times New Roman" w:hAnsi="Times New Roman" w:cs="Times New Roman"/>
          <w:sz w:val="28"/>
          <w:szCs w:val="28"/>
          <w:lang w:val="en-US"/>
        </w:rPr>
        <w:t>JUKI</w:t>
      </w:r>
      <w:r w:rsidRPr="00AE559C">
        <w:rPr>
          <w:rFonts w:ascii="Times New Roman" w:hAnsi="Times New Roman" w:cs="Times New Roman"/>
          <w:sz w:val="28"/>
          <w:szCs w:val="28"/>
        </w:rPr>
        <w:t xml:space="preserve"> </w:t>
      </w:r>
      <w:r w:rsidRPr="00282282">
        <w:rPr>
          <w:rFonts w:ascii="Times New Roman" w:hAnsi="Times New Roman" w:cs="Times New Roman"/>
          <w:sz w:val="28"/>
          <w:szCs w:val="28"/>
        </w:rPr>
        <w:t xml:space="preserve">RX-6. </w:t>
      </w:r>
    </w:p>
    <w:p w14:paraId="42B8D956"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Конвекційна пайка може проводитися в камерних або конвеєрних печах.</w:t>
      </w:r>
    </w:p>
    <w:p w14:paraId="48769202"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У камерних печах формування температурного профілю здійснюється за рахунок зміни з часом температури потоку повітря всередині замкнутої камери, в яку поміщена ДП з нанесеною паяльною пастою і встановленими компонентами.</w:t>
      </w:r>
    </w:p>
    <w:p w14:paraId="07CC216F"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У конвеєрних печах ДП рухається по конвеєру всередині тунелю печі, проходячи через декілька температурних зон: зона попереднього нагрівання, зона стабілізації, зона оплавлення і зона охолодження. У кожній температурної зоні встановлюється відповідна температура потоку повітря, що дозволяє сформувати необхідний температурний профіль.</w:t>
      </w:r>
    </w:p>
    <w:p w14:paraId="3D2B5679"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Було обрано повно-конвекційну піч конвеєрного типу TWS-1150 призначена для оплавлення паяльної пасти в умовах дрібно- та середньосерійного виробництва.</w:t>
      </w:r>
    </w:p>
    <w:p w14:paraId="42A12DCF"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Піч має дві зони нагріву, зону охолодження і ширину сітчастого конвеєра 400 мм. Нагрівальні елементи, розташовані з двох боків конвеєра, ефективна система створення конвекції і контролю температури забезпечують рівномірні і стабільні температурні режими в кожній зоні. Регулювання швидкості конвеєра і температури зон нагріву дозволяє отримати необхідний температурний профіль. Всі робочі параметри програмуються і відображаються на р</w:t>
      </w:r>
      <w:r w:rsidRPr="00282282">
        <w:rPr>
          <w:rFonts w:ascii="Times New Roman" w:hAnsi="Times New Roman" w:cs="Times New Roman"/>
          <w:color w:val="000000"/>
          <w:sz w:val="28"/>
          <w:szCs w:val="28"/>
          <w:shd w:val="clear" w:color="auto" w:fill="FFFFFF"/>
        </w:rPr>
        <w:t>ідкокристалічний монітор</w:t>
      </w:r>
      <w:r w:rsidRPr="00282282">
        <w:rPr>
          <w:rFonts w:ascii="Times New Roman" w:hAnsi="Times New Roman" w:cs="Times New Roman"/>
          <w:sz w:val="28"/>
          <w:szCs w:val="28"/>
        </w:rPr>
        <w:t>, а семафор повідомляє про стан печі.</w:t>
      </w:r>
    </w:p>
    <w:p w14:paraId="3C672D79"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 xml:space="preserve">Системи автоматичного оптичної інспекції призначені для виявлення і запобігання всіх типів помилок нанесення паяльної пасти і контролю якості складання електронних модулів відповідно до стандартів IPC, і дозволяють </w:t>
      </w:r>
      <w:r w:rsidRPr="00282282">
        <w:rPr>
          <w:rFonts w:ascii="Times New Roman" w:hAnsi="Times New Roman" w:cs="Times New Roman"/>
          <w:sz w:val="28"/>
          <w:szCs w:val="28"/>
        </w:rPr>
        <w:lastRenderedPageBreak/>
        <w:t>виявляти дефекти і виявляти причини їх появи на етапах нанесення паяльної пасти, установки SMD компонентів, оплавлення припою і пайки хвилею. Критерії визначення якості відповідають стандарту IPCA610.</w:t>
      </w:r>
    </w:p>
    <w:p w14:paraId="5D485B8A"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Було обрано систему АОИ MEK , яка легко інтегруються в виробничу лінію, визначає помилки і  відхилення, що з'являються в процесі виробництва. Системи АОИ MEK забезпечують оптимальну продуктивність.</w:t>
      </w:r>
    </w:p>
    <w:p w14:paraId="3BEC9C24" w14:textId="77777777" w:rsidR="0018573C" w:rsidRPr="00282282" w:rsidRDefault="0018573C" w:rsidP="0018573C">
      <w:pPr>
        <w:spacing w:after="0" w:line="360" w:lineRule="auto"/>
        <w:ind w:firstLine="709"/>
        <w:jc w:val="both"/>
        <w:rPr>
          <w:rFonts w:ascii="Times New Roman" w:hAnsi="Times New Roman" w:cs="Times New Roman"/>
          <w:sz w:val="28"/>
          <w:szCs w:val="28"/>
        </w:rPr>
      </w:pPr>
      <w:r w:rsidRPr="00282282">
        <w:rPr>
          <w:rFonts w:ascii="Times New Roman" w:hAnsi="Times New Roman" w:cs="Times New Roman"/>
          <w:sz w:val="28"/>
          <w:szCs w:val="28"/>
        </w:rPr>
        <w:t>Вбудовувані в лінію системи АОИ PowerSpector призначені для максимального тестового покриття при малому часі програмування. Схема автоматизованої лінії представлена на рисунку 3.</w:t>
      </w:r>
      <w:r>
        <w:rPr>
          <w:rFonts w:ascii="Times New Roman" w:hAnsi="Times New Roman" w:cs="Times New Roman"/>
          <w:sz w:val="28"/>
          <w:szCs w:val="28"/>
        </w:rPr>
        <w:t>6</w:t>
      </w:r>
      <w:r w:rsidRPr="00282282">
        <w:rPr>
          <w:rFonts w:ascii="Times New Roman" w:hAnsi="Times New Roman" w:cs="Times New Roman"/>
          <w:sz w:val="28"/>
          <w:szCs w:val="28"/>
        </w:rPr>
        <w:t>.</w:t>
      </w:r>
    </w:p>
    <w:p w14:paraId="7F2EF734" w14:textId="77777777" w:rsidR="0018573C" w:rsidRPr="00282282" w:rsidRDefault="0018573C" w:rsidP="0018573C">
      <w:pPr>
        <w:spacing w:after="0" w:line="360" w:lineRule="auto"/>
        <w:ind w:firstLine="567"/>
        <w:jc w:val="center"/>
        <w:rPr>
          <w:rFonts w:ascii="Times New Roman" w:hAnsi="Times New Roman" w:cs="Times New Roman"/>
          <w:sz w:val="28"/>
          <w:szCs w:val="28"/>
        </w:rPr>
      </w:pPr>
      <w:r w:rsidRPr="00282282">
        <w:rPr>
          <w:rFonts w:ascii="Times New Roman" w:hAnsi="Times New Roman" w:cs="Times New Roman"/>
          <w:noProof/>
          <w:sz w:val="28"/>
          <w:szCs w:val="28"/>
          <w:lang w:eastAsia="uk-UA"/>
        </w:rPr>
        <w:drawing>
          <wp:anchor distT="0" distB="0" distL="114300" distR="114300" simplePos="0" relativeHeight="251661312" behindDoc="0" locked="0" layoutInCell="1" allowOverlap="1" wp14:anchorId="2C3FFBE0" wp14:editId="0253CF03">
            <wp:simplePos x="0" y="0"/>
            <wp:positionH relativeFrom="margin">
              <wp:posOffset>53340</wp:posOffset>
            </wp:positionH>
            <wp:positionV relativeFrom="paragraph">
              <wp:posOffset>220345</wp:posOffset>
            </wp:positionV>
            <wp:extent cx="6010910" cy="2143125"/>
            <wp:effectExtent l="0" t="0" r="8890" b="9525"/>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cstate="print">
                      <a:extLst>
                        <a:ext uri="{BEBA8EAE-BF5A-486C-A8C5-ECC9F3942E4B}">
                          <a14:imgProps xmlns:a14="http://schemas.microsoft.com/office/drawing/2010/main">
                            <a14:imgLayer r:embed="rId4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010910"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CE75D5" w14:textId="77777777" w:rsidR="0018573C" w:rsidRDefault="0018573C" w:rsidP="0018573C">
      <w:pPr>
        <w:spacing w:after="0" w:line="360" w:lineRule="auto"/>
        <w:ind w:firstLine="567"/>
        <w:jc w:val="center"/>
        <w:rPr>
          <w:rFonts w:ascii="Times New Roman" w:hAnsi="Times New Roman" w:cs="Times New Roman"/>
          <w:sz w:val="28"/>
          <w:szCs w:val="28"/>
        </w:rPr>
      </w:pPr>
    </w:p>
    <w:p w14:paraId="568B549A" w14:textId="77777777" w:rsidR="0018573C" w:rsidRPr="00282282" w:rsidRDefault="0018573C" w:rsidP="0018573C">
      <w:pPr>
        <w:spacing w:after="0" w:line="360" w:lineRule="auto"/>
        <w:ind w:firstLine="567"/>
        <w:jc w:val="center"/>
        <w:rPr>
          <w:rFonts w:ascii="Times New Roman" w:hAnsi="Times New Roman" w:cs="Times New Roman"/>
          <w:sz w:val="28"/>
          <w:szCs w:val="28"/>
        </w:rPr>
      </w:pPr>
      <w:r w:rsidRPr="00282282">
        <w:rPr>
          <w:rFonts w:ascii="Times New Roman" w:hAnsi="Times New Roman" w:cs="Times New Roman"/>
          <w:sz w:val="28"/>
          <w:szCs w:val="28"/>
        </w:rPr>
        <w:t xml:space="preserve">Рисунок  </w:t>
      </w:r>
      <w:r>
        <w:rPr>
          <w:rFonts w:ascii="Times New Roman" w:hAnsi="Times New Roman" w:cs="Times New Roman"/>
          <w:sz w:val="28"/>
          <w:szCs w:val="28"/>
        </w:rPr>
        <w:t>3.6</w:t>
      </w:r>
      <w:r w:rsidRPr="00282282">
        <w:rPr>
          <w:rFonts w:ascii="Times New Roman" w:hAnsi="Times New Roman" w:cs="Times New Roman"/>
          <w:sz w:val="28"/>
          <w:szCs w:val="28"/>
        </w:rPr>
        <w:t xml:space="preserve"> – Схема автоматизованої лінії</w:t>
      </w:r>
    </w:p>
    <w:p w14:paraId="3A398B30" w14:textId="77777777" w:rsidR="0018573C" w:rsidRDefault="0018573C" w:rsidP="0018573C">
      <w:pPr>
        <w:spacing w:after="0" w:line="360" w:lineRule="auto"/>
        <w:ind w:right="-143" w:firstLine="709"/>
        <w:rPr>
          <w:rFonts w:ascii="Times New Roman" w:eastAsia="Calibri" w:hAnsi="Times New Roman" w:cs="Times New Roman"/>
          <w:sz w:val="28"/>
          <w:szCs w:val="28"/>
        </w:rPr>
      </w:pPr>
    </w:p>
    <w:p w14:paraId="4C9D71D9" w14:textId="77777777" w:rsidR="0018573C" w:rsidRDefault="0018573C" w:rsidP="0018573C">
      <w:pPr>
        <w:spacing w:after="0" w:line="360" w:lineRule="auto"/>
        <w:ind w:right="-143" w:firstLine="709"/>
        <w:rPr>
          <w:rFonts w:ascii="Times New Roman" w:eastAsia="Calibri" w:hAnsi="Times New Roman" w:cs="Times New Roman"/>
          <w:b/>
          <w:sz w:val="28"/>
          <w:szCs w:val="28"/>
        </w:rPr>
      </w:pPr>
      <w:r>
        <w:rPr>
          <w:rFonts w:ascii="Times New Roman" w:eastAsia="Calibri" w:hAnsi="Times New Roman" w:cs="Times New Roman"/>
          <w:b/>
          <w:sz w:val="28"/>
          <w:szCs w:val="28"/>
        </w:rPr>
        <w:t>3.6 Моделювання</w:t>
      </w:r>
      <w:r w:rsidRPr="008A4CB4">
        <w:rPr>
          <w:rFonts w:ascii="Times New Roman" w:eastAsia="Calibri" w:hAnsi="Times New Roman" w:cs="Times New Roman"/>
          <w:b/>
          <w:sz w:val="28"/>
          <w:szCs w:val="28"/>
        </w:rPr>
        <w:t xml:space="preserve"> електронної схеми</w:t>
      </w:r>
    </w:p>
    <w:p w14:paraId="4F2581A0" w14:textId="77777777" w:rsidR="0018573C" w:rsidRDefault="0018573C" w:rsidP="0018573C">
      <w:pPr>
        <w:spacing w:after="0" w:line="360" w:lineRule="auto"/>
        <w:ind w:right="-143" w:firstLine="709"/>
        <w:jc w:val="both"/>
        <w:rPr>
          <w:rFonts w:ascii="Times New Roman" w:eastAsia="Calibri" w:hAnsi="Times New Roman" w:cs="Times New Roman"/>
          <w:b/>
          <w:sz w:val="28"/>
          <w:szCs w:val="28"/>
        </w:rPr>
      </w:pPr>
    </w:p>
    <w:p w14:paraId="15230C25" w14:textId="77777777" w:rsidR="004D441B" w:rsidRDefault="0018573C" w:rsidP="0018573C">
      <w:pPr>
        <w:spacing w:after="0" w:line="360" w:lineRule="auto"/>
        <w:ind w:right="-143"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ході бакалаврської роботи було виконано моделювання в програмному комплексі </w:t>
      </w:r>
      <w:r>
        <w:rPr>
          <w:rFonts w:ascii="Times New Roman" w:eastAsia="Calibri" w:hAnsi="Times New Roman" w:cs="Times New Roman"/>
          <w:sz w:val="28"/>
          <w:szCs w:val="28"/>
          <w:lang w:val="en-US"/>
        </w:rPr>
        <w:t>Multisim</w:t>
      </w:r>
      <w:r w:rsidRPr="0022128C">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NI</w:t>
      </w:r>
      <w:r w:rsidRPr="0022128C">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Circuit</w:t>
      </w:r>
      <w:r w:rsidRPr="0022128C">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Design</w:t>
      </w:r>
      <w:r w:rsidRPr="0022128C">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Suite</w:t>
      </w:r>
      <w:r w:rsidRPr="0022128C">
        <w:rPr>
          <w:rFonts w:ascii="Times New Roman" w:eastAsia="Calibri" w:hAnsi="Times New Roman" w:cs="Times New Roman"/>
          <w:sz w:val="28"/>
          <w:szCs w:val="28"/>
        </w:rPr>
        <w:t xml:space="preserve"> 14.0 </w:t>
      </w:r>
      <w:r>
        <w:rPr>
          <w:rFonts w:ascii="Times New Roman" w:eastAsia="Calibri" w:hAnsi="Times New Roman" w:cs="Times New Roman"/>
          <w:sz w:val="28"/>
          <w:szCs w:val="28"/>
          <w:lang w:val="en-US"/>
        </w:rPr>
        <w:t>Education</w:t>
      </w:r>
      <w:r w:rsidRPr="0022128C">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c</w:t>
      </w:r>
      <w:r>
        <w:rPr>
          <w:rFonts w:ascii="Times New Roman" w:eastAsia="Calibri" w:hAnsi="Times New Roman" w:cs="Times New Roman"/>
          <w:sz w:val="28"/>
          <w:szCs w:val="28"/>
        </w:rPr>
        <w:t xml:space="preserve">хеми електричної </w:t>
      </w:r>
      <w:r w:rsidRPr="0022128C">
        <w:rPr>
          <w:rFonts w:ascii="Times New Roman" w:eastAsia="Calibri" w:hAnsi="Times New Roman" w:cs="Times New Roman"/>
          <w:sz w:val="28"/>
          <w:szCs w:val="28"/>
        </w:rPr>
        <w:t>принцип</w:t>
      </w:r>
      <w:r>
        <w:rPr>
          <w:rFonts w:ascii="Times New Roman" w:eastAsia="Calibri" w:hAnsi="Times New Roman" w:cs="Times New Roman"/>
          <w:sz w:val="28"/>
          <w:szCs w:val="28"/>
        </w:rPr>
        <w:t>о</w:t>
      </w:r>
      <w:r w:rsidRPr="0022128C">
        <w:rPr>
          <w:rFonts w:ascii="Times New Roman" w:eastAsia="Calibri" w:hAnsi="Times New Roman" w:cs="Times New Roman"/>
          <w:sz w:val="28"/>
          <w:szCs w:val="28"/>
        </w:rPr>
        <w:t>в</w:t>
      </w:r>
      <w:r>
        <w:rPr>
          <w:rFonts w:ascii="Times New Roman" w:eastAsia="Calibri" w:hAnsi="Times New Roman" w:cs="Times New Roman"/>
          <w:sz w:val="28"/>
          <w:szCs w:val="28"/>
        </w:rPr>
        <w:t>ої блоку живлення цифрового вимі</w:t>
      </w:r>
      <w:r w:rsidRPr="0022128C">
        <w:rPr>
          <w:rFonts w:ascii="Times New Roman" w:eastAsia="Calibri" w:hAnsi="Times New Roman" w:cs="Times New Roman"/>
          <w:sz w:val="28"/>
          <w:szCs w:val="28"/>
        </w:rPr>
        <w:t>рювача температури.</w:t>
      </w:r>
      <w:r w:rsidR="00D76F61" w:rsidRPr="00D76F61">
        <w:rPr>
          <w:rFonts w:ascii="Times New Roman" w:eastAsia="Calibri" w:hAnsi="Times New Roman" w:cs="Times New Roman"/>
          <w:sz w:val="28"/>
          <w:szCs w:val="28"/>
        </w:rPr>
        <w:t xml:space="preserve"> </w:t>
      </w:r>
    </w:p>
    <w:p w14:paraId="029F44E4" w14:textId="7C9598F7" w:rsidR="0018573C" w:rsidRDefault="0018573C" w:rsidP="0018573C">
      <w:pPr>
        <w:spacing w:after="0" w:line="360" w:lineRule="auto"/>
        <w:ind w:right="-143"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якості джерела живлення в схемі було обрано ідеалізоване джерело постійного струму 24 В. У якості мікросхеми ШІМ було обрано аналогічну до </w:t>
      </w:r>
      <w:r>
        <w:rPr>
          <w:rFonts w:ascii="Times New Roman" w:eastAsia="Calibri" w:hAnsi="Times New Roman" w:cs="Times New Roman"/>
          <w:sz w:val="28"/>
          <w:szCs w:val="28"/>
          <w:lang w:val="en-US"/>
        </w:rPr>
        <w:t>IR</w:t>
      </w:r>
      <w:r w:rsidRPr="0022128C">
        <w:rPr>
          <w:rFonts w:ascii="Times New Roman" w:eastAsia="Calibri" w:hAnsi="Times New Roman" w:cs="Times New Roman"/>
          <w:sz w:val="28"/>
          <w:szCs w:val="28"/>
        </w:rPr>
        <w:t>2153</w:t>
      </w:r>
      <w:r>
        <w:rPr>
          <w:rFonts w:ascii="Times New Roman" w:eastAsia="Calibri" w:hAnsi="Times New Roman" w:cs="Times New Roman"/>
          <w:sz w:val="28"/>
          <w:szCs w:val="28"/>
          <w:lang w:val="en-US"/>
        </w:rPr>
        <w:t>DS</w:t>
      </w:r>
      <w:r w:rsidRPr="0022128C">
        <w:rPr>
          <w:rFonts w:ascii="Times New Roman" w:eastAsia="Calibri" w:hAnsi="Times New Roman" w:cs="Times New Roman"/>
          <w:sz w:val="28"/>
          <w:szCs w:val="28"/>
        </w:rPr>
        <w:t>,</w:t>
      </w:r>
      <w:r>
        <w:rPr>
          <w:rFonts w:ascii="Times New Roman" w:eastAsia="Calibri" w:hAnsi="Times New Roman" w:cs="Times New Roman"/>
          <w:sz w:val="28"/>
          <w:szCs w:val="28"/>
        </w:rPr>
        <w:t xml:space="preserve"> мікросхему </w:t>
      </w:r>
      <w:r>
        <w:rPr>
          <w:rFonts w:ascii="Times New Roman" w:eastAsia="Calibri" w:hAnsi="Times New Roman" w:cs="Times New Roman"/>
          <w:sz w:val="28"/>
          <w:szCs w:val="28"/>
          <w:lang w:val="en-US"/>
        </w:rPr>
        <w:t>IR</w:t>
      </w:r>
      <w:r w:rsidRPr="0022128C">
        <w:rPr>
          <w:rFonts w:ascii="Times New Roman" w:eastAsia="Calibri" w:hAnsi="Times New Roman" w:cs="Times New Roman"/>
          <w:sz w:val="28"/>
          <w:szCs w:val="28"/>
        </w:rPr>
        <w:t>2153</w:t>
      </w:r>
      <w:r>
        <w:rPr>
          <w:rFonts w:ascii="Times New Roman" w:eastAsia="Calibri" w:hAnsi="Times New Roman" w:cs="Times New Roman"/>
          <w:sz w:val="28"/>
          <w:szCs w:val="28"/>
        </w:rPr>
        <w:t>, та додано зовнішній діод.</w:t>
      </w:r>
    </w:p>
    <w:p w14:paraId="4DCFA8FB" w14:textId="0BEBF705" w:rsidR="0018573C" w:rsidRPr="0022128C" w:rsidRDefault="0018573C" w:rsidP="0018573C">
      <w:pPr>
        <w:spacing w:after="0" w:line="360" w:lineRule="auto"/>
        <w:ind w:right="-143"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У ході моделювання було розглянуто спрощену схему до первинної обмотки імпульсного трансформатора.</w:t>
      </w:r>
      <w:r w:rsidR="009B62AF">
        <w:rPr>
          <w:rFonts w:ascii="Times New Roman" w:eastAsia="Calibri" w:hAnsi="Times New Roman" w:cs="Times New Roman"/>
          <w:sz w:val="28"/>
          <w:szCs w:val="28"/>
        </w:rPr>
        <w:t xml:space="preserve"> Змодельовано 2 схеми, в першому випадку – ідеальна робоча схема, яка представлена н</w:t>
      </w:r>
      <w:r>
        <w:rPr>
          <w:rFonts w:ascii="Times New Roman" w:eastAsia="Calibri" w:hAnsi="Times New Roman" w:cs="Times New Roman"/>
          <w:sz w:val="28"/>
          <w:szCs w:val="28"/>
        </w:rPr>
        <w:t>а рисунку 3.7</w:t>
      </w:r>
      <w:r w:rsidR="009B62AF">
        <w:rPr>
          <w:rFonts w:ascii="Times New Roman" w:eastAsia="Calibri" w:hAnsi="Times New Roman" w:cs="Times New Roman"/>
          <w:sz w:val="28"/>
          <w:szCs w:val="28"/>
        </w:rPr>
        <w:t>, та схема з урахуванням розводки представлена на рисунку 3.8.</w:t>
      </w:r>
      <w:r w:rsidR="00CB73C7">
        <w:rPr>
          <w:rFonts w:ascii="Times New Roman" w:eastAsia="Calibri" w:hAnsi="Times New Roman" w:cs="Times New Roman"/>
          <w:sz w:val="28"/>
          <w:szCs w:val="28"/>
        </w:rPr>
        <w:t xml:space="preserve"> В результаті моделювання виявлено, що з урахуванням розводки параметри вихідного сигналу змінились не суттєво. </w:t>
      </w:r>
    </w:p>
    <w:p w14:paraId="3292719D" w14:textId="77777777" w:rsidR="0018573C" w:rsidRDefault="0018573C" w:rsidP="0018573C">
      <w:pPr>
        <w:spacing w:after="0" w:line="360" w:lineRule="auto"/>
        <w:ind w:left="142" w:right="-143" w:firstLine="567"/>
        <w:rPr>
          <w:rFonts w:ascii="Times New Roman" w:eastAsia="Calibri" w:hAnsi="Times New Roman" w:cs="Times New Roman"/>
          <w:b/>
          <w:sz w:val="28"/>
          <w:szCs w:val="28"/>
        </w:rPr>
      </w:pPr>
    </w:p>
    <w:p w14:paraId="00DA0D42" w14:textId="11F4C0FF" w:rsidR="0018573C" w:rsidRDefault="00D94DC7" w:rsidP="0018573C">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68300F91" wp14:editId="45E94C2A">
            <wp:extent cx="5934075" cy="37623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a:extLst>
                        <a:ext uri="{BEBA8EAE-BF5A-486C-A8C5-ECC9F3942E4B}">
                          <a14:imgProps xmlns:a14="http://schemas.microsoft.com/office/drawing/2010/main">
                            <a14:imgLayer r:embed="rId42">
                              <a14:imgEffect>
                                <a14:sharpenSoften amount="25000"/>
                              </a14:imgEffect>
                              <a14:imgEffect>
                                <a14:saturation sat="200000"/>
                              </a14:imgEffect>
                            </a14:imgLayer>
                          </a14:imgProps>
                        </a:ext>
                        <a:ext uri="{28A0092B-C50C-407E-A947-70E740481C1C}">
                          <a14:useLocalDpi xmlns:a14="http://schemas.microsoft.com/office/drawing/2010/main" val="0"/>
                        </a:ext>
                      </a:extLst>
                    </a:blip>
                    <a:srcRect t="4254" b="2364"/>
                    <a:stretch/>
                  </pic:blipFill>
                  <pic:spPr bwMode="auto">
                    <a:xfrm>
                      <a:off x="0" y="0"/>
                      <a:ext cx="5934075" cy="3762375"/>
                    </a:xfrm>
                    <a:prstGeom prst="rect">
                      <a:avLst/>
                    </a:prstGeom>
                    <a:noFill/>
                    <a:ln>
                      <a:noFill/>
                    </a:ln>
                    <a:extLst>
                      <a:ext uri="{53640926-AAD7-44D8-BBD7-CCE9431645EC}">
                        <a14:shadowObscured xmlns:a14="http://schemas.microsoft.com/office/drawing/2010/main"/>
                      </a:ext>
                    </a:extLst>
                  </pic:spPr>
                </pic:pic>
              </a:graphicData>
            </a:graphic>
          </wp:inline>
        </w:drawing>
      </w:r>
    </w:p>
    <w:p w14:paraId="6DF4DAF9" w14:textId="20342A21" w:rsidR="0018573C" w:rsidRPr="00CB73C7" w:rsidRDefault="0018573C" w:rsidP="00CB73C7">
      <w:pPr>
        <w:spacing w:line="360" w:lineRule="auto"/>
        <w:jc w:val="center"/>
        <w:rPr>
          <w:rFonts w:ascii="Times New Roman" w:hAnsi="Times New Roman" w:cs="Times New Roman"/>
          <w:sz w:val="28"/>
          <w:szCs w:val="28"/>
        </w:rPr>
      </w:pPr>
      <w:r>
        <w:rPr>
          <w:rFonts w:ascii="Times New Roman" w:hAnsi="Times New Roman" w:cs="Times New Roman"/>
          <w:sz w:val="28"/>
          <w:szCs w:val="28"/>
        </w:rPr>
        <w:t>Рисунок  3.7</w:t>
      </w:r>
      <w:r w:rsidR="001E7467">
        <w:rPr>
          <w:rFonts w:ascii="Times New Roman" w:hAnsi="Times New Roman" w:cs="Times New Roman"/>
          <w:sz w:val="28"/>
          <w:szCs w:val="28"/>
          <w:lang w:val="ru-RU"/>
        </w:rPr>
        <w:t xml:space="preserve"> </w:t>
      </w:r>
      <w:r>
        <w:rPr>
          <w:rFonts w:ascii="Times New Roman" w:hAnsi="Times New Roman" w:cs="Times New Roman"/>
          <w:sz w:val="28"/>
          <w:szCs w:val="28"/>
        </w:rPr>
        <w:t>– Моделювання електронної схеми</w:t>
      </w:r>
    </w:p>
    <w:p w14:paraId="15290946" w14:textId="0E89944D" w:rsidR="00CB73C7" w:rsidRDefault="00CB73C7" w:rsidP="00CB73C7">
      <w:pPr>
        <w:spacing w:line="360" w:lineRule="auto"/>
        <w:ind w:left="-426" w:right="284" w:firstLine="710"/>
        <w:rPr>
          <w:rFonts w:ascii="Times New Roman" w:eastAsia="Times New Roman" w:hAnsi="Times New Roman" w:cs="Times New Roman"/>
          <w:b/>
          <w:snapToGrid w:val="0"/>
          <w:sz w:val="28"/>
          <w:szCs w:val="28"/>
          <w:lang w:eastAsia="ru-RU"/>
        </w:rPr>
      </w:pPr>
      <w:r>
        <w:rPr>
          <w:rFonts w:ascii="Times New Roman" w:eastAsia="Times New Roman" w:hAnsi="Times New Roman" w:cs="Times New Roman"/>
          <w:b/>
          <w:noProof/>
          <w:snapToGrid w:val="0"/>
          <w:sz w:val="28"/>
          <w:szCs w:val="28"/>
          <w:lang w:eastAsia="uk-UA"/>
        </w:rPr>
        <w:lastRenderedPageBreak/>
        <w:drawing>
          <wp:inline distT="0" distB="0" distL="0" distR="0" wp14:anchorId="1C189E75" wp14:editId="35D54C8A">
            <wp:extent cx="5572125" cy="4069529"/>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a:extLst>
                        <a:ext uri="{BEBA8EAE-BF5A-486C-A8C5-ECC9F3942E4B}">
                          <a14:imgProps xmlns:a14="http://schemas.microsoft.com/office/drawing/2010/main">
                            <a14:imgLayer r:embed="rId44">
                              <a14:imgEffect>
                                <a14:sharpenSoften amount="25000"/>
                              </a14:imgEffect>
                              <a14:imgEffect>
                                <a14:saturation sat="300000"/>
                              </a14:imgEffect>
                            </a14:imgLayer>
                          </a14:imgProps>
                        </a:ext>
                        <a:ext uri="{28A0092B-C50C-407E-A947-70E740481C1C}">
                          <a14:useLocalDpi xmlns:a14="http://schemas.microsoft.com/office/drawing/2010/main" val="0"/>
                        </a:ext>
                      </a:extLst>
                    </a:blip>
                    <a:srcRect t="3750" b="1458"/>
                    <a:stretch/>
                  </pic:blipFill>
                  <pic:spPr bwMode="auto">
                    <a:xfrm>
                      <a:off x="0" y="0"/>
                      <a:ext cx="5574227" cy="4071064"/>
                    </a:xfrm>
                    <a:prstGeom prst="rect">
                      <a:avLst/>
                    </a:prstGeom>
                    <a:noFill/>
                    <a:ln>
                      <a:noFill/>
                    </a:ln>
                    <a:extLst>
                      <a:ext uri="{53640926-AAD7-44D8-BBD7-CCE9431645EC}">
                        <a14:shadowObscured xmlns:a14="http://schemas.microsoft.com/office/drawing/2010/main"/>
                      </a:ext>
                    </a:extLst>
                  </pic:spPr>
                </pic:pic>
              </a:graphicData>
            </a:graphic>
          </wp:inline>
        </w:drawing>
      </w:r>
    </w:p>
    <w:p w14:paraId="4B88C38A" w14:textId="29BAFC1C" w:rsidR="00CB73C7" w:rsidRPr="00CB73C7" w:rsidRDefault="00CB73C7" w:rsidP="00CB73C7">
      <w:pPr>
        <w:spacing w:after="0" w:line="360" w:lineRule="auto"/>
        <w:ind w:left="-426" w:right="284" w:firstLine="710"/>
        <w:jc w:val="center"/>
        <w:rPr>
          <w:rFonts w:ascii="Times New Roman" w:eastAsia="Times New Roman" w:hAnsi="Times New Roman" w:cs="Times New Roman"/>
          <w:snapToGrid w:val="0"/>
          <w:sz w:val="28"/>
          <w:szCs w:val="28"/>
          <w:lang w:eastAsia="ru-RU"/>
        </w:rPr>
        <w:sectPr w:rsidR="00CB73C7" w:rsidRPr="00CB73C7" w:rsidSect="00D94DC7">
          <w:pgSz w:w="11906" w:h="16838"/>
          <w:pgMar w:top="1134" w:right="851" w:bottom="1134" w:left="1701" w:header="709" w:footer="709" w:gutter="0"/>
          <w:cols w:space="708"/>
          <w:docGrid w:linePitch="360"/>
        </w:sectPr>
      </w:pPr>
      <w:r w:rsidRPr="00CB73C7">
        <w:rPr>
          <w:rFonts w:ascii="Times New Roman" w:eastAsia="Times New Roman" w:hAnsi="Times New Roman" w:cs="Times New Roman"/>
          <w:snapToGrid w:val="0"/>
          <w:sz w:val="28"/>
          <w:szCs w:val="28"/>
          <w:lang w:eastAsia="ru-RU"/>
        </w:rPr>
        <w:t xml:space="preserve">Рисунок 3.8 – </w:t>
      </w:r>
      <w:r>
        <w:rPr>
          <w:rFonts w:ascii="Times New Roman" w:eastAsia="Times New Roman" w:hAnsi="Times New Roman" w:cs="Times New Roman"/>
          <w:snapToGrid w:val="0"/>
          <w:sz w:val="28"/>
          <w:szCs w:val="28"/>
          <w:lang w:eastAsia="ru-RU"/>
        </w:rPr>
        <w:t>М</w:t>
      </w:r>
      <w:r w:rsidRPr="00CB73C7">
        <w:rPr>
          <w:rFonts w:ascii="Times New Roman" w:eastAsia="Times New Roman" w:hAnsi="Times New Roman" w:cs="Times New Roman"/>
          <w:snapToGrid w:val="0"/>
          <w:sz w:val="28"/>
          <w:szCs w:val="28"/>
          <w:lang w:eastAsia="ru-RU"/>
        </w:rPr>
        <w:t xml:space="preserve">оделювання </w:t>
      </w:r>
      <w:r>
        <w:rPr>
          <w:rFonts w:ascii="Times New Roman" w:hAnsi="Times New Roman" w:cs="Times New Roman"/>
          <w:sz w:val="28"/>
          <w:szCs w:val="28"/>
        </w:rPr>
        <w:t>електронної схеми</w:t>
      </w:r>
    </w:p>
    <w:p w14:paraId="02F47E53" w14:textId="2DBE0486" w:rsidR="00667A25" w:rsidRDefault="00667A25" w:rsidP="00667A25">
      <w:pPr>
        <w:pStyle w:val="a5"/>
        <w:numPr>
          <w:ilvl w:val="0"/>
          <w:numId w:val="17"/>
        </w:numPr>
        <w:spacing w:after="0" w:line="360" w:lineRule="auto"/>
        <w:jc w:val="center"/>
        <w:rPr>
          <w:rFonts w:ascii="Times New Roman" w:hAnsi="Times New Roman" w:cs="Times New Roman"/>
          <w:b/>
          <w:sz w:val="28"/>
          <w:szCs w:val="28"/>
        </w:rPr>
      </w:pPr>
      <w:r w:rsidRPr="00667A25">
        <w:rPr>
          <w:rFonts w:ascii="Times New Roman" w:hAnsi="Times New Roman" w:cs="Times New Roman"/>
          <w:b/>
          <w:sz w:val="28"/>
          <w:szCs w:val="28"/>
        </w:rPr>
        <w:lastRenderedPageBreak/>
        <w:t>РОЗДІЛ</w:t>
      </w:r>
    </w:p>
    <w:p w14:paraId="73D77591" w14:textId="77777777" w:rsidR="00667A25" w:rsidRPr="00667A25" w:rsidRDefault="00667A25" w:rsidP="00667A25">
      <w:pPr>
        <w:pStyle w:val="a5"/>
        <w:spacing w:after="0" w:line="360" w:lineRule="auto"/>
        <w:ind w:left="375"/>
        <w:jc w:val="center"/>
        <w:rPr>
          <w:rFonts w:ascii="Times New Roman" w:hAnsi="Times New Roman" w:cs="Times New Roman"/>
          <w:b/>
          <w:sz w:val="28"/>
          <w:szCs w:val="28"/>
        </w:rPr>
      </w:pPr>
    </w:p>
    <w:p w14:paraId="6A6024B8" w14:textId="07376983" w:rsidR="0018573C" w:rsidRPr="00667A25" w:rsidRDefault="00667A25" w:rsidP="00667A25">
      <w:pPr>
        <w:pStyle w:val="a5"/>
        <w:spacing w:after="0" w:line="360" w:lineRule="auto"/>
        <w:ind w:left="375"/>
        <w:jc w:val="center"/>
        <w:rPr>
          <w:rFonts w:ascii="Times New Roman" w:hAnsi="Times New Roman" w:cs="Times New Roman"/>
          <w:b/>
          <w:sz w:val="28"/>
          <w:szCs w:val="28"/>
        </w:rPr>
      </w:pPr>
      <w:r w:rsidRPr="00667A25">
        <w:rPr>
          <w:rFonts w:ascii="Times New Roman" w:hAnsi="Times New Roman" w:cs="Times New Roman"/>
          <w:b/>
          <w:sz w:val="28"/>
          <w:szCs w:val="28"/>
        </w:rPr>
        <w:t>ОХОРОНА ПРАЦІ</w:t>
      </w:r>
    </w:p>
    <w:p w14:paraId="056DA5B4" w14:textId="77777777" w:rsidR="0018573C" w:rsidRPr="000E3D43" w:rsidRDefault="0018573C" w:rsidP="0018573C">
      <w:pPr>
        <w:spacing w:after="0" w:line="360" w:lineRule="auto"/>
        <w:ind w:firstLine="709"/>
        <w:jc w:val="both"/>
        <w:rPr>
          <w:rFonts w:ascii="Times New Roman" w:hAnsi="Times New Roman" w:cs="Times New Roman"/>
          <w:b/>
          <w:sz w:val="28"/>
          <w:szCs w:val="28"/>
        </w:rPr>
      </w:pPr>
    </w:p>
    <w:p w14:paraId="5A7A8B5C" w14:textId="77777777" w:rsidR="0018573C" w:rsidRPr="00BD6691" w:rsidRDefault="0018573C" w:rsidP="0018573C">
      <w:pPr>
        <w:spacing w:after="0" w:line="360" w:lineRule="auto"/>
        <w:ind w:firstLine="709"/>
        <w:jc w:val="both"/>
        <w:rPr>
          <w:rFonts w:ascii="Times New Roman" w:hAnsi="Times New Roman" w:cs="Times New Roman"/>
          <w:b/>
          <w:sz w:val="28"/>
          <w:szCs w:val="28"/>
        </w:rPr>
      </w:pPr>
      <w:r w:rsidRPr="00BD6691">
        <w:rPr>
          <w:rFonts w:ascii="Times New Roman" w:hAnsi="Times New Roman" w:cs="Times New Roman"/>
          <w:b/>
          <w:sz w:val="28"/>
          <w:szCs w:val="28"/>
        </w:rPr>
        <w:t>4.1 Охорона праці при виготовленні друкованої плати</w:t>
      </w:r>
    </w:p>
    <w:p w14:paraId="2A411F44" w14:textId="77777777" w:rsidR="0018573C" w:rsidRPr="000E3D43" w:rsidRDefault="0018573C" w:rsidP="0018573C">
      <w:pPr>
        <w:spacing w:after="0" w:line="360" w:lineRule="auto"/>
        <w:ind w:firstLine="709"/>
        <w:jc w:val="both"/>
        <w:rPr>
          <w:rFonts w:ascii="Times New Roman" w:hAnsi="Times New Roman" w:cs="Times New Roman"/>
          <w:b/>
          <w:sz w:val="28"/>
          <w:szCs w:val="28"/>
        </w:rPr>
      </w:pPr>
    </w:p>
    <w:p w14:paraId="1F593B30" w14:textId="77777777" w:rsidR="0018573C" w:rsidRPr="00AB6D22" w:rsidRDefault="0018573C" w:rsidP="0018573C">
      <w:pPr>
        <w:spacing w:after="0"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Для забезпечення безпечних умов праці робітників необхідно застосування різних прийомів та засобів захисту, створення технологій, які забе</w:t>
      </w:r>
      <w:r>
        <w:rPr>
          <w:rFonts w:ascii="Times New Roman" w:hAnsi="Times New Roman" w:cs="Times New Roman"/>
          <w:sz w:val="28"/>
          <w:szCs w:val="28"/>
        </w:rPr>
        <w:t>зпечують оптимальні умови праці</w:t>
      </w:r>
      <w:r w:rsidRPr="00AB6D22">
        <w:rPr>
          <w:rFonts w:ascii="Times New Roman" w:hAnsi="Times New Roman" w:cs="Times New Roman"/>
          <w:sz w:val="28"/>
          <w:szCs w:val="28"/>
        </w:rPr>
        <w:t xml:space="preserve"> </w:t>
      </w:r>
      <w:r w:rsidRPr="00FF12CF">
        <w:rPr>
          <w:rFonts w:ascii="Times New Roman" w:hAnsi="Times New Roman" w:cs="Times New Roman"/>
          <w:sz w:val="28"/>
          <w:szCs w:val="28"/>
        </w:rPr>
        <w:t>[2</w:t>
      </w:r>
      <w:r>
        <w:rPr>
          <w:rFonts w:ascii="Times New Roman" w:hAnsi="Times New Roman" w:cs="Times New Roman"/>
          <w:sz w:val="28"/>
          <w:szCs w:val="28"/>
        </w:rPr>
        <w:t>4</w:t>
      </w:r>
      <w:r w:rsidRPr="00FF12CF">
        <w:rPr>
          <w:rFonts w:ascii="Times New Roman" w:hAnsi="Times New Roman" w:cs="Times New Roman"/>
          <w:sz w:val="28"/>
          <w:szCs w:val="28"/>
        </w:rPr>
        <w:t>, 2</w:t>
      </w:r>
      <w:r>
        <w:rPr>
          <w:rFonts w:ascii="Times New Roman" w:hAnsi="Times New Roman" w:cs="Times New Roman"/>
          <w:sz w:val="28"/>
          <w:szCs w:val="28"/>
        </w:rPr>
        <w:t>5</w:t>
      </w:r>
      <w:r w:rsidRPr="00FF12CF">
        <w:rPr>
          <w:rFonts w:ascii="Times New Roman" w:hAnsi="Times New Roman" w:cs="Times New Roman"/>
          <w:sz w:val="28"/>
          <w:szCs w:val="28"/>
        </w:rPr>
        <w:t>].</w:t>
      </w:r>
    </w:p>
    <w:p w14:paraId="3D405EDA" w14:textId="77777777" w:rsidR="0018573C" w:rsidRDefault="0018573C" w:rsidP="0018573C">
      <w:pPr>
        <w:spacing w:after="0" w:line="360" w:lineRule="auto"/>
        <w:ind w:firstLine="709"/>
        <w:jc w:val="both"/>
        <w:rPr>
          <w:rFonts w:ascii="Times New Roman" w:hAnsi="Times New Roman" w:cs="Times New Roman"/>
          <w:sz w:val="28"/>
          <w:szCs w:val="28"/>
        </w:rPr>
      </w:pPr>
      <w:r w:rsidRPr="00263106">
        <w:rPr>
          <w:rFonts w:ascii="Times New Roman" w:hAnsi="Times New Roman" w:cs="Times New Roman"/>
          <w:sz w:val="28"/>
          <w:szCs w:val="28"/>
        </w:rPr>
        <w:t>При виконанні технологічних процесів виготовлення друкованих плат можуть виникнути наступні небезпеки і шкідливості</w:t>
      </w:r>
      <w:r>
        <w:rPr>
          <w:rFonts w:ascii="Times New Roman" w:hAnsi="Times New Roman" w:cs="Times New Roman"/>
          <w:sz w:val="28"/>
          <w:szCs w:val="28"/>
        </w:rPr>
        <w:t>:</w:t>
      </w:r>
    </w:p>
    <w:p w14:paraId="6983B6CC" w14:textId="77777777" w:rsidR="0018573C" w:rsidRPr="004A2CEE" w:rsidRDefault="0018573C" w:rsidP="0018573C">
      <w:pPr>
        <w:spacing w:after="0"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w:t>
      </w:r>
      <w:r w:rsidRPr="004A2CEE">
        <w:rPr>
          <w:rFonts w:ascii="Times New Roman" w:hAnsi="Times New Roman" w:cs="Times New Roman"/>
          <w:sz w:val="28"/>
          <w:szCs w:val="28"/>
        </w:rPr>
        <w:tab/>
        <w:t>поразка електричним струмом;</w:t>
      </w:r>
    </w:p>
    <w:p w14:paraId="7D0895A2" w14:textId="77777777" w:rsidR="0018573C" w:rsidRPr="004A2CEE" w:rsidRDefault="0018573C" w:rsidP="0018573C">
      <w:pPr>
        <w:spacing w:after="0"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w:t>
      </w:r>
      <w:r w:rsidRPr="004A2CEE">
        <w:rPr>
          <w:rFonts w:ascii="Times New Roman" w:hAnsi="Times New Roman" w:cs="Times New Roman"/>
          <w:sz w:val="28"/>
          <w:szCs w:val="28"/>
        </w:rPr>
        <w:tab/>
        <w:t>вибухо- і пожежонебезпека;</w:t>
      </w:r>
    </w:p>
    <w:p w14:paraId="4D616CC6" w14:textId="77777777" w:rsidR="0018573C" w:rsidRPr="004A2CEE" w:rsidRDefault="0018573C" w:rsidP="0018573C">
      <w:pPr>
        <w:spacing w:after="0"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w:t>
      </w:r>
      <w:r w:rsidRPr="004A2CEE">
        <w:rPr>
          <w:rFonts w:ascii="Times New Roman" w:hAnsi="Times New Roman" w:cs="Times New Roman"/>
          <w:sz w:val="28"/>
          <w:szCs w:val="28"/>
        </w:rPr>
        <w:tab/>
        <w:t>термоопік;</w:t>
      </w:r>
    </w:p>
    <w:p w14:paraId="2D96CAC3" w14:textId="77777777" w:rsidR="0018573C" w:rsidRPr="004A2CEE" w:rsidRDefault="0018573C" w:rsidP="0018573C">
      <w:pPr>
        <w:spacing w:after="0"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w:t>
      </w:r>
      <w:r w:rsidRPr="004A2CEE">
        <w:rPr>
          <w:rFonts w:ascii="Times New Roman" w:hAnsi="Times New Roman" w:cs="Times New Roman"/>
          <w:sz w:val="28"/>
          <w:szCs w:val="28"/>
        </w:rPr>
        <w:tab/>
        <w:t>хімічний опік;</w:t>
      </w:r>
    </w:p>
    <w:p w14:paraId="0CED64B9" w14:textId="77777777" w:rsidR="0018573C" w:rsidRPr="004A2CEE" w:rsidRDefault="0018573C" w:rsidP="0018573C">
      <w:pPr>
        <w:spacing w:after="0"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w:t>
      </w:r>
      <w:r w:rsidRPr="004A2CEE">
        <w:rPr>
          <w:rFonts w:ascii="Times New Roman" w:hAnsi="Times New Roman" w:cs="Times New Roman"/>
          <w:sz w:val="28"/>
          <w:szCs w:val="28"/>
        </w:rPr>
        <w:tab/>
        <w:t>небезпека травмування механічним устаткуванням;</w:t>
      </w:r>
    </w:p>
    <w:p w14:paraId="0A3DC46F" w14:textId="77777777" w:rsidR="0018573C" w:rsidRPr="004A2CEE" w:rsidRDefault="0018573C" w:rsidP="0018573C">
      <w:pPr>
        <w:spacing w:after="0"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w:t>
      </w:r>
      <w:r w:rsidRPr="004A2CEE">
        <w:rPr>
          <w:rFonts w:ascii="Times New Roman" w:hAnsi="Times New Roman" w:cs="Times New Roman"/>
          <w:sz w:val="28"/>
          <w:szCs w:val="28"/>
        </w:rPr>
        <w:tab/>
        <w:t>поразка шкірних покривів і отруєння;</w:t>
      </w:r>
    </w:p>
    <w:p w14:paraId="7EA584C7" w14:textId="77777777" w:rsidR="0018573C" w:rsidRPr="004A2CEE" w:rsidRDefault="0018573C" w:rsidP="0018573C">
      <w:pPr>
        <w:spacing w:after="0"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w:t>
      </w:r>
      <w:r w:rsidRPr="004A2CEE">
        <w:rPr>
          <w:rFonts w:ascii="Times New Roman" w:hAnsi="Times New Roman" w:cs="Times New Roman"/>
          <w:sz w:val="28"/>
          <w:szCs w:val="28"/>
        </w:rPr>
        <w:tab/>
        <w:t>шум;</w:t>
      </w:r>
    </w:p>
    <w:p w14:paraId="2EE3B7D0" w14:textId="77777777" w:rsidR="0018573C" w:rsidRPr="004A2CEE" w:rsidRDefault="0018573C" w:rsidP="0018573C">
      <w:pPr>
        <w:spacing w:after="0"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w:t>
      </w:r>
      <w:r w:rsidRPr="004A2CEE">
        <w:rPr>
          <w:rFonts w:ascii="Times New Roman" w:hAnsi="Times New Roman" w:cs="Times New Roman"/>
          <w:sz w:val="28"/>
          <w:szCs w:val="28"/>
        </w:rPr>
        <w:tab/>
        <w:t>вібрація;</w:t>
      </w:r>
    </w:p>
    <w:p w14:paraId="710F613B" w14:textId="77777777" w:rsidR="0018573C" w:rsidRDefault="0018573C" w:rsidP="0018573C">
      <w:pPr>
        <w:spacing w:after="0"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w:t>
      </w:r>
      <w:r w:rsidRPr="004A2CEE">
        <w:rPr>
          <w:rFonts w:ascii="Times New Roman" w:hAnsi="Times New Roman" w:cs="Times New Roman"/>
          <w:sz w:val="28"/>
          <w:szCs w:val="28"/>
        </w:rPr>
        <w:tab/>
        <w:t>сві</w:t>
      </w:r>
      <w:r>
        <w:rPr>
          <w:rFonts w:ascii="Times New Roman" w:hAnsi="Times New Roman" w:cs="Times New Roman"/>
          <w:sz w:val="28"/>
          <w:szCs w:val="28"/>
        </w:rPr>
        <w:t>тловий вплив газорозрядних ламп.</w:t>
      </w:r>
    </w:p>
    <w:p w14:paraId="7611F6E3" w14:textId="77777777" w:rsidR="0018573C" w:rsidRPr="00833A4C" w:rsidRDefault="0018573C" w:rsidP="0018573C">
      <w:pPr>
        <w:spacing w:after="0" w:line="360" w:lineRule="auto"/>
        <w:ind w:firstLine="709"/>
        <w:jc w:val="both"/>
        <w:rPr>
          <w:rFonts w:ascii="Times New Roman" w:hAnsi="Times New Roman" w:cs="Times New Roman"/>
          <w:sz w:val="28"/>
          <w:szCs w:val="28"/>
        </w:rPr>
      </w:pPr>
      <w:r w:rsidRPr="00833A4C">
        <w:rPr>
          <w:rFonts w:ascii="Times New Roman" w:hAnsi="Times New Roman" w:cs="Times New Roman"/>
          <w:sz w:val="28"/>
          <w:szCs w:val="28"/>
        </w:rPr>
        <w:t xml:space="preserve">Спочатку виконуються заготівельні операції. Вони включають в себе </w:t>
      </w:r>
      <w:r>
        <w:rPr>
          <w:rFonts w:ascii="Times New Roman" w:hAnsi="Times New Roman" w:cs="Times New Roman"/>
          <w:sz w:val="28"/>
          <w:szCs w:val="28"/>
        </w:rPr>
        <w:t>розрізання</w:t>
      </w:r>
      <w:r w:rsidRPr="00833A4C">
        <w:rPr>
          <w:rFonts w:ascii="Times New Roman" w:hAnsi="Times New Roman" w:cs="Times New Roman"/>
          <w:sz w:val="28"/>
          <w:szCs w:val="28"/>
        </w:rPr>
        <w:t xml:space="preserve"> основних і допоміжних матеріалів, розкрій заготовок і виготовлення шарів на друкованих платах. У </w:t>
      </w:r>
      <w:r>
        <w:rPr>
          <w:rFonts w:ascii="Times New Roman" w:hAnsi="Times New Roman" w:cs="Times New Roman"/>
          <w:sz w:val="28"/>
          <w:szCs w:val="28"/>
        </w:rPr>
        <w:t>великосерійному виробництві розріз</w:t>
      </w:r>
      <w:r w:rsidRPr="00833A4C">
        <w:rPr>
          <w:rFonts w:ascii="Times New Roman" w:hAnsi="Times New Roman" w:cs="Times New Roman"/>
          <w:sz w:val="28"/>
          <w:szCs w:val="28"/>
        </w:rPr>
        <w:t xml:space="preserve"> матеріалу виконують методом штампування в спеціальних штампах на ексцентрикових пресах. У серійному і дрібносерійному виробництві широкого поширення набули одно- і багатоножові роликові ножиці, на яких матеріал розрізається спочатку на смуги заданої ширини, а потім на заготовки. Розрізання основних і допоміжних матеріалів, необхідних при виготовленні </w:t>
      </w:r>
      <w:r w:rsidRPr="00833A4C">
        <w:rPr>
          <w:rFonts w:ascii="Times New Roman" w:hAnsi="Times New Roman" w:cs="Times New Roman"/>
          <w:sz w:val="28"/>
          <w:szCs w:val="28"/>
        </w:rPr>
        <w:lastRenderedPageBreak/>
        <w:t>багатошарових друкованих плат в дрібносерійному і одиничному виробництві, здійснюють за допомогою гільйотинних ножиць.</w:t>
      </w:r>
    </w:p>
    <w:p w14:paraId="2A395661" w14:textId="77777777" w:rsidR="0018573C" w:rsidRPr="00833A4C" w:rsidRDefault="0018573C" w:rsidP="0018573C">
      <w:pPr>
        <w:spacing w:after="0" w:line="360" w:lineRule="auto"/>
        <w:ind w:firstLine="709"/>
        <w:jc w:val="both"/>
        <w:rPr>
          <w:rFonts w:ascii="Times New Roman" w:hAnsi="Times New Roman" w:cs="Times New Roman"/>
          <w:sz w:val="28"/>
          <w:szCs w:val="28"/>
        </w:rPr>
      </w:pPr>
      <w:r w:rsidRPr="00833A4C">
        <w:rPr>
          <w:rFonts w:ascii="Times New Roman" w:hAnsi="Times New Roman" w:cs="Times New Roman"/>
          <w:sz w:val="28"/>
          <w:szCs w:val="28"/>
        </w:rPr>
        <w:t>Найбільшу небезпеку становить робота преса в автоматичному режимі, що вимагає великої напруги, уваги та обережності працюючого, так як будь-яке уповільнення руху робочого може призвести до травматизму. Щоб уникнути попадання рук робітника в небезпечну зону застосовують систему включення, при якій прес включається тільки після одночасного натискання обома руками двох пускових кнопок.</w:t>
      </w:r>
    </w:p>
    <w:p w14:paraId="74B3A113" w14:textId="77777777" w:rsidR="0018573C" w:rsidRPr="00263106" w:rsidRDefault="0018573C" w:rsidP="0018573C">
      <w:pPr>
        <w:spacing w:after="0" w:line="360" w:lineRule="auto"/>
        <w:ind w:firstLine="709"/>
        <w:jc w:val="both"/>
        <w:rPr>
          <w:rFonts w:ascii="Times New Roman" w:hAnsi="Times New Roman" w:cs="Times New Roman"/>
          <w:sz w:val="28"/>
          <w:szCs w:val="28"/>
        </w:rPr>
      </w:pPr>
      <w:r w:rsidRPr="00833A4C">
        <w:rPr>
          <w:rFonts w:ascii="Times New Roman" w:hAnsi="Times New Roman" w:cs="Times New Roman"/>
          <w:sz w:val="28"/>
          <w:szCs w:val="28"/>
        </w:rPr>
        <w:t>У пресах і ножицях з ножними педалями для запобігання випадкових включень педаль захищають або роблять запірної. Часто, крім цього, небезпечну зону у пресів захищають за допомогою фотоелементів, сигнал від яких автоматично зупиняє прес, якщо руки робочого опинилися в небезпечній зоні. При ручній подачі заготовок необхідно застосовувати спеціальні при</w:t>
      </w:r>
      <w:r>
        <w:rPr>
          <w:rFonts w:ascii="Times New Roman" w:hAnsi="Times New Roman" w:cs="Times New Roman"/>
          <w:sz w:val="28"/>
          <w:szCs w:val="28"/>
        </w:rPr>
        <w:t>стосування: пінцети, гачки і т.д</w:t>
      </w:r>
      <w:r w:rsidRPr="00833A4C">
        <w:rPr>
          <w:rFonts w:ascii="Times New Roman" w:hAnsi="Times New Roman" w:cs="Times New Roman"/>
          <w:sz w:val="28"/>
          <w:szCs w:val="28"/>
        </w:rPr>
        <w:t>.</w:t>
      </w:r>
    </w:p>
    <w:p w14:paraId="2A374DF0" w14:textId="77777777" w:rsidR="0018573C" w:rsidRPr="00263106" w:rsidRDefault="0018573C" w:rsidP="0018573C">
      <w:pPr>
        <w:spacing w:after="0" w:line="360" w:lineRule="auto"/>
        <w:ind w:firstLine="709"/>
        <w:jc w:val="both"/>
        <w:rPr>
          <w:rFonts w:ascii="Times New Roman" w:hAnsi="Times New Roman" w:cs="Times New Roman"/>
          <w:sz w:val="28"/>
          <w:szCs w:val="28"/>
        </w:rPr>
      </w:pPr>
      <w:r w:rsidRPr="00263106">
        <w:rPr>
          <w:rFonts w:ascii="Times New Roman" w:hAnsi="Times New Roman" w:cs="Times New Roman"/>
          <w:sz w:val="28"/>
          <w:szCs w:val="28"/>
        </w:rPr>
        <w:t>Більшість матеріалів і речовин, застосовуваних при виготовленні друкованих плат, є небезпечними для здоров'я і життя людини. Шкідливі речовини і їхні пари можуть проникати в організм людини через органи подиху, шкіру і травний тракт.</w:t>
      </w:r>
    </w:p>
    <w:p w14:paraId="26B5C9BB" w14:textId="77777777" w:rsidR="0018573C" w:rsidRPr="00263106" w:rsidRDefault="0018573C" w:rsidP="0018573C">
      <w:pPr>
        <w:spacing w:after="0" w:line="360" w:lineRule="auto"/>
        <w:ind w:firstLine="709"/>
        <w:jc w:val="both"/>
        <w:rPr>
          <w:rFonts w:ascii="Times New Roman" w:hAnsi="Times New Roman" w:cs="Times New Roman"/>
          <w:sz w:val="28"/>
          <w:szCs w:val="28"/>
        </w:rPr>
      </w:pPr>
      <w:r w:rsidRPr="00263106">
        <w:rPr>
          <w:rFonts w:ascii="Times New Roman" w:hAnsi="Times New Roman" w:cs="Times New Roman"/>
          <w:sz w:val="28"/>
          <w:szCs w:val="28"/>
        </w:rPr>
        <w:t xml:space="preserve">Вдихання хімічних речовин у будь-якому агрегатному стані (газ, пари, пил) призводить до </w:t>
      </w:r>
      <w:r w:rsidRPr="00216829">
        <w:rPr>
          <w:rFonts w:ascii="Times New Roman" w:hAnsi="Times New Roman" w:cs="Times New Roman"/>
          <w:sz w:val="28"/>
          <w:szCs w:val="28"/>
        </w:rPr>
        <w:t>ураження</w:t>
      </w:r>
      <w:r w:rsidRPr="00263106">
        <w:rPr>
          <w:rFonts w:ascii="Times New Roman" w:hAnsi="Times New Roman" w:cs="Times New Roman"/>
          <w:sz w:val="28"/>
          <w:szCs w:val="28"/>
        </w:rPr>
        <w:t xml:space="preserve"> верхніх дихальних шляхів і до загальнотоксичному ефекту при усмоктуванні речовин у кров. У травний тракт шкідливі речовини попадають при прийомі води, їжі і палінні на ділянках виготовлення друкованих плат.</w:t>
      </w:r>
    </w:p>
    <w:p w14:paraId="2708C0BC" w14:textId="77777777" w:rsidR="0018573C" w:rsidRPr="00263106" w:rsidRDefault="0018573C" w:rsidP="0018573C">
      <w:pPr>
        <w:spacing w:after="0" w:line="360" w:lineRule="auto"/>
        <w:ind w:firstLine="709"/>
        <w:jc w:val="both"/>
        <w:rPr>
          <w:rFonts w:ascii="Times New Roman" w:hAnsi="Times New Roman" w:cs="Times New Roman"/>
          <w:sz w:val="28"/>
          <w:szCs w:val="28"/>
        </w:rPr>
      </w:pPr>
      <w:r w:rsidRPr="00263106">
        <w:rPr>
          <w:rFonts w:ascii="Times New Roman" w:hAnsi="Times New Roman" w:cs="Times New Roman"/>
          <w:sz w:val="28"/>
          <w:szCs w:val="28"/>
        </w:rPr>
        <w:t xml:space="preserve">Нагрівання розчинів веде до інтенсивного паротворення і виділення газів, що захоплюють за собою частки розчину, а це приводить до збільшення забруднення атмосфери виробничих приміщень. Крім того, при різних операціях утворюються і надходять в атмосферу проміжні речовини, що можуть відноситися до речовин 1-го класу небезпеки. Так, хлоровані вуглеводні (трихлоретилен, тетрахлоретан) при дії на них сонячного світла чи </w:t>
      </w:r>
      <w:r w:rsidRPr="00263106">
        <w:rPr>
          <w:rFonts w:ascii="Times New Roman" w:hAnsi="Times New Roman" w:cs="Times New Roman"/>
          <w:sz w:val="28"/>
          <w:szCs w:val="28"/>
        </w:rPr>
        <w:lastRenderedPageBreak/>
        <w:t>відкритих джерел полум'я, утворюють нову речовину — газ фосген (надзвичайно небезпечний), а при реагентному методі очищення відпрацьованих вод від з'єднань ціану може утворитися хлорціан. Добавляння кислоти в лужний ціаністий електроліт, змішування кислих і ціаністих стоків вентиляційних викидів може привести до утворення ціаністого водню. Процеси знежирення, травлення, електрохімічної обробки і хімічного фрезерування супроводжуються виділенням парів кислот і лугів і надходженням їх у зону подиху.</w:t>
      </w:r>
    </w:p>
    <w:p w14:paraId="15D6AFCF" w14:textId="77777777" w:rsidR="0018573C" w:rsidRDefault="0018573C" w:rsidP="0018573C">
      <w:pPr>
        <w:spacing w:after="0" w:line="360" w:lineRule="auto"/>
        <w:ind w:firstLine="709"/>
        <w:jc w:val="both"/>
        <w:rPr>
          <w:rFonts w:ascii="Times New Roman" w:hAnsi="Times New Roman" w:cs="Times New Roman"/>
          <w:sz w:val="28"/>
          <w:szCs w:val="28"/>
        </w:rPr>
      </w:pPr>
      <w:r w:rsidRPr="00263106">
        <w:rPr>
          <w:rFonts w:ascii="Times New Roman" w:hAnsi="Times New Roman" w:cs="Times New Roman"/>
          <w:sz w:val="28"/>
          <w:szCs w:val="28"/>
        </w:rPr>
        <w:t>Багато шкідливих речовин попадають в організм через шкіру, особливо небезпечні хромові композиції, концентровані кислоти, луги і розчинники.</w:t>
      </w:r>
    </w:p>
    <w:p w14:paraId="682364EC"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Виходячи с того, що до складу припоїв,</w:t>
      </w:r>
      <w:r>
        <w:rPr>
          <w:rFonts w:ascii="Times New Roman" w:hAnsi="Times New Roman" w:cs="Times New Roman"/>
          <w:sz w:val="28"/>
          <w:szCs w:val="28"/>
        </w:rPr>
        <w:t xml:space="preserve"> флюсів, миючих засобів входять </w:t>
      </w:r>
      <w:r w:rsidRPr="004A2CEE">
        <w:rPr>
          <w:rFonts w:ascii="Times New Roman" w:hAnsi="Times New Roman" w:cs="Times New Roman"/>
          <w:sz w:val="28"/>
          <w:szCs w:val="28"/>
        </w:rPr>
        <w:t xml:space="preserve">шкідливі речовини і з огляду на забруднення </w:t>
      </w:r>
      <w:r>
        <w:rPr>
          <w:rFonts w:ascii="Times New Roman" w:hAnsi="Times New Roman" w:cs="Times New Roman"/>
          <w:sz w:val="28"/>
          <w:szCs w:val="28"/>
        </w:rPr>
        <w:t xml:space="preserve">повітря робочої зони виробничих </w:t>
      </w:r>
      <w:r w:rsidRPr="004A2CEE">
        <w:rPr>
          <w:rFonts w:ascii="Times New Roman" w:hAnsi="Times New Roman" w:cs="Times New Roman"/>
          <w:sz w:val="28"/>
          <w:szCs w:val="28"/>
        </w:rPr>
        <w:t>приміщень пилом, парами і газами, необхі</w:t>
      </w:r>
      <w:r>
        <w:rPr>
          <w:rFonts w:ascii="Times New Roman" w:hAnsi="Times New Roman" w:cs="Times New Roman"/>
          <w:sz w:val="28"/>
          <w:szCs w:val="28"/>
        </w:rPr>
        <w:t xml:space="preserve">дно провести комплекс наступних </w:t>
      </w:r>
      <w:r w:rsidRPr="004A2CEE">
        <w:rPr>
          <w:rFonts w:ascii="Times New Roman" w:hAnsi="Times New Roman" w:cs="Times New Roman"/>
          <w:sz w:val="28"/>
          <w:szCs w:val="28"/>
        </w:rPr>
        <w:t>заходів:</w:t>
      </w:r>
    </w:p>
    <w:p w14:paraId="30E3B1F0"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A2CEE">
        <w:rPr>
          <w:rFonts w:ascii="Times New Roman" w:hAnsi="Times New Roman" w:cs="Times New Roman"/>
          <w:sz w:val="28"/>
          <w:szCs w:val="28"/>
        </w:rPr>
        <w:t>ділянки для паяння виділяють в окремі приміщення;</w:t>
      </w:r>
    </w:p>
    <w:p w14:paraId="2A2E15DC"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 для запобігання гострий і професійних захворювань при пайці</w:t>
      </w:r>
      <w:r w:rsidRPr="009119E0">
        <w:rPr>
          <w:rFonts w:ascii="Times New Roman" w:hAnsi="Times New Roman" w:cs="Times New Roman"/>
          <w:sz w:val="28"/>
          <w:szCs w:val="28"/>
        </w:rPr>
        <w:t xml:space="preserve"> </w:t>
      </w:r>
      <w:r w:rsidRPr="004A2CEE">
        <w:rPr>
          <w:rFonts w:ascii="Times New Roman" w:hAnsi="Times New Roman" w:cs="Times New Roman"/>
          <w:sz w:val="28"/>
          <w:szCs w:val="28"/>
        </w:rPr>
        <w:t>олов’яно-свинцевими припоями вміст свинцю в повітряному середовищі не</w:t>
      </w:r>
      <w:r w:rsidRPr="009119E0">
        <w:rPr>
          <w:rFonts w:ascii="Times New Roman" w:hAnsi="Times New Roman" w:cs="Times New Roman"/>
          <w:sz w:val="28"/>
          <w:szCs w:val="28"/>
        </w:rPr>
        <w:t xml:space="preserve"> </w:t>
      </w:r>
      <w:r w:rsidRPr="004A2CEE">
        <w:rPr>
          <w:rFonts w:ascii="Times New Roman" w:hAnsi="Times New Roman" w:cs="Times New Roman"/>
          <w:sz w:val="28"/>
          <w:szCs w:val="28"/>
        </w:rPr>
        <w:t>повинен перевищувати 0,01 мг/м</w:t>
      </w:r>
      <w:r w:rsidRPr="007A12CC">
        <w:rPr>
          <w:rFonts w:ascii="Times New Roman" w:hAnsi="Times New Roman" w:cs="Times New Roman"/>
          <w:sz w:val="28"/>
          <w:szCs w:val="28"/>
          <w:vertAlign w:val="superscript"/>
        </w:rPr>
        <w:t>3</w:t>
      </w:r>
      <w:r w:rsidRPr="004A2CEE">
        <w:rPr>
          <w:rFonts w:ascii="Times New Roman" w:hAnsi="Times New Roman" w:cs="Times New Roman"/>
          <w:sz w:val="28"/>
          <w:szCs w:val="28"/>
        </w:rPr>
        <w:t>;</w:t>
      </w:r>
    </w:p>
    <w:p w14:paraId="45097250"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 у приміщеннях, де проводиться пайка, забороняється зберігати</w:t>
      </w:r>
      <w:r w:rsidRPr="009119E0">
        <w:rPr>
          <w:rFonts w:ascii="Times New Roman" w:hAnsi="Times New Roman" w:cs="Times New Roman"/>
          <w:sz w:val="28"/>
          <w:szCs w:val="28"/>
        </w:rPr>
        <w:t xml:space="preserve"> </w:t>
      </w:r>
      <w:r w:rsidRPr="004A2CEE">
        <w:rPr>
          <w:rFonts w:ascii="Times New Roman" w:hAnsi="Times New Roman" w:cs="Times New Roman"/>
          <w:sz w:val="28"/>
          <w:szCs w:val="28"/>
        </w:rPr>
        <w:t>спецодяг, особисті речі, приймати і зберігати їжу, питну воду, курити;</w:t>
      </w:r>
    </w:p>
    <w:p w14:paraId="1673354A"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 стіни мають бути гладкими і покриватися олійною фарбою світлих тонів. Поли повинні бути водонепроникними, мати підвищену міцність і опором стиранню і загорянню, без щілин і мати ухили до трапів каналізації. На ділянках пайки їх миють після кожної зміни. Не рідше одного разу в тиждень роблять вологе прибирання усього приміщення;</w:t>
      </w:r>
    </w:p>
    <w:p w14:paraId="5CD023A2"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 xml:space="preserve">– ділянки обладнуються умивальниками, до яких безперебійно повинна подаватися гаряча і холодна вода, передбачаються банки з однопроцентним </w:t>
      </w:r>
      <w:r w:rsidRPr="004A2CEE">
        <w:rPr>
          <w:rFonts w:ascii="Times New Roman" w:hAnsi="Times New Roman" w:cs="Times New Roman"/>
          <w:sz w:val="28"/>
          <w:szCs w:val="28"/>
        </w:rPr>
        <w:lastRenderedPageBreak/>
        <w:t>розчином оцтової кислоти для попереднього обмивання рук з наступним миттям їхньою тепловою водою з милом;</w:t>
      </w:r>
    </w:p>
    <w:p w14:paraId="37F3F031"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 для обтирання рук застосовуються разові серветки, а застосування рушників загального користування не дозволяється, використані серветки і дрантя після зміни спалюються, повторне їхнє використання не допускається;</w:t>
      </w:r>
    </w:p>
    <w:p w14:paraId="245268AF"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 електропаяльник повинен працювати від електромережі напругою не вище 42 В;</w:t>
      </w:r>
    </w:p>
    <w:p w14:paraId="0886D619"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 робочі поверхні столів, шухляд для збереження інструментів і тара наприкінці зміни очищаються й обмиваються гарячим мильним розчином, а шафи для збереження одягу й особистих речей – щотижня усередині і зовні;</w:t>
      </w:r>
    </w:p>
    <w:p w14:paraId="37D02C5D"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 ділянки пайки повинні бути обладнані притоко-витягувальною вентиляцією, що включається до початку робіт і виключається після їхнього закінчення;</w:t>
      </w:r>
    </w:p>
    <w:p w14:paraId="4842B6DD"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 особи, що не досягли вісімнадцятирічного віку, і жінки в період вагітності і годування дитини до постійної роботи з припоями, що містять свинець і кадмій, не допускаються;</w:t>
      </w:r>
    </w:p>
    <w:p w14:paraId="426E1646"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 після закінчення роботи необхідно прийняти теплий душ, почистити зуби і прополоскати порожнину рота водою.</w:t>
      </w:r>
    </w:p>
    <w:p w14:paraId="14595B0B" w14:textId="77777777" w:rsidR="0018573C"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Усі, хто поступив на роботу, повинні бути проінструктовані про запобіжні заходи при використанні припоїв та флюсів.</w:t>
      </w:r>
    </w:p>
    <w:p w14:paraId="43065FC8" w14:textId="77777777" w:rsidR="0018573C" w:rsidRDefault="0018573C" w:rsidP="0018573C">
      <w:pPr>
        <w:spacing w:line="360" w:lineRule="auto"/>
        <w:ind w:firstLine="709"/>
        <w:jc w:val="both"/>
        <w:rPr>
          <w:rFonts w:ascii="Times New Roman" w:hAnsi="Times New Roman" w:cs="Times New Roman"/>
          <w:sz w:val="28"/>
          <w:szCs w:val="28"/>
        </w:rPr>
      </w:pPr>
      <w:r w:rsidRPr="00E626C5">
        <w:rPr>
          <w:rFonts w:ascii="Times New Roman" w:hAnsi="Times New Roman" w:cs="Times New Roman"/>
          <w:sz w:val="28"/>
          <w:szCs w:val="28"/>
        </w:rPr>
        <w:t xml:space="preserve">Технологічний процес пайки містить у собі випал ізоляції і лудіння. Операції пайки, залужування і випалу ізоляції супроводжуються забрудненням повітряного середовища в приміщеннях парами свинцю, олова, сурми й інших елементів, що входять до складу припою, парами каніфолі і різних рідин, застосовуваних для флюсу, змивки та розчинення різних лаків парами соляної кислоти; газами і т.д. Пари, потрапляючи в атмосферу цеху, </w:t>
      </w:r>
      <w:r w:rsidRPr="00E626C5">
        <w:rPr>
          <w:rFonts w:ascii="Times New Roman" w:hAnsi="Times New Roman" w:cs="Times New Roman"/>
          <w:sz w:val="28"/>
          <w:szCs w:val="28"/>
        </w:rPr>
        <w:lastRenderedPageBreak/>
        <w:t>конденсуються і перетворюються в аерозоль такої конденсації, частки якої по своїй дисперсності наближаються до димів.</w:t>
      </w:r>
    </w:p>
    <w:p w14:paraId="66954AA1"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У виробництві радіоелектронної апаратури крім олов'яно-свинцевих припоїв знаходять застосування припої, до складу яких вхо</w:t>
      </w:r>
      <w:r>
        <w:rPr>
          <w:rFonts w:ascii="Times New Roman" w:hAnsi="Times New Roman" w:cs="Times New Roman"/>
          <w:sz w:val="28"/>
          <w:szCs w:val="28"/>
        </w:rPr>
        <w:t xml:space="preserve">дять мідь, срібло, і </w:t>
      </w:r>
      <w:r w:rsidRPr="004A2CEE">
        <w:rPr>
          <w:rFonts w:ascii="Times New Roman" w:hAnsi="Times New Roman" w:cs="Times New Roman"/>
          <w:sz w:val="28"/>
          <w:szCs w:val="28"/>
        </w:rPr>
        <w:t>інші метали. Пари цих речовин, що утворятьс</w:t>
      </w:r>
      <w:r>
        <w:rPr>
          <w:rFonts w:ascii="Times New Roman" w:hAnsi="Times New Roman" w:cs="Times New Roman"/>
          <w:sz w:val="28"/>
          <w:szCs w:val="28"/>
        </w:rPr>
        <w:t xml:space="preserve">я при пайці, можуть впливати на </w:t>
      </w:r>
      <w:r w:rsidRPr="004A2CEE">
        <w:rPr>
          <w:rFonts w:ascii="Times New Roman" w:hAnsi="Times New Roman" w:cs="Times New Roman"/>
          <w:sz w:val="28"/>
          <w:szCs w:val="28"/>
        </w:rPr>
        <w:t xml:space="preserve">організм </w:t>
      </w:r>
      <w:r w:rsidRPr="004A2CEE">
        <w:rPr>
          <w:rFonts w:ascii="Times New Roman" w:hAnsi="Times New Roman" w:cs="Times New Roman"/>
          <w:color w:val="000000" w:themeColor="text1"/>
          <w:sz w:val="28"/>
          <w:szCs w:val="28"/>
        </w:rPr>
        <w:t>працюючих.</w:t>
      </w:r>
    </w:p>
    <w:p w14:paraId="085CED91"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Найбільш небезпечні пари окису міді і фтористі з'єднання. Не байдужі для організму також літій і хлористий цинк, що роблять дратівну дію на шкіру і дихальні шляхи.</w:t>
      </w:r>
    </w:p>
    <w:p w14:paraId="70127671"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Для видалення залишків флюсів після пайки в залежності від марки флюсу застосовуються різні миючі засоби, що мають токсичні властивості.</w:t>
      </w:r>
    </w:p>
    <w:p w14:paraId="0F56B1AF"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Особливо шкідливі при пайці олов'яно-свинцевими припоями, у вигляді</w:t>
      </w:r>
      <w:r>
        <w:rPr>
          <w:rFonts w:ascii="Times New Roman" w:hAnsi="Times New Roman" w:cs="Times New Roman"/>
          <w:sz w:val="28"/>
          <w:szCs w:val="28"/>
        </w:rPr>
        <w:t xml:space="preserve"> </w:t>
      </w:r>
      <w:r w:rsidRPr="004A2CEE">
        <w:rPr>
          <w:rFonts w:ascii="Times New Roman" w:hAnsi="Times New Roman" w:cs="Times New Roman"/>
          <w:sz w:val="28"/>
          <w:szCs w:val="28"/>
        </w:rPr>
        <w:t>пасти, пари свинцю. Свинець і його з'єднання отруйні. Частина свинцю, що</w:t>
      </w:r>
      <w:r>
        <w:rPr>
          <w:rFonts w:ascii="Times New Roman" w:hAnsi="Times New Roman" w:cs="Times New Roman"/>
          <w:sz w:val="28"/>
          <w:szCs w:val="28"/>
        </w:rPr>
        <w:t xml:space="preserve"> </w:t>
      </w:r>
      <w:r w:rsidRPr="004A2CEE">
        <w:rPr>
          <w:rFonts w:ascii="Times New Roman" w:hAnsi="Times New Roman" w:cs="Times New Roman"/>
          <w:sz w:val="28"/>
          <w:szCs w:val="28"/>
        </w:rPr>
        <w:t>надійшов в організм, виводиться з нього че</w:t>
      </w:r>
      <w:r>
        <w:rPr>
          <w:rFonts w:ascii="Times New Roman" w:hAnsi="Times New Roman" w:cs="Times New Roman"/>
          <w:sz w:val="28"/>
          <w:szCs w:val="28"/>
        </w:rPr>
        <w:t xml:space="preserve">рез кишечник і нирки, а частина </w:t>
      </w:r>
      <w:r w:rsidRPr="004A2CEE">
        <w:rPr>
          <w:rFonts w:ascii="Times New Roman" w:hAnsi="Times New Roman" w:cs="Times New Roman"/>
          <w:sz w:val="28"/>
          <w:szCs w:val="28"/>
        </w:rPr>
        <w:t>затримується в кістковій речовині, м'язах, мозку, печінці. При неспри</w:t>
      </w:r>
      <w:r>
        <w:rPr>
          <w:rFonts w:ascii="Times New Roman" w:hAnsi="Times New Roman" w:cs="Times New Roman"/>
          <w:sz w:val="28"/>
          <w:szCs w:val="28"/>
        </w:rPr>
        <w:t xml:space="preserve">ятливих </w:t>
      </w:r>
      <w:r w:rsidRPr="004A2CEE">
        <w:rPr>
          <w:rFonts w:ascii="Times New Roman" w:hAnsi="Times New Roman" w:cs="Times New Roman"/>
          <w:sz w:val="28"/>
          <w:szCs w:val="28"/>
        </w:rPr>
        <w:t>умовах свинець починає циркулювати в кро</w:t>
      </w:r>
      <w:r>
        <w:rPr>
          <w:rFonts w:ascii="Times New Roman" w:hAnsi="Times New Roman" w:cs="Times New Roman"/>
          <w:sz w:val="28"/>
          <w:szCs w:val="28"/>
        </w:rPr>
        <w:t xml:space="preserve">ві, викликаючи явища свинцевого </w:t>
      </w:r>
      <w:r w:rsidRPr="004A2CEE">
        <w:rPr>
          <w:rFonts w:ascii="Times New Roman" w:hAnsi="Times New Roman" w:cs="Times New Roman"/>
          <w:sz w:val="28"/>
          <w:szCs w:val="28"/>
        </w:rPr>
        <w:t>отруєння. Свинець викликає зміни в складі крові, уражає нервову систему, нирки і печінку.</w:t>
      </w:r>
    </w:p>
    <w:p w14:paraId="0BEB37F5"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Властивість свинцю накопичуватися в організмі приводить до хронічного отруєння при систематичному надходженні в організм навіть малих його кількостей. Для запобігання гострих і професійних захворювань вміст свинцю в повітряному середовищі не повинний перевищувати гранично допустимої концентрації — 0,01 мг/м</w:t>
      </w:r>
      <w:r w:rsidRPr="007A12CC">
        <w:rPr>
          <w:rFonts w:ascii="Times New Roman" w:hAnsi="Times New Roman" w:cs="Times New Roman"/>
          <w:sz w:val="28"/>
          <w:szCs w:val="28"/>
          <w:vertAlign w:val="superscript"/>
        </w:rPr>
        <w:t>3</w:t>
      </w:r>
      <w:r w:rsidRPr="004A2CEE">
        <w:rPr>
          <w:rFonts w:ascii="Times New Roman" w:hAnsi="Times New Roman" w:cs="Times New Roman"/>
          <w:sz w:val="28"/>
          <w:szCs w:val="28"/>
        </w:rPr>
        <w:t>.</w:t>
      </w:r>
    </w:p>
    <w:p w14:paraId="59CE5A04" w14:textId="77777777" w:rsidR="0018573C" w:rsidRPr="00E626C5" w:rsidRDefault="0018573C" w:rsidP="0018573C">
      <w:pPr>
        <w:spacing w:line="360" w:lineRule="auto"/>
        <w:ind w:firstLine="709"/>
        <w:jc w:val="both"/>
        <w:rPr>
          <w:rFonts w:ascii="Times New Roman" w:hAnsi="Times New Roman" w:cs="Times New Roman"/>
          <w:color w:val="000000" w:themeColor="text1"/>
          <w:sz w:val="28"/>
          <w:szCs w:val="28"/>
        </w:rPr>
      </w:pPr>
      <w:r w:rsidRPr="00E626C5">
        <w:rPr>
          <w:rFonts w:ascii="Times New Roman" w:hAnsi="Times New Roman" w:cs="Times New Roman"/>
          <w:color w:val="000000" w:themeColor="text1"/>
          <w:sz w:val="28"/>
          <w:szCs w:val="28"/>
        </w:rPr>
        <w:t>Біологічна дія, клас небезпеки та гранично допустима концентрація (ГДК) у повітрі робочої зони деяких компонентів, що входять до складу припою, представлені у таблиці 4.1.</w:t>
      </w:r>
    </w:p>
    <w:p w14:paraId="5C602524" w14:textId="77777777" w:rsidR="0018573C" w:rsidRDefault="0018573C" w:rsidP="0018573C">
      <w:pPr>
        <w:spacing w:line="360" w:lineRule="auto"/>
        <w:ind w:left="-142"/>
        <w:jc w:val="both"/>
        <w:rPr>
          <w:rFonts w:ascii="Times New Roman" w:hAnsi="Times New Roman" w:cs="Times New Roman"/>
          <w:sz w:val="28"/>
          <w:szCs w:val="28"/>
        </w:rPr>
      </w:pPr>
    </w:p>
    <w:p w14:paraId="00A32C36" w14:textId="721CB250" w:rsidR="0018573C" w:rsidRDefault="0010645D" w:rsidP="0018573C">
      <w:pPr>
        <w:spacing w:line="360" w:lineRule="auto"/>
        <w:ind w:left="-142"/>
        <w:jc w:val="both"/>
        <w:rPr>
          <w:rFonts w:ascii="Times New Roman" w:hAnsi="Times New Roman" w:cs="Times New Roman"/>
          <w:sz w:val="28"/>
          <w:szCs w:val="28"/>
        </w:rPr>
      </w:pPr>
      <w:r>
        <w:rPr>
          <w:rFonts w:ascii="Times New Roman" w:hAnsi="Times New Roman" w:cs="Times New Roman"/>
          <w:sz w:val="28"/>
          <w:szCs w:val="28"/>
          <w:lang w:val="ru-RU"/>
        </w:rPr>
        <w:lastRenderedPageBreak/>
        <w:t xml:space="preserve">  </w:t>
      </w:r>
      <w:r w:rsidR="0018573C">
        <w:rPr>
          <w:rFonts w:ascii="Times New Roman" w:hAnsi="Times New Roman" w:cs="Times New Roman"/>
          <w:sz w:val="28"/>
          <w:szCs w:val="28"/>
        </w:rPr>
        <w:t>Таблиця 4.1 –  Гранично допустима концентрація речовин у повітрі</w:t>
      </w:r>
    </w:p>
    <w:tbl>
      <w:tblPr>
        <w:tblStyle w:val="a6"/>
        <w:tblW w:w="0" w:type="auto"/>
        <w:tblInd w:w="-5" w:type="dxa"/>
        <w:tblLayout w:type="fixed"/>
        <w:tblLook w:val="04A0" w:firstRow="1" w:lastRow="0" w:firstColumn="1" w:lastColumn="0" w:noHBand="0" w:noVBand="1"/>
      </w:tblPr>
      <w:tblGrid>
        <w:gridCol w:w="1569"/>
        <w:gridCol w:w="4586"/>
        <w:gridCol w:w="1504"/>
        <w:gridCol w:w="1634"/>
      </w:tblGrid>
      <w:tr w:rsidR="0018573C" w:rsidRPr="00913435" w14:paraId="2C819B21" w14:textId="77777777" w:rsidTr="0010645D">
        <w:trPr>
          <w:trHeight w:val="1055"/>
        </w:trPr>
        <w:tc>
          <w:tcPr>
            <w:tcW w:w="1569" w:type="dxa"/>
            <w:vAlign w:val="center"/>
          </w:tcPr>
          <w:p w14:paraId="0EE3B2DE" w14:textId="77777777" w:rsidR="0018573C" w:rsidRPr="00913435" w:rsidRDefault="0018573C" w:rsidP="004F7E58">
            <w:pPr>
              <w:spacing w:line="360" w:lineRule="auto"/>
              <w:jc w:val="center"/>
              <w:rPr>
                <w:rFonts w:ascii="Times New Roman" w:hAnsi="Times New Roman" w:cs="Times New Roman"/>
                <w:sz w:val="28"/>
                <w:szCs w:val="28"/>
              </w:rPr>
            </w:pPr>
            <w:r w:rsidRPr="00913435">
              <w:rPr>
                <w:rFonts w:ascii="Times New Roman" w:hAnsi="Times New Roman" w:cs="Times New Roman"/>
                <w:sz w:val="28"/>
                <w:szCs w:val="28"/>
              </w:rPr>
              <w:t>Компонент</w:t>
            </w:r>
          </w:p>
        </w:tc>
        <w:tc>
          <w:tcPr>
            <w:tcW w:w="4586" w:type="dxa"/>
            <w:vAlign w:val="center"/>
          </w:tcPr>
          <w:p w14:paraId="5051984F" w14:textId="77777777" w:rsidR="0018573C" w:rsidRPr="00913435" w:rsidRDefault="0018573C" w:rsidP="004F7E58">
            <w:pPr>
              <w:spacing w:line="360" w:lineRule="auto"/>
              <w:jc w:val="center"/>
              <w:rPr>
                <w:rFonts w:ascii="Times New Roman" w:hAnsi="Times New Roman" w:cs="Times New Roman"/>
                <w:sz w:val="28"/>
                <w:szCs w:val="28"/>
              </w:rPr>
            </w:pPr>
            <w:r w:rsidRPr="00913435">
              <w:rPr>
                <w:rFonts w:ascii="Times New Roman" w:hAnsi="Times New Roman" w:cs="Times New Roman"/>
                <w:sz w:val="28"/>
                <w:szCs w:val="28"/>
              </w:rPr>
              <w:t>Характер токсичності та дії</w:t>
            </w:r>
          </w:p>
        </w:tc>
        <w:tc>
          <w:tcPr>
            <w:tcW w:w="1504" w:type="dxa"/>
            <w:vAlign w:val="center"/>
          </w:tcPr>
          <w:p w14:paraId="654CF3BD" w14:textId="77777777" w:rsidR="0018573C" w:rsidRPr="00913435" w:rsidRDefault="0018573C" w:rsidP="004F7E58">
            <w:pPr>
              <w:spacing w:line="360" w:lineRule="auto"/>
              <w:jc w:val="center"/>
              <w:rPr>
                <w:rFonts w:ascii="Times New Roman" w:hAnsi="Times New Roman" w:cs="Times New Roman"/>
                <w:sz w:val="28"/>
                <w:szCs w:val="28"/>
              </w:rPr>
            </w:pPr>
            <w:r w:rsidRPr="00913435">
              <w:rPr>
                <w:rFonts w:ascii="Times New Roman" w:hAnsi="Times New Roman" w:cs="Times New Roman"/>
                <w:sz w:val="28"/>
                <w:szCs w:val="28"/>
              </w:rPr>
              <w:t>Клас небезпеки</w:t>
            </w:r>
          </w:p>
        </w:tc>
        <w:tc>
          <w:tcPr>
            <w:tcW w:w="1634" w:type="dxa"/>
            <w:vAlign w:val="center"/>
          </w:tcPr>
          <w:p w14:paraId="542F8482" w14:textId="77777777" w:rsidR="0018573C" w:rsidRPr="00913435" w:rsidRDefault="0018573C" w:rsidP="004F7E58">
            <w:pPr>
              <w:spacing w:line="360" w:lineRule="auto"/>
              <w:jc w:val="center"/>
              <w:rPr>
                <w:rFonts w:ascii="Times New Roman" w:hAnsi="Times New Roman" w:cs="Times New Roman"/>
                <w:sz w:val="28"/>
                <w:szCs w:val="28"/>
              </w:rPr>
            </w:pPr>
          </w:p>
          <w:p w14:paraId="3DFB49D1" w14:textId="77777777" w:rsidR="0018573C" w:rsidRPr="00913435" w:rsidRDefault="0018573C" w:rsidP="004F7E58">
            <w:pPr>
              <w:spacing w:line="360" w:lineRule="auto"/>
              <w:jc w:val="center"/>
              <w:rPr>
                <w:rFonts w:ascii="Times New Roman" w:hAnsi="Times New Roman" w:cs="Times New Roman"/>
                <w:sz w:val="28"/>
                <w:szCs w:val="28"/>
                <w:vertAlign w:val="superscript"/>
              </w:rPr>
            </w:pPr>
            <w:r w:rsidRPr="00913435">
              <w:rPr>
                <w:rFonts w:ascii="Times New Roman" w:hAnsi="Times New Roman" w:cs="Times New Roman"/>
                <w:sz w:val="28"/>
                <w:szCs w:val="28"/>
              </w:rPr>
              <w:t>ГДК, мг/м</w:t>
            </w:r>
            <w:r w:rsidRPr="00913435">
              <w:rPr>
                <w:rFonts w:ascii="Times New Roman" w:hAnsi="Times New Roman" w:cs="Times New Roman"/>
                <w:sz w:val="28"/>
                <w:szCs w:val="28"/>
                <w:vertAlign w:val="superscript"/>
              </w:rPr>
              <w:t>3</w:t>
            </w:r>
          </w:p>
          <w:p w14:paraId="6C4BA18D" w14:textId="77777777" w:rsidR="0018573C" w:rsidRPr="00913435" w:rsidRDefault="0018573C" w:rsidP="004F7E58">
            <w:pPr>
              <w:spacing w:line="360" w:lineRule="auto"/>
              <w:jc w:val="center"/>
              <w:rPr>
                <w:rFonts w:ascii="Times New Roman" w:hAnsi="Times New Roman" w:cs="Times New Roman"/>
                <w:sz w:val="28"/>
                <w:szCs w:val="28"/>
                <w:vertAlign w:val="superscript"/>
              </w:rPr>
            </w:pPr>
          </w:p>
        </w:tc>
      </w:tr>
      <w:tr w:rsidR="0018573C" w:rsidRPr="00257094" w14:paraId="35497BB3" w14:textId="77777777" w:rsidTr="004F7E58">
        <w:trPr>
          <w:trHeight w:val="1410"/>
        </w:trPr>
        <w:tc>
          <w:tcPr>
            <w:tcW w:w="1569" w:type="dxa"/>
            <w:vAlign w:val="center"/>
            <w:hideMark/>
          </w:tcPr>
          <w:p w14:paraId="0329130A" w14:textId="77777777" w:rsidR="0018573C" w:rsidRPr="00257094" w:rsidRDefault="0018573C" w:rsidP="004F7E58">
            <w:pPr>
              <w:spacing w:line="360" w:lineRule="auto"/>
              <w:jc w:val="center"/>
              <w:rPr>
                <w:rFonts w:ascii="Times New Roman" w:eastAsia="Times New Roman" w:hAnsi="Times New Roman" w:cs="Times New Roman"/>
                <w:color w:val="000000"/>
                <w:sz w:val="28"/>
                <w:szCs w:val="28"/>
                <w:lang w:eastAsia="ru-RU"/>
              </w:rPr>
            </w:pPr>
            <w:r w:rsidRPr="00257094">
              <w:rPr>
                <w:rFonts w:ascii="Times New Roman" w:eastAsia="Times New Roman" w:hAnsi="Times New Roman" w:cs="Times New Roman"/>
                <w:color w:val="000000"/>
                <w:sz w:val="28"/>
                <w:szCs w:val="28"/>
                <w:lang w:eastAsia="ru-RU"/>
              </w:rPr>
              <w:t>Алюміній</w:t>
            </w:r>
          </w:p>
        </w:tc>
        <w:tc>
          <w:tcPr>
            <w:tcW w:w="4586" w:type="dxa"/>
            <w:vAlign w:val="center"/>
            <w:hideMark/>
          </w:tcPr>
          <w:p w14:paraId="59CC1623" w14:textId="77777777" w:rsidR="0018573C" w:rsidRPr="00257094" w:rsidRDefault="0018573C" w:rsidP="004F7E58">
            <w:pPr>
              <w:spacing w:line="360" w:lineRule="auto"/>
              <w:jc w:val="center"/>
              <w:rPr>
                <w:rFonts w:ascii="Times New Roman" w:eastAsia="Times New Roman" w:hAnsi="Times New Roman" w:cs="Times New Roman"/>
                <w:color w:val="000000"/>
                <w:sz w:val="28"/>
                <w:szCs w:val="28"/>
                <w:lang w:eastAsia="ru-RU"/>
              </w:rPr>
            </w:pPr>
            <w:r w:rsidRPr="00257094">
              <w:rPr>
                <w:rFonts w:ascii="Times New Roman" w:eastAsia="Times New Roman" w:hAnsi="Times New Roman" w:cs="Times New Roman"/>
                <w:color w:val="000000"/>
                <w:sz w:val="28"/>
                <w:szCs w:val="28"/>
                <w:lang w:eastAsia="ru-RU"/>
              </w:rPr>
              <w:t>При вдиханні пилу вражаються легені, виникає дифузний фіброз - алюміноз</w:t>
            </w:r>
          </w:p>
        </w:tc>
        <w:tc>
          <w:tcPr>
            <w:tcW w:w="1504" w:type="dxa"/>
            <w:vAlign w:val="center"/>
            <w:hideMark/>
          </w:tcPr>
          <w:p w14:paraId="057A1CB4" w14:textId="77777777" w:rsidR="0018573C" w:rsidRPr="00257094" w:rsidRDefault="0018573C" w:rsidP="004F7E58">
            <w:pPr>
              <w:spacing w:line="360" w:lineRule="auto"/>
              <w:jc w:val="center"/>
              <w:rPr>
                <w:rFonts w:ascii="Times New Roman" w:eastAsia="Times New Roman" w:hAnsi="Times New Roman" w:cs="Times New Roman"/>
                <w:color w:val="000000"/>
                <w:sz w:val="28"/>
                <w:szCs w:val="28"/>
                <w:lang w:eastAsia="ru-RU"/>
              </w:rPr>
            </w:pPr>
            <w:r w:rsidRPr="00257094">
              <w:rPr>
                <w:rFonts w:ascii="Times New Roman" w:eastAsia="Times New Roman" w:hAnsi="Times New Roman" w:cs="Times New Roman"/>
                <w:color w:val="000000"/>
                <w:sz w:val="28"/>
                <w:szCs w:val="28"/>
                <w:lang w:eastAsia="ru-RU"/>
              </w:rPr>
              <w:t>3</w:t>
            </w:r>
          </w:p>
        </w:tc>
        <w:tc>
          <w:tcPr>
            <w:tcW w:w="1634" w:type="dxa"/>
            <w:vAlign w:val="center"/>
            <w:hideMark/>
          </w:tcPr>
          <w:p w14:paraId="38ABE3A8" w14:textId="77777777" w:rsidR="0018573C" w:rsidRPr="00257094" w:rsidRDefault="0018573C" w:rsidP="004F7E58">
            <w:pPr>
              <w:spacing w:line="360" w:lineRule="auto"/>
              <w:jc w:val="center"/>
              <w:rPr>
                <w:rFonts w:ascii="Times New Roman" w:eastAsia="Times New Roman" w:hAnsi="Times New Roman" w:cs="Times New Roman"/>
                <w:color w:val="000000"/>
                <w:sz w:val="28"/>
                <w:szCs w:val="28"/>
                <w:lang w:eastAsia="ru-RU"/>
              </w:rPr>
            </w:pPr>
            <w:r w:rsidRPr="00257094">
              <w:rPr>
                <w:rFonts w:ascii="Times New Roman" w:eastAsia="Times New Roman" w:hAnsi="Times New Roman" w:cs="Times New Roman"/>
                <w:color w:val="000000"/>
                <w:sz w:val="28"/>
                <w:szCs w:val="28"/>
                <w:lang w:eastAsia="ru-RU"/>
              </w:rPr>
              <w:t>2,00</w:t>
            </w:r>
          </w:p>
        </w:tc>
      </w:tr>
      <w:tr w:rsidR="0018573C" w:rsidRPr="00913435" w14:paraId="23D1AC2B" w14:textId="77777777" w:rsidTr="004F7E58">
        <w:trPr>
          <w:trHeight w:val="1311"/>
        </w:trPr>
        <w:tc>
          <w:tcPr>
            <w:tcW w:w="1569" w:type="dxa"/>
            <w:vAlign w:val="center"/>
            <w:hideMark/>
          </w:tcPr>
          <w:p w14:paraId="5F1B496F" w14:textId="77777777" w:rsidR="0018573C" w:rsidRPr="00913435" w:rsidRDefault="0018573C" w:rsidP="004F7E58">
            <w:pPr>
              <w:spacing w:line="360" w:lineRule="auto"/>
              <w:jc w:val="center"/>
              <w:rPr>
                <w:rFonts w:ascii="Times New Roman" w:eastAsia="Times New Roman" w:hAnsi="Times New Roman" w:cs="Times New Roman"/>
                <w:color w:val="000000"/>
                <w:sz w:val="28"/>
                <w:szCs w:val="28"/>
                <w:lang w:eastAsia="ru-RU"/>
              </w:rPr>
            </w:pPr>
            <w:r w:rsidRPr="00913435">
              <w:rPr>
                <w:rFonts w:ascii="Times New Roman" w:eastAsia="Times New Roman" w:hAnsi="Times New Roman" w:cs="Times New Roman"/>
                <w:color w:val="000000"/>
                <w:sz w:val="28"/>
                <w:szCs w:val="28"/>
                <w:lang w:eastAsia="ru-RU"/>
              </w:rPr>
              <w:t>Мідь</w:t>
            </w:r>
          </w:p>
        </w:tc>
        <w:tc>
          <w:tcPr>
            <w:tcW w:w="4586" w:type="dxa"/>
            <w:vAlign w:val="center"/>
            <w:hideMark/>
          </w:tcPr>
          <w:p w14:paraId="34DD0523" w14:textId="77777777" w:rsidR="0018573C" w:rsidRPr="00913435" w:rsidRDefault="0018573C" w:rsidP="004F7E58">
            <w:pPr>
              <w:spacing w:line="360" w:lineRule="auto"/>
              <w:jc w:val="center"/>
              <w:rPr>
                <w:rFonts w:ascii="Times New Roman" w:eastAsia="Times New Roman" w:hAnsi="Times New Roman" w:cs="Times New Roman"/>
                <w:color w:val="000000"/>
                <w:sz w:val="28"/>
                <w:szCs w:val="28"/>
                <w:lang w:eastAsia="ru-RU"/>
              </w:rPr>
            </w:pPr>
            <w:r w:rsidRPr="00913435">
              <w:rPr>
                <w:rFonts w:ascii="Times New Roman" w:eastAsia="Times New Roman" w:hAnsi="Times New Roman" w:cs="Times New Roman"/>
                <w:color w:val="000000"/>
                <w:sz w:val="28"/>
                <w:szCs w:val="28"/>
                <w:lang w:eastAsia="ru-RU"/>
              </w:rPr>
              <w:t>Ураження органів дихання, шлунково-кишкового тракту, печінки, нирок, анемія, пневмосклероз</w:t>
            </w:r>
          </w:p>
        </w:tc>
        <w:tc>
          <w:tcPr>
            <w:tcW w:w="1504" w:type="dxa"/>
            <w:vAlign w:val="center"/>
            <w:hideMark/>
          </w:tcPr>
          <w:p w14:paraId="1E1AD314" w14:textId="77777777" w:rsidR="0018573C" w:rsidRPr="00913435" w:rsidRDefault="0018573C" w:rsidP="004F7E58">
            <w:pPr>
              <w:spacing w:line="360" w:lineRule="auto"/>
              <w:jc w:val="center"/>
              <w:rPr>
                <w:rFonts w:ascii="Times New Roman" w:eastAsia="Times New Roman" w:hAnsi="Times New Roman" w:cs="Times New Roman"/>
                <w:color w:val="000000"/>
                <w:sz w:val="28"/>
                <w:szCs w:val="28"/>
                <w:lang w:eastAsia="ru-RU"/>
              </w:rPr>
            </w:pPr>
            <w:r w:rsidRPr="00913435">
              <w:rPr>
                <w:rFonts w:ascii="Times New Roman" w:eastAsia="Times New Roman" w:hAnsi="Times New Roman" w:cs="Times New Roman"/>
                <w:color w:val="000000"/>
                <w:sz w:val="28"/>
                <w:szCs w:val="28"/>
                <w:lang w:eastAsia="ru-RU"/>
              </w:rPr>
              <w:t>2</w:t>
            </w:r>
          </w:p>
        </w:tc>
        <w:tc>
          <w:tcPr>
            <w:tcW w:w="1634" w:type="dxa"/>
            <w:vAlign w:val="center"/>
            <w:hideMark/>
          </w:tcPr>
          <w:p w14:paraId="0620650F" w14:textId="77777777" w:rsidR="0018573C" w:rsidRPr="00913435" w:rsidRDefault="0018573C" w:rsidP="004F7E58">
            <w:pPr>
              <w:spacing w:line="360" w:lineRule="auto"/>
              <w:jc w:val="center"/>
              <w:rPr>
                <w:rFonts w:ascii="Times New Roman" w:eastAsia="Times New Roman" w:hAnsi="Times New Roman" w:cs="Times New Roman"/>
                <w:color w:val="000000"/>
                <w:sz w:val="28"/>
                <w:szCs w:val="28"/>
                <w:lang w:eastAsia="ru-RU"/>
              </w:rPr>
            </w:pPr>
            <w:r w:rsidRPr="00913435">
              <w:rPr>
                <w:rFonts w:ascii="Times New Roman" w:eastAsia="Times New Roman" w:hAnsi="Times New Roman" w:cs="Times New Roman"/>
                <w:color w:val="000000"/>
                <w:sz w:val="28"/>
                <w:szCs w:val="28"/>
                <w:lang w:eastAsia="ru-RU"/>
              </w:rPr>
              <w:t>1,0</w:t>
            </w:r>
          </w:p>
        </w:tc>
      </w:tr>
      <w:tr w:rsidR="0018573C" w:rsidRPr="00913435" w14:paraId="2ED98333" w14:textId="77777777" w:rsidTr="0010645D">
        <w:trPr>
          <w:trHeight w:val="2569"/>
        </w:trPr>
        <w:tc>
          <w:tcPr>
            <w:tcW w:w="1569" w:type="dxa"/>
            <w:vAlign w:val="center"/>
          </w:tcPr>
          <w:p w14:paraId="3DC6BE8B" w14:textId="77777777" w:rsidR="0018573C" w:rsidRPr="00913435" w:rsidRDefault="0018573C" w:rsidP="004F7E58">
            <w:pPr>
              <w:spacing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Ацетон</w:t>
            </w:r>
          </w:p>
        </w:tc>
        <w:tc>
          <w:tcPr>
            <w:tcW w:w="4586" w:type="dxa"/>
            <w:vAlign w:val="center"/>
          </w:tcPr>
          <w:p w14:paraId="0C88BAEF" w14:textId="77777777" w:rsidR="0018573C" w:rsidRPr="00913435" w:rsidRDefault="0018573C" w:rsidP="004F7E58">
            <w:pPr>
              <w:spacing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w:t>
            </w:r>
            <w:r w:rsidRPr="001260BE">
              <w:rPr>
                <w:rFonts w:ascii="Times New Roman" w:eastAsia="Times New Roman" w:hAnsi="Times New Roman" w:cs="Times New Roman"/>
                <w:color w:val="000000"/>
                <w:sz w:val="28"/>
                <w:szCs w:val="28"/>
                <w:lang w:eastAsia="ru-RU"/>
              </w:rPr>
              <w:t>аркотик, уражуючий усі відділи центральної нервової системи, зміни з боку верхніх дихальних шляхів. Подразнення слизової оболонки очей, носа, горла. Можливе отруєння.</w:t>
            </w:r>
          </w:p>
        </w:tc>
        <w:tc>
          <w:tcPr>
            <w:tcW w:w="1504" w:type="dxa"/>
            <w:vAlign w:val="center"/>
          </w:tcPr>
          <w:p w14:paraId="74780D88" w14:textId="77777777" w:rsidR="0018573C" w:rsidRPr="00913435" w:rsidRDefault="0018573C" w:rsidP="004F7E58">
            <w:pPr>
              <w:spacing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1634" w:type="dxa"/>
            <w:vAlign w:val="center"/>
          </w:tcPr>
          <w:p w14:paraId="3CAC08C7" w14:textId="77777777" w:rsidR="0018573C" w:rsidRPr="00913435" w:rsidRDefault="0018573C" w:rsidP="004F7E58">
            <w:pPr>
              <w:spacing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w:t>
            </w:r>
          </w:p>
        </w:tc>
      </w:tr>
      <w:tr w:rsidR="0018573C" w:rsidRPr="00913435" w14:paraId="6C67FFA0" w14:textId="77777777" w:rsidTr="004F7E58">
        <w:trPr>
          <w:trHeight w:val="693"/>
        </w:trPr>
        <w:tc>
          <w:tcPr>
            <w:tcW w:w="1569" w:type="dxa"/>
            <w:tcBorders>
              <w:bottom w:val="nil"/>
            </w:tcBorders>
            <w:vAlign w:val="center"/>
          </w:tcPr>
          <w:p w14:paraId="698B0B40" w14:textId="77777777" w:rsidR="0018573C" w:rsidRDefault="0018573C" w:rsidP="004F7E58">
            <w:pPr>
              <w:spacing w:line="360" w:lineRule="auto"/>
              <w:jc w:val="center"/>
              <w:rPr>
                <w:rFonts w:ascii="Times New Roman" w:eastAsia="Times New Roman" w:hAnsi="Times New Roman" w:cs="Times New Roman"/>
                <w:color w:val="000000"/>
                <w:sz w:val="28"/>
                <w:szCs w:val="28"/>
                <w:lang w:eastAsia="ru-RU"/>
              </w:rPr>
            </w:pPr>
            <w:r w:rsidRPr="001260BE">
              <w:rPr>
                <w:rFonts w:ascii="Times New Roman" w:eastAsia="Times New Roman" w:hAnsi="Times New Roman" w:cs="Times New Roman"/>
                <w:color w:val="000000"/>
                <w:sz w:val="28"/>
                <w:szCs w:val="28"/>
                <w:lang w:eastAsia="ru-RU"/>
              </w:rPr>
              <w:t>Спирт етиловий</w:t>
            </w:r>
          </w:p>
        </w:tc>
        <w:tc>
          <w:tcPr>
            <w:tcW w:w="4586" w:type="dxa"/>
            <w:tcBorders>
              <w:bottom w:val="nil"/>
            </w:tcBorders>
            <w:vAlign w:val="center"/>
          </w:tcPr>
          <w:p w14:paraId="163B7A48" w14:textId="77777777" w:rsidR="0018573C" w:rsidRPr="001260BE" w:rsidRDefault="0018573C" w:rsidP="004F7E58">
            <w:pPr>
              <w:spacing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w:t>
            </w:r>
            <w:r w:rsidRPr="001260BE">
              <w:rPr>
                <w:rFonts w:ascii="Times New Roman" w:eastAsia="Times New Roman" w:hAnsi="Times New Roman" w:cs="Times New Roman"/>
                <w:color w:val="000000"/>
                <w:sz w:val="28"/>
                <w:szCs w:val="28"/>
                <w:lang w:eastAsia="ru-RU"/>
              </w:rPr>
              <w:t>аркотична та подразнююча дія. Викликає зміни у печінці, серцево-судинній системі, сухість шкіри при довгочасному контакті.</w:t>
            </w:r>
          </w:p>
        </w:tc>
        <w:tc>
          <w:tcPr>
            <w:tcW w:w="1504" w:type="dxa"/>
            <w:tcBorders>
              <w:bottom w:val="nil"/>
            </w:tcBorders>
            <w:vAlign w:val="center"/>
          </w:tcPr>
          <w:p w14:paraId="02CEE271" w14:textId="77777777" w:rsidR="0018573C" w:rsidRDefault="0018573C" w:rsidP="004F7E58">
            <w:pPr>
              <w:spacing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1634" w:type="dxa"/>
            <w:tcBorders>
              <w:bottom w:val="nil"/>
            </w:tcBorders>
            <w:vAlign w:val="center"/>
          </w:tcPr>
          <w:p w14:paraId="55D1CB10" w14:textId="77777777" w:rsidR="0018573C" w:rsidRDefault="0018573C" w:rsidP="004F7E58">
            <w:pPr>
              <w:spacing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1000</w:t>
            </w:r>
          </w:p>
        </w:tc>
      </w:tr>
      <w:tr w:rsidR="0018573C" w:rsidRPr="00913435" w14:paraId="44E393DB" w14:textId="77777777" w:rsidTr="004F7E58">
        <w:trPr>
          <w:trHeight w:val="693"/>
        </w:trPr>
        <w:tc>
          <w:tcPr>
            <w:tcW w:w="1569" w:type="dxa"/>
            <w:vAlign w:val="center"/>
            <w:hideMark/>
          </w:tcPr>
          <w:p w14:paraId="6CC693A9" w14:textId="77777777" w:rsidR="0018573C" w:rsidRPr="00913435" w:rsidRDefault="0018573C" w:rsidP="004F7E58">
            <w:pPr>
              <w:spacing w:line="360" w:lineRule="auto"/>
              <w:jc w:val="center"/>
              <w:rPr>
                <w:rFonts w:ascii="Times New Roman" w:eastAsia="Times New Roman" w:hAnsi="Times New Roman" w:cs="Times New Roman"/>
                <w:color w:val="000000"/>
                <w:sz w:val="28"/>
                <w:szCs w:val="28"/>
                <w:lang w:eastAsia="ru-RU"/>
              </w:rPr>
            </w:pPr>
            <w:r w:rsidRPr="00913435">
              <w:rPr>
                <w:rFonts w:ascii="Times New Roman" w:eastAsia="Times New Roman" w:hAnsi="Times New Roman" w:cs="Times New Roman"/>
                <w:color w:val="000000"/>
                <w:sz w:val="28"/>
                <w:szCs w:val="28"/>
                <w:lang w:eastAsia="ru-RU"/>
              </w:rPr>
              <w:t>Олово</w:t>
            </w:r>
          </w:p>
          <w:p w14:paraId="191BA206" w14:textId="77777777" w:rsidR="0018573C" w:rsidRPr="00913435" w:rsidRDefault="0018573C" w:rsidP="004F7E58">
            <w:pPr>
              <w:spacing w:line="360" w:lineRule="auto"/>
              <w:jc w:val="center"/>
              <w:rPr>
                <w:rFonts w:ascii="Times New Roman" w:eastAsia="Times New Roman" w:hAnsi="Times New Roman" w:cs="Times New Roman"/>
                <w:color w:val="000000"/>
                <w:sz w:val="28"/>
                <w:szCs w:val="28"/>
                <w:lang w:eastAsia="ru-RU"/>
              </w:rPr>
            </w:pPr>
            <w:r w:rsidRPr="00913435">
              <w:rPr>
                <w:rFonts w:ascii="Times New Roman" w:eastAsia="Times New Roman" w:hAnsi="Times New Roman" w:cs="Times New Roman"/>
                <w:color w:val="000000"/>
                <w:sz w:val="28"/>
                <w:szCs w:val="28"/>
                <w:lang w:eastAsia="ru-RU"/>
              </w:rPr>
              <w:t>(оксид)</w:t>
            </w:r>
          </w:p>
        </w:tc>
        <w:tc>
          <w:tcPr>
            <w:tcW w:w="4586" w:type="dxa"/>
            <w:vAlign w:val="center"/>
            <w:hideMark/>
          </w:tcPr>
          <w:p w14:paraId="54237BBF" w14:textId="59C4FB68" w:rsidR="0018573C" w:rsidRPr="00913435" w:rsidRDefault="0018573C" w:rsidP="0010645D">
            <w:pPr>
              <w:spacing w:line="360" w:lineRule="auto"/>
              <w:jc w:val="center"/>
              <w:rPr>
                <w:rFonts w:ascii="Times New Roman" w:eastAsia="Times New Roman" w:hAnsi="Times New Roman" w:cs="Times New Roman"/>
                <w:color w:val="000000"/>
                <w:sz w:val="28"/>
                <w:szCs w:val="28"/>
                <w:lang w:eastAsia="ru-RU"/>
              </w:rPr>
            </w:pPr>
            <w:r w:rsidRPr="00913435">
              <w:rPr>
                <w:rFonts w:ascii="Times New Roman" w:eastAsia="Times New Roman" w:hAnsi="Times New Roman" w:cs="Times New Roman"/>
                <w:color w:val="000000"/>
                <w:sz w:val="28"/>
                <w:szCs w:val="28"/>
                <w:lang w:eastAsia="ru-RU"/>
              </w:rPr>
              <w:t>Ураження бронхів, проліферативно-кліткова реакція в легенях.</w:t>
            </w:r>
            <w:r w:rsidR="0010645D" w:rsidRPr="0010645D">
              <w:rPr>
                <w:rFonts w:ascii="Times New Roman" w:eastAsia="Times New Roman" w:hAnsi="Times New Roman" w:cs="Times New Roman"/>
                <w:color w:val="000000"/>
                <w:sz w:val="28"/>
                <w:szCs w:val="28"/>
                <w:lang w:eastAsia="ru-RU"/>
              </w:rPr>
              <w:t xml:space="preserve">          </w:t>
            </w:r>
            <w:r w:rsidRPr="00913435">
              <w:rPr>
                <w:rFonts w:ascii="Times New Roman" w:eastAsia="Times New Roman" w:hAnsi="Times New Roman" w:cs="Times New Roman"/>
                <w:color w:val="000000"/>
                <w:sz w:val="28"/>
                <w:szCs w:val="28"/>
                <w:lang w:eastAsia="ru-RU"/>
              </w:rPr>
              <w:t>При тривалій дії можливий пневмоконіоз</w:t>
            </w:r>
            <w:r>
              <w:rPr>
                <w:rFonts w:ascii="Times New Roman" w:eastAsia="Times New Roman" w:hAnsi="Times New Roman" w:cs="Times New Roman"/>
                <w:color w:val="000000"/>
                <w:sz w:val="28"/>
                <w:szCs w:val="28"/>
                <w:lang w:eastAsia="ru-RU"/>
              </w:rPr>
              <w:t>.</w:t>
            </w:r>
          </w:p>
        </w:tc>
        <w:tc>
          <w:tcPr>
            <w:tcW w:w="1504" w:type="dxa"/>
            <w:vAlign w:val="center"/>
            <w:hideMark/>
          </w:tcPr>
          <w:p w14:paraId="704F37BC" w14:textId="77777777" w:rsidR="0018573C" w:rsidRPr="00913435" w:rsidRDefault="0018573C" w:rsidP="004F7E58">
            <w:pPr>
              <w:spacing w:line="360" w:lineRule="auto"/>
              <w:jc w:val="center"/>
              <w:rPr>
                <w:rFonts w:ascii="Times New Roman" w:eastAsia="Times New Roman" w:hAnsi="Times New Roman" w:cs="Times New Roman"/>
                <w:color w:val="000000"/>
                <w:sz w:val="28"/>
                <w:szCs w:val="28"/>
                <w:lang w:eastAsia="ru-RU"/>
              </w:rPr>
            </w:pPr>
            <w:r w:rsidRPr="00913435">
              <w:rPr>
                <w:rFonts w:ascii="Times New Roman" w:eastAsia="Times New Roman" w:hAnsi="Times New Roman" w:cs="Times New Roman"/>
                <w:color w:val="000000"/>
                <w:sz w:val="28"/>
                <w:szCs w:val="28"/>
                <w:lang w:eastAsia="ru-RU"/>
              </w:rPr>
              <w:t>3</w:t>
            </w:r>
          </w:p>
        </w:tc>
        <w:tc>
          <w:tcPr>
            <w:tcW w:w="1634" w:type="dxa"/>
            <w:vAlign w:val="center"/>
            <w:hideMark/>
          </w:tcPr>
          <w:p w14:paraId="2A1A0FF9" w14:textId="77777777" w:rsidR="0018573C" w:rsidRPr="00913435" w:rsidRDefault="0018573C" w:rsidP="004F7E58">
            <w:pPr>
              <w:spacing w:line="360" w:lineRule="auto"/>
              <w:jc w:val="center"/>
              <w:rPr>
                <w:rFonts w:ascii="Times New Roman" w:eastAsia="Times New Roman" w:hAnsi="Times New Roman" w:cs="Times New Roman"/>
                <w:color w:val="000000"/>
                <w:sz w:val="28"/>
                <w:szCs w:val="28"/>
                <w:lang w:eastAsia="ru-RU"/>
              </w:rPr>
            </w:pPr>
            <w:r w:rsidRPr="00913435">
              <w:rPr>
                <w:rFonts w:ascii="Times New Roman" w:eastAsia="Times New Roman" w:hAnsi="Times New Roman" w:cs="Times New Roman"/>
                <w:color w:val="000000"/>
                <w:sz w:val="28"/>
                <w:szCs w:val="28"/>
                <w:lang w:eastAsia="ru-RU"/>
              </w:rPr>
              <w:t>10,0</w:t>
            </w:r>
          </w:p>
        </w:tc>
      </w:tr>
      <w:tr w:rsidR="0018573C" w:rsidRPr="00913435" w14:paraId="5EEB7627" w14:textId="77777777" w:rsidTr="004F7E58">
        <w:trPr>
          <w:trHeight w:val="869"/>
        </w:trPr>
        <w:tc>
          <w:tcPr>
            <w:tcW w:w="1569" w:type="dxa"/>
            <w:vAlign w:val="center"/>
            <w:hideMark/>
          </w:tcPr>
          <w:p w14:paraId="69AC0E93" w14:textId="77777777" w:rsidR="0018573C" w:rsidRPr="00913435" w:rsidRDefault="0018573C" w:rsidP="004F7E58">
            <w:pPr>
              <w:spacing w:line="360" w:lineRule="auto"/>
              <w:jc w:val="center"/>
              <w:rPr>
                <w:rFonts w:ascii="Times New Roman" w:eastAsia="Times New Roman" w:hAnsi="Times New Roman" w:cs="Times New Roman"/>
                <w:color w:val="000000"/>
                <w:sz w:val="28"/>
                <w:szCs w:val="28"/>
                <w:lang w:eastAsia="ru-RU"/>
              </w:rPr>
            </w:pPr>
            <w:r w:rsidRPr="00913435">
              <w:rPr>
                <w:rFonts w:ascii="Times New Roman" w:eastAsia="Times New Roman" w:hAnsi="Times New Roman" w:cs="Times New Roman"/>
                <w:color w:val="000000"/>
                <w:sz w:val="28"/>
                <w:szCs w:val="28"/>
                <w:lang w:eastAsia="ru-RU"/>
              </w:rPr>
              <w:t>Свинець</w:t>
            </w:r>
          </w:p>
        </w:tc>
        <w:tc>
          <w:tcPr>
            <w:tcW w:w="4586" w:type="dxa"/>
            <w:vAlign w:val="center"/>
            <w:hideMark/>
          </w:tcPr>
          <w:p w14:paraId="08B80B53" w14:textId="62FC10EC" w:rsidR="0018573C" w:rsidRPr="00913435" w:rsidRDefault="0018573C" w:rsidP="0010645D">
            <w:pPr>
              <w:spacing w:line="360" w:lineRule="auto"/>
              <w:jc w:val="center"/>
              <w:rPr>
                <w:rFonts w:ascii="Times New Roman" w:eastAsia="Times New Roman" w:hAnsi="Times New Roman" w:cs="Times New Roman"/>
                <w:color w:val="000000"/>
                <w:sz w:val="28"/>
                <w:szCs w:val="28"/>
                <w:lang w:eastAsia="ru-RU"/>
              </w:rPr>
            </w:pPr>
            <w:r w:rsidRPr="00913435">
              <w:rPr>
                <w:rFonts w:ascii="Times New Roman" w:eastAsia="Times New Roman" w:hAnsi="Times New Roman" w:cs="Times New Roman"/>
                <w:color w:val="000000"/>
                <w:sz w:val="28"/>
                <w:szCs w:val="28"/>
                <w:lang w:eastAsia="ru-RU"/>
              </w:rPr>
              <w:t xml:space="preserve">Ураження </w:t>
            </w:r>
            <w:r>
              <w:rPr>
                <w:rFonts w:ascii="Times New Roman" w:eastAsia="Times New Roman" w:hAnsi="Times New Roman" w:cs="Times New Roman"/>
                <w:color w:val="000000"/>
                <w:sz w:val="28"/>
                <w:szCs w:val="28"/>
                <w:lang w:eastAsia="ru-RU"/>
              </w:rPr>
              <w:t>НС</w:t>
            </w:r>
            <w:r w:rsidRPr="00913435">
              <w:rPr>
                <w:rFonts w:ascii="Times New Roman" w:eastAsia="Times New Roman" w:hAnsi="Times New Roman" w:cs="Times New Roman"/>
                <w:color w:val="000000"/>
                <w:sz w:val="28"/>
                <w:szCs w:val="28"/>
                <w:lang w:eastAsia="ru-RU"/>
              </w:rPr>
              <w:t xml:space="preserve">, крові, серцево-судинної системи, </w:t>
            </w:r>
            <w:r>
              <w:rPr>
                <w:rFonts w:ascii="Times New Roman" w:eastAsia="Times New Roman" w:hAnsi="Times New Roman" w:cs="Times New Roman"/>
                <w:color w:val="000000"/>
                <w:sz w:val="28"/>
                <w:szCs w:val="28"/>
                <w:lang w:eastAsia="ru-RU"/>
              </w:rPr>
              <w:t>ШКТ</w:t>
            </w:r>
            <w:r w:rsidR="0010645D">
              <w:rPr>
                <w:rFonts w:ascii="Times New Roman" w:eastAsia="Times New Roman" w:hAnsi="Times New Roman" w:cs="Times New Roman"/>
                <w:color w:val="000000"/>
                <w:sz w:val="28"/>
                <w:szCs w:val="28"/>
                <w:lang w:eastAsia="ru-RU"/>
              </w:rPr>
              <w:t>.</w:t>
            </w:r>
            <w:r w:rsidRPr="00913435">
              <w:rPr>
                <w:rFonts w:ascii="Times New Roman" w:eastAsia="Times New Roman" w:hAnsi="Times New Roman" w:cs="Times New Roman"/>
                <w:color w:val="000000"/>
                <w:sz w:val="28"/>
                <w:szCs w:val="28"/>
                <w:lang w:eastAsia="ru-RU"/>
              </w:rPr>
              <w:t xml:space="preserve"> </w:t>
            </w:r>
          </w:p>
        </w:tc>
        <w:tc>
          <w:tcPr>
            <w:tcW w:w="1504" w:type="dxa"/>
            <w:vAlign w:val="center"/>
            <w:hideMark/>
          </w:tcPr>
          <w:p w14:paraId="1797348A" w14:textId="77777777" w:rsidR="0018573C" w:rsidRPr="00913435" w:rsidRDefault="0018573C" w:rsidP="004F7E58">
            <w:pPr>
              <w:spacing w:line="360" w:lineRule="auto"/>
              <w:jc w:val="center"/>
              <w:rPr>
                <w:rFonts w:ascii="Times New Roman" w:eastAsia="Times New Roman" w:hAnsi="Times New Roman" w:cs="Times New Roman"/>
                <w:color w:val="000000"/>
                <w:sz w:val="28"/>
                <w:szCs w:val="28"/>
                <w:lang w:eastAsia="ru-RU"/>
              </w:rPr>
            </w:pPr>
            <w:r w:rsidRPr="00913435">
              <w:rPr>
                <w:rFonts w:ascii="Times New Roman" w:eastAsia="Times New Roman" w:hAnsi="Times New Roman" w:cs="Times New Roman"/>
                <w:color w:val="000000"/>
                <w:sz w:val="28"/>
                <w:szCs w:val="28"/>
                <w:lang w:eastAsia="ru-RU"/>
              </w:rPr>
              <w:t>1</w:t>
            </w:r>
          </w:p>
        </w:tc>
        <w:tc>
          <w:tcPr>
            <w:tcW w:w="1634" w:type="dxa"/>
            <w:vAlign w:val="center"/>
            <w:hideMark/>
          </w:tcPr>
          <w:p w14:paraId="1EC74D41" w14:textId="77777777" w:rsidR="0018573C" w:rsidRPr="00913435" w:rsidRDefault="0018573C" w:rsidP="004F7E58">
            <w:pPr>
              <w:spacing w:line="360" w:lineRule="auto"/>
              <w:jc w:val="center"/>
              <w:rPr>
                <w:rFonts w:ascii="Times New Roman" w:eastAsia="Times New Roman" w:hAnsi="Times New Roman" w:cs="Times New Roman"/>
                <w:color w:val="000000"/>
                <w:sz w:val="28"/>
                <w:szCs w:val="28"/>
                <w:lang w:eastAsia="ru-RU"/>
              </w:rPr>
            </w:pPr>
            <w:r w:rsidRPr="00913435">
              <w:rPr>
                <w:rFonts w:ascii="Times New Roman" w:eastAsia="Times New Roman" w:hAnsi="Times New Roman" w:cs="Times New Roman"/>
                <w:color w:val="000000"/>
                <w:sz w:val="28"/>
                <w:szCs w:val="28"/>
                <w:lang w:eastAsia="ru-RU"/>
              </w:rPr>
              <w:t>0,01</w:t>
            </w:r>
          </w:p>
        </w:tc>
      </w:tr>
    </w:tbl>
    <w:p w14:paraId="0A209136" w14:textId="77777777" w:rsidR="0018573C" w:rsidRPr="004A2CEE"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lastRenderedPageBreak/>
        <w:t>Вдихання хімічних речовин у будь-яком</w:t>
      </w:r>
      <w:r>
        <w:rPr>
          <w:rFonts w:ascii="Times New Roman" w:hAnsi="Times New Roman" w:cs="Times New Roman"/>
          <w:sz w:val="28"/>
          <w:szCs w:val="28"/>
        </w:rPr>
        <w:t xml:space="preserve">у агрегатному стані (газ, пари, </w:t>
      </w:r>
      <w:r w:rsidRPr="004A2CEE">
        <w:rPr>
          <w:rFonts w:ascii="Times New Roman" w:hAnsi="Times New Roman" w:cs="Times New Roman"/>
          <w:sz w:val="28"/>
          <w:szCs w:val="28"/>
        </w:rPr>
        <w:t>пил) призводить до поразки верхніх дихальних</w:t>
      </w:r>
      <w:r>
        <w:rPr>
          <w:rFonts w:ascii="Times New Roman" w:hAnsi="Times New Roman" w:cs="Times New Roman"/>
          <w:sz w:val="28"/>
          <w:szCs w:val="28"/>
        </w:rPr>
        <w:t xml:space="preserve"> шляхів і до загальнотоксичного </w:t>
      </w:r>
      <w:r w:rsidRPr="004A2CEE">
        <w:rPr>
          <w:rFonts w:ascii="Times New Roman" w:hAnsi="Times New Roman" w:cs="Times New Roman"/>
          <w:sz w:val="28"/>
          <w:szCs w:val="28"/>
        </w:rPr>
        <w:t xml:space="preserve">ефекту при усмоктуванні речовин у кров. У травний тракт шкідливі речовини </w:t>
      </w:r>
      <w:r>
        <w:rPr>
          <w:rFonts w:ascii="Times New Roman" w:hAnsi="Times New Roman" w:cs="Times New Roman"/>
          <w:sz w:val="28"/>
          <w:szCs w:val="28"/>
        </w:rPr>
        <w:t xml:space="preserve"> </w:t>
      </w:r>
      <w:r w:rsidRPr="004A2CEE">
        <w:rPr>
          <w:rFonts w:ascii="Times New Roman" w:hAnsi="Times New Roman" w:cs="Times New Roman"/>
          <w:sz w:val="28"/>
          <w:szCs w:val="28"/>
        </w:rPr>
        <w:t>попадають при прийомі води, їжі і палінні на ділянках виготовлення друкованих плат.</w:t>
      </w:r>
    </w:p>
    <w:p w14:paraId="1E6F6C55" w14:textId="77777777" w:rsidR="0018573C" w:rsidRPr="00263106" w:rsidRDefault="0018573C" w:rsidP="0018573C">
      <w:pPr>
        <w:spacing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 xml:space="preserve">Особлива увага повинна бути приділена заміні токсичних речовин менш токсичними чи нетоксичними, заміні шкідливих операцій менш шкідливими. Так, використання присадок і інгібіторів дозволяє знизити витрати на вентиляцію, а також значно зменшити виділення парів кислоти з поверхні гальванічних і травильних ванн (дзеркало </w:t>
      </w:r>
      <w:r>
        <w:rPr>
          <w:rFonts w:ascii="Times New Roman" w:hAnsi="Times New Roman" w:cs="Times New Roman"/>
          <w:sz w:val="28"/>
          <w:szCs w:val="28"/>
        </w:rPr>
        <w:t>ванни покривається шаром піни).</w:t>
      </w:r>
    </w:p>
    <w:p w14:paraId="339BB6B2" w14:textId="77777777" w:rsidR="0018573C" w:rsidRDefault="0018573C" w:rsidP="0018573C">
      <w:pPr>
        <w:spacing w:after="0" w:line="360" w:lineRule="auto"/>
        <w:ind w:firstLine="709"/>
        <w:jc w:val="both"/>
        <w:rPr>
          <w:rFonts w:ascii="Times New Roman" w:hAnsi="Times New Roman" w:cs="Times New Roman"/>
          <w:sz w:val="28"/>
          <w:szCs w:val="28"/>
        </w:rPr>
      </w:pPr>
      <w:r w:rsidRPr="0081183D">
        <w:rPr>
          <w:rFonts w:ascii="Times New Roman" w:hAnsi="Times New Roman" w:cs="Times New Roman"/>
          <w:sz w:val="28"/>
          <w:szCs w:val="28"/>
        </w:rPr>
        <w:t xml:space="preserve">Процес фотолітографії входять </w:t>
      </w:r>
      <w:r>
        <w:rPr>
          <w:rFonts w:ascii="Times New Roman" w:hAnsi="Times New Roman" w:cs="Times New Roman"/>
          <w:sz w:val="28"/>
          <w:szCs w:val="28"/>
        </w:rPr>
        <w:t>операції:</w:t>
      </w:r>
    </w:p>
    <w:p w14:paraId="77BC9EE1" w14:textId="77777777" w:rsidR="0018573C" w:rsidRPr="004A2CEE" w:rsidRDefault="0018573C" w:rsidP="0018573C">
      <w:pPr>
        <w:pStyle w:val="a5"/>
        <w:numPr>
          <w:ilvl w:val="0"/>
          <w:numId w:val="4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нанесення фоторезиста</w:t>
      </w:r>
      <w:r>
        <w:rPr>
          <w:rFonts w:ascii="Times New Roman" w:hAnsi="Times New Roman" w:cs="Times New Roman"/>
          <w:sz w:val="28"/>
          <w:szCs w:val="28"/>
          <w:lang w:val="en-US"/>
        </w:rPr>
        <w:t>;</w:t>
      </w:r>
      <w:r w:rsidRPr="004A2CEE">
        <w:rPr>
          <w:rFonts w:ascii="Times New Roman" w:hAnsi="Times New Roman" w:cs="Times New Roman"/>
          <w:sz w:val="28"/>
          <w:szCs w:val="28"/>
        </w:rPr>
        <w:t xml:space="preserve"> </w:t>
      </w:r>
    </w:p>
    <w:p w14:paraId="1A28243D" w14:textId="77777777" w:rsidR="0018573C" w:rsidRPr="004A2CEE" w:rsidRDefault="0018573C" w:rsidP="0018573C">
      <w:pPr>
        <w:pStyle w:val="a5"/>
        <w:numPr>
          <w:ilvl w:val="0"/>
          <w:numId w:val="44"/>
        </w:numPr>
        <w:spacing w:after="0" w:line="360" w:lineRule="auto"/>
        <w:ind w:left="0" w:firstLine="709"/>
        <w:jc w:val="both"/>
        <w:rPr>
          <w:rFonts w:ascii="Times New Roman" w:hAnsi="Times New Roman" w:cs="Times New Roman"/>
          <w:sz w:val="28"/>
          <w:szCs w:val="28"/>
        </w:rPr>
      </w:pPr>
      <w:r w:rsidRPr="004A2CEE">
        <w:rPr>
          <w:rFonts w:ascii="Times New Roman" w:hAnsi="Times New Roman" w:cs="Times New Roman"/>
          <w:sz w:val="28"/>
          <w:szCs w:val="28"/>
        </w:rPr>
        <w:t>термооб</w:t>
      </w:r>
      <w:r>
        <w:rPr>
          <w:rFonts w:ascii="Times New Roman" w:hAnsi="Times New Roman" w:cs="Times New Roman"/>
          <w:sz w:val="28"/>
          <w:szCs w:val="28"/>
        </w:rPr>
        <w:t>робка;</w:t>
      </w:r>
    </w:p>
    <w:p w14:paraId="1102ED70" w14:textId="77777777" w:rsidR="0018573C" w:rsidRPr="004A2CEE" w:rsidRDefault="0018573C" w:rsidP="0018573C">
      <w:pPr>
        <w:pStyle w:val="a5"/>
        <w:numPr>
          <w:ilvl w:val="0"/>
          <w:numId w:val="44"/>
        </w:numPr>
        <w:spacing w:after="0" w:line="360" w:lineRule="auto"/>
        <w:ind w:left="0" w:firstLine="709"/>
        <w:jc w:val="both"/>
        <w:rPr>
          <w:rFonts w:ascii="Times New Roman" w:hAnsi="Times New Roman" w:cs="Times New Roman"/>
          <w:sz w:val="28"/>
          <w:szCs w:val="28"/>
        </w:rPr>
      </w:pPr>
      <w:r w:rsidRPr="004A2CEE">
        <w:rPr>
          <w:rFonts w:ascii="Times New Roman" w:hAnsi="Times New Roman" w:cs="Times New Roman"/>
          <w:sz w:val="28"/>
          <w:szCs w:val="28"/>
        </w:rPr>
        <w:t>суміщення і експонування</w:t>
      </w:r>
      <w:r>
        <w:rPr>
          <w:rFonts w:ascii="Times New Roman" w:hAnsi="Times New Roman" w:cs="Times New Roman"/>
          <w:sz w:val="28"/>
          <w:szCs w:val="28"/>
          <w:lang w:val="en-US"/>
        </w:rPr>
        <w:t>;</w:t>
      </w:r>
      <w:r w:rsidRPr="004A2CEE">
        <w:rPr>
          <w:rFonts w:ascii="Times New Roman" w:hAnsi="Times New Roman" w:cs="Times New Roman"/>
          <w:sz w:val="28"/>
          <w:szCs w:val="28"/>
        </w:rPr>
        <w:t xml:space="preserve"> </w:t>
      </w:r>
    </w:p>
    <w:p w14:paraId="385B9AC9" w14:textId="77777777" w:rsidR="0018573C" w:rsidRPr="004A2CEE" w:rsidRDefault="0018573C" w:rsidP="0018573C">
      <w:pPr>
        <w:pStyle w:val="a5"/>
        <w:numPr>
          <w:ilvl w:val="0"/>
          <w:numId w:val="44"/>
        </w:numPr>
        <w:spacing w:after="0" w:line="360" w:lineRule="auto"/>
        <w:ind w:left="0" w:firstLine="709"/>
        <w:jc w:val="both"/>
        <w:rPr>
          <w:rFonts w:ascii="Times New Roman" w:hAnsi="Times New Roman" w:cs="Times New Roman"/>
          <w:sz w:val="28"/>
          <w:szCs w:val="28"/>
        </w:rPr>
      </w:pPr>
      <w:r w:rsidRPr="004A2CEE">
        <w:rPr>
          <w:rFonts w:ascii="Times New Roman" w:hAnsi="Times New Roman" w:cs="Times New Roman"/>
          <w:sz w:val="28"/>
          <w:szCs w:val="28"/>
        </w:rPr>
        <w:t>прояв фоторезиста</w:t>
      </w:r>
      <w:r>
        <w:rPr>
          <w:rFonts w:ascii="Times New Roman" w:hAnsi="Times New Roman" w:cs="Times New Roman"/>
          <w:sz w:val="28"/>
          <w:szCs w:val="28"/>
          <w:lang w:val="en-US"/>
        </w:rPr>
        <w:t>;</w:t>
      </w:r>
    </w:p>
    <w:p w14:paraId="2D4DD43B" w14:textId="77777777" w:rsidR="0018573C" w:rsidRPr="004A2CEE" w:rsidRDefault="0018573C" w:rsidP="0018573C">
      <w:pPr>
        <w:pStyle w:val="a5"/>
        <w:numPr>
          <w:ilvl w:val="0"/>
          <w:numId w:val="44"/>
        </w:numPr>
        <w:spacing w:before="240" w:after="0" w:line="360" w:lineRule="auto"/>
        <w:ind w:left="0" w:firstLine="709"/>
        <w:jc w:val="both"/>
        <w:rPr>
          <w:rFonts w:ascii="Times New Roman" w:hAnsi="Times New Roman" w:cs="Times New Roman"/>
          <w:sz w:val="28"/>
          <w:szCs w:val="28"/>
        </w:rPr>
      </w:pPr>
      <w:r w:rsidRPr="004A2CEE">
        <w:rPr>
          <w:rFonts w:ascii="Times New Roman" w:hAnsi="Times New Roman" w:cs="Times New Roman"/>
          <w:sz w:val="28"/>
          <w:szCs w:val="28"/>
        </w:rPr>
        <w:t xml:space="preserve">травлення і зняття фоторезиста і ін. </w:t>
      </w:r>
    </w:p>
    <w:p w14:paraId="1DD3B2A7" w14:textId="77777777" w:rsidR="0018573C" w:rsidRDefault="0018573C" w:rsidP="0018573C">
      <w:pPr>
        <w:spacing w:before="240" w:after="0" w:line="360" w:lineRule="auto"/>
        <w:ind w:firstLine="709"/>
        <w:jc w:val="both"/>
        <w:rPr>
          <w:rFonts w:ascii="Times New Roman" w:hAnsi="Times New Roman" w:cs="Times New Roman"/>
          <w:sz w:val="28"/>
          <w:szCs w:val="28"/>
        </w:rPr>
      </w:pPr>
      <w:r w:rsidRPr="0081183D">
        <w:rPr>
          <w:rFonts w:ascii="Times New Roman" w:hAnsi="Times New Roman" w:cs="Times New Roman"/>
          <w:sz w:val="28"/>
          <w:szCs w:val="28"/>
        </w:rPr>
        <w:t xml:space="preserve">При цих операціях </w:t>
      </w:r>
      <w:r>
        <w:rPr>
          <w:rFonts w:ascii="Times New Roman" w:hAnsi="Times New Roman" w:cs="Times New Roman"/>
          <w:sz w:val="28"/>
          <w:szCs w:val="28"/>
        </w:rPr>
        <w:t>робітники</w:t>
      </w:r>
      <w:r w:rsidRPr="0081183D">
        <w:rPr>
          <w:rFonts w:ascii="Times New Roman" w:hAnsi="Times New Roman" w:cs="Times New Roman"/>
          <w:sz w:val="28"/>
          <w:szCs w:val="28"/>
        </w:rPr>
        <w:t xml:space="preserve"> можуть піддаватися впливу різних небезпечних і шкідливих факто</w:t>
      </w:r>
      <w:r>
        <w:rPr>
          <w:rFonts w:ascii="Times New Roman" w:hAnsi="Times New Roman" w:cs="Times New Roman"/>
          <w:sz w:val="28"/>
          <w:szCs w:val="28"/>
        </w:rPr>
        <w:t>рів: токсичний вплив фоторезисті</w:t>
      </w:r>
      <w:r w:rsidRPr="0081183D">
        <w:rPr>
          <w:rFonts w:ascii="Times New Roman" w:hAnsi="Times New Roman" w:cs="Times New Roman"/>
          <w:sz w:val="28"/>
          <w:szCs w:val="28"/>
        </w:rPr>
        <w:t xml:space="preserve">в і органічних розчинників, ураження електричним струмом, опік при термообробці; вибух лампи типу ДРШ від перегріву і ультрафіолетове випромінювання при роботі лампи; опік лугами і травителями </w:t>
      </w:r>
      <w:r>
        <w:rPr>
          <w:rFonts w:ascii="Times New Roman" w:hAnsi="Times New Roman" w:cs="Times New Roman"/>
          <w:sz w:val="28"/>
          <w:szCs w:val="28"/>
        </w:rPr>
        <w:t xml:space="preserve">на основі концентрованих кислот. </w:t>
      </w:r>
      <w:r w:rsidRPr="0081183D">
        <w:rPr>
          <w:rFonts w:ascii="Times New Roman" w:hAnsi="Times New Roman" w:cs="Times New Roman"/>
          <w:sz w:val="28"/>
          <w:szCs w:val="28"/>
        </w:rPr>
        <w:t>Для усунення зазначених небезпечних і шкідливих факторів і їхнього впливу застосовуються відповідні заходи з охорони праці</w:t>
      </w:r>
      <w:r>
        <w:rPr>
          <w:rFonts w:ascii="Times New Roman" w:hAnsi="Times New Roman" w:cs="Times New Roman"/>
          <w:sz w:val="28"/>
          <w:szCs w:val="28"/>
        </w:rPr>
        <w:t>: у</w:t>
      </w:r>
      <w:r w:rsidRPr="00263106">
        <w:rPr>
          <w:rFonts w:ascii="Times New Roman" w:hAnsi="Times New Roman" w:cs="Times New Roman"/>
          <w:sz w:val="28"/>
          <w:szCs w:val="28"/>
        </w:rPr>
        <w:t>сі робочі місця повинні бути обладнані витяжною вентиляцією</w:t>
      </w:r>
      <w:r>
        <w:rPr>
          <w:rFonts w:ascii="Times New Roman" w:hAnsi="Times New Roman" w:cs="Times New Roman"/>
          <w:sz w:val="28"/>
          <w:szCs w:val="28"/>
        </w:rPr>
        <w:t>, а робітники повинні</w:t>
      </w:r>
      <w:r w:rsidRPr="00263106">
        <w:rPr>
          <w:rFonts w:ascii="Times New Roman" w:hAnsi="Times New Roman" w:cs="Times New Roman"/>
          <w:sz w:val="28"/>
          <w:szCs w:val="28"/>
        </w:rPr>
        <w:t xml:space="preserve"> застосовувати засоби індивідуального захисту органів дихання, очей і шкірних покривів.</w:t>
      </w:r>
    </w:p>
    <w:p w14:paraId="5D7974A0" w14:textId="77777777" w:rsidR="0018573C" w:rsidRDefault="0018573C" w:rsidP="0018573C">
      <w:pPr>
        <w:spacing w:after="0" w:line="360" w:lineRule="auto"/>
        <w:ind w:firstLine="709"/>
        <w:jc w:val="both"/>
        <w:rPr>
          <w:rFonts w:ascii="Times New Roman" w:hAnsi="Times New Roman" w:cs="Times New Roman"/>
          <w:sz w:val="28"/>
          <w:szCs w:val="28"/>
        </w:rPr>
      </w:pPr>
    </w:p>
    <w:p w14:paraId="177C14AA" w14:textId="77777777" w:rsidR="0018573C" w:rsidRDefault="0018573C" w:rsidP="0018573C">
      <w:pPr>
        <w:spacing w:after="0" w:line="360" w:lineRule="auto"/>
        <w:ind w:firstLine="709"/>
        <w:jc w:val="both"/>
        <w:rPr>
          <w:rFonts w:ascii="Times New Roman" w:hAnsi="Times New Roman" w:cs="Times New Roman"/>
          <w:sz w:val="28"/>
          <w:szCs w:val="28"/>
        </w:rPr>
      </w:pPr>
    </w:p>
    <w:p w14:paraId="1BDD04EF" w14:textId="77777777" w:rsidR="0018573C" w:rsidRPr="00BD6691" w:rsidRDefault="0018573C" w:rsidP="0018573C">
      <w:pPr>
        <w:spacing w:after="0" w:line="360" w:lineRule="auto"/>
        <w:ind w:firstLine="709"/>
        <w:jc w:val="both"/>
        <w:rPr>
          <w:rFonts w:ascii="Times New Roman" w:hAnsi="Times New Roman" w:cs="Times New Roman"/>
          <w:b/>
          <w:sz w:val="28"/>
          <w:szCs w:val="28"/>
        </w:rPr>
      </w:pPr>
      <w:r w:rsidRPr="00BD6691">
        <w:rPr>
          <w:rFonts w:ascii="Times New Roman" w:hAnsi="Times New Roman" w:cs="Times New Roman"/>
          <w:b/>
          <w:sz w:val="28"/>
          <w:szCs w:val="28"/>
        </w:rPr>
        <w:lastRenderedPageBreak/>
        <w:t>4.2 Охорона праці при виготовленні блоку</w:t>
      </w:r>
    </w:p>
    <w:p w14:paraId="09130916" w14:textId="77777777" w:rsidR="0018573C" w:rsidRPr="00EE0155" w:rsidRDefault="0018573C" w:rsidP="0018573C">
      <w:pPr>
        <w:spacing w:after="0" w:line="360" w:lineRule="auto"/>
        <w:ind w:firstLine="709"/>
        <w:jc w:val="both"/>
        <w:rPr>
          <w:rFonts w:ascii="Times New Roman" w:hAnsi="Times New Roman" w:cs="Times New Roman"/>
          <w:sz w:val="28"/>
          <w:szCs w:val="28"/>
        </w:rPr>
      </w:pPr>
    </w:p>
    <w:p w14:paraId="3A5056AD" w14:textId="77777777" w:rsidR="0018573C" w:rsidRDefault="0018573C" w:rsidP="0018573C">
      <w:pPr>
        <w:spacing w:after="0"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При виготовленні блоку на виробництві на ділянках пайки необхідно застосовувати електростатичні браслети, монтажні столи повинні бути обладнанні вентиляцією.</w:t>
      </w:r>
    </w:p>
    <w:p w14:paraId="371A01D7" w14:textId="77777777" w:rsidR="0018573C" w:rsidRDefault="0018573C" w:rsidP="0018573C">
      <w:pPr>
        <w:spacing w:after="0" w:line="360" w:lineRule="auto"/>
        <w:ind w:firstLine="709"/>
        <w:jc w:val="both"/>
        <w:rPr>
          <w:rFonts w:ascii="Times New Roman" w:hAnsi="Times New Roman" w:cs="Times New Roman"/>
          <w:sz w:val="28"/>
          <w:szCs w:val="28"/>
        </w:rPr>
      </w:pPr>
      <w:r w:rsidRPr="004A2CEE">
        <w:rPr>
          <w:rFonts w:ascii="Times New Roman" w:hAnsi="Times New Roman" w:cs="Times New Roman"/>
          <w:sz w:val="28"/>
          <w:szCs w:val="28"/>
        </w:rPr>
        <w:t>Застосування ручних робіт припустимо при відсутності в технологічному процесі речовин 1 і 2 класів небезпеки і з використанням засобів колективного й індивідуального захисту працюючих.</w:t>
      </w:r>
    </w:p>
    <w:p w14:paraId="7BC56A85" w14:textId="77777777" w:rsidR="0018573C" w:rsidRDefault="0018573C" w:rsidP="0018573C">
      <w:pPr>
        <w:spacing w:after="0" w:line="360" w:lineRule="auto"/>
        <w:ind w:firstLine="709"/>
        <w:jc w:val="both"/>
        <w:rPr>
          <w:rFonts w:ascii="Times New Roman" w:hAnsi="Times New Roman" w:cs="Times New Roman"/>
          <w:sz w:val="28"/>
          <w:szCs w:val="28"/>
        </w:rPr>
      </w:pPr>
      <w:r w:rsidRPr="00DE3F11">
        <w:rPr>
          <w:rFonts w:ascii="Times New Roman" w:hAnsi="Times New Roman" w:cs="Times New Roman"/>
          <w:sz w:val="28"/>
          <w:szCs w:val="28"/>
        </w:rPr>
        <w:t>До засобів</w:t>
      </w:r>
      <w:r w:rsidRPr="005B1276">
        <w:t xml:space="preserve"> </w:t>
      </w:r>
      <w:r w:rsidRPr="005B1276">
        <w:rPr>
          <w:rFonts w:ascii="Times New Roman" w:hAnsi="Times New Roman" w:cs="Times New Roman"/>
          <w:sz w:val="28"/>
          <w:szCs w:val="28"/>
        </w:rPr>
        <w:t>захисту від статичної електрики</w:t>
      </w:r>
      <w:r w:rsidRPr="00DE3F11">
        <w:rPr>
          <w:rFonts w:ascii="Times New Roman" w:hAnsi="Times New Roman" w:cs="Times New Roman"/>
          <w:sz w:val="28"/>
          <w:szCs w:val="28"/>
        </w:rPr>
        <w:t xml:space="preserve"> </w:t>
      </w:r>
      <w:r>
        <w:rPr>
          <w:rFonts w:ascii="Times New Roman" w:hAnsi="Times New Roman" w:cs="Times New Roman"/>
          <w:sz w:val="28"/>
          <w:szCs w:val="28"/>
        </w:rPr>
        <w:t>можна віднести різні заземлюючі пристрої</w:t>
      </w:r>
      <w:r w:rsidRPr="00DE3F11">
        <w:rPr>
          <w:rFonts w:ascii="Times New Roman" w:hAnsi="Times New Roman" w:cs="Times New Roman"/>
          <w:sz w:val="28"/>
          <w:szCs w:val="28"/>
        </w:rPr>
        <w:t>, зволожуючі, що екра</w:t>
      </w:r>
      <w:r>
        <w:rPr>
          <w:rFonts w:ascii="Times New Roman" w:hAnsi="Times New Roman" w:cs="Times New Roman"/>
          <w:sz w:val="28"/>
          <w:szCs w:val="28"/>
        </w:rPr>
        <w:t xml:space="preserve">нують, антиелектростатичні </w:t>
      </w:r>
      <w:r w:rsidRPr="00DE3F11">
        <w:rPr>
          <w:rFonts w:ascii="Times New Roman" w:hAnsi="Times New Roman" w:cs="Times New Roman"/>
          <w:sz w:val="28"/>
          <w:szCs w:val="28"/>
        </w:rPr>
        <w:t>речовини і т.д.</w:t>
      </w:r>
      <w:r>
        <w:rPr>
          <w:rFonts w:ascii="Times New Roman" w:hAnsi="Times New Roman" w:cs="Times New Roman"/>
          <w:sz w:val="28"/>
          <w:szCs w:val="28"/>
        </w:rPr>
        <w:t xml:space="preserve"> </w:t>
      </w:r>
      <w:r w:rsidRPr="00DE3F11">
        <w:rPr>
          <w:rFonts w:ascii="Times New Roman" w:hAnsi="Times New Roman" w:cs="Times New Roman"/>
          <w:sz w:val="28"/>
          <w:szCs w:val="28"/>
        </w:rPr>
        <w:t>Весь інструмент, який контактує з мікросхемою, зобов'язаний бути заземлений.</w:t>
      </w:r>
    </w:p>
    <w:p w14:paraId="5F947337" w14:textId="77777777" w:rsidR="0018573C" w:rsidRDefault="0018573C" w:rsidP="0018573C">
      <w:pPr>
        <w:spacing w:after="0" w:line="360" w:lineRule="auto"/>
        <w:ind w:firstLine="709"/>
        <w:jc w:val="both"/>
        <w:rPr>
          <w:rFonts w:ascii="Times New Roman" w:hAnsi="Times New Roman" w:cs="Times New Roman"/>
          <w:sz w:val="28"/>
          <w:szCs w:val="28"/>
        </w:rPr>
      </w:pPr>
      <w:r w:rsidRPr="00DE3F11">
        <w:rPr>
          <w:rFonts w:ascii="Times New Roman" w:hAnsi="Times New Roman" w:cs="Times New Roman"/>
          <w:sz w:val="28"/>
          <w:szCs w:val="28"/>
        </w:rPr>
        <w:t xml:space="preserve">На </w:t>
      </w:r>
      <w:r>
        <w:rPr>
          <w:rFonts w:ascii="Times New Roman" w:hAnsi="Times New Roman" w:cs="Times New Roman"/>
          <w:sz w:val="28"/>
          <w:szCs w:val="28"/>
        </w:rPr>
        <w:t>робітнику</w:t>
      </w:r>
      <w:r w:rsidRPr="00DE3F11">
        <w:rPr>
          <w:rFonts w:ascii="Times New Roman" w:hAnsi="Times New Roman" w:cs="Times New Roman"/>
          <w:sz w:val="28"/>
          <w:szCs w:val="28"/>
        </w:rPr>
        <w:t xml:space="preserve"> пови</w:t>
      </w:r>
      <w:r>
        <w:rPr>
          <w:rFonts w:ascii="Times New Roman" w:hAnsi="Times New Roman" w:cs="Times New Roman"/>
          <w:sz w:val="28"/>
          <w:szCs w:val="28"/>
        </w:rPr>
        <w:t>нне бути одягнене діелектричне</w:t>
      </w:r>
      <w:r w:rsidRPr="00DE3F11">
        <w:rPr>
          <w:rFonts w:ascii="Times New Roman" w:hAnsi="Times New Roman" w:cs="Times New Roman"/>
          <w:sz w:val="28"/>
          <w:szCs w:val="28"/>
        </w:rPr>
        <w:t xml:space="preserve"> взуття, браслет підключени</w:t>
      </w:r>
      <w:r>
        <w:rPr>
          <w:rFonts w:ascii="Times New Roman" w:hAnsi="Times New Roman" w:cs="Times New Roman"/>
          <w:sz w:val="28"/>
          <w:szCs w:val="28"/>
        </w:rPr>
        <w:t>й до заземлювальної колодці та непровідний</w:t>
      </w:r>
      <w:r w:rsidRPr="00DE3F11">
        <w:rPr>
          <w:rFonts w:ascii="Times New Roman" w:hAnsi="Times New Roman" w:cs="Times New Roman"/>
          <w:sz w:val="28"/>
          <w:szCs w:val="28"/>
        </w:rPr>
        <w:t xml:space="preserve"> робочий одяг.</w:t>
      </w:r>
      <w:r>
        <w:rPr>
          <w:rFonts w:ascii="Times New Roman" w:hAnsi="Times New Roman" w:cs="Times New Roman"/>
          <w:sz w:val="28"/>
          <w:szCs w:val="28"/>
        </w:rPr>
        <w:t xml:space="preserve"> </w:t>
      </w:r>
      <w:r w:rsidRPr="00263106">
        <w:rPr>
          <w:rFonts w:ascii="Times New Roman" w:hAnsi="Times New Roman" w:cs="Times New Roman"/>
          <w:sz w:val="28"/>
          <w:szCs w:val="28"/>
        </w:rPr>
        <w:t>Знаходячись у запиленій атмосфері, робітники піддаються впливу пилу і парів; шкідливі речовини осідають на поверхні шкірного покриву, попадають на слизову оболонку порожнини рота, очі, верхніх дихальних шляхів, зі слиною заковтуються в травний тракт, вдихуються в легені. Поряд із забрудненням повітряного середовища забруднюються робочі поверхні, одяг і шкірні покриви працюючих.</w:t>
      </w:r>
    </w:p>
    <w:p w14:paraId="5D14EB68" w14:textId="77777777" w:rsidR="0018573C" w:rsidRDefault="0018573C" w:rsidP="0018573C">
      <w:pPr>
        <w:spacing w:line="360" w:lineRule="auto"/>
        <w:ind w:firstLine="709"/>
        <w:jc w:val="both"/>
        <w:rPr>
          <w:rFonts w:ascii="Times New Roman" w:hAnsi="Times New Roman" w:cs="Times New Roman"/>
          <w:sz w:val="28"/>
          <w:szCs w:val="28"/>
        </w:rPr>
      </w:pPr>
      <w:r w:rsidRPr="00913435">
        <w:rPr>
          <w:rFonts w:ascii="Times New Roman" w:hAnsi="Times New Roman" w:cs="Times New Roman"/>
          <w:sz w:val="28"/>
          <w:szCs w:val="28"/>
        </w:rPr>
        <w:t>Приміщення, в яких містяться дільниці паяння, обладнуються відокремленою припливно-витяжною вентиляцією. Приплив повітря повинен складати 95% обсягу витяжки. Недостатні 5% припливного повітря надходять із суміжних, більш чистих приміщень. Рециркуляція повітря у приміщенні паяння не допускається. Утворені повітрообміни слід перевіряти на забезпечення в приміщеннях необхідних метеороло</w:t>
      </w:r>
      <w:r>
        <w:rPr>
          <w:rFonts w:ascii="Times New Roman" w:hAnsi="Times New Roman" w:cs="Times New Roman"/>
          <w:sz w:val="28"/>
          <w:szCs w:val="28"/>
        </w:rPr>
        <w:t>гічних умов за ГОСТ 12.1.005-88</w:t>
      </w:r>
      <w:r w:rsidRPr="00AB6D22">
        <w:rPr>
          <w:rFonts w:ascii="Times New Roman" w:hAnsi="Times New Roman" w:cs="Times New Roman"/>
          <w:sz w:val="28"/>
          <w:szCs w:val="28"/>
        </w:rPr>
        <w:t xml:space="preserve"> </w:t>
      </w:r>
      <w:r>
        <w:rPr>
          <w:rFonts w:ascii="Times New Roman" w:hAnsi="Times New Roman" w:cs="Times New Roman"/>
          <w:sz w:val="28"/>
          <w:szCs w:val="28"/>
        </w:rPr>
        <w:t>[</w:t>
      </w:r>
      <w:r w:rsidRPr="00AB6D22">
        <w:rPr>
          <w:rFonts w:ascii="Times New Roman" w:hAnsi="Times New Roman" w:cs="Times New Roman"/>
          <w:sz w:val="28"/>
          <w:szCs w:val="28"/>
        </w:rPr>
        <w:t>2</w:t>
      </w:r>
      <w:r>
        <w:rPr>
          <w:rFonts w:ascii="Times New Roman" w:hAnsi="Times New Roman" w:cs="Times New Roman"/>
          <w:sz w:val="28"/>
          <w:szCs w:val="28"/>
        </w:rPr>
        <w:t>6]</w:t>
      </w:r>
      <w:r w:rsidRPr="00AB6D22">
        <w:rPr>
          <w:rFonts w:ascii="Times New Roman" w:hAnsi="Times New Roman" w:cs="Times New Roman"/>
          <w:sz w:val="28"/>
          <w:szCs w:val="28"/>
        </w:rPr>
        <w:t xml:space="preserve">. </w:t>
      </w:r>
      <w:r w:rsidRPr="00E626C5">
        <w:rPr>
          <w:rFonts w:ascii="Times New Roman" w:hAnsi="Times New Roman" w:cs="Times New Roman"/>
          <w:sz w:val="28"/>
          <w:szCs w:val="28"/>
        </w:rPr>
        <w:t xml:space="preserve">Працюючі повинні застосовувати засоби індивідуального захисту органів дихання, очей і </w:t>
      </w:r>
      <w:r>
        <w:rPr>
          <w:rFonts w:ascii="Times New Roman" w:hAnsi="Times New Roman" w:cs="Times New Roman"/>
          <w:sz w:val="28"/>
          <w:szCs w:val="28"/>
        </w:rPr>
        <w:t>шкірних покривів.</w:t>
      </w:r>
    </w:p>
    <w:p w14:paraId="0697DA3D" w14:textId="642D3CB3" w:rsidR="0018573C" w:rsidRDefault="0010645D" w:rsidP="0018573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 </w:t>
      </w:r>
      <w:r w:rsidR="0018573C" w:rsidRPr="00E626C5">
        <w:rPr>
          <w:rFonts w:ascii="Times New Roman" w:hAnsi="Times New Roman" w:cs="Times New Roman"/>
          <w:sz w:val="28"/>
          <w:szCs w:val="28"/>
        </w:rPr>
        <w:t>приміщенні конструкторського відділення, де знаходитьс</w:t>
      </w:r>
      <w:r w:rsidR="0018573C" w:rsidRPr="006761AE">
        <w:rPr>
          <w:rFonts w:ascii="Times New Roman" w:hAnsi="Times New Roman" w:cs="Times New Roman"/>
          <w:color w:val="000000" w:themeColor="text1"/>
          <w:sz w:val="28"/>
          <w:szCs w:val="28"/>
        </w:rPr>
        <w:t xml:space="preserve">я </w:t>
      </w:r>
      <w:r w:rsidR="0018573C" w:rsidRPr="006761AE">
        <w:rPr>
          <w:rFonts w:ascii="Arial" w:hAnsi="Arial" w:cs="Arial"/>
          <w:color w:val="000000" w:themeColor="text1"/>
          <w:sz w:val="21"/>
          <w:szCs w:val="21"/>
          <w:shd w:val="clear" w:color="auto" w:fill="FFFFFF"/>
        </w:rPr>
        <w:t> </w:t>
      </w:r>
      <w:r w:rsidR="0018573C" w:rsidRPr="006761AE">
        <w:rPr>
          <w:rFonts w:ascii="Times New Roman" w:hAnsi="Times New Roman" w:cs="Times New Roman"/>
          <w:color w:val="000000" w:themeColor="text1"/>
          <w:sz w:val="28"/>
          <w:szCs w:val="28"/>
          <w:shd w:val="clear" w:color="auto" w:fill="FFFFFF"/>
        </w:rPr>
        <w:t>персональна електронна обчислювальна машина</w:t>
      </w:r>
      <w:r w:rsidR="0018573C" w:rsidRPr="006761AE">
        <w:rPr>
          <w:rFonts w:ascii="Times New Roman" w:hAnsi="Times New Roman" w:cs="Times New Roman"/>
          <w:color w:val="000000" w:themeColor="text1"/>
          <w:sz w:val="28"/>
          <w:szCs w:val="28"/>
        </w:rPr>
        <w:t xml:space="preserve">, повітрообмін </w:t>
      </w:r>
      <w:r w:rsidR="0018573C" w:rsidRPr="00E626C5">
        <w:rPr>
          <w:rFonts w:ascii="Times New Roman" w:hAnsi="Times New Roman" w:cs="Times New Roman"/>
          <w:sz w:val="28"/>
          <w:szCs w:val="28"/>
        </w:rPr>
        <w:t>реалізується за допомогою загальнообмінної природної вентиляції і установки кондиціонера. Цей метод забезпечує приплив потрібної кількості свіжого повітря, що визначається в СН</w:t>
      </w:r>
      <w:r w:rsidR="0018573C">
        <w:rPr>
          <w:rFonts w:ascii="Times New Roman" w:hAnsi="Times New Roman" w:cs="Times New Roman"/>
          <w:sz w:val="28"/>
          <w:szCs w:val="28"/>
        </w:rPr>
        <w:t>і</w:t>
      </w:r>
      <w:r w:rsidR="0018573C" w:rsidRPr="00E626C5">
        <w:rPr>
          <w:rFonts w:ascii="Times New Roman" w:hAnsi="Times New Roman" w:cs="Times New Roman"/>
          <w:sz w:val="28"/>
          <w:szCs w:val="28"/>
        </w:rPr>
        <w:t>П (30 м/г на одного працюючого).</w:t>
      </w:r>
    </w:p>
    <w:p w14:paraId="0A9C0764" w14:textId="77777777" w:rsidR="0018573C" w:rsidRPr="00263106" w:rsidRDefault="0018573C" w:rsidP="0018573C">
      <w:pPr>
        <w:spacing w:line="360" w:lineRule="auto"/>
        <w:ind w:firstLine="709"/>
        <w:jc w:val="both"/>
        <w:rPr>
          <w:rFonts w:ascii="Times New Roman" w:hAnsi="Times New Roman" w:cs="Times New Roman"/>
          <w:sz w:val="28"/>
          <w:szCs w:val="28"/>
        </w:rPr>
      </w:pPr>
      <w:r w:rsidRPr="00E626C5">
        <w:rPr>
          <w:rFonts w:ascii="Times New Roman" w:hAnsi="Times New Roman" w:cs="Times New Roman"/>
          <w:sz w:val="28"/>
          <w:szCs w:val="28"/>
        </w:rPr>
        <w:t>Вентиляційні установки повинні вмикатися до початку робіт і вимикатися після їх закінчення. Робота вентиляційних установок повинна контролюватися за допомогою спеціальної сигналізації (світлової, звукової).</w:t>
      </w:r>
    </w:p>
    <w:p w14:paraId="1ED447C5" w14:textId="77777777" w:rsidR="0018573C" w:rsidRPr="00EC4EE9" w:rsidRDefault="0018573C" w:rsidP="0018573C">
      <w:pPr>
        <w:spacing w:after="0" w:line="360" w:lineRule="auto"/>
        <w:ind w:firstLine="709"/>
        <w:jc w:val="both"/>
        <w:rPr>
          <w:rFonts w:ascii="Times New Roman" w:hAnsi="Times New Roman" w:cs="Times New Roman"/>
          <w:sz w:val="28"/>
          <w:szCs w:val="28"/>
        </w:rPr>
      </w:pPr>
      <w:r w:rsidRPr="00EC4EE9">
        <w:rPr>
          <w:rFonts w:ascii="Times New Roman" w:hAnsi="Times New Roman" w:cs="Times New Roman"/>
          <w:sz w:val="28"/>
          <w:szCs w:val="28"/>
        </w:rPr>
        <w:t>У виробничому приміщенні на організм людини і його працездатність впливають мікрокліматичні фактори. Мікроклімат виробничих приміщень визначається поєднанням температури, вологості і швидкості руху повітря, а також температури навколишніх поверхонь.</w:t>
      </w:r>
    </w:p>
    <w:p w14:paraId="50D20C22" w14:textId="77777777" w:rsidR="0018573C" w:rsidRPr="00EC4EE9" w:rsidRDefault="0018573C" w:rsidP="0018573C">
      <w:pPr>
        <w:spacing w:after="0" w:line="360" w:lineRule="auto"/>
        <w:ind w:firstLine="709"/>
        <w:jc w:val="both"/>
        <w:rPr>
          <w:rFonts w:ascii="Times New Roman" w:hAnsi="Times New Roman" w:cs="Times New Roman"/>
          <w:sz w:val="28"/>
          <w:szCs w:val="28"/>
        </w:rPr>
      </w:pPr>
      <w:r w:rsidRPr="00EC4EE9">
        <w:rPr>
          <w:rFonts w:ascii="Times New Roman" w:hAnsi="Times New Roman" w:cs="Times New Roman"/>
          <w:sz w:val="28"/>
          <w:szCs w:val="28"/>
        </w:rPr>
        <w:t xml:space="preserve">Відповідно до ГОСТ 12.1.005-88 </w:t>
      </w:r>
      <w:r>
        <w:rPr>
          <w:rFonts w:ascii="Times New Roman" w:hAnsi="Times New Roman" w:cs="Times New Roman"/>
          <w:sz w:val="28"/>
          <w:szCs w:val="28"/>
        </w:rPr>
        <w:t>[26</w:t>
      </w:r>
      <w:r w:rsidRPr="00AB6D22">
        <w:rPr>
          <w:rFonts w:ascii="Times New Roman" w:hAnsi="Times New Roman" w:cs="Times New Roman"/>
          <w:sz w:val="28"/>
          <w:szCs w:val="28"/>
        </w:rPr>
        <w:t xml:space="preserve">] </w:t>
      </w:r>
      <w:r w:rsidRPr="00EC4EE9">
        <w:rPr>
          <w:rFonts w:ascii="Times New Roman" w:hAnsi="Times New Roman" w:cs="Times New Roman"/>
          <w:sz w:val="28"/>
          <w:szCs w:val="28"/>
        </w:rPr>
        <w:t>виконується вид робіт при виробництві розроблювального блоку можна віднести до категорії робіт - легка Іб.</w:t>
      </w:r>
    </w:p>
    <w:p w14:paraId="25285DB4" w14:textId="77777777" w:rsidR="0018573C" w:rsidRPr="00EC4EE9" w:rsidRDefault="0018573C" w:rsidP="0018573C">
      <w:pPr>
        <w:spacing w:line="360" w:lineRule="auto"/>
        <w:ind w:firstLine="709"/>
        <w:jc w:val="both"/>
        <w:rPr>
          <w:rFonts w:ascii="Times New Roman" w:hAnsi="Times New Roman" w:cs="Times New Roman"/>
          <w:sz w:val="28"/>
          <w:szCs w:val="28"/>
        </w:rPr>
      </w:pPr>
      <w:r w:rsidRPr="00EC4EE9">
        <w:rPr>
          <w:rFonts w:ascii="Times New Roman" w:hAnsi="Times New Roman" w:cs="Times New Roman"/>
          <w:sz w:val="28"/>
          <w:szCs w:val="28"/>
        </w:rPr>
        <w:t xml:space="preserve">Для робіт цієї категорії забезпечуються </w:t>
      </w:r>
      <w:r>
        <w:rPr>
          <w:rFonts w:ascii="Times New Roman" w:hAnsi="Times New Roman" w:cs="Times New Roman"/>
          <w:sz w:val="28"/>
          <w:szCs w:val="28"/>
        </w:rPr>
        <w:t>метеорологічні умови.</w:t>
      </w:r>
    </w:p>
    <w:p w14:paraId="189F84B4" w14:textId="77777777" w:rsidR="0018573C" w:rsidRPr="00EC4EE9" w:rsidRDefault="0018573C" w:rsidP="0018573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EC4EE9">
        <w:rPr>
          <w:rFonts w:ascii="Times New Roman" w:hAnsi="Times New Roman" w:cs="Times New Roman"/>
          <w:sz w:val="28"/>
          <w:szCs w:val="28"/>
        </w:rPr>
        <w:t>ля робочої зони виробничих приміщень:</w:t>
      </w:r>
    </w:p>
    <w:p w14:paraId="3AB2BDB7" w14:textId="77777777" w:rsidR="0018573C" w:rsidRPr="00EC4EE9" w:rsidRDefault="0018573C" w:rsidP="001857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C4EE9">
        <w:rPr>
          <w:rFonts w:ascii="Times New Roman" w:hAnsi="Times New Roman" w:cs="Times New Roman"/>
          <w:sz w:val="28"/>
          <w:szCs w:val="28"/>
        </w:rPr>
        <w:tab/>
        <w:t>в холодний період р</w:t>
      </w:r>
      <w:r>
        <w:rPr>
          <w:rFonts w:ascii="Times New Roman" w:hAnsi="Times New Roman" w:cs="Times New Roman"/>
          <w:sz w:val="28"/>
          <w:szCs w:val="28"/>
        </w:rPr>
        <w:t xml:space="preserve">оку температура повітря - 21±23 </w:t>
      </w:r>
      <w:r>
        <w:rPr>
          <w:rFonts w:ascii="Arial" w:hAnsi="Arial" w:cs="Arial"/>
          <w:color w:val="222222"/>
          <w:shd w:val="clear" w:color="auto" w:fill="FFFFFF"/>
        </w:rPr>
        <w:t>°</w:t>
      </w:r>
      <w:r w:rsidRPr="00EC4EE9">
        <w:rPr>
          <w:rFonts w:ascii="Times New Roman" w:hAnsi="Times New Roman" w:cs="Times New Roman"/>
          <w:sz w:val="28"/>
          <w:szCs w:val="28"/>
        </w:rPr>
        <w:t>С, відносна вологість повітря - 40±60%, швидкість руху повітря не більше 0,2 м/сек;</w:t>
      </w:r>
    </w:p>
    <w:p w14:paraId="7624E487" w14:textId="77777777" w:rsidR="0018573C" w:rsidRPr="00EC4EE9" w:rsidRDefault="0018573C" w:rsidP="0018573C">
      <w:pPr>
        <w:spacing w:before="24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C4EE9">
        <w:rPr>
          <w:rFonts w:ascii="Times New Roman" w:hAnsi="Times New Roman" w:cs="Times New Roman"/>
          <w:sz w:val="28"/>
          <w:szCs w:val="28"/>
        </w:rPr>
        <w:tab/>
        <w:t xml:space="preserve">в теплий період року температура повітря - 22±24 </w:t>
      </w:r>
      <w:r>
        <w:rPr>
          <w:rFonts w:ascii="Arial" w:hAnsi="Arial" w:cs="Arial"/>
          <w:color w:val="222222"/>
          <w:shd w:val="clear" w:color="auto" w:fill="FFFFFF"/>
        </w:rPr>
        <w:t>°</w:t>
      </w:r>
      <w:r w:rsidRPr="00EC4EE9">
        <w:rPr>
          <w:rFonts w:ascii="Times New Roman" w:hAnsi="Times New Roman" w:cs="Times New Roman"/>
          <w:sz w:val="28"/>
          <w:szCs w:val="28"/>
        </w:rPr>
        <w:t>С, відносна вологість повітря - 40±60%, швидкість руху повітря не більше 0,3 м / сек;</w:t>
      </w:r>
    </w:p>
    <w:p w14:paraId="00600117" w14:textId="77777777" w:rsidR="0018573C" w:rsidRDefault="0018573C" w:rsidP="0018573C">
      <w:pPr>
        <w:spacing w:before="240" w:line="360" w:lineRule="auto"/>
        <w:ind w:firstLine="709"/>
        <w:jc w:val="both"/>
        <w:rPr>
          <w:rFonts w:ascii="Times New Roman" w:hAnsi="Times New Roman" w:cs="Times New Roman"/>
          <w:sz w:val="28"/>
          <w:szCs w:val="28"/>
        </w:rPr>
      </w:pPr>
      <w:r w:rsidRPr="009A6778">
        <w:rPr>
          <w:rFonts w:ascii="Times New Roman" w:hAnsi="Times New Roman" w:cs="Times New Roman"/>
          <w:sz w:val="28"/>
          <w:szCs w:val="28"/>
        </w:rPr>
        <w:t>Для попередження працівників про можливість ураження електричним струмом на ділянках пайки повинні бути вивішені попереджувальні написи, плакати і знаки безпеки, а на робочих місцях на підлозі - покладені діелектричні підставки під ноги, діелектричні килимки.</w:t>
      </w:r>
    </w:p>
    <w:p w14:paraId="7E166E26" w14:textId="77777777" w:rsidR="0018573C" w:rsidRDefault="0018573C" w:rsidP="0018573C">
      <w:pPr>
        <w:spacing w:line="360" w:lineRule="auto"/>
        <w:ind w:firstLine="709"/>
        <w:jc w:val="both"/>
        <w:rPr>
          <w:rFonts w:ascii="Times New Roman" w:hAnsi="Times New Roman" w:cs="Times New Roman"/>
          <w:sz w:val="28"/>
          <w:szCs w:val="28"/>
        </w:rPr>
      </w:pPr>
      <w:r w:rsidRPr="009A6778">
        <w:rPr>
          <w:rFonts w:ascii="Times New Roman" w:hAnsi="Times New Roman" w:cs="Times New Roman"/>
          <w:sz w:val="28"/>
          <w:szCs w:val="28"/>
        </w:rPr>
        <w:lastRenderedPageBreak/>
        <w:t>Для місцевого освітлення робочих місць при виконанні робіт з паяння необхідно викори</w:t>
      </w:r>
      <w:r>
        <w:rPr>
          <w:rFonts w:ascii="Times New Roman" w:hAnsi="Times New Roman" w:cs="Times New Roman"/>
          <w:sz w:val="28"/>
          <w:szCs w:val="28"/>
        </w:rPr>
        <w:t>стовувати світильники з непросві</w:t>
      </w:r>
      <w:r w:rsidRPr="009A6778">
        <w:rPr>
          <w:rFonts w:ascii="Times New Roman" w:hAnsi="Times New Roman" w:cs="Times New Roman"/>
          <w:sz w:val="28"/>
          <w:szCs w:val="28"/>
        </w:rPr>
        <w:t>ч</w:t>
      </w:r>
      <w:r>
        <w:rPr>
          <w:rFonts w:ascii="Times New Roman" w:hAnsi="Times New Roman" w:cs="Times New Roman"/>
          <w:sz w:val="28"/>
          <w:szCs w:val="28"/>
        </w:rPr>
        <w:t>уваними</w:t>
      </w:r>
      <w:r w:rsidRPr="009A6778">
        <w:rPr>
          <w:rFonts w:ascii="Times New Roman" w:hAnsi="Times New Roman" w:cs="Times New Roman"/>
          <w:sz w:val="28"/>
          <w:szCs w:val="28"/>
        </w:rPr>
        <w:t xml:space="preserve"> відбивачами. Світильники треба розташовувати таким чином, щоб їх елементи, які випромінюють світло, не потрапляли в поле зору працівників.</w:t>
      </w:r>
    </w:p>
    <w:p w14:paraId="3D8C9ABF"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 xml:space="preserve">При експлуатації пристрою, а так само при проведенні налагоджувальних і профілактичних робіт працівник може доторкнутися до провідників електричного струму, що знаходяться під напругою. У цьому випадку через тіло людини буде протікати струм, який може викликати порушення життєдіяльності функцій організму (втрата свідомості, зупинка дихання або припинення роботи серця). </w:t>
      </w:r>
      <w:r>
        <w:rPr>
          <w:rFonts w:ascii="Times New Roman" w:hAnsi="Times New Roman" w:cs="Times New Roman"/>
          <w:sz w:val="28"/>
          <w:szCs w:val="28"/>
        </w:rPr>
        <w:t xml:space="preserve"> </w:t>
      </w:r>
      <w:r w:rsidRPr="00E82984">
        <w:rPr>
          <w:rFonts w:ascii="Times New Roman" w:hAnsi="Times New Roman" w:cs="Times New Roman"/>
          <w:sz w:val="28"/>
          <w:szCs w:val="28"/>
        </w:rPr>
        <w:t>Таке ураження організму називають електричним ударом.</w:t>
      </w:r>
      <w:r>
        <w:rPr>
          <w:rFonts w:ascii="Times New Roman" w:hAnsi="Times New Roman" w:cs="Times New Roman"/>
          <w:sz w:val="28"/>
          <w:szCs w:val="28"/>
        </w:rPr>
        <w:t xml:space="preserve"> </w:t>
      </w:r>
      <w:r w:rsidRPr="00E82984">
        <w:rPr>
          <w:rFonts w:ascii="Times New Roman" w:hAnsi="Times New Roman" w:cs="Times New Roman"/>
          <w:sz w:val="28"/>
          <w:szCs w:val="28"/>
        </w:rPr>
        <w:t>Електричний струм, проходячи через тіло людини, надає біологічний, тепловий, механічний та хімічний вплив. Характер впливу і тяжкість ураження людини залежать від багатьох факторів, таких як напруга, сила струму, тривалість дії струму, його рід, шлях проходження і навколишнє середовище, опір людини.</w:t>
      </w:r>
      <w:r>
        <w:rPr>
          <w:rFonts w:ascii="Times New Roman" w:hAnsi="Times New Roman" w:cs="Times New Roman"/>
          <w:sz w:val="28"/>
          <w:szCs w:val="28"/>
        </w:rPr>
        <w:t xml:space="preserve"> </w:t>
      </w:r>
      <w:r w:rsidRPr="00E82984">
        <w:rPr>
          <w:rFonts w:ascii="Times New Roman" w:hAnsi="Times New Roman" w:cs="Times New Roman"/>
          <w:sz w:val="28"/>
          <w:szCs w:val="28"/>
        </w:rPr>
        <w:t>Небезпечне для життя значення струму складає 0,1 А.</w:t>
      </w:r>
    </w:p>
    <w:p w14:paraId="56196BAD"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Причиною поразки електричним струмом може з'явитися не тільки дотик людини до частин, що знаходяться під напругою, а й вплив на нього електричної дуги. У цьому випадку, як правило, відбуваються електричні опіки, з'являються  електричні знаки, настає електрометалізація шкіри. Таке ураження організму отримало назву електричної травми.</w:t>
      </w:r>
    </w:p>
    <w:p w14:paraId="2844A0F8"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За наявності небезпечних і шкідливих виробничих факторів розроблений ряд заходів щодо забезпечення безпеки праці.</w:t>
      </w:r>
    </w:p>
    <w:p w14:paraId="6BE00AC1"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Для забезпечення електробезпеки застосовуються окремо чи в сполученні один з одним наступні технічні способи і засоби:</w:t>
      </w:r>
    </w:p>
    <w:p w14:paraId="0D0984F4"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 захисне заземлення;</w:t>
      </w:r>
    </w:p>
    <w:p w14:paraId="413E3B6A"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 занулення;</w:t>
      </w:r>
    </w:p>
    <w:p w14:paraId="0B7A22E2"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lastRenderedPageBreak/>
        <w:t>– мала напруга;</w:t>
      </w:r>
    </w:p>
    <w:p w14:paraId="6798F59E"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 захисне відключення;</w:t>
      </w:r>
    </w:p>
    <w:p w14:paraId="72138D1B"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 ізоляція струмоведучих частин;</w:t>
      </w:r>
    </w:p>
    <w:p w14:paraId="7319356C"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 огороджувальні пристрої;</w:t>
      </w:r>
    </w:p>
    <w:p w14:paraId="292370BD"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 попереджувальна сигналізація;</w:t>
      </w:r>
    </w:p>
    <w:p w14:paraId="4FA8C9EB"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 ізольовані електрозахисті засоби (діелектричні рукавички, ізольовані штанги, показники напруги).</w:t>
      </w:r>
    </w:p>
    <w:p w14:paraId="19570C3F"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Заземлення – це навмисне електричне з’єднання із землею або з її еквівалентом металевих струмопровідних елементів обладнання, які не повинні перебувати під напругою, але в процесі експлуатації можуть опинитися під напругою (пошкодження ізоляції, аварійні випадки і т.д.)</w:t>
      </w:r>
    </w:p>
    <w:p w14:paraId="3B7D987D"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Якщо механічні струмопровідні частини електрообладнання приєднати до нульового дроту мережі, то замикання фази на корпус перетворюється в однофазне коротке замикання, яке викликає спрацьовування максимального струмового захисту та відключення устаткування. Таку міру захисту називають зануленням. Зануленням в електроустановках напругою до 1000 В є навмисне з'єднання частин електроустановки, що не перебувають під напругою, з глухозаземленою нейтраллю генератора або трансформатора в мережах трифазного струму, виводом джерела однофазного струму і середньою точкою джерела в мережах постійного струму.</w:t>
      </w:r>
    </w:p>
    <w:p w14:paraId="5C4FD7D0" w14:textId="77777777" w:rsidR="0018573C"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 xml:space="preserve">Наявність статичної електрики може спричинити вибух чи пожежу. </w:t>
      </w:r>
    </w:p>
    <w:p w14:paraId="7E172FAF" w14:textId="77777777" w:rsidR="0018573C" w:rsidRPr="00E82984" w:rsidRDefault="0018573C" w:rsidP="0018573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Pr="00E82984">
        <w:rPr>
          <w:rFonts w:ascii="Times New Roman" w:hAnsi="Times New Roman" w:cs="Times New Roman"/>
          <w:sz w:val="28"/>
          <w:szCs w:val="28"/>
        </w:rPr>
        <w:t>виробництвах застосовують наступні заходи безпеки:</w:t>
      </w:r>
    </w:p>
    <w:p w14:paraId="5A8D46B5"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 заземлення устаткування, ро</w:t>
      </w:r>
      <w:r>
        <w:rPr>
          <w:rFonts w:ascii="Times New Roman" w:hAnsi="Times New Roman" w:cs="Times New Roman"/>
          <w:sz w:val="28"/>
          <w:szCs w:val="28"/>
        </w:rPr>
        <w:t xml:space="preserve">бочих площадок, збільшення </w:t>
      </w:r>
      <w:r w:rsidRPr="00E82984">
        <w:rPr>
          <w:rFonts w:ascii="Times New Roman" w:hAnsi="Times New Roman" w:cs="Times New Roman"/>
          <w:sz w:val="28"/>
          <w:szCs w:val="28"/>
        </w:rPr>
        <w:t>електропровідності матеріалів шляхом нанесення на їх поверхню антистатичних добавок, підвищення відносної вологості повітря;</w:t>
      </w:r>
    </w:p>
    <w:p w14:paraId="78DE6A96"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lastRenderedPageBreak/>
        <w:t xml:space="preserve">– іонізації повітря індукційними, </w:t>
      </w:r>
      <w:r>
        <w:rPr>
          <w:rFonts w:ascii="Times New Roman" w:hAnsi="Times New Roman" w:cs="Times New Roman"/>
          <w:sz w:val="28"/>
          <w:szCs w:val="28"/>
        </w:rPr>
        <w:t xml:space="preserve">високовольтними, радіоактивними </w:t>
      </w:r>
      <w:r w:rsidRPr="00E82984">
        <w:rPr>
          <w:rFonts w:ascii="Times New Roman" w:hAnsi="Times New Roman" w:cs="Times New Roman"/>
          <w:sz w:val="28"/>
          <w:szCs w:val="28"/>
        </w:rPr>
        <w:t>нейтралізаторами;</w:t>
      </w:r>
    </w:p>
    <w:p w14:paraId="07ABFEB9"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 забезпечення робітників за</w:t>
      </w:r>
      <w:r>
        <w:rPr>
          <w:rFonts w:ascii="Times New Roman" w:hAnsi="Times New Roman" w:cs="Times New Roman"/>
          <w:sz w:val="28"/>
          <w:szCs w:val="28"/>
        </w:rPr>
        <w:t xml:space="preserve">собами індивідуального захисту: </w:t>
      </w:r>
      <w:r w:rsidRPr="00E82984">
        <w:rPr>
          <w:rFonts w:ascii="Times New Roman" w:hAnsi="Times New Roman" w:cs="Times New Roman"/>
          <w:sz w:val="28"/>
          <w:szCs w:val="28"/>
        </w:rPr>
        <w:t>струмопровідне взуття (шкіра або електропрові</w:t>
      </w:r>
      <w:r>
        <w:rPr>
          <w:rFonts w:ascii="Times New Roman" w:hAnsi="Times New Roman" w:cs="Times New Roman"/>
          <w:sz w:val="28"/>
          <w:szCs w:val="28"/>
        </w:rPr>
        <w:t xml:space="preserve">дна гума), антистатичні халати, </w:t>
      </w:r>
      <w:r w:rsidRPr="00E82984">
        <w:rPr>
          <w:rFonts w:ascii="Times New Roman" w:hAnsi="Times New Roman" w:cs="Times New Roman"/>
          <w:sz w:val="28"/>
          <w:szCs w:val="28"/>
        </w:rPr>
        <w:t>антистатичні браслети, кільця.</w:t>
      </w:r>
    </w:p>
    <w:p w14:paraId="6C57A6FE"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Наявність статичної електрики м</w:t>
      </w:r>
      <w:r>
        <w:rPr>
          <w:rFonts w:ascii="Times New Roman" w:hAnsi="Times New Roman" w:cs="Times New Roman"/>
          <w:sz w:val="28"/>
          <w:szCs w:val="28"/>
        </w:rPr>
        <w:t xml:space="preserve">оже спричинити вибух чи пожежу. </w:t>
      </w:r>
      <w:r w:rsidRPr="00E82984">
        <w:rPr>
          <w:rFonts w:ascii="Times New Roman" w:hAnsi="Times New Roman" w:cs="Times New Roman"/>
          <w:sz w:val="28"/>
          <w:szCs w:val="28"/>
        </w:rPr>
        <w:t>Пожежа може виникнути при наявності джерела запалювання, кисню, горючої</w:t>
      </w:r>
      <w:r>
        <w:rPr>
          <w:rFonts w:ascii="Times New Roman" w:hAnsi="Times New Roman" w:cs="Times New Roman"/>
          <w:sz w:val="28"/>
          <w:szCs w:val="28"/>
        </w:rPr>
        <w:t xml:space="preserve"> </w:t>
      </w:r>
      <w:r w:rsidRPr="00E82984">
        <w:rPr>
          <w:rFonts w:ascii="Times New Roman" w:hAnsi="Times New Roman" w:cs="Times New Roman"/>
          <w:sz w:val="28"/>
          <w:szCs w:val="28"/>
        </w:rPr>
        <w:t>речовини. Горючі речовини у виробі: лакофарбове покриття корпуса та</w:t>
      </w:r>
      <w:r w:rsidRPr="00A55A4B">
        <w:rPr>
          <w:rFonts w:ascii="Times New Roman" w:hAnsi="Times New Roman" w:cs="Times New Roman"/>
          <w:sz w:val="28"/>
          <w:szCs w:val="28"/>
        </w:rPr>
        <w:t xml:space="preserve"> </w:t>
      </w:r>
      <w:r w:rsidRPr="00E82984">
        <w:rPr>
          <w:rFonts w:ascii="Times New Roman" w:hAnsi="Times New Roman" w:cs="Times New Roman"/>
          <w:sz w:val="28"/>
          <w:szCs w:val="28"/>
        </w:rPr>
        <w:t>радіодеталі. Горючими компонентами є також будівельні конструкції для</w:t>
      </w:r>
      <w:r w:rsidRPr="00A55A4B">
        <w:rPr>
          <w:rFonts w:ascii="Times New Roman" w:hAnsi="Times New Roman" w:cs="Times New Roman"/>
          <w:sz w:val="28"/>
          <w:szCs w:val="28"/>
        </w:rPr>
        <w:t xml:space="preserve"> </w:t>
      </w:r>
      <w:r w:rsidRPr="00E82984">
        <w:rPr>
          <w:rFonts w:ascii="Times New Roman" w:hAnsi="Times New Roman" w:cs="Times New Roman"/>
          <w:sz w:val="28"/>
          <w:szCs w:val="28"/>
        </w:rPr>
        <w:t>акустичної і естетичної обробки приміщень, перегородки, двері, підлоги.</w:t>
      </w:r>
    </w:p>
    <w:p w14:paraId="79AE496B"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Для зниження пожежної небезпеки для приміщень категорій «В» рекомендується установити первинні засоби пожежогасіння, а також систему автоматичної пожежної сигналізації на основі комбінованого ДІП-1, що призначений для виявлення вогнища пожежі в закритих приміщеннях по прояві диму чи локальному підвищенню температури і розрахований для контролю площі до 150 м</w:t>
      </w:r>
      <w:r w:rsidRPr="007A12CC">
        <w:rPr>
          <w:rFonts w:ascii="Times New Roman" w:hAnsi="Times New Roman" w:cs="Times New Roman"/>
          <w:sz w:val="28"/>
          <w:szCs w:val="28"/>
          <w:vertAlign w:val="superscript"/>
        </w:rPr>
        <w:t>2</w:t>
      </w:r>
      <w:r w:rsidRPr="00E82984">
        <w:rPr>
          <w:rFonts w:ascii="Times New Roman" w:hAnsi="Times New Roman" w:cs="Times New Roman"/>
          <w:sz w:val="28"/>
          <w:szCs w:val="28"/>
        </w:rPr>
        <w:t xml:space="preserve"> при висоті стелі до 4 метрів. Чутливість сигналізатора до диму не більш 10 %, чутливість до температури </w:t>
      </w:r>
      <w:r w:rsidRPr="007A12CC">
        <w:rPr>
          <w:rFonts w:ascii="Times New Roman" w:hAnsi="Times New Roman" w:cs="Times New Roman"/>
          <w:sz w:val="28"/>
          <w:szCs w:val="28"/>
        </w:rPr>
        <w:t xml:space="preserve"> </w:t>
      </w:r>
      <w:r>
        <w:rPr>
          <w:rFonts w:ascii="Times New Roman" w:hAnsi="Times New Roman" w:cs="Times New Roman"/>
          <w:sz w:val="28"/>
          <w:szCs w:val="28"/>
        </w:rPr>
        <w:t>-</w:t>
      </w:r>
      <w:r w:rsidRPr="007A12CC">
        <w:rPr>
          <w:rFonts w:ascii="Times New Roman" w:hAnsi="Times New Roman" w:cs="Times New Roman"/>
          <w:sz w:val="28"/>
          <w:szCs w:val="28"/>
        </w:rPr>
        <w:t>70±</w:t>
      </w:r>
      <w:r>
        <w:rPr>
          <w:rFonts w:ascii="Times New Roman" w:hAnsi="Times New Roman" w:cs="Times New Roman"/>
          <w:sz w:val="28"/>
          <w:szCs w:val="28"/>
        </w:rPr>
        <w:t xml:space="preserve">10 </w:t>
      </w:r>
      <w:r w:rsidRPr="007A12CC">
        <w:rPr>
          <w:rFonts w:ascii="Times New Roman" w:hAnsi="Times New Roman" w:cs="Times New Roman"/>
          <w:sz w:val="28"/>
          <w:szCs w:val="28"/>
        </w:rPr>
        <w:t>˚С.</w:t>
      </w:r>
    </w:p>
    <w:p w14:paraId="2E43847C" w14:textId="77777777" w:rsidR="0018573C" w:rsidRPr="00E82984" w:rsidRDefault="0018573C" w:rsidP="0018573C">
      <w:pPr>
        <w:spacing w:line="360" w:lineRule="auto"/>
        <w:ind w:firstLine="709"/>
        <w:jc w:val="both"/>
        <w:rPr>
          <w:rFonts w:ascii="Times New Roman" w:hAnsi="Times New Roman" w:cs="Times New Roman"/>
          <w:sz w:val="28"/>
          <w:szCs w:val="28"/>
        </w:rPr>
      </w:pPr>
      <w:r w:rsidRPr="00E82984">
        <w:rPr>
          <w:rFonts w:ascii="Times New Roman" w:hAnsi="Times New Roman" w:cs="Times New Roman"/>
          <w:sz w:val="28"/>
          <w:szCs w:val="28"/>
        </w:rPr>
        <w:t>Які первинні засоби пожежогасіння пропонується використовувати:</w:t>
      </w:r>
    </w:p>
    <w:p w14:paraId="6F3E5133" w14:textId="77777777" w:rsidR="0018573C" w:rsidRPr="00E82984" w:rsidRDefault="0018573C" w:rsidP="0018573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82984">
        <w:rPr>
          <w:rFonts w:ascii="Times New Roman" w:hAnsi="Times New Roman" w:cs="Times New Roman"/>
          <w:sz w:val="28"/>
          <w:szCs w:val="28"/>
        </w:rPr>
        <w:t xml:space="preserve"> ручний вогнегасник ВВ-2, ВВ-5;</w:t>
      </w:r>
    </w:p>
    <w:p w14:paraId="44BE0EA8" w14:textId="77777777" w:rsidR="0018573C" w:rsidRPr="00E82984" w:rsidRDefault="0018573C" w:rsidP="0018573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82984">
        <w:rPr>
          <w:rFonts w:ascii="Times New Roman" w:hAnsi="Times New Roman" w:cs="Times New Roman"/>
          <w:sz w:val="28"/>
          <w:szCs w:val="28"/>
        </w:rPr>
        <w:t xml:space="preserve"> повітряно-пінний вогнегасник ВПП-5, ВПП-10;</w:t>
      </w:r>
    </w:p>
    <w:p w14:paraId="4A452A0F" w14:textId="1352AAB4" w:rsidR="0018573C" w:rsidRDefault="0018573C" w:rsidP="0018573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82984">
        <w:rPr>
          <w:rFonts w:ascii="Times New Roman" w:hAnsi="Times New Roman" w:cs="Times New Roman"/>
          <w:sz w:val="28"/>
          <w:szCs w:val="28"/>
        </w:rPr>
        <w:t xml:space="preserve"> азбестова полотнина 1,5×2 м.</w:t>
      </w:r>
    </w:p>
    <w:p w14:paraId="656B72FC" w14:textId="77777777" w:rsidR="0018573C" w:rsidRDefault="0018573C">
      <w:pPr>
        <w:rPr>
          <w:rFonts w:ascii="Times New Roman" w:hAnsi="Times New Roman" w:cs="Times New Roman"/>
          <w:sz w:val="28"/>
          <w:szCs w:val="28"/>
        </w:rPr>
      </w:pPr>
      <w:r>
        <w:rPr>
          <w:rFonts w:ascii="Times New Roman" w:hAnsi="Times New Roman" w:cs="Times New Roman"/>
          <w:sz w:val="28"/>
          <w:szCs w:val="28"/>
        </w:rPr>
        <w:br w:type="page"/>
      </w:r>
    </w:p>
    <w:p w14:paraId="6FDDF6CF" w14:textId="77777777" w:rsidR="0018573C" w:rsidRPr="0018573C" w:rsidRDefault="0018573C" w:rsidP="0018573C">
      <w:pPr>
        <w:spacing w:after="200" w:line="360" w:lineRule="auto"/>
        <w:jc w:val="center"/>
        <w:rPr>
          <w:rFonts w:ascii="Times New Roman" w:hAnsi="Times New Roman" w:cs="Times New Roman"/>
          <w:b/>
          <w:sz w:val="28"/>
          <w:szCs w:val="28"/>
        </w:rPr>
      </w:pPr>
      <w:r w:rsidRPr="0018573C">
        <w:rPr>
          <w:rFonts w:ascii="Times New Roman" w:hAnsi="Times New Roman" w:cs="Times New Roman"/>
          <w:b/>
          <w:sz w:val="28"/>
          <w:szCs w:val="28"/>
        </w:rPr>
        <w:lastRenderedPageBreak/>
        <w:t>ВИСНОВКИ</w:t>
      </w:r>
    </w:p>
    <w:p w14:paraId="31526799" w14:textId="77777777" w:rsidR="0018573C" w:rsidRPr="0018573C" w:rsidRDefault="0018573C" w:rsidP="0018573C">
      <w:pPr>
        <w:spacing w:after="0" w:line="360" w:lineRule="auto"/>
        <w:jc w:val="center"/>
        <w:rPr>
          <w:rFonts w:ascii="Times New Roman" w:hAnsi="Times New Roman" w:cs="Times New Roman"/>
          <w:b/>
          <w:sz w:val="28"/>
          <w:szCs w:val="28"/>
        </w:rPr>
      </w:pPr>
    </w:p>
    <w:p w14:paraId="415D30EC" w14:textId="743FD3D7" w:rsidR="0018573C" w:rsidRPr="000575F2" w:rsidRDefault="0018573C" w:rsidP="0020326A">
      <w:pPr>
        <w:spacing w:after="0" w:line="360" w:lineRule="auto"/>
        <w:ind w:firstLine="851"/>
        <w:jc w:val="both"/>
        <w:rPr>
          <w:rFonts w:ascii="Times New Roman" w:hAnsi="Times New Roman" w:cs="Times New Roman"/>
          <w:sz w:val="28"/>
          <w:szCs w:val="28"/>
        </w:rPr>
      </w:pPr>
      <w:r w:rsidRPr="0018573C">
        <w:rPr>
          <w:rFonts w:ascii="Times New Roman" w:hAnsi="Times New Roman" w:cs="Times New Roman"/>
          <w:sz w:val="28"/>
          <w:szCs w:val="28"/>
          <w:lang w:val="ru-RU"/>
        </w:rPr>
        <w:t xml:space="preserve">Метою дипломного проекту була розробка схеми та конструкції </w:t>
      </w:r>
      <w:r w:rsidRPr="0018573C">
        <w:rPr>
          <w:rFonts w:ascii="Times New Roman" w:hAnsi="Times New Roman" w:cs="Times New Roman"/>
          <w:sz w:val="28"/>
          <w:lang w:val="ru-RU" w:eastAsia="zh-CN"/>
        </w:rPr>
        <w:t>блок</w:t>
      </w:r>
      <w:r w:rsidRPr="0018573C">
        <w:rPr>
          <w:rFonts w:ascii="Times New Roman" w:hAnsi="Times New Roman" w:cs="Times New Roman"/>
          <w:sz w:val="28"/>
          <w:lang w:eastAsia="zh-CN"/>
        </w:rPr>
        <w:t>у</w:t>
      </w:r>
      <w:r w:rsidRPr="0018573C">
        <w:rPr>
          <w:rFonts w:ascii="Times New Roman" w:hAnsi="Times New Roman" w:cs="Times New Roman"/>
          <w:sz w:val="28"/>
          <w:lang w:val="ru-RU" w:eastAsia="zh-CN"/>
        </w:rPr>
        <w:t xml:space="preserve"> живлення цифрового вимірювача температури</w:t>
      </w:r>
      <w:r w:rsidRPr="0018573C">
        <w:rPr>
          <w:rFonts w:ascii="Times New Roman" w:hAnsi="Times New Roman" w:cs="Times New Roman"/>
          <w:sz w:val="28"/>
          <w:szCs w:val="28"/>
          <w:lang w:val="ru-RU"/>
        </w:rPr>
        <w:t>. В результаті в</w:t>
      </w:r>
      <w:r w:rsidR="001536B6">
        <w:rPr>
          <w:rFonts w:ascii="Times New Roman" w:hAnsi="Times New Roman" w:cs="Times New Roman"/>
          <w:sz w:val="28"/>
          <w:szCs w:val="28"/>
          <w:lang w:val="ru-RU"/>
        </w:rPr>
        <w:t>иконання дипломного проекту були</w:t>
      </w:r>
      <w:r w:rsidRPr="0018573C">
        <w:rPr>
          <w:rFonts w:ascii="Times New Roman" w:hAnsi="Times New Roman" w:cs="Times New Roman"/>
          <w:sz w:val="28"/>
          <w:szCs w:val="28"/>
          <w:lang w:val="ru-RU"/>
        </w:rPr>
        <w:t xml:space="preserve"> розроблені </w:t>
      </w:r>
      <w:r w:rsidR="001536B6">
        <w:rPr>
          <w:rFonts w:ascii="Times New Roman" w:hAnsi="Times New Roman" w:cs="Times New Roman"/>
          <w:sz w:val="28"/>
          <w:szCs w:val="28"/>
          <w:lang w:val="ru-RU"/>
        </w:rPr>
        <w:t>три</w:t>
      </w:r>
      <w:r w:rsidRPr="0018573C">
        <w:rPr>
          <w:rFonts w:ascii="Times New Roman" w:hAnsi="Times New Roman" w:cs="Times New Roman"/>
          <w:sz w:val="28"/>
          <w:szCs w:val="28"/>
          <w:lang w:val="ru-RU"/>
        </w:rPr>
        <w:t xml:space="preserve"> </w:t>
      </w:r>
      <w:r w:rsidR="001536B6">
        <w:rPr>
          <w:rFonts w:ascii="Times New Roman" w:hAnsi="Times New Roman" w:cs="Times New Roman"/>
          <w:sz w:val="28"/>
          <w:szCs w:val="28"/>
          <w:lang w:val="ru-RU"/>
        </w:rPr>
        <w:t>схеми</w:t>
      </w:r>
      <w:r w:rsidRPr="0018573C">
        <w:rPr>
          <w:rFonts w:ascii="Times New Roman" w:hAnsi="Times New Roman" w:cs="Times New Roman"/>
          <w:sz w:val="28"/>
          <w:szCs w:val="28"/>
          <w:lang w:val="ru-RU"/>
        </w:rPr>
        <w:t xml:space="preserve">: електрична </w:t>
      </w:r>
      <w:r w:rsidRPr="0018573C">
        <w:rPr>
          <w:rFonts w:ascii="Times New Roman" w:hAnsi="Times New Roman" w:cs="Times New Roman"/>
          <w:sz w:val="28"/>
          <w:szCs w:val="28"/>
        </w:rPr>
        <w:t>принципова схема</w:t>
      </w:r>
      <w:r w:rsidRPr="0018573C">
        <w:rPr>
          <w:rFonts w:ascii="Times New Roman" w:hAnsi="Times New Roman" w:cs="Times New Roman"/>
          <w:sz w:val="28"/>
          <w:szCs w:val="28"/>
          <w:lang w:val="ru-RU"/>
        </w:rPr>
        <w:t xml:space="preserve">, </w:t>
      </w:r>
      <w:r w:rsidRPr="0018573C">
        <w:rPr>
          <w:rFonts w:ascii="Times New Roman" w:hAnsi="Times New Roman" w:cs="Times New Roman"/>
          <w:sz w:val="28"/>
          <w:szCs w:val="28"/>
        </w:rPr>
        <w:t>складальне креслення, плата друкована</w:t>
      </w:r>
      <w:r w:rsidR="000575F2">
        <w:rPr>
          <w:rFonts w:ascii="Times New Roman" w:hAnsi="Times New Roman" w:cs="Times New Roman"/>
          <w:sz w:val="28"/>
          <w:szCs w:val="28"/>
          <w:lang w:val="ru-RU"/>
        </w:rPr>
        <w:t>,</w:t>
      </w:r>
      <w:r w:rsidRPr="0018573C">
        <w:rPr>
          <w:rFonts w:ascii="Times New Roman" w:hAnsi="Times New Roman" w:cs="Times New Roman"/>
          <w:sz w:val="28"/>
          <w:szCs w:val="28"/>
          <w:lang w:val="ru-RU"/>
        </w:rPr>
        <w:t xml:space="preserve"> </w:t>
      </w:r>
      <w:r w:rsidRPr="0018573C">
        <w:rPr>
          <w:rFonts w:ascii="Times New Roman" w:hAnsi="Times New Roman" w:cs="Times New Roman"/>
          <w:sz w:val="28"/>
          <w:szCs w:val="28"/>
        </w:rPr>
        <w:t>виконаний перелік елементів</w:t>
      </w:r>
      <w:r w:rsidR="0020326A">
        <w:rPr>
          <w:rFonts w:ascii="Times New Roman" w:hAnsi="Times New Roman" w:cs="Times New Roman"/>
          <w:sz w:val="28"/>
          <w:szCs w:val="28"/>
        </w:rPr>
        <w:t xml:space="preserve"> для схеми електричної принципової</w:t>
      </w:r>
      <w:r w:rsidR="000575F2">
        <w:rPr>
          <w:rFonts w:ascii="Times New Roman" w:hAnsi="Times New Roman" w:cs="Times New Roman"/>
          <w:sz w:val="28"/>
          <w:szCs w:val="28"/>
        </w:rPr>
        <w:t>, та схема технологічного процесу виготовлення друкованої плати.</w:t>
      </w:r>
    </w:p>
    <w:p w14:paraId="2F2AAD7E" w14:textId="49A87477" w:rsidR="0018573C" w:rsidRPr="0018573C" w:rsidRDefault="0018573C" w:rsidP="0020326A">
      <w:pPr>
        <w:spacing w:after="0" w:line="360" w:lineRule="auto"/>
        <w:ind w:firstLine="851"/>
        <w:jc w:val="both"/>
        <w:rPr>
          <w:rFonts w:ascii="Times New Roman" w:hAnsi="Times New Roman" w:cs="Times New Roman"/>
          <w:sz w:val="28"/>
          <w:szCs w:val="28"/>
          <w:lang w:val="ru-RU"/>
        </w:rPr>
      </w:pPr>
      <w:r w:rsidRPr="0018573C">
        <w:rPr>
          <w:rFonts w:ascii="Times New Roman" w:hAnsi="Times New Roman" w:cs="Times New Roman"/>
          <w:sz w:val="28"/>
          <w:szCs w:val="28"/>
          <w:lang w:val="ru-RU"/>
        </w:rPr>
        <w:t xml:space="preserve">Був виконаний розрахунок параметрів надійності блоку та </w:t>
      </w:r>
      <w:r w:rsidRPr="0018573C">
        <w:rPr>
          <w:rFonts w:ascii="Times New Roman" w:hAnsi="Times New Roman" w:cs="Times New Roman"/>
          <w:sz w:val="28"/>
          <w:szCs w:val="28"/>
        </w:rPr>
        <w:t>виконаний розрахунок трансформатора</w:t>
      </w:r>
      <w:r w:rsidRPr="0018573C">
        <w:rPr>
          <w:rFonts w:ascii="Times New Roman" w:hAnsi="Times New Roman" w:cs="Times New Roman"/>
          <w:sz w:val="28"/>
          <w:szCs w:val="28"/>
          <w:lang w:val="ru-RU"/>
        </w:rPr>
        <w:t xml:space="preserve">, для цього були використані відповідні формули. </w:t>
      </w:r>
      <w:r w:rsidRPr="0018573C">
        <w:rPr>
          <w:rFonts w:ascii="Times New Roman" w:hAnsi="Times New Roman" w:cs="Times New Roman"/>
          <w:sz w:val="28"/>
          <w:szCs w:val="28"/>
          <w:lang w:val="ru-RU"/>
        </w:rPr>
        <w:tab/>
        <w:t xml:space="preserve">Певна увага була приділена розробці технології виготовлення друкованої плати: проведений аналіз і вибір методів виготовлення друкованої плати, встановлення елементів на плату, створення електричних з’єднань. </w:t>
      </w:r>
      <w:r w:rsidRPr="0018573C">
        <w:rPr>
          <w:rFonts w:ascii="Times New Roman" w:hAnsi="Times New Roman" w:cs="Times New Roman"/>
          <w:sz w:val="28"/>
          <w:szCs w:val="28"/>
          <w:lang w:val="ru-RU"/>
        </w:rPr>
        <w:tab/>
        <w:t xml:space="preserve">Також в проекті були розроблені заходи, щодо охорони праці при виготовленні </w:t>
      </w:r>
      <w:r w:rsidRPr="0018573C">
        <w:rPr>
          <w:rFonts w:ascii="Times New Roman" w:hAnsi="Times New Roman" w:cs="Times New Roman"/>
          <w:sz w:val="28"/>
          <w:lang w:val="ru-RU" w:eastAsia="zh-CN"/>
        </w:rPr>
        <w:t>блок</w:t>
      </w:r>
      <w:r w:rsidRPr="0018573C">
        <w:rPr>
          <w:rFonts w:ascii="Times New Roman" w:hAnsi="Times New Roman" w:cs="Times New Roman"/>
          <w:sz w:val="28"/>
          <w:lang w:eastAsia="zh-CN"/>
        </w:rPr>
        <w:t>у</w:t>
      </w:r>
      <w:r w:rsidRPr="0018573C">
        <w:rPr>
          <w:rFonts w:ascii="Times New Roman" w:hAnsi="Times New Roman" w:cs="Times New Roman"/>
          <w:sz w:val="28"/>
          <w:lang w:val="ru-RU" w:eastAsia="zh-CN"/>
        </w:rPr>
        <w:t xml:space="preserve"> живлення цифрового вимірювача температури</w:t>
      </w:r>
      <w:r w:rsidRPr="0018573C">
        <w:rPr>
          <w:rFonts w:ascii="Times New Roman" w:hAnsi="Times New Roman" w:cs="Times New Roman"/>
          <w:sz w:val="28"/>
          <w:szCs w:val="28"/>
          <w:lang w:val="ru-RU"/>
        </w:rPr>
        <w:t>.</w:t>
      </w:r>
    </w:p>
    <w:p w14:paraId="134E99DC" w14:textId="77777777" w:rsidR="0018573C" w:rsidRPr="0018573C" w:rsidRDefault="0018573C" w:rsidP="0020326A">
      <w:pPr>
        <w:spacing w:after="0" w:line="360" w:lineRule="auto"/>
        <w:ind w:right="140" w:firstLine="851"/>
        <w:jc w:val="both"/>
        <w:rPr>
          <w:rFonts w:ascii="Times New Roman" w:eastAsia="Times New Roman" w:hAnsi="Times New Roman" w:cs="Times New Roman"/>
          <w:sz w:val="28"/>
          <w:szCs w:val="28"/>
          <w:lang w:eastAsia="ru-RU"/>
        </w:rPr>
      </w:pPr>
      <w:r w:rsidRPr="0018573C">
        <w:rPr>
          <w:rFonts w:ascii="Times New Roman" w:eastAsia="Times New Roman" w:hAnsi="Times New Roman" w:cs="Times New Roman"/>
          <w:sz w:val="28"/>
          <w:szCs w:val="28"/>
          <w:lang w:eastAsia="ru-RU"/>
        </w:rPr>
        <w:t>Створення конструкторської документації виконано на персональному комп’ютері.</w:t>
      </w:r>
    </w:p>
    <w:p w14:paraId="497153A7" w14:textId="77777777" w:rsidR="0018573C" w:rsidRPr="0018573C" w:rsidRDefault="0018573C" w:rsidP="0020326A">
      <w:pPr>
        <w:widowControl w:val="0"/>
        <w:spacing w:after="0" w:line="360" w:lineRule="auto"/>
        <w:ind w:right="140" w:firstLine="851"/>
        <w:jc w:val="both"/>
        <w:rPr>
          <w:rFonts w:ascii="Times New Roman" w:hAnsi="Times New Roman" w:cs="Times New Roman"/>
          <w:sz w:val="28"/>
          <w:szCs w:val="28"/>
        </w:rPr>
      </w:pPr>
      <w:r w:rsidRPr="0018573C">
        <w:rPr>
          <w:rFonts w:ascii="Times New Roman" w:hAnsi="Times New Roman" w:cs="Times New Roman"/>
          <w:sz w:val="28"/>
          <w:szCs w:val="28"/>
        </w:rPr>
        <w:t xml:space="preserve">В процесі </w:t>
      </w:r>
      <w:r w:rsidRPr="0018573C">
        <w:rPr>
          <w:rFonts w:ascii="Times New Roman" w:hAnsi="Times New Roman" w:cs="Times New Roman"/>
          <w:spacing w:val="2"/>
          <w:sz w:val="28"/>
          <w:szCs w:val="28"/>
        </w:rPr>
        <w:t xml:space="preserve">виконання </w:t>
      </w:r>
      <w:r w:rsidRPr="0018573C">
        <w:rPr>
          <w:rFonts w:ascii="Times New Roman" w:hAnsi="Times New Roman" w:cs="Times New Roman"/>
          <w:sz w:val="28"/>
          <w:szCs w:val="28"/>
        </w:rPr>
        <w:t>проекту закріплені навички самостійного рішення конструкторських і технологічних задач при розробці радіоелектронної апаратури, їх модулів і елементів, методика конструювання з використанням обчислювальної техніки, розвинулися навички роботи з технічною літературою і стандартами.</w:t>
      </w:r>
    </w:p>
    <w:p w14:paraId="1BA3197E" w14:textId="77777777" w:rsidR="0018573C" w:rsidRPr="0018573C" w:rsidRDefault="0018573C" w:rsidP="0018573C">
      <w:pPr>
        <w:rPr>
          <w:rFonts w:ascii="Times New Roman" w:hAnsi="Times New Roman" w:cs="Times New Roman"/>
          <w:sz w:val="28"/>
          <w:szCs w:val="28"/>
        </w:rPr>
      </w:pPr>
      <w:r w:rsidRPr="0018573C">
        <w:rPr>
          <w:rFonts w:ascii="Times New Roman" w:hAnsi="Times New Roman" w:cs="Times New Roman"/>
          <w:sz w:val="28"/>
          <w:szCs w:val="28"/>
        </w:rPr>
        <w:br w:type="page"/>
      </w:r>
    </w:p>
    <w:p w14:paraId="5B15B8DC" w14:textId="77777777" w:rsidR="0018573C" w:rsidRPr="0018573C" w:rsidRDefault="0018573C" w:rsidP="0018573C">
      <w:pPr>
        <w:spacing w:after="0" w:line="360" w:lineRule="auto"/>
        <w:ind w:firstLine="851"/>
        <w:jc w:val="center"/>
        <w:rPr>
          <w:rFonts w:ascii="Times New Roman" w:hAnsi="Times New Roman" w:cs="Times New Roman"/>
          <w:b/>
          <w:sz w:val="28"/>
          <w:szCs w:val="28"/>
        </w:rPr>
      </w:pPr>
      <w:r w:rsidRPr="0018573C">
        <w:rPr>
          <w:rFonts w:ascii="Times New Roman" w:hAnsi="Times New Roman" w:cs="Times New Roman"/>
          <w:b/>
          <w:sz w:val="28"/>
          <w:szCs w:val="28"/>
        </w:rPr>
        <w:lastRenderedPageBreak/>
        <w:t>ПЕРЕЛІК</w:t>
      </w:r>
      <w:r w:rsidRPr="0018573C">
        <w:rPr>
          <w:rFonts w:ascii="Times New Roman" w:hAnsi="Times New Roman" w:cs="Times New Roman"/>
          <w:b/>
          <w:sz w:val="28"/>
          <w:szCs w:val="28"/>
          <w:lang w:val="en-US"/>
        </w:rPr>
        <w:t xml:space="preserve"> </w:t>
      </w:r>
      <w:r w:rsidRPr="0018573C">
        <w:rPr>
          <w:rFonts w:ascii="Times New Roman" w:hAnsi="Times New Roman" w:cs="Times New Roman"/>
          <w:b/>
          <w:sz w:val="28"/>
          <w:szCs w:val="28"/>
        </w:rPr>
        <w:t>ДЖЕРЕЛ ПОСИЛАННЯ:</w:t>
      </w:r>
    </w:p>
    <w:p w14:paraId="6B61B1B3" w14:textId="77777777" w:rsidR="0018573C" w:rsidRPr="0018573C" w:rsidRDefault="0018573C" w:rsidP="0018573C">
      <w:pPr>
        <w:spacing w:after="0" w:line="360" w:lineRule="auto"/>
        <w:ind w:firstLine="851"/>
        <w:jc w:val="both"/>
        <w:rPr>
          <w:rFonts w:ascii="Times New Roman" w:hAnsi="Times New Roman" w:cs="Times New Roman"/>
          <w:sz w:val="28"/>
          <w:szCs w:val="28"/>
        </w:rPr>
      </w:pPr>
    </w:p>
    <w:p w14:paraId="1DEB21CE" w14:textId="4F1F53BC" w:rsidR="0018573C" w:rsidRPr="0018573C" w:rsidRDefault="00490E16" w:rsidP="004F7E58">
      <w:pPr>
        <w:numPr>
          <w:ilvl w:val="0"/>
          <w:numId w:val="45"/>
        </w:numPr>
        <w:spacing w:after="0" w:line="360" w:lineRule="auto"/>
        <w:ind w:left="0"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Датчики вимірювання температури</w:t>
      </w:r>
      <w:r>
        <w:rPr>
          <w:rFonts w:ascii="Times New Roman" w:hAnsi="Times New Roman" w:cs="Times New Roman"/>
          <w:color w:val="000000" w:themeColor="text1"/>
          <w:sz w:val="28"/>
          <w:szCs w:val="28"/>
          <w:lang w:val="ru-RU"/>
        </w:rPr>
        <w:t>:</w:t>
      </w:r>
      <w:r w:rsidR="004F7E58" w:rsidRPr="004F7E58">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[е</w:t>
      </w:r>
      <w:r w:rsidR="004F7E58" w:rsidRPr="00637924">
        <w:rPr>
          <w:rFonts w:ascii="Times New Roman" w:eastAsia="Times New Roman" w:hAnsi="Times New Roman" w:cs="Times New Roman"/>
          <w:sz w:val="28"/>
          <w:szCs w:val="24"/>
          <w:lang w:eastAsia="ru-RU"/>
        </w:rPr>
        <w:t>лектронний ресурс] / Режим доступу:</w:t>
      </w:r>
      <w:r w:rsidR="004F7E58">
        <w:rPr>
          <w:rFonts w:ascii="Times New Roman" w:eastAsia="Times New Roman" w:hAnsi="Times New Roman" w:cs="Times New Roman"/>
          <w:sz w:val="28"/>
          <w:szCs w:val="24"/>
          <w:lang w:eastAsia="ru-RU"/>
        </w:rPr>
        <w:t xml:space="preserve"> </w:t>
      </w:r>
      <w:r w:rsidR="004F7E58" w:rsidRPr="004F7E58">
        <w:rPr>
          <w:rFonts w:ascii="Times New Roman" w:eastAsia="Times New Roman" w:hAnsi="Times New Roman" w:cs="Times New Roman"/>
          <w:sz w:val="28"/>
          <w:szCs w:val="24"/>
          <w:lang w:eastAsia="ru-RU"/>
        </w:rPr>
        <w:t>https://lucheeotoplenie.ru/podbor-otopleniya/elektronnye-datchiki-temperatury.html#datchiki-izmereniya-temperatury-tipy-printsip-raboty</w:t>
      </w:r>
    </w:p>
    <w:p w14:paraId="51C53A86" w14:textId="5C244232" w:rsidR="00B56F2C" w:rsidRDefault="004F7E58" w:rsidP="00B56F2C">
      <w:pPr>
        <w:numPr>
          <w:ilvl w:val="0"/>
          <w:numId w:val="45"/>
        </w:numPr>
        <w:spacing w:after="0" w:line="360" w:lineRule="auto"/>
        <w:ind w:left="0" w:firstLine="709"/>
        <w:contextualSpacing/>
        <w:jc w:val="both"/>
        <w:rPr>
          <w:rFonts w:ascii="Times New Roman" w:hAnsi="Times New Roman" w:cs="Times New Roman"/>
          <w:color w:val="000000" w:themeColor="text1"/>
          <w:sz w:val="28"/>
          <w:szCs w:val="28"/>
        </w:rPr>
      </w:pPr>
      <w:r w:rsidRPr="004F7E58">
        <w:rPr>
          <w:rFonts w:ascii="Times New Roman" w:hAnsi="Times New Roman" w:cs="Times New Roman"/>
          <w:color w:val="000000" w:themeColor="text1"/>
          <w:sz w:val="28"/>
          <w:szCs w:val="28"/>
        </w:rPr>
        <w:t xml:space="preserve">Перетворювачі вимірювальні двопровідні МТМ201.  Технічний </w:t>
      </w:r>
      <w:r w:rsidR="00490E16">
        <w:rPr>
          <w:rFonts w:ascii="Times New Roman" w:hAnsi="Times New Roman" w:cs="Times New Roman"/>
          <w:color w:val="000000" w:themeColor="text1"/>
          <w:sz w:val="28"/>
          <w:szCs w:val="28"/>
          <w:lang w:val="ru-RU"/>
        </w:rPr>
        <w:t>паспорт</w:t>
      </w:r>
      <w:r w:rsidRPr="004F7E58">
        <w:rPr>
          <w:rFonts w:ascii="Times New Roman" w:hAnsi="Times New Roman" w:cs="Times New Roman"/>
          <w:color w:val="000000" w:themeColor="text1"/>
          <w:sz w:val="28"/>
          <w:szCs w:val="28"/>
        </w:rPr>
        <w:t xml:space="preserve">. </w:t>
      </w:r>
      <w:r w:rsidRPr="004F7E58">
        <w:rPr>
          <w:rFonts w:ascii="Times New Roman" w:eastAsia="Times New Roman" w:hAnsi="Times New Roman" w:cs="Times New Roman"/>
          <w:sz w:val="28"/>
          <w:szCs w:val="24"/>
          <w:lang w:eastAsia="ru-RU"/>
        </w:rPr>
        <w:t xml:space="preserve">[Електронний ресурс] / Режим доступу: </w:t>
      </w:r>
      <w:r w:rsidRPr="004F7E58">
        <w:rPr>
          <w:rFonts w:ascii="Times New Roman" w:hAnsi="Times New Roman" w:cs="Times New Roman"/>
          <w:color w:val="000000" w:themeColor="text1"/>
          <w:sz w:val="28"/>
          <w:szCs w:val="28"/>
        </w:rPr>
        <w:t xml:space="preserve"> </w:t>
      </w:r>
      <w:hyperlink r:id="rId45" w:history="1">
        <w:r w:rsidRPr="004F7E58">
          <w:rPr>
            <w:rStyle w:val="a4"/>
            <w:rFonts w:ascii="Times New Roman" w:hAnsi="Times New Roman" w:cs="Times New Roman"/>
            <w:color w:val="000000" w:themeColor="text1"/>
            <w:sz w:val="28"/>
            <w:szCs w:val="28"/>
            <w:u w:val="none"/>
          </w:rPr>
          <w:t>http://www.mikroterm.lg.ua/pdf19/mtm201.pdf</w:t>
        </w:r>
      </w:hyperlink>
    </w:p>
    <w:p w14:paraId="290819E7" w14:textId="03DA97B7" w:rsidR="0018573C" w:rsidRPr="00B56F2C" w:rsidRDefault="00B56F2C" w:rsidP="00B56F2C">
      <w:pPr>
        <w:numPr>
          <w:ilvl w:val="0"/>
          <w:numId w:val="45"/>
        </w:numPr>
        <w:spacing w:after="0" w:line="360" w:lineRule="auto"/>
        <w:ind w:left="0" w:firstLine="709"/>
        <w:contextualSpacing/>
        <w:jc w:val="both"/>
        <w:rPr>
          <w:rFonts w:ascii="Times New Roman" w:hAnsi="Times New Roman" w:cs="Times New Roman"/>
          <w:color w:val="000000" w:themeColor="text1"/>
          <w:sz w:val="28"/>
          <w:szCs w:val="28"/>
        </w:rPr>
      </w:pPr>
      <w:r w:rsidRPr="00B56F2C">
        <w:rPr>
          <w:rFonts w:ascii="Times New Roman" w:hAnsi="Times New Roman" w:cs="Times New Roman"/>
          <w:color w:val="000000" w:themeColor="text1"/>
          <w:sz w:val="28"/>
          <w:szCs w:val="28"/>
        </w:rPr>
        <w:t>Двоканальний блок перетворення сигналів термопар БПТ -122. Технічний каталог</w:t>
      </w:r>
      <w:r>
        <w:rPr>
          <w:rFonts w:ascii="Times New Roman" w:hAnsi="Times New Roman" w:cs="Times New Roman"/>
          <w:color w:val="000000" w:themeColor="text1"/>
          <w:sz w:val="28"/>
          <w:szCs w:val="28"/>
        </w:rPr>
        <w:t xml:space="preserve">. </w:t>
      </w:r>
      <w:r w:rsidRPr="004F7E58">
        <w:rPr>
          <w:rFonts w:ascii="Times New Roman" w:eastAsia="Times New Roman" w:hAnsi="Times New Roman" w:cs="Times New Roman"/>
          <w:sz w:val="28"/>
          <w:szCs w:val="24"/>
          <w:lang w:eastAsia="ru-RU"/>
        </w:rPr>
        <w:t xml:space="preserve">[Електронний ресурс] / Режим доступу: </w:t>
      </w:r>
      <w:r w:rsidRPr="004F7E58">
        <w:rPr>
          <w:rFonts w:ascii="Times New Roman" w:hAnsi="Times New Roman" w:cs="Times New Roman"/>
          <w:color w:val="000000" w:themeColor="text1"/>
          <w:sz w:val="28"/>
          <w:szCs w:val="28"/>
        </w:rPr>
        <w:t xml:space="preserve"> </w:t>
      </w:r>
      <w:r w:rsidRPr="00B56F2C">
        <w:rPr>
          <w:rFonts w:ascii="Times New Roman" w:hAnsi="Times New Roman" w:cs="Times New Roman"/>
          <w:color w:val="000000" w:themeColor="text1"/>
          <w:sz w:val="28"/>
          <w:szCs w:val="28"/>
        </w:rPr>
        <w:t xml:space="preserve"> </w:t>
      </w:r>
      <w:r w:rsidR="0018573C" w:rsidRPr="00B56F2C">
        <w:rPr>
          <w:rFonts w:ascii="Times New Roman" w:hAnsi="Times New Roman" w:cs="Times New Roman"/>
          <w:color w:val="000000" w:themeColor="text1"/>
          <w:sz w:val="28"/>
          <w:szCs w:val="28"/>
        </w:rPr>
        <w:t>http://www.microl.ua/index.php?page=shop.product_details&amp;flypage=garden_flypage.tpl&amp;product_id=302&amp;category_id=76&amp;option=com_virtuemart&amp;Itemid=71&amp;lang=ru</w:t>
      </w:r>
    </w:p>
    <w:p w14:paraId="36D68903" w14:textId="52C9957D" w:rsidR="0018573C" w:rsidRDefault="00B56F2C" w:rsidP="00B56F2C">
      <w:pPr>
        <w:numPr>
          <w:ilvl w:val="0"/>
          <w:numId w:val="45"/>
        </w:numPr>
        <w:spacing w:after="0" w:line="360" w:lineRule="auto"/>
        <w:ind w:left="0"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Нормалі</w:t>
      </w:r>
      <w:r w:rsidRPr="00B56F2C">
        <w:rPr>
          <w:rFonts w:ascii="Times New Roman" w:hAnsi="Times New Roman" w:cs="Times New Roman"/>
          <w:color w:val="000000" w:themeColor="text1"/>
          <w:sz w:val="28"/>
          <w:szCs w:val="28"/>
        </w:rPr>
        <w:t>затор сигналів термометрів опору</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ADAM</w:t>
      </w:r>
      <w:r w:rsidRPr="00B56F2C">
        <w:rPr>
          <w:rFonts w:ascii="Times New Roman" w:hAnsi="Times New Roman" w:cs="Times New Roman"/>
          <w:color w:val="000000" w:themeColor="text1"/>
          <w:sz w:val="28"/>
          <w:szCs w:val="28"/>
          <w:lang w:val="ru-RU"/>
        </w:rPr>
        <w:t xml:space="preserve">-3013. </w:t>
      </w:r>
      <w:r w:rsidRPr="00B56F2C">
        <w:rPr>
          <w:rFonts w:ascii="Times New Roman" w:hAnsi="Times New Roman" w:cs="Times New Roman"/>
          <w:color w:val="000000" w:themeColor="text1"/>
          <w:sz w:val="28"/>
          <w:szCs w:val="28"/>
        </w:rPr>
        <w:t xml:space="preserve">Технічний </w:t>
      </w:r>
      <w:r w:rsidR="00490E16">
        <w:rPr>
          <w:rFonts w:ascii="Times New Roman" w:hAnsi="Times New Roman" w:cs="Times New Roman"/>
          <w:color w:val="000000" w:themeColor="text1"/>
          <w:sz w:val="28"/>
          <w:szCs w:val="28"/>
          <w:lang w:val="ru-RU"/>
        </w:rPr>
        <w:t>паспорт</w:t>
      </w:r>
      <w:r>
        <w:rPr>
          <w:rFonts w:ascii="Times New Roman" w:hAnsi="Times New Roman" w:cs="Times New Roman"/>
          <w:color w:val="000000" w:themeColor="text1"/>
          <w:sz w:val="28"/>
          <w:szCs w:val="28"/>
        </w:rPr>
        <w:t xml:space="preserve">. </w:t>
      </w:r>
      <w:r w:rsidRPr="004F7E58">
        <w:rPr>
          <w:rFonts w:ascii="Times New Roman" w:eastAsia="Times New Roman" w:hAnsi="Times New Roman" w:cs="Times New Roman"/>
          <w:sz w:val="28"/>
          <w:szCs w:val="24"/>
          <w:lang w:eastAsia="ru-RU"/>
        </w:rPr>
        <w:t xml:space="preserve">[Електронний ресурс] / Режим доступу: </w:t>
      </w:r>
      <w:r w:rsidRPr="004F7E58">
        <w:rPr>
          <w:rFonts w:ascii="Times New Roman" w:hAnsi="Times New Roman" w:cs="Times New Roman"/>
          <w:color w:val="000000" w:themeColor="text1"/>
          <w:sz w:val="28"/>
          <w:szCs w:val="28"/>
        </w:rPr>
        <w:t xml:space="preserve"> </w:t>
      </w:r>
      <w:r w:rsidRPr="00B56F2C">
        <w:rPr>
          <w:rFonts w:ascii="Times New Roman" w:hAnsi="Times New Roman" w:cs="Times New Roman"/>
          <w:color w:val="000000" w:themeColor="text1"/>
          <w:sz w:val="28"/>
          <w:szCs w:val="28"/>
        </w:rPr>
        <w:t xml:space="preserve"> </w:t>
      </w:r>
      <w:hyperlink r:id="rId46" w:history="1">
        <w:r w:rsidRPr="00B56F2C">
          <w:rPr>
            <w:rStyle w:val="a4"/>
            <w:rFonts w:ascii="Times New Roman" w:hAnsi="Times New Roman" w:cs="Times New Roman"/>
            <w:color w:val="000000" w:themeColor="text1"/>
            <w:sz w:val="28"/>
            <w:szCs w:val="28"/>
            <w:u w:val="none"/>
          </w:rPr>
          <w:t>http://www.rts.ua/catalog/advantech/pdf/ADAM-3013_2_201316.pdf</w:t>
        </w:r>
      </w:hyperlink>
    </w:p>
    <w:p w14:paraId="268EAE78" w14:textId="273BE129" w:rsidR="00B56F2C" w:rsidRDefault="00B56F2C" w:rsidP="00B56F2C">
      <w:pPr>
        <w:numPr>
          <w:ilvl w:val="0"/>
          <w:numId w:val="45"/>
        </w:numPr>
        <w:spacing w:after="0" w:line="360" w:lineRule="auto"/>
        <w:ind w:left="0" w:firstLine="709"/>
        <w:contextualSpacing/>
        <w:jc w:val="both"/>
        <w:rPr>
          <w:rFonts w:ascii="Times New Roman" w:hAnsi="Times New Roman" w:cs="Times New Roman"/>
          <w:color w:val="000000" w:themeColor="text1"/>
          <w:sz w:val="28"/>
          <w:szCs w:val="28"/>
        </w:rPr>
      </w:pPr>
      <w:r w:rsidRPr="00B56F2C">
        <w:rPr>
          <w:rFonts w:ascii="Times New Roman" w:hAnsi="Times New Roman" w:cs="Times New Roman"/>
          <w:color w:val="000000" w:themeColor="text1"/>
          <w:sz w:val="28"/>
          <w:szCs w:val="28"/>
        </w:rPr>
        <w:t>Перетворювач сигналів датчиків термооп</w:t>
      </w:r>
      <w:r>
        <w:rPr>
          <w:rFonts w:ascii="Times New Roman" w:hAnsi="Times New Roman" w:cs="Times New Roman"/>
          <w:color w:val="000000" w:themeColor="text1"/>
          <w:sz w:val="28"/>
          <w:szCs w:val="28"/>
        </w:rPr>
        <w:t>о</w:t>
      </w:r>
      <w:r w:rsidRPr="00B56F2C">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ів</w:t>
      </w:r>
      <w:r w:rsidR="002C28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PSA</w:t>
      </w:r>
      <w:r w:rsidRPr="00B56F2C">
        <w:rPr>
          <w:rFonts w:ascii="Times New Roman" w:hAnsi="Times New Roman" w:cs="Times New Roman"/>
          <w:color w:val="000000" w:themeColor="text1"/>
          <w:sz w:val="28"/>
          <w:szCs w:val="28"/>
        </w:rPr>
        <w:t>-02</w:t>
      </w:r>
      <w:r w:rsidRPr="002C28E3">
        <w:rPr>
          <w:rFonts w:ascii="Times New Roman" w:hAnsi="Times New Roman" w:cs="Times New Roman"/>
          <w:color w:val="000000" w:themeColor="text1"/>
          <w:sz w:val="28"/>
          <w:szCs w:val="28"/>
        </w:rPr>
        <w:t xml:space="preserve">. </w:t>
      </w:r>
      <w:r w:rsidRPr="00B56F2C">
        <w:rPr>
          <w:rFonts w:ascii="Times New Roman" w:hAnsi="Times New Roman" w:cs="Times New Roman"/>
          <w:color w:val="000000" w:themeColor="text1"/>
          <w:sz w:val="28"/>
          <w:szCs w:val="28"/>
        </w:rPr>
        <w:t xml:space="preserve">Технічний </w:t>
      </w:r>
      <w:r w:rsidR="00490E16">
        <w:rPr>
          <w:rFonts w:ascii="Times New Roman" w:hAnsi="Times New Roman" w:cs="Times New Roman"/>
          <w:color w:val="000000" w:themeColor="text1"/>
          <w:sz w:val="28"/>
          <w:szCs w:val="28"/>
          <w:lang w:val="ru-RU"/>
        </w:rPr>
        <w:t>паспорт</w:t>
      </w:r>
      <w:r>
        <w:rPr>
          <w:rFonts w:ascii="Times New Roman" w:hAnsi="Times New Roman" w:cs="Times New Roman"/>
          <w:color w:val="000000" w:themeColor="text1"/>
          <w:sz w:val="28"/>
          <w:szCs w:val="28"/>
        </w:rPr>
        <w:t xml:space="preserve">. </w:t>
      </w:r>
      <w:r w:rsidRPr="004F7E58">
        <w:rPr>
          <w:rFonts w:ascii="Times New Roman" w:eastAsia="Times New Roman" w:hAnsi="Times New Roman" w:cs="Times New Roman"/>
          <w:sz w:val="28"/>
          <w:szCs w:val="24"/>
          <w:lang w:eastAsia="ru-RU"/>
        </w:rPr>
        <w:t xml:space="preserve">[Електронний ресурс] / Режим доступу: </w:t>
      </w:r>
      <w:r w:rsidRPr="004F7E58">
        <w:rPr>
          <w:rFonts w:ascii="Times New Roman" w:hAnsi="Times New Roman" w:cs="Times New Roman"/>
          <w:color w:val="000000" w:themeColor="text1"/>
          <w:sz w:val="28"/>
          <w:szCs w:val="28"/>
        </w:rPr>
        <w:t xml:space="preserve"> </w:t>
      </w:r>
      <w:r w:rsidRPr="00B56F2C">
        <w:rPr>
          <w:rFonts w:ascii="Times New Roman" w:hAnsi="Times New Roman" w:cs="Times New Roman"/>
          <w:color w:val="000000" w:themeColor="text1"/>
          <w:sz w:val="28"/>
          <w:szCs w:val="28"/>
        </w:rPr>
        <w:t xml:space="preserve"> </w:t>
      </w:r>
      <w:hyperlink r:id="rId47" w:history="1">
        <w:r w:rsidRPr="00DE3B8B">
          <w:rPr>
            <w:rStyle w:val="a4"/>
            <w:rFonts w:ascii="Times New Roman" w:hAnsi="Times New Roman" w:cs="Times New Roman"/>
            <w:color w:val="000000" w:themeColor="text1"/>
            <w:sz w:val="28"/>
            <w:szCs w:val="28"/>
            <w:u w:val="none"/>
          </w:rPr>
          <w:t>http://www.promsat.com//content/files/cat/promsat/psa-02/PSA-02Ex_0010_59-61.pdf</w:t>
        </w:r>
      </w:hyperlink>
    </w:p>
    <w:p w14:paraId="3831349E" w14:textId="22B6460F" w:rsidR="00DE3B8B" w:rsidRPr="00DE3B8B" w:rsidRDefault="00DE3B8B" w:rsidP="00DE3B8B">
      <w:pPr>
        <w:numPr>
          <w:ilvl w:val="0"/>
          <w:numId w:val="45"/>
        </w:numPr>
        <w:spacing w:after="0" w:line="360" w:lineRule="auto"/>
        <w:ind w:left="0"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П</w:t>
      </w:r>
      <w:r w:rsidRPr="00B56F2C">
        <w:rPr>
          <w:rFonts w:ascii="Times New Roman" w:hAnsi="Times New Roman" w:cs="Times New Roman"/>
          <w:color w:val="000000" w:themeColor="text1"/>
          <w:sz w:val="28"/>
          <w:szCs w:val="28"/>
        </w:rPr>
        <w:t xml:space="preserve">еретворювачі вимірювальні </w:t>
      </w:r>
      <w:r w:rsidR="00B56F2C" w:rsidRPr="00B56F2C">
        <w:rPr>
          <w:rFonts w:ascii="Times New Roman" w:hAnsi="Times New Roman" w:cs="Times New Roman"/>
          <w:color w:val="000000" w:themeColor="text1"/>
          <w:sz w:val="28"/>
          <w:szCs w:val="28"/>
        </w:rPr>
        <w:t>багатограничні</w:t>
      </w:r>
      <w:r w:rsidR="002C28E3">
        <w:rPr>
          <w:rFonts w:ascii="Times New Roman" w:hAnsi="Times New Roman" w:cs="Times New Roman"/>
          <w:color w:val="000000" w:themeColor="text1"/>
          <w:sz w:val="28"/>
          <w:szCs w:val="28"/>
          <w:lang w:val="ru-RU"/>
        </w:rPr>
        <w:t xml:space="preserve"> </w:t>
      </w:r>
      <w:r w:rsidR="00B56F2C" w:rsidRPr="00DE3B8B">
        <w:rPr>
          <w:rFonts w:ascii="Times New Roman" w:hAnsi="Times New Roman" w:cs="Times New Roman"/>
          <w:color w:val="000000" w:themeColor="text1"/>
          <w:sz w:val="28"/>
          <w:szCs w:val="28"/>
        </w:rPr>
        <w:t xml:space="preserve">МТМ402А, </w:t>
      </w:r>
      <w:r w:rsidRPr="00DE3B8B">
        <w:rPr>
          <w:rFonts w:ascii="Times New Roman" w:hAnsi="Times New Roman" w:cs="Times New Roman"/>
          <w:color w:val="000000" w:themeColor="text1"/>
          <w:sz w:val="28"/>
          <w:szCs w:val="28"/>
        </w:rPr>
        <w:t>МТМ402Б</w:t>
      </w:r>
      <w:r>
        <w:rPr>
          <w:rFonts w:ascii="Times New Roman" w:hAnsi="Times New Roman" w:cs="Times New Roman"/>
          <w:color w:val="000000" w:themeColor="text1"/>
          <w:sz w:val="28"/>
          <w:szCs w:val="28"/>
          <w:lang w:val="ru-RU"/>
        </w:rPr>
        <w:t xml:space="preserve">. </w:t>
      </w:r>
      <w:r w:rsidRPr="00DE3B8B">
        <w:rPr>
          <w:rFonts w:ascii="Times New Roman" w:hAnsi="Times New Roman" w:cs="Times New Roman"/>
          <w:color w:val="000000" w:themeColor="text1"/>
          <w:sz w:val="28"/>
          <w:szCs w:val="28"/>
        </w:rPr>
        <w:t xml:space="preserve">Технічний </w:t>
      </w:r>
      <w:r w:rsidR="00490E16">
        <w:rPr>
          <w:rFonts w:ascii="Times New Roman" w:hAnsi="Times New Roman" w:cs="Times New Roman"/>
          <w:color w:val="000000" w:themeColor="text1"/>
          <w:sz w:val="28"/>
          <w:szCs w:val="28"/>
          <w:lang w:val="ru-RU"/>
        </w:rPr>
        <w:t>паспорт</w:t>
      </w:r>
      <w:r w:rsidRPr="00DE3B8B">
        <w:rPr>
          <w:rFonts w:ascii="Times New Roman" w:hAnsi="Times New Roman" w:cs="Times New Roman"/>
          <w:color w:val="000000" w:themeColor="text1"/>
          <w:sz w:val="28"/>
          <w:szCs w:val="28"/>
        </w:rPr>
        <w:t xml:space="preserve">. </w:t>
      </w:r>
      <w:r w:rsidRPr="00DE3B8B">
        <w:rPr>
          <w:rFonts w:ascii="Times New Roman" w:eastAsia="Times New Roman" w:hAnsi="Times New Roman" w:cs="Times New Roman"/>
          <w:sz w:val="28"/>
          <w:szCs w:val="24"/>
          <w:lang w:eastAsia="ru-RU"/>
        </w:rPr>
        <w:t xml:space="preserve">[Електронний ресурс] / Режим доступу: </w:t>
      </w:r>
      <w:r w:rsidRPr="00DE3B8B">
        <w:rPr>
          <w:rFonts w:ascii="Times New Roman" w:hAnsi="Times New Roman" w:cs="Times New Roman"/>
          <w:color w:val="000000" w:themeColor="text1"/>
          <w:sz w:val="28"/>
          <w:szCs w:val="28"/>
        </w:rPr>
        <w:t xml:space="preserve"> http://www.mikroterm.lg.ua/pdf_re/re_mtm402ab.pdf </w:t>
      </w:r>
    </w:p>
    <w:p w14:paraId="74EEC13B" w14:textId="3917FEF0" w:rsidR="00DE3B8B" w:rsidRDefault="00DE3B8B" w:rsidP="00DE3B8B">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w:t>
      </w:r>
      <w:r w:rsidRPr="00DE3B8B">
        <w:rPr>
          <w:rFonts w:ascii="Times New Roman" w:hAnsi="Times New Roman" w:cs="Times New Roman"/>
          <w:color w:val="000000" w:themeColor="text1"/>
          <w:sz w:val="28"/>
          <w:szCs w:val="28"/>
        </w:rPr>
        <w:t>ікросхема IR2153D</w:t>
      </w:r>
      <w:r>
        <w:rPr>
          <w:rFonts w:ascii="Times New Roman" w:hAnsi="Times New Roman" w:cs="Times New Roman"/>
          <w:color w:val="000000" w:themeColor="text1"/>
          <w:sz w:val="28"/>
          <w:szCs w:val="28"/>
          <w:lang w:val="en-US"/>
        </w:rPr>
        <w:t>S</w:t>
      </w:r>
      <w:r w:rsidRPr="00DE3B8B">
        <w:rPr>
          <w:rFonts w:ascii="Times New Roman" w:hAnsi="Times New Roman" w:cs="Times New Roman"/>
          <w:color w:val="000000" w:themeColor="text1"/>
          <w:sz w:val="28"/>
          <w:szCs w:val="28"/>
          <w:lang w:val="ru-RU"/>
        </w:rPr>
        <w:t xml:space="preserve">. </w:t>
      </w:r>
      <w:r w:rsidRPr="00DE3B8B">
        <w:rPr>
          <w:rFonts w:ascii="Times New Roman" w:hAnsi="Times New Roman" w:cs="Times New Roman"/>
          <w:color w:val="000000" w:themeColor="text1"/>
          <w:sz w:val="28"/>
          <w:szCs w:val="28"/>
        </w:rPr>
        <w:t xml:space="preserve">Технічний </w:t>
      </w:r>
      <w:r w:rsidR="00490E16">
        <w:rPr>
          <w:rFonts w:ascii="Times New Roman" w:hAnsi="Times New Roman" w:cs="Times New Roman"/>
          <w:color w:val="000000" w:themeColor="text1"/>
          <w:sz w:val="28"/>
          <w:szCs w:val="28"/>
          <w:lang w:val="ru-RU"/>
        </w:rPr>
        <w:t>паспорт</w:t>
      </w:r>
      <w:r w:rsidRPr="00DE3B8B">
        <w:rPr>
          <w:rFonts w:ascii="Times New Roman" w:hAnsi="Times New Roman" w:cs="Times New Roman"/>
          <w:color w:val="000000" w:themeColor="text1"/>
          <w:sz w:val="28"/>
          <w:szCs w:val="28"/>
        </w:rPr>
        <w:t xml:space="preserve">. </w:t>
      </w:r>
      <w:r w:rsidRPr="00DE3B8B">
        <w:rPr>
          <w:rFonts w:ascii="Times New Roman" w:eastAsia="Times New Roman" w:hAnsi="Times New Roman" w:cs="Times New Roman"/>
          <w:sz w:val="28"/>
          <w:szCs w:val="24"/>
          <w:lang w:eastAsia="ru-RU"/>
        </w:rPr>
        <w:t xml:space="preserve">[Електронний ресурс] / Режим доступу: </w:t>
      </w:r>
      <w:r w:rsidRPr="00DE3B8B">
        <w:rPr>
          <w:rFonts w:ascii="Times New Roman" w:hAnsi="Times New Roman" w:cs="Times New Roman"/>
          <w:color w:val="000000" w:themeColor="text1"/>
          <w:sz w:val="28"/>
          <w:szCs w:val="28"/>
        </w:rPr>
        <w:t xml:space="preserve"> https://www.infineon.com/dgdl/Infineon-IR2153-DataSheet-v01_00-EN.pdf?fileId=5546d462533600a4015355c8c5fc16af</w:t>
      </w:r>
    </w:p>
    <w:p w14:paraId="24DED25C" w14:textId="43F61E34" w:rsidR="002C28E3" w:rsidRDefault="002C28E3" w:rsidP="002C28E3">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Транзистор</w:t>
      </w:r>
      <w:r w:rsidRPr="00DE3B8B">
        <w:rPr>
          <w:rFonts w:ascii="Times New Roman" w:hAnsi="Times New Roman" w:cs="Times New Roman"/>
          <w:color w:val="000000" w:themeColor="text1"/>
          <w:sz w:val="28"/>
          <w:szCs w:val="28"/>
        </w:rPr>
        <w:t xml:space="preserve"> IR</w:t>
      </w:r>
      <w:r>
        <w:rPr>
          <w:rFonts w:ascii="Times New Roman" w:hAnsi="Times New Roman" w:cs="Times New Roman"/>
          <w:color w:val="000000" w:themeColor="text1"/>
          <w:sz w:val="28"/>
          <w:szCs w:val="28"/>
          <w:lang w:val="en-US"/>
        </w:rPr>
        <w:t>F</w:t>
      </w:r>
      <w:r w:rsidRPr="000F6F44">
        <w:rPr>
          <w:rFonts w:ascii="Times New Roman" w:hAnsi="Times New Roman" w:cs="Times New Roman"/>
          <w:color w:val="000000" w:themeColor="text1"/>
          <w:sz w:val="28"/>
          <w:szCs w:val="28"/>
          <w:lang w:val="ru-RU"/>
        </w:rPr>
        <w:t>7380</w:t>
      </w:r>
      <w:r w:rsidRPr="00DE3B8B">
        <w:rPr>
          <w:rFonts w:ascii="Times New Roman" w:hAnsi="Times New Roman" w:cs="Times New Roman"/>
          <w:color w:val="000000" w:themeColor="text1"/>
          <w:sz w:val="28"/>
          <w:szCs w:val="28"/>
          <w:lang w:val="ru-RU"/>
        </w:rPr>
        <w:t xml:space="preserve">. </w:t>
      </w:r>
      <w:r w:rsidRPr="00DE3B8B">
        <w:rPr>
          <w:rFonts w:ascii="Times New Roman" w:hAnsi="Times New Roman" w:cs="Times New Roman"/>
          <w:color w:val="000000" w:themeColor="text1"/>
          <w:sz w:val="28"/>
          <w:szCs w:val="28"/>
        </w:rPr>
        <w:t xml:space="preserve">Технічний </w:t>
      </w:r>
      <w:r w:rsidR="00490E16">
        <w:rPr>
          <w:rFonts w:ascii="Times New Roman" w:hAnsi="Times New Roman" w:cs="Times New Roman"/>
          <w:color w:val="000000" w:themeColor="text1"/>
          <w:sz w:val="28"/>
          <w:szCs w:val="28"/>
          <w:lang w:val="ru-RU"/>
        </w:rPr>
        <w:t>паспорт</w:t>
      </w:r>
      <w:r w:rsidRPr="00DE3B8B">
        <w:rPr>
          <w:rFonts w:ascii="Times New Roman" w:hAnsi="Times New Roman" w:cs="Times New Roman"/>
          <w:color w:val="000000" w:themeColor="text1"/>
          <w:sz w:val="28"/>
          <w:szCs w:val="28"/>
        </w:rPr>
        <w:t xml:space="preserve">. </w:t>
      </w:r>
      <w:r w:rsidRPr="00DE3B8B">
        <w:rPr>
          <w:rFonts w:ascii="Times New Roman" w:eastAsia="Times New Roman" w:hAnsi="Times New Roman" w:cs="Times New Roman"/>
          <w:sz w:val="28"/>
          <w:szCs w:val="24"/>
          <w:lang w:eastAsia="ru-RU"/>
        </w:rPr>
        <w:t xml:space="preserve">[Електронний ресурс] / Режим доступу: </w:t>
      </w:r>
      <w:r w:rsidRPr="00DE3B8B">
        <w:rPr>
          <w:rFonts w:ascii="Times New Roman" w:hAnsi="Times New Roman" w:cs="Times New Roman"/>
          <w:color w:val="000000" w:themeColor="text1"/>
          <w:sz w:val="28"/>
          <w:szCs w:val="28"/>
        </w:rPr>
        <w:t xml:space="preserve"> </w:t>
      </w:r>
      <w:r w:rsidRPr="002C28E3">
        <w:rPr>
          <w:rFonts w:ascii="Times New Roman" w:hAnsi="Times New Roman" w:cs="Times New Roman"/>
          <w:color w:val="000000" w:themeColor="text1"/>
          <w:sz w:val="28"/>
          <w:szCs w:val="28"/>
        </w:rPr>
        <w:lastRenderedPageBreak/>
        <w:t>https://ru.mouser.com/datasheet/2/196/Infineon_IRF7380_DataSheet_v01_01_EN-1228162.pdf</w:t>
      </w:r>
    </w:p>
    <w:p w14:paraId="7B3DAB5B" w14:textId="77777777" w:rsidR="0018573C" w:rsidRDefault="0018573C" w:rsidP="0018573C">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ГОСТ 15150-69. Машини, прилади та інші технічні вироби. Виконання для різних районів. Категорії, умови експлуатації, зберігання і транспортування в частині впливу кліматичних факторів зовнішнього середовища. Введ.01.01.70.</w:t>
      </w:r>
    </w:p>
    <w:p w14:paraId="07E3BF58" w14:textId="3BED72B3" w:rsidR="0018573C" w:rsidRDefault="002C28E3" w:rsidP="002C28E3">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Трансформатор</w:t>
      </w:r>
      <w:r w:rsidRPr="00DE3B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EFD</w:t>
      </w:r>
      <w:r w:rsidRPr="000F6F44">
        <w:rPr>
          <w:rFonts w:ascii="Times New Roman" w:hAnsi="Times New Roman" w:cs="Times New Roman"/>
          <w:color w:val="000000" w:themeColor="text1"/>
          <w:sz w:val="28"/>
          <w:szCs w:val="28"/>
          <w:lang w:val="ru-RU"/>
        </w:rPr>
        <w:t xml:space="preserve"> </w:t>
      </w:r>
      <w:r w:rsidRPr="002C28E3">
        <w:rPr>
          <w:rFonts w:ascii="Times New Roman" w:hAnsi="Times New Roman" w:cs="Times New Roman"/>
          <w:color w:val="000000" w:themeColor="text1"/>
          <w:sz w:val="28"/>
          <w:szCs w:val="28"/>
          <w:lang w:val="ru-RU"/>
        </w:rPr>
        <w:t>15/8/5.</w:t>
      </w:r>
      <w:r w:rsidRPr="00DE3B8B">
        <w:rPr>
          <w:rFonts w:ascii="Times New Roman" w:hAnsi="Times New Roman" w:cs="Times New Roman"/>
          <w:color w:val="000000" w:themeColor="text1"/>
          <w:sz w:val="28"/>
          <w:szCs w:val="28"/>
          <w:lang w:val="ru-RU"/>
        </w:rPr>
        <w:t xml:space="preserve"> </w:t>
      </w:r>
      <w:r w:rsidRPr="00DE3B8B">
        <w:rPr>
          <w:rFonts w:ascii="Times New Roman" w:hAnsi="Times New Roman" w:cs="Times New Roman"/>
          <w:color w:val="000000" w:themeColor="text1"/>
          <w:sz w:val="28"/>
          <w:szCs w:val="28"/>
        </w:rPr>
        <w:t xml:space="preserve">Технічний </w:t>
      </w:r>
      <w:r w:rsidR="00490E16">
        <w:rPr>
          <w:rFonts w:ascii="Times New Roman" w:hAnsi="Times New Roman" w:cs="Times New Roman"/>
          <w:color w:val="000000" w:themeColor="text1"/>
          <w:sz w:val="28"/>
          <w:szCs w:val="28"/>
          <w:lang w:val="ru-RU"/>
        </w:rPr>
        <w:t>паспорт</w:t>
      </w:r>
      <w:r w:rsidRPr="00DE3B8B">
        <w:rPr>
          <w:rFonts w:ascii="Times New Roman" w:hAnsi="Times New Roman" w:cs="Times New Roman"/>
          <w:color w:val="000000" w:themeColor="text1"/>
          <w:sz w:val="28"/>
          <w:szCs w:val="28"/>
        </w:rPr>
        <w:t xml:space="preserve">. </w:t>
      </w:r>
      <w:r w:rsidRPr="00DE3B8B">
        <w:rPr>
          <w:rFonts w:ascii="Times New Roman" w:eastAsia="Times New Roman" w:hAnsi="Times New Roman" w:cs="Times New Roman"/>
          <w:sz w:val="28"/>
          <w:szCs w:val="24"/>
          <w:lang w:eastAsia="ru-RU"/>
        </w:rPr>
        <w:t xml:space="preserve">[Електронний ресурс] / Режим доступу: </w:t>
      </w:r>
      <w:r w:rsidRPr="00DE3B8B">
        <w:rPr>
          <w:rFonts w:ascii="Times New Roman" w:hAnsi="Times New Roman" w:cs="Times New Roman"/>
          <w:color w:val="000000" w:themeColor="text1"/>
          <w:sz w:val="28"/>
          <w:szCs w:val="28"/>
        </w:rPr>
        <w:t xml:space="preserve"> </w:t>
      </w:r>
      <w:hyperlink r:id="rId48" w:history="1">
        <w:r w:rsidR="0018573C" w:rsidRPr="002C28E3">
          <w:rPr>
            <w:rFonts w:ascii="Times New Roman" w:hAnsi="Times New Roman" w:cs="Times New Roman"/>
            <w:color w:val="000000" w:themeColor="text1"/>
            <w:sz w:val="28"/>
            <w:szCs w:val="28"/>
          </w:rPr>
          <w:t>http://ferrite.ru/warehouse/index.php?dispatch=attachments.getfile&amp;attachment_id=27457</w:t>
        </w:r>
      </w:hyperlink>
    </w:p>
    <w:p w14:paraId="47303B0E" w14:textId="4325A66D" w:rsidR="0018573C" w:rsidRDefault="002C28E3" w:rsidP="002C28E3">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Феритовий сердечник </w:t>
      </w:r>
      <w:r w:rsidRPr="002C28E3">
        <w:rPr>
          <w:rFonts w:ascii="Times New Roman" w:hAnsi="Times New Roman" w:cs="Times New Roman"/>
          <w:color w:val="000000" w:themeColor="text1"/>
          <w:sz w:val="28"/>
          <w:szCs w:val="28"/>
        </w:rPr>
        <w:t>B66413U0160L187</w:t>
      </w:r>
      <w:r>
        <w:rPr>
          <w:rFonts w:ascii="Times New Roman" w:hAnsi="Times New Roman" w:cs="Times New Roman"/>
          <w:color w:val="000000" w:themeColor="text1"/>
          <w:sz w:val="28"/>
          <w:szCs w:val="28"/>
        </w:rPr>
        <w:t xml:space="preserve">. </w:t>
      </w:r>
      <w:r w:rsidRPr="00DE3B8B">
        <w:rPr>
          <w:rFonts w:ascii="Times New Roman" w:hAnsi="Times New Roman" w:cs="Times New Roman"/>
          <w:color w:val="000000" w:themeColor="text1"/>
          <w:sz w:val="28"/>
          <w:szCs w:val="28"/>
        </w:rPr>
        <w:t xml:space="preserve">Технічний </w:t>
      </w:r>
      <w:r w:rsidR="00490E16">
        <w:rPr>
          <w:rFonts w:ascii="Times New Roman" w:hAnsi="Times New Roman" w:cs="Times New Roman"/>
          <w:color w:val="000000" w:themeColor="text1"/>
          <w:sz w:val="28"/>
          <w:szCs w:val="28"/>
          <w:lang w:val="ru-RU"/>
        </w:rPr>
        <w:t>паспорт</w:t>
      </w:r>
      <w:r w:rsidRPr="00DE3B8B">
        <w:rPr>
          <w:rFonts w:ascii="Times New Roman" w:hAnsi="Times New Roman" w:cs="Times New Roman"/>
          <w:color w:val="000000" w:themeColor="text1"/>
          <w:sz w:val="28"/>
          <w:szCs w:val="28"/>
        </w:rPr>
        <w:t xml:space="preserve">. </w:t>
      </w:r>
      <w:r w:rsidRPr="00DE3B8B">
        <w:rPr>
          <w:rFonts w:ascii="Times New Roman" w:eastAsia="Times New Roman" w:hAnsi="Times New Roman" w:cs="Times New Roman"/>
          <w:sz w:val="28"/>
          <w:szCs w:val="24"/>
          <w:lang w:eastAsia="ru-RU"/>
        </w:rPr>
        <w:t xml:space="preserve">[Електронний ресурс] / Режим доступу: </w:t>
      </w:r>
      <w:r w:rsidRPr="00DE3B8B">
        <w:rPr>
          <w:rFonts w:ascii="Times New Roman" w:hAnsi="Times New Roman" w:cs="Times New Roman"/>
          <w:color w:val="000000" w:themeColor="text1"/>
          <w:sz w:val="28"/>
          <w:szCs w:val="28"/>
        </w:rPr>
        <w:t xml:space="preserve"> </w:t>
      </w:r>
      <w:hyperlink r:id="rId49" w:history="1">
        <w:r w:rsidRPr="00470215">
          <w:rPr>
            <w:rStyle w:val="a4"/>
            <w:rFonts w:ascii="Times New Roman" w:hAnsi="Times New Roman" w:cs="Times New Roman"/>
            <w:color w:val="000000" w:themeColor="text1"/>
            <w:sz w:val="28"/>
            <w:szCs w:val="28"/>
            <w:u w:val="none"/>
          </w:rPr>
          <w:t>http://ferrite.ru/warehouse/index.php?dispatch=attachments.getfile&amp;attachment_id=26938</w:t>
        </w:r>
      </w:hyperlink>
    </w:p>
    <w:p w14:paraId="205668BF" w14:textId="27F7418D" w:rsidR="0018573C" w:rsidRPr="002C28E3" w:rsidRDefault="002C28E3" w:rsidP="002C28E3">
      <w:pPr>
        <w:numPr>
          <w:ilvl w:val="0"/>
          <w:numId w:val="45"/>
        </w:numPr>
        <w:spacing w:after="200" w:line="360" w:lineRule="auto"/>
        <w:ind w:left="142"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Запобіжник </w:t>
      </w:r>
      <w:r w:rsidRPr="002C28E3">
        <w:rPr>
          <w:rFonts w:ascii="Times New Roman" w:hAnsi="Times New Roman" w:cs="Times New Roman"/>
          <w:color w:val="000000" w:themeColor="text1"/>
          <w:sz w:val="28"/>
          <w:szCs w:val="28"/>
        </w:rPr>
        <w:t>microSMD</w:t>
      </w:r>
      <w:r>
        <w:rPr>
          <w:rFonts w:ascii="Times New Roman" w:hAnsi="Times New Roman" w:cs="Times New Roman"/>
          <w:color w:val="000000" w:themeColor="text1"/>
          <w:sz w:val="28"/>
          <w:szCs w:val="28"/>
        </w:rPr>
        <w:t>010</w:t>
      </w:r>
      <w:r>
        <w:rPr>
          <w:rFonts w:ascii="Times New Roman" w:hAnsi="Times New Roman" w:cs="Times New Roman"/>
          <w:color w:val="000000" w:themeColor="text1"/>
          <w:sz w:val="28"/>
          <w:szCs w:val="28"/>
          <w:lang w:val="en-US"/>
        </w:rPr>
        <w:t>F</w:t>
      </w:r>
      <w:r w:rsidRPr="002C28E3">
        <w:rPr>
          <w:rFonts w:ascii="Times New Roman" w:hAnsi="Times New Roman" w:cs="Times New Roman"/>
          <w:color w:val="000000" w:themeColor="text1"/>
          <w:sz w:val="28"/>
          <w:szCs w:val="28"/>
          <w:lang w:val="ru-RU"/>
        </w:rPr>
        <w:t xml:space="preserve">. </w:t>
      </w:r>
      <w:r w:rsidRPr="00DE3B8B">
        <w:rPr>
          <w:rFonts w:ascii="Times New Roman" w:hAnsi="Times New Roman" w:cs="Times New Roman"/>
          <w:color w:val="000000" w:themeColor="text1"/>
          <w:sz w:val="28"/>
          <w:szCs w:val="28"/>
        </w:rPr>
        <w:t xml:space="preserve">Технічний </w:t>
      </w:r>
      <w:r w:rsidR="00490E16">
        <w:rPr>
          <w:rFonts w:ascii="Times New Roman" w:hAnsi="Times New Roman" w:cs="Times New Roman"/>
          <w:color w:val="000000" w:themeColor="text1"/>
          <w:sz w:val="28"/>
          <w:szCs w:val="28"/>
          <w:lang w:val="ru-RU"/>
        </w:rPr>
        <w:t>паспорт</w:t>
      </w:r>
      <w:r w:rsidRPr="00DE3B8B">
        <w:rPr>
          <w:rFonts w:ascii="Times New Roman" w:hAnsi="Times New Roman" w:cs="Times New Roman"/>
          <w:color w:val="000000" w:themeColor="text1"/>
          <w:sz w:val="28"/>
          <w:szCs w:val="28"/>
        </w:rPr>
        <w:t xml:space="preserve">. </w:t>
      </w:r>
      <w:r w:rsidRPr="00DE3B8B">
        <w:rPr>
          <w:rFonts w:ascii="Times New Roman" w:eastAsia="Times New Roman" w:hAnsi="Times New Roman" w:cs="Times New Roman"/>
          <w:sz w:val="28"/>
          <w:szCs w:val="24"/>
          <w:lang w:eastAsia="ru-RU"/>
        </w:rPr>
        <w:t xml:space="preserve">[Електронний ресурс] / Режим доступу: </w:t>
      </w:r>
      <w:r w:rsidRPr="00DE3B8B">
        <w:rPr>
          <w:rFonts w:ascii="Times New Roman" w:hAnsi="Times New Roman" w:cs="Times New Roman"/>
          <w:color w:val="000000" w:themeColor="text1"/>
          <w:sz w:val="28"/>
          <w:szCs w:val="28"/>
        </w:rPr>
        <w:t xml:space="preserve"> </w:t>
      </w:r>
      <w:hyperlink r:id="rId50" w:history="1">
        <w:r w:rsidR="0018573C" w:rsidRPr="002C28E3">
          <w:rPr>
            <w:rFonts w:ascii="Times New Roman" w:hAnsi="Times New Roman" w:cs="Times New Roman"/>
            <w:color w:val="000000" w:themeColor="text1"/>
            <w:sz w:val="28"/>
            <w:szCs w:val="28"/>
          </w:rPr>
          <w:t>https://www.littelfuse.com/~/media/electronics/product_specifications/resettable_ptcs/littelfuse_ptc_microsmd010f_2_product_specification.pdf.pdf</w:t>
        </w:r>
      </w:hyperlink>
    </w:p>
    <w:p w14:paraId="2DFD2701" w14:textId="77777777" w:rsidR="0018573C" w:rsidRPr="0018573C" w:rsidRDefault="0018573C" w:rsidP="0018573C">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 xml:space="preserve"> «Информационные технологии в прогнозировании надежности электронных средств». Жаднов В.В. С. 20-25.</w:t>
      </w:r>
    </w:p>
    <w:p w14:paraId="63CE0D01" w14:textId="77777777" w:rsidR="0018573C" w:rsidRPr="0018573C" w:rsidRDefault="0018573C" w:rsidP="0018573C">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lang w:val="ru-RU"/>
        </w:rPr>
        <w:t xml:space="preserve"> Практичний посібник з навчального конструювання РЕА. / Под ред. К.Б. Круковського-Сіневіча, Ю. Л. Мазора. - К .: «Вища школа», 1992. – 494 с.</w:t>
      </w:r>
    </w:p>
    <w:p w14:paraId="72D5CFAE" w14:textId="77777777" w:rsidR="0018573C" w:rsidRPr="0018573C" w:rsidRDefault="0018573C" w:rsidP="0018573C">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rPr>
        <w:t>Источники электропитания на полупроводниковых приборах. Проектирование и расчёт. Под редакцией Додика С. Д. и Гальперина Е. И. – М.: Советское радио,1969, с. 448, ил.</w:t>
      </w:r>
    </w:p>
    <w:p w14:paraId="0F8D2AC5" w14:textId="77777777" w:rsidR="0018573C" w:rsidRPr="0018573C" w:rsidRDefault="0018573C" w:rsidP="0018573C">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lang w:val="ru-RU"/>
        </w:rPr>
        <w:t xml:space="preserve"> </w:t>
      </w:r>
      <w:r w:rsidRPr="0018573C">
        <w:rPr>
          <w:rFonts w:ascii="Times New Roman" w:hAnsi="Times New Roman" w:cs="Times New Roman"/>
          <w:color w:val="000000" w:themeColor="text1"/>
          <w:sz w:val="28"/>
          <w:szCs w:val="28"/>
        </w:rPr>
        <w:t>Матвеев Г. А., Хомич В. И. Катушки с ферритовыми сердечниками. Изд. 2-е,</w:t>
      </w:r>
      <w:r w:rsidRPr="0018573C">
        <w:rPr>
          <w:rFonts w:ascii="Times New Roman" w:hAnsi="Times New Roman" w:cs="Times New Roman"/>
          <w:color w:val="000000" w:themeColor="text1"/>
          <w:sz w:val="28"/>
          <w:szCs w:val="28"/>
          <w:lang w:val="ru-RU"/>
        </w:rPr>
        <w:t xml:space="preserve"> </w:t>
      </w:r>
      <w:r w:rsidRPr="0018573C">
        <w:rPr>
          <w:rFonts w:ascii="Times New Roman" w:hAnsi="Times New Roman" w:cs="Times New Roman"/>
          <w:color w:val="000000" w:themeColor="text1"/>
          <w:sz w:val="28"/>
          <w:szCs w:val="28"/>
        </w:rPr>
        <w:t>дополненное. – М.: Энергия, 1967. – 64 с., ил.</w:t>
      </w:r>
    </w:p>
    <w:p w14:paraId="35AE720D" w14:textId="77777777" w:rsidR="0018573C" w:rsidRPr="0018573C" w:rsidRDefault="0018573C" w:rsidP="0018573C">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lang w:val="ru-RU"/>
        </w:rPr>
        <w:lastRenderedPageBreak/>
        <w:t xml:space="preserve"> </w:t>
      </w:r>
      <w:r w:rsidRPr="0018573C">
        <w:rPr>
          <w:rFonts w:ascii="Times New Roman" w:hAnsi="Times New Roman" w:cs="Times New Roman"/>
          <w:color w:val="000000" w:themeColor="text1"/>
          <w:sz w:val="28"/>
          <w:szCs w:val="28"/>
        </w:rPr>
        <w:t>Браун М. Источники питания. Расчет и конструирование.- К: «МК-Пресс»,</w:t>
      </w:r>
      <w:r w:rsidRPr="0018573C">
        <w:rPr>
          <w:rFonts w:ascii="Times New Roman" w:hAnsi="Times New Roman" w:cs="Times New Roman"/>
          <w:color w:val="000000" w:themeColor="text1"/>
          <w:sz w:val="28"/>
          <w:szCs w:val="28"/>
          <w:lang w:val="ru-RU"/>
        </w:rPr>
        <w:t xml:space="preserve"> </w:t>
      </w:r>
      <w:r w:rsidRPr="0018573C">
        <w:rPr>
          <w:rFonts w:ascii="Times New Roman" w:hAnsi="Times New Roman" w:cs="Times New Roman"/>
          <w:color w:val="000000" w:themeColor="text1"/>
          <w:sz w:val="28"/>
          <w:szCs w:val="28"/>
        </w:rPr>
        <w:t>2005.</w:t>
      </w:r>
    </w:p>
    <w:p w14:paraId="005A3631" w14:textId="77777777" w:rsidR="0018573C" w:rsidRPr="0018573C" w:rsidRDefault="0018573C" w:rsidP="0018573C">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lang w:val="ru-RU"/>
        </w:rPr>
        <w:t xml:space="preserve"> </w:t>
      </w:r>
      <w:r w:rsidRPr="0018573C">
        <w:rPr>
          <w:rFonts w:ascii="Times New Roman" w:hAnsi="Times New Roman" w:cs="Times New Roman"/>
          <w:color w:val="000000" w:themeColor="text1"/>
          <w:sz w:val="28"/>
          <w:szCs w:val="28"/>
        </w:rPr>
        <w:t>Жучков В. Расчёт трансформатора импульсного блока питания. – Радио, 1987,</w:t>
      </w:r>
      <w:r w:rsidRPr="0018573C">
        <w:rPr>
          <w:rFonts w:ascii="Times New Roman" w:hAnsi="Times New Roman" w:cs="Times New Roman"/>
          <w:color w:val="000000" w:themeColor="text1"/>
          <w:sz w:val="28"/>
          <w:szCs w:val="28"/>
          <w:lang w:val="ru-RU"/>
        </w:rPr>
        <w:t xml:space="preserve"> </w:t>
      </w:r>
      <w:r w:rsidRPr="0018573C">
        <w:rPr>
          <w:rFonts w:ascii="Times New Roman" w:hAnsi="Times New Roman" w:cs="Times New Roman"/>
          <w:color w:val="000000" w:themeColor="text1"/>
          <w:sz w:val="28"/>
          <w:szCs w:val="28"/>
        </w:rPr>
        <w:t>№11, с. 43.</w:t>
      </w:r>
    </w:p>
    <w:p w14:paraId="1FDDA4A2" w14:textId="77777777" w:rsidR="0018573C" w:rsidRPr="0018573C" w:rsidRDefault="0018573C" w:rsidP="0018573C">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sidRPr="0018573C">
        <w:rPr>
          <w:rFonts w:ascii="Times New Roman" w:hAnsi="Times New Roman" w:cs="Times New Roman"/>
          <w:color w:val="000000" w:themeColor="text1"/>
          <w:sz w:val="28"/>
          <w:szCs w:val="28"/>
          <w:lang w:val="ru-RU"/>
        </w:rPr>
        <w:t xml:space="preserve"> </w:t>
      </w:r>
      <w:r w:rsidRPr="0018573C">
        <w:rPr>
          <w:rFonts w:ascii="Times New Roman" w:hAnsi="Times New Roman" w:cs="Times New Roman"/>
          <w:color w:val="000000" w:themeColor="text1"/>
          <w:sz w:val="28"/>
          <w:szCs w:val="28"/>
        </w:rPr>
        <w:t>Косенко С. Расчёт импульсного трансформатора двухтактного преобразователя.</w:t>
      </w:r>
      <w:r w:rsidRPr="0018573C">
        <w:rPr>
          <w:rFonts w:ascii="Times New Roman" w:hAnsi="Times New Roman" w:cs="Times New Roman"/>
          <w:color w:val="000000" w:themeColor="text1"/>
          <w:sz w:val="28"/>
          <w:szCs w:val="28"/>
          <w:lang w:val="ru-RU"/>
        </w:rPr>
        <w:t xml:space="preserve"> </w:t>
      </w:r>
      <w:r w:rsidRPr="0018573C">
        <w:rPr>
          <w:rFonts w:ascii="Times New Roman" w:hAnsi="Times New Roman" w:cs="Times New Roman"/>
          <w:color w:val="000000" w:themeColor="text1"/>
          <w:sz w:val="28"/>
          <w:szCs w:val="28"/>
        </w:rPr>
        <w:t>– Радио, 2005, №4, с. 35 – 37, 44.</w:t>
      </w:r>
    </w:p>
    <w:p w14:paraId="1501A27D" w14:textId="77777777" w:rsidR="0018573C" w:rsidRPr="0018573C" w:rsidRDefault="0018573C" w:rsidP="0018573C">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sidRPr="0018573C">
        <w:rPr>
          <w:rFonts w:ascii="Times New Roman" w:hAnsi="Times New Roman" w:cs="Times New Roman"/>
          <w:sz w:val="28"/>
          <w:szCs w:val="28"/>
          <w:lang w:val="ru-RU"/>
        </w:rPr>
        <w:t xml:space="preserve"> </w:t>
      </w:r>
      <w:r w:rsidRPr="0018573C">
        <w:rPr>
          <w:rFonts w:ascii="Times New Roman" w:hAnsi="Times New Roman" w:cs="Times New Roman"/>
          <w:sz w:val="28"/>
          <w:szCs w:val="28"/>
        </w:rPr>
        <w:t>ГОСТ 23751-86. Плати друковані. Основні параметри конструкції. - Введ. 01.07.87.</w:t>
      </w:r>
    </w:p>
    <w:p w14:paraId="7AC349C8" w14:textId="77777777" w:rsidR="0018573C" w:rsidRPr="0018573C" w:rsidRDefault="0018573C" w:rsidP="0018573C">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sidRPr="0018573C">
        <w:rPr>
          <w:rFonts w:ascii="Times New Roman" w:hAnsi="Times New Roman" w:cs="Times New Roman"/>
          <w:sz w:val="28"/>
          <w:szCs w:val="28"/>
          <w:lang w:val="ru-RU"/>
        </w:rPr>
        <w:t xml:space="preserve"> </w:t>
      </w:r>
      <w:r w:rsidRPr="0018573C">
        <w:rPr>
          <w:rFonts w:ascii="Times New Roman" w:hAnsi="Times New Roman" w:cs="Times New Roman"/>
          <w:sz w:val="28"/>
          <w:szCs w:val="28"/>
        </w:rPr>
        <w:t>ГОСТ 2.417-91. ЕСКД. Плати друковані. Правила виконання креслень.- Введ. 01.07.92.</w:t>
      </w:r>
    </w:p>
    <w:p w14:paraId="30F27C96" w14:textId="77777777" w:rsidR="0018573C" w:rsidRPr="0018573C" w:rsidRDefault="0018573C" w:rsidP="0018573C">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sidRPr="0018573C">
        <w:rPr>
          <w:rFonts w:ascii="Times New Roman" w:hAnsi="Times New Roman" w:cs="Times New Roman"/>
          <w:sz w:val="28"/>
          <w:szCs w:val="28"/>
        </w:rPr>
        <w:t>ГОСТ 2.701-84. Схеми. Види і типи. Загальні вимоги до виконання. - Введ. 01.07.85</w:t>
      </w:r>
    </w:p>
    <w:p w14:paraId="61A254F1" w14:textId="77777777" w:rsidR="0018573C" w:rsidRPr="0018573C" w:rsidRDefault="0018573C" w:rsidP="0018573C">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sidRPr="0018573C">
        <w:rPr>
          <w:rFonts w:ascii="Times New Roman" w:hAnsi="Times New Roman" w:cs="Times New Roman"/>
          <w:sz w:val="28"/>
          <w:szCs w:val="28"/>
        </w:rPr>
        <w:t>Ганжа С.М. Конструювання друкованих плат. Навчальний посібник. – Луганськ: видавництво СНУ ім В.Даля, 2006. – 136с.</w:t>
      </w:r>
    </w:p>
    <w:p w14:paraId="2BA18236" w14:textId="77777777" w:rsidR="0018573C" w:rsidRPr="0018573C" w:rsidRDefault="0018573C" w:rsidP="0018573C">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sidRPr="0018573C">
        <w:rPr>
          <w:rFonts w:ascii="Times New Roman" w:hAnsi="Times New Roman" w:cs="Times New Roman"/>
          <w:sz w:val="28"/>
          <w:szCs w:val="28"/>
        </w:rPr>
        <w:t xml:space="preserve"> Гандзюк М.П., Желібо Є.П., Халімовський М.О. Основи охорони праці: Підручник 2-е вид./ За ред. М.П.Гандзюка. – К.: Каравела, 2004. – 408 с.</w:t>
      </w:r>
    </w:p>
    <w:p w14:paraId="6E0D113B" w14:textId="77777777" w:rsidR="0018573C" w:rsidRPr="0018573C" w:rsidRDefault="0018573C" w:rsidP="0018573C">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sidRPr="0018573C">
        <w:rPr>
          <w:rFonts w:ascii="Times New Roman" w:hAnsi="Times New Roman" w:cs="Times New Roman"/>
          <w:sz w:val="28"/>
          <w:szCs w:val="28"/>
        </w:rPr>
        <w:t xml:space="preserve"> 0.00-1.29-97 – Правила захисту від статичної електрики</w:t>
      </w:r>
      <w:r w:rsidRPr="0018573C">
        <w:rPr>
          <w:rFonts w:ascii="Times New Roman" w:hAnsi="Times New Roman" w:cs="Times New Roman"/>
          <w:sz w:val="28"/>
          <w:szCs w:val="28"/>
          <w:lang w:val="ru-RU"/>
        </w:rPr>
        <w:t>.</w:t>
      </w:r>
    </w:p>
    <w:p w14:paraId="065AE672" w14:textId="77777777" w:rsidR="0018573C" w:rsidRPr="0018573C" w:rsidRDefault="0018573C" w:rsidP="0018573C">
      <w:pPr>
        <w:numPr>
          <w:ilvl w:val="0"/>
          <w:numId w:val="45"/>
        </w:numPr>
        <w:spacing w:after="200" w:line="360" w:lineRule="auto"/>
        <w:ind w:left="0" w:firstLine="709"/>
        <w:contextualSpacing/>
        <w:jc w:val="both"/>
        <w:rPr>
          <w:rFonts w:ascii="Times New Roman" w:hAnsi="Times New Roman" w:cs="Times New Roman"/>
          <w:color w:val="000000" w:themeColor="text1"/>
          <w:sz w:val="28"/>
          <w:szCs w:val="28"/>
        </w:rPr>
      </w:pPr>
      <w:r w:rsidRPr="0018573C">
        <w:rPr>
          <w:rFonts w:ascii="Times New Roman" w:hAnsi="Times New Roman" w:cs="Times New Roman"/>
          <w:sz w:val="28"/>
          <w:szCs w:val="28"/>
          <w:lang w:val="ru-RU"/>
        </w:rPr>
        <w:t xml:space="preserve"> </w:t>
      </w:r>
      <w:r w:rsidRPr="0018573C">
        <w:rPr>
          <w:rFonts w:ascii="Times New Roman" w:hAnsi="Times New Roman" w:cs="Times New Roman"/>
          <w:sz w:val="28"/>
          <w:szCs w:val="28"/>
        </w:rPr>
        <w:t>ГОСТ 12.1.005-88</w:t>
      </w:r>
      <w:r w:rsidRPr="0018573C">
        <w:rPr>
          <w:rFonts w:ascii="Times New Roman" w:hAnsi="Times New Roman" w:cs="Times New Roman"/>
          <w:sz w:val="28"/>
          <w:szCs w:val="28"/>
          <w:lang w:val="ru-RU"/>
        </w:rPr>
        <w:t xml:space="preserve"> – Загальні санітарно-гігієнічні вимоги до повітря робочої зони.</w:t>
      </w:r>
    </w:p>
    <w:p w14:paraId="68474701" w14:textId="64143FF9" w:rsidR="00E01D8D" w:rsidRDefault="00E01D8D" w:rsidP="0018573C">
      <w:pPr>
        <w:spacing w:after="0" w:line="360" w:lineRule="auto"/>
        <w:ind w:firstLine="709"/>
        <w:jc w:val="both"/>
      </w:pPr>
    </w:p>
    <w:p w14:paraId="77E72079" w14:textId="77777777" w:rsidR="00E01D8D" w:rsidRDefault="00E01D8D">
      <w:r>
        <w:br w:type="page"/>
      </w:r>
    </w:p>
    <w:p w14:paraId="50CF0C79" w14:textId="77777777" w:rsidR="00E01D8D" w:rsidRDefault="00E01D8D" w:rsidP="0018573C">
      <w:pPr>
        <w:spacing w:after="0" w:line="360" w:lineRule="auto"/>
        <w:ind w:firstLine="709"/>
        <w:jc w:val="both"/>
        <w:sectPr w:rsidR="00E01D8D">
          <w:pgSz w:w="11906" w:h="16838"/>
          <w:pgMar w:top="1134" w:right="850" w:bottom="1134" w:left="1701" w:header="708" w:footer="708" w:gutter="0"/>
          <w:cols w:space="708"/>
          <w:docGrid w:linePitch="360"/>
        </w:sectPr>
      </w:pPr>
    </w:p>
    <w:p w14:paraId="59AF8974" w14:textId="77777777" w:rsidR="00E01D8D" w:rsidRDefault="00E01D8D" w:rsidP="00E01D8D">
      <w:bookmarkStart w:id="0" w:name="_GoBack"/>
      <w:bookmarkEnd w:id="0"/>
    </w:p>
    <w:p w14:paraId="3E391E21" w14:textId="77777777" w:rsidR="00E01D8D" w:rsidRPr="00185AB7" w:rsidRDefault="00E01D8D" w:rsidP="00E01D8D">
      <w:pPr>
        <w:rPr>
          <w:rFonts w:ascii="Times New Roman" w:hAnsi="Times New Roman" w:cs="Times New Roman"/>
          <w:sz w:val="28"/>
        </w:rPr>
      </w:pPr>
    </w:p>
    <w:p w14:paraId="30459C8D" w14:textId="77777777" w:rsidR="00E01D8D" w:rsidRDefault="00E01D8D" w:rsidP="00E01D8D">
      <w:pPr>
        <w:jc w:val="center"/>
        <w:rPr>
          <w:rFonts w:ascii="Times New Roman" w:hAnsi="Times New Roman" w:cs="Times New Roman"/>
          <w:sz w:val="32"/>
        </w:rPr>
      </w:pPr>
      <w:r>
        <w:rPr>
          <w:rFonts w:ascii="Times New Roman" w:hAnsi="Times New Roman" w:cs="Times New Roman"/>
          <w:noProof/>
          <w:sz w:val="32"/>
          <w:lang w:eastAsia="uk-UA"/>
        </w:rPr>
        <w:drawing>
          <wp:anchor distT="0" distB="0" distL="114300" distR="114300" simplePos="0" relativeHeight="251676672" behindDoc="0" locked="0" layoutInCell="1" allowOverlap="1" wp14:anchorId="376B6C86" wp14:editId="2F2F293F">
            <wp:simplePos x="0" y="0"/>
            <wp:positionH relativeFrom="column">
              <wp:posOffset>-634365</wp:posOffset>
            </wp:positionH>
            <wp:positionV relativeFrom="paragraph">
              <wp:posOffset>529590</wp:posOffset>
            </wp:positionV>
            <wp:extent cx="10594975" cy="2381250"/>
            <wp:effectExtent l="0" t="0" r="0" b="0"/>
            <wp:wrapSquare wrapText="bothSides"/>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594975" cy="2381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93886A" w14:textId="77777777" w:rsidR="00E01D8D" w:rsidRPr="0078634E" w:rsidRDefault="00E01D8D" w:rsidP="00E01D8D">
      <w:pPr>
        <w:rPr>
          <w:rFonts w:ascii="Times New Roman" w:hAnsi="Times New Roman" w:cs="Times New Roman"/>
          <w:sz w:val="32"/>
        </w:rPr>
      </w:pPr>
    </w:p>
    <w:p w14:paraId="2BE53761" w14:textId="77777777" w:rsidR="00E01D8D" w:rsidRPr="0078634E" w:rsidRDefault="00E01D8D" w:rsidP="00E01D8D">
      <w:pPr>
        <w:rPr>
          <w:rFonts w:ascii="Times New Roman" w:hAnsi="Times New Roman" w:cs="Times New Roman"/>
          <w:sz w:val="32"/>
        </w:rPr>
      </w:pPr>
    </w:p>
    <w:p w14:paraId="138A5B3C" w14:textId="77777777" w:rsidR="00E01D8D" w:rsidRPr="0078634E" w:rsidRDefault="00E01D8D" w:rsidP="00E01D8D">
      <w:pPr>
        <w:rPr>
          <w:rFonts w:ascii="Times New Roman" w:hAnsi="Times New Roman" w:cs="Times New Roman"/>
          <w:sz w:val="32"/>
        </w:rPr>
      </w:pPr>
    </w:p>
    <w:p w14:paraId="3DDABBDA" w14:textId="77777777" w:rsidR="00E01D8D" w:rsidRDefault="00E01D8D" w:rsidP="00E01D8D">
      <w:pPr>
        <w:rPr>
          <w:rFonts w:ascii="Times New Roman" w:hAnsi="Times New Roman" w:cs="Times New Roman"/>
          <w:sz w:val="32"/>
        </w:rPr>
      </w:pPr>
    </w:p>
    <w:p w14:paraId="2BA67782" w14:textId="77777777" w:rsidR="00E01D8D" w:rsidRPr="0078634E" w:rsidRDefault="00E01D8D" w:rsidP="00E01D8D">
      <w:pPr>
        <w:rPr>
          <w:rFonts w:ascii="Times New Roman" w:hAnsi="Times New Roman" w:cs="Times New Roman"/>
          <w:sz w:val="32"/>
        </w:rPr>
      </w:pPr>
    </w:p>
    <w:p w14:paraId="0B6576BC" w14:textId="77777777" w:rsidR="00E01D8D" w:rsidRDefault="00E01D8D" w:rsidP="00E01D8D">
      <w:pPr>
        <w:tabs>
          <w:tab w:val="left" w:pos="8220"/>
        </w:tabs>
        <w:rPr>
          <w:rFonts w:ascii="Times New Roman" w:hAnsi="Times New Roman" w:cs="Times New Roman"/>
          <w:sz w:val="32"/>
        </w:rPr>
      </w:pPr>
      <w:r>
        <w:rPr>
          <w:rFonts w:ascii="Times New Roman" w:hAnsi="Times New Roman" w:cs="Times New Roman"/>
          <w:sz w:val="32"/>
        </w:rPr>
        <w:tab/>
      </w:r>
    </w:p>
    <w:p w14:paraId="4E88CA49" w14:textId="77777777" w:rsidR="00E01D8D" w:rsidRDefault="00E01D8D" w:rsidP="00E01D8D">
      <w:pPr>
        <w:tabs>
          <w:tab w:val="left" w:pos="8220"/>
        </w:tabs>
        <w:jc w:val="center"/>
        <w:rPr>
          <w:rFonts w:ascii="Times New Roman" w:hAnsi="Times New Roman" w:cs="Times New Roman"/>
          <w:sz w:val="28"/>
        </w:rPr>
      </w:pPr>
      <w:r>
        <w:rPr>
          <w:rFonts w:ascii="Times New Roman" w:hAnsi="Times New Roman" w:cs="Times New Roman"/>
          <w:sz w:val="28"/>
        </w:rPr>
        <w:t>Рисунок 1</w:t>
      </w:r>
      <w:r w:rsidRPr="00185AB7">
        <w:rPr>
          <w:rFonts w:ascii="Times New Roman" w:hAnsi="Times New Roman" w:cs="Times New Roman"/>
          <w:sz w:val="28"/>
        </w:rPr>
        <w:t xml:space="preserve"> – Схема електрична принципова блоку живлення цифрового вимірювача температури</w:t>
      </w:r>
    </w:p>
    <w:p w14:paraId="70C53100" w14:textId="77777777" w:rsidR="00E01D8D" w:rsidRDefault="00E01D8D" w:rsidP="00E01D8D">
      <w:pPr>
        <w:sectPr w:rsidR="00E01D8D" w:rsidSect="001163C3">
          <w:pgSz w:w="16838" w:h="11906" w:orient="landscape"/>
          <w:pgMar w:top="1701" w:right="1134" w:bottom="850" w:left="1134" w:header="708" w:footer="708" w:gutter="0"/>
          <w:cols w:space="708"/>
          <w:docGrid w:linePitch="360"/>
        </w:sectPr>
      </w:pPr>
    </w:p>
    <w:tbl>
      <w:tblPr>
        <w:tblpPr w:leftFromText="180" w:rightFromText="180" w:horzAnchor="margin" w:tblpXSpec="center" w:tblpY="-48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555"/>
        <w:gridCol w:w="5844"/>
        <w:gridCol w:w="567"/>
        <w:gridCol w:w="2524"/>
      </w:tblGrid>
      <w:tr w:rsidR="00E01D8D" w:rsidRPr="001163C3" w14:paraId="1BC5CA61" w14:textId="77777777" w:rsidTr="0044034E">
        <w:trPr>
          <w:cantSplit/>
          <w:trHeight w:val="555"/>
        </w:trPr>
        <w:tc>
          <w:tcPr>
            <w:tcW w:w="1555" w:type="dxa"/>
            <w:tcBorders>
              <w:top w:val="single" w:sz="12" w:space="0" w:color="auto"/>
              <w:left w:val="single" w:sz="12" w:space="0" w:color="auto"/>
              <w:bottom w:val="single" w:sz="12" w:space="0" w:color="auto"/>
              <w:right w:val="single" w:sz="12" w:space="0" w:color="auto"/>
            </w:tcBorders>
            <w:vAlign w:val="center"/>
          </w:tcPr>
          <w:p w14:paraId="57F5CF13" w14:textId="77777777" w:rsidR="00E01D8D" w:rsidRPr="001163C3" w:rsidRDefault="00E01D8D" w:rsidP="0044034E">
            <w:pPr>
              <w:spacing w:after="0" w:line="240" w:lineRule="auto"/>
              <w:ind w:left="57"/>
              <w:jc w:val="center"/>
              <w:rPr>
                <w:rFonts w:ascii="Times New Roman" w:eastAsia="Times New Roman" w:hAnsi="Times New Roman" w:cs="Times New Roman"/>
                <w:kern w:val="28"/>
                <w:sz w:val="28"/>
                <w:szCs w:val="20"/>
                <w:lang w:eastAsia="ru-RU"/>
              </w:rPr>
            </w:pPr>
            <w:r w:rsidRPr="001163C3">
              <w:rPr>
                <w:rFonts w:ascii="Times New Roman" w:eastAsia="Times New Roman" w:hAnsi="Times New Roman" w:cs="Times New Roman"/>
                <w:kern w:val="28"/>
                <w:sz w:val="28"/>
                <w:szCs w:val="20"/>
                <w:lang w:eastAsia="ru-RU"/>
              </w:rPr>
              <w:lastRenderedPageBreak/>
              <w:t>Поз. познач.</w:t>
            </w:r>
          </w:p>
        </w:tc>
        <w:tc>
          <w:tcPr>
            <w:tcW w:w="5844" w:type="dxa"/>
            <w:tcBorders>
              <w:top w:val="single" w:sz="12" w:space="0" w:color="auto"/>
              <w:left w:val="single" w:sz="12" w:space="0" w:color="auto"/>
              <w:bottom w:val="single" w:sz="12" w:space="0" w:color="auto"/>
              <w:right w:val="single" w:sz="12" w:space="0" w:color="auto"/>
            </w:tcBorders>
            <w:vAlign w:val="center"/>
          </w:tcPr>
          <w:p w14:paraId="0C15F255" w14:textId="77777777" w:rsidR="00E01D8D" w:rsidRPr="001163C3" w:rsidRDefault="00E01D8D" w:rsidP="0044034E">
            <w:pPr>
              <w:spacing w:after="0" w:line="240" w:lineRule="auto"/>
              <w:ind w:left="57"/>
              <w:jc w:val="center"/>
              <w:outlineLvl w:val="8"/>
              <w:rPr>
                <w:rFonts w:ascii="Times New Roman" w:eastAsia="Times New Roman" w:hAnsi="Times New Roman" w:cs="Times New Roman"/>
                <w:kern w:val="28"/>
                <w:sz w:val="28"/>
                <w:szCs w:val="20"/>
                <w:lang w:eastAsia="ru-RU"/>
              </w:rPr>
            </w:pPr>
            <w:r w:rsidRPr="001163C3">
              <w:rPr>
                <w:rFonts w:ascii="Times New Roman" w:eastAsia="Times New Roman" w:hAnsi="Times New Roman" w:cs="Times New Roman"/>
                <w:kern w:val="28"/>
                <w:sz w:val="28"/>
                <w:szCs w:val="20"/>
                <w:lang w:val="ru-RU" w:eastAsia="ru-RU"/>
              </w:rPr>
              <w:t>На</w:t>
            </w:r>
            <w:r w:rsidRPr="001163C3">
              <w:rPr>
                <w:rFonts w:ascii="Times New Roman" w:eastAsia="Times New Roman" w:hAnsi="Times New Roman" w:cs="Times New Roman"/>
                <w:kern w:val="28"/>
                <w:sz w:val="28"/>
                <w:szCs w:val="20"/>
                <w:lang w:eastAsia="ru-RU"/>
              </w:rPr>
              <w:t>й</w:t>
            </w:r>
            <w:r w:rsidRPr="001163C3">
              <w:rPr>
                <w:rFonts w:ascii="Times New Roman" w:eastAsia="Times New Roman" w:hAnsi="Times New Roman" w:cs="Times New Roman"/>
                <w:kern w:val="28"/>
                <w:sz w:val="28"/>
                <w:szCs w:val="20"/>
                <w:lang w:val="ru-RU" w:eastAsia="ru-RU"/>
              </w:rPr>
              <w:t>мен</w:t>
            </w:r>
            <w:r w:rsidRPr="001163C3">
              <w:rPr>
                <w:rFonts w:ascii="Times New Roman" w:eastAsia="Times New Roman" w:hAnsi="Times New Roman" w:cs="Times New Roman"/>
                <w:kern w:val="28"/>
                <w:sz w:val="28"/>
                <w:szCs w:val="20"/>
                <w:lang w:eastAsia="ru-RU"/>
              </w:rPr>
              <w:t>ування</w:t>
            </w:r>
          </w:p>
        </w:tc>
        <w:tc>
          <w:tcPr>
            <w:tcW w:w="567" w:type="dxa"/>
            <w:tcBorders>
              <w:top w:val="single" w:sz="12" w:space="0" w:color="auto"/>
              <w:left w:val="single" w:sz="12" w:space="0" w:color="auto"/>
              <w:bottom w:val="single" w:sz="12" w:space="0" w:color="auto"/>
              <w:right w:val="single" w:sz="12" w:space="0" w:color="auto"/>
            </w:tcBorders>
            <w:textDirection w:val="btLr"/>
            <w:vAlign w:val="center"/>
          </w:tcPr>
          <w:p w14:paraId="40FE65F8" w14:textId="77777777" w:rsidR="00E01D8D" w:rsidRPr="001163C3" w:rsidRDefault="00E01D8D" w:rsidP="0044034E">
            <w:pPr>
              <w:spacing w:after="0" w:line="240" w:lineRule="auto"/>
              <w:ind w:left="57"/>
              <w:jc w:val="center"/>
              <w:rPr>
                <w:rFonts w:ascii="Times New Roman" w:eastAsia="Times New Roman" w:hAnsi="Times New Roman" w:cs="Times New Roman"/>
                <w:kern w:val="28"/>
                <w:sz w:val="28"/>
                <w:szCs w:val="20"/>
                <w:lang w:val="ru-RU" w:eastAsia="ru-RU"/>
              </w:rPr>
            </w:pPr>
            <w:r w:rsidRPr="001163C3">
              <w:rPr>
                <w:rFonts w:ascii="Times New Roman" w:eastAsia="Times New Roman" w:hAnsi="Times New Roman" w:cs="Times New Roman"/>
                <w:kern w:val="28"/>
                <w:sz w:val="28"/>
                <w:szCs w:val="20"/>
                <w:lang w:val="ru-RU" w:eastAsia="ru-RU"/>
              </w:rPr>
              <w:t>К</w:t>
            </w:r>
            <w:r w:rsidRPr="001163C3">
              <w:rPr>
                <w:rFonts w:ascii="Times New Roman" w:eastAsia="Times New Roman" w:hAnsi="Times New Roman" w:cs="Times New Roman"/>
                <w:kern w:val="28"/>
                <w:sz w:val="28"/>
                <w:szCs w:val="20"/>
                <w:lang w:eastAsia="ru-RU"/>
              </w:rPr>
              <w:t>і</w:t>
            </w:r>
            <w:r w:rsidRPr="001163C3">
              <w:rPr>
                <w:rFonts w:ascii="Times New Roman" w:eastAsia="Times New Roman" w:hAnsi="Times New Roman" w:cs="Times New Roman"/>
                <w:kern w:val="28"/>
                <w:sz w:val="28"/>
                <w:szCs w:val="20"/>
                <w:lang w:val="ru-RU" w:eastAsia="ru-RU"/>
              </w:rPr>
              <w:t>л.</w:t>
            </w:r>
          </w:p>
        </w:tc>
        <w:tc>
          <w:tcPr>
            <w:tcW w:w="2524" w:type="dxa"/>
            <w:tcBorders>
              <w:top w:val="single" w:sz="12" w:space="0" w:color="auto"/>
              <w:left w:val="single" w:sz="12" w:space="0" w:color="auto"/>
              <w:bottom w:val="single" w:sz="12" w:space="0" w:color="auto"/>
              <w:right w:val="single" w:sz="12" w:space="0" w:color="auto"/>
            </w:tcBorders>
            <w:vAlign w:val="center"/>
          </w:tcPr>
          <w:p w14:paraId="7A9AB2AF" w14:textId="77777777" w:rsidR="00E01D8D" w:rsidRPr="001163C3" w:rsidRDefault="00E01D8D" w:rsidP="0044034E">
            <w:pPr>
              <w:spacing w:after="0" w:line="240" w:lineRule="auto"/>
              <w:ind w:left="57"/>
              <w:jc w:val="center"/>
              <w:rPr>
                <w:rFonts w:ascii="Times New Roman" w:eastAsia="Times New Roman" w:hAnsi="Times New Roman" w:cs="Times New Roman"/>
                <w:kern w:val="28"/>
                <w:sz w:val="24"/>
                <w:szCs w:val="20"/>
                <w:lang w:eastAsia="ru-RU"/>
              </w:rPr>
            </w:pPr>
            <w:r w:rsidRPr="001163C3">
              <w:rPr>
                <w:rFonts w:ascii="Times New Roman" w:eastAsia="Times New Roman" w:hAnsi="Times New Roman" w:cs="Times New Roman"/>
                <w:kern w:val="28"/>
                <w:sz w:val="28"/>
                <w:szCs w:val="20"/>
                <w:lang w:val="ru-RU" w:eastAsia="ru-RU"/>
              </w:rPr>
              <w:t>Прим</w:t>
            </w:r>
            <w:r w:rsidRPr="001163C3">
              <w:rPr>
                <w:rFonts w:ascii="Times New Roman" w:eastAsia="Times New Roman" w:hAnsi="Times New Roman" w:cs="Times New Roman"/>
                <w:kern w:val="28"/>
                <w:sz w:val="28"/>
                <w:szCs w:val="20"/>
                <w:lang w:eastAsia="ru-RU"/>
              </w:rPr>
              <w:t>ітка</w:t>
            </w:r>
          </w:p>
        </w:tc>
      </w:tr>
      <w:tr w:rsidR="00E01D8D" w:rsidRPr="001163C3" w14:paraId="5FAD5EF3" w14:textId="77777777" w:rsidTr="0044034E">
        <w:trPr>
          <w:cantSplit/>
          <w:trHeight w:val="397"/>
        </w:trPr>
        <w:tc>
          <w:tcPr>
            <w:tcW w:w="1555" w:type="dxa"/>
            <w:tcBorders>
              <w:top w:val="single" w:sz="12" w:space="0" w:color="auto"/>
              <w:left w:val="single" w:sz="12" w:space="0" w:color="auto"/>
              <w:right w:val="single" w:sz="12" w:space="0" w:color="auto"/>
            </w:tcBorders>
            <w:shd w:val="clear" w:color="auto" w:fill="FFFFFF"/>
            <w:vAlign w:val="center"/>
          </w:tcPr>
          <w:p w14:paraId="0DF1A6CF" w14:textId="77777777" w:rsidR="00E01D8D" w:rsidRPr="00CF7C9B"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b/>
                <w:color w:val="000000"/>
                <w:kern w:val="3"/>
                <w:sz w:val="24"/>
                <w:szCs w:val="24"/>
                <w:lang w:val="ru-RU" w:eastAsia="zh-CN" w:bidi="hi-IN"/>
              </w:rPr>
            </w:pPr>
            <w:r w:rsidRPr="00CF7C9B">
              <w:rPr>
                <w:rFonts w:ascii="Times New Roman" w:eastAsia="Times New Roman Cyr" w:hAnsi="Times New Roman" w:cs="Times New Roman"/>
                <w:b/>
                <w:bCs/>
                <w:color w:val="000000"/>
                <w:kern w:val="3"/>
                <w:sz w:val="28"/>
                <w:szCs w:val="28"/>
                <w:lang w:val="ru-RU" w:eastAsia="zh-CN" w:bidi="hi-IN"/>
              </w:rPr>
              <w:t>А</w:t>
            </w:r>
            <w:r w:rsidRPr="00CF7C9B">
              <w:rPr>
                <w:rFonts w:ascii="Times New Roman" w:eastAsia="Times New Roman Cyr" w:hAnsi="Times New Roman" w:cs="Times New Roman"/>
                <w:b/>
                <w:bCs/>
                <w:color w:val="000000"/>
                <w:kern w:val="3"/>
                <w:sz w:val="28"/>
                <w:szCs w:val="28"/>
                <w:lang w:eastAsia="zh-CN" w:bidi="hi-IN"/>
              </w:rPr>
              <w:t>4</w:t>
            </w:r>
          </w:p>
        </w:tc>
        <w:tc>
          <w:tcPr>
            <w:tcW w:w="5844" w:type="dxa"/>
            <w:tcBorders>
              <w:top w:val="single" w:sz="12" w:space="0" w:color="auto"/>
              <w:left w:val="single" w:sz="12" w:space="0" w:color="auto"/>
              <w:right w:val="single" w:sz="12" w:space="0" w:color="auto"/>
            </w:tcBorders>
            <w:shd w:val="clear" w:color="auto" w:fill="FFFFFF"/>
            <w:vAlign w:val="center"/>
          </w:tcPr>
          <w:p w14:paraId="0A991630" w14:textId="77777777" w:rsidR="00E01D8D" w:rsidRPr="00CF7C9B"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b/>
                <w:color w:val="000000"/>
                <w:kern w:val="3"/>
                <w:sz w:val="24"/>
                <w:szCs w:val="24"/>
                <w:u w:val="single"/>
                <w:lang w:val="ru-RU" w:eastAsia="zh-CN" w:bidi="hi-IN"/>
              </w:rPr>
            </w:pPr>
            <w:r>
              <w:rPr>
                <w:rFonts w:ascii="Times New Roman" w:eastAsia="Times New Roman Cyr" w:hAnsi="Times New Roman" w:cs="Times New Roman"/>
                <w:b/>
                <w:bCs/>
                <w:color w:val="000000"/>
                <w:kern w:val="3"/>
                <w:sz w:val="28"/>
                <w:szCs w:val="28"/>
                <w:u w:val="single"/>
                <w:lang w:eastAsia="zh-CN" w:bidi="hi-IN"/>
              </w:rPr>
              <w:t>Р</w:t>
            </w:r>
            <w:r>
              <w:rPr>
                <w:rFonts w:ascii="Times New Roman" w:eastAsia="Times New Roman Cyr" w:hAnsi="Times New Roman" w:cs="Times New Roman"/>
                <w:b/>
                <w:bCs/>
                <w:color w:val="000000"/>
                <w:kern w:val="3"/>
                <w:sz w:val="28"/>
                <w:szCs w:val="28"/>
                <w:u w:val="single"/>
                <w:lang w:val="ru-RU" w:eastAsia="zh-CN" w:bidi="hi-IN"/>
              </w:rPr>
              <w:t>ДБ</w:t>
            </w:r>
            <w:r w:rsidRPr="00CF7C9B">
              <w:rPr>
                <w:rFonts w:ascii="Times New Roman" w:eastAsia="Times New Roman Cyr" w:hAnsi="Times New Roman" w:cs="Times New Roman"/>
                <w:b/>
                <w:bCs/>
                <w:color w:val="000000"/>
                <w:kern w:val="3"/>
                <w:sz w:val="28"/>
                <w:szCs w:val="28"/>
                <w:u w:val="single"/>
                <w:lang w:eastAsia="zh-CN" w:bidi="hi-IN"/>
              </w:rPr>
              <w:t xml:space="preserve"> 171.03.01.ПЕ3</w:t>
            </w:r>
          </w:p>
        </w:tc>
        <w:tc>
          <w:tcPr>
            <w:tcW w:w="567" w:type="dxa"/>
            <w:tcBorders>
              <w:top w:val="single" w:sz="12" w:space="0" w:color="auto"/>
              <w:left w:val="single" w:sz="12" w:space="0" w:color="auto"/>
              <w:right w:val="single" w:sz="12" w:space="0" w:color="auto"/>
            </w:tcBorders>
            <w:shd w:val="clear" w:color="auto" w:fill="FFFFFF"/>
            <w:vAlign w:val="center"/>
          </w:tcPr>
          <w:p w14:paraId="2DF4F1C0"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bCs/>
                <w:color w:val="000000"/>
                <w:kern w:val="3"/>
                <w:sz w:val="28"/>
                <w:szCs w:val="28"/>
                <w:lang w:val="ru-RU" w:eastAsia="zh-CN" w:bidi="hi-IN"/>
              </w:rPr>
            </w:pPr>
            <w:r w:rsidRPr="001163C3">
              <w:rPr>
                <w:rFonts w:ascii="Times New Roman" w:eastAsia="Times New Roman Cyr" w:hAnsi="Times New Roman" w:cs="Times New Roman"/>
                <w:bCs/>
                <w:color w:val="000000"/>
                <w:kern w:val="3"/>
                <w:sz w:val="28"/>
                <w:szCs w:val="28"/>
                <w:lang w:val="ru-RU" w:eastAsia="zh-CN" w:bidi="hi-IN"/>
              </w:rPr>
              <w:t>1</w:t>
            </w:r>
          </w:p>
        </w:tc>
        <w:tc>
          <w:tcPr>
            <w:tcW w:w="2524" w:type="dxa"/>
            <w:tcBorders>
              <w:top w:val="single" w:sz="12" w:space="0" w:color="auto"/>
              <w:left w:val="single" w:sz="12" w:space="0" w:color="auto"/>
              <w:right w:val="single" w:sz="12" w:space="0" w:color="auto"/>
            </w:tcBorders>
            <w:vAlign w:val="center"/>
          </w:tcPr>
          <w:p w14:paraId="28EB2313" w14:textId="77777777" w:rsidR="00E01D8D" w:rsidRPr="001163C3" w:rsidRDefault="00E01D8D" w:rsidP="0044034E">
            <w:pPr>
              <w:spacing w:after="0" w:line="240" w:lineRule="auto"/>
              <w:jc w:val="center"/>
              <w:rPr>
                <w:rFonts w:ascii="Times New Roman" w:eastAsia="Times New Roman" w:hAnsi="Times New Roman" w:cs="Times New Roman"/>
                <w:kern w:val="28"/>
                <w:sz w:val="24"/>
                <w:szCs w:val="24"/>
                <w:lang w:val="ru-RU" w:eastAsia="ru-RU"/>
              </w:rPr>
            </w:pPr>
          </w:p>
        </w:tc>
      </w:tr>
      <w:tr w:rsidR="00E01D8D" w:rsidRPr="001163C3" w14:paraId="2E2CBF61"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19208252" w14:textId="77777777" w:rsidR="00E01D8D" w:rsidRPr="00CF7C9B"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b/>
                <w:bCs/>
                <w:color w:val="000000"/>
                <w:kern w:val="3"/>
                <w:sz w:val="28"/>
                <w:szCs w:val="28"/>
                <w:u w:val="single"/>
                <w:lang w:val="ru-RU" w:eastAsia="zh-CN" w:bidi="hi-IN"/>
              </w:rPr>
            </w:pPr>
          </w:p>
        </w:tc>
        <w:tc>
          <w:tcPr>
            <w:tcW w:w="5844" w:type="dxa"/>
            <w:tcBorders>
              <w:left w:val="single" w:sz="12" w:space="0" w:color="auto"/>
              <w:right w:val="single" w:sz="12" w:space="0" w:color="auto"/>
            </w:tcBorders>
            <w:shd w:val="clear" w:color="auto" w:fill="FFFFFF"/>
            <w:vAlign w:val="center"/>
          </w:tcPr>
          <w:p w14:paraId="0F3448CD" w14:textId="77777777" w:rsidR="00E01D8D" w:rsidRPr="00CF7C9B"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b/>
                <w:bCs/>
                <w:color w:val="000000"/>
                <w:kern w:val="3"/>
                <w:sz w:val="28"/>
                <w:szCs w:val="28"/>
                <w:u w:val="single"/>
                <w:lang w:eastAsia="zh-CN" w:bidi="hi-IN"/>
              </w:rPr>
            </w:pPr>
          </w:p>
        </w:tc>
        <w:tc>
          <w:tcPr>
            <w:tcW w:w="567" w:type="dxa"/>
            <w:tcBorders>
              <w:left w:val="single" w:sz="12" w:space="0" w:color="auto"/>
              <w:right w:val="single" w:sz="12" w:space="0" w:color="auto"/>
            </w:tcBorders>
            <w:shd w:val="clear" w:color="auto" w:fill="FFFFFF"/>
            <w:vAlign w:val="center"/>
          </w:tcPr>
          <w:p w14:paraId="63D99F1C"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bCs/>
                <w:color w:val="000000"/>
                <w:kern w:val="3"/>
                <w:sz w:val="28"/>
                <w:szCs w:val="28"/>
                <w:lang w:val="ru-RU" w:eastAsia="zh-CN" w:bidi="hi-IN"/>
              </w:rPr>
            </w:pPr>
          </w:p>
        </w:tc>
        <w:tc>
          <w:tcPr>
            <w:tcW w:w="2524" w:type="dxa"/>
            <w:tcBorders>
              <w:left w:val="single" w:sz="12" w:space="0" w:color="auto"/>
              <w:right w:val="single" w:sz="12" w:space="0" w:color="auto"/>
            </w:tcBorders>
            <w:vAlign w:val="center"/>
          </w:tcPr>
          <w:p w14:paraId="2EB9EFAE" w14:textId="77777777" w:rsidR="00E01D8D" w:rsidRPr="001163C3" w:rsidRDefault="00E01D8D" w:rsidP="0044034E">
            <w:pPr>
              <w:spacing w:after="0" w:line="240" w:lineRule="auto"/>
              <w:jc w:val="center"/>
              <w:rPr>
                <w:rFonts w:ascii="Times New Roman" w:eastAsia="Times New Roman" w:hAnsi="Times New Roman" w:cs="Times New Roman"/>
                <w:kern w:val="28"/>
                <w:sz w:val="24"/>
                <w:szCs w:val="24"/>
                <w:lang w:val="ru-RU" w:eastAsia="ru-RU"/>
              </w:rPr>
            </w:pPr>
          </w:p>
        </w:tc>
      </w:tr>
      <w:tr w:rsidR="00E01D8D" w:rsidRPr="001163C3" w14:paraId="4410F308" w14:textId="77777777" w:rsidTr="0044034E">
        <w:trPr>
          <w:cantSplit/>
          <w:trHeight w:val="397"/>
        </w:trPr>
        <w:tc>
          <w:tcPr>
            <w:tcW w:w="1555" w:type="dxa"/>
            <w:tcBorders>
              <w:left w:val="single" w:sz="12" w:space="0" w:color="auto"/>
              <w:right w:val="single" w:sz="12" w:space="0" w:color="auto"/>
            </w:tcBorders>
            <w:vAlign w:val="center"/>
          </w:tcPr>
          <w:p w14:paraId="05B6A590" w14:textId="77777777" w:rsidR="00E01D8D" w:rsidRPr="001163C3" w:rsidRDefault="00E01D8D" w:rsidP="0044034E">
            <w:pPr>
              <w:spacing w:after="0" w:line="240" w:lineRule="auto"/>
              <w:jc w:val="center"/>
              <w:rPr>
                <w:rFonts w:ascii="Times New Roman" w:eastAsia="Times New Roman" w:hAnsi="Times New Roman" w:cs="Times New Roman"/>
                <w:kern w:val="28"/>
                <w:sz w:val="24"/>
                <w:szCs w:val="24"/>
                <w:lang w:val="ru-RU" w:eastAsia="ru-RU"/>
              </w:rPr>
            </w:pPr>
          </w:p>
        </w:tc>
        <w:tc>
          <w:tcPr>
            <w:tcW w:w="5844" w:type="dxa"/>
            <w:tcBorders>
              <w:left w:val="single" w:sz="12" w:space="0" w:color="auto"/>
              <w:right w:val="single" w:sz="12" w:space="0" w:color="auto"/>
            </w:tcBorders>
            <w:vAlign w:val="center"/>
          </w:tcPr>
          <w:p w14:paraId="4AFA3711" w14:textId="77777777" w:rsidR="00E01D8D" w:rsidRPr="001163C3" w:rsidRDefault="00E01D8D" w:rsidP="0044034E">
            <w:pPr>
              <w:spacing w:after="0" w:line="240" w:lineRule="auto"/>
              <w:jc w:val="center"/>
              <w:rPr>
                <w:rFonts w:ascii="Times New Roman" w:eastAsia="Times New Roman" w:hAnsi="Times New Roman" w:cs="Times New Roman"/>
                <w:b/>
                <w:kern w:val="28"/>
                <w:sz w:val="24"/>
                <w:szCs w:val="24"/>
                <w:lang w:eastAsia="ru-RU"/>
              </w:rPr>
            </w:pPr>
            <w:r w:rsidRPr="001163C3">
              <w:rPr>
                <w:rFonts w:ascii="Times New Roman" w:eastAsia="Times New Roman" w:hAnsi="Times New Roman" w:cs="Times New Roman"/>
                <w:b/>
                <w:kern w:val="28"/>
                <w:sz w:val="28"/>
                <w:szCs w:val="24"/>
                <w:lang w:eastAsia="ru-RU"/>
              </w:rPr>
              <w:t>Конденсатори</w:t>
            </w:r>
          </w:p>
        </w:tc>
        <w:tc>
          <w:tcPr>
            <w:tcW w:w="567" w:type="dxa"/>
            <w:tcBorders>
              <w:left w:val="single" w:sz="12" w:space="0" w:color="auto"/>
              <w:right w:val="single" w:sz="12" w:space="0" w:color="auto"/>
            </w:tcBorders>
            <w:vAlign w:val="center"/>
          </w:tcPr>
          <w:p w14:paraId="7C1F5207" w14:textId="77777777" w:rsidR="00E01D8D" w:rsidRPr="001163C3" w:rsidRDefault="00E01D8D" w:rsidP="0044034E">
            <w:pPr>
              <w:spacing w:after="0" w:line="240" w:lineRule="auto"/>
              <w:jc w:val="center"/>
              <w:rPr>
                <w:rFonts w:ascii="Times New Roman" w:eastAsia="Times New Roman" w:hAnsi="Times New Roman" w:cs="Times New Roman"/>
                <w:kern w:val="28"/>
                <w:sz w:val="24"/>
                <w:szCs w:val="24"/>
                <w:lang w:val="ru-RU" w:eastAsia="ru-RU"/>
              </w:rPr>
            </w:pPr>
          </w:p>
        </w:tc>
        <w:tc>
          <w:tcPr>
            <w:tcW w:w="2524" w:type="dxa"/>
            <w:tcBorders>
              <w:left w:val="single" w:sz="12" w:space="0" w:color="auto"/>
              <w:right w:val="single" w:sz="12" w:space="0" w:color="auto"/>
            </w:tcBorders>
            <w:vAlign w:val="center"/>
          </w:tcPr>
          <w:p w14:paraId="589AC1FD" w14:textId="77777777" w:rsidR="00E01D8D" w:rsidRPr="001163C3" w:rsidRDefault="00E01D8D" w:rsidP="0044034E">
            <w:pPr>
              <w:spacing w:after="0" w:line="240" w:lineRule="auto"/>
              <w:jc w:val="center"/>
              <w:rPr>
                <w:rFonts w:ascii="Times New Roman" w:eastAsia="Times New Roman" w:hAnsi="Times New Roman" w:cs="Times New Roman"/>
                <w:kern w:val="28"/>
                <w:sz w:val="24"/>
                <w:szCs w:val="24"/>
                <w:lang w:val="ru-RU" w:eastAsia="ru-RU"/>
              </w:rPr>
            </w:pPr>
          </w:p>
        </w:tc>
      </w:tr>
      <w:tr w:rsidR="00E01D8D" w:rsidRPr="001163C3" w14:paraId="4A00CBED"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594857DD"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val="ru-RU" w:eastAsia="zh-CN" w:bidi="hi-IN"/>
              </w:rPr>
              <w:t>С1</w:t>
            </w:r>
            <w:r w:rsidRPr="001163C3">
              <w:rPr>
                <w:rFonts w:ascii="Times New Roman" w:eastAsia="Times New Roman Cyr" w:hAnsi="Times New Roman" w:cs="Times New Roman"/>
                <w:color w:val="000000"/>
                <w:kern w:val="3"/>
                <w:sz w:val="28"/>
                <w:szCs w:val="28"/>
                <w:lang w:val="en-US" w:eastAsia="zh-CN" w:bidi="hi-IN"/>
              </w:rPr>
              <w:t>, C3</w:t>
            </w:r>
          </w:p>
        </w:tc>
        <w:tc>
          <w:tcPr>
            <w:tcW w:w="5844" w:type="dxa"/>
            <w:tcBorders>
              <w:left w:val="single" w:sz="12" w:space="0" w:color="auto"/>
              <w:right w:val="single" w:sz="12" w:space="0" w:color="auto"/>
            </w:tcBorders>
            <w:shd w:val="clear" w:color="auto" w:fill="FFFFFF"/>
            <w:vAlign w:val="center"/>
          </w:tcPr>
          <w:p w14:paraId="475FB0F2"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r w:rsidRPr="001163C3">
              <w:rPr>
                <w:rFonts w:ascii="Times New Roman" w:eastAsia="Times New Roman Cyr" w:hAnsi="Times New Roman" w:cs="Times New Roman"/>
                <w:color w:val="000000"/>
                <w:kern w:val="3"/>
                <w:sz w:val="28"/>
                <w:szCs w:val="28"/>
                <w:lang w:eastAsia="zh-CN" w:bidi="hi-IN"/>
              </w:rPr>
              <w:t>C0805 – X7R – 105 – 50B</w:t>
            </w:r>
          </w:p>
        </w:tc>
        <w:tc>
          <w:tcPr>
            <w:tcW w:w="567" w:type="dxa"/>
            <w:tcBorders>
              <w:left w:val="single" w:sz="12" w:space="0" w:color="auto"/>
              <w:right w:val="single" w:sz="12" w:space="0" w:color="auto"/>
            </w:tcBorders>
            <w:shd w:val="clear" w:color="auto" w:fill="FFFFFF"/>
            <w:vAlign w:val="center"/>
          </w:tcPr>
          <w:p w14:paraId="3D1410D3"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en-US" w:eastAsia="zh-CN" w:bidi="hi-IN"/>
              </w:rPr>
            </w:pPr>
            <w:r w:rsidRPr="001163C3">
              <w:rPr>
                <w:rFonts w:ascii="Times New Roman" w:eastAsia="Times New Roman Cyr" w:hAnsi="Times New Roman" w:cs="Times New Roman"/>
                <w:color w:val="000000"/>
                <w:kern w:val="3"/>
                <w:sz w:val="28"/>
                <w:szCs w:val="28"/>
                <w:lang w:val="en-US" w:eastAsia="zh-CN" w:bidi="hi-IN"/>
              </w:rPr>
              <w:t>2</w:t>
            </w:r>
          </w:p>
        </w:tc>
        <w:tc>
          <w:tcPr>
            <w:tcW w:w="2524" w:type="dxa"/>
            <w:tcBorders>
              <w:left w:val="single" w:sz="12" w:space="0" w:color="auto"/>
              <w:right w:val="single" w:sz="12" w:space="0" w:color="auto"/>
            </w:tcBorders>
            <w:shd w:val="clear" w:color="auto" w:fill="FFFFFF"/>
            <w:vAlign w:val="center"/>
          </w:tcPr>
          <w:p w14:paraId="45D6517C"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val="ru-RU" w:eastAsia="zh-CN" w:bidi="hi-IN"/>
              </w:rPr>
              <w:t>1</w:t>
            </w:r>
            <w:r w:rsidRPr="001163C3">
              <w:rPr>
                <w:rFonts w:ascii="Times New Roman" w:eastAsia="Times New Roman Cyr" w:hAnsi="Times New Roman" w:cs="Times New Roman"/>
                <w:color w:val="000000"/>
                <w:kern w:val="3"/>
                <w:sz w:val="28"/>
                <w:szCs w:val="28"/>
                <w:lang w:eastAsia="zh-CN" w:bidi="hi-IN"/>
              </w:rPr>
              <w:t xml:space="preserve"> </w:t>
            </w:r>
            <w:r w:rsidRPr="001163C3">
              <w:rPr>
                <w:rFonts w:ascii="Times New Roman" w:eastAsia="Times New Roman Cyr" w:hAnsi="Times New Roman" w:cs="Times New Roman"/>
                <w:color w:val="000000"/>
                <w:kern w:val="3"/>
                <w:sz w:val="28"/>
                <w:szCs w:val="28"/>
                <w:lang w:val="ru-RU" w:eastAsia="zh-CN" w:bidi="hi-IN"/>
              </w:rPr>
              <w:t>мкФ</w:t>
            </w:r>
          </w:p>
        </w:tc>
      </w:tr>
      <w:tr w:rsidR="00E01D8D" w:rsidRPr="001163C3" w14:paraId="5BD68F15"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1B9C20B0"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C2</w:t>
            </w:r>
          </w:p>
        </w:tc>
        <w:tc>
          <w:tcPr>
            <w:tcW w:w="5844" w:type="dxa"/>
            <w:tcBorders>
              <w:left w:val="single" w:sz="12" w:space="0" w:color="auto"/>
              <w:right w:val="single" w:sz="12" w:space="0" w:color="auto"/>
            </w:tcBorders>
            <w:shd w:val="clear" w:color="auto" w:fill="FFFFFF"/>
            <w:vAlign w:val="center"/>
          </w:tcPr>
          <w:p w14:paraId="4F9EAE64"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val="en-US" w:eastAsia="zh-CN" w:bidi="hi-IN"/>
              </w:rPr>
              <w:t>B</w:t>
            </w:r>
            <w:r w:rsidRPr="001163C3">
              <w:rPr>
                <w:rFonts w:ascii="Times New Roman" w:eastAsia="Times New Roman Cyr" w:hAnsi="Times New Roman" w:cs="Times New Roman"/>
                <w:color w:val="000000"/>
                <w:kern w:val="3"/>
                <w:sz w:val="28"/>
                <w:szCs w:val="28"/>
                <w:lang w:val="ru-RU" w:eastAsia="zh-CN" w:bidi="hi-IN"/>
              </w:rPr>
              <w:t>411</w:t>
            </w:r>
            <w:r w:rsidRPr="001163C3">
              <w:rPr>
                <w:rFonts w:ascii="Times New Roman" w:eastAsia="Times New Roman Cyr" w:hAnsi="Times New Roman" w:cs="Times New Roman"/>
                <w:color w:val="000000"/>
                <w:kern w:val="3"/>
                <w:sz w:val="28"/>
                <w:szCs w:val="28"/>
                <w:lang w:val="en-US" w:eastAsia="zh-CN" w:bidi="hi-IN"/>
              </w:rPr>
              <w:t>1</w:t>
            </w:r>
            <w:r w:rsidRPr="001163C3">
              <w:rPr>
                <w:rFonts w:ascii="Times New Roman" w:eastAsia="Times New Roman Cyr" w:hAnsi="Times New Roman" w:cs="Times New Roman"/>
                <w:color w:val="000000"/>
                <w:kern w:val="3"/>
                <w:sz w:val="28"/>
                <w:szCs w:val="28"/>
                <w:lang w:val="ru-RU" w:eastAsia="zh-CN" w:bidi="hi-IN"/>
              </w:rPr>
              <w:t xml:space="preserve">2 </w:t>
            </w:r>
            <w:r w:rsidRPr="001163C3">
              <w:rPr>
                <w:rFonts w:ascii="Times New Roman" w:eastAsia="Times New Roman Cyr" w:hAnsi="Times New Roman" w:cs="Times New Roman"/>
                <w:color w:val="000000"/>
                <w:kern w:val="3"/>
                <w:sz w:val="28"/>
                <w:szCs w:val="28"/>
                <w:lang w:eastAsia="zh-CN" w:bidi="hi-IN"/>
              </w:rPr>
              <w:t>– 50B</w:t>
            </w:r>
          </w:p>
        </w:tc>
        <w:tc>
          <w:tcPr>
            <w:tcW w:w="567" w:type="dxa"/>
            <w:tcBorders>
              <w:left w:val="single" w:sz="12" w:space="0" w:color="auto"/>
              <w:right w:val="single" w:sz="12" w:space="0" w:color="auto"/>
            </w:tcBorders>
            <w:shd w:val="clear" w:color="auto" w:fill="FFFFFF"/>
            <w:vAlign w:val="center"/>
          </w:tcPr>
          <w:p w14:paraId="159523D9"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1</w:t>
            </w:r>
          </w:p>
        </w:tc>
        <w:tc>
          <w:tcPr>
            <w:tcW w:w="2524" w:type="dxa"/>
            <w:tcBorders>
              <w:left w:val="single" w:sz="12" w:space="0" w:color="auto"/>
              <w:right w:val="single" w:sz="12" w:space="0" w:color="auto"/>
            </w:tcBorders>
            <w:shd w:val="clear" w:color="auto" w:fill="FFFFFF"/>
            <w:vAlign w:val="center"/>
          </w:tcPr>
          <w:p w14:paraId="158CF66E"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val="en-US" w:eastAsia="zh-CN" w:bidi="hi-IN"/>
              </w:rPr>
              <w:t xml:space="preserve">47 </w:t>
            </w:r>
            <w:r w:rsidRPr="001163C3">
              <w:rPr>
                <w:rFonts w:ascii="Times New Roman" w:eastAsia="Times New Roman Cyr" w:hAnsi="Times New Roman" w:cs="Times New Roman"/>
                <w:color w:val="000000"/>
                <w:kern w:val="3"/>
                <w:sz w:val="28"/>
                <w:szCs w:val="28"/>
                <w:lang w:eastAsia="zh-CN" w:bidi="hi-IN"/>
              </w:rPr>
              <w:t>мкФ</w:t>
            </w:r>
          </w:p>
        </w:tc>
      </w:tr>
      <w:tr w:rsidR="00E01D8D" w:rsidRPr="001163C3" w14:paraId="3DC4E5A2"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513C1083"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en-US" w:eastAsia="zh-CN" w:bidi="hi-IN"/>
              </w:rPr>
            </w:pPr>
            <w:r>
              <w:rPr>
                <w:rFonts w:ascii="Times New Roman" w:eastAsia="Times New Roman Cyr" w:hAnsi="Times New Roman" w:cs="Times New Roman"/>
                <w:color w:val="000000"/>
                <w:kern w:val="3"/>
                <w:sz w:val="28"/>
                <w:szCs w:val="28"/>
                <w:lang w:val="en-US" w:eastAsia="zh-CN" w:bidi="hi-IN"/>
              </w:rPr>
              <w:t>С4, C7</w:t>
            </w:r>
            <w:r w:rsidRPr="001163C3">
              <w:rPr>
                <w:rFonts w:ascii="Times New Roman" w:eastAsia="Times New Roman Cyr" w:hAnsi="Times New Roman" w:cs="Times New Roman"/>
                <w:color w:val="000000"/>
                <w:kern w:val="3"/>
                <w:sz w:val="28"/>
                <w:szCs w:val="28"/>
                <w:lang w:val="en-US" w:eastAsia="zh-CN" w:bidi="hi-IN"/>
              </w:rPr>
              <w:t xml:space="preserve"> </w:t>
            </w:r>
          </w:p>
        </w:tc>
        <w:tc>
          <w:tcPr>
            <w:tcW w:w="5844" w:type="dxa"/>
            <w:tcBorders>
              <w:left w:val="single" w:sz="12" w:space="0" w:color="auto"/>
              <w:right w:val="single" w:sz="12" w:space="0" w:color="auto"/>
            </w:tcBorders>
            <w:shd w:val="clear" w:color="auto" w:fill="FFFFFF"/>
            <w:vAlign w:val="center"/>
          </w:tcPr>
          <w:p w14:paraId="08526369"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r w:rsidRPr="001163C3">
              <w:rPr>
                <w:rFonts w:ascii="Times New Roman" w:eastAsia="Times New Roman Cyr" w:hAnsi="Times New Roman" w:cs="Times New Roman"/>
                <w:color w:val="000000"/>
                <w:kern w:val="3"/>
                <w:sz w:val="28"/>
                <w:szCs w:val="28"/>
                <w:lang w:eastAsia="zh-CN" w:bidi="hi-IN"/>
              </w:rPr>
              <w:t>C1206 – X7R – 225 – 50B</w:t>
            </w:r>
          </w:p>
        </w:tc>
        <w:tc>
          <w:tcPr>
            <w:tcW w:w="567" w:type="dxa"/>
            <w:tcBorders>
              <w:left w:val="single" w:sz="12" w:space="0" w:color="auto"/>
              <w:right w:val="single" w:sz="12" w:space="0" w:color="auto"/>
            </w:tcBorders>
            <w:shd w:val="clear" w:color="auto" w:fill="FFFFFF"/>
            <w:vAlign w:val="center"/>
          </w:tcPr>
          <w:p w14:paraId="5BBC633F" w14:textId="77777777" w:rsidR="00E01D8D" w:rsidRPr="00CF7C9B"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Pr>
                <w:rFonts w:ascii="Times New Roman" w:eastAsia="Times New Roman Cyr" w:hAnsi="Times New Roman" w:cs="Times New Roman"/>
                <w:color w:val="000000"/>
                <w:kern w:val="3"/>
                <w:sz w:val="28"/>
                <w:szCs w:val="28"/>
                <w:lang w:val="ru-RU" w:eastAsia="zh-CN" w:bidi="hi-IN"/>
              </w:rPr>
              <w:t>2</w:t>
            </w:r>
          </w:p>
        </w:tc>
        <w:tc>
          <w:tcPr>
            <w:tcW w:w="2524" w:type="dxa"/>
            <w:tcBorders>
              <w:left w:val="single" w:sz="12" w:space="0" w:color="auto"/>
              <w:right w:val="single" w:sz="12" w:space="0" w:color="auto"/>
            </w:tcBorders>
            <w:shd w:val="clear" w:color="auto" w:fill="FFFFFF"/>
            <w:vAlign w:val="center"/>
          </w:tcPr>
          <w:p w14:paraId="65385940"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2,2 мкФ</w:t>
            </w:r>
          </w:p>
        </w:tc>
      </w:tr>
      <w:tr w:rsidR="00E01D8D" w:rsidRPr="001163C3" w14:paraId="18CE43E9"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45AA5B95"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en-US" w:eastAsia="zh-CN" w:bidi="hi-IN"/>
              </w:rPr>
            </w:pPr>
            <w:r w:rsidRPr="001163C3">
              <w:rPr>
                <w:rFonts w:ascii="Times New Roman" w:eastAsia="Times New Roman Cyr" w:hAnsi="Times New Roman" w:cs="Times New Roman"/>
                <w:color w:val="000000"/>
                <w:kern w:val="3"/>
                <w:sz w:val="28"/>
                <w:szCs w:val="28"/>
                <w:lang w:val="en-US" w:eastAsia="zh-CN" w:bidi="hi-IN"/>
              </w:rPr>
              <w:t>C8, C9</w:t>
            </w:r>
          </w:p>
        </w:tc>
        <w:tc>
          <w:tcPr>
            <w:tcW w:w="5844" w:type="dxa"/>
            <w:tcBorders>
              <w:left w:val="single" w:sz="12" w:space="0" w:color="auto"/>
              <w:right w:val="single" w:sz="12" w:space="0" w:color="auto"/>
            </w:tcBorders>
            <w:shd w:val="clear" w:color="auto" w:fill="FFFFFF"/>
            <w:vAlign w:val="center"/>
          </w:tcPr>
          <w:p w14:paraId="338833E7"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r w:rsidRPr="001163C3">
              <w:rPr>
                <w:rFonts w:ascii="Times New Roman" w:eastAsia="Times New Roman Cyr" w:hAnsi="Times New Roman" w:cs="Times New Roman"/>
                <w:color w:val="000000"/>
                <w:kern w:val="3"/>
                <w:sz w:val="28"/>
                <w:szCs w:val="28"/>
                <w:lang w:eastAsia="zh-CN" w:bidi="hi-IN"/>
              </w:rPr>
              <w:t>C1206 – X7R – 225 – 50B</w:t>
            </w:r>
          </w:p>
        </w:tc>
        <w:tc>
          <w:tcPr>
            <w:tcW w:w="567" w:type="dxa"/>
            <w:tcBorders>
              <w:left w:val="single" w:sz="12" w:space="0" w:color="auto"/>
              <w:right w:val="single" w:sz="12" w:space="0" w:color="auto"/>
            </w:tcBorders>
            <w:shd w:val="clear" w:color="auto" w:fill="FFFFFF"/>
            <w:vAlign w:val="center"/>
          </w:tcPr>
          <w:p w14:paraId="0B3BF76B" w14:textId="77777777" w:rsidR="00E01D8D" w:rsidRPr="00CF7C9B"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Pr>
                <w:rFonts w:ascii="Times New Roman" w:eastAsia="Times New Roman Cyr" w:hAnsi="Times New Roman" w:cs="Times New Roman"/>
                <w:color w:val="000000"/>
                <w:kern w:val="3"/>
                <w:sz w:val="28"/>
                <w:szCs w:val="28"/>
                <w:lang w:val="ru-RU" w:eastAsia="zh-CN" w:bidi="hi-IN"/>
              </w:rPr>
              <w:t>2</w:t>
            </w:r>
          </w:p>
        </w:tc>
        <w:tc>
          <w:tcPr>
            <w:tcW w:w="2524" w:type="dxa"/>
            <w:tcBorders>
              <w:left w:val="single" w:sz="12" w:space="0" w:color="auto"/>
              <w:right w:val="single" w:sz="12" w:space="0" w:color="auto"/>
            </w:tcBorders>
            <w:shd w:val="clear" w:color="auto" w:fill="FFFFFF"/>
            <w:vAlign w:val="center"/>
          </w:tcPr>
          <w:p w14:paraId="168F76D3"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2,2 мкФ</w:t>
            </w:r>
          </w:p>
        </w:tc>
      </w:tr>
      <w:tr w:rsidR="00E01D8D" w:rsidRPr="001163C3" w14:paraId="0079BEDC"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3C101185"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С5</w:t>
            </w:r>
          </w:p>
        </w:tc>
        <w:tc>
          <w:tcPr>
            <w:tcW w:w="5844" w:type="dxa"/>
            <w:tcBorders>
              <w:left w:val="single" w:sz="12" w:space="0" w:color="auto"/>
              <w:right w:val="single" w:sz="12" w:space="0" w:color="auto"/>
            </w:tcBorders>
            <w:shd w:val="clear" w:color="auto" w:fill="FFFFFF"/>
            <w:vAlign w:val="center"/>
          </w:tcPr>
          <w:p w14:paraId="4F7CE6EB"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eastAsia="zh-CN" w:bidi="hi-IN"/>
              </w:rPr>
              <w:t xml:space="preserve">C0805 – </w:t>
            </w:r>
            <w:r w:rsidRPr="001163C3">
              <w:rPr>
                <w:rFonts w:ascii="Times New Roman" w:eastAsia="Times New Roman Cyr" w:hAnsi="Times New Roman" w:cs="Times New Roman"/>
                <w:color w:val="000000"/>
                <w:kern w:val="3"/>
                <w:sz w:val="28"/>
                <w:szCs w:val="28"/>
                <w:lang w:val="en-US" w:eastAsia="zh-CN" w:bidi="hi-IN"/>
              </w:rPr>
              <w:t>NPO</w:t>
            </w:r>
            <w:r w:rsidRPr="001163C3">
              <w:rPr>
                <w:rFonts w:ascii="Times New Roman" w:eastAsia="Times New Roman Cyr" w:hAnsi="Times New Roman" w:cs="Times New Roman"/>
                <w:color w:val="000000"/>
                <w:kern w:val="3"/>
                <w:sz w:val="28"/>
                <w:szCs w:val="28"/>
                <w:lang w:eastAsia="zh-CN" w:bidi="hi-IN"/>
              </w:rPr>
              <w:t xml:space="preserve"> – 511 – </w:t>
            </w:r>
            <w:r w:rsidRPr="001163C3">
              <w:rPr>
                <w:rFonts w:ascii="Times New Roman" w:eastAsia="Times New Roman Cyr" w:hAnsi="Times New Roman" w:cs="Times New Roman"/>
                <w:color w:val="000000"/>
                <w:kern w:val="3"/>
                <w:sz w:val="28"/>
                <w:szCs w:val="28"/>
                <w:lang w:val="en-US" w:eastAsia="zh-CN" w:bidi="hi-IN"/>
              </w:rPr>
              <w:t>50B</w:t>
            </w:r>
          </w:p>
        </w:tc>
        <w:tc>
          <w:tcPr>
            <w:tcW w:w="567" w:type="dxa"/>
            <w:tcBorders>
              <w:left w:val="single" w:sz="12" w:space="0" w:color="auto"/>
              <w:right w:val="single" w:sz="12" w:space="0" w:color="auto"/>
            </w:tcBorders>
            <w:shd w:val="clear" w:color="auto" w:fill="FFFFFF"/>
            <w:vAlign w:val="center"/>
          </w:tcPr>
          <w:p w14:paraId="05B3A9C7"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1</w:t>
            </w:r>
          </w:p>
        </w:tc>
        <w:tc>
          <w:tcPr>
            <w:tcW w:w="2524" w:type="dxa"/>
            <w:tcBorders>
              <w:left w:val="single" w:sz="12" w:space="0" w:color="auto"/>
              <w:right w:val="single" w:sz="12" w:space="0" w:color="auto"/>
            </w:tcBorders>
            <w:shd w:val="clear" w:color="auto" w:fill="FFFFFF"/>
            <w:vAlign w:val="center"/>
          </w:tcPr>
          <w:p w14:paraId="5884FA0E"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val="ru-RU" w:eastAsia="zh-CN" w:bidi="hi-IN"/>
              </w:rPr>
              <w:t>510</w:t>
            </w:r>
            <w:r w:rsidRPr="001163C3">
              <w:rPr>
                <w:rFonts w:ascii="Times New Roman" w:eastAsia="Times New Roman Cyr" w:hAnsi="Times New Roman" w:cs="Times New Roman"/>
                <w:color w:val="000000"/>
                <w:kern w:val="3"/>
                <w:sz w:val="28"/>
                <w:szCs w:val="28"/>
                <w:lang w:val="en-US" w:eastAsia="zh-CN" w:bidi="hi-IN"/>
              </w:rPr>
              <w:t xml:space="preserve"> </w:t>
            </w:r>
            <w:r w:rsidRPr="001163C3">
              <w:rPr>
                <w:rFonts w:ascii="Times New Roman" w:eastAsia="Times New Roman Cyr" w:hAnsi="Times New Roman" w:cs="Times New Roman"/>
                <w:color w:val="000000"/>
                <w:kern w:val="3"/>
                <w:sz w:val="28"/>
                <w:szCs w:val="28"/>
                <w:lang w:val="ru-RU" w:eastAsia="zh-CN" w:bidi="hi-IN"/>
              </w:rPr>
              <w:t>пФ</w:t>
            </w:r>
          </w:p>
        </w:tc>
      </w:tr>
      <w:tr w:rsidR="00E01D8D" w:rsidRPr="001163C3" w14:paraId="40856E44"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599BB43E"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val="ru-RU" w:eastAsia="zh-CN" w:bidi="hi-IN"/>
              </w:rPr>
              <w:t>С</w:t>
            </w:r>
            <w:r w:rsidRPr="001163C3">
              <w:rPr>
                <w:rFonts w:ascii="Times New Roman" w:eastAsia="Times New Roman Cyr" w:hAnsi="Times New Roman" w:cs="Times New Roman"/>
                <w:color w:val="000000"/>
                <w:kern w:val="3"/>
                <w:sz w:val="28"/>
                <w:szCs w:val="28"/>
                <w:lang w:val="en-US" w:eastAsia="zh-CN" w:bidi="hi-IN"/>
              </w:rPr>
              <w:t>6</w:t>
            </w:r>
          </w:p>
        </w:tc>
        <w:tc>
          <w:tcPr>
            <w:tcW w:w="5844" w:type="dxa"/>
            <w:tcBorders>
              <w:left w:val="single" w:sz="12" w:space="0" w:color="auto"/>
              <w:right w:val="single" w:sz="12" w:space="0" w:color="auto"/>
            </w:tcBorders>
            <w:shd w:val="clear" w:color="auto" w:fill="FFFFFF"/>
            <w:vAlign w:val="center"/>
          </w:tcPr>
          <w:p w14:paraId="455EA2D0"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eastAsia="zh-CN" w:bidi="hi-IN"/>
              </w:rPr>
              <w:t xml:space="preserve">C0805 – X7R – 104– </w:t>
            </w:r>
            <w:r w:rsidRPr="001163C3">
              <w:rPr>
                <w:rFonts w:ascii="Times New Roman" w:eastAsia="Times New Roman Cyr" w:hAnsi="Times New Roman" w:cs="Times New Roman"/>
                <w:color w:val="000000"/>
                <w:kern w:val="3"/>
                <w:sz w:val="28"/>
                <w:szCs w:val="28"/>
                <w:lang w:val="en-US" w:eastAsia="zh-CN" w:bidi="hi-IN"/>
              </w:rPr>
              <w:t>50B</w:t>
            </w:r>
          </w:p>
        </w:tc>
        <w:tc>
          <w:tcPr>
            <w:tcW w:w="567" w:type="dxa"/>
            <w:tcBorders>
              <w:left w:val="single" w:sz="12" w:space="0" w:color="auto"/>
              <w:right w:val="single" w:sz="12" w:space="0" w:color="auto"/>
            </w:tcBorders>
            <w:shd w:val="clear" w:color="auto" w:fill="FFFFFF"/>
            <w:vAlign w:val="center"/>
          </w:tcPr>
          <w:p w14:paraId="5A98E745"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1</w:t>
            </w:r>
          </w:p>
        </w:tc>
        <w:tc>
          <w:tcPr>
            <w:tcW w:w="2524" w:type="dxa"/>
            <w:tcBorders>
              <w:left w:val="single" w:sz="12" w:space="0" w:color="auto"/>
              <w:right w:val="single" w:sz="12" w:space="0" w:color="auto"/>
            </w:tcBorders>
            <w:shd w:val="clear" w:color="auto" w:fill="FFFFFF"/>
            <w:vAlign w:val="center"/>
          </w:tcPr>
          <w:p w14:paraId="36ED1683"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0,1 мкФ</w:t>
            </w:r>
          </w:p>
        </w:tc>
      </w:tr>
      <w:tr w:rsidR="00E01D8D" w:rsidRPr="001163C3" w14:paraId="715936C7"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59E3F5E7"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en-US" w:eastAsia="zh-CN" w:bidi="hi-IN"/>
              </w:rPr>
            </w:pPr>
          </w:p>
        </w:tc>
        <w:tc>
          <w:tcPr>
            <w:tcW w:w="5844" w:type="dxa"/>
            <w:tcBorders>
              <w:left w:val="single" w:sz="12" w:space="0" w:color="auto"/>
              <w:right w:val="single" w:sz="12" w:space="0" w:color="auto"/>
            </w:tcBorders>
            <w:shd w:val="clear" w:color="auto" w:fill="FFFFFF"/>
            <w:vAlign w:val="center"/>
          </w:tcPr>
          <w:p w14:paraId="195D7889"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p>
        </w:tc>
        <w:tc>
          <w:tcPr>
            <w:tcW w:w="567" w:type="dxa"/>
            <w:tcBorders>
              <w:left w:val="single" w:sz="12" w:space="0" w:color="auto"/>
              <w:right w:val="single" w:sz="12" w:space="0" w:color="auto"/>
            </w:tcBorders>
            <w:shd w:val="clear" w:color="auto" w:fill="FFFFFF"/>
            <w:vAlign w:val="center"/>
          </w:tcPr>
          <w:p w14:paraId="31E5DC8A"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2524" w:type="dxa"/>
            <w:tcBorders>
              <w:left w:val="single" w:sz="12" w:space="0" w:color="auto"/>
              <w:right w:val="single" w:sz="12" w:space="0" w:color="auto"/>
            </w:tcBorders>
            <w:shd w:val="clear" w:color="auto" w:fill="FFFFFF"/>
            <w:vAlign w:val="center"/>
          </w:tcPr>
          <w:p w14:paraId="5A4A5985"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r>
      <w:tr w:rsidR="00E01D8D" w:rsidRPr="001163C3" w14:paraId="701874DA"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06976CFA"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5844" w:type="dxa"/>
            <w:tcBorders>
              <w:left w:val="single" w:sz="12" w:space="0" w:color="auto"/>
              <w:right w:val="single" w:sz="12" w:space="0" w:color="auto"/>
            </w:tcBorders>
            <w:shd w:val="clear" w:color="auto" w:fill="FFFFFF"/>
            <w:vAlign w:val="center"/>
          </w:tcPr>
          <w:p w14:paraId="7A3C6FE2"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b/>
                <w:color w:val="000000"/>
                <w:kern w:val="3"/>
                <w:sz w:val="28"/>
                <w:szCs w:val="28"/>
                <w:lang w:val="ru-RU" w:eastAsia="zh-CN" w:bidi="hi-IN"/>
              </w:rPr>
            </w:pPr>
            <w:r w:rsidRPr="001163C3">
              <w:rPr>
                <w:rFonts w:ascii="Times New Roman" w:eastAsia="Times New Roman Cyr" w:hAnsi="Times New Roman" w:cs="Times New Roman"/>
                <w:b/>
                <w:color w:val="000000"/>
                <w:kern w:val="3"/>
                <w:sz w:val="28"/>
                <w:szCs w:val="28"/>
                <w:lang w:val="ru-RU" w:eastAsia="zh-CN" w:bidi="hi-IN"/>
              </w:rPr>
              <w:t>Мікросхеми</w:t>
            </w:r>
          </w:p>
        </w:tc>
        <w:tc>
          <w:tcPr>
            <w:tcW w:w="567" w:type="dxa"/>
            <w:tcBorders>
              <w:left w:val="single" w:sz="12" w:space="0" w:color="auto"/>
              <w:right w:val="single" w:sz="12" w:space="0" w:color="auto"/>
            </w:tcBorders>
            <w:shd w:val="clear" w:color="auto" w:fill="FFFFFF"/>
            <w:vAlign w:val="center"/>
          </w:tcPr>
          <w:p w14:paraId="7B9D32B9"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2524" w:type="dxa"/>
            <w:tcBorders>
              <w:left w:val="single" w:sz="12" w:space="0" w:color="auto"/>
              <w:right w:val="single" w:sz="12" w:space="0" w:color="auto"/>
            </w:tcBorders>
            <w:shd w:val="clear" w:color="auto" w:fill="FFFFFF"/>
            <w:vAlign w:val="center"/>
          </w:tcPr>
          <w:p w14:paraId="58AFECB3"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r>
      <w:tr w:rsidR="00E01D8D" w:rsidRPr="001163C3" w14:paraId="6AA4EE01"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7547C9A0"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5844" w:type="dxa"/>
            <w:tcBorders>
              <w:left w:val="single" w:sz="12" w:space="0" w:color="auto"/>
              <w:right w:val="single" w:sz="12" w:space="0" w:color="auto"/>
            </w:tcBorders>
            <w:shd w:val="clear" w:color="auto" w:fill="FFFFFF"/>
            <w:vAlign w:val="center"/>
          </w:tcPr>
          <w:p w14:paraId="5E0EF7D5"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p>
        </w:tc>
        <w:tc>
          <w:tcPr>
            <w:tcW w:w="567" w:type="dxa"/>
            <w:tcBorders>
              <w:left w:val="single" w:sz="12" w:space="0" w:color="auto"/>
              <w:right w:val="single" w:sz="12" w:space="0" w:color="auto"/>
            </w:tcBorders>
            <w:shd w:val="clear" w:color="auto" w:fill="FFFFFF"/>
            <w:vAlign w:val="center"/>
          </w:tcPr>
          <w:p w14:paraId="7F469831"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2524" w:type="dxa"/>
            <w:tcBorders>
              <w:left w:val="single" w:sz="12" w:space="0" w:color="auto"/>
              <w:right w:val="single" w:sz="12" w:space="0" w:color="auto"/>
            </w:tcBorders>
            <w:shd w:val="clear" w:color="auto" w:fill="FFFFFF"/>
            <w:vAlign w:val="center"/>
          </w:tcPr>
          <w:p w14:paraId="52498CA1"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r>
      <w:tr w:rsidR="00E01D8D" w:rsidRPr="001163C3" w14:paraId="04AEA736"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544B7D52"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en-US" w:eastAsia="zh-CN" w:bidi="hi-IN"/>
              </w:rPr>
            </w:pPr>
            <w:r w:rsidRPr="001163C3">
              <w:rPr>
                <w:rFonts w:ascii="Times New Roman" w:eastAsia="Times New Roman Cyr" w:hAnsi="Times New Roman" w:cs="Times New Roman"/>
                <w:color w:val="000000"/>
                <w:kern w:val="3"/>
                <w:sz w:val="28"/>
                <w:szCs w:val="28"/>
                <w:lang w:val="en-US" w:eastAsia="zh-CN" w:bidi="hi-IN"/>
              </w:rPr>
              <w:t>D1</w:t>
            </w:r>
          </w:p>
        </w:tc>
        <w:tc>
          <w:tcPr>
            <w:tcW w:w="5844" w:type="dxa"/>
            <w:tcBorders>
              <w:left w:val="single" w:sz="12" w:space="0" w:color="auto"/>
              <w:right w:val="single" w:sz="12" w:space="0" w:color="auto"/>
            </w:tcBorders>
            <w:shd w:val="clear" w:color="auto" w:fill="FFFFFF"/>
            <w:vAlign w:val="center"/>
          </w:tcPr>
          <w:p w14:paraId="6F138E46" w14:textId="77777777" w:rsidR="00E01D8D" w:rsidRPr="001163C3" w:rsidRDefault="00E01D8D" w:rsidP="0044034E">
            <w:pPr>
              <w:widowControl w:val="0"/>
              <w:tabs>
                <w:tab w:val="center" w:pos="6236"/>
              </w:tabs>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shd w:val="clear" w:color="auto" w:fill="FFFFFF"/>
                <w:lang w:val="ru-RU" w:eastAsia="zh-CN" w:bidi="hi-IN"/>
              </w:rPr>
            </w:pPr>
            <w:r w:rsidRPr="001163C3">
              <w:rPr>
                <w:rFonts w:ascii="Times New Roman" w:eastAsia="Times New Roman Cyr" w:hAnsi="Times New Roman" w:cs="Times New Roman"/>
                <w:color w:val="000000"/>
                <w:kern w:val="3"/>
                <w:sz w:val="28"/>
                <w:szCs w:val="28"/>
                <w:shd w:val="clear" w:color="auto" w:fill="FFFFFF"/>
                <w:lang w:val="ru-RU" w:eastAsia="zh-CN" w:bidi="hi-IN"/>
              </w:rPr>
              <w:t>IRS2153DS</w:t>
            </w:r>
            <w:r w:rsidRPr="001163C3">
              <w:rPr>
                <w:rFonts w:ascii="Times New Roman" w:eastAsia="Times New Roman Cyr" w:hAnsi="Times New Roman" w:cs="Times New Roman"/>
                <w:color w:val="000000"/>
                <w:kern w:val="3"/>
                <w:sz w:val="28"/>
                <w:szCs w:val="28"/>
                <w:shd w:val="clear" w:color="auto" w:fill="FFFFFF"/>
                <w:lang w:val="ru-RU" w:eastAsia="zh-CN" w:bidi="hi-IN"/>
              </w:rPr>
              <w:tab/>
              <w:t>IOR Rectifier</w:t>
            </w:r>
          </w:p>
        </w:tc>
        <w:tc>
          <w:tcPr>
            <w:tcW w:w="567" w:type="dxa"/>
            <w:tcBorders>
              <w:left w:val="single" w:sz="12" w:space="0" w:color="auto"/>
              <w:right w:val="single" w:sz="12" w:space="0" w:color="auto"/>
            </w:tcBorders>
            <w:shd w:val="clear" w:color="auto" w:fill="FFFFFF"/>
            <w:vAlign w:val="center"/>
          </w:tcPr>
          <w:p w14:paraId="5C460B50"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1</w:t>
            </w:r>
          </w:p>
        </w:tc>
        <w:tc>
          <w:tcPr>
            <w:tcW w:w="2524" w:type="dxa"/>
            <w:tcBorders>
              <w:left w:val="single" w:sz="12" w:space="0" w:color="auto"/>
              <w:right w:val="single" w:sz="12" w:space="0" w:color="auto"/>
            </w:tcBorders>
            <w:shd w:val="clear" w:color="auto" w:fill="FFFFFF"/>
            <w:vAlign w:val="center"/>
          </w:tcPr>
          <w:p w14:paraId="062CEDE2"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SO-8</w:t>
            </w:r>
          </w:p>
        </w:tc>
      </w:tr>
      <w:tr w:rsidR="00E01D8D" w:rsidRPr="001163C3" w14:paraId="42F2CD3B"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3B516742"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en-US" w:eastAsia="zh-CN" w:bidi="hi-IN"/>
              </w:rPr>
            </w:pPr>
            <w:r w:rsidRPr="001163C3">
              <w:rPr>
                <w:rFonts w:ascii="Times New Roman" w:eastAsia="Times New Roman Cyr" w:hAnsi="Times New Roman" w:cs="Times New Roman"/>
                <w:color w:val="000000"/>
                <w:kern w:val="3"/>
                <w:sz w:val="28"/>
                <w:szCs w:val="28"/>
                <w:lang w:val="en-US" w:eastAsia="zh-CN" w:bidi="hi-IN"/>
              </w:rPr>
              <w:t>D2</w:t>
            </w:r>
          </w:p>
        </w:tc>
        <w:tc>
          <w:tcPr>
            <w:tcW w:w="5844" w:type="dxa"/>
            <w:tcBorders>
              <w:left w:val="single" w:sz="12" w:space="0" w:color="auto"/>
              <w:right w:val="single" w:sz="12" w:space="0" w:color="auto"/>
            </w:tcBorders>
            <w:shd w:val="clear" w:color="auto" w:fill="FFFFFF"/>
            <w:vAlign w:val="center"/>
          </w:tcPr>
          <w:p w14:paraId="3CF321FF" w14:textId="77777777" w:rsidR="00E01D8D" w:rsidRPr="001163C3" w:rsidRDefault="00E01D8D" w:rsidP="0044034E">
            <w:pPr>
              <w:widowControl w:val="0"/>
              <w:tabs>
                <w:tab w:val="center" w:pos="6236"/>
              </w:tabs>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shd w:val="clear" w:color="auto" w:fill="FFFFFF"/>
                <w:lang w:val="ru-RU" w:eastAsia="zh-CN" w:bidi="hi-IN"/>
              </w:rPr>
            </w:pPr>
            <w:r w:rsidRPr="001163C3">
              <w:rPr>
                <w:rFonts w:ascii="Times New Roman" w:eastAsia="Times New Roman Cyr" w:hAnsi="Times New Roman" w:cs="Times New Roman"/>
                <w:color w:val="000000"/>
                <w:kern w:val="3"/>
                <w:sz w:val="28"/>
                <w:szCs w:val="28"/>
                <w:shd w:val="clear" w:color="auto" w:fill="FFFFFF"/>
                <w:lang w:val="ru-RU" w:eastAsia="zh-CN" w:bidi="hi-IN"/>
              </w:rPr>
              <w:t>IRF 7380</w:t>
            </w:r>
            <w:r w:rsidRPr="001163C3">
              <w:rPr>
                <w:rFonts w:ascii="Times New Roman" w:eastAsia="Times New Roman Cyr" w:hAnsi="Times New Roman" w:cs="Times New Roman"/>
                <w:color w:val="000000"/>
                <w:kern w:val="3"/>
                <w:sz w:val="28"/>
                <w:szCs w:val="28"/>
                <w:shd w:val="clear" w:color="auto" w:fill="FFFFFF"/>
                <w:lang w:val="ru-RU" w:eastAsia="zh-CN" w:bidi="hi-IN"/>
              </w:rPr>
              <w:tab/>
              <w:t>IOR Rectifier</w:t>
            </w:r>
          </w:p>
        </w:tc>
        <w:tc>
          <w:tcPr>
            <w:tcW w:w="567" w:type="dxa"/>
            <w:tcBorders>
              <w:left w:val="single" w:sz="12" w:space="0" w:color="auto"/>
              <w:right w:val="single" w:sz="12" w:space="0" w:color="auto"/>
            </w:tcBorders>
            <w:shd w:val="clear" w:color="auto" w:fill="FFFFFF"/>
            <w:vAlign w:val="center"/>
          </w:tcPr>
          <w:p w14:paraId="566C175D"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1</w:t>
            </w:r>
          </w:p>
        </w:tc>
        <w:tc>
          <w:tcPr>
            <w:tcW w:w="2524" w:type="dxa"/>
            <w:tcBorders>
              <w:left w:val="single" w:sz="12" w:space="0" w:color="auto"/>
              <w:right w:val="single" w:sz="12" w:space="0" w:color="auto"/>
            </w:tcBorders>
            <w:shd w:val="clear" w:color="auto" w:fill="FFFFFF"/>
            <w:vAlign w:val="center"/>
          </w:tcPr>
          <w:p w14:paraId="0BC941ED"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SO-8</w:t>
            </w:r>
          </w:p>
        </w:tc>
      </w:tr>
      <w:tr w:rsidR="00E01D8D" w:rsidRPr="001163C3" w14:paraId="32546207"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77B829BF"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en-US" w:eastAsia="zh-CN" w:bidi="hi-IN"/>
              </w:rPr>
            </w:pPr>
          </w:p>
        </w:tc>
        <w:tc>
          <w:tcPr>
            <w:tcW w:w="5844" w:type="dxa"/>
            <w:tcBorders>
              <w:left w:val="single" w:sz="12" w:space="0" w:color="auto"/>
              <w:right w:val="single" w:sz="12" w:space="0" w:color="auto"/>
            </w:tcBorders>
            <w:shd w:val="clear" w:color="auto" w:fill="FFFFFF"/>
            <w:vAlign w:val="center"/>
          </w:tcPr>
          <w:p w14:paraId="6F267201"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en-US" w:eastAsia="zh-CN" w:bidi="hi-IN"/>
              </w:rPr>
            </w:pPr>
          </w:p>
        </w:tc>
        <w:tc>
          <w:tcPr>
            <w:tcW w:w="567" w:type="dxa"/>
            <w:tcBorders>
              <w:left w:val="single" w:sz="12" w:space="0" w:color="auto"/>
              <w:right w:val="single" w:sz="12" w:space="0" w:color="auto"/>
            </w:tcBorders>
            <w:shd w:val="clear" w:color="auto" w:fill="FFFFFF"/>
            <w:vAlign w:val="center"/>
          </w:tcPr>
          <w:p w14:paraId="30F086AD"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en-US" w:eastAsia="zh-CN" w:bidi="hi-IN"/>
              </w:rPr>
            </w:pPr>
          </w:p>
        </w:tc>
        <w:tc>
          <w:tcPr>
            <w:tcW w:w="2524" w:type="dxa"/>
            <w:tcBorders>
              <w:left w:val="single" w:sz="12" w:space="0" w:color="auto"/>
              <w:right w:val="single" w:sz="12" w:space="0" w:color="auto"/>
            </w:tcBorders>
            <w:shd w:val="clear" w:color="auto" w:fill="FFFFFF"/>
            <w:vAlign w:val="center"/>
          </w:tcPr>
          <w:p w14:paraId="166B6D7F"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en-US" w:eastAsia="zh-CN" w:bidi="hi-IN"/>
              </w:rPr>
            </w:pPr>
          </w:p>
        </w:tc>
      </w:tr>
      <w:tr w:rsidR="00E01D8D" w:rsidRPr="001163C3" w14:paraId="62C85E9A"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6A41658E"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val="en-US" w:eastAsia="zh-CN" w:bidi="hi-IN"/>
              </w:rPr>
              <w:t>F</w:t>
            </w:r>
            <w:r w:rsidRPr="001163C3">
              <w:rPr>
                <w:rFonts w:ascii="Times New Roman" w:eastAsia="Times New Roman Cyr" w:hAnsi="Times New Roman" w:cs="Times New Roman"/>
                <w:color w:val="000000"/>
                <w:kern w:val="3"/>
                <w:sz w:val="28"/>
                <w:szCs w:val="28"/>
                <w:lang w:val="ru-RU" w:eastAsia="zh-CN" w:bidi="hi-IN"/>
              </w:rPr>
              <w:t>1</w:t>
            </w:r>
          </w:p>
        </w:tc>
        <w:tc>
          <w:tcPr>
            <w:tcW w:w="5844" w:type="dxa"/>
            <w:tcBorders>
              <w:left w:val="single" w:sz="12" w:space="0" w:color="auto"/>
              <w:right w:val="single" w:sz="12" w:space="0" w:color="auto"/>
            </w:tcBorders>
            <w:shd w:val="clear" w:color="auto" w:fill="FFFFFF"/>
            <w:vAlign w:val="center"/>
          </w:tcPr>
          <w:p w14:paraId="69E1EF92"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eastAsia="zh-CN" w:bidi="hi-IN"/>
              </w:rPr>
              <w:t xml:space="preserve">Запобіжник  </w:t>
            </w:r>
            <w:r w:rsidRPr="001163C3">
              <w:rPr>
                <w:rFonts w:ascii="Times New Roman" w:eastAsia="Times New Roman Cyr" w:hAnsi="Times New Roman" w:cs="Times New Roman"/>
                <w:color w:val="000000"/>
                <w:kern w:val="3"/>
                <w:sz w:val="28"/>
                <w:szCs w:val="28"/>
                <w:lang w:val="ru-RU" w:eastAsia="zh-CN" w:bidi="hi-IN"/>
              </w:rPr>
              <w:t>MICROSMD010F</w:t>
            </w:r>
          </w:p>
        </w:tc>
        <w:tc>
          <w:tcPr>
            <w:tcW w:w="567" w:type="dxa"/>
            <w:tcBorders>
              <w:left w:val="single" w:sz="12" w:space="0" w:color="auto"/>
              <w:right w:val="single" w:sz="12" w:space="0" w:color="auto"/>
            </w:tcBorders>
            <w:shd w:val="clear" w:color="auto" w:fill="FFFFFF"/>
            <w:vAlign w:val="center"/>
          </w:tcPr>
          <w:p w14:paraId="1BB09EF7"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1</w:t>
            </w:r>
          </w:p>
        </w:tc>
        <w:tc>
          <w:tcPr>
            <w:tcW w:w="2524" w:type="dxa"/>
            <w:tcBorders>
              <w:left w:val="single" w:sz="12" w:space="0" w:color="auto"/>
              <w:right w:val="single" w:sz="12" w:space="0" w:color="auto"/>
            </w:tcBorders>
            <w:shd w:val="clear" w:color="auto" w:fill="FFFFFF"/>
            <w:vAlign w:val="center"/>
          </w:tcPr>
          <w:p w14:paraId="61CF24EC"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Calibri" w:hAnsi="Times New Roman" w:cs="Times New Roman"/>
                <w:color w:val="000000"/>
                <w:kern w:val="3"/>
                <w:sz w:val="28"/>
                <w:szCs w:val="28"/>
                <w:shd w:val="clear" w:color="auto" w:fill="FFFFFF"/>
                <w:lang w:val="ru-RU" w:eastAsia="zh-CN" w:bidi="hi-IN"/>
              </w:rPr>
              <w:t>0,25</w:t>
            </w:r>
            <w:r w:rsidRPr="001163C3">
              <w:rPr>
                <w:rFonts w:ascii="Times New Roman" w:eastAsia="Calibri" w:hAnsi="Times New Roman" w:cs="Times New Roman"/>
                <w:color w:val="000000"/>
                <w:kern w:val="3"/>
                <w:sz w:val="28"/>
                <w:szCs w:val="28"/>
                <w:shd w:val="clear" w:color="auto" w:fill="FFFFFF"/>
                <w:lang w:eastAsia="zh-CN" w:bidi="hi-IN"/>
              </w:rPr>
              <w:t xml:space="preserve"> </w:t>
            </w:r>
            <w:r w:rsidRPr="001163C3">
              <w:rPr>
                <w:rFonts w:ascii="Times New Roman" w:eastAsia="Calibri" w:hAnsi="Times New Roman" w:cs="Times New Roman"/>
                <w:color w:val="000000"/>
                <w:kern w:val="3"/>
                <w:sz w:val="28"/>
                <w:szCs w:val="28"/>
                <w:shd w:val="clear" w:color="auto" w:fill="FFFFFF"/>
                <w:lang w:val="ru-RU" w:eastAsia="zh-CN" w:bidi="hi-IN"/>
              </w:rPr>
              <w:t>А</w:t>
            </w:r>
            <w:r w:rsidRPr="001163C3">
              <w:rPr>
                <w:rFonts w:ascii="Times New Roman" w:eastAsia="Calibri" w:hAnsi="Times New Roman" w:cs="Times New Roman"/>
                <w:color w:val="000000"/>
                <w:kern w:val="3"/>
                <w:sz w:val="28"/>
                <w:szCs w:val="28"/>
                <w:shd w:val="clear" w:color="auto" w:fill="FFFFFF"/>
                <w:lang w:eastAsia="zh-CN" w:bidi="hi-IN"/>
              </w:rPr>
              <w:t>, 250 В</w:t>
            </w:r>
          </w:p>
        </w:tc>
      </w:tr>
      <w:tr w:rsidR="00E01D8D" w:rsidRPr="001163C3" w14:paraId="6EB00212"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3BE2373A"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5844" w:type="dxa"/>
            <w:tcBorders>
              <w:left w:val="single" w:sz="12" w:space="0" w:color="auto"/>
              <w:right w:val="single" w:sz="12" w:space="0" w:color="auto"/>
            </w:tcBorders>
            <w:shd w:val="clear" w:color="auto" w:fill="FFFFFF"/>
            <w:vAlign w:val="center"/>
          </w:tcPr>
          <w:p w14:paraId="706D7A85"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p>
        </w:tc>
        <w:tc>
          <w:tcPr>
            <w:tcW w:w="567" w:type="dxa"/>
            <w:tcBorders>
              <w:left w:val="single" w:sz="12" w:space="0" w:color="auto"/>
              <w:right w:val="single" w:sz="12" w:space="0" w:color="auto"/>
            </w:tcBorders>
            <w:shd w:val="clear" w:color="auto" w:fill="FFFFFF"/>
            <w:vAlign w:val="center"/>
          </w:tcPr>
          <w:p w14:paraId="330220FA"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2524" w:type="dxa"/>
            <w:tcBorders>
              <w:left w:val="single" w:sz="12" w:space="0" w:color="auto"/>
              <w:right w:val="single" w:sz="12" w:space="0" w:color="auto"/>
            </w:tcBorders>
            <w:shd w:val="clear" w:color="auto" w:fill="FFFFFF"/>
            <w:vAlign w:val="center"/>
          </w:tcPr>
          <w:p w14:paraId="73B7D695"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r>
      <w:tr w:rsidR="00E01D8D" w:rsidRPr="001163C3" w14:paraId="4EBF0BD4"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714C54C3"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val="en-US" w:eastAsia="zh-CN" w:bidi="hi-IN"/>
              </w:rPr>
              <w:t>L</w:t>
            </w:r>
            <w:r w:rsidRPr="001163C3">
              <w:rPr>
                <w:rFonts w:ascii="Times New Roman" w:eastAsia="Times New Roman Cyr" w:hAnsi="Times New Roman" w:cs="Times New Roman"/>
                <w:color w:val="000000"/>
                <w:kern w:val="3"/>
                <w:sz w:val="28"/>
                <w:szCs w:val="28"/>
                <w:lang w:val="ru-RU" w:eastAsia="zh-CN" w:bidi="hi-IN"/>
              </w:rPr>
              <w:t>1,</w:t>
            </w:r>
            <w:r w:rsidRPr="001163C3">
              <w:rPr>
                <w:rFonts w:ascii="Times New Roman" w:eastAsia="Times New Roman Cyr" w:hAnsi="Times New Roman" w:cs="Times New Roman"/>
                <w:color w:val="000000"/>
                <w:kern w:val="3"/>
                <w:sz w:val="28"/>
                <w:szCs w:val="28"/>
                <w:lang w:eastAsia="zh-CN" w:bidi="hi-IN"/>
              </w:rPr>
              <w:t xml:space="preserve"> </w:t>
            </w:r>
            <w:r w:rsidRPr="001163C3">
              <w:rPr>
                <w:rFonts w:ascii="Times New Roman" w:eastAsia="Times New Roman Cyr" w:hAnsi="Times New Roman" w:cs="Times New Roman"/>
                <w:color w:val="000000"/>
                <w:kern w:val="3"/>
                <w:sz w:val="28"/>
                <w:szCs w:val="28"/>
                <w:lang w:val="ru-RU" w:eastAsia="zh-CN" w:bidi="hi-IN"/>
              </w:rPr>
              <w:t>L2</w:t>
            </w:r>
          </w:p>
        </w:tc>
        <w:tc>
          <w:tcPr>
            <w:tcW w:w="5844" w:type="dxa"/>
            <w:tcBorders>
              <w:left w:val="single" w:sz="12" w:space="0" w:color="auto"/>
              <w:right w:val="single" w:sz="12" w:space="0" w:color="auto"/>
            </w:tcBorders>
            <w:shd w:val="clear" w:color="auto" w:fill="FFFFFF"/>
            <w:vAlign w:val="center"/>
          </w:tcPr>
          <w:p w14:paraId="185CB028"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eastAsia="zh-CN" w:bidi="hi-IN"/>
              </w:rPr>
              <w:t xml:space="preserve">Дросель </w:t>
            </w:r>
            <w:r w:rsidRPr="001163C3">
              <w:rPr>
                <w:rFonts w:ascii="Times New Roman" w:eastAsia="Times New Roman Cyr" w:hAnsi="Times New Roman" w:cs="Times New Roman"/>
                <w:color w:val="000000"/>
                <w:kern w:val="3"/>
                <w:sz w:val="28"/>
                <w:szCs w:val="28"/>
                <w:shd w:val="clear" w:color="auto" w:fill="FFFFFF"/>
                <w:lang w:val="ru-RU" w:eastAsia="zh-CN" w:bidi="hi-IN"/>
              </w:rPr>
              <w:t>CDRH104RNP-470NC</w:t>
            </w:r>
          </w:p>
        </w:tc>
        <w:tc>
          <w:tcPr>
            <w:tcW w:w="567" w:type="dxa"/>
            <w:tcBorders>
              <w:left w:val="single" w:sz="12" w:space="0" w:color="auto"/>
              <w:right w:val="single" w:sz="12" w:space="0" w:color="auto"/>
            </w:tcBorders>
            <w:shd w:val="clear" w:color="auto" w:fill="FFFFFF"/>
            <w:vAlign w:val="center"/>
          </w:tcPr>
          <w:p w14:paraId="36DEB6FD"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2</w:t>
            </w:r>
          </w:p>
        </w:tc>
        <w:tc>
          <w:tcPr>
            <w:tcW w:w="2524" w:type="dxa"/>
            <w:tcBorders>
              <w:left w:val="single" w:sz="12" w:space="0" w:color="auto"/>
              <w:right w:val="single" w:sz="12" w:space="0" w:color="auto"/>
            </w:tcBorders>
            <w:shd w:val="clear" w:color="auto" w:fill="FFFFFF"/>
            <w:vAlign w:val="center"/>
          </w:tcPr>
          <w:p w14:paraId="191ED431"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val="ru-RU" w:eastAsia="zh-CN" w:bidi="hi-IN"/>
              </w:rPr>
              <w:t>47</w:t>
            </w:r>
            <w:r w:rsidRPr="001163C3">
              <w:rPr>
                <w:rFonts w:ascii="Times New Roman" w:eastAsia="Times New Roman Cyr" w:hAnsi="Times New Roman" w:cs="Times New Roman"/>
                <w:color w:val="000000"/>
                <w:kern w:val="3"/>
                <w:sz w:val="28"/>
                <w:szCs w:val="28"/>
                <w:lang w:eastAsia="zh-CN" w:bidi="hi-IN"/>
              </w:rPr>
              <w:t xml:space="preserve"> </w:t>
            </w:r>
            <w:r w:rsidRPr="001163C3">
              <w:rPr>
                <w:rFonts w:ascii="Times New Roman" w:eastAsia="Times New Roman Cyr" w:hAnsi="Times New Roman" w:cs="Times New Roman"/>
                <w:color w:val="000000"/>
                <w:kern w:val="3"/>
                <w:sz w:val="28"/>
                <w:szCs w:val="28"/>
                <w:lang w:val="ru-RU" w:eastAsia="zh-CN" w:bidi="hi-IN"/>
              </w:rPr>
              <w:t>мкГн</w:t>
            </w:r>
          </w:p>
        </w:tc>
      </w:tr>
      <w:tr w:rsidR="00E01D8D" w:rsidRPr="001163C3" w14:paraId="7A57381C"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1235AE6B"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5844" w:type="dxa"/>
            <w:tcBorders>
              <w:left w:val="single" w:sz="12" w:space="0" w:color="auto"/>
              <w:right w:val="single" w:sz="12" w:space="0" w:color="auto"/>
            </w:tcBorders>
            <w:shd w:val="clear" w:color="auto" w:fill="FFFFFF"/>
            <w:vAlign w:val="center"/>
          </w:tcPr>
          <w:p w14:paraId="3070EFA7"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p>
        </w:tc>
        <w:tc>
          <w:tcPr>
            <w:tcW w:w="567" w:type="dxa"/>
            <w:tcBorders>
              <w:left w:val="single" w:sz="12" w:space="0" w:color="auto"/>
              <w:right w:val="single" w:sz="12" w:space="0" w:color="auto"/>
            </w:tcBorders>
            <w:shd w:val="clear" w:color="auto" w:fill="FFFFFF"/>
            <w:vAlign w:val="center"/>
          </w:tcPr>
          <w:p w14:paraId="77A696A8"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2524" w:type="dxa"/>
            <w:tcBorders>
              <w:left w:val="single" w:sz="12" w:space="0" w:color="auto"/>
              <w:right w:val="single" w:sz="12" w:space="0" w:color="auto"/>
            </w:tcBorders>
            <w:shd w:val="clear" w:color="auto" w:fill="FFFFFF"/>
            <w:vAlign w:val="center"/>
          </w:tcPr>
          <w:p w14:paraId="4CEEA5B0"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r>
      <w:tr w:rsidR="00E01D8D" w:rsidRPr="001163C3" w14:paraId="031BA27A"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7F108EF1"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5844" w:type="dxa"/>
            <w:tcBorders>
              <w:left w:val="single" w:sz="12" w:space="0" w:color="auto"/>
              <w:right w:val="single" w:sz="12" w:space="0" w:color="auto"/>
            </w:tcBorders>
            <w:shd w:val="clear" w:color="auto" w:fill="FFFFFF"/>
            <w:vAlign w:val="center"/>
          </w:tcPr>
          <w:p w14:paraId="3948AEA9"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b/>
                <w:color w:val="000000"/>
                <w:kern w:val="3"/>
                <w:sz w:val="28"/>
                <w:szCs w:val="28"/>
                <w:lang w:val="ru-RU" w:eastAsia="zh-CN" w:bidi="hi-IN"/>
              </w:rPr>
            </w:pPr>
            <w:r w:rsidRPr="001163C3">
              <w:rPr>
                <w:rFonts w:ascii="Times New Roman" w:eastAsia="Times New Roman Cyr" w:hAnsi="Times New Roman" w:cs="Times New Roman"/>
                <w:b/>
                <w:color w:val="000000"/>
                <w:kern w:val="3"/>
                <w:sz w:val="28"/>
                <w:szCs w:val="28"/>
                <w:lang w:val="ru-RU" w:eastAsia="zh-CN" w:bidi="hi-IN"/>
              </w:rPr>
              <w:t>Резистори</w:t>
            </w:r>
          </w:p>
        </w:tc>
        <w:tc>
          <w:tcPr>
            <w:tcW w:w="567" w:type="dxa"/>
            <w:tcBorders>
              <w:left w:val="single" w:sz="12" w:space="0" w:color="auto"/>
              <w:right w:val="single" w:sz="12" w:space="0" w:color="auto"/>
            </w:tcBorders>
            <w:shd w:val="clear" w:color="auto" w:fill="FFFFFF"/>
            <w:vAlign w:val="center"/>
          </w:tcPr>
          <w:p w14:paraId="34614DA8"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2524" w:type="dxa"/>
            <w:tcBorders>
              <w:left w:val="single" w:sz="12" w:space="0" w:color="auto"/>
              <w:right w:val="single" w:sz="12" w:space="0" w:color="auto"/>
            </w:tcBorders>
            <w:shd w:val="clear" w:color="auto" w:fill="FFFFFF"/>
            <w:vAlign w:val="center"/>
          </w:tcPr>
          <w:p w14:paraId="13ECEBB8"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r>
      <w:tr w:rsidR="00E01D8D" w:rsidRPr="001163C3" w14:paraId="3A5B47E9"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5634D160"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5844" w:type="dxa"/>
            <w:tcBorders>
              <w:left w:val="single" w:sz="12" w:space="0" w:color="auto"/>
              <w:right w:val="single" w:sz="12" w:space="0" w:color="auto"/>
            </w:tcBorders>
            <w:shd w:val="clear" w:color="auto" w:fill="FFFFFF"/>
            <w:vAlign w:val="center"/>
          </w:tcPr>
          <w:p w14:paraId="43512C6A"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u w:val="single"/>
                <w:lang w:val="ru-RU" w:eastAsia="zh-CN" w:bidi="hi-IN"/>
              </w:rPr>
            </w:pPr>
          </w:p>
        </w:tc>
        <w:tc>
          <w:tcPr>
            <w:tcW w:w="567" w:type="dxa"/>
            <w:tcBorders>
              <w:left w:val="single" w:sz="12" w:space="0" w:color="auto"/>
              <w:right w:val="single" w:sz="12" w:space="0" w:color="auto"/>
            </w:tcBorders>
            <w:shd w:val="clear" w:color="auto" w:fill="FFFFFF"/>
            <w:vAlign w:val="center"/>
          </w:tcPr>
          <w:p w14:paraId="1C21B581"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2524" w:type="dxa"/>
            <w:tcBorders>
              <w:left w:val="single" w:sz="12" w:space="0" w:color="auto"/>
              <w:right w:val="single" w:sz="12" w:space="0" w:color="auto"/>
            </w:tcBorders>
            <w:shd w:val="clear" w:color="auto" w:fill="FFFFFF"/>
            <w:vAlign w:val="center"/>
          </w:tcPr>
          <w:p w14:paraId="543CC4EB"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r>
      <w:tr w:rsidR="00E01D8D" w:rsidRPr="001163C3" w14:paraId="59C418A1"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5AE275A2"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R1</w:t>
            </w:r>
          </w:p>
        </w:tc>
        <w:tc>
          <w:tcPr>
            <w:tcW w:w="5844" w:type="dxa"/>
            <w:tcBorders>
              <w:left w:val="single" w:sz="12" w:space="0" w:color="auto"/>
              <w:right w:val="single" w:sz="12" w:space="0" w:color="auto"/>
            </w:tcBorders>
            <w:shd w:val="clear" w:color="auto" w:fill="FFFFFF"/>
            <w:vAlign w:val="center"/>
          </w:tcPr>
          <w:p w14:paraId="3CC7A656"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val="en-US" w:eastAsia="zh-CN" w:bidi="hi-IN"/>
              </w:rPr>
              <w:t>C</w:t>
            </w:r>
            <w:r w:rsidRPr="001163C3">
              <w:rPr>
                <w:rFonts w:ascii="Times New Roman" w:eastAsia="Times New Roman Cyr" w:hAnsi="Times New Roman" w:cs="Times New Roman"/>
                <w:color w:val="000000"/>
                <w:kern w:val="3"/>
                <w:sz w:val="28"/>
                <w:szCs w:val="28"/>
                <w:lang w:eastAsia="zh-CN" w:bidi="hi-IN"/>
              </w:rPr>
              <w:t xml:space="preserve">R0805 – </w:t>
            </w:r>
            <w:r w:rsidRPr="001163C3">
              <w:rPr>
                <w:rFonts w:ascii="Times New Roman" w:eastAsia="Times New Roman Cyr" w:hAnsi="Times New Roman" w:cs="Times New Roman"/>
                <w:color w:val="000000"/>
                <w:kern w:val="3"/>
                <w:sz w:val="28"/>
                <w:szCs w:val="28"/>
                <w:lang w:val="ru-RU" w:eastAsia="zh-CN" w:bidi="hi-IN"/>
              </w:rPr>
              <w:t>102</w:t>
            </w:r>
            <w:r w:rsidRPr="001163C3">
              <w:rPr>
                <w:rFonts w:ascii="Times New Roman" w:eastAsia="Times New Roman Cyr" w:hAnsi="Times New Roman" w:cs="Times New Roman"/>
                <w:color w:val="000000"/>
                <w:kern w:val="3"/>
                <w:sz w:val="28"/>
                <w:szCs w:val="28"/>
                <w:lang w:eastAsia="zh-CN" w:bidi="hi-IN"/>
              </w:rPr>
              <w:t xml:space="preserve"> ±5%</w:t>
            </w:r>
          </w:p>
        </w:tc>
        <w:tc>
          <w:tcPr>
            <w:tcW w:w="567" w:type="dxa"/>
            <w:tcBorders>
              <w:left w:val="single" w:sz="12" w:space="0" w:color="auto"/>
              <w:right w:val="single" w:sz="12" w:space="0" w:color="auto"/>
            </w:tcBorders>
            <w:shd w:val="clear" w:color="auto" w:fill="FFFFFF"/>
            <w:vAlign w:val="center"/>
          </w:tcPr>
          <w:p w14:paraId="52450CF4"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1</w:t>
            </w:r>
          </w:p>
        </w:tc>
        <w:tc>
          <w:tcPr>
            <w:tcW w:w="2524" w:type="dxa"/>
            <w:tcBorders>
              <w:left w:val="single" w:sz="12" w:space="0" w:color="auto"/>
              <w:right w:val="single" w:sz="12" w:space="0" w:color="auto"/>
            </w:tcBorders>
            <w:shd w:val="clear" w:color="auto" w:fill="FFFFFF"/>
            <w:vAlign w:val="center"/>
          </w:tcPr>
          <w:p w14:paraId="3E0ED311"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1 кОм</w:t>
            </w:r>
          </w:p>
        </w:tc>
      </w:tr>
      <w:tr w:rsidR="00E01D8D" w:rsidRPr="001163C3" w14:paraId="240D7435"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52F1B014"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R2</w:t>
            </w:r>
          </w:p>
        </w:tc>
        <w:tc>
          <w:tcPr>
            <w:tcW w:w="5844" w:type="dxa"/>
            <w:tcBorders>
              <w:left w:val="single" w:sz="12" w:space="0" w:color="auto"/>
              <w:right w:val="single" w:sz="12" w:space="0" w:color="auto"/>
            </w:tcBorders>
            <w:shd w:val="clear" w:color="auto" w:fill="FFFFFF"/>
            <w:vAlign w:val="center"/>
          </w:tcPr>
          <w:p w14:paraId="1CFCD612"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val="en-US" w:eastAsia="zh-CN" w:bidi="hi-IN"/>
              </w:rPr>
              <w:t>C</w:t>
            </w:r>
            <w:r w:rsidRPr="001163C3">
              <w:rPr>
                <w:rFonts w:ascii="Times New Roman" w:eastAsia="Times New Roman Cyr" w:hAnsi="Times New Roman" w:cs="Times New Roman"/>
                <w:color w:val="000000"/>
                <w:kern w:val="3"/>
                <w:sz w:val="28"/>
                <w:szCs w:val="28"/>
                <w:lang w:eastAsia="zh-CN" w:bidi="hi-IN"/>
              </w:rPr>
              <w:t>R0805 – 153 ±5%</w:t>
            </w:r>
          </w:p>
        </w:tc>
        <w:tc>
          <w:tcPr>
            <w:tcW w:w="567" w:type="dxa"/>
            <w:tcBorders>
              <w:left w:val="single" w:sz="12" w:space="0" w:color="auto"/>
              <w:right w:val="single" w:sz="12" w:space="0" w:color="auto"/>
            </w:tcBorders>
            <w:shd w:val="clear" w:color="auto" w:fill="FFFFFF"/>
            <w:vAlign w:val="center"/>
          </w:tcPr>
          <w:p w14:paraId="2AAD2C1C"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1</w:t>
            </w:r>
          </w:p>
        </w:tc>
        <w:tc>
          <w:tcPr>
            <w:tcW w:w="2524" w:type="dxa"/>
            <w:tcBorders>
              <w:left w:val="single" w:sz="12" w:space="0" w:color="auto"/>
              <w:right w:val="single" w:sz="12" w:space="0" w:color="auto"/>
            </w:tcBorders>
            <w:shd w:val="clear" w:color="auto" w:fill="FFFFFF"/>
            <w:vAlign w:val="center"/>
          </w:tcPr>
          <w:p w14:paraId="5081F128"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15 кОм</w:t>
            </w:r>
          </w:p>
        </w:tc>
      </w:tr>
      <w:tr w:rsidR="00E01D8D" w:rsidRPr="001163C3" w14:paraId="18DE516F"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332FE594"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en-US" w:eastAsia="zh-CN" w:bidi="hi-IN"/>
              </w:rPr>
            </w:pPr>
            <w:r w:rsidRPr="001163C3">
              <w:rPr>
                <w:rFonts w:ascii="Times New Roman" w:eastAsia="Times New Roman Cyr" w:hAnsi="Times New Roman" w:cs="Times New Roman"/>
                <w:color w:val="000000"/>
                <w:kern w:val="3"/>
                <w:sz w:val="28"/>
                <w:szCs w:val="28"/>
                <w:lang w:val="en-US" w:eastAsia="zh-CN" w:bidi="hi-IN"/>
              </w:rPr>
              <w:t>R3,</w:t>
            </w:r>
            <w:r>
              <w:rPr>
                <w:rFonts w:ascii="Times New Roman" w:eastAsia="Times New Roman Cyr" w:hAnsi="Times New Roman" w:cs="Times New Roman"/>
                <w:color w:val="000000"/>
                <w:kern w:val="3"/>
                <w:sz w:val="28"/>
                <w:szCs w:val="28"/>
                <w:lang w:val="ru-RU" w:eastAsia="zh-CN" w:bidi="hi-IN"/>
              </w:rPr>
              <w:t xml:space="preserve"> </w:t>
            </w:r>
            <w:r w:rsidRPr="001163C3">
              <w:rPr>
                <w:rFonts w:ascii="Times New Roman" w:eastAsia="Times New Roman Cyr" w:hAnsi="Times New Roman" w:cs="Times New Roman"/>
                <w:color w:val="000000"/>
                <w:kern w:val="3"/>
                <w:sz w:val="28"/>
                <w:szCs w:val="28"/>
                <w:lang w:val="en-US" w:eastAsia="zh-CN" w:bidi="hi-IN"/>
              </w:rPr>
              <w:t>R4</w:t>
            </w:r>
          </w:p>
        </w:tc>
        <w:tc>
          <w:tcPr>
            <w:tcW w:w="5844" w:type="dxa"/>
            <w:tcBorders>
              <w:left w:val="single" w:sz="12" w:space="0" w:color="auto"/>
              <w:right w:val="single" w:sz="12" w:space="0" w:color="auto"/>
            </w:tcBorders>
            <w:shd w:val="clear" w:color="auto" w:fill="FFFFFF"/>
            <w:vAlign w:val="center"/>
          </w:tcPr>
          <w:p w14:paraId="4F872DD0"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val="en-US" w:eastAsia="zh-CN" w:bidi="hi-IN"/>
              </w:rPr>
              <w:t>C</w:t>
            </w:r>
            <w:r w:rsidRPr="001163C3">
              <w:rPr>
                <w:rFonts w:ascii="Times New Roman" w:eastAsia="Times New Roman Cyr" w:hAnsi="Times New Roman" w:cs="Times New Roman"/>
                <w:color w:val="000000"/>
                <w:kern w:val="3"/>
                <w:sz w:val="28"/>
                <w:szCs w:val="28"/>
                <w:lang w:eastAsia="zh-CN" w:bidi="hi-IN"/>
              </w:rPr>
              <w:t>R0805 – 101 ±5%</w:t>
            </w:r>
          </w:p>
        </w:tc>
        <w:tc>
          <w:tcPr>
            <w:tcW w:w="567" w:type="dxa"/>
            <w:tcBorders>
              <w:left w:val="single" w:sz="12" w:space="0" w:color="auto"/>
              <w:right w:val="single" w:sz="12" w:space="0" w:color="auto"/>
            </w:tcBorders>
            <w:shd w:val="clear" w:color="auto" w:fill="FFFFFF"/>
            <w:vAlign w:val="center"/>
          </w:tcPr>
          <w:p w14:paraId="0FF5769B"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2</w:t>
            </w:r>
          </w:p>
        </w:tc>
        <w:tc>
          <w:tcPr>
            <w:tcW w:w="2524" w:type="dxa"/>
            <w:tcBorders>
              <w:left w:val="single" w:sz="12" w:space="0" w:color="auto"/>
              <w:right w:val="single" w:sz="12" w:space="0" w:color="auto"/>
            </w:tcBorders>
            <w:shd w:val="clear" w:color="auto" w:fill="FFFFFF"/>
            <w:vAlign w:val="center"/>
          </w:tcPr>
          <w:p w14:paraId="56D3DD51"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lang w:val="en-US" w:eastAsia="zh-CN" w:bidi="hi-IN"/>
              </w:rPr>
              <w:t xml:space="preserve">100 </w:t>
            </w:r>
            <w:r w:rsidRPr="001163C3">
              <w:rPr>
                <w:rFonts w:ascii="Times New Roman" w:eastAsia="Times New Roman Cyr" w:hAnsi="Times New Roman" w:cs="Times New Roman"/>
                <w:color w:val="000000"/>
                <w:kern w:val="3"/>
                <w:sz w:val="28"/>
                <w:szCs w:val="28"/>
                <w:lang w:val="ru-RU" w:eastAsia="zh-CN" w:bidi="hi-IN"/>
              </w:rPr>
              <w:t>Ом</w:t>
            </w:r>
          </w:p>
        </w:tc>
      </w:tr>
      <w:tr w:rsidR="00E01D8D" w:rsidRPr="001163C3" w14:paraId="4879E304"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23E6BD1C"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en-US" w:eastAsia="zh-CN" w:bidi="hi-IN"/>
              </w:rPr>
            </w:pPr>
          </w:p>
        </w:tc>
        <w:tc>
          <w:tcPr>
            <w:tcW w:w="5844" w:type="dxa"/>
            <w:tcBorders>
              <w:left w:val="single" w:sz="12" w:space="0" w:color="auto"/>
              <w:right w:val="single" w:sz="12" w:space="0" w:color="auto"/>
            </w:tcBorders>
            <w:shd w:val="clear" w:color="auto" w:fill="FFFFFF"/>
            <w:vAlign w:val="center"/>
          </w:tcPr>
          <w:p w14:paraId="65F18DF9"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567" w:type="dxa"/>
            <w:tcBorders>
              <w:left w:val="single" w:sz="12" w:space="0" w:color="auto"/>
              <w:right w:val="single" w:sz="12" w:space="0" w:color="auto"/>
            </w:tcBorders>
            <w:shd w:val="clear" w:color="auto" w:fill="FFFFFF"/>
            <w:vAlign w:val="center"/>
          </w:tcPr>
          <w:p w14:paraId="7EE06923"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en-US" w:eastAsia="zh-CN" w:bidi="hi-IN"/>
              </w:rPr>
            </w:pPr>
          </w:p>
        </w:tc>
        <w:tc>
          <w:tcPr>
            <w:tcW w:w="2524" w:type="dxa"/>
            <w:tcBorders>
              <w:left w:val="single" w:sz="12" w:space="0" w:color="auto"/>
              <w:right w:val="single" w:sz="12" w:space="0" w:color="auto"/>
            </w:tcBorders>
            <w:shd w:val="clear" w:color="auto" w:fill="FFFFFF"/>
            <w:vAlign w:val="center"/>
          </w:tcPr>
          <w:p w14:paraId="022E6233"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r>
      <w:tr w:rsidR="00E01D8D" w:rsidRPr="001163C3" w14:paraId="2647A50B"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0706FBE8"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5844" w:type="dxa"/>
            <w:tcBorders>
              <w:left w:val="single" w:sz="12" w:space="0" w:color="auto"/>
              <w:right w:val="single" w:sz="12" w:space="0" w:color="auto"/>
            </w:tcBorders>
            <w:shd w:val="clear" w:color="auto" w:fill="FFFFFF"/>
            <w:vAlign w:val="center"/>
          </w:tcPr>
          <w:p w14:paraId="31FAA988" w14:textId="77777777" w:rsidR="00E01D8D" w:rsidRPr="001163C3" w:rsidRDefault="00E01D8D" w:rsidP="0044034E">
            <w:pPr>
              <w:widowControl w:val="0"/>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b/>
                <w:color w:val="000000"/>
                <w:kern w:val="3"/>
                <w:sz w:val="28"/>
                <w:szCs w:val="28"/>
                <w:lang w:val="ru-RU" w:eastAsia="zh-CN" w:bidi="hi-IN"/>
              </w:rPr>
              <w:t>Д</w:t>
            </w:r>
            <w:r w:rsidRPr="001163C3">
              <w:rPr>
                <w:rFonts w:ascii="Times New Roman" w:eastAsia="Times New Roman Cyr" w:hAnsi="Times New Roman" w:cs="Times New Roman"/>
                <w:b/>
                <w:color w:val="000000"/>
                <w:kern w:val="3"/>
                <w:sz w:val="28"/>
                <w:szCs w:val="28"/>
                <w:lang w:eastAsia="zh-CN" w:bidi="hi-IN"/>
              </w:rPr>
              <w:t>іоди</w:t>
            </w:r>
          </w:p>
        </w:tc>
        <w:tc>
          <w:tcPr>
            <w:tcW w:w="567" w:type="dxa"/>
            <w:tcBorders>
              <w:left w:val="single" w:sz="12" w:space="0" w:color="auto"/>
              <w:right w:val="single" w:sz="12" w:space="0" w:color="auto"/>
            </w:tcBorders>
            <w:shd w:val="clear" w:color="auto" w:fill="FFFFFF"/>
            <w:vAlign w:val="center"/>
          </w:tcPr>
          <w:p w14:paraId="78468D5C"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2524" w:type="dxa"/>
            <w:tcBorders>
              <w:left w:val="single" w:sz="12" w:space="0" w:color="auto"/>
              <w:right w:val="single" w:sz="12" w:space="0" w:color="auto"/>
            </w:tcBorders>
            <w:shd w:val="clear" w:color="auto" w:fill="FFFFFF"/>
            <w:vAlign w:val="center"/>
          </w:tcPr>
          <w:p w14:paraId="45AA0326"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r>
      <w:tr w:rsidR="00E01D8D" w:rsidRPr="001163C3" w14:paraId="670D10C3"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2593617A"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5844" w:type="dxa"/>
            <w:tcBorders>
              <w:left w:val="single" w:sz="12" w:space="0" w:color="auto"/>
              <w:right w:val="single" w:sz="12" w:space="0" w:color="auto"/>
            </w:tcBorders>
            <w:shd w:val="clear" w:color="auto" w:fill="FFFFFF"/>
            <w:vAlign w:val="center"/>
          </w:tcPr>
          <w:p w14:paraId="220F4DEE"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567" w:type="dxa"/>
            <w:tcBorders>
              <w:left w:val="single" w:sz="12" w:space="0" w:color="auto"/>
              <w:right w:val="single" w:sz="12" w:space="0" w:color="auto"/>
            </w:tcBorders>
            <w:shd w:val="clear" w:color="auto" w:fill="FFFFFF"/>
            <w:vAlign w:val="center"/>
          </w:tcPr>
          <w:p w14:paraId="402D5750"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c>
          <w:tcPr>
            <w:tcW w:w="2524" w:type="dxa"/>
            <w:tcBorders>
              <w:left w:val="single" w:sz="12" w:space="0" w:color="auto"/>
              <w:right w:val="single" w:sz="12" w:space="0" w:color="auto"/>
            </w:tcBorders>
            <w:shd w:val="clear" w:color="auto" w:fill="FFFFFF"/>
            <w:vAlign w:val="center"/>
          </w:tcPr>
          <w:p w14:paraId="267B6637"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r>
      <w:tr w:rsidR="00E01D8D" w:rsidRPr="001163C3" w14:paraId="7ACABFB5"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7B48FF4C"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en-US" w:eastAsia="zh-CN" w:bidi="hi-IN"/>
              </w:rPr>
            </w:pPr>
            <w:r w:rsidRPr="001163C3">
              <w:rPr>
                <w:rFonts w:ascii="Times New Roman" w:eastAsia="Times New Roman Cyr" w:hAnsi="Times New Roman" w:cs="Times New Roman"/>
                <w:color w:val="000000"/>
                <w:kern w:val="3"/>
                <w:sz w:val="28"/>
                <w:szCs w:val="28"/>
                <w:lang w:val="en-US" w:eastAsia="zh-CN" w:bidi="hi-IN"/>
              </w:rPr>
              <w:t>VD1</w:t>
            </w:r>
          </w:p>
        </w:tc>
        <w:tc>
          <w:tcPr>
            <w:tcW w:w="5844" w:type="dxa"/>
            <w:tcBorders>
              <w:left w:val="single" w:sz="12" w:space="0" w:color="auto"/>
              <w:bottom w:val="single" w:sz="4" w:space="0" w:color="auto"/>
              <w:right w:val="single" w:sz="12" w:space="0" w:color="auto"/>
            </w:tcBorders>
            <w:shd w:val="clear" w:color="auto" w:fill="FFFFFF"/>
            <w:vAlign w:val="center"/>
          </w:tcPr>
          <w:p w14:paraId="3A770D7B" w14:textId="77777777" w:rsidR="00E01D8D" w:rsidRPr="001163C3" w:rsidRDefault="00E01D8D" w:rsidP="0044034E">
            <w:pPr>
              <w:widowControl w:val="0"/>
              <w:tabs>
                <w:tab w:val="center" w:pos="6236"/>
              </w:tabs>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val="ru-RU" w:eastAsia="zh-CN" w:bidi="hi-IN"/>
              </w:rPr>
            </w:pPr>
            <w:r w:rsidRPr="001163C3">
              <w:rPr>
                <w:rFonts w:ascii="Times New Roman" w:eastAsia="Times New Roman Cyr" w:hAnsi="Times New Roman" w:cs="Times New Roman"/>
                <w:color w:val="000000"/>
                <w:kern w:val="3"/>
                <w:sz w:val="28"/>
                <w:szCs w:val="28"/>
                <w:shd w:val="clear" w:color="auto" w:fill="FFFFFF"/>
                <w:lang w:val="ru-RU" w:eastAsia="zh-CN" w:bidi="hi-IN"/>
              </w:rPr>
              <w:t>Д</w:t>
            </w:r>
            <w:r w:rsidRPr="001163C3">
              <w:rPr>
                <w:rFonts w:ascii="Times New Roman" w:eastAsia="Times New Roman Cyr" w:hAnsi="Times New Roman" w:cs="Times New Roman"/>
                <w:color w:val="000000"/>
                <w:kern w:val="3"/>
                <w:sz w:val="28"/>
                <w:szCs w:val="28"/>
                <w:shd w:val="clear" w:color="auto" w:fill="FFFFFF"/>
                <w:lang w:eastAsia="zh-CN" w:bidi="hi-IN"/>
              </w:rPr>
              <w:t>і</w:t>
            </w:r>
            <w:r w:rsidRPr="001163C3">
              <w:rPr>
                <w:rFonts w:ascii="Times New Roman" w:eastAsia="Times New Roman Cyr" w:hAnsi="Times New Roman" w:cs="Times New Roman"/>
                <w:color w:val="000000"/>
                <w:kern w:val="3"/>
                <w:sz w:val="28"/>
                <w:szCs w:val="28"/>
                <w:shd w:val="clear" w:color="auto" w:fill="FFFFFF"/>
                <w:lang w:val="ru-RU" w:eastAsia="zh-CN" w:bidi="hi-IN"/>
              </w:rPr>
              <w:t xml:space="preserve">од MBR0540     </w:t>
            </w:r>
            <w:r w:rsidRPr="001163C3">
              <w:rPr>
                <w:rFonts w:ascii="Times New Roman" w:eastAsia="Times New Roman Cyr" w:hAnsi="Times New Roman" w:cs="Times New Roman"/>
                <w:color w:val="000000"/>
                <w:kern w:val="3"/>
                <w:sz w:val="28"/>
                <w:szCs w:val="28"/>
                <w:shd w:val="clear" w:color="auto" w:fill="FFFFFF"/>
                <w:lang w:val="en-US" w:eastAsia="zh-CN" w:bidi="hi-IN"/>
              </w:rPr>
              <w:t xml:space="preserve">                      </w:t>
            </w:r>
            <w:r>
              <w:rPr>
                <w:rFonts w:ascii="Times New Roman" w:eastAsia="Times New Roman Cyr" w:hAnsi="Times New Roman" w:cs="Times New Roman"/>
                <w:color w:val="000000"/>
                <w:kern w:val="3"/>
                <w:sz w:val="28"/>
                <w:szCs w:val="28"/>
                <w:shd w:val="clear" w:color="auto" w:fill="FFFFFF"/>
                <w:lang w:eastAsia="zh-CN" w:bidi="hi-IN"/>
              </w:rPr>
              <w:t xml:space="preserve">     </w:t>
            </w:r>
            <w:r w:rsidRPr="001163C3">
              <w:rPr>
                <w:rFonts w:ascii="Times New Roman" w:eastAsia="Times New Roman Cyr" w:hAnsi="Times New Roman" w:cs="Times New Roman"/>
                <w:color w:val="000000"/>
                <w:kern w:val="3"/>
                <w:sz w:val="28"/>
                <w:szCs w:val="28"/>
                <w:shd w:val="clear" w:color="auto" w:fill="FFFFFF"/>
                <w:lang w:val="ru-RU" w:eastAsia="zh-CN" w:bidi="hi-IN"/>
              </w:rPr>
              <w:t xml:space="preserve"> IOR R</w:t>
            </w:r>
            <w:r w:rsidRPr="001163C3">
              <w:rPr>
                <w:rFonts w:ascii="Times New Roman" w:eastAsia="Times New Roman Cyr" w:hAnsi="Times New Roman" w:cs="Times New Roman"/>
                <w:color w:val="000000"/>
                <w:kern w:val="3"/>
                <w:sz w:val="28"/>
                <w:szCs w:val="28"/>
                <w:shd w:val="clear" w:color="auto" w:fill="FFFFFF"/>
                <w:lang w:val="en-US" w:eastAsia="zh-CN" w:bidi="hi-IN"/>
              </w:rPr>
              <w:t>estifier</w:t>
            </w:r>
          </w:p>
        </w:tc>
        <w:tc>
          <w:tcPr>
            <w:tcW w:w="567" w:type="dxa"/>
            <w:tcBorders>
              <w:left w:val="single" w:sz="12" w:space="0" w:color="auto"/>
              <w:right w:val="single" w:sz="12" w:space="0" w:color="auto"/>
            </w:tcBorders>
            <w:shd w:val="clear" w:color="auto" w:fill="FFFFFF"/>
            <w:vAlign w:val="center"/>
          </w:tcPr>
          <w:p w14:paraId="044CFFBA"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1</w:t>
            </w:r>
          </w:p>
        </w:tc>
        <w:tc>
          <w:tcPr>
            <w:tcW w:w="2524" w:type="dxa"/>
            <w:tcBorders>
              <w:left w:val="single" w:sz="12" w:space="0" w:color="auto"/>
              <w:right w:val="single" w:sz="12" w:space="0" w:color="auto"/>
            </w:tcBorders>
            <w:shd w:val="clear" w:color="auto" w:fill="FFFFFF"/>
            <w:vAlign w:val="center"/>
          </w:tcPr>
          <w:p w14:paraId="18FB4675"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r w:rsidRPr="001163C3">
              <w:rPr>
                <w:rFonts w:ascii="Times New Roman" w:eastAsia="Times New Roman Cyr" w:hAnsi="Times New Roman" w:cs="Times New Roman"/>
                <w:color w:val="000000"/>
                <w:kern w:val="3"/>
                <w:sz w:val="28"/>
                <w:szCs w:val="28"/>
                <w:lang w:val="ru-RU" w:eastAsia="zh-CN" w:bidi="hi-IN"/>
              </w:rPr>
              <w:t>SOD-123</w:t>
            </w:r>
          </w:p>
        </w:tc>
      </w:tr>
      <w:tr w:rsidR="00E01D8D" w:rsidRPr="001163C3" w14:paraId="2741713F"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4F296E5A" w14:textId="77777777" w:rsidR="00E01D8D" w:rsidRPr="00CF7C9B"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r w:rsidRPr="001163C3">
              <w:rPr>
                <w:rFonts w:ascii="Times New Roman" w:eastAsia="Times New Roman Cyr" w:hAnsi="Times New Roman" w:cs="Times New Roman"/>
                <w:color w:val="000000"/>
                <w:kern w:val="3"/>
                <w:sz w:val="28"/>
                <w:szCs w:val="28"/>
                <w:lang w:val="en-US" w:eastAsia="zh-CN" w:bidi="hi-IN"/>
              </w:rPr>
              <w:t>VD</w:t>
            </w:r>
            <w:r w:rsidRPr="00CF7C9B">
              <w:rPr>
                <w:rFonts w:ascii="Times New Roman" w:eastAsia="Times New Roman Cyr" w:hAnsi="Times New Roman" w:cs="Times New Roman"/>
                <w:color w:val="000000"/>
                <w:kern w:val="3"/>
                <w:sz w:val="28"/>
                <w:szCs w:val="28"/>
                <w:lang w:eastAsia="zh-CN" w:bidi="hi-IN"/>
              </w:rPr>
              <w:t>2</w:t>
            </w:r>
            <w:r>
              <w:rPr>
                <w:rFonts w:ascii="Times New Roman" w:eastAsia="Times New Roman Cyr" w:hAnsi="Times New Roman" w:cs="Times New Roman"/>
                <w:color w:val="000000"/>
                <w:kern w:val="3"/>
                <w:sz w:val="28"/>
                <w:szCs w:val="28"/>
                <w:lang w:eastAsia="zh-CN" w:bidi="hi-IN"/>
              </w:rPr>
              <w:t>…</w:t>
            </w:r>
            <w:r w:rsidRPr="001163C3">
              <w:rPr>
                <w:rFonts w:ascii="Times New Roman" w:eastAsia="Times New Roman Cyr" w:hAnsi="Times New Roman" w:cs="Times New Roman"/>
                <w:color w:val="000000"/>
                <w:kern w:val="3"/>
                <w:sz w:val="28"/>
                <w:szCs w:val="28"/>
                <w:lang w:val="en-US" w:eastAsia="zh-CN" w:bidi="hi-IN"/>
              </w:rPr>
              <w:t>VD</w:t>
            </w:r>
            <w:r w:rsidRPr="00CF7C9B">
              <w:rPr>
                <w:rFonts w:ascii="Times New Roman" w:eastAsia="Times New Roman Cyr" w:hAnsi="Times New Roman" w:cs="Times New Roman"/>
                <w:color w:val="000000"/>
                <w:kern w:val="3"/>
                <w:sz w:val="28"/>
                <w:szCs w:val="28"/>
                <w:lang w:eastAsia="zh-CN" w:bidi="hi-IN"/>
              </w:rPr>
              <w:t>5</w:t>
            </w:r>
          </w:p>
        </w:tc>
        <w:tc>
          <w:tcPr>
            <w:tcW w:w="5844" w:type="dxa"/>
            <w:tcBorders>
              <w:left w:val="single" w:sz="12" w:space="0" w:color="auto"/>
              <w:right w:val="single" w:sz="12" w:space="0" w:color="auto"/>
            </w:tcBorders>
            <w:shd w:val="clear" w:color="auto" w:fill="FFFFFF"/>
            <w:vAlign w:val="center"/>
          </w:tcPr>
          <w:p w14:paraId="037B463F" w14:textId="77777777" w:rsidR="00E01D8D" w:rsidRPr="0037594D" w:rsidRDefault="00E01D8D" w:rsidP="0044034E">
            <w:pPr>
              <w:widowControl w:val="0"/>
              <w:tabs>
                <w:tab w:val="center" w:pos="6236"/>
              </w:tabs>
              <w:suppressAutoHyphens/>
              <w:autoSpaceDN w:val="0"/>
              <w:spacing w:after="0" w:line="240" w:lineRule="auto"/>
              <w:jc w:val="center"/>
              <w:textAlignment w:val="baseline"/>
              <w:rPr>
                <w:rFonts w:ascii="ГОСТ тип А" w:eastAsia="Times New Roman Cyr" w:hAnsi="ГОСТ тип А" w:cs="Times New Roman Cyr"/>
                <w:b/>
                <w:color w:val="000000"/>
                <w:kern w:val="3"/>
                <w:sz w:val="24"/>
                <w:szCs w:val="24"/>
                <w:lang w:eastAsia="zh-CN" w:bidi="hi-IN"/>
              </w:rPr>
            </w:pPr>
            <w:r w:rsidRPr="001163C3">
              <w:rPr>
                <w:rFonts w:ascii="Times New Roman" w:eastAsia="Times New Roman Cyr" w:hAnsi="Times New Roman" w:cs="Times New Roman"/>
                <w:color w:val="000000"/>
                <w:kern w:val="3"/>
                <w:sz w:val="28"/>
                <w:szCs w:val="28"/>
                <w:shd w:val="clear" w:color="auto" w:fill="FFFFFF"/>
                <w:lang w:eastAsia="zh-CN" w:bidi="hi-IN"/>
              </w:rPr>
              <w:t xml:space="preserve">Діод </w:t>
            </w:r>
            <w:r w:rsidRPr="001163C3">
              <w:rPr>
                <w:rFonts w:ascii="Times New Roman" w:eastAsia="Times New Roman Cyr" w:hAnsi="Times New Roman" w:cs="Times New Roman"/>
                <w:color w:val="000000"/>
                <w:kern w:val="3"/>
                <w:sz w:val="28"/>
                <w:szCs w:val="28"/>
                <w:shd w:val="clear" w:color="auto" w:fill="FFFFFF"/>
                <w:lang w:val="en-US" w:eastAsia="zh-CN" w:bidi="hi-IN"/>
              </w:rPr>
              <w:t>BAS</w:t>
            </w:r>
            <w:r w:rsidRPr="00CF7C9B">
              <w:rPr>
                <w:rFonts w:ascii="Times New Roman" w:eastAsia="Times New Roman Cyr" w:hAnsi="Times New Roman" w:cs="Times New Roman"/>
                <w:color w:val="000000"/>
                <w:kern w:val="3"/>
                <w:sz w:val="28"/>
                <w:szCs w:val="28"/>
                <w:shd w:val="clear" w:color="auto" w:fill="FFFFFF"/>
                <w:lang w:eastAsia="zh-CN" w:bidi="hi-IN"/>
              </w:rPr>
              <w:t xml:space="preserve"> 40-04</w:t>
            </w:r>
          </w:p>
        </w:tc>
        <w:tc>
          <w:tcPr>
            <w:tcW w:w="567" w:type="dxa"/>
            <w:tcBorders>
              <w:left w:val="single" w:sz="12" w:space="0" w:color="auto"/>
              <w:right w:val="single" w:sz="12" w:space="0" w:color="auto"/>
            </w:tcBorders>
            <w:shd w:val="clear" w:color="auto" w:fill="FFFFFF"/>
            <w:vAlign w:val="center"/>
          </w:tcPr>
          <w:p w14:paraId="2B42804E" w14:textId="77777777" w:rsidR="00E01D8D" w:rsidRPr="00CF7C9B"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r w:rsidRPr="00CF7C9B">
              <w:rPr>
                <w:rFonts w:ascii="Times New Roman" w:eastAsia="Times New Roman Cyr" w:hAnsi="Times New Roman" w:cs="Times New Roman"/>
                <w:color w:val="000000"/>
                <w:kern w:val="3"/>
                <w:sz w:val="28"/>
                <w:szCs w:val="28"/>
                <w:lang w:eastAsia="zh-CN" w:bidi="hi-IN"/>
              </w:rPr>
              <w:t>4</w:t>
            </w:r>
          </w:p>
        </w:tc>
        <w:tc>
          <w:tcPr>
            <w:tcW w:w="2524" w:type="dxa"/>
            <w:tcBorders>
              <w:left w:val="single" w:sz="12" w:space="0" w:color="auto"/>
              <w:right w:val="single" w:sz="12" w:space="0" w:color="auto"/>
            </w:tcBorders>
            <w:shd w:val="clear" w:color="auto" w:fill="FFFFFF"/>
            <w:vAlign w:val="center"/>
          </w:tcPr>
          <w:p w14:paraId="31410AA0" w14:textId="77777777" w:rsidR="00E01D8D" w:rsidRPr="00CF7C9B"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r w:rsidRPr="001163C3">
              <w:rPr>
                <w:rFonts w:ascii="Times New Roman" w:eastAsia="Times New Roman Cyr" w:hAnsi="Times New Roman" w:cs="Times New Roman"/>
                <w:color w:val="000000"/>
                <w:kern w:val="3"/>
                <w:sz w:val="28"/>
                <w:szCs w:val="28"/>
                <w:lang w:val="en-US" w:eastAsia="zh-CN" w:bidi="hi-IN"/>
              </w:rPr>
              <w:t>SOT</w:t>
            </w:r>
            <w:r w:rsidRPr="00CF7C9B">
              <w:rPr>
                <w:rFonts w:ascii="Times New Roman" w:eastAsia="Times New Roman Cyr" w:hAnsi="Times New Roman" w:cs="Times New Roman"/>
                <w:color w:val="000000"/>
                <w:kern w:val="3"/>
                <w:sz w:val="28"/>
                <w:szCs w:val="28"/>
                <w:lang w:eastAsia="zh-CN" w:bidi="hi-IN"/>
              </w:rPr>
              <w:t>-23</w:t>
            </w:r>
          </w:p>
        </w:tc>
      </w:tr>
      <w:tr w:rsidR="00E01D8D" w:rsidRPr="001163C3" w14:paraId="5B4F1791" w14:textId="77777777" w:rsidTr="0044034E">
        <w:trPr>
          <w:cantSplit/>
          <w:trHeight w:val="397"/>
        </w:trPr>
        <w:tc>
          <w:tcPr>
            <w:tcW w:w="1555" w:type="dxa"/>
            <w:tcBorders>
              <w:top w:val="single" w:sz="4" w:space="0" w:color="auto"/>
              <w:left w:val="single" w:sz="12" w:space="0" w:color="auto"/>
              <w:right w:val="single" w:sz="12" w:space="0" w:color="auto"/>
            </w:tcBorders>
            <w:shd w:val="clear" w:color="auto" w:fill="FFFFFF"/>
            <w:vAlign w:val="center"/>
          </w:tcPr>
          <w:p w14:paraId="14A23E8E" w14:textId="77777777" w:rsidR="00E01D8D" w:rsidRPr="00CF7C9B"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r w:rsidRPr="001163C3">
              <w:rPr>
                <w:rFonts w:ascii="Times New Roman" w:eastAsia="Times New Roman Cyr" w:hAnsi="Times New Roman" w:cs="Times New Roman"/>
                <w:color w:val="000000"/>
                <w:kern w:val="3"/>
                <w:sz w:val="28"/>
                <w:szCs w:val="28"/>
                <w:lang w:val="en-US" w:eastAsia="zh-CN" w:bidi="hi-IN"/>
              </w:rPr>
              <w:t>T</w:t>
            </w:r>
            <w:r w:rsidRPr="00CF7C9B">
              <w:rPr>
                <w:rFonts w:ascii="Times New Roman" w:eastAsia="Times New Roman Cyr" w:hAnsi="Times New Roman" w:cs="Times New Roman"/>
                <w:color w:val="000000"/>
                <w:kern w:val="3"/>
                <w:sz w:val="28"/>
                <w:szCs w:val="28"/>
                <w:lang w:eastAsia="zh-CN" w:bidi="hi-IN"/>
              </w:rPr>
              <w:t>1</w:t>
            </w:r>
          </w:p>
        </w:tc>
        <w:tc>
          <w:tcPr>
            <w:tcW w:w="5844" w:type="dxa"/>
            <w:tcBorders>
              <w:top w:val="single" w:sz="4" w:space="0" w:color="auto"/>
              <w:left w:val="single" w:sz="12" w:space="0" w:color="auto"/>
              <w:right w:val="single" w:sz="12" w:space="0" w:color="auto"/>
            </w:tcBorders>
            <w:shd w:val="clear" w:color="auto" w:fill="FFFFFF"/>
            <w:vAlign w:val="center"/>
          </w:tcPr>
          <w:p w14:paraId="2F4677B2" w14:textId="77777777" w:rsidR="00E01D8D" w:rsidRPr="00CF7C9B" w:rsidRDefault="00E01D8D" w:rsidP="0044034E">
            <w:pPr>
              <w:widowControl w:val="0"/>
              <w:tabs>
                <w:tab w:val="center" w:pos="6236"/>
              </w:tabs>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eastAsia="zh-CN" w:bidi="hi-IN"/>
              </w:rPr>
            </w:pPr>
            <w:r w:rsidRPr="001163C3">
              <w:rPr>
                <w:rFonts w:ascii="Times New Roman" w:eastAsia="Times New Roman Cyr" w:hAnsi="Times New Roman" w:cs="Times New Roman"/>
                <w:color w:val="000000"/>
                <w:kern w:val="3"/>
                <w:sz w:val="28"/>
                <w:szCs w:val="28"/>
                <w:shd w:val="clear" w:color="auto" w:fill="FFFFFF"/>
                <w:lang w:eastAsia="zh-CN" w:bidi="hi-IN"/>
              </w:rPr>
              <w:t xml:space="preserve">Трансформатор </w:t>
            </w:r>
            <w:r w:rsidRPr="001163C3">
              <w:rPr>
                <w:rFonts w:ascii="Times New Roman" w:eastAsia="Times New Roman Cyr" w:hAnsi="Times New Roman" w:cs="Times New Roman"/>
                <w:color w:val="000000"/>
                <w:kern w:val="3"/>
                <w:sz w:val="28"/>
                <w:szCs w:val="28"/>
                <w:lang w:val="ru-RU" w:eastAsia="zh-CN" w:bidi="hi-IN"/>
              </w:rPr>
              <w:t>EFD</w:t>
            </w:r>
            <w:r w:rsidRPr="00CF7C9B">
              <w:rPr>
                <w:rFonts w:ascii="Times New Roman" w:eastAsia="Times New Roman Cyr" w:hAnsi="Times New Roman" w:cs="Times New Roman"/>
                <w:color w:val="000000"/>
                <w:kern w:val="3"/>
                <w:sz w:val="28"/>
                <w:szCs w:val="28"/>
                <w:lang w:eastAsia="zh-CN" w:bidi="hi-IN"/>
              </w:rPr>
              <w:t xml:space="preserve"> 15/8/5</w:t>
            </w:r>
          </w:p>
        </w:tc>
        <w:tc>
          <w:tcPr>
            <w:tcW w:w="567" w:type="dxa"/>
            <w:tcBorders>
              <w:top w:val="single" w:sz="4" w:space="0" w:color="auto"/>
              <w:left w:val="single" w:sz="12" w:space="0" w:color="auto"/>
              <w:right w:val="single" w:sz="12" w:space="0" w:color="auto"/>
            </w:tcBorders>
            <w:shd w:val="clear" w:color="auto" w:fill="FFFFFF"/>
            <w:vAlign w:val="center"/>
          </w:tcPr>
          <w:p w14:paraId="3D6AC4A7"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r w:rsidRPr="001163C3">
              <w:rPr>
                <w:rFonts w:ascii="Times New Roman" w:eastAsia="Times New Roman Cyr" w:hAnsi="Times New Roman" w:cs="Times New Roman"/>
                <w:color w:val="000000"/>
                <w:kern w:val="3"/>
                <w:sz w:val="28"/>
                <w:szCs w:val="28"/>
                <w:lang w:eastAsia="zh-CN" w:bidi="hi-IN"/>
              </w:rPr>
              <w:t>1</w:t>
            </w:r>
          </w:p>
        </w:tc>
        <w:tc>
          <w:tcPr>
            <w:tcW w:w="2524" w:type="dxa"/>
            <w:tcBorders>
              <w:top w:val="single" w:sz="4" w:space="0" w:color="auto"/>
              <w:left w:val="single" w:sz="12" w:space="0" w:color="auto"/>
              <w:right w:val="single" w:sz="12" w:space="0" w:color="auto"/>
            </w:tcBorders>
            <w:shd w:val="clear" w:color="auto" w:fill="FFFFFF"/>
            <w:vAlign w:val="center"/>
          </w:tcPr>
          <w:p w14:paraId="4406FE1A"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r w:rsidRPr="001163C3">
              <w:rPr>
                <w:rFonts w:ascii="Times New Roman" w:eastAsia="Times New Roman Cyr" w:hAnsi="Times New Roman" w:cs="Times New Roman"/>
                <w:color w:val="000000"/>
                <w:kern w:val="3"/>
                <w:sz w:val="28"/>
                <w:szCs w:val="28"/>
                <w:lang w:val="ru-RU" w:eastAsia="zh-CN" w:bidi="hi-IN"/>
              </w:rPr>
              <w:t>TBI</w:t>
            </w:r>
            <w:r w:rsidRPr="00CF7C9B">
              <w:rPr>
                <w:rFonts w:ascii="Times New Roman" w:eastAsia="Times New Roman Cyr" w:hAnsi="Times New Roman" w:cs="Times New Roman"/>
                <w:color w:val="000000"/>
                <w:kern w:val="3"/>
                <w:sz w:val="28"/>
                <w:szCs w:val="28"/>
                <w:lang w:eastAsia="zh-CN" w:bidi="hi-IN"/>
              </w:rPr>
              <w:t>-107-03061.103</w:t>
            </w:r>
          </w:p>
        </w:tc>
      </w:tr>
      <w:tr w:rsidR="00E01D8D" w:rsidRPr="001163C3" w14:paraId="0F7B3AC3" w14:textId="77777777" w:rsidTr="0044034E">
        <w:trPr>
          <w:cantSplit/>
          <w:trHeight w:val="397"/>
        </w:trPr>
        <w:tc>
          <w:tcPr>
            <w:tcW w:w="1555" w:type="dxa"/>
            <w:tcBorders>
              <w:left w:val="single" w:sz="12" w:space="0" w:color="auto"/>
              <w:right w:val="single" w:sz="12" w:space="0" w:color="auto"/>
            </w:tcBorders>
            <w:shd w:val="clear" w:color="auto" w:fill="FFFFFF"/>
            <w:vAlign w:val="center"/>
          </w:tcPr>
          <w:p w14:paraId="0447F3A4" w14:textId="77777777" w:rsidR="00E01D8D" w:rsidRPr="00CF7C9B"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r w:rsidRPr="001163C3">
              <w:rPr>
                <w:rFonts w:ascii="Times New Roman" w:eastAsia="Times New Roman Cyr" w:hAnsi="Times New Roman" w:cs="Times New Roman"/>
                <w:color w:val="000000"/>
                <w:kern w:val="3"/>
                <w:sz w:val="28"/>
                <w:szCs w:val="28"/>
                <w:lang w:val="en-US" w:eastAsia="zh-CN" w:bidi="hi-IN"/>
              </w:rPr>
              <w:t>XT</w:t>
            </w:r>
            <w:r w:rsidRPr="00CF7C9B">
              <w:rPr>
                <w:rFonts w:ascii="Times New Roman" w:eastAsia="Times New Roman Cyr" w:hAnsi="Times New Roman" w:cs="Times New Roman"/>
                <w:color w:val="000000"/>
                <w:kern w:val="3"/>
                <w:sz w:val="28"/>
                <w:szCs w:val="28"/>
                <w:lang w:eastAsia="zh-CN" w:bidi="hi-IN"/>
              </w:rPr>
              <w:t>1</w:t>
            </w:r>
          </w:p>
        </w:tc>
        <w:tc>
          <w:tcPr>
            <w:tcW w:w="5844" w:type="dxa"/>
            <w:tcBorders>
              <w:left w:val="single" w:sz="12" w:space="0" w:color="auto"/>
              <w:right w:val="single" w:sz="12" w:space="0" w:color="auto"/>
            </w:tcBorders>
            <w:shd w:val="clear" w:color="auto" w:fill="FFFFFF"/>
            <w:vAlign w:val="center"/>
          </w:tcPr>
          <w:p w14:paraId="575A8583" w14:textId="77777777" w:rsidR="00E01D8D" w:rsidRPr="00CF7C9B" w:rsidRDefault="00E01D8D" w:rsidP="0044034E">
            <w:pPr>
              <w:widowControl w:val="0"/>
              <w:tabs>
                <w:tab w:val="center" w:pos="6236"/>
              </w:tabs>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eastAsia="zh-CN" w:bidi="hi-IN"/>
              </w:rPr>
            </w:pPr>
            <w:r w:rsidRPr="001163C3">
              <w:rPr>
                <w:rFonts w:ascii="Times New Roman" w:eastAsia="Times New Roman Cyr" w:hAnsi="Times New Roman" w:cs="Times New Roman"/>
                <w:color w:val="000000"/>
                <w:kern w:val="3"/>
                <w:sz w:val="28"/>
                <w:szCs w:val="28"/>
                <w:lang w:eastAsia="uk-UA" w:bidi="hi-IN"/>
              </w:rPr>
              <w:t>Роз</w:t>
            </w:r>
            <w:r w:rsidRPr="00CF7C9B">
              <w:rPr>
                <w:rFonts w:ascii="Times New Roman" w:eastAsia="Times New Roman Cyr" w:hAnsi="Times New Roman" w:cs="Times New Roman"/>
                <w:color w:val="000000"/>
                <w:kern w:val="3"/>
                <w:sz w:val="28"/>
                <w:szCs w:val="28"/>
                <w:lang w:eastAsia="uk-UA" w:bidi="hi-IN"/>
              </w:rPr>
              <w:t>`</w:t>
            </w:r>
            <w:r w:rsidRPr="001163C3">
              <w:rPr>
                <w:rFonts w:ascii="Times New Roman" w:eastAsia="Times New Roman Cyr" w:hAnsi="Times New Roman" w:cs="Times New Roman"/>
                <w:color w:val="000000"/>
                <w:kern w:val="3"/>
                <w:sz w:val="28"/>
                <w:szCs w:val="28"/>
                <w:lang w:eastAsia="uk-UA" w:bidi="hi-IN"/>
              </w:rPr>
              <w:t xml:space="preserve">єм </w:t>
            </w:r>
            <w:r w:rsidRPr="001163C3">
              <w:rPr>
                <w:rFonts w:ascii="Times New Roman" w:eastAsia="Times New Roman Cyr" w:hAnsi="Times New Roman" w:cs="Times New Roman"/>
                <w:color w:val="000000"/>
                <w:kern w:val="3"/>
                <w:sz w:val="28"/>
                <w:szCs w:val="28"/>
                <w:lang w:val="ru-RU" w:eastAsia="uk-UA" w:bidi="hi-IN"/>
              </w:rPr>
              <w:t>Wago</w:t>
            </w:r>
            <w:r w:rsidRPr="00CF7C9B">
              <w:rPr>
                <w:rFonts w:ascii="Times New Roman" w:eastAsia="Times New Roman Cyr" w:hAnsi="Times New Roman" w:cs="Times New Roman"/>
                <w:color w:val="000000"/>
                <w:kern w:val="3"/>
                <w:sz w:val="28"/>
                <w:szCs w:val="28"/>
                <w:lang w:eastAsia="uk-UA" w:bidi="hi-IN"/>
              </w:rPr>
              <w:t xml:space="preserve"> 2060-402</w:t>
            </w:r>
          </w:p>
        </w:tc>
        <w:tc>
          <w:tcPr>
            <w:tcW w:w="567" w:type="dxa"/>
            <w:tcBorders>
              <w:left w:val="single" w:sz="12" w:space="0" w:color="auto"/>
              <w:right w:val="single" w:sz="12" w:space="0" w:color="auto"/>
            </w:tcBorders>
            <w:shd w:val="clear" w:color="auto" w:fill="FFFFFF"/>
            <w:vAlign w:val="center"/>
          </w:tcPr>
          <w:p w14:paraId="46C0CF80"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r w:rsidRPr="001163C3">
              <w:rPr>
                <w:rFonts w:ascii="Times New Roman" w:eastAsia="Times New Roman Cyr" w:hAnsi="Times New Roman" w:cs="Times New Roman"/>
                <w:color w:val="000000"/>
                <w:kern w:val="3"/>
                <w:sz w:val="28"/>
                <w:szCs w:val="28"/>
                <w:lang w:eastAsia="zh-CN" w:bidi="hi-IN"/>
              </w:rPr>
              <w:t>1</w:t>
            </w:r>
          </w:p>
        </w:tc>
        <w:tc>
          <w:tcPr>
            <w:tcW w:w="2524" w:type="dxa"/>
            <w:tcBorders>
              <w:left w:val="single" w:sz="12" w:space="0" w:color="auto"/>
              <w:right w:val="single" w:sz="12" w:space="0" w:color="auto"/>
            </w:tcBorders>
            <w:shd w:val="clear" w:color="auto" w:fill="FFFFFF"/>
            <w:vAlign w:val="center"/>
          </w:tcPr>
          <w:p w14:paraId="6DE54454" w14:textId="77777777" w:rsidR="00E01D8D" w:rsidRPr="00CF7C9B"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ru-RU" w:eastAsia="zh-CN" w:bidi="hi-IN"/>
              </w:rPr>
            </w:pPr>
          </w:p>
        </w:tc>
      </w:tr>
      <w:tr w:rsidR="00E01D8D" w:rsidRPr="001163C3" w14:paraId="0E9B4505" w14:textId="77777777" w:rsidTr="00D40D1E">
        <w:trPr>
          <w:cantSplit/>
          <w:trHeight w:val="397"/>
        </w:trPr>
        <w:tc>
          <w:tcPr>
            <w:tcW w:w="1555" w:type="dxa"/>
            <w:tcBorders>
              <w:left w:val="single" w:sz="12" w:space="0" w:color="auto"/>
              <w:bottom w:val="single" w:sz="12" w:space="0" w:color="auto"/>
              <w:right w:val="single" w:sz="12" w:space="0" w:color="auto"/>
            </w:tcBorders>
            <w:shd w:val="clear" w:color="auto" w:fill="FFFFFF"/>
            <w:vAlign w:val="center"/>
          </w:tcPr>
          <w:p w14:paraId="058A0237" w14:textId="77777777" w:rsidR="00E01D8D" w:rsidRPr="00CF7C9B"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r w:rsidRPr="001163C3">
              <w:rPr>
                <w:rFonts w:ascii="Times New Roman" w:eastAsia="Times New Roman Cyr" w:hAnsi="Times New Roman" w:cs="Times New Roman"/>
                <w:color w:val="000000"/>
                <w:kern w:val="3"/>
                <w:sz w:val="28"/>
                <w:szCs w:val="28"/>
                <w:lang w:val="en-US" w:eastAsia="zh-CN" w:bidi="hi-IN"/>
              </w:rPr>
              <w:t>XP</w:t>
            </w:r>
            <w:r w:rsidRPr="00CF7C9B">
              <w:rPr>
                <w:rFonts w:ascii="Times New Roman" w:eastAsia="Times New Roman Cyr" w:hAnsi="Times New Roman" w:cs="Times New Roman"/>
                <w:color w:val="000000"/>
                <w:kern w:val="3"/>
                <w:sz w:val="28"/>
                <w:szCs w:val="28"/>
                <w:lang w:eastAsia="zh-CN" w:bidi="hi-IN"/>
              </w:rPr>
              <w:t>1</w:t>
            </w:r>
          </w:p>
        </w:tc>
        <w:tc>
          <w:tcPr>
            <w:tcW w:w="5844" w:type="dxa"/>
            <w:tcBorders>
              <w:left w:val="single" w:sz="12" w:space="0" w:color="auto"/>
              <w:bottom w:val="single" w:sz="12" w:space="0" w:color="auto"/>
              <w:right w:val="single" w:sz="12" w:space="0" w:color="auto"/>
            </w:tcBorders>
            <w:shd w:val="clear" w:color="auto" w:fill="FFFFFF"/>
            <w:vAlign w:val="center"/>
          </w:tcPr>
          <w:p w14:paraId="1A83B460" w14:textId="77777777" w:rsidR="00E01D8D" w:rsidRPr="00CF7C9B" w:rsidRDefault="00E01D8D" w:rsidP="0044034E">
            <w:pPr>
              <w:widowControl w:val="0"/>
              <w:tabs>
                <w:tab w:val="center" w:pos="6236"/>
              </w:tabs>
              <w:suppressAutoHyphens/>
              <w:autoSpaceDN w:val="0"/>
              <w:spacing w:after="0" w:line="240" w:lineRule="auto"/>
              <w:jc w:val="center"/>
              <w:textAlignment w:val="baseline"/>
              <w:rPr>
                <w:rFonts w:ascii="ГОСТ тип А" w:eastAsia="Times New Roman Cyr" w:hAnsi="ГОСТ тип А" w:cs="Times New Roman Cyr"/>
                <w:color w:val="000000"/>
                <w:kern w:val="3"/>
                <w:sz w:val="24"/>
                <w:szCs w:val="24"/>
                <w:lang w:eastAsia="zh-CN" w:bidi="hi-IN"/>
              </w:rPr>
            </w:pPr>
            <w:r w:rsidRPr="001163C3">
              <w:rPr>
                <w:rFonts w:ascii="Times New Roman" w:eastAsia="Times New Roman Cyr" w:hAnsi="Times New Roman" w:cs="Times New Roman"/>
                <w:color w:val="000000"/>
                <w:kern w:val="3"/>
                <w:sz w:val="28"/>
                <w:szCs w:val="28"/>
                <w:lang w:eastAsia="uk-UA" w:bidi="hi-IN"/>
              </w:rPr>
              <w:t>Роз</w:t>
            </w:r>
            <w:r w:rsidRPr="00CF7C9B">
              <w:rPr>
                <w:rFonts w:ascii="Times New Roman" w:eastAsia="Times New Roman Cyr" w:hAnsi="Times New Roman" w:cs="Times New Roman"/>
                <w:color w:val="000000"/>
                <w:kern w:val="3"/>
                <w:sz w:val="28"/>
                <w:szCs w:val="28"/>
                <w:lang w:eastAsia="uk-UA" w:bidi="hi-IN"/>
              </w:rPr>
              <w:t>`</w:t>
            </w:r>
            <w:r w:rsidRPr="001163C3">
              <w:rPr>
                <w:rFonts w:ascii="Times New Roman" w:eastAsia="Times New Roman Cyr" w:hAnsi="Times New Roman" w:cs="Times New Roman"/>
                <w:color w:val="000000"/>
                <w:kern w:val="3"/>
                <w:sz w:val="28"/>
                <w:szCs w:val="28"/>
                <w:lang w:eastAsia="uk-UA" w:bidi="hi-IN"/>
              </w:rPr>
              <w:t xml:space="preserve">єм </w:t>
            </w:r>
            <w:r w:rsidRPr="001163C3">
              <w:rPr>
                <w:rFonts w:ascii="Times New Roman" w:eastAsia="Times New Roman Cyr" w:hAnsi="Times New Roman" w:cs="Times New Roman"/>
                <w:color w:val="000000"/>
                <w:kern w:val="3"/>
                <w:sz w:val="28"/>
                <w:szCs w:val="28"/>
                <w:shd w:val="clear" w:color="auto" w:fill="FFFFFF"/>
                <w:lang w:val="ru-RU" w:eastAsia="zh-CN" w:bidi="hi-IN"/>
              </w:rPr>
              <w:t>BH</w:t>
            </w:r>
            <w:r w:rsidRPr="00CF7C9B">
              <w:rPr>
                <w:rFonts w:ascii="Times New Roman" w:eastAsia="Times New Roman Cyr" w:hAnsi="Times New Roman" w:cs="Times New Roman"/>
                <w:color w:val="000000"/>
                <w:kern w:val="3"/>
                <w:sz w:val="28"/>
                <w:szCs w:val="28"/>
                <w:shd w:val="clear" w:color="auto" w:fill="FFFFFF"/>
                <w:lang w:eastAsia="zh-CN" w:bidi="hi-IN"/>
              </w:rPr>
              <w:t>-10</w:t>
            </w:r>
          </w:p>
        </w:tc>
        <w:tc>
          <w:tcPr>
            <w:tcW w:w="567" w:type="dxa"/>
            <w:tcBorders>
              <w:left w:val="single" w:sz="12" w:space="0" w:color="auto"/>
              <w:bottom w:val="single" w:sz="12" w:space="0" w:color="auto"/>
              <w:right w:val="single" w:sz="12" w:space="0" w:color="auto"/>
            </w:tcBorders>
            <w:shd w:val="clear" w:color="auto" w:fill="FFFFFF"/>
            <w:vAlign w:val="center"/>
          </w:tcPr>
          <w:p w14:paraId="49AB89C9"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eastAsia="zh-CN" w:bidi="hi-IN"/>
              </w:rPr>
            </w:pPr>
            <w:r w:rsidRPr="001163C3">
              <w:rPr>
                <w:rFonts w:ascii="Times New Roman" w:eastAsia="Times New Roman Cyr" w:hAnsi="Times New Roman" w:cs="Times New Roman"/>
                <w:color w:val="000000"/>
                <w:kern w:val="3"/>
                <w:sz w:val="28"/>
                <w:szCs w:val="28"/>
                <w:lang w:eastAsia="zh-CN" w:bidi="hi-IN"/>
              </w:rPr>
              <w:t>1</w:t>
            </w:r>
          </w:p>
        </w:tc>
        <w:tc>
          <w:tcPr>
            <w:tcW w:w="2524" w:type="dxa"/>
            <w:tcBorders>
              <w:left w:val="single" w:sz="12" w:space="0" w:color="auto"/>
              <w:bottom w:val="single" w:sz="18" w:space="0" w:color="auto"/>
              <w:right w:val="single" w:sz="12" w:space="0" w:color="auto"/>
            </w:tcBorders>
            <w:shd w:val="clear" w:color="auto" w:fill="FFFFFF"/>
            <w:vAlign w:val="center"/>
          </w:tcPr>
          <w:p w14:paraId="54D1C5BA" w14:textId="77777777" w:rsidR="00E01D8D" w:rsidRPr="001163C3" w:rsidRDefault="00E01D8D" w:rsidP="0044034E">
            <w:pPr>
              <w:widowControl w:val="0"/>
              <w:suppressAutoHyphens/>
              <w:autoSpaceDN w:val="0"/>
              <w:spacing w:after="0" w:line="240" w:lineRule="auto"/>
              <w:jc w:val="center"/>
              <w:textAlignment w:val="baseline"/>
              <w:rPr>
                <w:rFonts w:ascii="Times New Roman" w:eastAsia="Times New Roman Cyr" w:hAnsi="Times New Roman" w:cs="Times New Roman"/>
                <w:color w:val="000000"/>
                <w:kern w:val="3"/>
                <w:sz w:val="28"/>
                <w:szCs w:val="28"/>
                <w:lang w:val="en-US" w:eastAsia="zh-CN" w:bidi="hi-IN"/>
              </w:rPr>
            </w:pPr>
            <w:r w:rsidRPr="00CF7C9B">
              <w:rPr>
                <w:rFonts w:ascii="Times New Roman" w:eastAsia="Times New Roman Cyr" w:hAnsi="Times New Roman" w:cs="Times New Roman"/>
                <w:color w:val="000000"/>
                <w:kern w:val="3"/>
                <w:sz w:val="28"/>
                <w:szCs w:val="28"/>
                <w:shd w:val="clear" w:color="auto" w:fill="FFFFFF"/>
                <w:lang w:eastAsia="zh-CN" w:bidi="hi-IN"/>
              </w:rPr>
              <w:t>1</w:t>
            </w:r>
            <w:r w:rsidRPr="001163C3">
              <w:rPr>
                <w:rFonts w:ascii="Times New Roman" w:eastAsia="Times New Roman Cyr" w:hAnsi="Times New Roman" w:cs="Times New Roman"/>
                <w:color w:val="000000"/>
                <w:kern w:val="3"/>
                <w:sz w:val="28"/>
                <w:szCs w:val="28"/>
                <w:shd w:val="clear" w:color="auto" w:fill="FFFFFF"/>
                <w:lang w:val="ru-RU" w:eastAsia="zh-CN" w:bidi="hi-IN"/>
              </w:rPr>
              <w:t>0 контактів</w:t>
            </w:r>
          </w:p>
        </w:tc>
      </w:tr>
    </w:tbl>
    <w:p w14:paraId="75B37920" w14:textId="77777777" w:rsidR="00E01D8D" w:rsidRDefault="00E01D8D" w:rsidP="00E01D8D"/>
    <w:p w14:paraId="013AB631" w14:textId="77777777" w:rsidR="00E01D8D" w:rsidRDefault="00E01D8D" w:rsidP="00E01D8D">
      <w:pPr>
        <w:sectPr w:rsidR="00E01D8D" w:rsidSect="001163C3">
          <w:pgSz w:w="11906" w:h="16838"/>
          <w:pgMar w:top="1134" w:right="851" w:bottom="1134" w:left="1701" w:header="709" w:footer="709" w:gutter="0"/>
          <w:cols w:space="708"/>
          <w:docGrid w:linePitch="360"/>
        </w:sectPr>
      </w:pPr>
    </w:p>
    <w:p w14:paraId="446C2920" w14:textId="77777777" w:rsidR="00E01D8D" w:rsidRDefault="00E01D8D" w:rsidP="00E01D8D">
      <w:r>
        <w:rPr>
          <w:noProof/>
          <w:lang w:eastAsia="uk-UA"/>
        </w:rPr>
        <w:lastRenderedPageBreak/>
        <w:drawing>
          <wp:anchor distT="0" distB="0" distL="114300" distR="114300" simplePos="0" relativeHeight="251677696" behindDoc="0" locked="0" layoutInCell="1" allowOverlap="1" wp14:anchorId="3F4E2430" wp14:editId="33CF1829">
            <wp:simplePos x="0" y="0"/>
            <wp:positionH relativeFrom="column">
              <wp:posOffset>-563880</wp:posOffset>
            </wp:positionH>
            <wp:positionV relativeFrom="paragraph">
              <wp:posOffset>0</wp:posOffset>
            </wp:positionV>
            <wp:extent cx="10478770" cy="5019675"/>
            <wp:effectExtent l="0" t="0" r="0" b="9525"/>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extLst>
                        <a:ext uri="{28A0092B-C50C-407E-A947-70E740481C1C}">
                          <a14:useLocalDpi xmlns:a14="http://schemas.microsoft.com/office/drawing/2010/main" val="0"/>
                        </a:ext>
                      </a:extLst>
                    </a:blip>
                    <a:srcRect l="1441" t="5202" r="652"/>
                    <a:stretch/>
                  </pic:blipFill>
                  <pic:spPr bwMode="auto">
                    <a:xfrm>
                      <a:off x="0" y="0"/>
                      <a:ext cx="10478770" cy="5019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438700" w14:textId="77777777" w:rsidR="00E01D8D" w:rsidRDefault="00E01D8D" w:rsidP="00E01D8D"/>
    <w:p w14:paraId="3BA6984E" w14:textId="77777777" w:rsidR="00E01D8D" w:rsidRDefault="00E01D8D" w:rsidP="00E01D8D">
      <w:pPr>
        <w:tabs>
          <w:tab w:val="left" w:pos="8220"/>
        </w:tabs>
        <w:jc w:val="center"/>
        <w:rPr>
          <w:rFonts w:ascii="Times New Roman" w:hAnsi="Times New Roman" w:cs="Times New Roman"/>
          <w:sz w:val="28"/>
        </w:rPr>
      </w:pPr>
      <w:r>
        <w:rPr>
          <w:rFonts w:ascii="Times New Roman" w:hAnsi="Times New Roman" w:cs="Times New Roman"/>
          <w:sz w:val="28"/>
        </w:rPr>
        <w:t>Рисунок 2</w:t>
      </w:r>
      <w:r w:rsidRPr="00185AB7">
        <w:rPr>
          <w:rFonts w:ascii="Times New Roman" w:hAnsi="Times New Roman" w:cs="Times New Roman"/>
          <w:sz w:val="28"/>
        </w:rPr>
        <w:t xml:space="preserve"> – Складальне креслення</w:t>
      </w:r>
      <w:r>
        <w:rPr>
          <w:rFonts w:ascii="Times New Roman" w:hAnsi="Times New Roman" w:cs="Times New Roman"/>
          <w:sz w:val="28"/>
        </w:rPr>
        <w:t xml:space="preserve"> </w:t>
      </w:r>
      <w:r w:rsidRPr="00185AB7">
        <w:rPr>
          <w:rFonts w:ascii="Times New Roman" w:hAnsi="Times New Roman" w:cs="Times New Roman"/>
          <w:sz w:val="28"/>
        </w:rPr>
        <w:t>блоку живлення цифрового вимірювача температури</w:t>
      </w:r>
    </w:p>
    <w:p w14:paraId="012DADCC" w14:textId="77777777" w:rsidR="00E01D8D" w:rsidRPr="00C4769D" w:rsidRDefault="00E01D8D" w:rsidP="00E01D8D">
      <w:pPr>
        <w:jc w:val="center"/>
        <w:rPr>
          <w:rFonts w:ascii="Times New Roman" w:hAnsi="Times New Roman" w:cs="Times New Roman"/>
          <w:sz w:val="28"/>
        </w:rPr>
      </w:pPr>
      <w:r>
        <w:rPr>
          <w:noProof/>
          <w:lang w:eastAsia="uk-UA"/>
        </w:rPr>
        <w:lastRenderedPageBreak/>
        <w:drawing>
          <wp:anchor distT="0" distB="0" distL="114300" distR="114300" simplePos="0" relativeHeight="251678720" behindDoc="0" locked="0" layoutInCell="1" allowOverlap="1" wp14:anchorId="2ADEA4C1" wp14:editId="3A633B02">
            <wp:simplePos x="0" y="0"/>
            <wp:positionH relativeFrom="column">
              <wp:posOffset>-567055</wp:posOffset>
            </wp:positionH>
            <wp:positionV relativeFrom="paragraph">
              <wp:posOffset>323850</wp:posOffset>
            </wp:positionV>
            <wp:extent cx="10539095" cy="2961640"/>
            <wp:effectExtent l="0" t="0" r="0" b="0"/>
            <wp:wrapSquare wrapText="bothSides"/>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BEBA8EAE-BF5A-486C-A8C5-ECC9F3942E4B}">
                          <a14:imgProps xmlns:a14="http://schemas.microsoft.com/office/drawing/2010/main">
                            <a14:imgLayer r:embed="rId54">
                              <a14:imgEffect>
                                <a14:sharpenSoften amount="25000"/>
                              </a14:imgEffect>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10539095" cy="2961640"/>
                    </a:xfrm>
                    <a:prstGeom prst="rect">
                      <a:avLst/>
                    </a:prstGeom>
                  </pic:spPr>
                </pic:pic>
              </a:graphicData>
            </a:graphic>
            <wp14:sizeRelH relativeFrom="page">
              <wp14:pctWidth>0</wp14:pctWidth>
            </wp14:sizeRelH>
            <wp14:sizeRelV relativeFrom="page">
              <wp14:pctHeight>0</wp14:pctHeight>
            </wp14:sizeRelV>
          </wp:anchor>
        </w:drawing>
      </w:r>
    </w:p>
    <w:p w14:paraId="50712D32" w14:textId="77777777" w:rsidR="00E01D8D" w:rsidRDefault="00E01D8D" w:rsidP="00E01D8D">
      <w:pPr>
        <w:jc w:val="center"/>
        <w:rPr>
          <w:rFonts w:ascii="Times New Roman" w:hAnsi="Times New Roman" w:cs="Times New Roman"/>
          <w:sz w:val="28"/>
        </w:rPr>
      </w:pPr>
    </w:p>
    <w:p w14:paraId="20DFB8F3" w14:textId="77777777" w:rsidR="00E01D8D" w:rsidRDefault="00E01D8D" w:rsidP="00E01D8D">
      <w:pPr>
        <w:jc w:val="center"/>
        <w:rPr>
          <w:rFonts w:ascii="Times New Roman" w:hAnsi="Times New Roman" w:cs="Times New Roman"/>
          <w:sz w:val="28"/>
        </w:rPr>
      </w:pPr>
    </w:p>
    <w:p w14:paraId="41C702CA" w14:textId="77777777" w:rsidR="00E01D8D" w:rsidRDefault="00E01D8D" w:rsidP="00E01D8D">
      <w:pPr>
        <w:jc w:val="center"/>
        <w:rPr>
          <w:rFonts w:ascii="Times New Roman" w:hAnsi="Times New Roman" w:cs="Times New Roman"/>
          <w:sz w:val="28"/>
        </w:rPr>
      </w:pPr>
    </w:p>
    <w:p w14:paraId="0AC2E849" w14:textId="77777777" w:rsidR="00E01D8D" w:rsidRDefault="00E01D8D" w:rsidP="00E01D8D">
      <w:pPr>
        <w:jc w:val="center"/>
        <w:rPr>
          <w:rFonts w:ascii="Times New Roman" w:hAnsi="Times New Roman" w:cs="Times New Roman"/>
          <w:sz w:val="28"/>
        </w:rPr>
      </w:pPr>
    </w:p>
    <w:p w14:paraId="7255F762" w14:textId="77777777" w:rsidR="00E01D8D" w:rsidRDefault="00E01D8D" w:rsidP="00E01D8D">
      <w:pPr>
        <w:jc w:val="center"/>
        <w:rPr>
          <w:rFonts w:ascii="Times New Roman" w:hAnsi="Times New Roman" w:cs="Times New Roman"/>
          <w:sz w:val="28"/>
        </w:rPr>
      </w:pPr>
    </w:p>
    <w:p w14:paraId="670053A6" w14:textId="77777777" w:rsidR="00E01D8D" w:rsidRDefault="00E01D8D" w:rsidP="00E01D8D">
      <w:pPr>
        <w:jc w:val="center"/>
        <w:rPr>
          <w:rFonts w:ascii="Times New Roman" w:hAnsi="Times New Roman" w:cs="Times New Roman"/>
          <w:sz w:val="28"/>
        </w:rPr>
      </w:pPr>
    </w:p>
    <w:p w14:paraId="1295FA9F" w14:textId="77777777" w:rsidR="00E01D8D" w:rsidRDefault="00E01D8D" w:rsidP="00E01D8D">
      <w:pPr>
        <w:jc w:val="center"/>
        <w:rPr>
          <w:rFonts w:ascii="Times New Roman" w:hAnsi="Times New Roman" w:cs="Times New Roman"/>
          <w:sz w:val="28"/>
        </w:rPr>
      </w:pPr>
    </w:p>
    <w:p w14:paraId="1EBC6E25" w14:textId="77777777" w:rsidR="00E01D8D" w:rsidRDefault="00E01D8D" w:rsidP="00E01D8D">
      <w:pPr>
        <w:tabs>
          <w:tab w:val="left" w:pos="8220"/>
        </w:tabs>
        <w:jc w:val="center"/>
        <w:rPr>
          <w:rFonts w:ascii="Times New Roman" w:hAnsi="Times New Roman" w:cs="Times New Roman"/>
          <w:sz w:val="28"/>
        </w:rPr>
      </w:pPr>
      <w:r>
        <w:rPr>
          <w:rFonts w:ascii="Times New Roman" w:hAnsi="Times New Roman" w:cs="Times New Roman"/>
          <w:sz w:val="28"/>
        </w:rPr>
        <w:t>Рисунок 3</w:t>
      </w:r>
      <w:r w:rsidRPr="00185AB7">
        <w:rPr>
          <w:rFonts w:ascii="Times New Roman" w:hAnsi="Times New Roman" w:cs="Times New Roman"/>
          <w:sz w:val="28"/>
        </w:rPr>
        <w:t xml:space="preserve"> – </w:t>
      </w:r>
      <w:r>
        <w:rPr>
          <w:rFonts w:ascii="Times New Roman" w:hAnsi="Times New Roman" w:cs="Times New Roman"/>
          <w:sz w:val="28"/>
        </w:rPr>
        <w:t xml:space="preserve">Трасування друкованої плати </w:t>
      </w:r>
      <w:r w:rsidRPr="00185AB7">
        <w:rPr>
          <w:rFonts w:ascii="Times New Roman" w:hAnsi="Times New Roman" w:cs="Times New Roman"/>
          <w:sz w:val="28"/>
        </w:rPr>
        <w:t>блоку живлення цифрового вимірювача температури</w:t>
      </w:r>
    </w:p>
    <w:p w14:paraId="3DDA46C0" w14:textId="77777777" w:rsidR="00E01D8D" w:rsidRDefault="00E01D8D" w:rsidP="00E01D8D">
      <w:pPr>
        <w:spacing w:after="0"/>
        <w:jc w:val="center"/>
        <w:rPr>
          <w:rFonts w:ascii="Times New Roman" w:hAnsi="Times New Roman" w:cs="Times New Roman"/>
          <w:sz w:val="28"/>
          <w:lang w:val="ru-RU"/>
        </w:rPr>
      </w:pPr>
      <w:r>
        <w:rPr>
          <w:rFonts w:ascii="Times New Roman" w:hAnsi="Times New Roman" w:cs="Times New Roman"/>
          <w:noProof/>
          <w:sz w:val="28"/>
          <w:lang w:eastAsia="uk-UA"/>
        </w:rPr>
        <w:lastRenderedPageBreak/>
        <w:drawing>
          <wp:inline distT="0" distB="0" distL="0" distR="0" wp14:anchorId="0BDB8CBA" wp14:editId="00B27C9D">
            <wp:extent cx="6337673" cy="5372100"/>
            <wp:effectExtent l="0" t="0" r="635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5">
                      <a:extLst>
                        <a:ext uri="{BEBA8EAE-BF5A-486C-A8C5-ECC9F3942E4B}">
                          <a14:imgProps xmlns:a14="http://schemas.microsoft.com/office/drawing/2010/main">
                            <a14:imgLayer r:embed="rId56">
                              <a14:imgEffect>
                                <a14:sharpenSoften amount="25000"/>
                              </a14:imgEffect>
                            </a14:imgLayer>
                          </a14:imgProps>
                        </a:ext>
                        <a:ext uri="{28A0092B-C50C-407E-A947-70E740481C1C}">
                          <a14:useLocalDpi xmlns:a14="http://schemas.microsoft.com/office/drawing/2010/main" val="0"/>
                        </a:ext>
                      </a:extLst>
                    </a:blip>
                    <a:srcRect t="1766"/>
                    <a:stretch/>
                  </pic:blipFill>
                  <pic:spPr bwMode="auto">
                    <a:xfrm>
                      <a:off x="0" y="0"/>
                      <a:ext cx="6384304" cy="5411626"/>
                    </a:xfrm>
                    <a:prstGeom prst="rect">
                      <a:avLst/>
                    </a:prstGeom>
                    <a:noFill/>
                    <a:ln>
                      <a:noFill/>
                    </a:ln>
                    <a:extLst>
                      <a:ext uri="{53640926-AAD7-44D8-BBD7-CCE9431645EC}">
                        <a14:shadowObscured xmlns:a14="http://schemas.microsoft.com/office/drawing/2010/main"/>
                      </a:ext>
                    </a:extLst>
                  </pic:spPr>
                </pic:pic>
              </a:graphicData>
            </a:graphic>
          </wp:inline>
        </w:drawing>
      </w:r>
    </w:p>
    <w:p w14:paraId="79D90E43" w14:textId="77777777" w:rsidR="00E01D8D" w:rsidRDefault="00E01D8D" w:rsidP="00E01D8D">
      <w:pPr>
        <w:jc w:val="center"/>
        <w:rPr>
          <w:rFonts w:ascii="Times New Roman" w:hAnsi="Times New Roman" w:cs="Times New Roman"/>
          <w:sz w:val="28"/>
          <w:lang w:val="ru-RU"/>
        </w:rPr>
      </w:pPr>
    </w:p>
    <w:p w14:paraId="56CA6911" w14:textId="359EDD7F" w:rsidR="0018573C" w:rsidRPr="00E01D8D" w:rsidRDefault="00E01D8D" w:rsidP="00E01D8D">
      <w:pPr>
        <w:tabs>
          <w:tab w:val="left" w:pos="8220"/>
        </w:tabs>
        <w:jc w:val="center"/>
        <w:rPr>
          <w:rFonts w:ascii="Times New Roman" w:hAnsi="Times New Roman" w:cs="Times New Roman"/>
          <w:sz w:val="28"/>
        </w:rPr>
      </w:pPr>
      <w:r>
        <w:rPr>
          <w:rFonts w:ascii="Times New Roman" w:hAnsi="Times New Roman" w:cs="Times New Roman"/>
          <w:sz w:val="28"/>
          <w:lang w:val="ru-RU"/>
        </w:rPr>
        <w:t xml:space="preserve">Рисунок 4 – Технологія виготовлення друкованої плати </w:t>
      </w:r>
      <w:r w:rsidRPr="00185AB7">
        <w:rPr>
          <w:rFonts w:ascii="Times New Roman" w:hAnsi="Times New Roman" w:cs="Times New Roman"/>
          <w:sz w:val="28"/>
        </w:rPr>
        <w:t>блоку живлення цифрового вимірювача температури</w:t>
      </w:r>
    </w:p>
    <w:sectPr w:rsidR="0018573C" w:rsidRPr="00E01D8D" w:rsidSect="00E01D8D">
      <w:headerReference w:type="default" r:id="rId5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467FF" w14:textId="77777777" w:rsidR="00105D10" w:rsidRDefault="00105D10" w:rsidP="005E65F8">
      <w:pPr>
        <w:spacing w:after="0" w:line="240" w:lineRule="auto"/>
      </w:pPr>
      <w:r>
        <w:separator/>
      </w:r>
    </w:p>
  </w:endnote>
  <w:endnote w:type="continuationSeparator" w:id="0">
    <w:p w14:paraId="37366AAD" w14:textId="77777777" w:rsidR="00105D10" w:rsidRDefault="00105D10" w:rsidP="005E6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GOST type B">
    <w:panose1 w:val="020B0500000000000000"/>
    <w:charset w:val="CC"/>
    <w:family w:val="swiss"/>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Noto Sans CJK SC">
    <w:charset w:val="01"/>
    <w:family w:val="auto"/>
    <w:pitch w:val="variable"/>
  </w:font>
  <w:font w:name="Times New Roman Cyr">
    <w:panose1 w:val="02020603050405020304"/>
    <w:charset w:val="00"/>
    <w:family w:val="roman"/>
    <w:pitch w:val="variable"/>
  </w:font>
  <w:font w:name="ГОСТ тип А">
    <w:altName w:val="Arial"/>
    <w:charset w:val="00"/>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F527A" w14:textId="77777777" w:rsidR="00105D10" w:rsidRDefault="00105D10" w:rsidP="005E65F8">
      <w:pPr>
        <w:spacing w:after="0" w:line="240" w:lineRule="auto"/>
      </w:pPr>
      <w:r>
        <w:separator/>
      </w:r>
    </w:p>
  </w:footnote>
  <w:footnote w:type="continuationSeparator" w:id="0">
    <w:p w14:paraId="7DA3AC4C" w14:textId="77777777" w:rsidR="00105D10" w:rsidRDefault="00105D10" w:rsidP="005E65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3119"/>
      <w:gridCol w:w="3119"/>
      <w:gridCol w:w="3117"/>
    </w:tblGrid>
    <w:tr w:rsidR="00105D10" w:rsidRPr="00105D10" w14:paraId="3E46B186" w14:textId="77777777">
      <w:trPr>
        <w:trHeight w:val="720"/>
      </w:trPr>
      <w:tc>
        <w:tcPr>
          <w:tcW w:w="1667" w:type="pct"/>
        </w:tcPr>
        <w:p w14:paraId="37963619" w14:textId="77777777" w:rsidR="00105D10" w:rsidRPr="006F5621" w:rsidRDefault="00105D10">
          <w:pPr>
            <w:pStyle w:val="af1"/>
            <w:tabs>
              <w:tab w:val="clear" w:pos="4677"/>
              <w:tab w:val="clear" w:pos="9355"/>
            </w:tabs>
            <w:rPr>
              <w:color w:val="4472C4"/>
            </w:rPr>
          </w:pPr>
        </w:p>
      </w:tc>
      <w:tc>
        <w:tcPr>
          <w:tcW w:w="1667" w:type="pct"/>
        </w:tcPr>
        <w:p w14:paraId="18A629A9" w14:textId="77777777" w:rsidR="00105D10" w:rsidRPr="006F5621" w:rsidRDefault="00105D10">
          <w:pPr>
            <w:pStyle w:val="af1"/>
            <w:tabs>
              <w:tab w:val="clear" w:pos="4677"/>
              <w:tab w:val="clear" w:pos="9355"/>
            </w:tabs>
            <w:jc w:val="center"/>
            <w:rPr>
              <w:color w:val="4472C4"/>
            </w:rPr>
          </w:pPr>
        </w:p>
      </w:tc>
      <w:tc>
        <w:tcPr>
          <w:tcW w:w="1666" w:type="pct"/>
        </w:tcPr>
        <w:p w14:paraId="3999044C" w14:textId="77777777" w:rsidR="00105D10" w:rsidRPr="006F5621" w:rsidRDefault="00105D10">
          <w:pPr>
            <w:pStyle w:val="af1"/>
            <w:tabs>
              <w:tab w:val="clear" w:pos="4677"/>
              <w:tab w:val="clear" w:pos="9355"/>
            </w:tabs>
            <w:jc w:val="right"/>
            <w:rPr>
              <w:rFonts w:ascii="Times New Roman" w:hAnsi="Times New Roman" w:cs="Times New Roman"/>
              <w:color w:val="000000"/>
              <w:sz w:val="28"/>
            </w:rPr>
          </w:pPr>
          <w:r w:rsidRPr="006F5621">
            <w:rPr>
              <w:rFonts w:ascii="Times New Roman" w:hAnsi="Times New Roman" w:cs="Times New Roman"/>
              <w:color w:val="000000"/>
              <w:sz w:val="28"/>
              <w:szCs w:val="24"/>
            </w:rPr>
            <w:fldChar w:fldCharType="begin"/>
          </w:r>
          <w:r w:rsidRPr="006F5621">
            <w:rPr>
              <w:rFonts w:ascii="Times New Roman" w:hAnsi="Times New Roman" w:cs="Times New Roman"/>
              <w:color w:val="000000"/>
              <w:sz w:val="28"/>
              <w:szCs w:val="24"/>
            </w:rPr>
            <w:instrText>PAGE   \* MERGEFORMAT</w:instrText>
          </w:r>
          <w:r w:rsidRPr="006F5621">
            <w:rPr>
              <w:rFonts w:ascii="Times New Roman" w:hAnsi="Times New Roman" w:cs="Times New Roman"/>
              <w:color w:val="000000"/>
              <w:sz w:val="28"/>
              <w:szCs w:val="24"/>
            </w:rPr>
            <w:fldChar w:fldCharType="separate"/>
          </w:r>
          <w:r w:rsidR="00D40D1E" w:rsidRPr="00D40D1E">
            <w:rPr>
              <w:rFonts w:ascii="Times New Roman" w:hAnsi="Times New Roman" w:cs="Times New Roman"/>
              <w:noProof/>
              <w:color w:val="000000"/>
              <w:sz w:val="28"/>
              <w:szCs w:val="24"/>
              <w:lang w:val="ru-RU"/>
            </w:rPr>
            <w:t>96</w:t>
          </w:r>
          <w:r w:rsidRPr="006F5621">
            <w:rPr>
              <w:rFonts w:ascii="Times New Roman" w:hAnsi="Times New Roman" w:cs="Times New Roman"/>
              <w:color w:val="000000"/>
              <w:sz w:val="28"/>
              <w:szCs w:val="24"/>
            </w:rPr>
            <w:fldChar w:fldCharType="end"/>
          </w:r>
        </w:p>
      </w:tc>
    </w:tr>
  </w:tbl>
  <w:p w14:paraId="06A6A9AA" w14:textId="77777777" w:rsidR="006F5621" w:rsidRDefault="006F562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4857"/>
      <w:gridCol w:w="4858"/>
      <w:gridCol w:w="4855"/>
    </w:tblGrid>
    <w:tr w:rsidR="00E01D8D" w:rsidRPr="00105D10" w14:paraId="05055DDC" w14:textId="77777777">
      <w:trPr>
        <w:trHeight w:val="720"/>
      </w:trPr>
      <w:tc>
        <w:tcPr>
          <w:tcW w:w="1667" w:type="pct"/>
        </w:tcPr>
        <w:p w14:paraId="4D620369" w14:textId="77777777" w:rsidR="00E01D8D" w:rsidRPr="006F5621" w:rsidRDefault="00E01D8D">
          <w:pPr>
            <w:pStyle w:val="af1"/>
            <w:tabs>
              <w:tab w:val="clear" w:pos="4677"/>
              <w:tab w:val="clear" w:pos="9355"/>
            </w:tabs>
            <w:rPr>
              <w:color w:val="4472C4"/>
            </w:rPr>
          </w:pPr>
        </w:p>
      </w:tc>
      <w:tc>
        <w:tcPr>
          <w:tcW w:w="1667" w:type="pct"/>
        </w:tcPr>
        <w:p w14:paraId="4429C4E3" w14:textId="77777777" w:rsidR="00E01D8D" w:rsidRPr="006F5621" w:rsidRDefault="00E01D8D">
          <w:pPr>
            <w:pStyle w:val="af1"/>
            <w:tabs>
              <w:tab w:val="clear" w:pos="4677"/>
              <w:tab w:val="clear" w:pos="9355"/>
            </w:tabs>
            <w:jc w:val="center"/>
            <w:rPr>
              <w:color w:val="4472C4"/>
            </w:rPr>
          </w:pPr>
        </w:p>
      </w:tc>
      <w:tc>
        <w:tcPr>
          <w:tcW w:w="1666" w:type="pct"/>
        </w:tcPr>
        <w:p w14:paraId="117307F8" w14:textId="77777777" w:rsidR="00E01D8D" w:rsidRPr="006F5621" w:rsidRDefault="00E01D8D">
          <w:pPr>
            <w:pStyle w:val="af1"/>
            <w:tabs>
              <w:tab w:val="clear" w:pos="4677"/>
              <w:tab w:val="clear" w:pos="9355"/>
            </w:tabs>
            <w:jc w:val="right"/>
            <w:rPr>
              <w:rFonts w:ascii="Times New Roman" w:hAnsi="Times New Roman" w:cs="Times New Roman"/>
              <w:color w:val="000000"/>
              <w:sz w:val="28"/>
            </w:rPr>
          </w:pPr>
          <w:r w:rsidRPr="006F5621">
            <w:rPr>
              <w:rFonts w:ascii="Times New Roman" w:hAnsi="Times New Roman" w:cs="Times New Roman"/>
              <w:color w:val="000000"/>
              <w:sz w:val="28"/>
              <w:szCs w:val="24"/>
            </w:rPr>
            <w:fldChar w:fldCharType="begin"/>
          </w:r>
          <w:r w:rsidRPr="006F5621">
            <w:rPr>
              <w:rFonts w:ascii="Times New Roman" w:hAnsi="Times New Roman" w:cs="Times New Roman"/>
              <w:color w:val="000000"/>
              <w:sz w:val="28"/>
              <w:szCs w:val="24"/>
            </w:rPr>
            <w:instrText>PAGE   \* MERGEFORMAT</w:instrText>
          </w:r>
          <w:r w:rsidRPr="006F5621">
            <w:rPr>
              <w:rFonts w:ascii="Times New Roman" w:hAnsi="Times New Roman" w:cs="Times New Roman"/>
              <w:color w:val="000000"/>
              <w:sz w:val="28"/>
              <w:szCs w:val="24"/>
            </w:rPr>
            <w:fldChar w:fldCharType="separate"/>
          </w:r>
          <w:r w:rsidR="00D40D1E" w:rsidRPr="00D40D1E">
            <w:rPr>
              <w:rFonts w:ascii="Times New Roman" w:hAnsi="Times New Roman" w:cs="Times New Roman"/>
              <w:noProof/>
              <w:color w:val="000000"/>
              <w:sz w:val="28"/>
              <w:szCs w:val="24"/>
              <w:lang w:val="ru-RU"/>
            </w:rPr>
            <w:t>99</w:t>
          </w:r>
          <w:r w:rsidRPr="006F5621">
            <w:rPr>
              <w:rFonts w:ascii="Times New Roman" w:hAnsi="Times New Roman" w:cs="Times New Roman"/>
              <w:color w:val="000000"/>
              <w:sz w:val="28"/>
              <w:szCs w:val="24"/>
            </w:rPr>
            <w:fldChar w:fldCharType="end"/>
          </w:r>
        </w:p>
      </w:tc>
    </w:tr>
  </w:tbl>
  <w:p w14:paraId="39EE6D35" w14:textId="77777777" w:rsidR="00E01D8D" w:rsidRDefault="00E01D8D">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A7718"/>
    <w:multiLevelType w:val="hybridMultilevel"/>
    <w:tmpl w:val="F2BA80CC"/>
    <w:lvl w:ilvl="0" w:tplc="1D9EBC80">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4304901"/>
    <w:multiLevelType w:val="multilevel"/>
    <w:tmpl w:val="F516CDB6"/>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8B24AB1"/>
    <w:multiLevelType w:val="multilevel"/>
    <w:tmpl w:val="7E564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664EAD"/>
    <w:multiLevelType w:val="hybridMultilevel"/>
    <w:tmpl w:val="07A6E3AE"/>
    <w:lvl w:ilvl="0" w:tplc="AB6027CE">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9B0629D"/>
    <w:multiLevelType w:val="multilevel"/>
    <w:tmpl w:val="09B062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E0560B"/>
    <w:multiLevelType w:val="multilevel"/>
    <w:tmpl w:val="31F6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604017"/>
    <w:multiLevelType w:val="multilevel"/>
    <w:tmpl w:val="CE983434"/>
    <w:lvl w:ilvl="0">
      <w:start w:val="1"/>
      <w:numFmt w:val="decimal"/>
      <w:lvlText w:val="%1"/>
      <w:lvlJc w:val="left"/>
      <w:pPr>
        <w:ind w:left="375" w:hanging="375"/>
      </w:pPr>
      <w:rPr>
        <w:rFonts w:cs="Times New Roman" w:hint="default"/>
        <w:b w:val="0"/>
      </w:rPr>
    </w:lvl>
    <w:lvl w:ilvl="1">
      <w:start w:val="1"/>
      <w:numFmt w:val="decimal"/>
      <w:lvlText w:val="%1.%2"/>
      <w:lvlJc w:val="left"/>
      <w:pPr>
        <w:ind w:left="1226" w:hanging="375"/>
      </w:pPr>
      <w:rPr>
        <w:rFonts w:cs="Times New Roman" w:hint="default"/>
        <w:b w:val="0"/>
      </w:rPr>
    </w:lvl>
    <w:lvl w:ilvl="2">
      <w:start w:val="1"/>
      <w:numFmt w:val="decimal"/>
      <w:lvlText w:val="%1.%2.%3"/>
      <w:lvlJc w:val="left"/>
      <w:pPr>
        <w:ind w:left="2422" w:hanging="720"/>
      </w:pPr>
      <w:rPr>
        <w:rFonts w:cs="Times New Roman" w:hint="default"/>
        <w:b w:val="0"/>
      </w:rPr>
    </w:lvl>
    <w:lvl w:ilvl="3">
      <w:start w:val="1"/>
      <w:numFmt w:val="decimal"/>
      <w:lvlText w:val="%1.%2.%3.%4"/>
      <w:lvlJc w:val="left"/>
      <w:pPr>
        <w:ind w:left="3633" w:hanging="1080"/>
      </w:pPr>
      <w:rPr>
        <w:rFonts w:cs="Times New Roman" w:hint="default"/>
        <w:b w:val="0"/>
      </w:rPr>
    </w:lvl>
    <w:lvl w:ilvl="4">
      <w:start w:val="1"/>
      <w:numFmt w:val="decimal"/>
      <w:lvlText w:val="%1.%2.%3.%4.%5"/>
      <w:lvlJc w:val="left"/>
      <w:pPr>
        <w:ind w:left="4484" w:hanging="1080"/>
      </w:pPr>
      <w:rPr>
        <w:rFonts w:cs="Times New Roman" w:hint="default"/>
        <w:b w:val="0"/>
      </w:rPr>
    </w:lvl>
    <w:lvl w:ilvl="5">
      <w:start w:val="1"/>
      <w:numFmt w:val="decimal"/>
      <w:lvlText w:val="%1.%2.%3.%4.%5.%6"/>
      <w:lvlJc w:val="left"/>
      <w:pPr>
        <w:ind w:left="5695" w:hanging="1440"/>
      </w:pPr>
      <w:rPr>
        <w:rFonts w:cs="Times New Roman" w:hint="default"/>
        <w:b w:val="0"/>
      </w:rPr>
    </w:lvl>
    <w:lvl w:ilvl="6">
      <w:start w:val="1"/>
      <w:numFmt w:val="decimal"/>
      <w:lvlText w:val="%1.%2.%3.%4.%5.%6.%7"/>
      <w:lvlJc w:val="left"/>
      <w:pPr>
        <w:ind w:left="6546" w:hanging="1440"/>
      </w:pPr>
      <w:rPr>
        <w:rFonts w:cs="Times New Roman" w:hint="default"/>
        <w:b w:val="0"/>
      </w:rPr>
    </w:lvl>
    <w:lvl w:ilvl="7">
      <w:start w:val="1"/>
      <w:numFmt w:val="decimal"/>
      <w:lvlText w:val="%1.%2.%3.%4.%5.%6.%7.%8"/>
      <w:lvlJc w:val="left"/>
      <w:pPr>
        <w:ind w:left="7757" w:hanging="1800"/>
      </w:pPr>
      <w:rPr>
        <w:rFonts w:cs="Times New Roman" w:hint="default"/>
        <w:b w:val="0"/>
      </w:rPr>
    </w:lvl>
    <w:lvl w:ilvl="8">
      <w:start w:val="1"/>
      <w:numFmt w:val="decimal"/>
      <w:lvlText w:val="%1.%2.%3.%4.%5.%6.%7.%8.%9"/>
      <w:lvlJc w:val="left"/>
      <w:pPr>
        <w:ind w:left="8968" w:hanging="2160"/>
      </w:pPr>
      <w:rPr>
        <w:rFonts w:cs="Times New Roman" w:hint="default"/>
        <w:b w:val="0"/>
      </w:rPr>
    </w:lvl>
  </w:abstractNum>
  <w:abstractNum w:abstractNumId="7" w15:restartNumberingAfterBreak="0">
    <w:nsid w:val="0DC85ADD"/>
    <w:multiLevelType w:val="multilevel"/>
    <w:tmpl w:val="44C0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D86D6D"/>
    <w:multiLevelType w:val="hybridMultilevel"/>
    <w:tmpl w:val="660895E6"/>
    <w:lvl w:ilvl="0" w:tplc="C18CCD4C">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1F0C358E"/>
    <w:multiLevelType w:val="multilevel"/>
    <w:tmpl w:val="6E6225FE"/>
    <w:lvl w:ilvl="0">
      <w:start w:val="1"/>
      <w:numFmt w:val="decimal"/>
      <w:lvlText w:val="%1"/>
      <w:lvlJc w:val="left"/>
      <w:pPr>
        <w:ind w:left="375" w:hanging="375"/>
      </w:pPr>
      <w:rPr>
        <w:rFonts w:hint="default"/>
      </w:rPr>
    </w:lvl>
    <w:lvl w:ilvl="1">
      <w:start w:val="1"/>
      <w:numFmt w:val="decimal"/>
      <w:lvlText w:val="%1.%2"/>
      <w:lvlJc w:val="left"/>
      <w:pPr>
        <w:ind w:left="1601" w:hanging="375"/>
      </w:pPr>
      <w:rPr>
        <w:rFonts w:hint="default"/>
      </w:rPr>
    </w:lvl>
    <w:lvl w:ilvl="2">
      <w:start w:val="1"/>
      <w:numFmt w:val="decimal"/>
      <w:lvlText w:val="%1.%2.%3"/>
      <w:lvlJc w:val="left"/>
      <w:pPr>
        <w:ind w:left="3172" w:hanging="720"/>
      </w:pPr>
      <w:rPr>
        <w:rFonts w:hint="default"/>
      </w:rPr>
    </w:lvl>
    <w:lvl w:ilvl="3">
      <w:start w:val="1"/>
      <w:numFmt w:val="decimal"/>
      <w:lvlText w:val="%1.%2.%3.%4"/>
      <w:lvlJc w:val="left"/>
      <w:pPr>
        <w:ind w:left="4758" w:hanging="1080"/>
      </w:pPr>
      <w:rPr>
        <w:rFonts w:hint="default"/>
      </w:rPr>
    </w:lvl>
    <w:lvl w:ilvl="4">
      <w:start w:val="1"/>
      <w:numFmt w:val="decimal"/>
      <w:lvlText w:val="%1.%2.%3.%4.%5"/>
      <w:lvlJc w:val="left"/>
      <w:pPr>
        <w:ind w:left="5984" w:hanging="1080"/>
      </w:pPr>
      <w:rPr>
        <w:rFonts w:hint="default"/>
      </w:rPr>
    </w:lvl>
    <w:lvl w:ilvl="5">
      <w:start w:val="1"/>
      <w:numFmt w:val="decimal"/>
      <w:lvlText w:val="%1.%2.%3.%4.%5.%6"/>
      <w:lvlJc w:val="left"/>
      <w:pPr>
        <w:ind w:left="7570" w:hanging="1440"/>
      </w:pPr>
      <w:rPr>
        <w:rFonts w:hint="default"/>
      </w:rPr>
    </w:lvl>
    <w:lvl w:ilvl="6">
      <w:start w:val="1"/>
      <w:numFmt w:val="decimal"/>
      <w:lvlText w:val="%1.%2.%3.%4.%5.%6.%7"/>
      <w:lvlJc w:val="left"/>
      <w:pPr>
        <w:ind w:left="8796" w:hanging="1440"/>
      </w:pPr>
      <w:rPr>
        <w:rFonts w:hint="default"/>
      </w:rPr>
    </w:lvl>
    <w:lvl w:ilvl="7">
      <w:start w:val="1"/>
      <w:numFmt w:val="decimal"/>
      <w:lvlText w:val="%1.%2.%3.%4.%5.%6.%7.%8"/>
      <w:lvlJc w:val="left"/>
      <w:pPr>
        <w:ind w:left="10382" w:hanging="1800"/>
      </w:pPr>
      <w:rPr>
        <w:rFonts w:hint="default"/>
      </w:rPr>
    </w:lvl>
    <w:lvl w:ilvl="8">
      <w:start w:val="1"/>
      <w:numFmt w:val="decimal"/>
      <w:lvlText w:val="%1.%2.%3.%4.%5.%6.%7.%8.%9"/>
      <w:lvlJc w:val="left"/>
      <w:pPr>
        <w:ind w:left="11968" w:hanging="2160"/>
      </w:pPr>
      <w:rPr>
        <w:rFonts w:hint="default"/>
      </w:rPr>
    </w:lvl>
  </w:abstractNum>
  <w:abstractNum w:abstractNumId="10" w15:restartNumberingAfterBreak="0">
    <w:nsid w:val="21E04575"/>
    <w:multiLevelType w:val="multilevel"/>
    <w:tmpl w:val="DF1A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6C549F"/>
    <w:multiLevelType w:val="hybridMultilevel"/>
    <w:tmpl w:val="234224DC"/>
    <w:lvl w:ilvl="0" w:tplc="E8D27118">
      <w:start w:val="1"/>
      <w:numFmt w:val="decimal"/>
      <w:lvlText w:val="%1."/>
      <w:lvlJc w:val="left"/>
      <w:pPr>
        <w:ind w:left="184" w:hanging="280"/>
      </w:pPr>
      <w:rPr>
        <w:rFonts w:ascii="Times New Roman" w:eastAsia="Times New Roman" w:hAnsi="Times New Roman" w:cs="Times New Roman" w:hint="default"/>
        <w:w w:val="100"/>
        <w:sz w:val="28"/>
        <w:szCs w:val="28"/>
        <w:lang w:val="ru-RU" w:eastAsia="en-US" w:bidi="ar-SA"/>
      </w:rPr>
    </w:lvl>
    <w:lvl w:ilvl="1" w:tplc="275A1216">
      <w:numFmt w:val="bullet"/>
      <w:lvlText w:val="•"/>
      <w:lvlJc w:val="left"/>
      <w:pPr>
        <w:ind w:left="1194" w:hanging="280"/>
      </w:pPr>
      <w:rPr>
        <w:rFonts w:hint="default"/>
        <w:lang w:val="ru-RU" w:eastAsia="en-US" w:bidi="ar-SA"/>
      </w:rPr>
    </w:lvl>
    <w:lvl w:ilvl="2" w:tplc="2056DB8A">
      <w:numFmt w:val="bullet"/>
      <w:lvlText w:val="•"/>
      <w:lvlJc w:val="left"/>
      <w:pPr>
        <w:ind w:left="2208" w:hanging="280"/>
      </w:pPr>
      <w:rPr>
        <w:rFonts w:hint="default"/>
        <w:lang w:val="ru-RU" w:eastAsia="en-US" w:bidi="ar-SA"/>
      </w:rPr>
    </w:lvl>
    <w:lvl w:ilvl="3" w:tplc="D62ACBCE">
      <w:numFmt w:val="bullet"/>
      <w:lvlText w:val="•"/>
      <w:lvlJc w:val="left"/>
      <w:pPr>
        <w:ind w:left="3222" w:hanging="280"/>
      </w:pPr>
      <w:rPr>
        <w:rFonts w:hint="default"/>
        <w:lang w:val="ru-RU" w:eastAsia="en-US" w:bidi="ar-SA"/>
      </w:rPr>
    </w:lvl>
    <w:lvl w:ilvl="4" w:tplc="4142EBB4">
      <w:numFmt w:val="bullet"/>
      <w:lvlText w:val="•"/>
      <w:lvlJc w:val="left"/>
      <w:pPr>
        <w:ind w:left="4236" w:hanging="280"/>
      </w:pPr>
      <w:rPr>
        <w:rFonts w:hint="default"/>
        <w:lang w:val="ru-RU" w:eastAsia="en-US" w:bidi="ar-SA"/>
      </w:rPr>
    </w:lvl>
    <w:lvl w:ilvl="5" w:tplc="1A9C57E4">
      <w:numFmt w:val="bullet"/>
      <w:lvlText w:val="•"/>
      <w:lvlJc w:val="left"/>
      <w:pPr>
        <w:ind w:left="5250" w:hanging="280"/>
      </w:pPr>
      <w:rPr>
        <w:rFonts w:hint="default"/>
        <w:lang w:val="ru-RU" w:eastAsia="en-US" w:bidi="ar-SA"/>
      </w:rPr>
    </w:lvl>
    <w:lvl w:ilvl="6" w:tplc="50E027D4">
      <w:numFmt w:val="bullet"/>
      <w:lvlText w:val="•"/>
      <w:lvlJc w:val="left"/>
      <w:pPr>
        <w:ind w:left="6264" w:hanging="280"/>
      </w:pPr>
      <w:rPr>
        <w:rFonts w:hint="default"/>
        <w:lang w:val="ru-RU" w:eastAsia="en-US" w:bidi="ar-SA"/>
      </w:rPr>
    </w:lvl>
    <w:lvl w:ilvl="7" w:tplc="342CE69E">
      <w:numFmt w:val="bullet"/>
      <w:lvlText w:val="•"/>
      <w:lvlJc w:val="left"/>
      <w:pPr>
        <w:ind w:left="7278" w:hanging="280"/>
      </w:pPr>
      <w:rPr>
        <w:rFonts w:hint="default"/>
        <w:lang w:val="ru-RU" w:eastAsia="en-US" w:bidi="ar-SA"/>
      </w:rPr>
    </w:lvl>
    <w:lvl w:ilvl="8" w:tplc="D0AA8354">
      <w:numFmt w:val="bullet"/>
      <w:lvlText w:val="•"/>
      <w:lvlJc w:val="left"/>
      <w:pPr>
        <w:ind w:left="8292" w:hanging="280"/>
      </w:pPr>
      <w:rPr>
        <w:rFonts w:hint="default"/>
        <w:lang w:val="ru-RU" w:eastAsia="en-US" w:bidi="ar-SA"/>
      </w:rPr>
    </w:lvl>
  </w:abstractNum>
  <w:abstractNum w:abstractNumId="12" w15:restartNumberingAfterBreak="0">
    <w:nsid w:val="269314B6"/>
    <w:multiLevelType w:val="hybridMultilevel"/>
    <w:tmpl w:val="67CC80D0"/>
    <w:lvl w:ilvl="0" w:tplc="22E2C48E">
      <w:start w:val="9"/>
      <w:numFmt w:val="bullet"/>
      <w:lvlText w:val="–"/>
      <w:lvlJc w:val="left"/>
      <w:pPr>
        <w:ind w:left="1428" w:hanging="360"/>
      </w:pPr>
      <w:rPr>
        <w:rFonts w:ascii="Times New Roman" w:eastAsiaTheme="minorHAnsi"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15:restartNumberingAfterBreak="0">
    <w:nsid w:val="28696E43"/>
    <w:multiLevelType w:val="hybridMultilevel"/>
    <w:tmpl w:val="7A64F1F8"/>
    <w:lvl w:ilvl="0" w:tplc="C18CCD4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AC50B7F"/>
    <w:multiLevelType w:val="multilevel"/>
    <w:tmpl w:val="366C35C2"/>
    <w:lvl w:ilvl="0">
      <w:start w:val="1"/>
      <w:numFmt w:val="decimal"/>
      <w:lvlText w:val="%1"/>
      <w:lvlJc w:val="left"/>
      <w:pPr>
        <w:ind w:left="991" w:hanging="709"/>
      </w:pPr>
      <w:rPr>
        <w:rFonts w:ascii="Times New Roman" w:eastAsia="Times New Roman" w:hAnsi="Times New Roman" w:cs="Times New Roman" w:hint="default"/>
        <w:w w:val="100"/>
        <w:sz w:val="28"/>
        <w:szCs w:val="28"/>
        <w:lang w:val="uk-UA" w:eastAsia="en-US" w:bidi="ar-SA"/>
      </w:rPr>
    </w:lvl>
    <w:lvl w:ilvl="1">
      <w:start w:val="1"/>
      <w:numFmt w:val="decimal"/>
      <w:lvlText w:val="%1.%2"/>
      <w:lvlJc w:val="left"/>
      <w:pPr>
        <w:ind w:left="1560" w:hanging="709"/>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549" w:hanging="709"/>
      </w:pPr>
      <w:rPr>
        <w:rFonts w:hint="default"/>
        <w:lang w:val="uk-UA" w:eastAsia="en-US" w:bidi="ar-SA"/>
      </w:rPr>
    </w:lvl>
    <w:lvl w:ilvl="3">
      <w:numFmt w:val="bullet"/>
      <w:lvlText w:val="•"/>
      <w:lvlJc w:val="left"/>
      <w:pPr>
        <w:ind w:left="3539" w:hanging="709"/>
      </w:pPr>
      <w:rPr>
        <w:rFonts w:hint="default"/>
        <w:lang w:val="uk-UA" w:eastAsia="en-US" w:bidi="ar-SA"/>
      </w:rPr>
    </w:lvl>
    <w:lvl w:ilvl="4">
      <w:numFmt w:val="bullet"/>
      <w:lvlText w:val="•"/>
      <w:lvlJc w:val="left"/>
      <w:pPr>
        <w:ind w:left="4529" w:hanging="709"/>
      </w:pPr>
      <w:rPr>
        <w:rFonts w:hint="default"/>
        <w:lang w:val="uk-UA" w:eastAsia="en-US" w:bidi="ar-SA"/>
      </w:rPr>
    </w:lvl>
    <w:lvl w:ilvl="5">
      <w:numFmt w:val="bullet"/>
      <w:lvlText w:val="•"/>
      <w:lvlJc w:val="left"/>
      <w:pPr>
        <w:ind w:left="5519" w:hanging="709"/>
      </w:pPr>
      <w:rPr>
        <w:rFonts w:hint="default"/>
        <w:lang w:val="uk-UA" w:eastAsia="en-US" w:bidi="ar-SA"/>
      </w:rPr>
    </w:lvl>
    <w:lvl w:ilvl="6">
      <w:numFmt w:val="bullet"/>
      <w:lvlText w:val="•"/>
      <w:lvlJc w:val="left"/>
      <w:pPr>
        <w:ind w:left="6508" w:hanging="709"/>
      </w:pPr>
      <w:rPr>
        <w:rFonts w:hint="default"/>
        <w:lang w:val="uk-UA" w:eastAsia="en-US" w:bidi="ar-SA"/>
      </w:rPr>
    </w:lvl>
    <w:lvl w:ilvl="7">
      <w:numFmt w:val="bullet"/>
      <w:lvlText w:val="•"/>
      <w:lvlJc w:val="left"/>
      <w:pPr>
        <w:ind w:left="7498" w:hanging="709"/>
      </w:pPr>
      <w:rPr>
        <w:rFonts w:hint="default"/>
        <w:lang w:val="uk-UA" w:eastAsia="en-US" w:bidi="ar-SA"/>
      </w:rPr>
    </w:lvl>
    <w:lvl w:ilvl="8">
      <w:numFmt w:val="bullet"/>
      <w:lvlText w:val="•"/>
      <w:lvlJc w:val="left"/>
      <w:pPr>
        <w:ind w:left="8488" w:hanging="709"/>
      </w:pPr>
      <w:rPr>
        <w:rFonts w:hint="default"/>
        <w:lang w:val="uk-UA" w:eastAsia="en-US" w:bidi="ar-SA"/>
      </w:rPr>
    </w:lvl>
  </w:abstractNum>
  <w:abstractNum w:abstractNumId="15" w15:restartNumberingAfterBreak="0">
    <w:nsid w:val="2C09187D"/>
    <w:multiLevelType w:val="hybridMultilevel"/>
    <w:tmpl w:val="6694CBB2"/>
    <w:lvl w:ilvl="0" w:tplc="F06CFE6A">
      <w:start w:val="1"/>
      <w:numFmt w:val="bullet"/>
      <w:lvlText w:val="–"/>
      <w:lvlJc w:val="left"/>
      <w:pPr>
        <w:ind w:left="1440" w:hanging="360"/>
      </w:pPr>
      <w:rPr>
        <w:rFonts w:ascii="Times New Roman" w:eastAsiaTheme="minorHAns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6" w15:restartNumberingAfterBreak="0">
    <w:nsid w:val="3259395F"/>
    <w:multiLevelType w:val="multilevel"/>
    <w:tmpl w:val="7C5AF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503611"/>
    <w:multiLevelType w:val="hybridMultilevel"/>
    <w:tmpl w:val="D2965C84"/>
    <w:lvl w:ilvl="0" w:tplc="9D78A0CC">
      <w:numFmt w:val="bullet"/>
      <w:lvlText w:val="-"/>
      <w:lvlJc w:val="left"/>
      <w:pPr>
        <w:ind w:left="235" w:hanging="164"/>
      </w:pPr>
      <w:rPr>
        <w:rFonts w:ascii="Times New Roman" w:eastAsia="Times New Roman" w:hAnsi="Times New Roman" w:cs="Times New Roman" w:hint="default"/>
        <w:w w:val="100"/>
        <w:sz w:val="28"/>
        <w:szCs w:val="28"/>
        <w:lang w:val="uk-UA" w:eastAsia="en-US" w:bidi="ar-SA"/>
      </w:rPr>
    </w:lvl>
    <w:lvl w:ilvl="1" w:tplc="1B4A503A">
      <w:numFmt w:val="bullet"/>
      <w:lvlText w:val="•"/>
      <w:lvlJc w:val="left"/>
      <w:pPr>
        <w:ind w:left="923" w:hanging="164"/>
      </w:pPr>
      <w:rPr>
        <w:rFonts w:hint="default"/>
        <w:lang w:val="uk-UA" w:eastAsia="en-US" w:bidi="ar-SA"/>
      </w:rPr>
    </w:lvl>
    <w:lvl w:ilvl="2" w:tplc="311C61AC">
      <w:numFmt w:val="bullet"/>
      <w:lvlText w:val="•"/>
      <w:lvlJc w:val="left"/>
      <w:pPr>
        <w:ind w:left="1607" w:hanging="164"/>
      </w:pPr>
      <w:rPr>
        <w:rFonts w:hint="default"/>
        <w:lang w:val="uk-UA" w:eastAsia="en-US" w:bidi="ar-SA"/>
      </w:rPr>
    </w:lvl>
    <w:lvl w:ilvl="3" w:tplc="9A12430C">
      <w:numFmt w:val="bullet"/>
      <w:lvlText w:val="•"/>
      <w:lvlJc w:val="left"/>
      <w:pPr>
        <w:ind w:left="2291" w:hanging="164"/>
      </w:pPr>
      <w:rPr>
        <w:rFonts w:hint="default"/>
        <w:lang w:val="uk-UA" w:eastAsia="en-US" w:bidi="ar-SA"/>
      </w:rPr>
    </w:lvl>
    <w:lvl w:ilvl="4" w:tplc="874268AE">
      <w:numFmt w:val="bullet"/>
      <w:lvlText w:val="•"/>
      <w:lvlJc w:val="left"/>
      <w:pPr>
        <w:ind w:left="2975" w:hanging="164"/>
      </w:pPr>
      <w:rPr>
        <w:rFonts w:hint="default"/>
        <w:lang w:val="uk-UA" w:eastAsia="en-US" w:bidi="ar-SA"/>
      </w:rPr>
    </w:lvl>
    <w:lvl w:ilvl="5" w:tplc="327E94A4">
      <w:numFmt w:val="bullet"/>
      <w:lvlText w:val="•"/>
      <w:lvlJc w:val="left"/>
      <w:pPr>
        <w:ind w:left="3659" w:hanging="164"/>
      </w:pPr>
      <w:rPr>
        <w:rFonts w:hint="default"/>
        <w:lang w:val="uk-UA" w:eastAsia="en-US" w:bidi="ar-SA"/>
      </w:rPr>
    </w:lvl>
    <w:lvl w:ilvl="6" w:tplc="F33CD1E2">
      <w:numFmt w:val="bullet"/>
      <w:lvlText w:val="•"/>
      <w:lvlJc w:val="left"/>
      <w:pPr>
        <w:ind w:left="4342" w:hanging="164"/>
      </w:pPr>
      <w:rPr>
        <w:rFonts w:hint="default"/>
        <w:lang w:val="uk-UA" w:eastAsia="en-US" w:bidi="ar-SA"/>
      </w:rPr>
    </w:lvl>
    <w:lvl w:ilvl="7" w:tplc="53208B90">
      <w:numFmt w:val="bullet"/>
      <w:lvlText w:val="•"/>
      <w:lvlJc w:val="left"/>
      <w:pPr>
        <w:ind w:left="5026" w:hanging="164"/>
      </w:pPr>
      <w:rPr>
        <w:rFonts w:hint="default"/>
        <w:lang w:val="uk-UA" w:eastAsia="en-US" w:bidi="ar-SA"/>
      </w:rPr>
    </w:lvl>
    <w:lvl w:ilvl="8" w:tplc="8AD0F2E2">
      <w:numFmt w:val="bullet"/>
      <w:lvlText w:val="•"/>
      <w:lvlJc w:val="left"/>
      <w:pPr>
        <w:ind w:left="5710" w:hanging="164"/>
      </w:pPr>
      <w:rPr>
        <w:rFonts w:hint="default"/>
        <w:lang w:val="uk-UA" w:eastAsia="en-US" w:bidi="ar-SA"/>
      </w:rPr>
    </w:lvl>
  </w:abstractNum>
  <w:abstractNum w:abstractNumId="18" w15:restartNumberingAfterBreak="0">
    <w:nsid w:val="3B573851"/>
    <w:multiLevelType w:val="multilevel"/>
    <w:tmpl w:val="751651A8"/>
    <w:lvl w:ilvl="0">
      <w:start w:val="1"/>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D052EFB"/>
    <w:multiLevelType w:val="hybridMultilevel"/>
    <w:tmpl w:val="AD0A0872"/>
    <w:lvl w:ilvl="0" w:tplc="F06CFE6A">
      <w:start w:val="1"/>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0" w15:restartNumberingAfterBreak="0">
    <w:nsid w:val="3E6B617B"/>
    <w:multiLevelType w:val="hybridMultilevel"/>
    <w:tmpl w:val="F96E8E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F1263D8"/>
    <w:multiLevelType w:val="hybridMultilevel"/>
    <w:tmpl w:val="21B235FA"/>
    <w:lvl w:ilvl="0" w:tplc="C18CCD4C">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2" w15:restartNumberingAfterBreak="0">
    <w:nsid w:val="406109BD"/>
    <w:multiLevelType w:val="hybridMultilevel"/>
    <w:tmpl w:val="90D48622"/>
    <w:lvl w:ilvl="0" w:tplc="AB6027C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2433D79"/>
    <w:multiLevelType w:val="hybridMultilevel"/>
    <w:tmpl w:val="C2720B28"/>
    <w:lvl w:ilvl="0" w:tplc="B0B47B12">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45417B9"/>
    <w:multiLevelType w:val="hybridMultilevel"/>
    <w:tmpl w:val="A69ACE9C"/>
    <w:lvl w:ilvl="0" w:tplc="AB6027C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8176210"/>
    <w:multiLevelType w:val="multilevel"/>
    <w:tmpl w:val="A5D20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0B5F87"/>
    <w:multiLevelType w:val="multilevel"/>
    <w:tmpl w:val="E428507C"/>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4A7105B9"/>
    <w:multiLevelType w:val="hybridMultilevel"/>
    <w:tmpl w:val="8E7CB034"/>
    <w:lvl w:ilvl="0" w:tplc="AB6027C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4CB91A8E"/>
    <w:multiLevelType w:val="hybridMultilevel"/>
    <w:tmpl w:val="4A02BA16"/>
    <w:lvl w:ilvl="0" w:tplc="22E2C48E">
      <w:start w:val="9"/>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9" w15:restartNumberingAfterBreak="0">
    <w:nsid w:val="4F611417"/>
    <w:multiLevelType w:val="multilevel"/>
    <w:tmpl w:val="CDEC951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0AD5621"/>
    <w:multiLevelType w:val="hybridMultilevel"/>
    <w:tmpl w:val="FA6A72BA"/>
    <w:lvl w:ilvl="0" w:tplc="C18CCD4C">
      <w:numFmt w:val="bullet"/>
      <w:lvlText w:val="–"/>
      <w:lvlJc w:val="left"/>
      <w:pPr>
        <w:ind w:left="1571" w:hanging="360"/>
      </w:pPr>
      <w:rPr>
        <w:rFonts w:ascii="Times New Roman" w:eastAsia="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1" w15:restartNumberingAfterBreak="0">
    <w:nsid w:val="541F7FD6"/>
    <w:multiLevelType w:val="multilevel"/>
    <w:tmpl w:val="1D32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755C79"/>
    <w:multiLevelType w:val="hybridMultilevel"/>
    <w:tmpl w:val="4124966C"/>
    <w:lvl w:ilvl="0" w:tplc="0422000F">
      <w:start w:val="1"/>
      <w:numFmt w:val="decimal"/>
      <w:lvlText w:val="%1."/>
      <w:lvlJc w:val="left"/>
      <w:pPr>
        <w:ind w:left="9575"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5E27A64"/>
    <w:multiLevelType w:val="hybridMultilevel"/>
    <w:tmpl w:val="03A65D54"/>
    <w:lvl w:ilvl="0" w:tplc="29AAA1A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5DB406E6"/>
    <w:multiLevelType w:val="hybridMultilevel"/>
    <w:tmpl w:val="93604A14"/>
    <w:lvl w:ilvl="0" w:tplc="C7BAE52C">
      <w:start w:val="5"/>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66C326E2"/>
    <w:multiLevelType w:val="hybridMultilevel"/>
    <w:tmpl w:val="B7FCC2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73E040C"/>
    <w:multiLevelType w:val="hybridMultilevel"/>
    <w:tmpl w:val="E57415D8"/>
    <w:lvl w:ilvl="0" w:tplc="56103018">
      <w:numFmt w:val="bullet"/>
      <w:lvlText w:val="–"/>
      <w:lvlJc w:val="left"/>
      <w:pPr>
        <w:ind w:left="1330" w:hanging="360"/>
      </w:pPr>
      <w:rPr>
        <w:rFonts w:ascii="Times New Roman" w:eastAsia="Times New Roman" w:hAnsi="Times New Roman" w:cs="Times New Roman" w:hint="default"/>
        <w:w w:val="100"/>
        <w:sz w:val="28"/>
        <w:szCs w:val="28"/>
        <w:lang w:val="uk-UA" w:eastAsia="en-US" w:bidi="ar-SA"/>
      </w:rPr>
    </w:lvl>
    <w:lvl w:ilvl="1" w:tplc="79180E6E">
      <w:numFmt w:val="bullet"/>
      <w:lvlText w:val="•"/>
      <w:lvlJc w:val="left"/>
      <w:pPr>
        <w:ind w:left="2222" w:hanging="360"/>
      </w:pPr>
      <w:rPr>
        <w:rFonts w:hint="default"/>
        <w:lang w:val="uk-UA" w:eastAsia="en-US" w:bidi="ar-SA"/>
      </w:rPr>
    </w:lvl>
    <w:lvl w:ilvl="2" w:tplc="13A872F2">
      <w:numFmt w:val="bullet"/>
      <w:lvlText w:val="•"/>
      <w:lvlJc w:val="left"/>
      <w:pPr>
        <w:ind w:left="3105" w:hanging="360"/>
      </w:pPr>
      <w:rPr>
        <w:rFonts w:hint="default"/>
        <w:lang w:val="uk-UA" w:eastAsia="en-US" w:bidi="ar-SA"/>
      </w:rPr>
    </w:lvl>
    <w:lvl w:ilvl="3" w:tplc="2DF803F8">
      <w:numFmt w:val="bullet"/>
      <w:lvlText w:val="•"/>
      <w:lvlJc w:val="left"/>
      <w:pPr>
        <w:ind w:left="3987" w:hanging="360"/>
      </w:pPr>
      <w:rPr>
        <w:rFonts w:hint="default"/>
        <w:lang w:val="uk-UA" w:eastAsia="en-US" w:bidi="ar-SA"/>
      </w:rPr>
    </w:lvl>
    <w:lvl w:ilvl="4" w:tplc="96941DC2">
      <w:numFmt w:val="bullet"/>
      <w:lvlText w:val="•"/>
      <w:lvlJc w:val="left"/>
      <w:pPr>
        <w:ind w:left="4870" w:hanging="360"/>
      </w:pPr>
      <w:rPr>
        <w:rFonts w:hint="default"/>
        <w:lang w:val="uk-UA" w:eastAsia="en-US" w:bidi="ar-SA"/>
      </w:rPr>
    </w:lvl>
    <w:lvl w:ilvl="5" w:tplc="F38271DE">
      <w:numFmt w:val="bullet"/>
      <w:lvlText w:val="•"/>
      <w:lvlJc w:val="left"/>
      <w:pPr>
        <w:ind w:left="5753" w:hanging="360"/>
      </w:pPr>
      <w:rPr>
        <w:rFonts w:hint="default"/>
        <w:lang w:val="uk-UA" w:eastAsia="en-US" w:bidi="ar-SA"/>
      </w:rPr>
    </w:lvl>
    <w:lvl w:ilvl="6" w:tplc="C1C06582">
      <w:numFmt w:val="bullet"/>
      <w:lvlText w:val="•"/>
      <w:lvlJc w:val="left"/>
      <w:pPr>
        <w:ind w:left="6635" w:hanging="360"/>
      </w:pPr>
      <w:rPr>
        <w:rFonts w:hint="default"/>
        <w:lang w:val="uk-UA" w:eastAsia="en-US" w:bidi="ar-SA"/>
      </w:rPr>
    </w:lvl>
    <w:lvl w:ilvl="7" w:tplc="904AFBF0">
      <w:numFmt w:val="bullet"/>
      <w:lvlText w:val="•"/>
      <w:lvlJc w:val="left"/>
      <w:pPr>
        <w:ind w:left="7518" w:hanging="360"/>
      </w:pPr>
      <w:rPr>
        <w:rFonts w:hint="default"/>
        <w:lang w:val="uk-UA" w:eastAsia="en-US" w:bidi="ar-SA"/>
      </w:rPr>
    </w:lvl>
    <w:lvl w:ilvl="8" w:tplc="DE6A49BC">
      <w:numFmt w:val="bullet"/>
      <w:lvlText w:val="•"/>
      <w:lvlJc w:val="left"/>
      <w:pPr>
        <w:ind w:left="8401" w:hanging="360"/>
      </w:pPr>
      <w:rPr>
        <w:rFonts w:hint="default"/>
        <w:lang w:val="uk-UA" w:eastAsia="en-US" w:bidi="ar-SA"/>
      </w:rPr>
    </w:lvl>
  </w:abstractNum>
  <w:abstractNum w:abstractNumId="37" w15:restartNumberingAfterBreak="0">
    <w:nsid w:val="681C3714"/>
    <w:multiLevelType w:val="hybridMultilevel"/>
    <w:tmpl w:val="BF326CF6"/>
    <w:lvl w:ilvl="0" w:tplc="6F464D16">
      <w:start w:val="3"/>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8" w15:restartNumberingAfterBreak="0">
    <w:nsid w:val="68F70B1D"/>
    <w:multiLevelType w:val="hybridMultilevel"/>
    <w:tmpl w:val="13A633DC"/>
    <w:lvl w:ilvl="0" w:tplc="F06CFE6A">
      <w:start w:val="1"/>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9" w15:restartNumberingAfterBreak="0">
    <w:nsid w:val="6C2C1967"/>
    <w:multiLevelType w:val="multilevel"/>
    <w:tmpl w:val="6876E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C81C32"/>
    <w:multiLevelType w:val="hybridMultilevel"/>
    <w:tmpl w:val="9B848A70"/>
    <w:lvl w:ilvl="0" w:tplc="C18CCD4C">
      <w:numFmt w:val="bullet"/>
      <w:lvlText w:val="–"/>
      <w:lvlJc w:val="left"/>
      <w:pPr>
        <w:ind w:left="1571" w:hanging="360"/>
      </w:pPr>
      <w:rPr>
        <w:rFonts w:ascii="Times New Roman" w:eastAsia="Times New Roman" w:hAnsi="Times New Roman" w:cs="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1" w15:restartNumberingAfterBreak="0">
    <w:nsid w:val="73E26483"/>
    <w:multiLevelType w:val="multilevel"/>
    <w:tmpl w:val="73E2648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7415194"/>
    <w:multiLevelType w:val="multilevel"/>
    <w:tmpl w:val="CE202436"/>
    <w:lvl w:ilvl="0">
      <w:start w:val="1"/>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77D85EF6"/>
    <w:multiLevelType w:val="multilevel"/>
    <w:tmpl w:val="B7E4216C"/>
    <w:lvl w:ilvl="0">
      <w:start w:val="1"/>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78ED7832"/>
    <w:multiLevelType w:val="hybridMultilevel"/>
    <w:tmpl w:val="17E4F8E8"/>
    <w:lvl w:ilvl="0" w:tplc="5CF23844">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F6A4945"/>
    <w:multiLevelType w:val="multilevel"/>
    <w:tmpl w:val="578AB544"/>
    <w:lvl w:ilvl="0">
      <w:start w:val="2"/>
      <w:numFmt w:val="decimal"/>
      <w:lvlText w:val="%1"/>
      <w:lvlJc w:val="left"/>
      <w:pPr>
        <w:ind w:left="1392" w:hanging="423"/>
      </w:pPr>
      <w:rPr>
        <w:rFonts w:hint="default"/>
        <w:lang w:val="uk-UA" w:eastAsia="en-US" w:bidi="ar-SA"/>
      </w:rPr>
    </w:lvl>
    <w:lvl w:ilvl="1">
      <w:start w:val="2"/>
      <w:numFmt w:val="decimal"/>
      <w:lvlText w:val="%1.%2"/>
      <w:lvlJc w:val="left"/>
      <w:pPr>
        <w:ind w:left="1392" w:hanging="423"/>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153" w:hanging="423"/>
      </w:pPr>
      <w:rPr>
        <w:rFonts w:hint="default"/>
        <w:lang w:val="uk-UA" w:eastAsia="en-US" w:bidi="ar-SA"/>
      </w:rPr>
    </w:lvl>
    <w:lvl w:ilvl="3">
      <w:numFmt w:val="bullet"/>
      <w:lvlText w:val="•"/>
      <w:lvlJc w:val="left"/>
      <w:pPr>
        <w:ind w:left="4029" w:hanging="423"/>
      </w:pPr>
      <w:rPr>
        <w:rFonts w:hint="default"/>
        <w:lang w:val="uk-UA" w:eastAsia="en-US" w:bidi="ar-SA"/>
      </w:rPr>
    </w:lvl>
    <w:lvl w:ilvl="4">
      <w:numFmt w:val="bullet"/>
      <w:lvlText w:val="•"/>
      <w:lvlJc w:val="left"/>
      <w:pPr>
        <w:ind w:left="4906" w:hanging="423"/>
      </w:pPr>
      <w:rPr>
        <w:rFonts w:hint="default"/>
        <w:lang w:val="uk-UA" w:eastAsia="en-US" w:bidi="ar-SA"/>
      </w:rPr>
    </w:lvl>
    <w:lvl w:ilvl="5">
      <w:numFmt w:val="bullet"/>
      <w:lvlText w:val="•"/>
      <w:lvlJc w:val="left"/>
      <w:pPr>
        <w:ind w:left="5783" w:hanging="423"/>
      </w:pPr>
      <w:rPr>
        <w:rFonts w:hint="default"/>
        <w:lang w:val="uk-UA" w:eastAsia="en-US" w:bidi="ar-SA"/>
      </w:rPr>
    </w:lvl>
    <w:lvl w:ilvl="6">
      <w:numFmt w:val="bullet"/>
      <w:lvlText w:val="•"/>
      <w:lvlJc w:val="left"/>
      <w:pPr>
        <w:ind w:left="6659" w:hanging="423"/>
      </w:pPr>
      <w:rPr>
        <w:rFonts w:hint="default"/>
        <w:lang w:val="uk-UA" w:eastAsia="en-US" w:bidi="ar-SA"/>
      </w:rPr>
    </w:lvl>
    <w:lvl w:ilvl="7">
      <w:numFmt w:val="bullet"/>
      <w:lvlText w:val="•"/>
      <w:lvlJc w:val="left"/>
      <w:pPr>
        <w:ind w:left="7536" w:hanging="423"/>
      </w:pPr>
      <w:rPr>
        <w:rFonts w:hint="default"/>
        <w:lang w:val="uk-UA" w:eastAsia="en-US" w:bidi="ar-SA"/>
      </w:rPr>
    </w:lvl>
    <w:lvl w:ilvl="8">
      <w:numFmt w:val="bullet"/>
      <w:lvlText w:val="•"/>
      <w:lvlJc w:val="left"/>
      <w:pPr>
        <w:ind w:left="8413" w:hanging="423"/>
      </w:pPr>
      <w:rPr>
        <w:rFonts w:hint="default"/>
        <w:lang w:val="uk-UA" w:eastAsia="en-US" w:bidi="ar-SA"/>
      </w:rPr>
    </w:lvl>
  </w:abstractNum>
  <w:abstractNum w:abstractNumId="46" w15:restartNumberingAfterBreak="0">
    <w:nsid w:val="7FD02494"/>
    <w:multiLevelType w:val="multilevel"/>
    <w:tmpl w:val="02E4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
  </w:num>
  <w:num w:numId="3">
    <w:abstractNumId w:val="7"/>
  </w:num>
  <w:num w:numId="4">
    <w:abstractNumId w:val="10"/>
  </w:num>
  <w:num w:numId="5">
    <w:abstractNumId w:val="16"/>
  </w:num>
  <w:num w:numId="6">
    <w:abstractNumId w:val="5"/>
  </w:num>
  <w:num w:numId="7">
    <w:abstractNumId w:val="46"/>
  </w:num>
  <w:num w:numId="8">
    <w:abstractNumId w:val="25"/>
  </w:num>
  <w:num w:numId="9">
    <w:abstractNumId w:val="39"/>
  </w:num>
  <w:num w:numId="10">
    <w:abstractNumId w:val="23"/>
  </w:num>
  <w:num w:numId="11">
    <w:abstractNumId w:val="42"/>
  </w:num>
  <w:num w:numId="12">
    <w:abstractNumId w:val="26"/>
  </w:num>
  <w:num w:numId="13">
    <w:abstractNumId w:val="6"/>
  </w:num>
  <w:num w:numId="14">
    <w:abstractNumId w:val="9"/>
  </w:num>
  <w:num w:numId="15">
    <w:abstractNumId w:val="43"/>
  </w:num>
  <w:num w:numId="16">
    <w:abstractNumId w:val="1"/>
  </w:num>
  <w:num w:numId="17">
    <w:abstractNumId w:val="18"/>
  </w:num>
  <w:num w:numId="18">
    <w:abstractNumId w:val="33"/>
  </w:num>
  <w:num w:numId="19">
    <w:abstractNumId w:val="44"/>
  </w:num>
  <w:num w:numId="20">
    <w:abstractNumId w:val="0"/>
  </w:num>
  <w:num w:numId="21">
    <w:abstractNumId w:val="19"/>
  </w:num>
  <w:num w:numId="22">
    <w:abstractNumId w:val="20"/>
  </w:num>
  <w:num w:numId="23">
    <w:abstractNumId w:val="3"/>
  </w:num>
  <w:num w:numId="24">
    <w:abstractNumId w:val="22"/>
  </w:num>
  <w:num w:numId="25">
    <w:abstractNumId w:val="24"/>
  </w:num>
  <w:num w:numId="26">
    <w:abstractNumId w:val="35"/>
  </w:num>
  <w:num w:numId="27">
    <w:abstractNumId w:val="27"/>
  </w:num>
  <w:num w:numId="28">
    <w:abstractNumId w:val="41"/>
  </w:num>
  <w:num w:numId="29">
    <w:abstractNumId w:val="4"/>
  </w:num>
  <w:num w:numId="30">
    <w:abstractNumId w:val="36"/>
  </w:num>
  <w:num w:numId="31">
    <w:abstractNumId w:val="45"/>
  </w:num>
  <w:num w:numId="32">
    <w:abstractNumId w:val="11"/>
  </w:num>
  <w:num w:numId="33">
    <w:abstractNumId w:val="28"/>
  </w:num>
  <w:num w:numId="34">
    <w:abstractNumId w:val="30"/>
  </w:num>
  <w:num w:numId="35">
    <w:abstractNumId w:val="40"/>
  </w:num>
  <w:num w:numId="36">
    <w:abstractNumId w:val="17"/>
  </w:num>
  <w:num w:numId="37">
    <w:abstractNumId w:val="13"/>
  </w:num>
  <w:num w:numId="38">
    <w:abstractNumId w:val="8"/>
  </w:num>
  <w:num w:numId="39">
    <w:abstractNumId w:val="21"/>
  </w:num>
  <w:num w:numId="40">
    <w:abstractNumId w:val="38"/>
  </w:num>
  <w:num w:numId="41">
    <w:abstractNumId w:val="15"/>
  </w:num>
  <w:num w:numId="42">
    <w:abstractNumId w:val="12"/>
  </w:num>
  <w:num w:numId="43">
    <w:abstractNumId w:val="37"/>
  </w:num>
  <w:num w:numId="44">
    <w:abstractNumId w:val="34"/>
  </w:num>
  <w:num w:numId="45">
    <w:abstractNumId w:val="32"/>
  </w:num>
  <w:num w:numId="46">
    <w:abstractNumId w:val="14"/>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7BA"/>
    <w:rsid w:val="000243F5"/>
    <w:rsid w:val="00030C4F"/>
    <w:rsid w:val="00050260"/>
    <w:rsid w:val="000575F2"/>
    <w:rsid w:val="000604ED"/>
    <w:rsid w:val="000628A7"/>
    <w:rsid w:val="0006602E"/>
    <w:rsid w:val="00066FC0"/>
    <w:rsid w:val="000734C8"/>
    <w:rsid w:val="00080FE2"/>
    <w:rsid w:val="00090D87"/>
    <w:rsid w:val="00091193"/>
    <w:rsid w:val="00096166"/>
    <w:rsid w:val="000B2A9E"/>
    <w:rsid w:val="000B2D16"/>
    <w:rsid w:val="000C2EF6"/>
    <w:rsid w:val="000C3A01"/>
    <w:rsid w:val="000D087F"/>
    <w:rsid w:val="000D262B"/>
    <w:rsid w:val="000E6DC3"/>
    <w:rsid w:val="000F5EBA"/>
    <w:rsid w:val="000F6536"/>
    <w:rsid w:val="000F6F44"/>
    <w:rsid w:val="00100156"/>
    <w:rsid w:val="00105D10"/>
    <w:rsid w:val="0010645D"/>
    <w:rsid w:val="0011105E"/>
    <w:rsid w:val="001135A9"/>
    <w:rsid w:val="0011716D"/>
    <w:rsid w:val="00140F29"/>
    <w:rsid w:val="001512E5"/>
    <w:rsid w:val="001536B6"/>
    <w:rsid w:val="00161F5D"/>
    <w:rsid w:val="001710A2"/>
    <w:rsid w:val="001726BB"/>
    <w:rsid w:val="00183C65"/>
    <w:rsid w:val="0018573C"/>
    <w:rsid w:val="001923B6"/>
    <w:rsid w:val="00193E85"/>
    <w:rsid w:val="001A30E8"/>
    <w:rsid w:val="001A5BEC"/>
    <w:rsid w:val="001B542A"/>
    <w:rsid w:val="001B6390"/>
    <w:rsid w:val="001C0421"/>
    <w:rsid w:val="001C0F33"/>
    <w:rsid w:val="001C5833"/>
    <w:rsid w:val="001C791C"/>
    <w:rsid w:val="001D6618"/>
    <w:rsid w:val="001E7467"/>
    <w:rsid w:val="001F04E8"/>
    <w:rsid w:val="0020326A"/>
    <w:rsid w:val="002052F3"/>
    <w:rsid w:val="0021032A"/>
    <w:rsid w:val="002104F0"/>
    <w:rsid w:val="00213930"/>
    <w:rsid w:val="00215859"/>
    <w:rsid w:val="00216F97"/>
    <w:rsid w:val="00231F46"/>
    <w:rsid w:val="00233778"/>
    <w:rsid w:val="00236E2E"/>
    <w:rsid w:val="00254DF5"/>
    <w:rsid w:val="00256675"/>
    <w:rsid w:val="00260B65"/>
    <w:rsid w:val="0027445E"/>
    <w:rsid w:val="002911FD"/>
    <w:rsid w:val="002A02AE"/>
    <w:rsid w:val="002C0650"/>
    <w:rsid w:val="002C28E3"/>
    <w:rsid w:val="002D48E8"/>
    <w:rsid w:val="002E0AE9"/>
    <w:rsid w:val="002E3753"/>
    <w:rsid w:val="002E7093"/>
    <w:rsid w:val="002F34C1"/>
    <w:rsid w:val="002F6AAD"/>
    <w:rsid w:val="003113BE"/>
    <w:rsid w:val="003200E8"/>
    <w:rsid w:val="0032588E"/>
    <w:rsid w:val="00340E81"/>
    <w:rsid w:val="00343C8E"/>
    <w:rsid w:val="00347745"/>
    <w:rsid w:val="00350908"/>
    <w:rsid w:val="003526CE"/>
    <w:rsid w:val="00366251"/>
    <w:rsid w:val="0036734F"/>
    <w:rsid w:val="003965EB"/>
    <w:rsid w:val="003A2EF0"/>
    <w:rsid w:val="003A6B55"/>
    <w:rsid w:val="003B012E"/>
    <w:rsid w:val="003C2E2E"/>
    <w:rsid w:val="003D24FC"/>
    <w:rsid w:val="003D2C2A"/>
    <w:rsid w:val="003D4D11"/>
    <w:rsid w:val="003E43B6"/>
    <w:rsid w:val="003F49A5"/>
    <w:rsid w:val="004270FB"/>
    <w:rsid w:val="00442D9E"/>
    <w:rsid w:val="00447774"/>
    <w:rsid w:val="00455F32"/>
    <w:rsid w:val="00464138"/>
    <w:rsid w:val="00470215"/>
    <w:rsid w:val="0047139E"/>
    <w:rsid w:val="004769FB"/>
    <w:rsid w:val="00481C61"/>
    <w:rsid w:val="004831B0"/>
    <w:rsid w:val="00486F98"/>
    <w:rsid w:val="00490E16"/>
    <w:rsid w:val="00492E9D"/>
    <w:rsid w:val="004951AF"/>
    <w:rsid w:val="004A0E00"/>
    <w:rsid w:val="004D441B"/>
    <w:rsid w:val="004D59B0"/>
    <w:rsid w:val="004E1837"/>
    <w:rsid w:val="004E7218"/>
    <w:rsid w:val="004F0731"/>
    <w:rsid w:val="004F7E58"/>
    <w:rsid w:val="005030B3"/>
    <w:rsid w:val="005274E7"/>
    <w:rsid w:val="00534F0E"/>
    <w:rsid w:val="00563495"/>
    <w:rsid w:val="00583166"/>
    <w:rsid w:val="00584EFA"/>
    <w:rsid w:val="00587075"/>
    <w:rsid w:val="0059160C"/>
    <w:rsid w:val="00595474"/>
    <w:rsid w:val="00595E1C"/>
    <w:rsid w:val="005A7235"/>
    <w:rsid w:val="005A7769"/>
    <w:rsid w:val="005A7D18"/>
    <w:rsid w:val="005B5F24"/>
    <w:rsid w:val="005B6DFA"/>
    <w:rsid w:val="005E65F8"/>
    <w:rsid w:val="005F4361"/>
    <w:rsid w:val="006009DE"/>
    <w:rsid w:val="00604A9A"/>
    <w:rsid w:val="006075BD"/>
    <w:rsid w:val="006103BE"/>
    <w:rsid w:val="00611CF0"/>
    <w:rsid w:val="00616300"/>
    <w:rsid w:val="00620B19"/>
    <w:rsid w:val="006309C2"/>
    <w:rsid w:val="00631B01"/>
    <w:rsid w:val="00662E9E"/>
    <w:rsid w:val="00663C08"/>
    <w:rsid w:val="006645C1"/>
    <w:rsid w:val="00667A25"/>
    <w:rsid w:val="0067178B"/>
    <w:rsid w:val="006750AC"/>
    <w:rsid w:val="0068141A"/>
    <w:rsid w:val="00681F71"/>
    <w:rsid w:val="00682EF9"/>
    <w:rsid w:val="006A00D6"/>
    <w:rsid w:val="006B447B"/>
    <w:rsid w:val="006C1641"/>
    <w:rsid w:val="006C27CF"/>
    <w:rsid w:val="006D231F"/>
    <w:rsid w:val="006E6448"/>
    <w:rsid w:val="006F37E9"/>
    <w:rsid w:val="006F41D0"/>
    <w:rsid w:val="006F5621"/>
    <w:rsid w:val="00700EBE"/>
    <w:rsid w:val="00705422"/>
    <w:rsid w:val="007205F2"/>
    <w:rsid w:val="007270D5"/>
    <w:rsid w:val="00730BD7"/>
    <w:rsid w:val="00752D56"/>
    <w:rsid w:val="00753FA6"/>
    <w:rsid w:val="00763557"/>
    <w:rsid w:val="0076502D"/>
    <w:rsid w:val="00771CFC"/>
    <w:rsid w:val="007A6688"/>
    <w:rsid w:val="007B170D"/>
    <w:rsid w:val="007D1657"/>
    <w:rsid w:val="007D2FFE"/>
    <w:rsid w:val="007E5A69"/>
    <w:rsid w:val="007E706E"/>
    <w:rsid w:val="007F3B54"/>
    <w:rsid w:val="007F7267"/>
    <w:rsid w:val="00807C85"/>
    <w:rsid w:val="00814444"/>
    <w:rsid w:val="00832D7A"/>
    <w:rsid w:val="00832FB6"/>
    <w:rsid w:val="0083545C"/>
    <w:rsid w:val="008418EF"/>
    <w:rsid w:val="00842481"/>
    <w:rsid w:val="00843CCD"/>
    <w:rsid w:val="00845C90"/>
    <w:rsid w:val="00852AA7"/>
    <w:rsid w:val="008969C6"/>
    <w:rsid w:val="008A701E"/>
    <w:rsid w:val="008C09B8"/>
    <w:rsid w:val="008C11E7"/>
    <w:rsid w:val="008D0ABE"/>
    <w:rsid w:val="008E0301"/>
    <w:rsid w:val="008E3CF7"/>
    <w:rsid w:val="00911412"/>
    <w:rsid w:val="00913682"/>
    <w:rsid w:val="00913EEA"/>
    <w:rsid w:val="009405E5"/>
    <w:rsid w:val="00947565"/>
    <w:rsid w:val="00953FBC"/>
    <w:rsid w:val="00962289"/>
    <w:rsid w:val="00962920"/>
    <w:rsid w:val="00975313"/>
    <w:rsid w:val="00977DBD"/>
    <w:rsid w:val="009800A9"/>
    <w:rsid w:val="009908E2"/>
    <w:rsid w:val="00990B79"/>
    <w:rsid w:val="009A139B"/>
    <w:rsid w:val="009A1E51"/>
    <w:rsid w:val="009B18E7"/>
    <w:rsid w:val="009B1A7A"/>
    <w:rsid w:val="009B62AF"/>
    <w:rsid w:val="009C6FBC"/>
    <w:rsid w:val="009C764B"/>
    <w:rsid w:val="009D0AC0"/>
    <w:rsid w:val="009E0C5E"/>
    <w:rsid w:val="009E13A3"/>
    <w:rsid w:val="009E2204"/>
    <w:rsid w:val="009E47D3"/>
    <w:rsid w:val="009F2CA7"/>
    <w:rsid w:val="00A064B6"/>
    <w:rsid w:val="00A06F8F"/>
    <w:rsid w:val="00A44CC9"/>
    <w:rsid w:val="00A51E82"/>
    <w:rsid w:val="00A61F30"/>
    <w:rsid w:val="00A6289C"/>
    <w:rsid w:val="00A64092"/>
    <w:rsid w:val="00A735AC"/>
    <w:rsid w:val="00A746CC"/>
    <w:rsid w:val="00A756CB"/>
    <w:rsid w:val="00A8389F"/>
    <w:rsid w:val="00A90BE3"/>
    <w:rsid w:val="00A91E89"/>
    <w:rsid w:val="00AB57FB"/>
    <w:rsid w:val="00AC5796"/>
    <w:rsid w:val="00AE20DF"/>
    <w:rsid w:val="00AE7BFF"/>
    <w:rsid w:val="00B02F60"/>
    <w:rsid w:val="00B102CE"/>
    <w:rsid w:val="00B32AF8"/>
    <w:rsid w:val="00B34069"/>
    <w:rsid w:val="00B43697"/>
    <w:rsid w:val="00B47D1C"/>
    <w:rsid w:val="00B51E0B"/>
    <w:rsid w:val="00B56F2C"/>
    <w:rsid w:val="00B62480"/>
    <w:rsid w:val="00B71E75"/>
    <w:rsid w:val="00B73E8D"/>
    <w:rsid w:val="00B923D8"/>
    <w:rsid w:val="00B95509"/>
    <w:rsid w:val="00BA0486"/>
    <w:rsid w:val="00BA28F8"/>
    <w:rsid w:val="00BA67BA"/>
    <w:rsid w:val="00BC058D"/>
    <w:rsid w:val="00BC421F"/>
    <w:rsid w:val="00BC5430"/>
    <w:rsid w:val="00BC65E6"/>
    <w:rsid w:val="00BD0424"/>
    <w:rsid w:val="00BD0969"/>
    <w:rsid w:val="00BF662C"/>
    <w:rsid w:val="00C1332A"/>
    <w:rsid w:val="00C159BB"/>
    <w:rsid w:val="00C15AA0"/>
    <w:rsid w:val="00C21502"/>
    <w:rsid w:val="00C40DF3"/>
    <w:rsid w:val="00C469E4"/>
    <w:rsid w:val="00C51E01"/>
    <w:rsid w:val="00C522EF"/>
    <w:rsid w:val="00C62EDC"/>
    <w:rsid w:val="00C738F5"/>
    <w:rsid w:val="00C74010"/>
    <w:rsid w:val="00C76293"/>
    <w:rsid w:val="00C803B6"/>
    <w:rsid w:val="00C877A7"/>
    <w:rsid w:val="00C879B7"/>
    <w:rsid w:val="00C94477"/>
    <w:rsid w:val="00CA4D46"/>
    <w:rsid w:val="00CA6592"/>
    <w:rsid w:val="00CA6DDB"/>
    <w:rsid w:val="00CB43D2"/>
    <w:rsid w:val="00CB690F"/>
    <w:rsid w:val="00CB694D"/>
    <w:rsid w:val="00CB73C7"/>
    <w:rsid w:val="00CC251D"/>
    <w:rsid w:val="00CD20C1"/>
    <w:rsid w:val="00CE0BB5"/>
    <w:rsid w:val="00CE1EF4"/>
    <w:rsid w:val="00CE6B0C"/>
    <w:rsid w:val="00CE6ED4"/>
    <w:rsid w:val="00CE7D4F"/>
    <w:rsid w:val="00CF4617"/>
    <w:rsid w:val="00CF5CB0"/>
    <w:rsid w:val="00CF7D51"/>
    <w:rsid w:val="00D00734"/>
    <w:rsid w:val="00D0231F"/>
    <w:rsid w:val="00D0707E"/>
    <w:rsid w:val="00D11521"/>
    <w:rsid w:val="00D16530"/>
    <w:rsid w:val="00D201B4"/>
    <w:rsid w:val="00D27E20"/>
    <w:rsid w:val="00D30833"/>
    <w:rsid w:val="00D40D1E"/>
    <w:rsid w:val="00D416AF"/>
    <w:rsid w:val="00D432C2"/>
    <w:rsid w:val="00D4376A"/>
    <w:rsid w:val="00D627F7"/>
    <w:rsid w:val="00D76F61"/>
    <w:rsid w:val="00D80B64"/>
    <w:rsid w:val="00D8765A"/>
    <w:rsid w:val="00D90BDD"/>
    <w:rsid w:val="00D94DC7"/>
    <w:rsid w:val="00DA2D26"/>
    <w:rsid w:val="00DA4406"/>
    <w:rsid w:val="00DA5BF1"/>
    <w:rsid w:val="00DC6B59"/>
    <w:rsid w:val="00DD6130"/>
    <w:rsid w:val="00DD7978"/>
    <w:rsid w:val="00DE3B8B"/>
    <w:rsid w:val="00DE4405"/>
    <w:rsid w:val="00DE44E1"/>
    <w:rsid w:val="00DF0BCE"/>
    <w:rsid w:val="00DF6979"/>
    <w:rsid w:val="00E01D8D"/>
    <w:rsid w:val="00E02B46"/>
    <w:rsid w:val="00E05C42"/>
    <w:rsid w:val="00E071AF"/>
    <w:rsid w:val="00E115A9"/>
    <w:rsid w:val="00E1743C"/>
    <w:rsid w:val="00E21795"/>
    <w:rsid w:val="00E265C7"/>
    <w:rsid w:val="00E33B23"/>
    <w:rsid w:val="00E363D0"/>
    <w:rsid w:val="00E4189A"/>
    <w:rsid w:val="00E45F64"/>
    <w:rsid w:val="00E60D64"/>
    <w:rsid w:val="00E63364"/>
    <w:rsid w:val="00E75958"/>
    <w:rsid w:val="00E76117"/>
    <w:rsid w:val="00EB68A0"/>
    <w:rsid w:val="00EC3EEB"/>
    <w:rsid w:val="00EE4F75"/>
    <w:rsid w:val="00EF67D2"/>
    <w:rsid w:val="00F0677F"/>
    <w:rsid w:val="00F22DB5"/>
    <w:rsid w:val="00F319D1"/>
    <w:rsid w:val="00F339E0"/>
    <w:rsid w:val="00F3716E"/>
    <w:rsid w:val="00F519A9"/>
    <w:rsid w:val="00F54063"/>
    <w:rsid w:val="00F6795F"/>
    <w:rsid w:val="00F7246F"/>
    <w:rsid w:val="00F807C3"/>
    <w:rsid w:val="00F90AD9"/>
    <w:rsid w:val="00F962F9"/>
    <w:rsid w:val="00FA0B7E"/>
    <w:rsid w:val="00FA7F28"/>
    <w:rsid w:val="00FB0603"/>
    <w:rsid w:val="00FB25D3"/>
    <w:rsid w:val="00FC19B0"/>
    <w:rsid w:val="00FD3BE3"/>
    <w:rsid w:val="00FE1EA9"/>
    <w:rsid w:val="00FF4988"/>
    <w:rsid w:val="00FF52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6BACBC7"/>
  <w15:docId w15:val="{12BCFA78-0B58-4C42-ABD2-7CC7E7CF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A0"/>
  </w:style>
  <w:style w:type="paragraph" w:styleId="1">
    <w:name w:val="heading 1"/>
    <w:basedOn w:val="a"/>
    <w:link w:val="10"/>
    <w:uiPriority w:val="9"/>
    <w:qFormat/>
    <w:rsid w:val="00FB25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unhideWhenUsed/>
    <w:qFormat/>
    <w:rsid w:val="00E363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30C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6F5621"/>
    <w:pPr>
      <w:keepNext/>
      <w:keepLines/>
      <w:spacing w:before="40" w:after="0"/>
      <w:outlineLvl w:val="4"/>
    </w:pPr>
    <w:rPr>
      <w:rFonts w:asciiTheme="majorHAnsi" w:eastAsiaTheme="majorEastAsia" w:hAnsiTheme="majorHAnsi" w:cstheme="majorBidi"/>
      <w:color w:val="2E74B5" w:themeColor="accent1" w:themeShade="BF"/>
    </w:rPr>
  </w:style>
  <w:style w:type="paragraph" w:styleId="8">
    <w:name w:val="heading 8"/>
    <w:basedOn w:val="a"/>
    <w:next w:val="a"/>
    <w:link w:val="80"/>
    <w:uiPriority w:val="9"/>
    <w:semiHidden/>
    <w:unhideWhenUsed/>
    <w:qFormat/>
    <w:rsid w:val="0018573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6F562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C421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BC421F"/>
    <w:rPr>
      <w:color w:val="0000FF"/>
      <w:u w:val="single"/>
    </w:rPr>
  </w:style>
  <w:style w:type="paragraph" w:styleId="a5">
    <w:name w:val="List Paragraph"/>
    <w:basedOn w:val="a"/>
    <w:uiPriority w:val="34"/>
    <w:qFormat/>
    <w:rsid w:val="009A1E51"/>
    <w:pPr>
      <w:ind w:left="720"/>
      <w:contextualSpacing/>
    </w:pPr>
  </w:style>
  <w:style w:type="table" w:styleId="a6">
    <w:name w:val="Table Grid"/>
    <w:basedOn w:val="a1"/>
    <w:uiPriority w:val="59"/>
    <w:rsid w:val="001B6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0542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5422"/>
    <w:rPr>
      <w:rFonts w:ascii="Tahoma" w:hAnsi="Tahoma" w:cs="Tahoma"/>
      <w:sz w:val="16"/>
      <w:szCs w:val="16"/>
    </w:rPr>
  </w:style>
  <w:style w:type="character" w:styleId="a9">
    <w:name w:val="annotation reference"/>
    <w:basedOn w:val="a0"/>
    <w:uiPriority w:val="99"/>
    <w:semiHidden/>
    <w:unhideWhenUsed/>
    <w:rsid w:val="002052F3"/>
    <w:rPr>
      <w:sz w:val="16"/>
      <w:szCs w:val="16"/>
    </w:rPr>
  </w:style>
  <w:style w:type="paragraph" w:styleId="aa">
    <w:name w:val="annotation text"/>
    <w:basedOn w:val="a"/>
    <w:link w:val="ab"/>
    <w:uiPriority w:val="99"/>
    <w:semiHidden/>
    <w:unhideWhenUsed/>
    <w:rsid w:val="002052F3"/>
    <w:pPr>
      <w:spacing w:line="240" w:lineRule="auto"/>
    </w:pPr>
    <w:rPr>
      <w:sz w:val="20"/>
      <w:szCs w:val="20"/>
    </w:rPr>
  </w:style>
  <w:style w:type="character" w:customStyle="1" w:styleId="ab">
    <w:name w:val="Текст примечания Знак"/>
    <w:basedOn w:val="a0"/>
    <w:link w:val="aa"/>
    <w:uiPriority w:val="99"/>
    <w:semiHidden/>
    <w:rsid w:val="002052F3"/>
    <w:rPr>
      <w:sz w:val="20"/>
      <w:szCs w:val="20"/>
    </w:rPr>
  </w:style>
  <w:style w:type="paragraph" w:styleId="ac">
    <w:name w:val="annotation subject"/>
    <w:basedOn w:val="aa"/>
    <w:next w:val="aa"/>
    <w:link w:val="ad"/>
    <w:uiPriority w:val="99"/>
    <w:semiHidden/>
    <w:unhideWhenUsed/>
    <w:rsid w:val="002052F3"/>
    <w:rPr>
      <w:b/>
      <w:bCs/>
    </w:rPr>
  </w:style>
  <w:style w:type="character" w:customStyle="1" w:styleId="ad">
    <w:name w:val="Тема примечания Знак"/>
    <w:basedOn w:val="ab"/>
    <w:link w:val="ac"/>
    <w:uiPriority w:val="99"/>
    <w:semiHidden/>
    <w:rsid w:val="002052F3"/>
    <w:rPr>
      <w:b/>
      <w:bCs/>
      <w:sz w:val="20"/>
      <w:szCs w:val="20"/>
    </w:rPr>
  </w:style>
  <w:style w:type="character" w:customStyle="1" w:styleId="10">
    <w:name w:val="Заголовок 1 Знак"/>
    <w:basedOn w:val="a0"/>
    <w:link w:val="1"/>
    <w:uiPriority w:val="9"/>
    <w:rsid w:val="00FB25D3"/>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030C4F"/>
    <w:rPr>
      <w:rFonts w:asciiTheme="majorHAnsi" w:eastAsiaTheme="majorEastAsia" w:hAnsiTheme="majorHAnsi" w:cstheme="majorBidi"/>
      <w:color w:val="1F4D78" w:themeColor="accent1" w:themeShade="7F"/>
      <w:sz w:val="24"/>
      <w:szCs w:val="24"/>
    </w:rPr>
  </w:style>
  <w:style w:type="character" w:styleId="ae">
    <w:name w:val="Strong"/>
    <w:basedOn w:val="a0"/>
    <w:uiPriority w:val="22"/>
    <w:qFormat/>
    <w:rsid w:val="00030C4F"/>
    <w:rPr>
      <w:b/>
      <w:bCs/>
    </w:rPr>
  </w:style>
  <w:style w:type="character" w:customStyle="1" w:styleId="link">
    <w:name w:val="link"/>
    <w:basedOn w:val="a0"/>
    <w:rsid w:val="0032588E"/>
  </w:style>
  <w:style w:type="character" w:customStyle="1" w:styleId="spec-itemname">
    <w:name w:val="spec-item__name"/>
    <w:basedOn w:val="a0"/>
    <w:rsid w:val="00FA7F28"/>
  </w:style>
  <w:style w:type="character" w:customStyle="1" w:styleId="spec-itemvalue">
    <w:name w:val="spec-item__value"/>
    <w:basedOn w:val="a0"/>
    <w:rsid w:val="00FA7F28"/>
  </w:style>
  <w:style w:type="paragraph" w:styleId="af">
    <w:name w:val="No Spacing"/>
    <w:uiPriority w:val="1"/>
    <w:qFormat/>
    <w:rsid w:val="00C469E4"/>
    <w:pPr>
      <w:spacing w:after="0" w:line="240" w:lineRule="auto"/>
    </w:pPr>
    <w:rPr>
      <w:lang w:val="ru-RU"/>
    </w:rPr>
  </w:style>
  <w:style w:type="character" w:styleId="af0">
    <w:name w:val="Placeholder Text"/>
    <w:basedOn w:val="a0"/>
    <w:uiPriority w:val="99"/>
    <w:semiHidden/>
    <w:rsid w:val="00B32AF8"/>
    <w:rPr>
      <w:color w:val="808080"/>
    </w:rPr>
  </w:style>
  <w:style w:type="character" w:customStyle="1" w:styleId="20">
    <w:name w:val="Заголовок 2 Знак"/>
    <w:basedOn w:val="a0"/>
    <w:link w:val="2"/>
    <w:uiPriority w:val="9"/>
    <w:rsid w:val="00E363D0"/>
    <w:rPr>
      <w:rFonts w:asciiTheme="majorHAnsi" w:eastAsiaTheme="majorEastAsia" w:hAnsiTheme="majorHAnsi" w:cstheme="majorBidi"/>
      <w:color w:val="2E74B5" w:themeColor="accent1" w:themeShade="BF"/>
      <w:sz w:val="26"/>
      <w:szCs w:val="26"/>
    </w:rPr>
  </w:style>
  <w:style w:type="paragraph" w:styleId="af1">
    <w:name w:val="header"/>
    <w:basedOn w:val="a"/>
    <w:link w:val="af2"/>
    <w:uiPriority w:val="99"/>
    <w:unhideWhenUsed/>
    <w:rsid w:val="005E65F8"/>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5E65F8"/>
  </w:style>
  <w:style w:type="paragraph" w:styleId="af3">
    <w:name w:val="footer"/>
    <w:basedOn w:val="a"/>
    <w:link w:val="af4"/>
    <w:uiPriority w:val="99"/>
    <w:unhideWhenUsed/>
    <w:rsid w:val="005E65F8"/>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5E65F8"/>
  </w:style>
  <w:style w:type="character" w:customStyle="1" w:styleId="80">
    <w:name w:val="Заголовок 8 Знак"/>
    <w:basedOn w:val="a0"/>
    <w:link w:val="8"/>
    <w:uiPriority w:val="9"/>
    <w:semiHidden/>
    <w:rsid w:val="0018573C"/>
    <w:rPr>
      <w:rFonts w:asciiTheme="majorHAnsi" w:eastAsiaTheme="majorEastAsia" w:hAnsiTheme="majorHAnsi" w:cstheme="majorBidi"/>
      <w:color w:val="272727" w:themeColor="text1" w:themeTint="D8"/>
      <w:sz w:val="21"/>
      <w:szCs w:val="21"/>
    </w:rPr>
  </w:style>
  <w:style w:type="numbering" w:customStyle="1" w:styleId="11">
    <w:name w:val="Нет списка1"/>
    <w:next w:val="a2"/>
    <w:uiPriority w:val="99"/>
    <w:semiHidden/>
    <w:unhideWhenUsed/>
    <w:rsid w:val="0018573C"/>
  </w:style>
  <w:style w:type="table" w:customStyle="1" w:styleId="TableNormal">
    <w:name w:val="Table Normal"/>
    <w:uiPriority w:val="2"/>
    <w:semiHidden/>
    <w:unhideWhenUsed/>
    <w:qFormat/>
    <w:rsid w:val="001857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Body Text"/>
    <w:basedOn w:val="a"/>
    <w:link w:val="af6"/>
    <w:uiPriority w:val="1"/>
    <w:qFormat/>
    <w:rsid w:val="0018573C"/>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6">
    <w:name w:val="Основной текст Знак"/>
    <w:basedOn w:val="a0"/>
    <w:link w:val="af5"/>
    <w:uiPriority w:val="1"/>
    <w:rsid w:val="0018573C"/>
    <w:rPr>
      <w:rFonts w:ascii="Times New Roman" w:eastAsia="Times New Roman" w:hAnsi="Times New Roman" w:cs="Times New Roman"/>
      <w:sz w:val="28"/>
      <w:szCs w:val="28"/>
    </w:rPr>
  </w:style>
  <w:style w:type="paragraph" w:customStyle="1" w:styleId="TableParagraph">
    <w:name w:val="Table Paragraph"/>
    <w:basedOn w:val="a"/>
    <w:uiPriority w:val="1"/>
    <w:qFormat/>
    <w:rsid w:val="0018573C"/>
    <w:pPr>
      <w:widowControl w:val="0"/>
      <w:autoSpaceDE w:val="0"/>
      <w:autoSpaceDN w:val="0"/>
      <w:spacing w:after="0" w:line="315" w:lineRule="exact"/>
      <w:jc w:val="center"/>
    </w:pPr>
    <w:rPr>
      <w:rFonts w:ascii="Times New Roman" w:eastAsia="Times New Roman" w:hAnsi="Times New Roman" w:cs="Times New Roman"/>
    </w:rPr>
  </w:style>
  <w:style w:type="character" w:styleId="af7">
    <w:name w:val="Emphasis"/>
    <w:basedOn w:val="a0"/>
    <w:uiPriority w:val="20"/>
    <w:qFormat/>
    <w:rsid w:val="0018573C"/>
    <w:rPr>
      <w:i/>
      <w:iCs/>
    </w:rPr>
  </w:style>
  <w:style w:type="paragraph" w:styleId="af8">
    <w:name w:val="Body Text Indent"/>
    <w:basedOn w:val="a"/>
    <w:link w:val="af9"/>
    <w:uiPriority w:val="99"/>
    <w:semiHidden/>
    <w:unhideWhenUsed/>
    <w:rsid w:val="0018573C"/>
    <w:pPr>
      <w:spacing w:after="120"/>
      <w:ind w:left="283"/>
    </w:pPr>
  </w:style>
  <w:style w:type="character" w:customStyle="1" w:styleId="af9">
    <w:name w:val="Основной текст с отступом Знак"/>
    <w:basedOn w:val="a0"/>
    <w:link w:val="af8"/>
    <w:uiPriority w:val="99"/>
    <w:semiHidden/>
    <w:rsid w:val="0018573C"/>
  </w:style>
  <w:style w:type="table" w:customStyle="1" w:styleId="TableNormal1">
    <w:name w:val="Table Normal1"/>
    <w:uiPriority w:val="2"/>
    <w:semiHidden/>
    <w:unhideWhenUsed/>
    <w:qFormat/>
    <w:rsid w:val="00EC3E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semiHidden/>
    <w:rsid w:val="006F5621"/>
    <w:rPr>
      <w:rFonts w:asciiTheme="majorHAnsi" w:eastAsiaTheme="majorEastAsia" w:hAnsiTheme="majorHAnsi" w:cstheme="majorBidi"/>
      <w:color w:val="2E74B5" w:themeColor="accent1" w:themeShade="BF"/>
    </w:rPr>
  </w:style>
  <w:style w:type="character" w:customStyle="1" w:styleId="90">
    <w:name w:val="Заголовок 9 Знак"/>
    <w:basedOn w:val="a0"/>
    <w:link w:val="9"/>
    <w:uiPriority w:val="9"/>
    <w:semiHidden/>
    <w:rsid w:val="006F562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82440">
      <w:bodyDiv w:val="1"/>
      <w:marLeft w:val="0"/>
      <w:marRight w:val="0"/>
      <w:marTop w:val="0"/>
      <w:marBottom w:val="0"/>
      <w:divBdr>
        <w:top w:val="none" w:sz="0" w:space="0" w:color="auto"/>
        <w:left w:val="none" w:sz="0" w:space="0" w:color="auto"/>
        <w:bottom w:val="none" w:sz="0" w:space="0" w:color="auto"/>
        <w:right w:val="none" w:sz="0" w:space="0" w:color="auto"/>
      </w:divBdr>
    </w:div>
    <w:div w:id="295180070">
      <w:bodyDiv w:val="1"/>
      <w:marLeft w:val="0"/>
      <w:marRight w:val="0"/>
      <w:marTop w:val="0"/>
      <w:marBottom w:val="0"/>
      <w:divBdr>
        <w:top w:val="none" w:sz="0" w:space="0" w:color="auto"/>
        <w:left w:val="none" w:sz="0" w:space="0" w:color="auto"/>
        <w:bottom w:val="none" w:sz="0" w:space="0" w:color="auto"/>
        <w:right w:val="none" w:sz="0" w:space="0" w:color="auto"/>
      </w:divBdr>
    </w:div>
    <w:div w:id="302469543">
      <w:bodyDiv w:val="1"/>
      <w:marLeft w:val="0"/>
      <w:marRight w:val="0"/>
      <w:marTop w:val="0"/>
      <w:marBottom w:val="0"/>
      <w:divBdr>
        <w:top w:val="none" w:sz="0" w:space="0" w:color="auto"/>
        <w:left w:val="none" w:sz="0" w:space="0" w:color="auto"/>
        <w:bottom w:val="none" w:sz="0" w:space="0" w:color="auto"/>
        <w:right w:val="none" w:sz="0" w:space="0" w:color="auto"/>
      </w:divBdr>
    </w:div>
    <w:div w:id="330988505">
      <w:bodyDiv w:val="1"/>
      <w:marLeft w:val="0"/>
      <w:marRight w:val="0"/>
      <w:marTop w:val="0"/>
      <w:marBottom w:val="0"/>
      <w:divBdr>
        <w:top w:val="none" w:sz="0" w:space="0" w:color="auto"/>
        <w:left w:val="none" w:sz="0" w:space="0" w:color="auto"/>
        <w:bottom w:val="none" w:sz="0" w:space="0" w:color="auto"/>
        <w:right w:val="none" w:sz="0" w:space="0" w:color="auto"/>
      </w:divBdr>
    </w:div>
    <w:div w:id="455371687">
      <w:bodyDiv w:val="1"/>
      <w:marLeft w:val="0"/>
      <w:marRight w:val="0"/>
      <w:marTop w:val="0"/>
      <w:marBottom w:val="0"/>
      <w:divBdr>
        <w:top w:val="none" w:sz="0" w:space="0" w:color="auto"/>
        <w:left w:val="none" w:sz="0" w:space="0" w:color="auto"/>
        <w:bottom w:val="none" w:sz="0" w:space="0" w:color="auto"/>
        <w:right w:val="none" w:sz="0" w:space="0" w:color="auto"/>
      </w:divBdr>
    </w:div>
    <w:div w:id="581450374">
      <w:bodyDiv w:val="1"/>
      <w:marLeft w:val="0"/>
      <w:marRight w:val="0"/>
      <w:marTop w:val="0"/>
      <w:marBottom w:val="0"/>
      <w:divBdr>
        <w:top w:val="none" w:sz="0" w:space="0" w:color="auto"/>
        <w:left w:val="none" w:sz="0" w:space="0" w:color="auto"/>
        <w:bottom w:val="none" w:sz="0" w:space="0" w:color="auto"/>
        <w:right w:val="none" w:sz="0" w:space="0" w:color="auto"/>
      </w:divBdr>
    </w:div>
    <w:div w:id="604046571">
      <w:bodyDiv w:val="1"/>
      <w:marLeft w:val="0"/>
      <w:marRight w:val="0"/>
      <w:marTop w:val="0"/>
      <w:marBottom w:val="0"/>
      <w:divBdr>
        <w:top w:val="none" w:sz="0" w:space="0" w:color="auto"/>
        <w:left w:val="none" w:sz="0" w:space="0" w:color="auto"/>
        <w:bottom w:val="none" w:sz="0" w:space="0" w:color="auto"/>
        <w:right w:val="none" w:sz="0" w:space="0" w:color="auto"/>
      </w:divBdr>
    </w:div>
    <w:div w:id="615068370">
      <w:bodyDiv w:val="1"/>
      <w:marLeft w:val="0"/>
      <w:marRight w:val="0"/>
      <w:marTop w:val="0"/>
      <w:marBottom w:val="0"/>
      <w:divBdr>
        <w:top w:val="none" w:sz="0" w:space="0" w:color="auto"/>
        <w:left w:val="none" w:sz="0" w:space="0" w:color="auto"/>
        <w:bottom w:val="none" w:sz="0" w:space="0" w:color="auto"/>
        <w:right w:val="none" w:sz="0" w:space="0" w:color="auto"/>
      </w:divBdr>
    </w:div>
    <w:div w:id="641543557">
      <w:bodyDiv w:val="1"/>
      <w:marLeft w:val="0"/>
      <w:marRight w:val="0"/>
      <w:marTop w:val="0"/>
      <w:marBottom w:val="0"/>
      <w:divBdr>
        <w:top w:val="none" w:sz="0" w:space="0" w:color="auto"/>
        <w:left w:val="none" w:sz="0" w:space="0" w:color="auto"/>
        <w:bottom w:val="none" w:sz="0" w:space="0" w:color="auto"/>
        <w:right w:val="none" w:sz="0" w:space="0" w:color="auto"/>
      </w:divBdr>
    </w:div>
    <w:div w:id="687870445">
      <w:bodyDiv w:val="1"/>
      <w:marLeft w:val="0"/>
      <w:marRight w:val="0"/>
      <w:marTop w:val="0"/>
      <w:marBottom w:val="0"/>
      <w:divBdr>
        <w:top w:val="none" w:sz="0" w:space="0" w:color="auto"/>
        <w:left w:val="none" w:sz="0" w:space="0" w:color="auto"/>
        <w:bottom w:val="none" w:sz="0" w:space="0" w:color="auto"/>
        <w:right w:val="none" w:sz="0" w:space="0" w:color="auto"/>
      </w:divBdr>
      <w:divsChild>
        <w:div w:id="950358203">
          <w:marLeft w:val="0"/>
          <w:marRight w:val="0"/>
          <w:marTop w:val="0"/>
          <w:marBottom w:val="0"/>
          <w:divBdr>
            <w:top w:val="none" w:sz="0" w:space="0" w:color="auto"/>
            <w:left w:val="none" w:sz="0" w:space="0" w:color="auto"/>
            <w:bottom w:val="none" w:sz="0" w:space="0" w:color="auto"/>
            <w:right w:val="none" w:sz="0" w:space="0" w:color="auto"/>
          </w:divBdr>
        </w:div>
      </w:divsChild>
    </w:div>
    <w:div w:id="720246943">
      <w:bodyDiv w:val="1"/>
      <w:marLeft w:val="0"/>
      <w:marRight w:val="0"/>
      <w:marTop w:val="0"/>
      <w:marBottom w:val="0"/>
      <w:divBdr>
        <w:top w:val="none" w:sz="0" w:space="0" w:color="auto"/>
        <w:left w:val="none" w:sz="0" w:space="0" w:color="auto"/>
        <w:bottom w:val="none" w:sz="0" w:space="0" w:color="auto"/>
        <w:right w:val="none" w:sz="0" w:space="0" w:color="auto"/>
      </w:divBdr>
    </w:div>
    <w:div w:id="743062983">
      <w:bodyDiv w:val="1"/>
      <w:marLeft w:val="0"/>
      <w:marRight w:val="0"/>
      <w:marTop w:val="0"/>
      <w:marBottom w:val="0"/>
      <w:divBdr>
        <w:top w:val="none" w:sz="0" w:space="0" w:color="auto"/>
        <w:left w:val="none" w:sz="0" w:space="0" w:color="auto"/>
        <w:bottom w:val="none" w:sz="0" w:space="0" w:color="auto"/>
        <w:right w:val="none" w:sz="0" w:space="0" w:color="auto"/>
      </w:divBdr>
      <w:divsChild>
        <w:div w:id="653993682">
          <w:marLeft w:val="0"/>
          <w:marRight w:val="0"/>
          <w:marTop w:val="0"/>
          <w:marBottom w:val="0"/>
          <w:divBdr>
            <w:top w:val="none" w:sz="0" w:space="0" w:color="auto"/>
            <w:left w:val="none" w:sz="0" w:space="0" w:color="auto"/>
            <w:bottom w:val="none" w:sz="0" w:space="0" w:color="auto"/>
            <w:right w:val="none" w:sz="0" w:space="0" w:color="auto"/>
          </w:divBdr>
        </w:div>
        <w:div w:id="688875819">
          <w:marLeft w:val="0"/>
          <w:marRight w:val="0"/>
          <w:marTop w:val="0"/>
          <w:marBottom w:val="0"/>
          <w:divBdr>
            <w:top w:val="none" w:sz="0" w:space="0" w:color="auto"/>
            <w:left w:val="none" w:sz="0" w:space="0" w:color="auto"/>
            <w:bottom w:val="none" w:sz="0" w:space="0" w:color="auto"/>
            <w:right w:val="none" w:sz="0" w:space="0" w:color="auto"/>
          </w:divBdr>
        </w:div>
      </w:divsChild>
    </w:div>
    <w:div w:id="757562478">
      <w:bodyDiv w:val="1"/>
      <w:marLeft w:val="0"/>
      <w:marRight w:val="0"/>
      <w:marTop w:val="0"/>
      <w:marBottom w:val="0"/>
      <w:divBdr>
        <w:top w:val="none" w:sz="0" w:space="0" w:color="auto"/>
        <w:left w:val="none" w:sz="0" w:space="0" w:color="auto"/>
        <w:bottom w:val="none" w:sz="0" w:space="0" w:color="auto"/>
        <w:right w:val="none" w:sz="0" w:space="0" w:color="auto"/>
      </w:divBdr>
      <w:divsChild>
        <w:div w:id="874856163">
          <w:marLeft w:val="0"/>
          <w:marRight w:val="0"/>
          <w:marTop w:val="0"/>
          <w:marBottom w:val="0"/>
          <w:divBdr>
            <w:top w:val="none" w:sz="0" w:space="0" w:color="auto"/>
            <w:left w:val="none" w:sz="0" w:space="0" w:color="auto"/>
            <w:bottom w:val="none" w:sz="0" w:space="0" w:color="auto"/>
            <w:right w:val="none" w:sz="0" w:space="0" w:color="auto"/>
          </w:divBdr>
        </w:div>
        <w:div w:id="718239660">
          <w:marLeft w:val="0"/>
          <w:marRight w:val="0"/>
          <w:marTop w:val="0"/>
          <w:marBottom w:val="0"/>
          <w:divBdr>
            <w:top w:val="none" w:sz="0" w:space="0" w:color="auto"/>
            <w:left w:val="none" w:sz="0" w:space="0" w:color="auto"/>
            <w:bottom w:val="none" w:sz="0" w:space="0" w:color="auto"/>
            <w:right w:val="none" w:sz="0" w:space="0" w:color="auto"/>
          </w:divBdr>
        </w:div>
      </w:divsChild>
    </w:div>
    <w:div w:id="909467174">
      <w:bodyDiv w:val="1"/>
      <w:marLeft w:val="0"/>
      <w:marRight w:val="0"/>
      <w:marTop w:val="0"/>
      <w:marBottom w:val="0"/>
      <w:divBdr>
        <w:top w:val="none" w:sz="0" w:space="0" w:color="auto"/>
        <w:left w:val="none" w:sz="0" w:space="0" w:color="auto"/>
        <w:bottom w:val="none" w:sz="0" w:space="0" w:color="auto"/>
        <w:right w:val="none" w:sz="0" w:space="0" w:color="auto"/>
      </w:divBdr>
      <w:divsChild>
        <w:div w:id="1427267897">
          <w:marLeft w:val="0"/>
          <w:marRight w:val="0"/>
          <w:marTop w:val="0"/>
          <w:marBottom w:val="0"/>
          <w:divBdr>
            <w:top w:val="none" w:sz="0" w:space="0" w:color="auto"/>
            <w:left w:val="none" w:sz="0" w:space="0" w:color="auto"/>
            <w:bottom w:val="none" w:sz="0" w:space="0" w:color="auto"/>
            <w:right w:val="none" w:sz="0" w:space="0" w:color="auto"/>
          </w:divBdr>
          <w:divsChild>
            <w:div w:id="2033993999">
              <w:marLeft w:val="0"/>
              <w:marRight w:val="0"/>
              <w:marTop w:val="0"/>
              <w:marBottom w:val="0"/>
              <w:divBdr>
                <w:top w:val="none" w:sz="0" w:space="0" w:color="auto"/>
                <w:left w:val="none" w:sz="0" w:space="0" w:color="auto"/>
                <w:bottom w:val="none" w:sz="0" w:space="0" w:color="auto"/>
                <w:right w:val="none" w:sz="0" w:space="0" w:color="auto"/>
              </w:divBdr>
            </w:div>
          </w:divsChild>
        </w:div>
        <w:div w:id="224342539">
          <w:marLeft w:val="0"/>
          <w:marRight w:val="0"/>
          <w:marTop w:val="100"/>
          <w:marBottom w:val="0"/>
          <w:divBdr>
            <w:top w:val="none" w:sz="0" w:space="0" w:color="auto"/>
            <w:left w:val="none" w:sz="0" w:space="0" w:color="auto"/>
            <w:bottom w:val="none" w:sz="0" w:space="0" w:color="auto"/>
            <w:right w:val="none" w:sz="0" w:space="0" w:color="auto"/>
          </w:divBdr>
          <w:divsChild>
            <w:div w:id="1781220588">
              <w:marLeft w:val="0"/>
              <w:marRight w:val="0"/>
              <w:marTop w:val="0"/>
              <w:marBottom w:val="0"/>
              <w:divBdr>
                <w:top w:val="none" w:sz="0" w:space="0" w:color="auto"/>
                <w:left w:val="none" w:sz="0" w:space="0" w:color="auto"/>
                <w:bottom w:val="none" w:sz="0" w:space="0" w:color="auto"/>
                <w:right w:val="none" w:sz="0" w:space="0" w:color="auto"/>
              </w:divBdr>
              <w:divsChild>
                <w:div w:id="1799951424">
                  <w:marLeft w:val="0"/>
                  <w:marRight w:val="0"/>
                  <w:marTop w:val="0"/>
                  <w:marBottom w:val="0"/>
                  <w:divBdr>
                    <w:top w:val="none" w:sz="0" w:space="0" w:color="auto"/>
                    <w:left w:val="none" w:sz="0" w:space="0" w:color="auto"/>
                    <w:bottom w:val="none" w:sz="0" w:space="0" w:color="auto"/>
                    <w:right w:val="none" w:sz="0" w:space="0" w:color="auto"/>
                  </w:divBdr>
                  <w:divsChild>
                    <w:div w:id="1909264912">
                      <w:marLeft w:val="0"/>
                      <w:marRight w:val="0"/>
                      <w:marTop w:val="0"/>
                      <w:marBottom w:val="0"/>
                      <w:divBdr>
                        <w:top w:val="none" w:sz="0" w:space="0" w:color="auto"/>
                        <w:left w:val="none" w:sz="0" w:space="0" w:color="auto"/>
                        <w:bottom w:val="none" w:sz="0" w:space="0" w:color="auto"/>
                        <w:right w:val="none" w:sz="0" w:space="0" w:color="auto"/>
                      </w:divBdr>
                      <w:divsChild>
                        <w:div w:id="21345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69161">
              <w:marLeft w:val="0"/>
              <w:marRight w:val="0"/>
              <w:marTop w:val="60"/>
              <w:marBottom w:val="0"/>
              <w:divBdr>
                <w:top w:val="none" w:sz="0" w:space="0" w:color="auto"/>
                <w:left w:val="none" w:sz="0" w:space="0" w:color="auto"/>
                <w:bottom w:val="none" w:sz="0" w:space="0" w:color="auto"/>
                <w:right w:val="none" w:sz="0" w:space="0" w:color="auto"/>
              </w:divBdr>
            </w:div>
          </w:divsChild>
        </w:div>
        <w:div w:id="1189416956">
          <w:marLeft w:val="0"/>
          <w:marRight w:val="0"/>
          <w:marTop w:val="0"/>
          <w:marBottom w:val="0"/>
          <w:divBdr>
            <w:top w:val="none" w:sz="0" w:space="0" w:color="auto"/>
            <w:left w:val="none" w:sz="0" w:space="0" w:color="auto"/>
            <w:bottom w:val="none" w:sz="0" w:space="0" w:color="auto"/>
            <w:right w:val="none" w:sz="0" w:space="0" w:color="auto"/>
          </w:divBdr>
          <w:divsChild>
            <w:div w:id="1600796254">
              <w:marLeft w:val="0"/>
              <w:marRight w:val="0"/>
              <w:marTop w:val="0"/>
              <w:marBottom w:val="0"/>
              <w:divBdr>
                <w:top w:val="none" w:sz="0" w:space="0" w:color="auto"/>
                <w:left w:val="none" w:sz="0" w:space="0" w:color="auto"/>
                <w:bottom w:val="none" w:sz="0" w:space="0" w:color="auto"/>
                <w:right w:val="none" w:sz="0" w:space="0" w:color="auto"/>
              </w:divBdr>
              <w:divsChild>
                <w:div w:id="150578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764421">
      <w:bodyDiv w:val="1"/>
      <w:marLeft w:val="0"/>
      <w:marRight w:val="0"/>
      <w:marTop w:val="0"/>
      <w:marBottom w:val="0"/>
      <w:divBdr>
        <w:top w:val="none" w:sz="0" w:space="0" w:color="auto"/>
        <w:left w:val="none" w:sz="0" w:space="0" w:color="auto"/>
        <w:bottom w:val="none" w:sz="0" w:space="0" w:color="auto"/>
        <w:right w:val="none" w:sz="0" w:space="0" w:color="auto"/>
      </w:divBdr>
    </w:div>
    <w:div w:id="1060978024">
      <w:bodyDiv w:val="1"/>
      <w:marLeft w:val="0"/>
      <w:marRight w:val="0"/>
      <w:marTop w:val="0"/>
      <w:marBottom w:val="0"/>
      <w:divBdr>
        <w:top w:val="none" w:sz="0" w:space="0" w:color="auto"/>
        <w:left w:val="none" w:sz="0" w:space="0" w:color="auto"/>
        <w:bottom w:val="none" w:sz="0" w:space="0" w:color="auto"/>
        <w:right w:val="none" w:sz="0" w:space="0" w:color="auto"/>
      </w:divBdr>
    </w:div>
    <w:div w:id="1081293231">
      <w:bodyDiv w:val="1"/>
      <w:marLeft w:val="0"/>
      <w:marRight w:val="0"/>
      <w:marTop w:val="0"/>
      <w:marBottom w:val="0"/>
      <w:divBdr>
        <w:top w:val="none" w:sz="0" w:space="0" w:color="auto"/>
        <w:left w:val="none" w:sz="0" w:space="0" w:color="auto"/>
        <w:bottom w:val="none" w:sz="0" w:space="0" w:color="auto"/>
        <w:right w:val="none" w:sz="0" w:space="0" w:color="auto"/>
      </w:divBdr>
      <w:divsChild>
        <w:div w:id="303973872">
          <w:marLeft w:val="0"/>
          <w:marRight w:val="0"/>
          <w:marTop w:val="336"/>
          <w:marBottom w:val="576"/>
          <w:divBdr>
            <w:top w:val="none" w:sz="0" w:space="0" w:color="auto"/>
            <w:left w:val="none" w:sz="0" w:space="0" w:color="auto"/>
            <w:bottom w:val="none" w:sz="0" w:space="0" w:color="auto"/>
            <w:right w:val="none" w:sz="0" w:space="0" w:color="auto"/>
          </w:divBdr>
        </w:div>
      </w:divsChild>
    </w:div>
    <w:div w:id="1138380490">
      <w:bodyDiv w:val="1"/>
      <w:marLeft w:val="0"/>
      <w:marRight w:val="0"/>
      <w:marTop w:val="0"/>
      <w:marBottom w:val="0"/>
      <w:divBdr>
        <w:top w:val="none" w:sz="0" w:space="0" w:color="auto"/>
        <w:left w:val="none" w:sz="0" w:space="0" w:color="auto"/>
        <w:bottom w:val="none" w:sz="0" w:space="0" w:color="auto"/>
        <w:right w:val="none" w:sz="0" w:space="0" w:color="auto"/>
      </w:divBdr>
      <w:divsChild>
        <w:div w:id="470484413">
          <w:marLeft w:val="0"/>
          <w:marRight w:val="0"/>
          <w:marTop w:val="0"/>
          <w:marBottom w:val="0"/>
          <w:divBdr>
            <w:top w:val="none" w:sz="0" w:space="0" w:color="auto"/>
            <w:left w:val="none" w:sz="0" w:space="0" w:color="auto"/>
            <w:bottom w:val="none" w:sz="0" w:space="0" w:color="auto"/>
            <w:right w:val="none" w:sz="0" w:space="0" w:color="auto"/>
          </w:divBdr>
          <w:divsChild>
            <w:div w:id="825826387">
              <w:marLeft w:val="0"/>
              <w:marRight w:val="0"/>
              <w:marTop w:val="0"/>
              <w:marBottom w:val="0"/>
              <w:divBdr>
                <w:top w:val="none" w:sz="0" w:space="0" w:color="auto"/>
                <w:left w:val="none" w:sz="0" w:space="0" w:color="auto"/>
                <w:bottom w:val="none" w:sz="0" w:space="0" w:color="auto"/>
                <w:right w:val="none" w:sz="0" w:space="0" w:color="auto"/>
              </w:divBdr>
            </w:div>
          </w:divsChild>
        </w:div>
        <w:div w:id="319043983">
          <w:marLeft w:val="0"/>
          <w:marRight w:val="0"/>
          <w:marTop w:val="0"/>
          <w:marBottom w:val="0"/>
          <w:divBdr>
            <w:top w:val="none" w:sz="0" w:space="0" w:color="auto"/>
            <w:left w:val="none" w:sz="0" w:space="0" w:color="auto"/>
            <w:bottom w:val="none" w:sz="0" w:space="0" w:color="auto"/>
            <w:right w:val="none" w:sz="0" w:space="0" w:color="auto"/>
          </w:divBdr>
        </w:div>
      </w:divsChild>
    </w:div>
    <w:div w:id="1261063835">
      <w:bodyDiv w:val="1"/>
      <w:marLeft w:val="0"/>
      <w:marRight w:val="0"/>
      <w:marTop w:val="0"/>
      <w:marBottom w:val="0"/>
      <w:divBdr>
        <w:top w:val="none" w:sz="0" w:space="0" w:color="auto"/>
        <w:left w:val="none" w:sz="0" w:space="0" w:color="auto"/>
        <w:bottom w:val="none" w:sz="0" w:space="0" w:color="auto"/>
        <w:right w:val="none" w:sz="0" w:space="0" w:color="auto"/>
      </w:divBdr>
    </w:div>
    <w:div w:id="1351178821">
      <w:bodyDiv w:val="1"/>
      <w:marLeft w:val="0"/>
      <w:marRight w:val="0"/>
      <w:marTop w:val="0"/>
      <w:marBottom w:val="0"/>
      <w:divBdr>
        <w:top w:val="none" w:sz="0" w:space="0" w:color="auto"/>
        <w:left w:val="none" w:sz="0" w:space="0" w:color="auto"/>
        <w:bottom w:val="none" w:sz="0" w:space="0" w:color="auto"/>
        <w:right w:val="none" w:sz="0" w:space="0" w:color="auto"/>
      </w:divBdr>
      <w:divsChild>
        <w:div w:id="1841894188">
          <w:marLeft w:val="0"/>
          <w:marRight w:val="0"/>
          <w:marTop w:val="0"/>
          <w:marBottom w:val="0"/>
          <w:divBdr>
            <w:top w:val="none" w:sz="0" w:space="0" w:color="auto"/>
            <w:left w:val="none" w:sz="0" w:space="0" w:color="auto"/>
            <w:bottom w:val="none" w:sz="0" w:space="0" w:color="auto"/>
            <w:right w:val="none" w:sz="0" w:space="0" w:color="auto"/>
          </w:divBdr>
          <w:divsChild>
            <w:div w:id="2001763950">
              <w:marLeft w:val="3300"/>
              <w:marRight w:val="600"/>
              <w:marTop w:val="0"/>
              <w:marBottom w:val="0"/>
              <w:divBdr>
                <w:top w:val="none" w:sz="0" w:space="0" w:color="auto"/>
                <w:left w:val="none" w:sz="0" w:space="0" w:color="auto"/>
                <w:bottom w:val="none" w:sz="0" w:space="0" w:color="auto"/>
                <w:right w:val="none" w:sz="0" w:space="0" w:color="auto"/>
              </w:divBdr>
            </w:div>
          </w:divsChild>
        </w:div>
        <w:div w:id="699010325">
          <w:marLeft w:val="0"/>
          <w:marRight w:val="0"/>
          <w:marTop w:val="0"/>
          <w:marBottom w:val="0"/>
          <w:divBdr>
            <w:top w:val="none" w:sz="0" w:space="0" w:color="auto"/>
            <w:left w:val="none" w:sz="0" w:space="0" w:color="auto"/>
            <w:bottom w:val="none" w:sz="0" w:space="0" w:color="auto"/>
            <w:right w:val="none" w:sz="0" w:space="0" w:color="auto"/>
          </w:divBdr>
          <w:divsChild>
            <w:div w:id="311520708">
              <w:marLeft w:val="3300"/>
              <w:marRight w:val="600"/>
              <w:marTop w:val="0"/>
              <w:marBottom w:val="0"/>
              <w:divBdr>
                <w:top w:val="none" w:sz="0" w:space="0" w:color="auto"/>
                <w:left w:val="none" w:sz="0" w:space="0" w:color="auto"/>
                <w:bottom w:val="none" w:sz="0" w:space="0" w:color="auto"/>
                <w:right w:val="none" w:sz="0" w:space="0" w:color="auto"/>
              </w:divBdr>
            </w:div>
          </w:divsChild>
        </w:div>
        <w:div w:id="1643384331">
          <w:marLeft w:val="0"/>
          <w:marRight w:val="0"/>
          <w:marTop w:val="0"/>
          <w:marBottom w:val="0"/>
          <w:divBdr>
            <w:top w:val="none" w:sz="0" w:space="0" w:color="auto"/>
            <w:left w:val="none" w:sz="0" w:space="0" w:color="auto"/>
            <w:bottom w:val="none" w:sz="0" w:space="0" w:color="auto"/>
            <w:right w:val="none" w:sz="0" w:space="0" w:color="auto"/>
          </w:divBdr>
          <w:divsChild>
            <w:div w:id="2016224751">
              <w:marLeft w:val="3300"/>
              <w:marRight w:val="600"/>
              <w:marTop w:val="0"/>
              <w:marBottom w:val="0"/>
              <w:divBdr>
                <w:top w:val="none" w:sz="0" w:space="0" w:color="auto"/>
                <w:left w:val="none" w:sz="0" w:space="0" w:color="auto"/>
                <w:bottom w:val="none" w:sz="0" w:space="0" w:color="auto"/>
                <w:right w:val="none" w:sz="0" w:space="0" w:color="auto"/>
              </w:divBdr>
            </w:div>
          </w:divsChild>
        </w:div>
        <w:div w:id="1676685957">
          <w:marLeft w:val="0"/>
          <w:marRight w:val="0"/>
          <w:marTop w:val="0"/>
          <w:marBottom w:val="0"/>
          <w:divBdr>
            <w:top w:val="none" w:sz="0" w:space="0" w:color="auto"/>
            <w:left w:val="none" w:sz="0" w:space="0" w:color="auto"/>
            <w:bottom w:val="none" w:sz="0" w:space="0" w:color="auto"/>
            <w:right w:val="none" w:sz="0" w:space="0" w:color="auto"/>
          </w:divBdr>
          <w:divsChild>
            <w:div w:id="905991707">
              <w:marLeft w:val="3300"/>
              <w:marRight w:val="600"/>
              <w:marTop w:val="0"/>
              <w:marBottom w:val="0"/>
              <w:divBdr>
                <w:top w:val="none" w:sz="0" w:space="0" w:color="auto"/>
                <w:left w:val="none" w:sz="0" w:space="0" w:color="auto"/>
                <w:bottom w:val="none" w:sz="0" w:space="0" w:color="auto"/>
                <w:right w:val="none" w:sz="0" w:space="0" w:color="auto"/>
              </w:divBdr>
            </w:div>
          </w:divsChild>
        </w:div>
        <w:div w:id="575673761">
          <w:marLeft w:val="0"/>
          <w:marRight w:val="0"/>
          <w:marTop w:val="0"/>
          <w:marBottom w:val="0"/>
          <w:divBdr>
            <w:top w:val="none" w:sz="0" w:space="0" w:color="auto"/>
            <w:left w:val="none" w:sz="0" w:space="0" w:color="auto"/>
            <w:bottom w:val="none" w:sz="0" w:space="0" w:color="auto"/>
            <w:right w:val="none" w:sz="0" w:space="0" w:color="auto"/>
          </w:divBdr>
          <w:divsChild>
            <w:div w:id="598223432">
              <w:marLeft w:val="3300"/>
              <w:marRight w:val="600"/>
              <w:marTop w:val="0"/>
              <w:marBottom w:val="0"/>
              <w:divBdr>
                <w:top w:val="none" w:sz="0" w:space="0" w:color="auto"/>
                <w:left w:val="none" w:sz="0" w:space="0" w:color="auto"/>
                <w:bottom w:val="none" w:sz="0" w:space="0" w:color="auto"/>
                <w:right w:val="none" w:sz="0" w:space="0" w:color="auto"/>
              </w:divBdr>
            </w:div>
          </w:divsChild>
        </w:div>
      </w:divsChild>
    </w:div>
    <w:div w:id="1374571702">
      <w:bodyDiv w:val="1"/>
      <w:marLeft w:val="0"/>
      <w:marRight w:val="0"/>
      <w:marTop w:val="0"/>
      <w:marBottom w:val="0"/>
      <w:divBdr>
        <w:top w:val="none" w:sz="0" w:space="0" w:color="auto"/>
        <w:left w:val="none" w:sz="0" w:space="0" w:color="auto"/>
        <w:bottom w:val="none" w:sz="0" w:space="0" w:color="auto"/>
        <w:right w:val="none" w:sz="0" w:space="0" w:color="auto"/>
      </w:divBdr>
    </w:div>
    <w:div w:id="1382680201">
      <w:bodyDiv w:val="1"/>
      <w:marLeft w:val="0"/>
      <w:marRight w:val="0"/>
      <w:marTop w:val="0"/>
      <w:marBottom w:val="0"/>
      <w:divBdr>
        <w:top w:val="none" w:sz="0" w:space="0" w:color="auto"/>
        <w:left w:val="none" w:sz="0" w:space="0" w:color="auto"/>
        <w:bottom w:val="none" w:sz="0" w:space="0" w:color="auto"/>
        <w:right w:val="none" w:sz="0" w:space="0" w:color="auto"/>
      </w:divBdr>
    </w:div>
    <w:div w:id="1388332685">
      <w:bodyDiv w:val="1"/>
      <w:marLeft w:val="0"/>
      <w:marRight w:val="0"/>
      <w:marTop w:val="0"/>
      <w:marBottom w:val="0"/>
      <w:divBdr>
        <w:top w:val="none" w:sz="0" w:space="0" w:color="auto"/>
        <w:left w:val="none" w:sz="0" w:space="0" w:color="auto"/>
        <w:bottom w:val="none" w:sz="0" w:space="0" w:color="auto"/>
        <w:right w:val="none" w:sz="0" w:space="0" w:color="auto"/>
      </w:divBdr>
      <w:divsChild>
        <w:div w:id="541018066">
          <w:marLeft w:val="0"/>
          <w:marRight w:val="0"/>
          <w:marTop w:val="0"/>
          <w:marBottom w:val="0"/>
          <w:divBdr>
            <w:top w:val="none" w:sz="0" w:space="0" w:color="auto"/>
            <w:left w:val="none" w:sz="0" w:space="0" w:color="auto"/>
            <w:bottom w:val="none" w:sz="0" w:space="0" w:color="auto"/>
            <w:right w:val="none" w:sz="0" w:space="0" w:color="auto"/>
          </w:divBdr>
        </w:div>
        <w:div w:id="1845775407">
          <w:marLeft w:val="0"/>
          <w:marRight w:val="0"/>
          <w:marTop w:val="0"/>
          <w:marBottom w:val="0"/>
          <w:divBdr>
            <w:top w:val="none" w:sz="0" w:space="0" w:color="auto"/>
            <w:left w:val="none" w:sz="0" w:space="0" w:color="auto"/>
            <w:bottom w:val="none" w:sz="0" w:space="0" w:color="auto"/>
            <w:right w:val="none" w:sz="0" w:space="0" w:color="auto"/>
          </w:divBdr>
        </w:div>
        <w:div w:id="1063258714">
          <w:marLeft w:val="0"/>
          <w:marRight w:val="0"/>
          <w:marTop w:val="0"/>
          <w:marBottom w:val="0"/>
          <w:divBdr>
            <w:top w:val="none" w:sz="0" w:space="0" w:color="auto"/>
            <w:left w:val="none" w:sz="0" w:space="0" w:color="auto"/>
            <w:bottom w:val="none" w:sz="0" w:space="0" w:color="auto"/>
            <w:right w:val="none" w:sz="0" w:space="0" w:color="auto"/>
          </w:divBdr>
        </w:div>
        <w:div w:id="872116671">
          <w:marLeft w:val="0"/>
          <w:marRight w:val="0"/>
          <w:marTop w:val="0"/>
          <w:marBottom w:val="0"/>
          <w:divBdr>
            <w:top w:val="none" w:sz="0" w:space="0" w:color="auto"/>
            <w:left w:val="none" w:sz="0" w:space="0" w:color="auto"/>
            <w:bottom w:val="none" w:sz="0" w:space="0" w:color="auto"/>
            <w:right w:val="none" w:sz="0" w:space="0" w:color="auto"/>
          </w:divBdr>
        </w:div>
        <w:div w:id="1622802729">
          <w:marLeft w:val="0"/>
          <w:marRight w:val="0"/>
          <w:marTop w:val="0"/>
          <w:marBottom w:val="0"/>
          <w:divBdr>
            <w:top w:val="none" w:sz="0" w:space="0" w:color="auto"/>
            <w:left w:val="none" w:sz="0" w:space="0" w:color="auto"/>
            <w:bottom w:val="none" w:sz="0" w:space="0" w:color="auto"/>
            <w:right w:val="none" w:sz="0" w:space="0" w:color="auto"/>
          </w:divBdr>
        </w:div>
        <w:div w:id="25908044">
          <w:marLeft w:val="0"/>
          <w:marRight w:val="0"/>
          <w:marTop w:val="0"/>
          <w:marBottom w:val="0"/>
          <w:divBdr>
            <w:top w:val="none" w:sz="0" w:space="0" w:color="auto"/>
            <w:left w:val="none" w:sz="0" w:space="0" w:color="auto"/>
            <w:bottom w:val="none" w:sz="0" w:space="0" w:color="auto"/>
            <w:right w:val="none" w:sz="0" w:space="0" w:color="auto"/>
          </w:divBdr>
        </w:div>
        <w:div w:id="497572504">
          <w:marLeft w:val="0"/>
          <w:marRight w:val="0"/>
          <w:marTop w:val="0"/>
          <w:marBottom w:val="0"/>
          <w:divBdr>
            <w:top w:val="none" w:sz="0" w:space="0" w:color="auto"/>
            <w:left w:val="none" w:sz="0" w:space="0" w:color="auto"/>
            <w:bottom w:val="none" w:sz="0" w:space="0" w:color="auto"/>
            <w:right w:val="none" w:sz="0" w:space="0" w:color="auto"/>
          </w:divBdr>
        </w:div>
        <w:div w:id="563413715">
          <w:marLeft w:val="0"/>
          <w:marRight w:val="0"/>
          <w:marTop w:val="0"/>
          <w:marBottom w:val="0"/>
          <w:divBdr>
            <w:top w:val="none" w:sz="0" w:space="0" w:color="auto"/>
            <w:left w:val="none" w:sz="0" w:space="0" w:color="auto"/>
            <w:bottom w:val="none" w:sz="0" w:space="0" w:color="auto"/>
            <w:right w:val="none" w:sz="0" w:space="0" w:color="auto"/>
          </w:divBdr>
        </w:div>
        <w:div w:id="1878081008">
          <w:marLeft w:val="0"/>
          <w:marRight w:val="0"/>
          <w:marTop w:val="0"/>
          <w:marBottom w:val="0"/>
          <w:divBdr>
            <w:top w:val="none" w:sz="0" w:space="0" w:color="auto"/>
            <w:left w:val="none" w:sz="0" w:space="0" w:color="auto"/>
            <w:bottom w:val="none" w:sz="0" w:space="0" w:color="auto"/>
            <w:right w:val="none" w:sz="0" w:space="0" w:color="auto"/>
          </w:divBdr>
        </w:div>
        <w:div w:id="821194793">
          <w:marLeft w:val="0"/>
          <w:marRight w:val="0"/>
          <w:marTop w:val="0"/>
          <w:marBottom w:val="0"/>
          <w:divBdr>
            <w:top w:val="none" w:sz="0" w:space="0" w:color="auto"/>
            <w:left w:val="none" w:sz="0" w:space="0" w:color="auto"/>
            <w:bottom w:val="none" w:sz="0" w:space="0" w:color="auto"/>
            <w:right w:val="none" w:sz="0" w:space="0" w:color="auto"/>
          </w:divBdr>
        </w:div>
        <w:div w:id="127742825">
          <w:marLeft w:val="0"/>
          <w:marRight w:val="0"/>
          <w:marTop w:val="0"/>
          <w:marBottom w:val="0"/>
          <w:divBdr>
            <w:top w:val="none" w:sz="0" w:space="0" w:color="auto"/>
            <w:left w:val="none" w:sz="0" w:space="0" w:color="auto"/>
            <w:bottom w:val="none" w:sz="0" w:space="0" w:color="auto"/>
            <w:right w:val="none" w:sz="0" w:space="0" w:color="auto"/>
          </w:divBdr>
        </w:div>
      </w:divsChild>
    </w:div>
    <w:div w:id="1622147522">
      <w:bodyDiv w:val="1"/>
      <w:marLeft w:val="0"/>
      <w:marRight w:val="0"/>
      <w:marTop w:val="0"/>
      <w:marBottom w:val="0"/>
      <w:divBdr>
        <w:top w:val="none" w:sz="0" w:space="0" w:color="auto"/>
        <w:left w:val="none" w:sz="0" w:space="0" w:color="auto"/>
        <w:bottom w:val="none" w:sz="0" w:space="0" w:color="auto"/>
        <w:right w:val="none" w:sz="0" w:space="0" w:color="auto"/>
      </w:divBdr>
    </w:div>
    <w:div w:id="1635722041">
      <w:bodyDiv w:val="1"/>
      <w:marLeft w:val="0"/>
      <w:marRight w:val="0"/>
      <w:marTop w:val="0"/>
      <w:marBottom w:val="0"/>
      <w:divBdr>
        <w:top w:val="none" w:sz="0" w:space="0" w:color="auto"/>
        <w:left w:val="none" w:sz="0" w:space="0" w:color="auto"/>
        <w:bottom w:val="none" w:sz="0" w:space="0" w:color="auto"/>
        <w:right w:val="none" w:sz="0" w:space="0" w:color="auto"/>
      </w:divBdr>
    </w:div>
    <w:div w:id="1671371621">
      <w:bodyDiv w:val="1"/>
      <w:marLeft w:val="0"/>
      <w:marRight w:val="0"/>
      <w:marTop w:val="0"/>
      <w:marBottom w:val="0"/>
      <w:divBdr>
        <w:top w:val="none" w:sz="0" w:space="0" w:color="auto"/>
        <w:left w:val="none" w:sz="0" w:space="0" w:color="auto"/>
        <w:bottom w:val="none" w:sz="0" w:space="0" w:color="auto"/>
        <w:right w:val="none" w:sz="0" w:space="0" w:color="auto"/>
      </w:divBdr>
      <w:divsChild>
        <w:div w:id="847981587">
          <w:marLeft w:val="0"/>
          <w:marRight w:val="0"/>
          <w:marTop w:val="0"/>
          <w:marBottom w:val="0"/>
          <w:divBdr>
            <w:top w:val="none" w:sz="0" w:space="0" w:color="auto"/>
            <w:left w:val="none" w:sz="0" w:space="0" w:color="auto"/>
            <w:bottom w:val="none" w:sz="0" w:space="0" w:color="auto"/>
            <w:right w:val="none" w:sz="0" w:space="0" w:color="auto"/>
          </w:divBdr>
        </w:div>
      </w:divsChild>
    </w:div>
    <w:div w:id="1686323470">
      <w:bodyDiv w:val="1"/>
      <w:marLeft w:val="0"/>
      <w:marRight w:val="0"/>
      <w:marTop w:val="0"/>
      <w:marBottom w:val="0"/>
      <w:divBdr>
        <w:top w:val="none" w:sz="0" w:space="0" w:color="auto"/>
        <w:left w:val="none" w:sz="0" w:space="0" w:color="auto"/>
        <w:bottom w:val="none" w:sz="0" w:space="0" w:color="auto"/>
        <w:right w:val="none" w:sz="0" w:space="0" w:color="auto"/>
      </w:divBdr>
    </w:div>
    <w:div w:id="1744258318">
      <w:bodyDiv w:val="1"/>
      <w:marLeft w:val="0"/>
      <w:marRight w:val="0"/>
      <w:marTop w:val="0"/>
      <w:marBottom w:val="0"/>
      <w:divBdr>
        <w:top w:val="none" w:sz="0" w:space="0" w:color="auto"/>
        <w:left w:val="none" w:sz="0" w:space="0" w:color="auto"/>
        <w:bottom w:val="none" w:sz="0" w:space="0" w:color="auto"/>
        <w:right w:val="none" w:sz="0" w:space="0" w:color="auto"/>
      </w:divBdr>
    </w:div>
    <w:div w:id="1756318078">
      <w:bodyDiv w:val="1"/>
      <w:marLeft w:val="0"/>
      <w:marRight w:val="0"/>
      <w:marTop w:val="0"/>
      <w:marBottom w:val="0"/>
      <w:divBdr>
        <w:top w:val="none" w:sz="0" w:space="0" w:color="auto"/>
        <w:left w:val="none" w:sz="0" w:space="0" w:color="auto"/>
        <w:bottom w:val="none" w:sz="0" w:space="0" w:color="auto"/>
        <w:right w:val="none" w:sz="0" w:space="0" w:color="auto"/>
      </w:divBdr>
      <w:divsChild>
        <w:div w:id="633681311">
          <w:marLeft w:val="0"/>
          <w:marRight w:val="0"/>
          <w:marTop w:val="0"/>
          <w:marBottom w:val="0"/>
          <w:divBdr>
            <w:top w:val="none" w:sz="0" w:space="0" w:color="auto"/>
            <w:left w:val="none" w:sz="0" w:space="0" w:color="auto"/>
            <w:bottom w:val="none" w:sz="0" w:space="0" w:color="auto"/>
            <w:right w:val="none" w:sz="0" w:space="0" w:color="auto"/>
          </w:divBdr>
        </w:div>
        <w:div w:id="2121140574">
          <w:marLeft w:val="0"/>
          <w:marRight w:val="0"/>
          <w:marTop w:val="0"/>
          <w:marBottom w:val="0"/>
          <w:divBdr>
            <w:top w:val="none" w:sz="0" w:space="0" w:color="auto"/>
            <w:left w:val="none" w:sz="0" w:space="0" w:color="auto"/>
            <w:bottom w:val="none" w:sz="0" w:space="0" w:color="auto"/>
            <w:right w:val="none" w:sz="0" w:space="0" w:color="auto"/>
          </w:divBdr>
        </w:div>
      </w:divsChild>
    </w:div>
    <w:div w:id="1819178372">
      <w:bodyDiv w:val="1"/>
      <w:marLeft w:val="0"/>
      <w:marRight w:val="0"/>
      <w:marTop w:val="0"/>
      <w:marBottom w:val="0"/>
      <w:divBdr>
        <w:top w:val="none" w:sz="0" w:space="0" w:color="auto"/>
        <w:left w:val="none" w:sz="0" w:space="0" w:color="auto"/>
        <w:bottom w:val="none" w:sz="0" w:space="0" w:color="auto"/>
        <w:right w:val="none" w:sz="0" w:space="0" w:color="auto"/>
      </w:divBdr>
    </w:div>
    <w:div w:id="1829203086">
      <w:bodyDiv w:val="1"/>
      <w:marLeft w:val="0"/>
      <w:marRight w:val="0"/>
      <w:marTop w:val="0"/>
      <w:marBottom w:val="0"/>
      <w:divBdr>
        <w:top w:val="none" w:sz="0" w:space="0" w:color="auto"/>
        <w:left w:val="none" w:sz="0" w:space="0" w:color="auto"/>
        <w:bottom w:val="none" w:sz="0" w:space="0" w:color="auto"/>
        <w:right w:val="none" w:sz="0" w:space="0" w:color="auto"/>
      </w:divBdr>
      <w:divsChild>
        <w:div w:id="630357320">
          <w:marLeft w:val="0"/>
          <w:marRight w:val="0"/>
          <w:marTop w:val="0"/>
          <w:marBottom w:val="0"/>
          <w:divBdr>
            <w:top w:val="none" w:sz="0" w:space="0" w:color="auto"/>
            <w:left w:val="none" w:sz="0" w:space="0" w:color="auto"/>
            <w:bottom w:val="none" w:sz="0" w:space="0" w:color="auto"/>
            <w:right w:val="none" w:sz="0" w:space="0" w:color="auto"/>
          </w:divBdr>
        </w:div>
        <w:div w:id="1074204269">
          <w:marLeft w:val="0"/>
          <w:marRight w:val="0"/>
          <w:marTop w:val="0"/>
          <w:marBottom w:val="0"/>
          <w:divBdr>
            <w:top w:val="none" w:sz="0" w:space="0" w:color="auto"/>
            <w:left w:val="none" w:sz="0" w:space="0" w:color="auto"/>
            <w:bottom w:val="none" w:sz="0" w:space="0" w:color="auto"/>
            <w:right w:val="none" w:sz="0" w:space="0" w:color="auto"/>
          </w:divBdr>
        </w:div>
      </w:divsChild>
    </w:div>
    <w:div w:id="1837186783">
      <w:bodyDiv w:val="1"/>
      <w:marLeft w:val="0"/>
      <w:marRight w:val="0"/>
      <w:marTop w:val="0"/>
      <w:marBottom w:val="0"/>
      <w:divBdr>
        <w:top w:val="none" w:sz="0" w:space="0" w:color="auto"/>
        <w:left w:val="none" w:sz="0" w:space="0" w:color="auto"/>
        <w:bottom w:val="none" w:sz="0" w:space="0" w:color="auto"/>
        <w:right w:val="none" w:sz="0" w:space="0" w:color="auto"/>
      </w:divBdr>
    </w:div>
    <w:div w:id="1863085226">
      <w:bodyDiv w:val="1"/>
      <w:marLeft w:val="0"/>
      <w:marRight w:val="0"/>
      <w:marTop w:val="0"/>
      <w:marBottom w:val="0"/>
      <w:divBdr>
        <w:top w:val="none" w:sz="0" w:space="0" w:color="auto"/>
        <w:left w:val="none" w:sz="0" w:space="0" w:color="auto"/>
        <w:bottom w:val="none" w:sz="0" w:space="0" w:color="auto"/>
        <w:right w:val="none" w:sz="0" w:space="0" w:color="auto"/>
      </w:divBdr>
      <w:divsChild>
        <w:div w:id="236015130">
          <w:marLeft w:val="0"/>
          <w:marRight w:val="0"/>
          <w:marTop w:val="0"/>
          <w:marBottom w:val="0"/>
          <w:divBdr>
            <w:top w:val="none" w:sz="0" w:space="0" w:color="auto"/>
            <w:left w:val="none" w:sz="0" w:space="0" w:color="auto"/>
            <w:bottom w:val="none" w:sz="0" w:space="0" w:color="auto"/>
            <w:right w:val="none" w:sz="0" w:space="0" w:color="auto"/>
          </w:divBdr>
        </w:div>
        <w:div w:id="1409883074">
          <w:marLeft w:val="0"/>
          <w:marRight w:val="0"/>
          <w:marTop w:val="0"/>
          <w:marBottom w:val="0"/>
          <w:divBdr>
            <w:top w:val="none" w:sz="0" w:space="0" w:color="auto"/>
            <w:left w:val="none" w:sz="0" w:space="0" w:color="auto"/>
            <w:bottom w:val="none" w:sz="0" w:space="0" w:color="auto"/>
            <w:right w:val="none" w:sz="0" w:space="0" w:color="auto"/>
          </w:divBdr>
        </w:div>
        <w:div w:id="1780641136">
          <w:marLeft w:val="0"/>
          <w:marRight w:val="0"/>
          <w:marTop w:val="0"/>
          <w:marBottom w:val="0"/>
          <w:divBdr>
            <w:top w:val="none" w:sz="0" w:space="0" w:color="auto"/>
            <w:left w:val="none" w:sz="0" w:space="0" w:color="auto"/>
            <w:bottom w:val="none" w:sz="0" w:space="0" w:color="auto"/>
            <w:right w:val="none" w:sz="0" w:space="0" w:color="auto"/>
          </w:divBdr>
        </w:div>
        <w:div w:id="382027383">
          <w:marLeft w:val="0"/>
          <w:marRight w:val="0"/>
          <w:marTop w:val="0"/>
          <w:marBottom w:val="0"/>
          <w:divBdr>
            <w:top w:val="none" w:sz="0" w:space="0" w:color="auto"/>
            <w:left w:val="none" w:sz="0" w:space="0" w:color="auto"/>
            <w:bottom w:val="none" w:sz="0" w:space="0" w:color="auto"/>
            <w:right w:val="none" w:sz="0" w:space="0" w:color="auto"/>
          </w:divBdr>
        </w:div>
        <w:div w:id="1847403515">
          <w:marLeft w:val="0"/>
          <w:marRight w:val="0"/>
          <w:marTop w:val="0"/>
          <w:marBottom w:val="0"/>
          <w:divBdr>
            <w:top w:val="none" w:sz="0" w:space="0" w:color="auto"/>
            <w:left w:val="none" w:sz="0" w:space="0" w:color="auto"/>
            <w:bottom w:val="none" w:sz="0" w:space="0" w:color="auto"/>
            <w:right w:val="none" w:sz="0" w:space="0" w:color="auto"/>
          </w:divBdr>
        </w:div>
        <w:div w:id="1641961615">
          <w:marLeft w:val="0"/>
          <w:marRight w:val="0"/>
          <w:marTop w:val="0"/>
          <w:marBottom w:val="0"/>
          <w:divBdr>
            <w:top w:val="none" w:sz="0" w:space="0" w:color="auto"/>
            <w:left w:val="none" w:sz="0" w:space="0" w:color="auto"/>
            <w:bottom w:val="none" w:sz="0" w:space="0" w:color="auto"/>
            <w:right w:val="none" w:sz="0" w:space="0" w:color="auto"/>
          </w:divBdr>
        </w:div>
        <w:div w:id="33315316">
          <w:marLeft w:val="0"/>
          <w:marRight w:val="0"/>
          <w:marTop w:val="0"/>
          <w:marBottom w:val="0"/>
          <w:divBdr>
            <w:top w:val="none" w:sz="0" w:space="0" w:color="auto"/>
            <w:left w:val="none" w:sz="0" w:space="0" w:color="auto"/>
            <w:bottom w:val="none" w:sz="0" w:space="0" w:color="auto"/>
            <w:right w:val="none" w:sz="0" w:space="0" w:color="auto"/>
          </w:divBdr>
        </w:div>
        <w:div w:id="2027977051">
          <w:marLeft w:val="0"/>
          <w:marRight w:val="0"/>
          <w:marTop w:val="0"/>
          <w:marBottom w:val="0"/>
          <w:divBdr>
            <w:top w:val="none" w:sz="0" w:space="0" w:color="auto"/>
            <w:left w:val="none" w:sz="0" w:space="0" w:color="auto"/>
            <w:bottom w:val="none" w:sz="0" w:space="0" w:color="auto"/>
            <w:right w:val="none" w:sz="0" w:space="0" w:color="auto"/>
          </w:divBdr>
        </w:div>
        <w:div w:id="1042755109">
          <w:marLeft w:val="0"/>
          <w:marRight w:val="0"/>
          <w:marTop w:val="0"/>
          <w:marBottom w:val="0"/>
          <w:divBdr>
            <w:top w:val="none" w:sz="0" w:space="0" w:color="auto"/>
            <w:left w:val="none" w:sz="0" w:space="0" w:color="auto"/>
            <w:bottom w:val="none" w:sz="0" w:space="0" w:color="auto"/>
            <w:right w:val="none" w:sz="0" w:space="0" w:color="auto"/>
          </w:divBdr>
        </w:div>
        <w:div w:id="1450853083">
          <w:marLeft w:val="0"/>
          <w:marRight w:val="0"/>
          <w:marTop w:val="0"/>
          <w:marBottom w:val="0"/>
          <w:divBdr>
            <w:top w:val="none" w:sz="0" w:space="0" w:color="auto"/>
            <w:left w:val="none" w:sz="0" w:space="0" w:color="auto"/>
            <w:bottom w:val="none" w:sz="0" w:space="0" w:color="auto"/>
            <w:right w:val="none" w:sz="0" w:space="0" w:color="auto"/>
          </w:divBdr>
        </w:div>
        <w:div w:id="1891453643">
          <w:marLeft w:val="0"/>
          <w:marRight w:val="0"/>
          <w:marTop w:val="0"/>
          <w:marBottom w:val="0"/>
          <w:divBdr>
            <w:top w:val="none" w:sz="0" w:space="0" w:color="auto"/>
            <w:left w:val="none" w:sz="0" w:space="0" w:color="auto"/>
            <w:bottom w:val="none" w:sz="0" w:space="0" w:color="auto"/>
            <w:right w:val="none" w:sz="0" w:space="0" w:color="auto"/>
          </w:divBdr>
        </w:div>
        <w:div w:id="1728408448">
          <w:marLeft w:val="0"/>
          <w:marRight w:val="0"/>
          <w:marTop w:val="0"/>
          <w:marBottom w:val="0"/>
          <w:divBdr>
            <w:top w:val="none" w:sz="0" w:space="0" w:color="auto"/>
            <w:left w:val="none" w:sz="0" w:space="0" w:color="auto"/>
            <w:bottom w:val="none" w:sz="0" w:space="0" w:color="auto"/>
            <w:right w:val="none" w:sz="0" w:space="0" w:color="auto"/>
          </w:divBdr>
        </w:div>
      </w:divsChild>
    </w:div>
    <w:div w:id="1881673412">
      <w:bodyDiv w:val="1"/>
      <w:marLeft w:val="0"/>
      <w:marRight w:val="0"/>
      <w:marTop w:val="0"/>
      <w:marBottom w:val="0"/>
      <w:divBdr>
        <w:top w:val="none" w:sz="0" w:space="0" w:color="auto"/>
        <w:left w:val="none" w:sz="0" w:space="0" w:color="auto"/>
        <w:bottom w:val="none" w:sz="0" w:space="0" w:color="auto"/>
        <w:right w:val="none" w:sz="0" w:space="0" w:color="auto"/>
      </w:divBdr>
      <w:divsChild>
        <w:div w:id="1714498972">
          <w:marLeft w:val="0"/>
          <w:marRight w:val="0"/>
          <w:marTop w:val="0"/>
          <w:marBottom w:val="0"/>
          <w:divBdr>
            <w:top w:val="none" w:sz="0" w:space="0" w:color="auto"/>
            <w:left w:val="none" w:sz="0" w:space="0" w:color="auto"/>
            <w:bottom w:val="none" w:sz="0" w:space="0" w:color="auto"/>
            <w:right w:val="none" w:sz="0" w:space="0" w:color="auto"/>
          </w:divBdr>
        </w:div>
        <w:div w:id="1619138552">
          <w:marLeft w:val="0"/>
          <w:marRight w:val="0"/>
          <w:marTop w:val="0"/>
          <w:marBottom w:val="0"/>
          <w:divBdr>
            <w:top w:val="none" w:sz="0" w:space="0" w:color="auto"/>
            <w:left w:val="none" w:sz="0" w:space="0" w:color="auto"/>
            <w:bottom w:val="none" w:sz="0" w:space="0" w:color="auto"/>
            <w:right w:val="none" w:sz="0" w:space="0" w:color="auto"/>
          </w:divBdr>
        </w:div>
        <w:div w:id="310329608">
          <w:marLeft w:val="0"/>
          <w:marRight w:val="0"/>
          <w:marTop w:val="0"/>
          <w:marBottom w:val="0"/>
          <w:divBdr>
            <w:top w:val="none" w:sz="0" w:space="0" w:color="auto"/>
            <w:left w:val="none" w:sz="0" w:space="0" w:color="auto"/>
            <w:bottom w:val="none" w:sz="0" w:space="0" w:color="auto"/>
            <w:right w:val="none" w:sz="0" w:space="0" w:color="auto"/>
          </w:divBdr>
        </w:div>
        <w:div w:id="1776826436">
          <w:marLeft w:val="0"/>
          <w:marRight w:val="0"/>
          <w:marTop w:val="0"/>
          <w:marBottom w:val="0"/>
          <w:divBdr>
            <w:top w:val="none" w:sz="0" w:space="0" w:color="auto"/>
            <w:left w:val="none" w:sz="0" w:space="0" w:color="auto"/>
            <w:bottom w:val="none" w:sz="0" w:space="0" w:color="auto"/>
            <w:right w:val="none" w:sz="0" w:space="0" w:color="auto"/>
          </w:divBdr>
        </w:div>
        <w:div w:id="563838111">
          <w:marLeft w:val="0"/>
          <w:marRight w:val="0"/>
          <w:marTop w:val="0"/>
          <w:marBottom w:val="0"/>
          <w:divBdr>
            <w:top w:val="none" w:sz="0" w:space="0" w:color="auto"/>
            <w:left w:val="none" w:sz="0" w:space="0" w:color="auto"/>
            <w:bottom w:val="none" w:sz="0" w:space="0" w:color="auto"/>
            <w:right w:val="none" w:sz="0" w:space="0" w:color="auto"/>
          </w:divBdr>
        </w:div>
        <w:div w:id="2146577337">
          <w:marLeft w:val="0"/>
          <w:marRight w:val="0"/>
          <w:marTop w:val="0"/>
          <w:marBottom w:val="0"/>
          <w:divBdr>
            <w:top w:val="none" w:sz="0" w:space="0" w:color="auto"/>
            <w:left w:val="none" w:sz="0" w:space="0" w:color="auto"/>
            <w:bottom w:val="none" w:sz="0" w:space="0" w:color="auto"/>
            <w:right w:val="none" w:sz="0" w:space="0" w:color="auto"/>
          </w:divBdr>
        </w:div>
        <w:div w:id="1709258398">
          <w:marLeft w:val="0"/>
          <w:marRight w:val="0"/>
          <w:marTop w:val="0"/>
          <w:marBottom w:val="0"/>
          <w:divBdr>
            <w:top w:val="none" w:sz="0" w:space="0" w:color="auto"/>
            <w:left w:val="none" w:sz="0" w:space="0" w:color="auto"/>
            <w:bottom w:val="none" w:sz="0" w:space="0" w:color="auto"/>
            <w:right w:val="none" w:sz="0" w:space="0" w:color="auto"/>
          </w:divBdr>
        </w:div>
        <w:div w:id="1950430435">
          <w:marLeft w:val="0"/>
          <w:marRight w:val="0"/>
          <w:marTop w:val="0"/>
          <w:marBottom w:val="0"/>
          <w:divBdr>
            <w:top w:val="none" w:sz="0" w:space="0" w:color="auto"/>
            <w:left w:val="none" w:sz="0" w:space="0" w:color="auto"/>
            <w:bottom w:val="none" w:sz="0" w:space="0" w:color="auto"/>
            <w:right w:val="none" w:sz="0" w:space="0" w:color="auto"/>
          </w:divBdr>
        </w:div>
        <w:div w:id="1991404364">
          <w:marLeft w:val="0"/>
          <w:marRight w:val="0"/>
          <w:marTop w:val="0"/>
          <w:marBottom w:val="0"/>
          <w:divBdr>
            <w:top w:val="none" w:sz="0" w:space="0" w:color="auto"/>
            <w:left w:val="none" w:sz="0" w:space="0" w:color="auto"/>
            <w:bottom w:val="none" w:sz="0" w:space="0" w:color="auto"/>
            <w:right w:val="none" w:sz="0" w:space="0" w:color="auto"/>
          </w:divBdr>
        </w:div>
        <w:div w:id="1699315543">
          <w:marLeft w:val="0"/>
          <w:marRight w:val="0"/>
          <w:marTop w:val="0"/>
          <w:marBottom w:val="0"/>
          <w:divBdr>
            <w:top w:val="none" w:sz="0" w:space="0" w:color="auto"/>
            <w:left w:val="none" w:sz="0" w:space="0" w:color="auto"/>
            <w:bottom w:val="none" w:sz="0" w:space="0" w:color="auto"/>
            <w:right w:val="none" w:sz="0" w:space="0" w:color="auto"/>
          </w:divBdr>
        </w:div>
        <w:div w:id="1823964508">
          <w:marLeft w:val="0"/>
          <w:marRight w:val="0"/>
          <w:marTop w:val="0"/>
          <w:marBottom w:val="0"/>
          <w:divBdr>
            <w:top w:val="none" w:sz="0" w:space="0" w:color="auto"/>
            <w:left w:val="none" w:sz="0" w:space="0" w:color="auto"/>
            <w:bottom w:val="none" w:sz="0" w:space="0" w:color="auto"/>
            <w:right w:val="none" w:sz="0" w:space="0" w:color="auto"/>
          </w:divBdr>
        </w:div>
      </w:divsChild>
    </w:div>
    <w:div w:id="1907181966">
      <w:bodyDiv w:val="1"/>
      <w:marLeft w:val="0"/>
      <w:marRight w:val="0"/>
      <w:marTop w:val="0"/>
      <w:marBottom w:val="0"/>
      <w:divBdr>
        <w:top w:val="none" w:sz="0" w:space="0" w:color="auto"/>
        <w:left w:val="none" w:sz="0" w:space="0" w:color="auto"/>
        <w:bottom w:val="none" w:sz="0" w:space="0" w:color="auto"/>
        <w:right w:val="none" w:sz="0" w:space="0" w:color="auto"/>
      </w:divBdr>
      <w:divsChild>
        <w:div w:id="1955550276">
          <w:marLeft w:val="0"/>
          <w:marRight w:val="0"/>
          <w:marTop w:val="0"/>
          <w:marBottom w:val="0"/>
          <w:divBdr>
            <w:top w:val="none" w:sz="0" w:space="0" w:color="auto"/>
            <w:left w:val="none" w:sz="0" w:space="0" w:color="auto"/>
            <w:bottom w:val="none" w:sz="0" w:space="0" w:color="auto"/>
            <w:right w:val="none" w:sz="0" w:space="0" w:color="auto"/>
          </w:divBdr>
        </w:div>
        <w:div w:id="1602837855">
          <w:marLeft w:val="0"/>
          <w:marRight w:val="0"/>
          <w:marTop w:val="0"/>
          <w:marBottom w:val="0"/>
          <w:divBdr>
            <w:top w:val="none" w:sz="0" w:space="0" w:color="auto"/>
            <w:left w:val="none" w:sz="0" w:space="0" w:color="auto"/>
            <w:bottom w:val="none" w:sz="0" w:space="0" w:color="auto"/>
            <w:right w:val="none" w:sz="0" w:space="0" w:color="auto"/>
          </w:divBdr>
        </w:div>
        <w:div w:id="444931363">
          <w:marLeft w:val="0"/>
          <w:marRight w:val="0"/>
          <w:marTop w:val="0"/>
          <w:marBottom w:val="0"/>
          <w:divBdr>
            <w:top w:val="none" w:sz="0" w:space="0" w:color="auto"/>
            <w:left w:val="none" w:sz="0" w:space="0" w:color="auto"/>
            <w:bottom w:val="none" w:sz="0" w:space="0" w:color="auto"/>
            <w:right w:val="none" w:sz="0" w:space="0" w:color="auto"/>
          </w:divBdr>
        </w:div>
        <w:div w:id="1469277252">
          <w:marLeft w:val="0"/>
          <w:marRight w:val="0"/>
          <w:marTop w:val="0"/>
          <w:marBottom w:val="0"/>
          <w:divBdr>
            <w:top w:val="none" w:sz="0" w:space="0" w:color="auto"/>
            <w:left w:val="none" w:sz="0" w:space="0" w:color="auto"/>
            <w:bottom w:val="none" w:sz="0" w:space="0" w:color="auto"/>
            <w:right w:val="none" w:sz="0" w:space="0" w:color="auto"/>
          </w:divBdr>
        </w:div>
        <w:div w:id="592709810">
          <w:marLeft w:val="0"/>
          <w:marRight w:val="0"/>
          <w:marTop w:val="0"/>
          <w:marBottom w:val="0"/>
          <w:divBdr>
            <w:top w:val="none" w:sz="0" w:space="0" w:color="auto"/>
            <w:left w:val="none" w:sz="0" w:space="0" w:color="auto"/>
            <w:bottom w:val="none" w:sz="0" w:space="0" w:color="auto"/>
            <w:right w:val="none" w:sz="0" w:space="0" w:color="auto"/>
          </w:divBdr>
        </w:div>
        <w:div w:id="724335976">
          <w:marLeft w:val="0"/>
          <w:marRight w:val="0"/>
          <w:marTop w:val="0"/>
          <w:marBottom w:val="0"/>
          <w:divBdr>
            <w:top w:val="none" w:sz="0" w:space="0" w:color="auto"/>
            <w:left w:val="none" w:sz="0" w:space="0" w:color="auto"/>
            <w:bottom w:val="none" w:sz="0" w:space="0" w:color="auto"/>
            <w:right w:val="none" w:sz="0" w:space="0" w:color="auto"/>
          </w:divBdr>
        </w:div>
        <w:div w:id="912202515">
          <w:marLeft w:val="0"/>
          <w:marRight w:val="0"/>
          <w:marTop w:val="0"/>
          <w:marBottom w:val="0"/>
          <w:divBdr>
            <w:top w:val="none" w:sz="0" w:space="0" w:color="auto"/>
            <w:left w:val="none" w:sz="0" w:space="0" w:color="auto"/>
            <w:bottom w:val="none" w:sz="0" w:space="0" w:color="auto"/>
            <w:right w:val="none" w:sz="0" w:space="0" w:color="auto"/>
          </w:divBdr>
        </w:div>
        <w:div w:id="675157776">
          <w:marLeft w:val="0"/>
          <w:marRight w:val="0"/>
          <w:marTop w:val="0"/>
          <w:marBottom w:val="0"/>
          <w:divBdr>
            <w:top w:val="none" w:sz="0" w:space="0" w:color="auto"/>
            <w:left w:val="none" w:sz="0" w:space="0" w:color="auto"/>
            <w:bottom w:val="none" w:sz="0" w:space="0" w:color="auto"/>
            <w:right w:val="none" w:sz="0" w:space="0" w:color="auto"/>
          </w:divBdr>
        </w:div>
        <w:div w:id="1365670118">
          <w:marLeft w:val="0"/>
          <w:marRight w:val="0"/>
          <w:marTop w:val="0"/>
          <w:marBottom w:val="0"/>
          <w:divBdr>
            <w:top w:val="none" w:sz="0" w:space="0" w:color="auto"/>
            <w:left w:val="none" w:sz="0" w:space="0" w:color="auto"/>
            <w:bottom w:val="none" w:sz="0" w:space="0" w:color="auto"/>
            <w:right w:val="none" w:sz="0" w:space="0" w:color="auto"/>
          </w:divBdr>
        </w:div>
        <w:div w:id="804203348">
          <w:marLeft w:val="0"/>
          <w:marRight w:val="0"/>
          <w:marTop w:val="0"/>
          <w:marBottom w:val="0"/>
          <w:divBdr>
            <w:top w:val="none" w:sz="0" w:space="0" w:color="auto"/>
            <w:left w:val="none" w:sz="0" w:space="0" w:color="auto"/>
            <w:bottom w:val="none" w:sz="0" w:space="0" w:color="auto"/>
            <w:right w:val="none" w:sz="0" w:space="0" w:color="auto"/>
          </w:divBdr>
        </w:div>
        <w:div w:id="1017579491">
          <w:marLeft w:val="0"/>
          <w:marRight w:val="0"/>
          <w:marTop w:val="0"/>
          <w:marBottom w:val="0"/>
          <w:divBdr>
            <w:top w:val="none" w:sz="0" w:space="0" w:color="auto"/>
            <w:left w:val="none" w:sz="0" w:space="0" w:color="auto"/>
            <w:bottom w:val="none" w:sz="0" w:space="0" w:color="auto"/>
            <w:right w:val="none" w:sz="0" w:space="0" w:color="auto"/>
          </w:divBdr>
        </w:div>
        <w:div w:id="188641568">
          <w:marLeft w:val="0"/>
          <w:marRight w:val="0"/>
          <w:marTop w:val="0"/>
          <w:marBottom w:val="0"/>
          <w:divBdr>
            <w:top w:val="none" w:sz="0" w:space="0" w:color="auto"/>
            <w:left w:val="none" w:sz="0" w:space="0" w:color="auto"/>
            <w:bottom w:val="none" w:sz="0" w:space="0" w:color="auto"/>
            <w:right w:val="none" w:sz="0" w:space="0" w:color="auto"/>
          </w:divBdr>
        </w:div>
      </w:divsChild>
    </w:div>
    <w:div w:id="1924335214">
      <w:bodyDiv w:val="1"/>
      <w:marLeft w:val="0"/>
      <w:marRight w:val="0"/>
      <w:marTop w:val="0"/>
      <w:marBottom w:val="0"/>
      <w:divBdr>
        <w:top w:val="none" w:sz="0" w:space="0" w:color="auto"/>
        <w:left w:val="none" w:sz="0" w:space="0" w:color="auto"/>
        <w:bottom w:val="none" w:sz="0" w:space="0" w:color="auto"/>
        <w:right w:val="none" w:sz="0" w:space="0" w:color="auto"/>
      </w:divBdr>
    </w:div>
    <w:div w:id="2031179721">
      <w:bodyDiv w:val="1"/>
      <w:marLeft w:val="0"/>
      <w:marRight w:val="0"/>
      <w:marTop w:val="0"/>
      <w:marBottom w:val="0"/>
      <w:divBdr>
        <w:top w:val="none" w:sz="0" w:space="0" w:color="auto"/>
        <w:left w:val="none" w:sz="0" w:space="0" w:color="auto"/>
        <w:bottom w:val="none" w:sz="0" w:space="0" w:color="auto"/>
        <w:right w:val="none" w:sz="0" w:space="0" w:color="auto"/>
      </w:divBdr>
    </w:div>
    <w:div w:id="2037584778">
      <w:bodyDiv w:val="1"/>
      <w:marLeft w:val="0"/>
      <w:marRight w:val="0"/>
      <w:marTop w:val="0"/>
      <w:marBottom w:val="0"/>
      <w:divBdr>
        <w:top w:val="none" w:sz="0" w:space="0" w:color="auto"/>
        <w:left w:val="none" w:sz="0" w:space="0" w:color="auto"/>
        <w:bottom w:val="none" w:sz="0" w:space="0" w:color="auto"/>
        <w:right w:val="none" w:sz="0" w:space="0" w:color="auto"/>
      </w:divBdr>
    </w:div>
    <w:div w:id="2063937907">
      <w:bodyDiv w:val="1"/>
      <w:marLeft w:val="0"/>
      <w:marRight w:val="0"/>
      <w:marTop w:val="0"/>
      <w:marBottom w:val="0"/>
      <w:divBdr>
        <w:top w:val="none" w:sz="0" w:space="0" w:color="auto"/>
        <w:left w:val="none" w:sz="0" w:space="0" w:color="auto"/>
        <w:bottom w:val="none" w:sz="0" w:space="0" w:color="auto"/>
        <w:right w:val="none" w:sz="0" w:space="0" w:color="auto"/>
      </w:divBdr>
    </w:div>
    <w:div w:id="214264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25.png"/><Relationship Id="rId21" Type="http://schemas.openxmlformats.org/officeDocument/2006/relationships/image" Target="media/image11.png"/><Relationship Id="rId34" Type="http://schemas.openxmlformats.org/officeDocument/2006/relationships/image" Target="media/image22.png"/><Relationship Id="rId42" Type="http://schemas.microsoft.com/office/2007/relationships/hdphoto" Target="media/hdphoto7.wdp"/><Relationship Id="rId47" Type="http://schemas.openxmlformats.org/officeDocument/2006/relationships/hyperlink" Target="http://www.promsat.com//content/files/cat/promsat/psa-02/PSA-02Ex_0010_59-61.pdf" TargetMode="External"/><Relationship Id="rId50" Type="http://schemas.openxmlformats.org/officeDocument/2006/relationships/hyperlink" Target="https://www.littelfuse.com/~/media/electronics/product_specifications/resettable_ptcs/littelfuse_ptc_microsmd010f_2_product_specification.pdf.pdf" TargetMode="External"/><Relationship Id="rId55" Type="http://schemas.openxmlformats.org/officeDocument/2006/relationships/image" Target="media/image3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0.png"/><Relationship Id="rId37" Type="http://schemas.microsoft.com/office/2007/relationships/hdphoto" Target="media/hdphoto5.wdp"/><Relationship Id="rId40" Type="http://schemas.microsoft.com/office/2007/relationships/hdphoto" Target="media/hdphoto6.wdp"/><Relationship Id="rId45" Type="http://schemas.openxmlformats.org/officeDocument/2006/relationships/hyperlink" Target="http://www.mikroterm.lg.ua/pdf19/mtm201.pdf" TargetMode="External"/><Relationship Id="rId53" Type="http://schemas.openxmlformats.org/officeDocument/2006/relationships/image" Target="media/image30.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microsoft.com/office/2007/relationships/hdphoto" Target="media/hdphoto4.wdp"/><Relationship Id="rId43" Type="http://schemas.openxmlformats.org/officeDocument/2006/relationships/image" Target="media/image27.png"/><Relationship Id="rId48" Type="http://schemas.openxmlformats.org/officeDocument/2006/relationships/hyperlink" Target="http://ferrite.ru/warehouse/index.php?dispatch=attachments.getfile&amp;attachment_id=27457" TargetMode="External"/><Relationship Id="rId56" Type="http://schemas.microsoft.com/office/2007/relationships/hdphoto" Target="media/hdphoto10.wdp"/><Relationship Id="rId8" Type="http://schemas.openxmlformats.org/officeDocument/2006/relationships/header" Target="header1.xml"/><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microsoft.com/office/2007/relationships/hdphoto" Target="media/hdphoto3.wdp"/><Relationship Id="rId33" Type="http://schemas.openxmlformats.org/officeDocument/2006/relationships/image" Target="media/image21.png"/><Relationship Id="rId38" Type="http://schemas.openxmlformats.org/officeDocument/2006/relationships/image" Target="media/image24.png"/><Relationship Id="rId46" Type="http://schemas.openxmlformats.org/officeDocument/2006/relationships/hyperlink" Target="http://www.rts.ua/catalog/advantech/pdf/ADAM-3013_2_201316.pdf" TargetMode="External"/><Relationship Id="rId59"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6.png"/><Relationship Id="rId54" Type="http://schemas.microsoft.com/office/2007/relationships/hdphoto" Target="media/hdphoto9.wdp"/><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telec.com.ua/g3652999-montazh" TargetMode="External"/><Relationship Id="rId23" Type="http://schemas.microsoft.com/office/2007/relationships/hdphoto" Target="media/hdphoto2.wdp"/><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hyperlink" Target="http://ferrite.ru/warehouse/index.php?dispatch=attachments.getfile&amp;attachment_id=26938" TargetMode="External"/><Relationship Id="rId57" Type="http://schemas.openxmlformats.org/officeDocument/2006/relationships/header" Target="header2.xml"/><Relationship Id="rId10" Type="http://schemas.microsoft.com/office/2007/relationships/hdphoto" Target="media/hdphoto1.wdp"/><Relationship Id="rId31" Type="http://schemas.openxmlformats.org/officeDocument/2006/relationships/image" Target="media/image19.png"/><Relationship Id="rId44" Type="http://schemas.microsoft.com/office/2007/relationships/hdphoto" Target="media/hdphoto8.wdp"/><Relationship Id="rId52"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2B404-B3A0-43CC-96B9-9FC682A32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99</Pages>
  <Words>70935</Words>
  <Characters>40434</Characters>
  <Application>Microsoft Office Word</Application>
  <DocSecurity>0</DocSecurity>
  <Lines>336</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dc:creator>
  <cp:lastModifiedBy>Victoria</cp:lastModifiedBy>
  <cp:revision>4</cp:revision>
  <cp:lastPrinted>2021-06-19T11:40:00Z</cp:lastPrinted>
  <dcterms:created xsi:type="dcterms:W3CDTF">2021-06-21T21:47:00Z</dcterms:created>
  <dcterms:modified xsi:type="dcterms:W3CDTF">2021-06-21T21:53:00Z</dcterms:modified>
</cp:coreProperties>
</file>