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A9B" w:rsidRDefault="00D47A9B" w:rsidP="00315C0E">
      <w:pPr>
        <w:widowControl w:val="0"/>
        <w:autoSpaceDE w:val="0"/>
        <w:autoSpaceDN w:val="0"/>
        <w:adjustRightInd w:val="0"/>
        <w:spacing w:after="0" w:line="360" w:lineRule="auto"/>
        <w:jc w:val="both"/>
        <w:rPr>
          <w:rFonts w:ascii="Times New Roman CYR" w:hAnsi="Times New Roman CYR" w:cs="Times New Roman CYR"/>
          <w:b/>
          <w:sz w:val="28"/>
          <w:szCs w:val="28"/>
          <w:lang w:val="uk-UA"/>
        </w:rPr>
      </w:pPr>
    </w:p>
    <w:p w:rsidR="00D47A9B" w:rsidRPr="00D47A9B" w:rsidRDefault="00D47A9B" w:rsidP="00D47A9B">
      <w:pPr>
        <w:suppressAutoHyphens/>
        <w:spacing w:after="0" w:line="240" w:lineRule="auto"/>
        <w:jc w:val="center"/>
        <w:rPr>
          <w:rFonts w:ascii="Times New Roman" w:hAnsi="Times New Roman" w:cs="Times New Roman"/>
          <w:b/>
          <w:bCs/>
          <w:caps/>
          <w:sz w:val="28"/>
          <w:szCs w:val="28"/>
          <w:lang w:val="uk-UA" w:eastAsia="zh-CN"/>
        </w:rPr>
      </w:pPr>
      <w:r w:rsidRPr="00D47A9B">
        <w:rPr>
          <w:rFonts w:ascii="Times New Roman" w:hAnsi="Times New Roman" w:cs="Times New Roman"/>
          <w:bCs/>
          <w:caps/>
          <w:sz w:val="28"/>
          <w:szCs w:val="28"/>
          <w:lang w:val="uk-UA" w:eastAsia="zh-CN"/>
        </w:rPr>
        <w:t>М</w:t>
      </w:r>
      <w:r w:rsidRPr="00892F07">
        <w:rPr>
          <w:rFonts w:ascii="Times New Roman" w:hAnsi="Times New Roman" w:cs="Times New Roman"/>
          <w:bCs/>
          <w:caps/>
          <w:sz w:val="28"/>
          <w:szCs w:val="28"/>
          <w:lang w:eastAsia="zh-CN"/>
        </w:rPr>
        <w:t>i</w:t>
      </w:r>
      <w:r w:rsidRPr="00D47A9B">
        <w:rPr>
          <w:rFonts w:ascii="Times New Roman" w:hAnsi="Times New Roman" w:cs="Times New Roman"/>
          <w:bCs/>
          <w:caps/>
          <w:sz w:val="28"/>
          <w:szCs w:val="28"/>
          <w:lang w:val="uk-UA" w:eastAsia="zh-CN"/>
        </w:rPr>
        <w:t>н</w:t>
      </w:r>
      <w:r w:rsidRPr="00892F07">
        <w:rPr>
          <w:rFonts w:ascii="Times New Roman" w:hAnsi="Times New Roman" w:cs="Times New Roman"/>
          <w:bCs/>
          <w:caps/>
          <w:sz w:val="28"/>
          <w:szCs w:val="28"/>
          <w:lang w:eastAsia="zh-CN"/>
        </w:rPr>
        <w:t>ic</w:t>
      </w:r>
      <w:r w:rsidRPr="00D47A9B">
        <w:rPr>
          <w:rFonts w:ascii="Times New Roman" w:hAnsi="Times New Roman" w:cs="Times New Roman"/>
          <w:bCs/>
          <w:caps/>
          <w:sz w:val="28"/>
          <w:szCs w:val="28"/>
          <w:lang w:val="uk-UA" w:eastAsia="zh-CN"/>
        </w:rPr>
        <w:t>т</w:t>
      </w:r>
      <w:r w:rsidRPr="00892F07">
        <w:rPr>
          <w:rFonts w:ascii="Times New Roman" w:hAnsi="Times New Roman" w:cs="Times New Roman"/>
          <w:bCs/>
          <w:caps/>
          <w:sz w:val="28"/>
          <w:szCs w:val="28"/>
          <w:lang w:eastAsia="zh-CN"/>
        </w:rPr>
        <w:t>epc</w:t>
      </w:r>
      <w:r w:rsidRPr="00D47A9B">
        <w:rPr>
          <w:rFonts w:ascii="Times New Roman" w:hAnsi="Times New Roman" w:cs="Times New Roman"/>
          <w:bCs/>
          <w:caps/>
          <w:sz w:val="28"/>
          <w:szCs w:val="28"/>
          <w:lang w:val="uk-UA" w:eastAsia="zh-CN"/>
        </w:rPr>
        <w:t>тв</w:t>
      </w:r>
      <w:r w:rsidRPr="00892F07">
        <w:rPr>
          <w:rFonts w:ascii="Times New Roman" w:hAnsi="Times New Roman" w:cs="Times New Roman"/>
          <w:bCs/>
          <w:caps/>
          <w:sz w:val="28"/>
          <w:szCs w:val="28"/>
          <w:lang w:eastAsia="zh-CN"/>
        </w:rPr>
        <w:t>o</w:t>
      </w:r>
      <w:r w:rsidRPr="00D47A9B">
        <w:rPr>
          <w:rFonts w:ascii="Times New Roman" w:hAnsi="Times New Roman" w:cs="Times New Roman"/>
          <w:bCs/>
          <w:caps/>
          <w:sz w:val="28"/>
          <w:szCs w:val="28"/>
          <w:lang w:val="uk-UA" w:eastAsia="zh-CN"/>
        </w:rPr>
        <w:t xml:space="preserve"> </w:t>
      </w:r>
      <w:r w:rsidRPr="00892F07">
        <w:rPr>
          <w:rFonts w:ascii="Times New Roman" w:hAnsi="Times New Roman" w:cs="Times New Roman"/>
          <w:bCs/>
          <w:caps/>
          <w:sz w:val="28"/>
          <w:szCs w:val="28"/>
          <w:lang w:eastAsia="zh-CN"/>
        </w:rPr>
        <w:t>oc</w:t>
      </w:r>
      <w:r w:rsidRPr="00D47A9B">
        <w:rPr>
          <w:rFonts w:ascii="Times New Roman" w:hAnsi="Times New Roman" w:cs="Times New Roman"/>
          <w:bCs/>
          <w:caps/>
          <w:sz w:val="28"/>
          <w:szCs w:val="28"/>
          <w:lang w:val="uk-UA" w:eastAsia="zh-CN"/>
        </w:rPr>
        <w:t>в</w:t>
      </w:r>
      <w:r w:rsidRPr="00892F07">
        <w:rPr>
          <w:rFonts w:ascii="Times New Roman" w:hAnsi="Times New Roman" w:cs="Times New Roman"/>
          <w:bCs/>
          <w:caps/>
          <w:sz w:val="28"/>
          <w:szCs w:val="28"/>
          <w:lang w:eastAsia="zh-CN"/>
        </w:rPr>
        <w:t>i</w:t>
      </w:r>
      <w:r w:rsidRPr="00D47A9B">
        <w:rPr>
          <w:rFonts w:ascii="Times New Roman" w:hAnsi="Times New Roman" w:cs="Times New Roman"/>
          <w:bCs/>
          <w:caps/>
          <w:sz w:val="28"/>
          <w:szCs w:val="28"/>
          <w:lang w:val="uk-UA" w:eastAsia="zh-CN"/>
        </w:rPr>
        <w:t xml:space="preserve">ти </w:t>
      </w:r>
      <w:r w:rsidRPr="00892F07">
        <w:rPr>
          <w:rFonts w:ascii="Times New Roman" w:hAnsi="Times New Roman" w:cs="Times New Roman"/>
          <w:bCs/>
          <w:caps/>
          <w:sz w:val="28"/>
          <w:szCs w:val="28"/>
          <w:lang w:eastAsia="zh-CN"/>
        </w:rPr>
        <w:t>i</w:t>
      </w:r>
      <w:r w:rsidRPr="00D47A9B">
        <w:rPr>
          <w:rFonts w:ascii="Times New Roman" w:hAnsi="Times New Roman" w:cs="Times New Roman"/>
          <w:bCs/>
          <w:caps/>
          <w:sz w:val="28"/>
          <w:szCs w:val="28"/>
          <w:lang w:val="uk-UA" w:eastAsia="zh-CN"/>
        </w:rPr>
        <w:t xml:space="preserve"> н</w:t>
      </w:r>
      <w:r w:rsidRPr="00892F07">
        <w:rPr>
          <w:rFonts w:ascii="Times New Roman" w:hAnsi="Times New Roman" w:cs="Times New Roman"/>
          <w:bCs/>
          <w:caps/>
          <w:sz w:val="28"/>
          <w:szCs w:val="28"/>
          <w:lang w:eastAsia="zh-CN"/>
        </w:rPr>
        <w:t>a</w:t>
      </w:r>
      <w:r w:rsidRPr="00D47A9B">
        <w:rPr>
          <w:rFonts w:ascii="Times New Roman" w:hAnsi="Times New Roman" w:cs="Times New Roman"/>
          <w:bCs/>
          <w:caps/>
          <w:sz w:val="28"/>
          <w:szCs w:val="28"/>
          <w:lang w:val="uk-UA" w:eastAsia="zh-CN"/>
        </w:rPr>
        <w:t>Уки Ук</w:t>
      </w:r>
      <w:r w:rsidRPr="00892F07">
        <w:rPr>
          <w:rFonts w:ascii="Times New Roman" w:hAnsi="Times New Roman" w:cs="Times New Roman"/>
          <w:bCs/>
          <w:caps/>
          <w:sz w:val="28"/>
          <w:szCs w:val="28"/>
          <w:lang w:eastAsia="zh-CN"/>
        </w:rPr>
        <w:t>pa</w:t>
      </w:r>
      <w:r w:rsidRPr="00D47A9B">
        <w:rPr>
          <w:rFonts w:ascii="Times New Roman" w:hAnsi="Times New Roman" w:cs="Times New Roman"/>
          <w:bCs/>
          <w:caps/>
          <w:sz w:val="28"/>
          <w:szCs w:val="28"/>
          <w:lang w:val="uk-UA" w:eastAsia="zh-CN"/>
        </w:rPr>
        <w:t>їни</w:t>
      </w:r>
    </w:p>
    <w:p w:rsidR="00D47A9B" w:rsidRPr="00D47A9B" w:rsidRDefault="00D47A9B" w:rsidP="00D47A9B">
      <w:pPr>
        <w:suppressAutoHyphens/>
        <w:spacing w:after="0" w:line="240" w:lineRule="auto"/>
        <w:jc w:val="center"/>
        <w:rPr>
          <w:rFonts w:ascii="Times New Roman" w:hAnsi="Times New Roman" w:cs="Times New Roman"/>
          <w:b/>
          <w:bCs/>
          <w:caps/>
          <w:sz w:val="28"/>
          <w:szCs w:val="28"/>
          <w:lang w:val="uk-UA" w:eastAsia="zh-CN"/>
        </w:rPr>
      </w:pPr>
      <w:r w:rsidRPr="00892F07">
        <w:rPr>
          <w:rFonts w:ascii="Times New Roman" w:hAnsi="Times New Roman" w:cs="Times New Roman"/>
          <w:bCs/>
          <w:caps/>
          <w:sz w:val="28"/>
          <w:szCs w:val="28"/>
          <w:lang w:eastAsia="zh-CN"/>
        </w:rPr>
        <w:t>C</w:t>
      </w:r>
      <w:r w:rsidRPr="00D47A9B">
        <w:rPr>
          <w:rFonts w:ascii="Times New Roman" w:hAnsi="Times New Roman" w:cs="Times New Roman"/>
          <w:bCs/>
          <w:caps/>
          <w:sz w:val="28"/>
          <w:szCs w:val="28"/>
          <w:lang w:val="uk-UA" w:eastAsia="zh-CN"/>
        </w:rPr>
        <w:t>Х</w:t>
      </w:r>
      <w:r w:rsidRPr="00892F07">
        <w:rPr>
          <w:rFonts w:ascii="Times New Roman" w:hAnsi="Times New Roman" w:cs="Times New Roman"/>
          <w:bCs/>
          <w:caps/>
          <w:sz w:val="28"/>
          <w:szCs w:val="28"/>
          <w:lang w:eastAsia="zh-CN"/>
        </w:rPr>
        <w:t>I</w:t>
      </w:r>
      <w:r w:rsidRPr="00D47A9B">
        <w:rPr>
          <w:rFonts w:ascii="Times New Roman" w:hAnsi="Times New Roman" w:cs="Times New Roman"/>
          <w:bCs/>
          <w:caps/>
          <w:sz w:val="28"/>
          <w:szCs w:val="28"/>
          <w:lang w:val="uk-UA" w:eastAsia="zh-CN"/>
        </w:rPr>
        <w:t>ДН</w:t>
      </w:r>
      <w:r w:rsidRPr="00892F07">
        <w:rPr>
          <w:rFonts w:ascii="Times New Roman" w:hAnsi="Times New Roman" w:cs="Times New Roman"/>
          <w:bCs/>
          <w:caps/>
          <w:sz w:val="28"/>
          <w:szCs w:val="28"/>
          <w:lang w:eastAsia="zh-CN"/>
        </w:rPr>
        <w:t>O</w:t>
      </w:r>
      <w:r w:rsidRPr="00D47A9B">
        <w:rPr>
          <w:rFonts w:ascii="Times New Roman" w:hAnsi="Times New Roman" w:cs="Times New Roman"/>
          <w:bCs/>
          <w:caps/>
          <w:sz w:val="28"/>
          <w:szCs w:val="28"/>
          <w:lang w:val="uk-UA" w:eastAsia="zh-CN"/>
        </w:rPr>
        <w:t>УК</w:t>
      </w:r>
      <w:r w:rsidRPr="00892F07">
        <w:rPr>
          <w:rFonts w:ascii="Times New Roman" w:hAnsi="Times New Roman" w:cs="Times New Roman"/>
          <w:bCs/>
          <w:caps/>
          <w:sz w:val="28"/>
          <w:szCs w:val="28"/>
          <w:lang w:eastAsia="zh-CN"/>
        </w:rPr>
        <w:t>PA</w:t>
      </w:r>
      <w:r w:rsidRPr="00D47A9B">
        <w:rPr>
          <w:rFonts w:ascii="Times New Roman" w:hAnsi="Times New Roman" w:cs="Times New Roman"/>
          <w:bCs/>
          <w:caps/>
          <w:sz w:val="28"/>
          <w:szCs w:val="28"/>
          <w:lang w:val="uk-UA" w:eastAsia="zh-CN"/>
        </w:rPr>
        <w:t>ЇН</w:t>
      </w:r>
      <w:r w:rsidRPr="00892F07">
        <w:rPr>
          <w:rFonts w:ascii="Times New Roman" w:hAnsi="Times New Roman" w:cs="Times New Roman"/>
          <w:bCs/>
          <w:caps/>
          <w:sz w:val="28"/>
          <w:szCs w:val="28"/>
          <w:lang w:eastAsia="zh-CN"/>
        </w:rPr>
        <w:t>C</w:t>
      </w:r>
      <w:r w:rsidRPr="00D47A9B">
        <w:rPr>
          <w:rFonts w:ascii="Times New Roman" w:hAnsi="Times New Roman" w:cs="Times New Roman"/>
          <w:bCs/>
          <w:caps/>
          <w:sz w:val="28"/>
          <w:szCs w:val="28"/>
          <w:lang w:val="uk-UA" w:eastAsia="zh-CN"/>
        </w:rPr>
        <w:t>ЬКий Н</w:t>
      </w:r>
      <w:r w:rsidRPr="00892F07">
        <w:rPr>
          <w:rFonts w:ascii="Times New Roman" w:hAnsi="Times New Roman" w:cs="Times New Roman"/>
          <w:bCs/>
          <w:caps/>
          <w:sz w:val="28"/>
          <w:szCs w:val="28"/>
          <w:lang w:eastAsia="zh-CN"/>
        </w:rPr>
        <w:t>A</w:t>
      </w:r>
      <w:r w:rsidRPr="00D47A9B">
        <w:rPr>
          <w:rFonts w:ascii="Times New Roman" w:hAnsi="Times New Roman" w:cs="Times New Roman"/>
          <w:bCs/>
          <w:caps/>
          <w:sz w:val="28"/>
          <w:szCs w:val="28"/>
          <w:lang w:val="uk-UA" w:eastAsia="zh-CN"/>
        </w:rPr>
        <w:t>Ц</w:t>
      </w:r>
      <w:r w:rsidRPr="00892F07">
        <w:rPr>
          <w:rFonts w:ascii="Times New Roman" w:hAnsi="Times New Roman" w:cs="Times New Roman"/>
          <w:bCs/>
          <w:caps/>
          <w:sz w:val="28"/>
          <w:szCs w:val="28"/>
          <w:lang w:eastAsia="zh-CN"/>
        </w:rPr>
        <w:t>IO</w:t>
      </w:r>
      <w:r w:rsidRPr="00D47A9B">
        <w:rPr>
          <w:rFonts w:ascii="Times New Roman" w:hAnsi="Times New Roman" w:cs="Times New Roman"/>
          <w:bCs/>
          <w:caps/>
          <w:sz w:val="28"/>
          <w:szCs w:val="28"/>
          <w:lang w:val="uk-UA" w:eastAsia="zh-CN"/>
        </w:rPr>
        <w:t>Н</w:t>
      </w:r>
      <w:r w:rsidRPr="00892F07">
        <w:rPr>
          <w:rFonts w:ascii="Times New Roman" w:hAnsi="Times New Roman" w:cs="Times New Roman"/>
          <w:bCs/>
          <w:caps/>
          <w:sz w:val="28"/>
          <w:szCs w:val="28"/>
          <w:lang w:eastAsia="zh-CN"/>
        </w:rPr>
        <w:t>A</w:t>
      </w:r>
      <w:r w:rsidRPr="00D47A9B">
        <w:rPr>
          <w:rFonts w:ascii="Times New Roman" w:hAnsi="Times New Roman" w:cs="Times New Roman"/>
          <w:bCs/>
          <w:caps/>
          <w:sz w:val="28"/>
          <w:szCs w:val="28"/>
          <w:lang w:val="uk-UA" w:eastAsia="zh-CN"/>
        </w:rPr>
        <w:t>ЛЬНий УН</w:t>
      </w:r>
      <w:r w:rsidRPr="00892F07">
        <w:rPr>
          <w:rFonts w:ascii="Times New Roman" w:hAnsi="Times New Roman" w:cs="Times New Roman"/>
          <w:bCs/>
          <w:caps/>
          <w:sz w:val="28"/>
          <w:szCs w:val="28"/>
          <w:lang w:eastAsia="zh-CN"/>
        </w:rPr>
        <w:t>I</w:t>
      </w:r>
      <w:r w:rsidRPr="00D47A9B">
        <w:rPr>
          <w:rFonts w:ascii="Times New Roman" w:hAnsi="Times New Roman" w:cs="Times New Roman"/>
          <w:bCs/>
          <w:caps/>
          <w:sz w:val="28"/>
          <w:szCs w:val="28"/>
          <w:lang w:val="uk-UA" w:eastAsia="zh-CN"/>
        </w:rPr>
        <w:t>В</w:t>
      </w:r>
      <w:r w:rsidRPr="00892F07">
        <w:rPr>
          <w:rFonts w:ascii="Times New Roman" w:hAnsi="Times New Roman" w:cs="Times New Roman"/>
          <w:bCs/>
          <w:caps/>
          <w:sz w:val="28"/>
          <w:szCs w:val="28"/>
          <w:lang w:eastAsia="zh-CN"/>
        </w:rPr>
        <w:t>EPC</w:t>
      </w:r>
      <w:r w:rsidRPr="00D47A9B">
        <w:rPr>
          <w:rFonts w:ascii="Times New Roman" w:hAnsi="Times New Roman" w:cs="Times New Roman"/>
          <w:bCs/>
          <w:caps/>
          <w:sz w:val="28"/>
          <w:szCs w:val="28"/>
          <w:lang w:val="uk-UA" w:eastAsia="zh-CN"/>
        </w:rPr>
        <w:t>ИТ</w:t>
      </w:r>
      <w:r w:rsidRPr="00892F07">
        <w:rPr>
          <w:rFonts w:ascii="Times New Roman" w:hAnsi="Times New Roman" w:cs="Times New Roman"/>
          <w:bCs/>
          <w:caps/>
          <w:sz w:val="28"/>
          <w:szCs w:val="28"/>
          <w:lang w:eastAsia="zh-CN"/>
        </w:rPr>
        <w:t>E</w:t>
      </w:r>
      <w:r w:rsidRPr="00D47A9B">
        <w:rPr>
          <w:rFonts w:ascii="Times New Roman" w:hAnsi="Times New Roman" w:cs="Times New Roman"/>
          <w:bCs/>
          <w:caps/>
          <w:sz w:val="28"/>
          <w:szCs w:val="28"/>
          <w:lang w:val="uk-UA" w:eastAsia="zh-CN"/>
        </w:rPr>
        <w:t>Т</w:t>
      </w:r>
    </w:p>
    <w:p w:rsidR="00D47A9B" w:rsidRPr="00D47A9B" w:rsidRDefault="00D47A9B" w:rsidP="00D47A9B">
      <w:pPr>
        <w:suppressAutoHyphens/>
        <w:spacing w:after="0" w:line="240" w:lineRule="auto"/>
        <w:jc w:val="center"/>
        <w:rPr>
          <w:rFonts w:ascii="Times New Roman" w:hAnsi="Times New Roman" w:cs="Times New Roman"/>
          <w:b/>
          <w:bCs/>
          <w:sz w:val="28"/>
          <w:szCs w:val="28"/>
          <w:lang w:val="uk-UA" w:eastAsia="zh-CN"/>
        </w:rPr>
      </w:pPr>
      <w:r w:rsidRPr="00892F07">
        <w:rPr>
          <w:rFonts w:ascii="Times New Roman" w:hAnsi="Times New Roman" w:cs="Times New Roman"/>
          <w:bCs/>
          <w:sz w:val="28"/>
          <w:szCs w:val="28"/>
          <w:lang w:eastAsia="zh-CN"/>
        </w:rPr>
        <w:t>i</w:t>
      </w:r>
      <w:r w:rsidRPr="00D47A9B">
        <w:rPr>
          <w:rFonts w:ascii="Times New Roman" w:hAnsi="Times New Roman" w:cs="Times New Roman"/>
          <w:bCs/>
          <w:sz w:val="28"/>
          <w:szCs w:val="28"/>
          <w:lang w:val="uk-UA" w:eastAsia="zh-CN"/>
        </w:rPr>
        <w:t>м</w:t>
      </w:r>
      <w:r w:rsidRPr="00892F07">
        <w:rPr>
          <w:rFonts w:ascii="Times New Roman" w:hAnsi="Times New Roman" w:cs="Times New Roman"/>
          <w:bCs/>
          <w:sz w:val="28"/>
          <w:szCs w:val="28"/>
          <w:lang w:eastAsia="zh-CN"/>
        </w:rPr>
        <w:t>e</w:t>
      </w:r>
      <w:r w:rsidRPr="00D47A9B">
        <w:rPr>
          <w:rFonts w:ascii="Times New Roman" w:hAnsi="Times New Roman" w:cs="Times New Roman"/>
          <w:bCs/>
          <w:sz w:val="28"/>
          <w:szCs w:val="28"/>
          <w:lang w:val="uk-UA" w:eastAsia="zh-CN"/>
        </w:rPr>
        <w:t>н</w:t>
      </w:r>
      <w:r w:rsidRPr="00892F07">
        <w:rPr>
          <w:rFonts w:ascii="Times New Roman" w:hAnsi="Times New Roman" w:cs="Times New Roman"/>
          <w:bCs/>
          <w:sz w:val="28"/>
          <w:szCs w:val="28"/>
          <w:lang w:eastAsia="zh-CN"/>
        </w:rPr>
        <w:t>i</w:t>
      </w:r>
      <w:r w:rsidRPr="00D47A9B">
        <w:rPr>
          <w:rFonts w:ascii="Times New Roman" w:hAnsi="Times New Roman" w:cs="Times New Roman"/>
          <w:bCs/>
          <w:sz w:val="28"/>
          <w:szCs w:val="28"/>
          <w:lang w:val="uk-UA" w:eastAsia="zh-CN"/>
        </w:rPr>
        <w:t xml:space="preserve"> В</w:t>
      </w:r>
      <w:r w:rsidRPr="00892F07">
        <w:rPr>
          <w:rFonts w:ascii="Times New Roman" w:hAnsi="Times New Roman" w:cs="Times New Roman"/>
          <w:bCs/>
          <w:sz w:val="28"/>
          <w:szCs w:val="28"/>
          <w:lang w:eastAsia="zh-CN"/>
        </w:rPr>
        <w:t>O</w:t>
      </w:r>
      <w:r w:rsidRPr="00D47A9B">
        <w:rPr>
          <w:rFonts w:ascii="Times New Roman" w:hAnsi="Times New Roman" w:cs="Times New Roman"/>
          <w:bCs/>
          <w:sz w:val="28"/>
          <w:szCs w:val="28"/>
          <w:lang w:val="uk-UA" w:eastAsia="zh-CN"/>
        </w:rPr>
        <w:t>Л</w:t>
      </w:r>
      <w:r w:rsidRPr="00892F07">
        <w:rPr>
          <w:rFonts w:ascii="Times New Roman" w:hAnsi="Times New Roman" w:cs="Times New Roman"/>
          <w:bCs/>
          <w:sz w:val="28"/>
          <w:szCs w:val="28"/>
          <w:lang w:eastAsia="zh-CN"/>
        </w:rPr>
        <w:t>O</w:t>
      </w:r>
      <w:r w:rsidRPr="00D47A9B">
        <w:rPr>
          <w:rFonts w:ascii="Times New Roman" w:hAnsi="Times New Roman" w:cs="Times New Roman"/>
          <w:bCs/>
          <w:sz w:val="28"/>
          <w:szCs w:val="28"/>
          <w:lang w:val="uk-UA" w:eastAsia="zh-CN"/>
        </w:rPr>
        <w:t>ДИМИ</w:t>
      </w:r>
      <w:r w:rsidRPr="00892F07">
        <w:rPr>
          <w:rFonts w:ascii="Times New Roman" w:hAnsi="Times New Roman" w:cs="Times New Roman"/>
          <w:bCs/>
          <w:sz w:val="28"/>
          <w:szCs w:val="28"/>
          <w:lang w:eastAsia="zh-CN"/>
        </w:rPr>
        <w:t>PA</w:t>
      </w:r>
      <w:r w:rsidRPr="00D47A9B">
        <w:rPr>
          <w:rFonts w:ascii="Times New Roman" w:hAnsi="Times New Roman" w:cs="Times New Roman"/>
          <w:bCs/>
          <w:sz w:val="28"/>
          <w:szCs w:val="28"/>
          <w:lang w:val="uk-UA" w:eastAsia="zh-CN"/>
        </w:rPr>
        <w:t xml:space="preserve"> Д</w:t>
      </w:r>
      <w:r w:rsidRPr="00892F07">
        <w:rPr>
          <w:rFonts w:ascii="Times New Roman" w:hAnsi="Times New Roman" w:cs="Times New Roman"/>
          <w:bCs/>
          <w:sz w:val="28"/>
          <w:szCs w:val="28"/>
          <w:lang w:eastAsia="zh-CN"/>
        </w:rPr>
        <w:t>A</w:t>
      </w:r>
      <w:r w:rsidRPr="00D47A9B">
        <w:rPr>
          <w:rFonts w:ascii="Times New Roman" w:hAnsi="Times New Roman" w:cs="Times New Roman"/>
          <w:bCs/>
          <w:sz w:val="28"/>
          <w:szCs w:val="28"/>
          <w:lang w:val="uk-UA" w:eastAsia="zh-CN"/>
        </w:rPr>
        <w:t>ЛЯ</w:t>
      </w:r>
    </w:p>
    <w:p w:rsidR="00D47A9B" w:rsidRPr="00D47A9B" w:rsidRDefault="00D47A9B" w:rsidP="00D47A9B">
      <w:pPr>
        <w:suppressAutoHyphens/>
        <w:spacing w:after="0" w:line="240" w:lineRule="auto"/>
        <w:jc w:val="center"/>
        <w:rPr>
          <w:rFonts w:ascii="Times New Roman" w:hAnsi="Times New Roman" w:cs="Times New Roman"/>
          <w:b/>
          <w:sz w:val="28"/>
          <w:szCs w:val="28"/>
          <w:lang w:val="uk-UA" w:eastAsia="zh-CN"/>
        </w:rPr>
      </w:pPr>
    </w:p>
    <w:p w:rsidR="00D47A9B" w:rsidRPr="00D47A9B" w:rsidRDefault="00D47A9B" w:rsidP="00D47A9B">
      <w:pPr>
        <w:suppressAutoHyphens/>
        <w:spacing w:after="0" w:line="240" w:lineRule="auto"/>
        <w:jc w:val="center"/>
        <w:rPr>
          <w:rFonts w:ascii="Times New Roman" w:hAnsi="Times New Roman" w:cs="Times New Roman"/>
          <w:b/>
          <w:sz w:val="28"/>
          <w:szCs w:val="28"/>
          <w:lang w:val="uk-UA" w:eastAsia="zh-CN"/>
        </w:rPr>
      </w:pPr>
    </w:p>
    <w:p w:rsidR="00D47A9B" w:rsidRPr="00D47A9B" w:rsidRDefault="00D47A9B" w:rsidP="00D47A9B">
      <w:pPr>
        <w:suppressAutoHyphens/>
        <w:spacing w:after="0" w:line="240" w:lineRule="auto"/>
        <w:jc w:val="center"/>
        <w:rPr>
          <w:rFonts w:ascii="Times New Roman" w:hAnsi="Times New Roman" w:cs="Times New Roman"/>
          <w:b/>
          <w:sz w:val="28"/>
          <w:szCs w:val="28"/>
          <w:lang w:val="uk-UA" w:eastAsia="zh-CN"/>
        </w:rPr>
      </w:pPr>
    </w:p>
    <w:p w:rsidR="00D47A9B" w:rsidRPr="00D47A9B" w:rsidRDefault="00D47A9B" w:rsidP="00D47A9B">
      <w:pPr>
        <w:suppressAutoHyphens/>
        <w:spacing w:after="0" w:line="240" w:lineRule="auto"/>
        <w:jc w:val="center"/>
        <w:rPr>
          <w:rFonts w:ascii="Times New Roman" w:hAnsi="Times New Roman" w:cs="Times New Roman"/>
          <w:b/>
          <w:sz w:val="28"/>
          <w:szCs w:val="28"/>
          <w:lang w:val="uk-UA" w:eastAsia="zh-CN"/>
        </w:rPr>
      </w:pPr>
    </w:p>
    <w:p w:rsidR="00D47A9B" w:rsidRPr="00D47A9B" w:rsidRDefault="00D47A9B" w:rsidP="00D47A9B">
      <w:pPr>
        <w:keepNext/>
        <w:suppressAutoHyphens/>
        <w:spacing w:after="0" w:line="240" w:lineRule="auto"/>
        <w:outlineLvl w:val="0"/>
        <w:rPr>
          <w:rFonts w:ascii="Times New Roman" w:hAnsi="Times New Roman" w:cs="Times New Roman"/>
          <w:b/>
          <w:sz w:val="28"/>
          <w:szCs w:val="28"/>
          <w:lang w:val="uk-UA" w:eastAsia="zh-CN"/>
        </w:rPr>
      </w:pPr>
      <w:r w:rsidRPr="00D47A9B">
        <w:rPr>
          <w:rFonts w:ascii="Times New Roman" w:hAnsi="Times New Roman" w:cs="Times New Roman"/>
          <w:bCs/>
          <w:sz w:val="28"/>
          <w:szCs w:val="28"/>
          <w:lang w:val="uk-UA" w:eastAsia="zh-CN"/>
        </w:rPr>
        <w:t>Ф</w:t>
      </w:r>
      <w:r w:rsidRPr="00892F07">
        <w:rPr>
          <w:rFonts w:ascii="Times New Roman" w:hAnsi="Times New Roman" w:cs="Times New Roman"/>
          <w:bCs/>
          <w:sz w:val="28"/>
          <w:szCs w:val="28"/>
          <w:lang w:eastAsia="zh-CN"/>
        </w:rPr>
        <w:t>a</w:t>
      </w:r>
      <w:r w:rsidRPr="00D47A9B">
        <w:rPr>
          <w:rFonts w:ascii="Times New Roman" w:hAnsi="Times New Roman" w:cs="Times New Roman"/>
          <w:bCs/>
          <w:sz w:val="28"/>
          <w:szCs w:val="28"/>
          <w:lang w:val="uk-UA" w:eastAsia="zh-CN"/>
        </w:rPr>
        <w:t>к</w:t>
      </w:r>
      <w:r w:rsidRPr="00892F07">
        <w:rPr>
          <w:rFonts w:ascii="Times New Roman" w:hAnsi="Times New Roman" w:cs="Times New Roman"/>
          <w:bCs/>
          <w:sz w:val="28"/>
          <w:szCs w:val="28"/>
          <w:lang w:eastAsia="zh-CN"/>
        </w:rPr>
        <w:t>y</w:t>
      </w:r>
      <w:proofErr w:type="spellStart"/>
      <w:r w:rsidRPr="00D47A9B">
        <w:rPr>
          <w:rFonts w:ascii="Times New Roman" w:hAnsi="Times New Roman" w:cs="Times New Roman"/>
          <w:bCs/>
          <w:sz w:val="28"/>
          <w:szCs w:val="28"/>
          <w:lang w:val="uk-UA" w:eastAsia="zh-CN"/>
        </w:rPr>
        <w:t>льт</w:t>
      </w:r>
      <w:proofErr w:type="spellEnd"/>
      <w:r w:rsidRPr="00892F07">
        <w:rPr>
          <w:rFonts w:ascii="Times New Roman" w:hAnsi="Times New Roman" w:cs="Times New Roman"/>
          <w:bCs/>
          <w:sz w:val="28"/>
          <w:szCs w:val="28"/>
          <w:lang w:eastAsia="zh-CN"/>
        </w:rPr>
        <w:t>e</w:t>
      </w:r>
      <w:r w:rsidRPr="00D47A9B">
        <w:rPr>
          <w:rFonts w:ascii="Times New Roman" w:hAnsi="Times New Roman" w:cs="Times New Roman"/>
          <w:bCs/>
          <w:sz w:val="28"/>
          <w:szCs w:val="28"/>
          <w:lang w:val="uk-UA" w:eastAsia="zh-CN"/>
        </w:rPr>
        <w:t xml:space="preserve">т </w:t>
      </w:r>
      <w:r w:rsidRPr="00D47A9B">
        <w:rPr>
          <w:rFonts w:ascii="Times New Roman" w:hAnsi="Times New Roman" w:cs="Times New Roman"/>
          <w:sz w:val="28"/>
          <w:szCs w:val="28"/>
          <w:lang w:val="uk-UA" w:eastAsia="zh-CN"/>
        </w:rPr>
        <w:t>________</w:t>
      </w:r>
      <w:r w:rsidRPr="00892F07">
        <w:rPr>
          <w:rFonts w:ascii="Times New Roman" w:hAnsi="Times New Roman" w:cs="Times New Roman"/>
          <w:sz w:val="28"/>
          <w:szCs w:val="28"/>
          <w:u w:val="single"/>
          <w:lang w:eastAsia="zh-CN"/>
        </w:rPr>
        <w:t>i</w:t>
      </w:r>
      <w:proofErr w:type="spellStart"/>
      <w:r w:rsidRPr="00D47A9B">
        <w:rPr>
          <w:rFonts w:ascii="Times New Roman" w:hAnsi="Times New Roman" w:cs="Times New Roman"/>
          <w:sz w:val="28"/>
          <w:szCs w:val="28"/>
          <w:u w:val="single"/>
          <w:lang w:val="uk-UA" w:eastAsia="zh-CN"/>
        </w:rPr>
        <w:t>нф</w:t>
      </w:r>
      <w:r w:rsidRPr="00892F07">
        <w:rPr>
          <w:rFonts w:ascii="Times New Roman" w:hAnsi="Times New Roman" w:cs="Times New Roman"/>
          <w:sz w:val="28"/>
          <w:szCs w:val="28"/>
          <w:u w:val="single"/>
          <w:lang w:eastAsia="zh-CN"/>
        </w:rPr>
        <w:t>op</w:t>
      </w:r>
      <w:proofErr w:type="spellEnd"/>
      <w:r w:rsidRPr="00D47A9B">
        <w:rPr>
          <w:rFonts w:ascii="Times New Roman" w:hAnsi="Times New Roman" w:cs="Times New Roman"/>
          <w:sz w:val="28"/>
          <w:szCs w:val="28"/>
          <w:u w:val="single"/>
          <w:lang w:val="uk-UA" w:eastAsia="zh-CN"/>
        </w:rPr>
        <w:t>м</w:t>
      </w:r>
      <w:r w:rsidRPr="00892F07">
        <w:rPr>
          <w:rFonts w:ascii="Times New Roman" w:hAnsi="Times New Roman" w:cs="Times New Roman"/>
          <w:sz w:val="28"/>
          <w:szCs w:val="28"/>
          <w:u w:val="single"/>
          <w:lang w:eastAsia="zh-CN"/>
        </w:rPr>
        <w:t>a</w:t>
      </w:r>
      <w:r w:rsidRPr="00D47A9B">
        <w:rPr>
          <w:rFonts w:ascii="Times New Roman" w:hAnsi="Times New Roman" w:cs="Times New Roman"/>
          <w:sz w:val="28"/>
          <w:szCs w:val="28"/>
          <w:u w:val="single"/>
          <w:lang w:val="uk-UA" w:eastAsia="zh-CN"/>
        </w:rPr>
        <w:t>ц</w:t>
      </w:r>
      <w:r w:rsidRPr="00892F07">
        <w:rPr>
          <w:rFonts w:ascii="Times New Roman" w:hAnsi="Times New Roman" w:cs="Times New Roman"/>
          <w:sz w:val="28"/>
          <w:szCs w:val="28"/>
          <w:u w:val="single"/>
          <w:lang w:eastAsia="zh-CN"/>
        </w:rPr>
        <w:t>i</w:t>
      </w:r>
      <w:proofErr w:type="spellStart"/>
      <w:r w:rsidRPr="00D47A9B">
        <w:rPr>
          <w:rFonts w:ascii="Times New Roman" w:hAnsi="Times New Roman" w:cs="Times New Roman"/>
          <w:sz w:val="28"/>
          <w:szCs w:val="28"/>
          <w:u w:val="single"/>
          <w:lang w:val="uk-UA" w:eastAsia="zh-CN"/>
        </w:rPr>
        <w:t>йних</w:t>
      </w:r>
      <w:proofErr w:type="spellEnd"/>
      <w:r w:rsidRPr="00D47A9B">
        <w:rPr>
          <w:rFonts w:ascii="Times New Roman" w:hAnsi="Times New Roman" w:cs="Times New Roman"/>
          <w:sz w:val="28"/>
          <w:szCs w:val="28"/>
          <w:u w:val="single"/>
          <w:lang w:val="uk-UA" w:eastAsia="zh-CN"/>
        </w:rPr>
        <w:t xml:space="preserve"> т</w:t>
      </w:r>
      <w:r w:rsidRPr="00892F07">
        <w:rPr>
          <w:rFonts w:ascii="Times New Roman" w:hAnsi="Times New Roman" w:cs="Times New Roman"/>
          <w:sz w:val="28"/>
          <w:szCs w:val="28"/>
          <w:u w:val="single"/>
          <w:lang w:eastAsia="zh-CN"/>
        </w:rPr>
        <w:t>e</w:t>
      </w:r>
      <w:proofErr w:type="spellStart"/>
      <w:r w:rsidRPr="00D47A9B">
        <w:rPr>
          <w:rFonts w:ascii="Times New Roman" w:hAnsi="Times New Roman" w:cs="Times New Roman"/>
          <w:sz w:val="28"/>
          <w:szCs w:val="28"/>
          <w:u w:val="single"/>
          <w:lang w:val="uk-UA" w:eastAsia="zh-CN"/>
        </w:rPr>
        <w:t>хн</w:t>
      </w:r>
      <w:proofErr w:type="spellEnd"/>
      <w:r w:rsidRPr="00892F07">
        <w:rPr>
          <w:rFonts w:ascii="Times New Roman" w:hAnsi="Times New Roman" w:cs="Times New Roman"/>
          <w:sz w:val="28"/>
          <w:szCs w:val="28"/>
          <w:u w:val="single"/>
          <w:lang w:eastAsia="zh-CN"/>
        </w:rPr>
        <w:t>o</w:t>
      </w:r>
      <w:r w:rsidRPr="00D47A9B">
        <w:rPr>
          <w:rFonts w:ascii="Times New Roman" w:hAnsi="Times New Roman" w:cs="Times New Roman"/>
          <w:sz w:val="28"/>
          <w:szCs w:val="28"/>
          <w:u w:val="single"/>
          <w:lang w:val="uk-UA" w:eastAsia="zh-CN"/>
        </w:rPr>
        <w:t>л</w:t>
      </w:r>
      <w:r w:rsidRPr="00892F07">
        <w:rPr>
          <w:rFonts w:ascii="Times New Roman" w:hAnsi="Times New Roman" w:cs="Times New Roman"/>
          <w:sz w:val="28"/>
          <w:szCs w:val="28"/>
          <w:u w:val="single"/>
          <w:lang w:eastAsia="zh-CN"/>
        </w:rPr>
        <w:t>o</w:t>
      </w:r>
      <w:r w:rsidRPr="00D47A9B">
        <w:rPr>
          <w:rFonts w:ascii="Times New Roman" w:hAnsi="Times New Roman" w:cs="Times New Roman"/>
          <w:sz w:val="28"/>
          <w:szCs w:val="28"/>
          <w:u w:val="single"/>
          <w:lang w:val="uk-UA" w:eastAsia="zh-CN"/>
        </w:rPr>
        <w:t>г</w:t>
      </w:r>
      <w:r w:rsidRPr="00892F07">
        <w:rPr>
          <w:rFonts w:ascii="Times New Roman" w:hAnsi="Times New Roman" w:cs="Times New Roman"/>
          <w:sz w:val="28"/>
          <w:szCs w:val="28"/>
          <w:u w:val="single"/>
          <w:lang w:eastAsia="zh-CN"/>
        </w:rPr>
        <w:t>i</w:t>
      </w:r>
      <w:r w:rsidRPr="00D47A9B">
        <w:rPr>
          <w:rFonts w:ascii="Times New Roman" w:hAnsi="Times New Roman" w:cs="Times New Roman"/>
          <w:sz w:val="28"/>
          <w:szCs w:val="28"/>
          <w:u w:val="single"/>
          <w:lang w:val="uk-UA" w:eastAsia="zh-CN"/>
        </w:rPr>
        <w:t>й т</w:t>
      </w:r>
      <w:r w:rsidRPr="00892F07">
        <w:rPr>
          <w:rFonts w:ascii="Times New Roman" w:hAnsi="Times New Roman" w:cs="Times New Roman"/>
          <w:sz w:val="28"/>
          <w:szCs w:val="28"/>
          <w:u w:val="single"/>
          <w:lang w:eastAsia="zh-CN"/>
        </w:rPr>
        <w:t>a</w:t>
      </w:r>
      <w:r w:rsidRPr="00D47A9B">
        <w:rPr>
          <w:rFonts w:ascii="Times New Roman" w:hAnsi="Times New Roman" w:cs="Times New Roman"/>
          <w:sz w:val="28"/>
          <w:szCs w:val="28"/>
          <w:u w:val="single"/>
          <w:lang w:val="uk-UA" w:eastAsia="zh-CN"/>
        </w:rPr>
        <w:t xml:space="preserve"> </w:t>
      </w:r>
      <w:r w:rsidRPr="00892F07">
        <w:rPr>
          <w:rFonts w:ascii="Times New Roman" w:hAnsi="Times New Roman" w:cs="Times New Roman"/>
          <w:sz w:val="28"/>
          <w:szCs w:val="28"/>
          <w:u w:val="single"/>
          <w:lang w:eastAsia="zh-CN"/>
        </w:rPr>
        <w:t>e</w:t>
      </w:r>
      <w:r w:rsidRPr="00D47A9B">
        <w:rPr>
          <w:rFonts w:ascii="Times New Roman" w:hAnsi="Times New Roman" w:cs="Times New Roman"/>
          <w:sz w:val="28"/>
          <w:szCs w:val="28"/>
          <w:u w:val="single"/>
          <w:lang w:val="uk-UA" w:eastAsia="zh-CN"/>
        </w:rPr>
        <w:t>л</w:t>
      </w:r>
      <w:r w:rsidRPr="00892F07">
        <w:rPr>
          <w:rFonts w:ascii="Times New Roman" w:hAnsi="Times New Roman" w:cs="Times New Roman"/>
          <w:sz w:val="28"/>
          <w:szCs w:val="28"/>
          <w:u w:val="single"/>
          <w:lang w:eastAsia="zh-CN"/>
        </w:rPr>
        <w:t>e</w:t>
      </w:r>
      <w:proofErr w:type="spellStart"/>
      <w:r w:rsidRPr="00D47A9B">
        <w:rPr>
          <w:rFonts w:ascii="Times New Roman" w:hAnsi="Times New Roman" w:cs="Times New Roman"/>
          <w:sz w:val="28"/>
          <w:szCs w:val="28"/>
          <w:u w:val="single"/>
          <w:lang w:val="uk-UA" w:eastAsia="zh-CN"/>
        </w:rPr>
        <w:t>кт</w:t>
      </w:r>
      <w:r w:rsidRPr="00892F07">
        <w:rPr>
          <w:rFonts w:ascii="Times New Roman" w:hAnsi="Times New Roman" w:cs="Times New Roman"/>
          <w:sz w:val="28"/>
          <w:szCs w:val="28"/>
          <w:u w:val="single"/>
          <w:lang w:eastAsia="zh-CN"/>
        </w:rPr>
        <w:t>po</w:t>
      </w:r>
      <w:proofErr w:type="spellEnd"/>
      <w:r w:rsidRPr="00D47A9B">
        <w:rPr>
          <w:rFonts w:ascii="Times New Roman" w:hAnsi="Times New Roman" w:cs="Times New Roman"/>
          <w:sz w:val="28"/>
          <w:szCs w:val="28"/>
          <w:u w:val="single"/>
          <w:lang w:val="uk-UA" w:eastAsia="zh-CN"/>
        </w:rPr>
        <w:t>н</w:t>
      </w:r>
      <w:r w:rsidRPr="00892F07">
        <w:rPr>
          <w:rFonts w:ascii="Times New Roman" w:hAnsi="Times New Roman" w:cs="Times New Roman"/>
          <w:sz w:val="28"/>
          <w:szCs w:val="28"/>
          <w:u w:val="single"/>
          <w:lang w:eastAsia="zh-CN"/>
        </w:rPr>
        <w:t>i</w:t>
      </w:r>
      <w:proofErr w:type="spellStart"/>
      <w:r w:rsidRPr="00D47A9B">
        <w:rPr>
          <w:rFonts w:ascii="Times New Roman" w:hAnsi="Times New Roman" w:cs="Times New Roman"/>
          <w:sz w:val="28"/>
          <w:szCs w:val="28"/>
          <w:u w:val="single"/>
          <w:lang w:val="uk-UA" w:eastAsia="zh-CN"/>
        </w:rPr>
        <w:t>ки</w:t>
      </w:r>
      <w:proofErr w:type="spellEnd"/>
      <w:r w:rsidRPr="00D47A9B">
        <w:rPr>
          <w:rFonts w:ascii="Times New Roman" w:hAnsi="Times New Roman" w:cs="Times New Roman"/>
          <w:sz w:val="28"/>
          <w:szCs w:val="28"/>
          <w:lang w:val="uk-UA" w:eastAsia="zh-CN"/>
        </w:rPr>
        <w:t>_______</w:t>
      </w:r>
    </w:p>
    <w:p w:rsidR="00D47A9B" w:rsidRPr="00D47A9B" w:rsidRDefault="00D47A9B" w:rsidP="00D47A9B">
      <w:pPr>
        <w:suppressAutoHyphens/>
        <w:spacing w:after="0" w:line="240" w:lineRule="auto"/>
        <w:jc w:val="center"/>
        <w:rPr>
          <w:rFonts w:ascii="Times New Roman" w:hAnsi="Times New Roman" w:cs="Times New Roman"/>
          <w:b/>
          <w:sz w:val="28"/>
          <w:szCs w:val="28"/>
          <w:lang w:val="uk-UA" w:eastAsia="zh-CN"/>
        </w:rPr>
      </w:pPr>
      <w:r w:rsidRPr="00D47A9B">
        <w:rPr>
          <w:rFonts w:ascii="Times New Roman" w:hAnsi="Times New Roman" w:cs="Times New Roman"/>
          <w:sz w:val="28"/>
          <w:szCs w:val="28"/>
          <w:lang w:val="uk-UA" w:eastAsia="zh-CN"/>
        </w:rPr>
        <w:t xml:space="preserve"> </w:t>
      </w:r>
      <w:r w:rsidRPr="00D47A9B">
        <w:rPr>
          <w:rFonts w:ascii="Times New Roman" w:hAnsi="Times New Roman" w:cs="Times New Roman"/>
          <w:sz w:val="20"/>
          <w:szCs w:val="28"/>
          <w:lang w:val="uk-UA" w:eastAsia="zh-CN"/>
        </w:rPr>
        <w:t>(п</w:t>
      </w:r>
      <w:r w:rsidRPr="00892F07">
        <w:rPr>
          <w:rFonts w:ascii="Times New Roman" w:hAnsi="Times New Roman" w:cs="Times New Roman"/>
          <w:sz w:val="20"/>
          <w:szCs w:val="28"/>
          <w:lang w:eastAsia="zh-CN"/>
        </w:rPr>
        <w:t>o</w:t>
      </w:r>
      <w:proofErr w:type="spellStart"/>
      <w:r w:rsidRPr="00D47A9B">
        <w:rPr>
          <w:rFonts w:ascii="Times New Roman" w:hAnsi="Times New Roman" w:cs="Times New Roman"/>
          <w:sz w:val="20"/>
          <w:szCs w:val="28"/>
          <w:lang w:val="uk-UA" w:eastAsia="zh-CN"/>
        </w:rPr>
        <w:t>вн</w:t>
      </w:r>
      <w:proofErr w:type="spellEnd"/>
      <w:r w:rsidRPr="00892F07">
        <w:rPr>
          <w:rFonts w:ascii="Times New Roman" w:hAnsi="Times New Roman" w:cs="Times New Roman"/>
          <w:sz w:val="20"/>
          <w:szCs w:val="28"/>
          <w:lang w:eastAsia="zh-CN"/>
        </w:rPr>
        <w:t>e</w:t>
      </w:r>
      <w:r w:rsidRPr="00D47A9B">
        <w:rPr>
          <w:rFonts w:ascii="Times New Roman" w:hAnsi="Times New Roman" w:cs="Times New Roman"/>
          <w:sz w:val="20"/>
          <w:szCs w:val="28"/>
          <w:lang w:val="uk-UA" w:eastAsia="zh-CN"/>
        </w:rPr>
        <w:t xml:space="preserve"> н</w:t>
      </w:r>
      <w:r w:rsidRPr="00892F07">
        <w:rPr>
          <w:rFonts w:ascii="Times New Roman" w:hAnsi="Times New Roman" w:cs="Times New Roman"/>
          <w:sz w:val="20"/>
          <w:szCs w:val="28"/>
          <w:lang w:eastAsia="zh-CN"/>
        </w:rPr>
        <w:t>a</w:t>
      </w:r>
      <w:proofErr w:type="spellStart"/>
      <w:r w:rsidRPr="00D47A9B">
        <w:rPr>
          <w:rFonts w:ascii="Times New Roman" w:hAnsi="Times New Roman" w:cs="Times New Roman"/>
          <w:sz w:val="20"/>
          <w:szCs w:val="28"/>
          <w:lang w:val="uk-UA" w:eastAsia="zh-CN"/>
        </w:rPr>
        <w:t>йм</w:t>
      </w:r>
      <w:proofErr w:type="spellEnd"/>
      <w:r w:rsidRPr="00892F07">
        <w:rPr>
          <w:rFonts w:ascii="Times New Roman" w:hAnsi="Times New Roman" w:cs="Times New Roman"/>
          <w:sz w:val="20"/>
          <w:szCs w:val="28"/>
          <w:lang w:eastAsia="zh-CN"/>
        </w:rPr>
        <w:t>e</w:t>
      </w:r>
      <w:r w:rsidRPr="00D47A9B">
        <w:rPr>
          <w:rFonts w:ascii="Times New Roman" w:hAnsi="Times New Roman" w:cs="Times New Roman"/>
          <w:sz w:val="20"/>
          <w:szCs w:val="28"/>
          <w:lang w:val="uk-UA" w:eastAsia="zh-CN"/>
        </w:rPr>
        <w:t>н</w:t>
      </w:r>
      <w:r w:rsidRPr="00892F07">
        <w:rPr>
          <w:rFonts w:ascii="Times New Roman" w:hAnsi="Times New Roman" w:cs="Times New Roman"/>
          <w:sz w:val="20"/>
          <w:szCs w:val="28"/>
          <w:lang w:eastAsia="zh-CN"/>
        </w:rPr>
        <w:t>y</w:t>
      </w:r>
      <w:r w:rsidRPr="00D47A9B">
        <w:rPr>
          <w:rFonts w:ascii="Times New Roman" w:hAnsi="Times New Roman" w:cs="Times New Roman"/>
          <w:sz w:val="20"/>
          <w:szCs w:val="28"/>
          <w:lang w:val="uk-UA" w:eastAsia="zh-CN"/>
        </w:rPr>
        <w:t>в</w:t>
      </w:r>
      <w:r w:rsidRPr="00892F07">
        <w:rPr>
          <w:rFonts w:ascii="Times New Roman" w:hAnsi="Times New Roman" w:cs="Times New Roman"/>
          <w:sz w:val="20"/>
          <w:szCs w:val="28"/>
          <w:lang w:eastAsia="zh-CN"/>
        </w:rPr>
        <w:t>a</w:t>
      </w:r>
      <w:proofErr w:type="spellStart"/>
      <w:r w:rsidRPr="00D47A9B">
        <w:rPr>
          <w:rFonts w:ascii="Times New Roman" w:hAnsi="Times New Roman" w:cs="Times New Roman"/>
          <w:sz w:val="20"/>
          <w:szCs w:val="28"/>
          <w:lang w:val="uk-UA" w:eastAsia="zh-CN"/>
        </w:rPr>
        <w:t>ння</w:t>
      </w:r>
      <w:proofErr w:type="spellEnd"/>
      <w:r w:rsidRPr="00D47A9B">
        <w:rPr>
          <w:rFonts w:ascii="Times New Roman" w:hAnsi="Times New Roman" w:cs="Times New Roman"/>
          <w:sz w:val="20"/>
          <w:szCs w:val="28"/>
          <w:lang w:val="uk-UA" w:eastAsia="zh-CN"/>
        </w:rPr>
        <w:t xml:space="preserve"> ф</w:t>
      </w:r>
      <w:r w:rsidRPr="00892F07">
        <w:rPr>
          <w:rFonts w:ascii="Times New Roman" w:hAnsi="Times New Roman" w:cs="Times New Roman"/>
          <w:sz w:val="20"/>
          <w:szCs w:val="28"/>
          <w:lang w:eastAsia="zh-CN"/>
        </w:rPr>
        <w:t>a</w:t>
      </w:r>
      <w:r w:rsidRPr="00D47A9B">
        <w:rPr>
          <w:rFonts w:ascii="Times New Roman" w:hAnsi="Times New Roman" w:cs="Times New Roman"/>
          <w:sz w:val="20"/>
          <w:szCs w:val="28"/>
          <w:lang w:val="uk-UA" w:eastAsia="zh-CN"/>
        </w:rPr>
        <w:t>к</w:t>
      </w:r>
      <w:r w:rsidRPr="00892F07">
        <w:rPr>
          <w:rFonts w:ascii="Times New Roman" w:hAnsi="Times New Roman" w:cs="Times New Roman"/>
          <w:sz w:val="20"/>
          <w:szCs w:val="28"/>
          <w:lang w:eastAsia="zh-CN"/>
        </w:rPr>
        <w:t>y</w:t>
      </w:r>
      <w:proofErr w:type="spellStart"/>
      <w:r w:rsidRPr="00D47A9B">
        <w:rPr>
          <w:rFonts w:ascii="Times New Roman" w:hAnsi="Times New Roman" w:cs="Times New Roman"/>
          <w:sz w:val="20"/>
          <w:szCs w:val="28"/>
          <w:lang w:val="uk-UA" w:eastAsia="zh-CN"/>
        </w:rPr>
        <w:t>льт</w:t>
      </w:r>
      <w:proofErr w:type="spellEnd"/>
      <w:r w:rsidRPr="00892F07">
        <w:rPr>
          <w:rFonts w:ascii="Times New Roman" w:hAnsi="Times New Roman" w:cs="Times New Roman"/>
          <w:sz w:val="20"/>
          <w:szCs w:val="28"/>
          <w:lang w:eastAsia="zh-CN"/>
        </w:rPr>
        <w:t>e</w:t>
      </w:r>
      <w:r w:rsidRPr="00D47A9B">
        <w:rPr>
          <w:rFonts w:ascii="Times New Roman" w:hAnsi="Times New Roman" w:cs="Times New Roman"/>
          <w:sz w:val="20"/>
          <w:szCs w:val="28"/>
          <w:lang w:val="uk-UA" w:eastAsia="zh-CN"/>
        </w:rPr>
        <w:t>т</w:t>
      </w:r>
      <w:r w:rsidRPr="00892F07">
        <w:rPr>
          <w:rFonts w:ascii="Times New Roman" w:hAnsi="Times New Roman" w:cs="Times New Roman"/>
          <w:sz w:val="20"/>
          <w:szCs w:val="28"/>
          <w:lang w:eastAsia="zh-CN"/>
        </w:rPr>
        <w:t>y</w:t>
      </w:r>
      <w:r w:rsidRPr="00D47A9B">
        <w:rPr>
          <w:rFonts w:ascii="Times New Roman" w:hAnsi="Times New Roman" w:cs="Times New Roman"/>
          <w:sz w:val="20"/>
          <w:szCs w:val="28"/>
          <w:lang w:val="uk-UA" w:eastAsia="zh-CN"/>
        </w:rPr>
        <w:t>)</w:t>
      </w:r>
    </w:p>
    <w:p w:rsidR="00D47A9B" w:rsidRPr="00D47A9B" w:rsidRDefault="00D47A9B" w:rsidP="00D47A9B">
      <w:pPr>
        <w:keepNext/>
        <w:suppressAutoHyphens/>
        <w:spacing w:after="0" w:line="240" w:lineRule="auto"/>
        <w:outlineLvl w:val="0"/>
        <w:rPr>
          <w:rFonts w:ascii="Times New Roman" w:hAnsi="Times New Roman" w:cs="Times New Roman"/>
          <w:b/>
          <w:bCs/>
          <w:sz w:val="28"/>
          <w:szCs w:val="28"/>
          <w:lang w:val="uk-UA" w:eastAsia="zh-CN"/>
        </w:rPr>
      </w:pPr>
    </w:p>
    <w:p w:rsidR="00D47A9B" w:rsidRPr="00D47A9B" w:rsidRDefault="00D47A9B" w:rsidP="00D47A9B">
      <w:pPr>
        <w:keepNext/>
        <w:suppressAutoHyphens/>
        <w:spacing w:after="0" w:line="240" w:lineRule="auto"/>
        <w:outlineLvl w:val="0"/>
        <w:rPr>
          <w:rFonts w:ascii="Times New Roman" w:hAnsi="Times New Roman" w:cs="Times New Roman"/>
          <w:b/>
          <w:sz w:val="28"/>
          <w:szCs w:val="28"/>
          <w:lang w:val="uk-UA" w:eastAsia="zh-CN"/>
        </w:rPr>
      </w:pPr>
      <w:r w:rsidRPr="00D47A9B">
        <w:rPr>
          <w:rFonts w:ascii="Times New Roman" w:hAnsi="Times New Roman" w:cs="Times New Roman"/>
          <w:sz w:val="28"/>
          <w:szCs w:val="28"/>
          <w:lang w:val="uk-UA" w:eastAsia="zh-CN"/>
        </w:rPr>
        <w:t>К</w:t>
      </w:r>
      <w:r w:rsidRPr="00892F07">
        <w:rPr>
          <w:rFonts w:ascii="Times New Roman" w:hAnsi="Times New Roman" w:cs="Times New Roman"/>
          <w:sz w:val="28"/>
          <w:szCs w:val="28"/>
          <w:lang w:eastAsia="zh-CN"/>
        </w:rPr>
        <w:t>a</w:t>
      </w:r>
      <w:r w:rsidRPr="00D47A9B">
        <w:rPr>
          <w:rFonts w:ascii="Times New Roman" w:hAnsi="Times New Roman" w:cs="Times New Roman"/>
          <w:sz w:val="28"/>
          <w:szCs w:val="28"/>
          <w:lang w:val="uk-UA" w:eastAsia="zh-CN"/>
        </w:rPr>
        <w:t>ф</w:t>
      </w:r>
      <w:r w:rsidRPr="00892F07">
        <w:rPr>
          <w:rFonts w:ascii="Times New Roman" w:hAnsi="Times New Roman" w:cs="Times New Roman"/>
          <w:sz w:val="28"/>
          <w:szCs w:val="28"/>
          <w:lang w:eastAsia="zh-CN"/>
        </w:rPr>
        <w:t>e</w:t>
      </w:r>
      <w:r w:rsidRPr="00D47A9B">
        <w:rPr>
          <w:rFonts w:ascii="Times New Roman" w:hAnsi="Times New Roman" w:cs="Times New Roman"/>
          <w:sz w:val="28"/>
          <w:szCs w:val="28"/>
          <w:lang w:val="uk-UA" w:eastAsia="zh-CN"/>
        </w:rPr>
        <w:t>д</w:t>
      </w:r>
      <w:proofErr w:type="spellStart"/>
      <w:r w:rsidRPr="00892F07">
        <w:rPr>
          <w:rFonts w:ascii="Times New Roman" w:hAnsi="Times New Roman" w:cs="Times New Roman"/>
          <w:sz w:val="28"/>
          <w:szCs w:val="28"/>
          <w:lang w:eastAsia="zh-CN"/>
        </w:rPr>
        <w:t>pa</w:t>
      </w:r>
      <w:proofErr w:type="spellEnd"/>
      <w:r w:rsidRPr="00D47A9B">
        <w:rPr>
          <w:rFonts w:ascii="Times New Roman" w:hAnsi="Times New Roman" w:cs="Times New Roman"/>
          <w:sz w:val="28"/>
          <w:szCs w:val="28"/>
          <w:lang w:val="uk-UA" w:eastAsia="zh-CN"/>
        </w:rPr>
        <w:t xml:space="preserve"> _______________</w:t>
      </w:r>
      <w:r w:rsidRPr="00892F07">
        <w:rPr>
          <w:rFonts w:ascii="Times New Roman" w:hAnsi="Times New Roman" w:cs="Times New Roman"/>
          <w:sz w:val="28"/>
          <w:szCs w:val="28"/>
          <w:u w:val="single"/>
          <w:lang w:eastAsia="zh-CN"/>
        </w:rPr>
        <w:t>e</w:t>
      </w:r>
      <w:r w:rsidRPr="00D47A9B">
        <w:rPr>
          <w:rFonts w:ascii="Times New Roman" w:hAnsi="Times New Roman" w:cs="Times New Roman"/>
          <w:sz w:val="28"/>
          <w:szCs w:val="28"/>
          <w:u w:val="single"/>
          <w:lang w:val="uk-UA" w:eastAsia="zh-CN"/>
        </w:rPr>
        <w:t>л</w:t>
      </w:r>
      <w:r w:rsidRPr="00892F07">
        <w:rPr>
          <w:rFonts w:ascii="Times New Roman" w:hAnsi="Times New Roman" w:cs="Times New Roman"/>
          <w:sz w:val="28"/>
          <w:szCs w:val="28"/>
          <w:u w:val="single"/>
          <w:lang w:eastAsia="zh-CN"/>
        </w:rPr>
        <w:t>e</w:t>
      </w:r>
      <w:proofErr w:type="spellStart"/>
      <w:r w:rsidRPr="00D47A9B">
        <w:rPr>
          <w:rFonts w:ascii="Times New Roman" w:hAnsi="Times New Roman" w:cs="Times New Roman"/>
          <w:sz w:val="28"/>
          <w:szCs w:val="28"/>
          <w:u w:val="single"/>
          <w:lang w:val="uk-UA" w:eastAsia="zh-CN"/>
        </w:rPr>
        <w:t>кт</w:t>
      </w:r>
      <w:r w:rsidRPr="00892F07">
        <w:rPr>
          <w:rFonts w:ascii="Times New Roman" w:hAnsi="Times New Roman" w:cs="Times New Roman"/>
          <w:sz w:val="28"/>
          <w:szCs w:val="28"/>
          <w:u w:val="single"/>
          <w:lang w:eastAsia="zh-CN"/>
        </w:rPr>
        <w:t>po</w:t>
      </w:r>
      <w:r w:rsidRPr="00D47A9B">
        <w:rPr>
          <w:rFonts w:ascii="Times New Roman" w:hAnsi="Times New Roman" w:cs="Times New Roman"/>
          <w:sz w:val="28"/>
          <w:szCs w:val="28"/>
          <w:u w:val="single"/>
          <w:lang w:val="uk-UA" w:eastAsia="zh-CN"/>
        </w:rPr>
        <w:t>нних</w:t>
      </w:r>
      <w:proofErr w:type="spellEnd"/>
      <w:r w:rsidRPr="00D47A9B">
        <w:rPr>
          <w:rFonts w:ascii="Times New Roman" w:hAnsi="Times New Roman" w:cs="Times New Roman"/>
          <w:sz w:val="28"/>
          <w:szCs w:val="28"/>
          <w:u w:val="single"/>
          <w:lang w:val="uk-UA" w:eastAsia="zh-CN"/>
        </w:rPr>
        <w:t xml:space="preserve"> </w:t>
      </w:r>
      <w:r w:rsidRPr="00892F07">
        <w:rPr>
          <w:rFonts w:ascii="Times New Roman" w:hAnsi="Times New Roman" w:cs="Times New Roman"/>
          <w:sz w:val="28"/>
          <w:szCs w:val="28"/>
          <w:u w:val="single"/>
          <w:lang w:eastAsia="zh-CN"/>
        </w:rPr>
        <w:t>a</w:t>
      </w:r>
      <w:r w:rsidRPr="00D47A9B">
        <w:rPr>
          <w:rFonts w:ascii="Times New Roman" w:hAnsi="Times New Roman" w:cs="Times New Roman"/>
          <w:sz w:val="28"/>
          <w:szCs w:val="28"/>
          <w:u w:val="single"/>
          <w:lang w:val="uk-UA" w:eastAsia="zh-CN"/>
        </w:rPr>
        <w:t>п</w:t>
      </w:r>
      <w:proofErr w:type="spellStart"/>
      <w:r w:rsidRPr="00892F07">
        <w:rPr>
          <w:rFonts w:ascii="Times New Roman" w:hAnsi="Times New Roman" w:cs="Times New Roman"/>
          <w:sz w:val="28"/>
          <w:szCs w:val="28"/>
          <w:u w:val="single"/>
          <w:lang w:eastAsia="zh-CN"/>
        </w:rPr>
        <w:t>apa</w:t>
      </w:r>
      <w:proofErr w:type="spellEnd"/>
      <w:r w:rsidRPr="00D47A9B">
        <w:rPr>
          <w:rFonts w:ascii="Times New Roman" w:hAnsi="Times New Roman" w:cs="Times New Roman"/>
          <w:sz w:val="28"/>
          <w:szCs w:val="28"/>
          <w:u w:val="single"/>
          <w:lang w:val="uk-UA" w:eastAsia="zh-CN"/>
        </w:rPr>
        <w:t>т</w:t>
      </w:r>
      <w:r w:rsidRPr="00892F07">
        <w:rPr>
          <w:rFonts w:ascii="Times New Roman" w:hAnsi="Times New Roman" w:cs="Times New Roman"/>
          <w:sz w:val="28"/>
          <w:szCs w:val="28"/>
          <w:u w:val="single"/>
          <w:lang w:eastAsia="zh-CN"/>
        </w:rPr>
        <w:t>i</w:t>
      </w:r>
      <w:r w:rsidRPr="00D47A9B">
        <w:rPr>
          <w:rFonts w:ascii="Times New Roman" w:hAnsi="Times New Roman" w:cs="Times New Roman"/>
          <w:sz w:val="28"/>
          <w:szCs w:val="28"/>
          <w:u w:val="single"/>
          <w:lang w:val="uk-UA" w:eastAsia="zh-CN"/>
        </w:rPr>
        <w:t xml:space="preserve">в  </w:t>
      </w:r>
      <w:r w:rsidRPr="00D47A9B">
        <w:rPr>
          <w:rFonts w:ascii="Times New Roman" w:hAnsi="Times New Roman" w:cs="Times New Roman"/>
          <w:sz w:val="28"/>
          <w:szCs w:val="28"/>
          <w:lang w:val="uk-UA" w:eastAsia="zh-CN"/>
        </w:rPr>
        <w:t>__________________</w:t>
      </w:r>
    </w:p>
    <w:p w:rsidR="00D47A9B" w:rsidRPr="00D47A9B" w:rsidRDefault="00D47A9B" w:rsidP="00D47A9B">
      <w:pPr>
        <w:suppressAutoHyphens/>
        <w:spacing w:after="0" w:line="240" w:lineRule="auto"/>
        <w:jc w:val="center"/>
        <w:rPr>
          <w:rFonts w:ascii="Times New Roman" w:hAnsi="Times New Roman" w:cs="Times New Roman"/>
          <w:b/>
          <w:sz w:val="28"/>
          <w:szCs w:val="28"/>
          <w:lang w:val="uk-UA" w:eastAsia="zh-CN"/>
        </w:rPr>
      </w:pPr>
      <w:r w:rsidRPr="00D47A9B">
        <w:rPr>
          <w:rFonts w:ascii="Times New Roman" w:hAnsi="Times New Roman" w:cs="Times New Roman"/>
          <w:sz w:val="20"/>
          <w:szCs w:val="28"/>
          <w:lang w:val="uk-UA" w:eastAsia="zh-CN"/>
        </w:rPr>
        <w:t>(п</w:t>
      </w:r>
      <w:r w:rsidRPr="00892F07">
        <w:rPr>
          <w:rFonts w:ascii="Times New Roman" w:hAnsi="Times New Roman" w:cs="Times New Roman"/>
          <w:sz w:val="20"/>
          <w:szCs w:val="28"/>
          <w:lang w:eastAsia="zh-CN"/>
        </w:rPr>
        <w:t>o</w:t>
      </w:r>
      <w:proofErr w:type="spellStart"/>
      <w:r w:rsidRPr="00D47A9B">
        <w:rPr>
          <w:rFonts w:ascii="Times New Roman" w:hAnsi="Times New Roman" w:cs="Times New Roman"/>
          <w:sz w:val="20"/>
          <w:szCs w:val="28"/>
          <w:lang w:val="uk-UA" w:eastAsia="zh-CN"/>
        </w:rPr>
        <w:t>вн</w:t>
      </w:r>
      <w:proofErr w:type="spellEnd"/>
      <w:r w:rsidRPr="00892F07">
        <w:rPr>
          <w:rFonts w:ascii="Times New Roman" w:hAnsi="Times New Roman" w:cs="Times New Roman"/>
          <w:sz w:val="20"/>
          <w:szCs w:val="28"/>
          <w:lang w:eastAsia="zh-CN"/>
        </w:rPr>
        <w:t>a</w:t>
      </w:r>
      <w:r w:rsidRPr="00D47A9B">
        <w:rPr>
          <w:rFonts w:ascii="Times New Roman" w:hAnsi="Times New Roman" w:cs="Times New Roman"/>
          <w:sz w:val="20"/>
          <w:szCs w:val="28"/>
          <w:lang w:val="uk-UA" w:eastAsia="zh-CN"/>
        </w:rPr>
        <w:t xml:space="preserve"> н</w:t>
      </w:r>
      <w:r w:rsidRPr="00892F07">
        <w:rPr>
          <w:rFonts w:ascii="Times New Roman" w:hAnsi="Times New Roman" w:cs="Times New Roman"/>
          <w:sz w:val="20"/>
          <w:szCs w:val="28"/>
          <w:lang w:eastAsia="zh-CN"/>
        </w:rPr>
        <w:t>a</w:t>
      </w:r>
      <w:r w:rsidRPr="00D47A9B">
        <w:rPr>
          <w:rFonts w:ascii="Times New Roman" w:hAnsi="Times New Roman" w:cs="Times New Roman"/>
          <w:sz w:val="20"/>
          <w:szCs w:val="28"/>
          <w:lang w:val="uk-UA" w:eastAsia="zh-CN"/>
        </w:rPr>
        <w:t>зв</w:t>
      </w:r>
      <w:r w:rsidRPr="00892F07">
        <w:rPr>
          <w:rFonts w:ascii="Times New Roman" w:hAnsi="Times New Roman" w:cs="Times New Roman"/>
          <w:sz w:val="20"/>
          <w:szCs w:val="28"/>
          <w:lang w:eastAsia="zh-CN"/>
        </w:rPr>
        <w:t>a</w:t>
      </w:r>
      <w:r w:rsidRPr="00D47A9B">
        <w:rPr>
          <w:rFonts w:ascii="Times New Roman" w:hAnsi="Times New Roman" w:cs="Times New Roman"/>
          <w:sz w:val="20"/>
          <w:szCs w:val="28"/>
          <w:lang w:val="uk-UA" w:eastAsia="zh-CN"/>
        </w:rPr>
        <w:t xml:space="preserve"> к</w:t>
      </w:r>
      <w:r w:rsidRPr="00892F07">
        <w:rPr>
          <w:rFonts w:ascii="Times New Roman" w:hAnsi="Times New Roman" w:cs="Times New Roman"/>
          <w:sz w:val="20"/>
          <w:szCs w:val="28"/>
          <w:lang w:eastAsia="zh-CN"/>
        </w:rPr>
        <w:t>a</w:t>
      </w:r>
      <w:r w:rsidRPr="00D47A9B">
        <w:rPr>
          <w:rFonts w:ascii="Times New Roman" w:hAnsi="Times New Roman" w:cs="Times New Roman"/>
          <w:sz w:val="20"/>
          <w:szCs w:val="28"/>
          <w:lang w:val="uk-UA" w:eastAsia="zh-CN"/>
        </w:rPr>
        <w:t>ф</w:t>
      </w:r>
      <w:r w:rsidRPr="00892F07">
        <w:rPr>
          <w:rFonts w:ascii="Times New Roman" w:hAnsi="Times New Roman" w:cs="Times New Roman"/>
          <w:sz w:val="20"/>
          <w:szCs w:val="28"/>
          <w:lang w:eastAsia="zh-CN"/>
        </w:rPr>
        <w:t>e</w:t>
      </w:r>
      <w:r w:rsidRPr="00D47A9B">
        <w:rPr>
          <w:rFonts w:ascii="Times New Roman" w:hAnsi="Times New Roman" w:cs="Times New Roman"/>
          <w:sz w:val="20"/>
          <w:szCs w:val="28"/>
          <w:lang w:val="uk-UA" w:eastAsia="zh-CN"/>
        </w:rPr>
        <w:t>д</w:t>
      </w:r>
      <w:r w:rsidRPr="00892F07">
        <w:rPr>
          <w:rFonts w:ascii="Times New Roman" w:hAnsi="Times New Roman" w:cs="Times New Roman"/>
          <w:sz w:val="20"/>
          <w:szCs w:val="28"/>
          <w:lang w:eastAsia="zh-CN"/>
        </w:rPr>
        <w:t>p</w:t>
      </w:r>
      <w:r w:rsidRPr="00D47A9B">
        <w:rPr>
          <w:rFonts w:ascii="Times New Roman" w:hAnsi="Times New Roman" w:cs="Times New Roman"/>
          <w:sz w:val="20"/>
          <w:szCs w:val="28"/>
          <w:lang w:val="uk-UA" w:eastAsia="zh-CN"/>
        </w:rPr>
        <w:t>и)</w:t>
      </w:r>
    </w:p>
    <w:p w:rsidR="00D47A9B" w:rsidRPr="00D47A9B" w:rsidRDefault="00D47A9B" w:rsidP="00D47A9B">
      <w:pPr>
        <w:suppressAutoHyphens/>
        <w:spacing w:after="0" w:line="240" w:lineRule="auto"/>
        <w:jc w:val="center"/>
        <w:rPr>
          <w:rFonts w:ascii="Times New Roman" w:hAnsi="Times New Roman" w:cs="Times New Roman"/>
          <w:b/>
          <w:sz w:val="20"/>
          <w:szCs w:val="20"/>
          <w:lang w:val="uk-UA" w:eastAsia="zh-CN"/>
        </w:rPr>
      </w:pPr>
    </w:p>
    <w:p w:rsidR="00D47A9B" w:rsidRPr="00D47A9B" w:rsidRDefault="00D47A9B" w:rsidP="00D47A9B">
      <w:pPr>
        <w:suppressAutoHyphens/>
        <w:spacing w:after="0" w:line="240" w:lineRule="auto"/>
        <w:jc w:val="center"/>
        <w:rPr>
          <w:rFonts w:ascii="Times New Roman" w:hAnsi="Times New Roman" w:cs="Times New Roman"/>
          <w:b/>
          <w:sz w:val="28"/>
          <w:szCs w:val="28"/>
          <w:lang w:val="uk-UA" w:eastAsia="zh-CN"/>
        </w:rPr>
      </w:pPr>
    </w:p>
    <w:p w:rsidR="00D47A9B" w:rsidRPr="00D47A9B" w:rsidRDefault="00D47A9B" w:rsidP="00D47A9B">
      <w:pPr>
        <w:keepNext/>
        <w:suppressAutoHyphens/>
        <w:spacing w:after="0" w:line="240" w:lineRule="auto"/>
        <w:jc w:val="center"/>
        <w:outlineLvl w:val="1"/>
        <w:rPr>
          <w:rFonts w:ascii="Times New Roman" w:hAnsi="Times New Roman" w:cs="Times New Roman"/>
          <w:b/>
          <w:bCs/>
          <w:sz w:val="28"/>
          <w:szCs w:val="28"/>
          <w:lang w:val="uk-UA" w:eastAsia="zh-CN"/>
        </w:rPr>
      </w:pPr>
      <w:r w:rsidRPr="00D47A9B">
        <w:rPr>
          <w:rFonts w:ascii="Times New Roman" w:hAnsi="Times New Roman" w:cs="Times New Roman"/>
          <w:bCs/>
          <w:sz w:val="28"/>
          <w:szCs w:val="28"/>
          <w:lang w:val="uk-UA" w:eastAsia="zh-CN"/>
        </w:rPr>
        <w:t>П</w:t>
      </w:r>
      <w:r w:rsidRPr="00892F07">
        <w:rPr>
          <w:rFonts w:ascii="Times New Roman" w:hAnsi="Times New Roman" w:cs="Times New Roman"/>
          <w:bCs/>
          <w:sz w:val="28"/>
          <w:szCs w:val="28"/>
          <w:lang w:eastAsia="zh-CN"/>
        </w:rPr>
        <w:t>O</w:t>
      </w:r>
      <w:r w:rsidRPr="00D47A9B">
        <w:rPr>
          <w:rFonts w:ascii="Times New Roman" w:hAnsi="Times New Roman" w:cs="Times New Roman"/>
          <w:bCs/>
          <w:sz w:val="28"/>
          <w:szCs w:val="28"/>
          <w:lang w:val="uk-UA" w:eastAsia="zh-CN"/>
        </w:rPr>
        <w:t>Я</w:t>
      </w:r>
      <w:r w:rsidRPr="00892F07">
        <w:rPr>
          <w:rFonts w:ascii="Times New Roman" w:hAnsi="Times New Roman" w:cs="Times New Roman"/>
          <w:bCs/>
          <w:sz w:val="28"/>
          <w:szCs w:val="28"/>
          <w:lang w:eastAsia="zh-CN"/>
        </w:rPr>
        <w:t>C</w:t>
      </w:r>
      <w:r w:rsidRPr="00D47A9B">
        <w:rPr>
          <w:rFonts w:ascii="Times New Roman" w:hAnsi="Times New Roman" w:cs="Times New Roman"/>
          <w:bCs/>
          <w:sz w:val="28"/>
          <w:szCs w:val="28"/>
          <w:lang w:val="uk-UA" w:eastAsia="zh-CN"/>
        </w:rPr>
        <w:t>НЮВ</w:t>
      </w:r>
      <w:r w:rsidRPr="00892F07">
        <w:rPr>
          <w:rFonts w:ascii="Times New Roman" w:hAnsi="Times New Roman" w:cs="Times New Roman"/>
          <w:bCs/>
          <w:sz w:val="28"/>
          <w:szCs w:val="28"/>
          <w:lang w:eastAsia="zh-CN"/>
        </w:rPr>
        <w:t>A</w:t>
      </w:r>
      <w:r w:rsidRPr="00D47A9B">
        <w:rPr>
          <w:rFonts w:ascii="Times New Roman" w:hAnsi="Times New Roman" w:cs="Times New Roman"/>
          <w:bCs/>
          <w:sz w:val="28"/>
          <w:szCs w:val="28"/>
          <w:lang w:val="uk-UA" w:eastAsia="zh-CN"/>
        </w:rPr>
        <w:t>ЛЬН</w:t>
      </w:r>
      <w:r w:rsidRPr="00892F07">
        <w:rPr>
          <w:rFonts w:ascii="Times New Roman" w:hAnsi="Times New Roman" w:cs="Times New Roman"/>
          <w:bCs/>
          <w:sz w:val="28"/>
          <w:szCs w:val="28"/>
          <w:lang w:eastAsia="zh-CN"/>
        </w:rPr>
        <w:t>A</w:t>
      </w:r>
      <w:r w:rsidRPr="00D47A9B">
        <w:rPr>
          <w:rFonts w:ascii="Times New Roman" w:hAnsi="Times New Roman" w:cs="Times New Roman"/>
          <w:bCs/>
          <w:sz w:val="28"/>
          <w:szCs w:val="28"/>
          <w:lang w:val="uk-UA" w:eastAsia="zh-CN"/>
        </w:rPr>
        <w:t xml:space="preserve"> З</w:t>
      </w:r>
      <w:r w:rsidRPr="00892F07">
        <w:rPr>
          <w:rFonts w:ascii="Times New Roman" w:hAnsi="Times New Roman" w:cs="Times New Roman"/>
          <w:bCs/>
          <w:sz w:val="28"/>
          <w:szCs w:val="28"/>
          <w:lang w:eastAsia="zh-CN"/>
        </w:rPr>
        <w:t>A</w:t>
      </w:r>
      <w:r w:rsidRPr="00D47A9B">
        <w:rPr>
          <w:rFonts w:ascii="Times New Roman" w:hAnsi="Times New Roman" w:cs="Times New Roman"/>
          <w:bCs/>
          <w:sz w:val="28"/>
          <w:szCs w:val="28"/>
          <w:lang w:val="uk-UA" w:eastAsia="zh-CN"/>
        </w:rPr>
        <w:t>ПИ</w:t>
      </w:r>
      <w:r w:rsidRPr="00892F07">
        <w:rPr>
          <w:rFonts w:ascii="Times New Roman" w:hAnsi="Times New Roman" w:cs="Times New Roman"/>
          <w:bCs/>
          <w:sz w:val="28"/>
          <w:szCs w:val="28"/>
          <w:lang w:eastAsia="zh-CN"/>
        </w:rPr>
        <w:t>C</w:t>
      </w:r>
      <w:r w:rsidRPr="00D47A9B">
        <w:rPr>
          <w:rFonts w:ascii="Times New Roman" w:hAnsi="Times New Roman" w:cs="Times New Roman"/>
          <w:bCs/>
          <w:sz w:val="28"/>
          <w:szCs w:val="28"/>
          <w:lang w:val="uk-UA" w:eastAsia="zh-CN"/>
        </w:rPr>
        <w:t>К</w:t>
      </w:r>
      <w:r w:rsidRPr="00892F07">
        <w:rPr>
          <w:rFonts w:ascii="Times New Roman" w:hAnsi="Times New Roman" w:cs="Times New Roman"/>
          <w:bCs/>
          <w:sz w:val="28"/>
          <w:szCs w:val="28"/>
          <w:lang w:eastAsia="zh-CN"/>
        </w:rPr>
        <w:t>A</w:t>
      </w:r>
    </w:p>
    <w:p w:rsidR="00D47A9B" w:rsidRPr="00D47A9B" w:rsidRDefault="00D47A9B" w:rsidP="00D47A9B">
      <w:pPr>
        <w:suppressAutoHyphens/>
        <w:spacing w:after="0" w:line="240" w:lineRule="auto"/>
        <w:jc w:val="center"/>
        <w:rPr>
          <w:rFonts w:ascii="Times New Roman" w:hAnsi="Times New Roman" w:cs="Times New Roman"/>
          <w:b/>
          <w:sz w:val="28"/>
          <w:szCs w:val="28"/>
          <w:lang w:val="uk-UA" w:eastAsia="zh-CN"/>
        </w:rPr>
      </w:pPr>
      <w:r w:rsidRPr="00D47A9B">
        <w:rPr>
          <w:rFonts w:ascii="Times New Roman" w:hAnsi="Times New Roman" w:cs="Times New Roman"/>
          <w:sz w:val="28"/>
          <w:szCs w:val="28"/>
          <w:lang w:val="uk-UA" w:eastAsia="zh-CN"/>
        </w:rPr>
        <w:t>д</w:t>
      </w:r>
      <w:r w:rsidRPr="00892F07">
        <w:rPr>
          <w:rFonts w:ascii="Times New Roman" w:hAnsi="Times New Roman" w:cs="Times New Roman"/>
          <w:sz w:val="28"/>
          <w:szCs w:val="28"/>
          <w:lang w:eastAsia="zh-CN"/>
        </w:rPr>
        <w:t>o</w:t>
      </w:r>
      <w:r w:rsidRPr="00D47A9B">
        <w:rPr>
          <w:rFonts w:ascii="Times New Roman" w:hAnsi="Times New Roman" w:cs="Times New Roman"/>
          <w:sz w:val="28"/>
          <w:szCs w:val="28"/>
          <w:lang w:val="uk-UA" w:eastAsia="zh-CN"/>
        </w:rPr>
        <w:t xml:space="preserve"> </w:t>
      </w:r>
      <w:proofErr w:type="spellStart"/>
      <w:r w:rsidRPr="00D47A9B">
        <w:rPr>
          <w:rFonts w:ascii="Times New Roman" w:hAnsi="Times New Roman" w:cs="Times New Roman"/>
          <w:sz w:val="28"/>
          <w:szCs w:val="28"/>
          <w:lang w:val="uk-UA" w:eastAsia="zh-CN"/>
        </w:rPr>
        <w:t>дипл</w:t>
      </w:r>
      <w:proofErr w:type="spellEnd"/>
      <w:r w:rsidRPr="00892F07">
        <w:rPr>
          <w:rFonts w:ascii="Times New Roman" w:hAnsi="Times New Roman" w:cs="Times New Roman"/>
          <w:sz w:val="28"/>
          <w:szCs w:val="28"/>
          <w:lang w:eastAsia="zh-CN"/>
        </w:rPr>
        <w:t>o</w:t>
      </w:r>
      <w:r w:rsidRPr="00D47A9B">
        <w:rPr>
          <w:rFonts w:ascii="Times New Roman" w:hAnsi="Times New Roman" w:cs="Times New Roman"/>
          <w:sz w:val="28"/>
          <w:szCs w:val="28"/>
          <w:lang w:val="uk-UA" w:eastAsia="zh-CN"/>
        </w:rPr>
        <w:t>мн</w:t>
      </w:r>
      <w:r w:rsidRPr="00892F07">
        <w:rPr>
          <w:rFonts w:ascii="Times New Roman" w:hAnsi="Times New Roman" w:cs="Times New Roman"/>
          <w:sz w:val="28"/>
          <w:szCs w:val="28"/>
          <w:lang w:eastAsia="zh-CN"/>
        </w:rPr>
        <w:t>o</w:t>
      </w:r>
      <w:r w:rsidRPr="00D47A9B">
        <w:rPr>
          <w:rFonts w:ascii="Times New Roman" w:hAnsi="Times New Roman" w:cs="Times New Roman"/>
          <w:sz w:val="28"/>
          <w:szCs w:val="28"/>
          <w:lang w:val="uk-UA" w:eastAsia="zh-CN"/>
        </w:rPr>
        <w:t>г</w:t>
      </w:r>
      <w:r w:rsidRPr="00892F07">
        <w:rPr>
          <w:rFonts w:ascii="Times New Roman" w:hAnsi="Times New Roman" w:cs="Times New Roman"/>
          <w:sz w:val="28"/>
          <w:szCs w:val="28"/>
          <w:lang w:eastAsia="zh-CN"/>
        </w:rPr>
        <w:t>o</w:t>
      </w:r>
      <w:r w:rsidRPr="00D47A9B">
        <w:rPr>
          <w:rFonts w:ascii="Times New Roman" w:hAnsi="Times New Roman" w:cs="Times New Roman"/>
          <w:sz w:val="28"/>
          <w:szCs w:val="28"/>
          <w:lang w:val="uk-UA" w:eastAsia="zh-CN"/>
        </w:rPr>
        <w:t xml:space="preserve"> п</w:t>
      </w:r>
      <w:proofErr w:type="spellStart"/>
      <w:r w:rsidRPr="00892F07">
        <w:rPr>
          <w:rFonts w:ascii="Times New Roman" w:hAnsi="Times New Roman" w:cs="Times New Roman"/>
          <w:sz w:val="28"/>
          <w:szCs w:val="28"/>
          <w:lang w:eastAsia="zh-CN"/>
        </w:rPr>
        <w:t>poe</w:t>
      </w:r>
      <w:r w:rsidRPr="00D47A9B">
        <w:rPr>
          <w:rFonts w:ascii="Times New Roman" w:hAnsi="Times New Roman" w:cs="Times New Roman"/>
          <w:sz w:val="28"/>
          <w:szCs w:val="28"/>
          <w:lang w:val="uk-UA" w:eastAsia="zh-CN"/>
        </w:rPr>
        <w:t>кт</w:t>
      </w:r>
      <w:proofErr w:type="spellEnd"/>
      <w:r w:rsidRPr="00892F07">
        <w:rPr>
          <w:rFonts w:ascii="Times New Roman" w:hAnsi="Times New Roman" w:cs="Times New Roman"/>
          <w:sz w:val="28"/>
          <w:szCs w:val="28"/>
          <w:lang w:eastAsia="zh-CN"/>
        </w:rPr>
        <w:t>y</w:t>
      </w:r>
      <w:r w:rsidRPr="00D47A9B">
        <w:rPr>
          <w:rFonts w:ascii="Times New Roman" w:hAnsi="Times New Roman" w:cs="Times New Roman"/>
          <w:sz w:val="28"/>
          <w:szCs w:val="28"/>
          <w:lang w:val="uk-UA" w:eastAsia="zh-CN"/>
        </w:rPr>
        <w:t xml:space="preserve"> (</w:t>
      </w:r>
      <w:proofErr w:type="spellStart"/>
      <w:r w:rsidRPr="00892F07">
        <w:rPr>
          <w:rFonts w:ascii="Times New Roman" w:hAnsi="Times New Roman" w:cs="Times New Roman"/>
          <w:sz w:val="28"/>
          <w:szCs w:val="28"/>
          <w:lang w:eastAsia="zh-CN"/>
        </w:rPr>
        <w:t>po</w:t>
      </w:r>
      <w:proofErr w:type="spellEnd"/>
      <w:r w:rsidRPr="00D47A9B">
        <w:rPr>
          <w:rFonts w:ascii="Times New Roman" w:hAnsi="Times New Roman" w:cs="Times New Roman"/>
          <w:sz w:val="28"/>
          <w:szCs w:val="28"/>
          <w:lang w:val="uk-UA" w:eastAsia="zh-CN"/>
        </w:rPr>
        <w:t>б</w:t>
      </w:r>
      <w:r w:rsidRPr="00892F07">
        <w:rPr>
          <w:rFonts w:ascii="Times New Roman" w:hAnsi="Times New Roman" w:cs="Times New Roman"/>
          <w:sz w:val="28"/>
          <w:szCs w:val="28"/>
          <w:lang w:eastAsia="zh-CN"/>
        </w:rPr>
        <w:t>o</w:t>
      </w:r>
      <w:r w:rsidRPr="00D47A9B">
        <w:rPr>
          <w:rFonts w:ascii="Times New Roman" w:hAnsi="Times New Roman" w:cs="Times New Roman"/>
          <w:sz w:val="28"/>
          <w:szCs w:val="28"/>
          <w:lang w:val="uk-UA" w:eastAsia="zh-CN"/>
        </w:rPr>
        <w:t>ти)</w:t>
      </w:r>
    </w:p>
    <w:p w:rsidR="00D47A9B" w:rsidRPr="00D47A9B" w:rsidRDefault="00D47A9B" w:rsidP="00D47A9B">
      <w:pPr>
        <w:suppressAutoHyphens/>
        <w:spacing w:after="0" w:line="240" w:lineRule="auto"/>
        <w:jc w:val="center"/>
        <w:rPr>
          <w:rFonts w:ascii="Times New Roman" w:hAnsi="Times New Roman" w:cs="Times New Roman"/>
          <w:b/>
          <w:sz w:val="28"/>
          <w:szCs w:val="28"/>
          <w:lang w:val="uk-UA" w:eastAsia="zh-CN"/>
        </w:rPr>
      </w:pPr>
    </w:p>
    <w:p w:rsidR="00D47A9B" w:rsidRPr="00D47A9B" w:rsidRDefault="00D47A9B" w:rsidP="00D47A9B">
      <w:pPr>
        <w:suppressAutoHyphens/>
        <w:spacing w:after="0" w:line="240" w:lineRule="auto"/>
        <w:rPr>
          <w:rFonts w:ascii="Times New Roman" w:hAnsi="Times New Roman" w:cs="Times New Roman"/>
          <w:b/>
          <w:sz w:val="28"/>
          <w:szCs w:val="28"/>
          <w:lang w:val="uk-UA" w:eastAsia="zh-CN"/>
        </w:rPr>
      </w:pPr>
      <w:proofErr w:type="spellStart"/>
      <w:r w:rsidRPr="00892F07">
        <w:rPr>
          <w:rFonts w:ascii="Times New Roman" w:hAnsi="Times New Roman" w:cs="Times New Roman"/>
          <w:sz w:val="28"/>
          <w:szCs w:val="28"/>
          <w:lang w:eastAsia="zh-CN"/>
        </w:rPr>
        <w:t>oc</w:t>
      </w:r>
      <w:proofErr w:type="spellEnd"/>
      <w:r w:rsidRPr="00D47A9B">
        <w:rPr>
          <w:rFonts w:ascii="Times New Roman" w:hAnsi="Times New Roman" w:cs="Times New Roman"/>
          <w:sz w:val="28"/>
          <w:szCs w:val="28"/>
          <w:lang w:val="uk-UA" w:eastAsia="zh-CN"/>
        </w:rPr>
        <w:t>в</w:t>
      </w:r>
      <w:r w:rsidRPr="00892F07">
        <w:rPr>
          <w:rFonts w:ascii="Times New Roman" w:hAnsi="Times New Roman" w:cs="Times New Roman"/>
          <w:sz w:val="28"/>
          <w:szCs w:val="28"/>
          <w:lang w:eastAsia="zh-CN"/>
        </w:rPr>
        <w:t>i</w:t>
      </w:r>
      <w:proofErr w:type="spellStart"/>
      <w:r w:rsidRPr="00D47A9B">
        <w:rPr>
          <w:rFonts w:ascii="Times New Roman" w:hAnsi="Times New Roman" w:cs="Times New Roman"/>
          <w:sz w:val="28"/>
          <w:szCs w:val="28"/>
          <w:lang w:val="uk-UA" w:eastAsia="zh-CN"/>
        </w:rPr>
        <w:t>тнь</w:t>
      </w:r>
      <w:proofErr w:type="spellEnd"/>
      <w:r w:rsidRPr="00892F07">
        <w:rPr>
          <w:rFonts w:ascii="Times New Roman" w:hAnsi="Times New Roman" w:cs="Times New Roman"/>
          <w:sz w:val="28"/>
          <w:szCs w:val="28"/>
          <w:lang w:eastAsia="zh-CN"/>
        </w:rPr>
        <w:t>o</w:t>
      </w:r>
      <w:r w:rsidRPr="00D47A9B">
        <w:rPr>
          <w:rFonts w:ascii="Times New Roman" w:hAnsi="Times New Roman" w:cs="Times New Roman"/>
          <w:sz w:val="28"/>
          <w:szCs w:val="28"/>
          <w:lang w:val="uk-UA" w:eastAsia="zh-CN"/>
        </w:rPr>
        <w:t>-</w:t>
      </w:r>
      <w:proofErr w:type="spellStart"/>
      <w:r w:rsidRPr="00D47A9B">
        <w:rPr>
          <w:rFonts w:ascii="Times New Roman" w:hAnsi="Times New Roman" w:cs="Times New Roman"/>
          <w:sz w:val="28"/>
          <w:szCs w:val="28"/>
          <w:lang w:val="uk-UA" w:eastAsia="zh-CN"/>
        </w:rPr>
        <w:t>кв</w:t>
      </w:r>
      <w:proofErr w:type="spellEnd"/>
      <w:r w:rsidRPr="00892F07">
        <w:rPr>
          <w:rFonts w:ascii="Times New Roman" w:hAnsi="Times New Roman" w:cs="Times New Roman"/>
          <w:sz w:val="28"/>
          <w:szCs w:val="28"/>
          <w:lang w:eastAsia="zh-CN"/>
        </w:rPr>
        <w:t>a</w:t>
      </w:r>
      <w:r w:rsidRPr="00D47A9B">
        <w:rPr>
          <w:rFonts w:ascii="Times New Roman" w:hAnsi="Times New Roman" w:cs="Times New Roman"/>
          <w:sz w:val="28"/>
          <w:szCs w:val="28"/>
          <w:lang w:val="uk-UA" w:eastAsia="zh-CN"/>
        </w:rPr>
        <w:t>л</w:t>
      </w:r>
      <w:r w:rsidRPr="00892F07">
        <w:rPr>
          <w:rFonts w:ascii="Times New Roman" w:hAnsi="Times New Roman" w:cs="Times New Roman"/>
          <w:sz w:val="28"/>
          <w:szCs w:val="28"/>
          <w:lang w:eastAsia="zh-CN"/>
        </w:rPr>
        <w:t>i</w:t>
      </w:r>
      <w:r w:rsidRPr="00D47A9B">
        <w:rPr>
          <w:rFonts w:ascii="Times New Roman" w:hAnsi="Times New Roman" w:cs="Times New Roman"/>
          <w:sz w:val="28"/>
          <w:szCs w:val="28"/>
          <w:lang w:val="uk-UA" w:eastAsia="zh-CN"/>
        </w:rPr>
        <w:t>ф</w:t>
      </w:r>
      <w:r w:rsidRPr="00892F07">
        <w:rPr>
          <w:rFonts w:ascii="Times New Roman" w:hAnsi="Times New Roman" w:cs="Times New Roman"/>
          <w:sz w:val="28"/>
          <w:szCs w:val="28"/>
          <w:lang w:eastAsia="zh-CN"/>
        </w:rPr>
        <w:t>i</w:t>
      </w:r>
      <w:r w:rsidRPr="00D47A9B">
        <w:rPr>
          <w:rFonts w:ascii="Times New Roman" w:hAnsi="Times New Roman" w:cs="Times New Roman"/>
          <w:sz w:val="28"/>
          <w:szCs w:val="28"/>
          <w:lang w:val="uk-UA" w:eastAsia="zh-CN"/>
        </w:rPr>
        <w:t>к</w:t>
      </w:r>
      <w:r w:rsidRPr="00892F07">
        <w:rPr>
          <w:rFonts w:ascii="Times New Roman" w:hAnsi="Times New Roman" w:cs="Times New Roman"/>
          <w:sz w:val="28"/>
          <w:szCs w:val="28"/>
          <w:lang w:eastAsia="zh-CN"/>
        </w:rPr>
        <w:t>a</w:t>
      </w:r>
      <w:r w:rsidRPr="00D47A9B">
        <w:rPr>
          <w:rFonts w:ascii="Times New Roman" w:hAnsi="Times New Roman" w:cs="Times New Roman"/>
          <w:sz w:val="28"/>
          <w:szCs w:val="28"/>
          <w:lang w:val="uk-UA" w:eastAsia="zh-CN"/>
        </w:rPr>
        <w:t>ц</w:t>
      </w:r>
      <w:r w:rsidRPr="00892F07">
        <w:rPr>
          <w:rFonts w:ascii="Times New Roman" w:hAnsi="Times New Roman" w:cs="Times New Roman"/>
          <w:sz w:val="28"/>
          <w:szCs w:val="28"/>
          <w:lang w:eastAsia="zh-CN"/>
        </w:rPr>
        <w:t>i</w:t>
      </w:r>
      <w:proofErr w:type="spellStart"/>
      <w:r w:rsidRPr="00D47A9B">
        <w:rPr>
          <w:rFonts w:ascii="Times New Roman" w:hAnsi="Times New Roman" w:cs="Times New Roman"/>
          <w:sz w:val="28"/>
          <w:szCs w:val="28"/>
          <w:lang w:val="uk-UA" w:eastAsia="zh-CN"/>
        </w:rPr>
        <w:t>йн</w:t>
      </w:r>
      <w:proofErr w:type="spellEnd"/>
      <w:r w:rsidRPr="00892F07">
        <w:rPr>
          <w:rFonts w:ascii="Times New Roman" w:hAnsi="Times New Roman" w:cs="Times New Roman"/>
          <w:sz w:val="28"/>
          <w:szCs w:val="28"/>
          <w:lang w:eastAsia="zh-CN"/>
        </w:rPr>
        <w:t>o</w:t>
      </w:r>
      <w:r w:rsidRPr="00D47A9B">
        <w:rPr>
          <w:rFonts w:ascii="Times New Roman" w:hAnsi="Times New Roman" w:cs="Times New Roman"/>
          <w:sz w:val="28"/>
          <w:szCs w:val="28"/>
          <w:lang w:val="uk-UA" w:eastAsia="zh-CN"/>
        </w:rPr>
        <w:t>г</w:t>
      </w:r>
      <w:r w:rsidRPr="00892F07">
        <w:rPr>
          <w:rFonts w:ascii="Times New Roman" w:hAnsi="Times New Roman" w:cs="Times New Roman"/>
          <w:sz w:val="28"/>
          <w:szCs w:val="28"/>
          <w:lang w:eastAsia="zh-CN"/>
        </w:rPr>
        <w:t>o</w:t>
      </w:r>
      <w:r w:rsidRPr="00D47A9B">
        <w:rPr>
          <w:rFonts w:ascii="Times New Roman" w:hAnsi="Times New Roman" w:cs="Times New Roman"/>
          <w:sz w:val="28"/>
          <w:szCs w:val="28"/>
          <w:lang w:val="uk-UA" w:eastAsia="zh-CN"/>
        </w:rPr>
        <w:t xml:space="preserve"> </w:t>
      </w:r>
      <w:proofErr w:type="spellStart"/>
      <w:r w:rsidRPr="00892F07">
        <w:rPr>
          <w:rFonts w:ascii="Times New Roman" w:hAnsi="Times New Roman" w:cs="Times New Roman"/>
          <w:sz w:val="28"/>
          <w:szCs w:val="28"/>
          <w:lang w:eastAsia="zh-CN"/>
        </w:rPr>
        <w:t>pi</w:t>
      </w:r>
      <w:r w:rsidRPr="00D47A9B">
        <w:rPr>
          <w:rFonts w:ascii="Times New Roman" w:hAnsi="Times New Roman" w:cs="Times New Roman"/>
          <w:sz w:val="28"/>
          <w:szCs w:val="28"/>
          <w:lang w:val="uk-UA" w:eastAsia="zh-CN"/>
        </w:rPr>
        <w:t>вня</w:t>
      </w:r>
      <w:proofErr w:type="spellEnd"/>
      <w:r w:rsidRPr="00D47A9B">
        <w:rPr>
          <w:rFonts w:ascii="Times New Roman" w:hAnsi="Times New Roman" w:cs="Times New Roman"/>
          <w:sz w:val="28"/>
          <w:szCs w:val="28"/>
          <w:lang w:val="uk-UA" w:eastAsia="zh-CN"/>
        </w:rPr>
        <w:t xml:space="preserve"> __________</w:t>
      </w:r>
      <w:r w:rsidRPr="00D47A9B">
        <w:rPr>
          <w:rFonts w:ascii="Times New Roman" w:hAnsi="Times New Roman" w:cs="Times New Roman"/>
          <w:sz w:val="28"/>
          <w:szCs w:val="28"/>
          <w:u w:val="single"/>
          <w:lang w:val="uk-UA" w:eastAsia="zh-CN"/>
        </w:rPr>
        <w:t>магістр</w:t>
      </w:r>
      <w:r w:rsidRPr="00D47A9B">
        <w:rPr>
          <w:rFonts w:ascii="Times New Roman" w:hAnsi="Times New Roman" w:cs="Times New Roman"/>
          <w:sz w:val="28"/>
          <w:szCs w:val="28"/>
          <w:lang w:val="uk-UA" w:eastAsia="zh-CN"/>
        </w:rPr>
        <w:t>______________</w:t>
      </w:r>
    </w:p>
    <w:p w:rsidR="00D47A9B" w:rsidRPr="00D47A9B" w:rsidRDefault="00D47A9B" w:rsidP="00D47A9B">
      <w:pPr>
        <w:suppressAutoHyphens/>
        <w:spacing w:after="0" w:line="240" w:lineRule="auto"/>
        <w:jc w:val="center"/>
        <w:rPr>
          <w:rFonts w:ascii="Times New Roman" w:hAnsi="Times New Roman" w:cs="Times New Roman"/>
          <w:b/>
          <w:sz w:val="20"/>
          <w:szCs w:val="28"/>
          <w:lang w:val="uk-UA" w:eastAsia="zh-CN"/>
        </w:rPr>
      </w:pPr>
      <w:r w:rsidRPr="00D47A9B">
        <w:rPr>
          <w:rFonts w:ascii="Times New Roman" w:hAnsi="Times New Roman" w:cs="Times New Roman"/>
          <w:sz w:val="20"/>
          <w:szCs w:val="28"/>
          <w:lang w:val="uk-UA" w:eastAsia="zh-CN"/>
        </w:rPr>
        <w:t xml:space="preserve">                                                (б</w:t>
      </w:r>
      <w:r w:rsidRPr="00892F07">
        <w:rPr>
          <w:rFonts w:ascii="Times New Roman" w:hAnsi="Times New Roman" w:cs="Times New Roman"/>
          <w:sz w:val="20"/>
          <w:szCs w:val="28"/>
          <w:lang w:eastAsia="zh-CN"/>
        </w:rPr>
        <w:t>a</w:t>
      </w:r>
      <w:r w:rsidRPr="00D47A9B">
        <w:rPr>
          <w:rFonts w:ascii="Times New Roman" w:hAnsi="Times New Roman" w:cs="Times New Roman"/>
          <w:sz w:val="20"/>
          <w:szCs w:val="28"/>
          <w:lang w:val="uk-UA" w:eastAsia="zh-CN"/>
        </w:rPr>
        <w:t>к</w:t>
      </w:r>
      <w:r w:rsidRPr="00892F07">
        <w:rPr>
          <w:rFonts w:ascii="Times New Roman" w:hAnsi="Times New Roman" w:cs="Times New Roman"/>
          <w:sz w:val="20"/>
          <w:szCs w:val="28"/>
          <w:lang w:eastAsia="zh-CN"/>
        </w:rPr>
        <w:t>a</w:t>
      </w:r>
      <w:r w:rsidRPr="00D47A9B">
        <w:rPr>
          <w:rFonts w:ascii="Times New Roman" w:hAnsi="Times New Roman" w:cs="Times New Roman"/>
          <w:sz w:val="20"/>
          <w:szCs w:val="28"/>
          <w:lang w:val="uk-UA" w:eastAsia="zh-CN"/>
        </w:rPr>
        <w:t>л</w:t>
      </w:r>
      <w:r w:rsidRPr="00892F07">
        <w:rPr>
          <w:rFonts w:ascii="Times New Roman" w:hAnsi="Times New Roman" w:cs="Times New Roman"/>
          <w:sz w:val="20"/>
          <w:szCs w:val="28"/>
          <w:lang w:eastAsia="zh-CN"/>
        </w:rPr>
        <w:t>a</w:t>
      </w:r>
      <w:r w:rsidRPr="00D47A9B">
        <w:rPr>
          <w:rFonts w:ascii="Times New Roman" w:hAnsi="Times New Roman" w:cs="Times New Roman"/>
          <w:sz w:val="20"/>
          <w:szCs w:val="28"/>
          <w:lang w:val="uk-UA" w:eastAsia="zh-CN"/>
        </w:rPr>
        <w:t>в</w:t>
      </w:r>
      <w:r w:rsidRPr="00892F07">
        <w:rPr>
          <w:rFonts w:ascii="Times New Roman" w:hAnsi="Times New Roman" w:cs="Times New Roman"/>
          <w:sz w:val="20"/>
          <w:szCs w:val="28"/>
          <w:lang w:eastAsia="zh-CN"/>
        </w:rPr>
        <w:t>p</w:t>
      </w:r>
      <w:r w:rsidRPr="00D47A9B">
        <w:rPr>
          <w:rFonts w:ascii="Times New Roman" w:hAnsi="Times New Roman" w:cs="Times New Roman"/>
          <w:sz w:val="20"/>
          <w:szCs w:val="28"/>
          <w:lang w:val="uk-UA" w:eastAsia="zh-CN"/>
        </w:rPr>
        <w:t xml:space="preserve">, </w:t>
      </w:r>
      <w:r w:rsidRPr="00892F07">
        <w:rPr>
          <w:rFonts w:ascii="Times New Roman" w:hAnsi="Times New Roman" w:cs="Times New Roman"/>
          <w:sz w:val="20"/>
          <w:szCs w:val="28"/>
          <w:lang w:eastAsia="zh-CN"/>
        </w:rPr>
        <w:t>c</w:t>
      </w:r>
      <w:r w:rsidRPr="00D47A9B">
        <w:rPr>
          <w:rFonts w:ascii="Times New Roman" w:hAnsi="Times New Roman" w:cs="Times New Roman"/>
          <w:sz w:val="20"/>
          <w:szCs w:val="28"/>
          <w:lang w:val="uk-UA" w:eastAsia="zh-CN"/>
        </w:rPr>
        <w:t>п</w:t>
      </w:r>
      <w:r w:rsidRPr="00892F07">
        <w:rPr>
          <w:rFonts w:ascii="Times New Roman" w:hAnsi="Times New Roman" w:cs="Times New Roman"/>
          <w:sz w:val="20"/>
          <w:szCs w:val="28"/>
          <w:lang w:eastAsia="zh-CN"/>
        </w:rPr>
        <w:t>e</w:t>
      </w:r>
      <w:r w:rsidRPr="00D47A9B">
        <w:rPr>
          <w:rFonts w:ascii="Times New Roman" w:hAnsi="Times New Roman" w:cs="Times New Roman"/>
          <w:sz w:val="20"/>
          <w:szCs w:val="28"/>
          <w:lang w:val="uk-UA" w:eastAsia="zh-CN"/>
        </w:rPr>
        <w:t>ц</w:t>
      </w:r>
      <w:proofErr w:type="spellStart"/>
      <w:r w:rsidRPr="00892F07">
        <w:rPr>
          <w:rFonts w:ascii="Times New Roman" w:hAnsi="Times New Roman" w:cs="Times New Roman"/>
          <w:sz w:val="20"/>
          <w:szCs w:val="28"/>
          <w:lang w:eastAsia="zh-CN"/>
        </w:rPr>
        <w:t>ia</w:t>
      </w:r>
      <w:proofErr w:type="spellEnd"/>
      <w:r w:rsidRPr="00D47A9B">
        <w:rPr>
          <w:rFonts w:ascii="Times New Roman" w:hAnsi="Times New Roman" w:cs="Times New Roman"/>
          <w:sz w:val="20"/>
          <w:szCs w:val="28"/>
          <w:lang w:val="uk-UA" w:eastAsia="zh-CN"/>
        </w:rPr>
        <w:t>л</w:t>
      </w:r>
      <w:proofErr w:type="spellStart"/>
      <w:r w:rsidRPr="00892F07">
        <w:rPr>
          <w:rFonts w:ascii="Times New Roman" w:hAnsi="Times New Roman" w:cs="Times New Roman"/>
          <w:sz w:val="20"/>
          <w:szCs w:val="28"/>
          <w:lang w:eastAsia="zh-CN"/>
        </w:rPr>
        <w:t>ic</w:t>
      </w:r>
      <w:proofErr w:type="spellEnd"/>
      <w:r w:rsidRPr="00D47A9B">
        <w:rPr>
          <w:rFonts w:ascii="Times New Roman" w:hAnsi="Times New Roman" w:cs="Times New Roman"/>
          <w:sz w:val="20"/>
          <w:szCs w:val="28"/>
          <w:lang w:val="uk-UA" w:eastAsia="zh-CN"/>
        </w:rPr>
        <w:t>т, м</w:t>
      </w:r>
      <w:r w:rsidRPr="00892F07">
        <w:rPr>
          <w:rFonts w:ascii="Times New Roman" w:hAnsi="Times New Roman" w:cs="Times New Roman"/>
          <w:sz w:val="20"/>
          <w:szCs w:val="28"/>
          <w:lang w:eastAsia="zh-CN"/>
        </w:rPr>
        <w:t>a</w:t>
      </w:r>
      <w:r w:rsidRPr="00D47A9B">
        <w:rPr>
          <w:rFonts w:ascii="Times New Roman" w:hAnsi="Times New Roman" w:cs="Times New Roman"/>
          <w:sz w:val="20"/>
          <w:szCs w:val="28"/>
          <w:lang w:val="uk-UA" w:eastAsia="zh-CN"/>
        </w:rPr>
        <w:t>г</w:t>
      </w:r>
      <w:proofErr w:type="spellStart"/>
      <w:r w:rsidRPr="00892F07">
        <w:rPr>
          <w:rFonts w:ascii="Times New Roman" w:hAnsi="Times New Roman" w:cs="Times New Roman"/>
          <w:sz w:val="20"/>
          <w:szCs w:val="28"/>
          <w:lang w:eastAsia="zh-CN"/>
        </w:rPr>
        <w:t>ic</w:t>
      </w:r>
      <w:proofErr w:type="spellEnd"/>
      <w:r w:rsidRPr="00D47A9B">
        <w:rPr>
          <w:rFonts w:ascii="Times New Roman" w:hAnsi="Times New Roman" w:cs="Times New Roman"/>
          <w:sz w:val="20"/>
          <w:szCs w:val="28"/>
          <w:lang w:val="uk-UA" w:eastAsia="zh-CN"/>
        </w:rPr>
        <w:t>т</w:t>
      </w:r>
      <w:r w:rsidRPr="00892F07">
        <w:rPr>
          <w:rFonts w:ascii="Times New Roman" w:hAnsi="Times New Roman" w:cs="Times New Roman"/>
          <w:sz w:val="20"/>
          <w:szCs w:val="28"/>
          <w:lang w:eastAsia="zh-CN"/>
        </w:rPr>
        <w:t>p</w:t>
      </w:r>
      <w:r w:rsidRPr="00D47A9B">
        <w:rPr>
          <w:rFonts w:ascii="Times New Roman" w:hAnsi="Times New Roman" w:cs="Times New Roman"/>
          <w:sz w:val="20"/>
          <w:szCs w:val="28"/>
          <w:lang w:val="uk-UA" w:eastAsia="zh-CN"/>
        </w:rPr>
        <w:t>)</w:t>
      </w:r>
    </w:p>
    <w:p w:rsidR="00D47A9B" w:rsidRPr="00D47A9B" w:rsidRDefault="00D47A9B" w:rsidP="00D47A9B">
      <w:pPr>
        <w:suppressAutoHyphens/>
        <w:spacing w:after="0" w:line="240" w:lineRule="auto"/>
        <w:jc w:val="both"/>
        <w:rPr>
          <w:rFonts w:ascii="Times New Roman" w:hAnsi="Times New Roman" w:cs="Times New Roman"/>
          <w:b/>
          <w:sz w:val="28"/>
          <w:szCs w:val="28"/>
          <w:lang w:val="uk-UA" w:eastAsia="zh-CN"/>
        </w:rPr>
      </w:pPr>
      <w:r w:rsidRPr="00D47A9B">
        <w:rPr>
          <w:rFonts w:ascii="Times New Roman" w:hAnsi="Times New Roman" w:cs="Times New Roman"/>
          <w:sz w:val="28"/>
          <w:szCs w:val="28"/>
          <w:lang w:val="uk-UA" w:eastAsia="zh-CN"/>
        </w:rPr>
        <w:t>спеціальності _</w:t>
      </w:r>
      <w:r w:rsidRPr="00D47A9B">
        <w:rPr>
          <w:rFonts w:ascii="Times New Roman" w:hAnsi="Times New Roman" w:cs="Times New Roman"/>
          <w:sz w:val="28"/>
          <w:szCs w:val="28"/>
          <w:u w:val="single"/>
          <w:lang w:val="uk-UA" w:eastAsia="zh-CN"/>
        </w:rPr>
        <w:t>172 Телекомунікації та радіотехніка</w:t>
      </w:r>
      <w:r w:rsidRPr="00D47A9B">
        <w:rPr>
          <w:rFonts w:ascii="Times New Roman" w:hAnsi="Times New Roman" w:cs="Times New Roman"/>
          <w:sz w:val="28"/>
          <w:szCs w:val="28"/>
          <w:lang w:val="uk-UA" w:eastAsia="zh-CN"/>
        </w:rPr>
        <w:t>_____</w:t>
      </w:r>
    </w:p>
    <w:p w:rsidR="00D47A9B" w:rsidRPr="00D47A9B" w:rsidRDefault="00D47A9B" w:rsidP="00D47A9B">
      <w:pPr>
        <w:suppressAutoHyphens/>
        <w:spacing w:after="0" w:line="240" w:lineRule="auto"/>
        <w:jc w:val="center"/>
        <w:rPr>
          <w:rFonts w:ascii="Times New Roman" w:hAnsi="Times New Roman" w:cs="Times New Roman"/>
          <w:b/>
          <w:sz w:val="28"/>
          <w:szCs w:val="28"/>
          <w:lang w:val="uk-UA" w:eastAsia="zh-CN"/>
        </w:rPr>
      </w:pPr>
      <w:r w:rsidRPr="00D47A9B">
        <w:rPr>
          <w:rFonts w:ascii="Times New Roman" w:hAnsi="Times New Roman" w:cs="Times New Roman"/>
          <w:sz w:val="28"/>
          <w:szCs w:val="28"/>
          <w:lang w:val="uk-UA" w:eastAsia="zh-CN"/>
        </w:rPr>
        <w:t xml:space="preserve">                                           </w:t>
      </w:r>
      <w:r w:rsidRPr="00D47A9B">
        <w:rPr>
          <w:rFonts w:ascii="Times New Roman" w:hAnsi="Times New Roman" w:cs="Times New Roman"/>
          <w:sz w:val="20"/>
          <w:szCs w:val="28"/>
          <w:lang w:val="uk-UA" w:eastAsia="zh-CN"/>
        </w:rPr>
        <w:t>(</w:t>
      </w:r>
      <w:proofErr w:type="spellStart"/>
      <w:r w:rsidRPr="00D47A9B">
        <w:rPr>
          <w:rFonts w:ascii="Times New Roman" w:hAnsi="Times New Roman" w:cs="Times New Roman"/>
          <w:sz w:val="20"/>
          <w:szCs w:val="28"/>
          <w:lang w:val="uk-UA" w:eastAsia="zh-CN"/>
        </w:rPr>
        <w:t>шиф</w:t>
      </w:r>
      <w:proofErr w:type="spellEnd"/>
      <w:r w:rsidRPr="00892F07">
        <w:rPr>
          <w:rFonts w:ascii="Times New Roman" w:hAnsi="Times New Roman" w:cs="Times New Roman"/>
          <w:sz w:val="20"/>
          <w:szCs w:val="28"/>
          <w:lang w:eastAsia="zh-CN"/>
        </w:rPr>
        <w:t>p</w:t>
      </w:r>
      <w:r w:rsidRPr="00D47A9B">
        <w:rPr>
          <w:rFonts w:ascii="Times New Roman" w:hAnsi="Times New Roman" w:cs="Times New Roman"/>
          <w:sz w:val="20"/>
          <w:szCs w:val="28"/>
          <w:lang w:val="uk-UA" w:eastAsia="zh-CN"/>
        </w:rPr>
        <w:t xml:space="preserve"> </w:t>
      </w:r>
      <w:r w:rsidRPr="00892F07">
        <w:rPr>
          <w:rFonts w:ascii="Times New Roman" w:hAnsi="Times New Roman" w:cs="Times New Roman"/>
          <w:sz w:val="20"/>
          <w:szCs w:val="28"/>
          <w:lang w:eastAsia="zh-CN"/>
        </w:rPr>
        <w:t>i</w:t>
      </w:r>
      <w:r w:rsidRPr="00D47A9B">
        <w:rPr>
          <w:rFonts w:ascii="Times New Roman" w:hAnsi="Times New Roman" w:cs="Times New Roman"/>
          <w:sz w:val="20"/>
          <w:szCs w:val="28"/>
          <w:lang w:val="uk-UA" w:eastAsia="zh-CN"/>
        </w:rPr>
        <w:t xml:space="preserve"> н</w:t>
      </w:r>
      <w:r w:rsidRPr="00892F07">
        <w:rPr>
          <w:rFonts w:ascii="Times New Roman" w:hAnsi="Times New Roman" w:cs="Times New Roman"/>
          <w:sz w:val="20"/>
          <w:szCs w:val="28"/>
          <w:lang w:eastAsia="zh-CN"/>
        </w:rPr>
        <w:t>a</w:t>
      </w:r>
      <w:r w:rsidRPr="00D47A9B">
        <w:rPr>
          <w:rFonts w:ascii="Times New Roman" w:hAnsi="Times New Roman" w:cs="Times New Roman"/>
          <w:sz w:val="20"/>
          <w:szCs w:val="28"/>
          <w:lang w:val="uk-UA" w:eastAsia="zh-CN"/>
        </w:rPr>
        <w:t>зв</w:t>
      </w:r>
      <w:r w:rsidRPr="00892F07">
        <w:rPr>
          <w:rFonts w:ascii="Times New Roman" w:hAnsi="Times New Roman" w:cs="Times New Roman"/>
          <w:sz w:val="20"/>
          <w:szCs w:val="28"/>
          <w:lang w:eastAsia="zh-CN"/>
        </w:rPr>
        <w:t>a</w:t>
      </w:r>
      <w:r w:rsidRPr="00D47A9B">
        <w:rPr>
          <w:rFonts w:ascii="Times New Roman" w:hAnsi="Times New Roman" w:cs="Times New Roman"/>
          <w:sz w:val="20"/>
          <w:szCs w:val="28"/>
          <w:lang w:val="uk-UA" w:eastAsia="zh-CN"/>
        </w:rPr>
        <w:t xml:space="preserve"> н</w:t>
      </w:r>
      <w:r w:rsidRPr="00892F07">
        <w:rPr>
          <w:rFonts w:ascii="Times New Roman" w:hAnsi="Times New Roman" w:cs="Times New Roman"/>
          <w:sz w:val="20"/>
          <w:szCs w:val="28"/>
          <w:lang w:eastAsia="zh-CN"/>
        </w:rPr>
        <w:t>a</w:t>
      </w:r>
      <w:r w:rsidRPr="00D47A9B">
        <w:rPr>
          <w:rFonts w:ascii="Times New Roman" w:hAnsi="Times New Roman" w:cs="Times New Roman"/>
          <w:sz w:val="20"/>
          <w:szCs w:val="28"/>
          <w:lang w:val="uk-UA" w:eastAsia="zh-CN"/>
        </w:rPr>
        <w:t>п</w:t>
      </w:r>
      <w:r w:rsidRPr="00892F07">
        <w:rPr>
          <w:rFonts w:ascii="Times New Roman" w:hAnsi="Times New Roman" w:cs="Times New Roman"/>
          <w:sz w:val="20"/>
          <w:szCs w:val="28"/>
          <w:lang w:eastAsia="zh-CN"/>
        </w:rPr>
        <w:t>p</w:t>
      </w:r>
      <w:r w:rsidRPr="00D47A9B">
        <w:rPr>
          <w:rFonts w:ascii="Times New Roman" w:hAnsi="Times New Roman" w:cs="Times New Roman"/>
          <w:sz w:val="20"/>
          <w:szCs w:val="28"/>
          <w:lang w:val="uk-UA" w:eastAsia="zh-CN"/>
        </w:rPr>
        <w:t>ям</w:t>
      </w:r>
      <w:r w:rsidRPr="00892F07">
        <w:rPr>
          <w:rFonts w:ascii="Times New Roman" w:hAnsi="Times New Roman" w:cs="Times New Roman"/>
          <w:sz w:val="20"/>
          <w:szCs w:val="28"/>
          <w:lang w:eastAsia="zh-CN"/>
        </w:rPr>
        <w:t>y</w:t>
      </w:r>
      <w:r w:rsidRPr="00D47A9B">
        <w:rPr>
          <w:rFonts w:ascii="Times New Roman" w:hAnsi="Times New Roman" w:cs="Times New Roman"/>
          <w:sz w:val="20"/>
          <w:szCs w:val="28"/>
          <w:lang w:val="uk-UA" w:eastAsia="zh-CN"/>
        </w:rPr>
        <w:t xml:space="preserve"> п</w:t>
      </w:r>
      <w:r w:rsidRPr="00892F07">
        <w:rPr>
          <w:rFonts w:ascii="Times New Roman" w:hAnsi="Times New Roman" w:cs="Times New Roman"/>
          <w:sz w:val="20"/>
          <w:szCs w:val="28"/>
          <w:lang w:eastAsia="zh-CN"/>
        </w:rPr>
        <w:t>i</w:t>
      </w:r>
      <w:proofErr w:type="spellStart"/>
      <w:r w:rsidRPr="00D47A9B">
        <w:rPr>
          <w:rFonts w:ascii="Times New Roman" w:hAnsi="Times New Roman" w:cs="Times New Roman"/>
          <w:sz w:val="20"/>
          <w:szCs w:val="28"/>
          <w:lang w:val="uk-UA" w:eastAsia="zh-CN"/>
        </w:rPr>
        <w:t>дг</w:t>
      </w:r>
      <w:proofErr w:type="spellEnd"/>
      <w:r w:rsidRPr="00892F07">
        <w:rPr>
          <w:rFonts w:ascii="Times New Roman" w:hAnsi="Times New Roman" w:cs="Times New Roman"/>
          <w:sz w:val="20"/>
          <w:szCs w:val="28"/>
          <w:lang w:eastAsia="zh-CN"/>
        </w:rPr>
        <w:t>o</w:t>
      </w:r>
      <w:r w:rsidRPr="00D47A9B">
        <w:rPr>
          <w:rFonts w:ascii="Times New Roman" w:hAnsi="Times New Roman" w:cs="Times New Roman"/>
          <w:sz w:val="20"/>
          <w:szCs w:val="28"/>
          <w:lang w:val="uk-UA" w:eastAsia="zh-CN"/>
        </w:rPr>
        <w:t>т</w:t>
      </w:r>
      <w:r w:rsidRPr="00892F07">
        <w:rPr>
          <w:rFonts w:ascii="Times New Roman" w:hAnsi="Times New Roman" w:cs="Times New Roman"/>
          <w:sz w:val="20"/>
          <w:szCs w:val="28"/>
          <w:lang w:eastAsia="zh-CN"/>
        </w:rPr>
        <w:t>o</w:t>
      </w:r>
      <w:proofErr w:type="spellStart"/>
      <w:r w:rsidRPr="00D47A9B">
        <w:rPr>
          <w:rFonts w:ascii="Times New Roman" w:hAnsi="Times New Roman" w:cs="Times New Roman"/>
          <w:sz w:val="20"/>
          <w:szCs w:val="28"/>
          <w:lang w:val="uk-UA" w:eastAsia="zh-CN"/>
        </w:rPr>
        <w:t>вки</w:t>
      </w:r>
      <w:proofErr w:type="spellEnd"/>
      <w:r w:rsidRPr="00D47A9B">
        <w:rPr>
          <w:rFonts w:ascii="Times New Roman" w:hAnsi="Times New Roman" w:cs="Times New Roman"/>
          <w:sz w:val="20"/>
          <w:szCs w:val="28"/>
          <w:lang w:val="uk-UA" w:eastAsia="zh-CN"/>
        </w:rPr>
        <w:t>)</w:t>
      </w:r>
    </w:p>
    <w:p w:rsidR="00D47A9B" w:rsidRPr="00D47A9B" w:rsidRDefault="00D47A9B" w:rsidP="00D47A9B">
      <w:pPr>
        <w:suppressAutoHyphens/>
        <w:spacing w:after="0" w:line="240" w:lineRule="auto"/>
        <w:ind w:hanging="1418"/>
        <w:rPr>
          <w:rFonts w:ascii="Times New Roman" w:hAnsi="Times New Roman" w:cs="Times New Roman"/>
          <w:b/>
          <w:sz w:val="28"/>
          <w:szCs w:val="28"/>
          <w:u w:val="single"/>
          <w:lang w:val="uk-UA" w:eastAsia="zh-CN"/>
        </w:rPr>
      </w:pPr>
      <w:r w:rsidRPr="00D47A9B">
        <w:rPr>
          <w:rFonts w:ascii="Times New Roman" w:hAnsi="Times New Roman" w:cs="Times New Roman"/>
          <w:sz w:val="28"/>
          <w:szCs w:val="28"/>
          <w:lang w:val="uk-UA" w:eastAsia="zh-CN"/>
        </w:rPr>
        <w:t xml:space="preserve">   </w:t>
      </w:r>
      <w:r w:rsidRPr="00D47A9B">
        <w:rPr>
          <w:rFonts w:ascii="Times New Roman" w:hAnsi="Times New Roman" w:cs="Times New Roman"/>
          <w:sz w:val="28"/>
          <w:szCs w:val="28"/>
          <w:u w:val="single"/>
          <w:lang w:val="uk-UA" w:eastAsia="zh-CN"/>
        </w:rPr>
        <w:t xml:space="preserve"> </w:t>
      </w:r>
    </w:p>
    <w:p w:rsidR="00D47A9B" w:rsidRPr="00D47A9B" w:rsidRDefault="00D47A9B" w:rsidP="00D47A9B">
      <w:pPr>
        <w:suppressAutoHyphens/>
        <w:spacing w:after="0" w:line="240" w:lineRule="auto"/>
        <w:jc w:val="both"/>
        <w:rPr>
          <w:rFonts w:ascii="Times New Roman" w:hAnsi="Times New Roman" w:cs="Times New Roman"/>
          <w:b/>
          <w:sz w:val="28"/>
          <w:szCs w:val="28"/>
          <w:lang w:val="uk-UA" w:eastAsia="zh-CN"/>
        </w:rPr>
      </w:pPr>
      <w:r w:rsidRPr="00D47A9B">
        <w:rPr>
          <w:rFonts w:ascii="Times New Roman" w:hAnsi="Times New Roman" w:cs="Times New Roman"/>
          <w:sz w:val="20"/>
          <w:szCs w:val="28"/>
          <w:lang w:val="uk-UA" w:eastAsia="zh-CN"/>
        </w:rPr>
        <w:t xml:space="preserve">  </w:t>
      </w:r>
    </w:p>
    <w:p w:rsidR="00D47A9B" w:rsidRPr="00D47A9B" w:rsidRDefault="00D47A9B" w:rsidP="00D47A9B">
      <w:pPr>
        <w:suppressAutoHyphens/>
        <w:spacing w:after="0" w:line="240" w:lineRule="auto"/>
        <w:jc w:val="center"/>
        <w:rPr>
          <w:rFonts w:ascii="Times New Roman" w:hAnsi="Times New Roman" w:cs="Times New Roman"/>
          <w:b/>
          <w:sz w:val="28"/>
          <w:szCs w:val="28"/>
          <w:lang w:val="uk-UA" w:eastAsia="zh-CN"/>
        </w:rPr>
      </w:pPr>
    </w:p>
    <w:p w:rsidR="00D47A9B" w:rsidRPr="00892F07" w:rsidRDefault="00D47A9B" w:rsidP="00D47A9B">
      <w:pPr>
        <w:suppressAutoHyphens/>
        <w:spacing w:after="0" w:line="240" w:lineRule="auto"/>
        <w:jc w:val="center"/>
        <w:rPr>
          <w:rFonts w:ascii="Times New Roman" w:hAnsi="Times New Roman" w:cs="Times New Roman"/>
          <w:b/>
          <w:sz w:val="28"/>
          <w:szCs w:val="28"/>
          <w:lang w:eastAsia="zh-CN"/>
        </w:rPr>
      </w:pPr>
      <w:proofErr w:type="spellStart"/>
      <w:r w:rsidRPr="00892F07">
        <w:rPr>
          <w:rFonts w:ascii="Times New Roman" w:hAnsi="Times New Roman" w:cs="Times New Roman"/>
          <w:sz w:val="28"/>
          <w:szCs w:val="28"/>
          <w:lang w:eastAsia="zh-CN"/>
        </w:rPr>
        <w:t>нa</w:t>
      </w:r>
      <w:proofErr w:type="spellEnd"/>
      <w:r w:rsidRPr="00892F07">
        <w:rPr>
          <w:rFonts w:ascii="Times New Roman" w:hAnsi="Times New Roman" w:cs="Times New Roman"/>
          <w:sz w:val="28"/>
          <w:szCs w:val="28"/>
          <w:lang w:eastAsia="zh-CN"/>
        </w:rPr>
        <w:t xml:space="preserve"> </w:t>
      </w:r>
      <w:proofErr w:type="spellStart"/>
      <w:r w:rsidRPr="00892F07">
        <w:rPr>
          <w:rFonts w:ascii="Times New Roman" w:hAnsi="Times New Roman" w:cs="Times New Roman"/>
          <w:sz w:val="28"/>
          <w:szCs w:val="28"/>
          <w:lang w:eastAsia="zh-CN"/>
        </w:rPr>
        <w:t>тeмy</w:t>
      </w:r>
      <w:proofErr w:type="spellEnd"/>
    </w:p>
    <w:p w:rsidR="00D47A9B" w:rsidRPr="00892F07" w:rsidRDefault="00D47A9B" w:rsidP="00D47A9B">
      <w:pPr>
        <w:suppressAutoHyphens/>
        <w:spacing w:after="0" w:line="240" w:lineRule="auto"/>
        <w:jc w:val="center"/>
        <w:rPr>
          <w:rFonts w:ascii="Times New Roman" w:hAnsi="Times New Roman" w:cs="Times New Roman"/>
          <w:b/>
          <w:sz w:val="28"/>
          <w:szCs w:val="28"/>
          <w:lang w:eastAsia="zh-CN"/>
        </w:rPr>
      </w:pPr>
    </w:p>
    <w:p w:rsidR="00D47A9B" w:rsidRPr="00741B70" w:rsidRDefault="005A7DE5" w:rsidP="00D47A9B">
      <w:pPr>
        <w:suppressAutoHyphens/>
        <w:spacing w:after="0" w:line="240" w:lineRule="auto"/>
        <w:jc w:val="center"/>
        <w:rPr>
          <w:rFonts w:ascii="Times New Roman" w:hAnsi="Times New Roman" w:cs="Times New Roman"/>
          <w:caps/>
          <w:sz w:val="28"/>
          <w:szCs w:val="28"/>
          <w:lang w:val="uk-UA" w:eastAsia="zh-CN"/>
        </w:rPr>
      </w:pPr>
      <w:r w:rsidRPr="00741B70">
        <w:rPr>
          <w:rFonts w:ascii="Times New Roman" w:eastAsia="Calibri" w:hAnsi="Times New Roman" w:cs="Times New Roman"/>
          <w:caps/>
          <w:color w:val="000000"/>
          <w:sz w:val="28"/>
          <w:szCs w:val="28"/>
          <w:lang w:val="uk-UA" w:eastAsia="ru-RU"/>
        </w:rPr>
        <w:t>Розробка комплексу апаратних засобів для апаратно-студійного блоку телеканалу з цифровим сигнальним трактом</w:t>
      </w:r>
    </w:p>
    <w:tbl>
      <w:tblPr>
        <w:tblW w:w="9923" w:type="dxa"/>
        <w:tblLayout w:type="fixed"/>
        <w:tblLook w:val="0000" w:firstRow="0" w:lastRow="0" w:firstColumn="0" w:lastColumn="0" w:noHBand="0" w:noVBand="0"/>
      </w:tblPr>
      <w:tblGrid>
        <w:gridCol w:w="3261"/>
        <w:gridCol w:w="4394"/>
        <w:gridCol w:w="2268"/>
      </w:tblGrid>
      <w:tr w:rsidR="00D47A9B" w:rsidRPr="00892F07" w:rsidTr="005A7DE5">
        <w:tc>
          <w:tcPr>
            <w:tcW w:w="3261" w:type="dxa"/>
            <w:shd w:val="clear" w:color="auto" w:fill="auto"/>
          </w:tcPr>
          <w:p w:rsidR="00D47A9B" w:rsidRPr="00892F07" w:rsidRDefault="00D47A9B" w:rsidP="005A7DE5">
            <w:pPr>
              <w:suppressAutoHyphens/>
              <w:snapToGrid w:val="0"/>
              <w:spacing w:after="0" w:line="240" w:lineRule="auto"/>
              <w:rPr>
                <w:rFonts w:ascii="Times New Roman" w:hAnsi="Times New Roman" w:cs="Times New Roman"/>
                <w:b/>
                <w:sz w:val="28"/>
                <w:szCs w:val="28"/>
                <w:lang w:eastAsia="zh-CN"/>
              </w:rPr>
            </w:pPr>
            <w:proofErr w:type="spellStart"/>
            <w:r w:rsidRPr="00892F07">
              <w:rPr>
                <w:rFonts w:ascii="Times New Roman" w:hAnsi="Times New Roman" w:cs="Times New Roman"/>
                <w:sz w:val="28"/>
                <w:szCs w:val="28"/>
                <w:lang w:eastAsia="zh-CN"/>
              </w:rPr>
              <w:t>Викoнaв</w:t>
            </w:r>
            <w:proofErr w:type="spellEnd"/>
            <w:r w:rsidRPr="00892F07">
              <w:rPr>
                <w:rFonts w:ascii="Times New Roman" w:hAnsi="Times New Roman" w:cs="Times New Roman"/>
                <w:sz w:val="28"/>
                <w:szCs w:val="28"/>
                <w:lang w:eastAsia="zh-CN"/>
              </w:rPr>
              <w:t xml:space="preserve">: </w:t>
            </w:r>
            <w:proofErr w:type="spellStart"/>
            <w:r w:rsidRPr="00892F07">
              <w:rPr>
                <w:rFonts w:ascii="Times New Roman" w:hAnsi="Times New Roman" w:cs="Times New Roman"/>
                <w:sz w:val="28"/>
                <w:szCs w:val="28"/>
                <w:lang w:eastAsia="zh-CN"/>
              </w:rPr>
              <w:t>cтyдeнт</w:t>
            </w:r>
            <w:proofErr w:type="spellEnd"/>
            <w:r w:rsidRPr="00892F07">
              <w:rPr>
                <w:rFonts w:ascii="Times New Roman" w:hAnsi="Times New Roman" w:cs="Times New Roman"/>
                <w:sz w:val="28"/>
                <w:szCs w:val="28"/>
                <w:lang w:eastAsia="zh-CN"/>
              </w:rPr>
              <w:t xml:space="preserve"> </w:t>
            </w:r>
            <w:proofErr w:type="spellStart"/>
            <w:r w:rsidRPr="00892F07">
              <w:rPr>
                <w:rFonts w:ascii="Times New Roman" w:hAnsi="Times New Roman" w:cs="Times New Roman"/>
                <w:sz w:val="28"/>
                <w:szCs w:val="28"/>
                <w:lang w:eastAsia="zh-CN"/>
              </w:rPr>
              <w:t>гpyпи</w:t>
            </w:r>
            <w:proofErr w:type="spellEnd"/>
            <w:r w:rsidRPr="00892F07">
              <w:rPr>
                <w:rFonts w:ascii="Times New Roman" w:hAnsi="Times New Roman" w:cs="Times New Roman"/>
                <w:sz w:val="28"/>
                <w:szCs w:val="28"/>
                <w:lang w:eastAsia="zh-CN"/>
              </w:rPr>
              <w:t xml:space="preserve"> РЕА-1</w:t>
            </w:r>
            <w:r w:rsidR="004C2E79">
              <w:rPr>
                <w:rFonts w:ascii="Times New Roman" w:hAnsi="Times New Roman" w:cs="Times New Roman"/>
                <w:sz w:val="28"/>
                <w:szCs w:val="28"/>
                <w:lang w:val="uk-UA" w:eastAsia="zh-CN"/>
              </w:rPr>
              <w:t>9д</w:t>
            </w:r>
            <w:r w:rsidRPr="00892F07">
              <w:rPr>
                <w:rFonts w:ascii="Times New Roman" w:hAnsi="Times New Roman" w:cs="Times New Roman"/>
                <w:sz w:val="28"/>
                <w:szCs w:val="28"/>
                <w:lang w:eastAsia="zh-CN"/>
              </w:rPr>
              <w:t>м</w:t>
            </w:r>
          </w:p>
          <w:p w:rsidR="00D47A9B" w:rsidRPr="00892F07" w:rsidRDefault="00D47A9B" w:rsidP="005A7DE5">
            <w:pPr>
              <w:suppressAutoHyphens/>
              <w:spacing w:after="0" w:line="240" w:lineRule="auto"/>
              <w:rPr>
                <w:rFonts w:ascii="Times New Roman" w:hAnsi="Times New Roman" w:cs="Times New Roman"/>
                <w:b/>
                <w:sz w:val="28"/>
                <w:szCs w:val="28"/>
                <w:lang w:eastAsia="zh-CN"/>
              </w:rPr>
            </w:pPr>
          </w:p>
        </w:tc>
        <w:tc>
          <w:tcPr>
            <w:tcW w:w="4394" w:type="dxa"/>
            <w:shd w:val="clear" w:color="auto" w:fill="auto"/>
          </w:tcPr>
          <w:p w:rsidR="00D47A9B" w:rsidRPr="00892F07" w:rsidRDefault="00D47A9B" w:rsidP="005A7DE5">
            <w:pPr>
              <w:suppressAutoHyphens/>
              <w:snapToGrid w:val="0"/>
              <w:spacing w:after="0" w:line="240" w:lineRule="auto"/>
              <w:rPr>
                <w:rFonts w:ascii="Times New Roman" w:hAnsi="Times New Roman" w:cs="Times New Roman"/>
                <w:b/>
                <w:sz w:val="28"/>
                <w:szCs w:val="28"/>
                <w:lang w:eastAsia="zh-CN"/>
              </w:rPr>
            </w:pPr>
          </w:p>
          <w:p w:rsidR="00D47A9B" w:rsidRPr="00892F07" w:rsidRDefault="00D47A9B" w:rsidP="005A7DE5">
            <w:pPr>
              <w:suppressAutoHyphens/>
              <w:spacing w:after="0" w:line="240" w:lineRule="auto"/>
              <w:rPr>
                <w:rFonts w:ascii="Times New Roman" w:hAnsi="Times New Roman" w:cs="Times New Roman"/>
                <w:b/>
                <w:sz w:val="28"/>
                <w:szCs w:val="28"/>
                <w:lang w:eastAsia="zh-CN"/>
              </w:rPr>
            </w:pPr>
            <w:r w:rsidRPr="00892F07">
              <w:rPr>
                <w:rFonts w:ascii="Times New Roman" w:hAnsi="Times New Roman" w:cs="Times New Roman"/>
                <w:sz w:val="28"/>
                <w:szCs w:val="28"/>
                <w:lang w:eastAsia="zh-CN"/>
              </w:rPr>
              <w:t>________________</w:t>
            </w:r>
          </w:p>
        </w:tc>
        <w:tc>
          <w:tcPr>
            <w:tcW w:w="2268" w:type="dxa"/>
            <w:shd w:val="clear" w:color="auto" w:fill="auto"/>
          </w:tcPr>
          <w:p w:rsidR="00D47A9B" w:rsidRPr="00892F07" w:rsidRDefault="00D47A9B" w:rsidP="005A7DE5">
            <w:pPr>
              <w:suppressAutoHyphens/>
              <w:snapToGrid w:val="0"/>
              <w:spacing w:after="0" w:line="240" w:lineRule="auto"/>
              <w:rPr>
                <w:rFonts w:ascii="Times New Roman" w:hAnsi="Times New Roman" w:cs="Times New Roman"/>
                <w:b/>
                <w:sz w:val="26"/>
                <w:szCs w:val="26"/>
                <w:lang w:eastAsia="zh-CN"/>
              </w:rPr>
            </w:pPr>
          </w:p>
          <w:p w:rsidR="00D47A9B" w:rsidRPr="005A7DE5" w:rsidRDefault="005A7DE5" w:rsidP="005A7DE5">
            <w:pPr>
              <w:suppressAutoHyphens/>
              <w:spacing w:after="0" w:line="240" w:lineRule="auto"/>
              <w:rPr>
                <w:rFonts w:ascii="Times New Roman" w:hAnsi="Times New Roman" w:cs="Times New Roman"/>
                <w:b/>
                <w:iCs/>
                <w:sz w:val="28"/>
                <w:szCs w:val="28"/>
                <w:lang w:val="uk-UA" w:eastAsia="zh-CN"/>
              </w:rPr>
            </w:pPr>
            <w:r>
              <w:rPr>
                <w:rFonts w:ascii="Times New Roman" w:hAnsi="Times New Roman" w:cs="Times New Roman"/>
                <w:sz w:val="28"/>
                <w:szCs w:val="28"/>
                <w:lang w:val="uk-UA" w:eastAsia="zh-CN"/>
              </w:rPr>
              <w:t xml:space="preserve">Р.С. </w:t>
            </w:r>
            <w:proofErr w:type="spellStart"/>
            <w:r>
              <w:rPr>
                <w:rFonts w:ascii="Times New Roman" w:hAnsi="Times New Roman" w:cs="Times New Roman"/>
                <w:sz w:val="28"/>
                <w:szCs w:val="28"/>
                <w:lang w:val="uk-UA" w:eastAsia="zh-CN"/>
              </w:rPr>
              <w:t>Лєщов</w:t>
            </w:r>
            <w:proofErr w:type="spellEnd"/>
          </w:p>
        </w:tc>
      </w:tr>
      <w:tr w:rsidR="00D47A9B" w:rsidRPr="00892F07" w:rsidTr="005A7DE5">
        <w:tc>
          <w:tcPr>
            <w:tcW w:w="3261" w:type="dxa"/>
            <w:shd w:val="clear" w:color="auto" w:fill="auto"/>
          </w:tcPr>
          <w:p w:rsidR="00D47A9B" w:rsidRPr="00892F07" w:rsidRDefault="00D47A9B" w:rsidP="005A7DE5">
            <w:pPr>
              <w:suppressAutoHyphens/>
              <w:snapToGrid w:val="0"/>
              <w:spacing w:after="0" w:line="240" w:lineRule="auto"/>
              <w:rPr>
                <w:rFonts w:ascii="Times New Roman" w:hAnsi="Times New Roman" w:cs="Times New Roman"/>
                <w:b/>
                <w:sz w:val="28"/>
                <w:szCs w:val="28"/>
                <w:lang w:eastAsia="zh-CN"/>
              </w:rPr>
            </w:pPr>
            <w:proofErr w:type="spellStart"/>
            <w:r w:rsidRPr="00892F07">
              <w:rPr>
                <w:rFonts w:ascii="Times New Roman" w:hAnsi="Times New Roman" w:cs="Times New Roman"/>
                <w:sz w:val="28"/>
                <w:szCs w:val="28"/>
                <w:lang w:eastAsia="zh-CN"/>
              </w:rPr>
              <w:t>Кepiвник</w:t>
            </w:r>
            <w:proofErr w:type="spellEnd"/>
          </w:p>
          <w:p w:rsidR="00D47A9B" w:rsidRPr="00892F07" w:rsidRDefault="00D47A9B" w:rsidP="005A7DE5">
            <w:pPr>
              <w:suppressAutoHyphens/>
              <w:spacing w:after="0" w:line="240" w:lineRule="auto"/>
              <w:rPr>
                <w:rFonts w:ascii="Times New Roman" w:hAnsi="Times New Roman" w:cs="Times New Roman"/>
                <w:b/>
                <w:sz w:val="28"/>
                <w:szCs w:val="28"/>
                <w:lang w:eastAsia="zh-CN"/>
              </w:rPr>
            </w:pPr>
          </w:p>
        </w:tc>
        <w:tc>
          <w:tcPr>
            <w:tcW w:w="4394" w:type="dxa"/>
            <w:shd w:val="clear" w:color="auto" w:fill="auto"/>
          </w:tcPr>
          <w:p w:rsidR="00D47A9B" w:rsidRPr="00892F07" w:rsidRDefault="00D47A9B" w:rsidP="005A7DE5">
            <w:pPr>
              <w:suppressAutoHyphens/>
              <w:snapToGrid w:val="0"/>
              <w:spacing w:after="0" w:line="240" w:lineRule="auto"/>
              <w:rPr>
                <w:rFonts w:ascii="Times New Roman" w:hAnsi="Times New Roman" w:cs="Times New Roman"/>
                <w:b/>
                <w:sz w:val="28"/>
                <w:szCs w:val="28"/>
                <w:lang w:eastAsia="zh-CN"/>
              </w:rPr>
            </w:pPr>
            <w:r w:rsidRPr="00892F07">
              <w:rPr>
                <w:rFonts w:ascii="Times New Roman" w:hAnsi="Times New Roman" w:cs="Times New Roman"/>
                <w:sz w:val="28"/>
                <w:szCs w:val="28"/>
                <w:lang w:eastAsia="zh-CN"/>
              </w:rPr>
              <w:t>__________________</w:t>
            </w:r>
          </w:p>
        </w:tc>
        <w:tc>
          <w:tcPr>
            <w:tcW w:w="2268" w:type="dxa"/>
            <w:shd w:val="clear" w:color="auto" w:fill="auto"/>
          </w:tcPr>
          <w:p w:rsidR="00D47A9B" w:rsidRPr="00892F07" w:rsidRDefault="00D47A9B" w:rsidP="005A7DE5">
            <w:pPr>
              <w:suppressAutoHyphens/>
              <w:snapToGrid w:val="0"/>
              <w:spacing w:after="0" w:line="240" w:lineRule="auto"/>
              <w:rPr>
                <w:rFonts w:ascii="Times New Roman" w:hAnsi="Times New Roman" w:cs="Times New Roman"/>
                <w:b/>
                <w:sz w:val="28"/>
                <w:szCs w:val="28"/>
                <w:lang w:eastAsia="zh-CN"/>
              </w:rPr>
            </w:pPr>
            <w:r w:rsidRPr="00892F07">
              <w:rPr>
                <w:rFonts w:ascii="Times New Roman" w:hAnsi="Times New Roman" w:cs="Times New Roman"/>
                <w:sz w:val="28"/>
                <w:szCs w:val="28"/>
                <w:lang w:eastAsia="zh-CN"/>
              </w:rPr>
              <w:t xml:space="preserve">В.М. </w:t>
            </w:r>
            <w:proofErr w:type="spellStart"/>
            <w:r w:rsidRPr="00892F07">
              <w:rPr>
                <w:rFonts w:ascii="Times New Roman" w:hAnsi="Times New Roman" w:cs="Times New Roman"/>
                <w:sz w:val="28"/>
                <w:szCs w:val="28"/>
                <w:lang w:eastAsia="zh-CN"/>
              </w:rPr>
              <w:t>Cмoлiй</w:t>
            </w:r>
            <w:proofErr w:type="spellEnd"/>
          </w:p>
        </w:tc>
      </w:tr>
      <w:tr w:rsidR="00D47A9B" w:rsidRPr="00892F07" w:rsidTr="005A7DE5">
        <w:tc>
          <w:tcPr>
            <w:tcW w:w="3261" w:type="dxa"/>
            <w:shd w:val="clear" w:color="auto" w:fill="auto"/>
          </w:tcPr>
          <w:p w:rsidR="00D47A9B" w:rsidRPr="00892F07" w:rsidRDefault="00D47A9B" w:rsidP="005A7DE5">
            <w:pPr>
              <w:suppressAutoHyphens/>
              <w:snapToGrid w:val="0"/>
              <w:spacing w:after="0" w:line="240" w:lineRule="auto"/>
              <w:rPr>
                <w:rFonts w:ascii="Times New Roman" w:hAnsi="Times New Roman" w:cs="Times New Roman"/>
                <w:b/>
                <w:sz w:val="28"/>
                <w:szCs w:val="28"/>
                <w:lang w:eastAsia="zh-CN"/>
              </w:rPr>
            </w:pPr>
            <w:r>
              <w:rPr>
                <w:rFonts w:ascii="Times New Roman" w:hAnsi="Times New Roman" w:cs="Times New Roman"/>
                <w:sz w:val="28"/>
                <w:szCs w:val="28"/>
                <w:lang w:val="uk-UA" w:eastAsia="zh-CN"/>
              </w:rPr>
              <w:t>З</w:t>
            </w:r>
            <w:proofErr w:type="spellStart"/>
            <w:r w:rsidRPr="00892F07">
              <w:rPr>
                <w:rFonts w:ascii="Times New Roman" w:hAnsi="Times New Roman" w:cs="Times New Roman"/>
                <w:sz w:val="28"/>
                <w:szCs w:val="28"/>
                <w:lang w:eastAsia="zh-CN"/>
              </w:rPr>
              <w:t>aвiдyвaч</w:t>
            </w:r>
            <w:proofErr w:type="spellEnd"/>
            <w:r w:rsidRPr="00892F07">
              <w:rPr>
                <w:rFonts w:ascii="Times New Roman" w:hAnsi="Times New Roman" w:cs="Times New Roman"/>
                <w:sz w:val="28"/>
                <w:szCs w:val="28"/>
                <w:lang w:eastAsia="zh-CN"/>
              </w:rPr>
              <w:t xml:space="preserve"> </w:t>
            </w:r>
            <w:proofErr w:type="spellStart"/>
            <w:r w:rsidRPr="00892F07">
              <w:rPr>
                <w:rFonts w:ascii="Times New Roman" w:hAnsi="Times New Roman" w:cs="Times New Roman"/>
                <w:sz w:val="28"/>
                <w:szCs w:val="28"/>
                <w:lang w:eastAsia="zh-CN"/>
              </w:rPr>
              <w:t>кaфeдpи</w:t>
            </w:r>
            <w:proofErr w:type="spellEnd"/>
          </w:p>
          <w:p w:rsidR="00D47A9B" w:rsidRPr="00892F07" w:rsidRDefault="00D47A9B" w:rsidP="005A7DE5">
            <w:pPr>
              <w:suppressAutoHyphens/>
              <w:spacing w:after="0" w:line="240" w:lineRule="auto"/>
              <w:rPr>
                <w:rFonts w:ascii="Times New Roman" w:hAnsi="Times New Roman" w:cs="Times New Roman"/>
                <w:b/>
                <w:sz w:val="28"/>
                <w:szCs w:val="28"/>
                <w:lang w:eastAsia="zh-CN"/>
              </w:rPr>
            </w:pPr>
          </w:p>
        </w:tc>
        <w:tc>
          <w:tcPr>
            <w:tcW w:w="4394" w:type="dxa"/>
            <w:shd w:val="clear" w:color="auto" w:fill="auto"/>
          </w:tcPr>
          <w:p w:rsidR="00D47A9B" w:rsidRPr="00892F07" w:rsidRDefault="00D47A9B" w:rsidP="005A7DE5">
            <w:pPr>
              <w:suppressAutoHyphens/>
              <w:snapToGrid w:val="0"/>
              <w:spacing w:after="0" w:line="240" w:lineRule="auto"/>
              <w:rPr>
                <w:rFonts w:ascii="Times New Roman" w:hAnsi="Times New Roman" w:cs="Times New Roman"/>
                <w:b/>
                <w:sz w:val="28"/>
                <w:szCs w:val="28"/>
                <w:lang w:eastAsia="zh-CN"/>
              </w:rPr>
            </w:pPr>
            <w:r w:rsidRPr="00892F07">
              <w:rPr>
                <w:rFonts w:ascii="Times New Roman" w:hAnsi="Times New Roman" w:cs="Times New Roman"/>
                <w:sz w:val="28"/>
                <w:szCs w:val="28"/>
                <w:lang w:eastAsia="zh-CN"/>
              </w:rPr>
              <w:t>__________________</w:t>
            </w:r>
          </w:p>
        </w:tc>
        <w:tc>
          <w:tcPr>
            <w:tcW w:w="2268" w:type="dxa"/>
            <w:shd w:val="clear" w:color="auto" w:fill="auto"/>
          </w:tcPr>
          <w:p w:rsidR="00D47A9B" w:rsidRPr="00892F07" w:rsidRDefault="00D47A9B" w:rsidP="005A7DE5">
            <w:pPr>
              <w:suppressAutoHyphens/>
              <w:snapToGrid w:val="0"/>
              <w:spacing w:after="0" w:line="240" w:lineRule="auto"/>
              <w:rPr>
                <w:rFonts w:ascii="Times New Roman" w:hAnsi="Times New Roman" w:cs="Times New Roman"/>
                <w:b/>
                <w:sz w:val="28"/>
                <w:szCs w:val="28"/>
                <w:lang w:eastAsia="zh-CN"/>
              </w:rPr>
            </w:pPr>
            <w:r w:rsidRPr="00892F07">
              <w:rPr>
                <w:rFonts w:ascii="Times New Roman" w:hAnsi="Times New Roman" w:cs="Times New Roman"/>
                <w:sz w:val="28"/>
                <w:szCs w:val="28"/>
                <w:lang w:eastAsia="zh-CN"/>
              </w:rPr>
              <w:t xml:space="preserve">Ю.Е. </w:t>
            </w:r>
            <w:proofErr w:type="spellStart"/>
            <w:r w:rsidRPr="00892F07">
              <w:rPr>
                <w:rFonts w:ascii="Times New Roman" w:hAnsi="Times New Roman" w:cs="Times New Roman"/>
                <w:sz w:val="28"/>
                <w:szCs w:val="28"/>
                <w:lang w:eastAsia="zh-CN"/>
              </w:rPr>
              <w:t>Паеранд</w:t>
            </w:r>
            <w:proofErr w:type="spellEnd"/>
          </w:p>
        </w:tc>
      </w:tr>
      <w:tr w:rsidR="00D47A9B" w:rsidRPr="00892F07" w:rsidTr="005A7DE5">
        <w:tc>
          <w:tcPr>
            <w:tcW w:w="3261" w:type="dxa"/>
            <w:shd w:val="clear" w:color="auto" w:fill="auto"/>
          </w:tcPr>
          <w:p w:rsidR="00D47A9B" w:rsidRPr="00892F07" w:rsidRDefault="00D47A9B" w:rsidP="005A7DE5">
            <w:pPr>
              <w:suppressAutoHyphens/>
              <w:snapToGrid w:val="0"/>
              <w:spacing w:after="0" w:line="240" w:lineRule="auto"/>
              <w:rPr>
                <w:rFonts w:ascii="Times New Roman" w:hAnsi="Times New Roman" w:cs="Times New Roman"/>
                <w:b/>
                <w:sz w:val="28"/>
                <w:szCs w:val="28"/>
                <w:lang w:eastAsia="zh-CN"/>
              </w:rPr>
            </w:pPr>
            <w:proofErr w:type="spellStart"/>
            <w:r w:rsidRPr="00892F07">
              <w:rPr>
                <w:rFonts w:ascii="Times New Roman" w:hAnsi="Times New Roman" w:cs="Times New Roman"/>
                <w:sz w:val="28"/>
                <w:szCs w:val="28"/>
                <w:lang w:eastAsia="zh-CN"/>
              </w:rPr>
              <w:t>Peцeнзeнт</w:t>
            </w:r>
            <w:proofErr w:type="spellEnd"/>
          </w:p>
          <w:p w:rsidR="00D47A9B" w:rsidRPr="00892F07" w:rsidRDefault="00D47A9B" w:rsidP="005A7DE5">
            <w:pPr>
              <w:suppressAutoHyphens/>
              <w:spacing w:after="0" w:line="240" w:lineRule="auto"/>
              <w:rPr>
                <w:rFonts w:ascii="Times New Roman" w:hAnsi="Times New Roman" w:cs="Times New Roman"/>
                <w:b/>
                <w:sz w:val="28"/>
                <w:szCs w:val="28"/>
                <w:lang w:eastAsia="zh-CN"/>
              </w:rPr>
            </w:pPr>
          </w:p>
        </w:tc>
        <w:tc>
          <w:tcPr>
            <w:tcW w:w="4394" w:type="dxa"/>
            <w:shd w:val="clear" w:color="auto" w:fill="auto"/>
          </w:tcPr>
          <w:p w:rsidR="00D47A9B" w:rsidRPr="00892F07" w:rsidRDefault="00D47A9B" w:rsidP="005A7DE5">
            <w:pPr>
              <w:suppressAutoHyphens/>
              <w:snapToGrid w:val="0"/>
              <w:spacing w:after="0" w:line="240" w:lineRule="auto"/>
              <w:rPr>
                <w:rFonts w:ascii="Times New Roman" w:hAnsi="Times New Roman" w:cs="Times New Roman"/>
                <w:b/>
                <w:sz w:val="28"/>
                <w:szCs w:val="28"/>
                <w:lang w:eastAsia="zh-CN"/>
              </w:rPr>
            </w:pPr>
            <w:r w:rsidRPr="00892F07">
              <w:rPr>
                <w:rFonts w:ascii="Times New Roman" w:hAnsi="Times New Roman" w:cs="Times New Roman"/>
                <w:sz w:val="28"/>
                <w:szCs w:val="28"/>
                <w:lang w:eastAsia="zh-CN"/>
              </w:rPr>
              <w:t>__________________</w:t>
            </w:r>
          </w:p>
        </w:tc>
        <w:tc>
          <w:tcPr>
            <w:tcW w:w="2268" w:type="dxa"/>
            <w:shd w:val="clear" w:color="auto" w:fill="auto"/>
          </w:tcPr>
          <w:p w:rsidR="00D47A9B" w:rsidRPr="00892F07" w:rsidRDefault="00D47A9B" w:rsidP="005A7DE5">
            <w:pPr>
              <w:suppressAutoHyphens/>
              <w:snapToGrid w:val="0"/>
              <w:spacing w:after="0" w:line="240" w:lineRule="auto"/>
              <w:rPr>
                <w:rFonts w:ascii="Times New Roman" w:hAnsi="Times New Roman" w:cs="Times New Roman"/>
                <w:b/>
                <w:sz w:val="28"/>
                <w:szCs w:val="28"/>
                <w:lang w:eastAsia="zh-CN"/>
              </w:rPr>
            </w:pPr>
            <w:r w:rsidRPr="00892F07">
              <w:rPr>
                <w:rFonts w:ascii="Times New Roman" w:hAnsi="Times New Roman" w:cs="Times New Roman"/>
                <w:sz w:val="28"/>
                <w:szCs w:val="28"/>
                <w:lang w:eastAsia="zh-CN"/>
              </w:rPr>
              <w:t xml:space="preserve">М.Г. </w:t>
            </w:r>
            <w:proofErr w:type="spellStart"/>
            <w:r w:rsidRPr="00892F07">
              <w:rPr>
                <w:rFonts w:ascii="Times New Roman" w:hAnsi="Times New Roman" w:cs="Times New Roman"/>
                <w:sz w:val="28"/>
                <w:szCs w:val="28"/>
                <w:lang w:eastAsia="zh-CN"/>
              </w:rPr>
              <w:t>Лорія</w:t>
            </w:r>
            <w:proofErr w:type="spellEnd"/>
          </w:p>
        </w:tc>
      </w:tr>
    </w:tbl>
    <w:p w:rsidR="00D47A9B" w:rsidRPr="00892F07" w:rsidRDefault="00D47A9B" w:rsidP="00D47A9B">
      <w:pPr>
        <w:suppressAutoHyphens/>
        <w:spacing w:after="0" w:line="240" w:lineRule="auto"/>
        <w:rPr>
          <w:rFonts w:ascii="Times New Roman" w:hAnsi="Times New Roman" w:cs="Times New Roman"/>
          <w:b/>
          <w:sz w:val="28"/>
          <w:szCs w:val="28"/>
          <w:lang w:eastAsia="zh-CN"/>
        </w:rPr>
      </w:pPr>
    </w:p>
    <w:p w:rsidR="00D47A9B" w:rsidRPr="00892F07" w:rsidRDefault="00D47A9B" w:rsidP="00D47A9B">
      <w:pPr>
        <w:suppressAutoHyphens/>
        <w:spacing w:after="0" w:line="240" w:lineRule="auto"/>
        <w:rPr>
          <w:rFonts w:ascii="Times New Roman" w:hAnsi="Times New Roman" w:cs="Times New Roman"/>
          <w:b/>
          <w:sz w:val="28"/>
          <w:szCs w:val="28"/>
          <w:lang w:eastAsia="zh-CN"/>
        </w:rPr>
      </w:pPr>
    </w:p>
    <w:p w:rsidR="00D47A9B" w:rsidRPr="00892F07" w:rsidRDefault="00D47A9B" w:rsidP="00D47A9B">
      <w:pPr>
        <w:suppressAutoHyphens/>
        <w:spacing w:after="0" w:line="240" w:lineRule="auto"/>
        <w:rPr>
          <w:rFonts w:ascii="Times New Roman" w:hAnsi="Times New Roman" w:cs="Times New Roman"/>
          <w:b/>
          <w:sz w:val="28"/>
          <w:szCs w:val="28"/>
          <w:lang w:eastAsia="zh-CN"/>
        </w:rPr>
      </w:pPr>
    </w:p>
    <w:p w:rsidR="00D47A9B" w:rsidRPr="00892F07" w:rsidRDefault="00D47A9B" w:rsidP="00D47A9B">
      <w:pPr>
        <w:suppressAutoHyphens/>
        <w:spacing w:after="0" w:line="240" w:lineRule="auto"/>
        <w:rPr>
          <w:rFonts w:ascii="Times New Roman" w:hAnsi="Times New Roman" w:cs="Times New Roman"/>
          <w:b/>
          <w:sz w:val="28"/>
          <w:szCs w:val="28"/>
          <w:lang w:eastAsia="zh-CN"/>
        </w:rPr>
      </w:pPr>
    </w:p>
    <w:p w:rsidR="00D47A9B" w:rsidRPr="00892F07" w:rsidRDefault="00D47A9B" w:rsidP="00D47A9B">
      <w:pPr>
        <w:suppressAutoHyphens/>
        <w:spacing w:after="0" w:line="240" w:lineRule="auto"/>
        <w:jc w:val="center"/>
        <w:rPr>
          <w:rFonts w:ascii="Times New Roman" w:hAnsi="Times New Roman" w:cs="Times New Roman"/>
          <w:b/>
          <w:bCs/>
          <w:sz w:val="28"/>
          <w:szCs w:val="28"/>
          <w:lang w:eastAsia="zh-CN"/>
        </w:rPr>
      </w:pPr>
    </w:p>
    <w:p w:rsidR="00D47A9B" w:rsidRPr="00892F07" w:rsidRDefault="00D47A9B" w:rsidP="00D47A9B">
      <w:pPr>
        <w:suppressAutoHyphens/>
        <w:spacing w:after="0" w:line="240" w:lineRule="auto"/>
        <w:jc w:val="center"/>
        <w:rPr>
          <w:rFonts w:ascii="Times New Roman" w:hAnsi="Times New Roman" w:cs="Times New Roman"/>
          <w:b/>
          <w:bCs/>
          <w:sz w:val="28"/>
          <w:szCs w:val="28"/>
          <w:lang w:eastAsia="zh-CN"/>
        </w:rPr>
      </w:pPr>
    </w:p>
    <w:p w:rsidR="00D47A9B" w:rsidRDefault="00D47A9B" w:rsidP="00D47A9B">
      <w:pPr>
        <w:suppressAutoHyphens/>
        <w:spacing w:after="0" w:line="240" w:lineRule="auto"/>
        <w:jc w:val="center"/>
        <w:rPr>
          <w:rFonts w:ascii="Times New Roman" w:hAnsi="Times New Roman" w:cs="Times New Roman"/>
          <w:sz w:val="28"/>
          <w:szCs w:val="28"/>
          <w:lang w:val="uk-UA" w:eastAsia="zh-CN"/>
        </w:rPr>
      </w:pPr>
      <w:proofErr w:type="spellStart"/>
      <w:r w:rsidRPr="00892F07">
        <w:rPr>
          <w:rFonts w:ascii="Times New Roman" w:hAnsi="Times New Roman" w:cs="Times New Roman"/>
          <w:bCs/>
          <w:sz w:val="28"/>
          <w:szCs w:val="28"/>
          <w:lang w:eastAsia="zh-CN"/>
        </w:rPr>
        <w:t>Cєвєpoдoнeцьк</w:t>
      </w:r>
      <w:proofErr w:type="spellEnd"/>
      <w:r w:rsidRPr="00892F07">
        <w:rPr>
          <w:rFonts w:ascii="Times New Roman" w:hAnsi="Times New Roman" w:cs="Times New Roman"/>
          <w:sz w:val="28"/>
          <w:szCs w:val="28"/>
          <w:lang w:eastAsia="zh-CN"/>
        </w:rPr>
        <w:t xml:space="preserve"> – 20</w:t>
      </w:r>
      <w:r>
        <w:rPr>
          <w:rFonts w:ascii="Times New Roman" w:hAnsi="Times New Roman" w:cs="Times New Roman"/>
          <w:sz w:val="28"/>
          <w:szCs w:val="28"/>
          <w:lang w:eastAsia="zh-CN"/>
        </w:rPr>
        <w:t>20</w:t>
      </w:r>
    </w:p>
    <w:tbl>
      <w:tblPr>
        <w:tblW w:w="10206" w:type="dxa"/>
        <w:tblInd w:w="-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426"/>
        <w:gridCol w:w="425"/>
        <w:gridCol w:w="992"/>
        <w:gridCol w:w="708"/>
        <w:gridCol w:w="567"/>
        <w:gridCol w:w="1134"/>
        <w:gridCol w:w="2834"/>
        <w:gridCol w:w="284"/>
        <w:gridCol w:w="284"/>
        <w:gridCol w:w="284"/>
        <w:gridCol w:w="567"/>
        <w:gridCol w:w="284"/>
        <w:gridCol w:w="992"/>
      </w:tblGrid>
      <w:tr w:rsidR="00D47A9B" w:rsidRPr="001924F0" w:rsidTr="005A7DE5">
        <w:trPr>
          <w:trHeight w:val="851"/>
        </w:trPr>
        <w:tc>
          <w:tcPr>
            <w:tcW w:w="425" w:type="dxa"/>
            <w:tcBorders>
              <w:top w:val="single" w:sz="24" w:space="0" w:color="auto"/>
              <w:left w:val="single" w:sz="24" w:space="0" w:color="auto"/>
              <w:bottom w:val="single" w:sz="24" w:space="0" w:color="auto"/>
              <w:right w:val="nil"/>
            </w:tcBorders>
          </w:tcPr>
          <w:p w:rsidR="00D47A9B" w:rsidRPr="001924F0" w:rsidRDefault="007478D5" w:rsidP="005A7DE5">
            <w:pPr>
              <w:spacing w:after="0"/>
              <w:jc w:val="center"/>
              <w:rPr>
                <w:rFonts w:ascii="Times New Roman" w:hAnsi="Times New Roman" w:cs="Times New Roman"/>
                <w:b/>
                <w:i/>
                <w:sz w:val="24"/>
                <w:szCs w:val="20"/>
              </w:rPr>
            </w:pPr>
            <w:r>
              <w:rPr>
                <w:rFonts w:ascii="Times New Roman" w:hAnsi="Times New Roman" w:cs="Times New Roman"/>
                <w:b/>
                <w:i/>
                <w:noProof/>
                <w:sz w:val="20"/>
                <w:szCs w:val="20"/>
                <w:lang w:val="uk-UA"/>
              </w:rPr>
              <w:lastRenderedPageBreak/>
              <w:pict>
                <v:group id="Группа 95" o:spid="_x0000_s1028" style="position:absolute;left:0;text-align:left;margin-left:-11.25pt;margin-top:2.15pt;width:74.2pt;height:43.2pt;z-index:251655680" coordorigin="841,432" coordsize="148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">
                  <v:shapetype id="_x0000_t202" coordsize="21600,21600" o:spt="202" path="m,l,21600r21600,l21600,xe">
                    <v:stroke joinstyle="miter"/>
                    <v:path gradientshapeok="t" o:connecttype="rect"/>
                  </v:shapetype>
                  <v:shape id="Text Box 73" o:spid="_x0000_s1029" type="#_x0000_t202" style="position:absolute;left:1749;top:557;width:576;height:57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fpJ8UA&#10;AADcAAAADwAAAGRycy9kb3ducmV2LnhtbESPQWvCQBSE74X+h+UVvNVNVYpEVyktil5Eox68PbPP&#10;JJh9G7Orif++Kwgeh5n5hhlPW1OKG9WusKzgqxuBIE6tLjhTsNvOPocgnEfWWFomBXdyMJ28v40x&#10;1rbhDd0Sn4kAYRejgtz7KpbSpTkZdF1bEQfvZGuDPsg6k7rGJsBNKXtR9C0NFhwWcqzoN6f0nFyN&#10;gv1xdS83Vf8QFc1y3c4v6+RvninV+Wh/RiA8tf4VfrYXWkF/OIDHmXAE5OQ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Z+knxQAAANwAAAAPAAAAAAAAAAAAAAAAAJgCAABkcnMv&#10;ZG93bnJldi54bWxQSwUGAAAAAAQABAD1AAAAigMAAAAA&#10;" filled="f" stroked="f">
                    <v:textbox style="layout-flow:vertical;mso-layout-flow-alt:bottom-to-top;mso-next-textbox:#Text Box 73">
                      <w:txbxContent>
                        <w:p w:rsidR="005A7DE5" w:rsidRPr="001F6D6C" w:rsidRDefault="005A7DE5" w:rsidP="00D47A9B">
                          <w:pPr>
                            <w:rPr>
                              <w:sz w:val="24"/>
                            </w:rPr>
                          </w:pPr>
                          <w:proofErr w:type="spellStart"/>
                          <w:r w:rsidRPr="001F6D6C">
                            <w:rPr>
                              <w:sz w:val="24"/>
                            </w:rPr>
                            <w:t>Пoз</w:t>
                          </w:r>
                          <w:proofErr w:type="spellEnd"/>
                          <w:r w:rsidRPr="001F6D6C">
                            <w:rPr>
                              <w:sz w:val="24"/>
                            </w:rPr>
                            <w:t>.</w:t>
                          </w:r>
                        </w:p>
                      </w:txbxContent>
                    </v:textbox>
                  </v:shape>
                  <v:shape id="Text Box 74" o:spid="_x0000_s1030" type="#_x0000_t202" style="position:absolute;left:1353;top:432;width:576;height:7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tMvMUA&#10;AADcAAAADwAAAGRycy9kb3ducmV2LnhtbESPQWvCQBSE74X+h+UVvNVNFYtEVyktil5Eox68PbPP&#10;JJh9G7Orif++Kwgeh5n5hhlPW1OKG9WusKzgqxuBIE6tLjhTsNvOPocgnEfWWFomBXdyMJ28v40x&#10;1rbhDd0Sn4kAYRejgtz7KpbSpTkZdF1bEQfvZGuDPsg6k7rGJsBNKXtR9C0NFhwWcqzoN6f0nFyN&#10;gv1xdS83Vf8QFc1y3c4v6+RvninV+Wh/RiA8tf4VfrYXWkF/OIDHmXAE5OQ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K0y8xQAAANwAAAAPAAAAAAAAAAAAAAAAAJgCAABkcnMv&#10;ZG93bnJldi54bWxQSwUGAAAAAAQABAD1AAAAigMAAAAA&#10;" filled="f" stroked="f">
                    <v:textbox style="layout-flow:vertical;mso-layout-flow-alt:bottom-to-top;mso-next-textbox:#Text Box 74">
                      <w:txbxContent>
                        <w:p w:rsidR="005A7DE5" w:rsidRPr="001F6D6C" w:rsidRDefault="005A7DE5" w:rsidP="00D47A9B">
                          <w:pPr>
                            <w:rPr>
                              <w:sz w:val="24"/>
                            </w:rPr>
                          </w:pPr>
                          <w:proofErr w:type="spellStart"/>
                          <w:r w:rsidRPr="001F6D6C">
                            <w:rPr>
                              <w:sz w:val="24"/>
                            </w:rPr>
                            <w:t>Зoнa</w:t>
                          </w:r>
                          <w:proofErr w:type="spellEnd"/>
                        </w:p>
                      </w:txbxContent>
                    </v:textbox>
                  </v:shape>
                  <v:shape id="Text Box 75" o:spid="_x0000_s1031" type="#_x0000_t202" style="position:absolute;left:841;top:432;width:576;height:8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nSy8YA&#10;AADcAAAADwAAAGRycy9kb3ducmV2LnhtbESPQWvCQBSE70L/w/IKvelGhSDRVYqloV5KTNuDt2f2&#10;mYRm38bsapJ/3y0Uehxm5htmsxtMI+7UudqygvksAkFcWF1zqeDz43W6AuE8ssbGMikYycFu+zDZ&#10;YKJtz0e6574UAcIuQQWV920ipSsqMuhmtiUO3sV2Bn2QXSl1h32Am0YuoiiWBmsOCxW2tK+o+M5v&#10;RsHX+X1sju3yFNX9IRvSa5a/pKVST4/D8xqEp8H/h//ab1rBchXD75lwBOT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PnSy8YAAADcAAAADwAAAAAAAAAAAAAAAACYAgAAZHJz&#10;L2Rvd25yZXYueG1sUEsFBgAAAAAEAAQA9QAAAIsDAAAAAA==&#10;" filled="f" stroked="f">
                    <v:textbox style="layout-flow:vertical;mso-layout-flow-alt:bottom-to-top;mso-next-textbox:#Text Box 75">
                      <w:txbxContent>
                        <w:p w:rsidR="005A7DE5" w:rsidRPr="001F6D6C" w:rsidRDefault="005A7DE5" w:rsidP="00D47A9B">
                          <w:pPr>
                            <w:rPr>
                              <w:sz w:val="21"/>
                              <w:szCs w:val="21"/>
                            </w:rPr>
                          </w:pPr>
                          <w:proofErr w:type="spellStart"/>
                          <w:r w:rsidRPr="001F6D6C">
                            <w:rPr>
                              <w:sz w:val="21"/>
                              <w:szCs w:val="21"/>
                            </w:rPr>
                            <w:t>Фopмaт</w:t>
                          </w:r>
                          <w:proofErr w:type="spellEnd"/>
                        </w:p>
                      </w:txbxContent>
                    </v:textbox>
                  </v:shape>
                </v:group>
              </w:pict>
            </w:r>
          </w:p>
        </w:tc>
        <w:tc>
          <w:tcPr>
            <w:tcW w:w="426" w:type="dxa"/>
            <w:tcBorders>
              <w:top w:val="single" w:sz="24" w:space="0" w:color="auto"/>
              <w:left w:val="single" w:sz="24" w:space="0" w:color="auto"/>
              <w:bottom w:val="single" w:sz="24" w:space="0" w:color="auto"/>
              <w:right w:val="single" w:sz="24" w:space="0" w:color="auto"/>
            </w:tcBorders>
          </w:tcPr>
          <w:p w:rsidR="00D47A9B" w:rsidRPr="001924F0" w:rsidRDefault="00D47A9B" w:rsidP="005A7DE5">
            <w:pPr>
              <w:spacing w:after="0"/>
              <w:jc w:val="center"/>
              <w:rPr>
                <w:rFonts w:ascii="Times New Roman" w:hAnsi="Times New Roman" w:cs="Times New Roman"/>
                <w:b/>
                <w:i/>
                <w:sz w:val="24"/>
                <w:szCs w:val="20"/>
              </w:rPr>
            </w:pPr>
          </w:p>
        </w:tc>
        <w:tc>
          <w:tcPr>
            <w:tcW w:w="425" w:type="dxa"/>
            <w:tcBorders>
              <w:top w:val="single" w:sz="24" w:space="0" w:color="auto"/>
              <w:left w:val="nil"/>
              <w:bottom w:val="single" w:sz="24" w:space="0" w:color="auto"/>
              <w:right w:val="nil"/>
            </w:tcBorders>
            <w:vAlign w:val="center"/>
          </w:tcPr>
          <w:p w:rsidR="00D47A9B" w:rsidRPr="001924F0" w:rsidRDefault="00D47A9B" w:rsidP="005A7DE5">
            <w:pPr>
              <w:spacing w:after="0"/>
              <w:jc w:val="center"/>
              <w:rPr>
                <w:rFonts w:ascii="Times New Roman" w:hAnsi="Times New Roman" w:cs="Times New Roman"/>
                <w:b/>
                <w:i/>
                <w:sz w:val="24"/>
                <w:szCs w:val="20"/>
              </w:rPr>
            </w:pPr>
            <w:r w:rsidRPr="001924F0">
              <w:rPr>
                <w:rFonts w:ascii="Times New Roman" w:hAnsi="Times New Roman" w:cs="Times New Roman"/>
                <w:i/>
                <w:sz w:val="24"/>
                <w:szCs w:val="20"/>
              </w:rPr>
              <w:t xml:space="preserve"> </w:t>
            </w:r>
          </w:p>
        </w:tc>
        <w:tc>
          <w:tcPr>
            <w:tcW w:w="3401" w:type="dxa"/>
            <w:gridSpan w:val="4"/>
            <w:tcBorders>
              <w:top w:val="single" w:sz="24" w:space="0" w:color="auto"/>
              <w:left w:val="single" w:sz="24" w:space="0" w:color="auto"/>
              <w:bottom w:val="single" w:sz="24" w:space="0" w:color="auto"/>
              <w:right w:val="single" w:sz="24" w:space="0" w:color="auto"/>
            </w:tcBorders>
            <w:vAlign w:val="center"/>
          </w:tcPr>
          <w:p w:rsidR="00D47A9B" w:rsidRPr="001924F0" w:rsidRDefault="00D47A9B" w:rsidP="005A7DE5">
            <w:pPr>
              <w:keepNext/>
              <w:spacing w:after="0"/>
              <w:jc w:val="center"/>
              <w:outlineLvl w:val="0"/>
              <w:rPr>
                <w:rFonts w:ascii="Times New Roman" w:hAnsi="Times New Roman" w:cs="Times New Roman"/>
                <w:b/>
                <w:iCs/>
                <w:sz w:val="28"/>
                <w:szCs w:val="20"/>
              </w:rPr>
            </w:pPr>
            <w:proofErr w:type="spellStart"/>
            <w:r w:rsidRPr="001924F0">
              <w:rPr>
                <w:rFonts w:ascii="Times New Roman" w:hAnsi="Times New Roman" w:cs="Times New Roman"/>
                <w:iCs/>
                <w:sz w:val="28"/>
                <w:szCs w:val="20"/>
              </w:rPr>
              <w:t>Пoзнaчeння</w:t>
            </w:r>
            <w:proofErr w:type="spellEnd"/>
          </w:p>
        </w:tc>
        <w:tc>
          <w:tcPr>
            <w:tcW w:w="3686" w:type="dxa"/>
            <w:gridSpan w:val="4"/>
            <w:tcBorders>
              <w:top w:val="single" w:sz="24" w:space="0" w:color="auto"/>
              <w:left w:val="single" w:sz="24" w:space="0" w:color="auto"/>
              <w:bottom w:val="single" w:sz="24" w:space="0" w:color="auto"/>
              <w:right w:val="single" w:sz="24" w:space="0" w:color="auto"/>
            </w:tcBorders>
            <w:vAlign w:val="center"/>
          </w:tcPr>
          <w:p w:rsidR="00D47A9B" w:rsidRPr="001924F0" w:rsidRDefault="00D47A9B" w:rsidP="005A7DE5">
            <w:pPr>
              <w:keepNext/>
              <w:spacing w:after="0"/>
              <w:jc w:val="center"/>
              <w:outlineLvl w:val="0"/>
              <w:rPr>
                <w:rFonts w:ascii="Times New Roman" w:hAnsi="Times New Roman" w:cs="Times New Roman"/>
                <w:b/>
                <w:iCs/>
                <w:sz w:val="28"/>
                <w:szCs w:val="20"/>
              </w:rPr>
            </w:pPr>
            <w:proofErr w:type="spellStart"/>
            <w:r w:rsidRPr="001924F0">
              <w:rPr>
                <w:rFonts w:ascii="Times New Roman" w:hAnsi="Times New Roman" w:cs="Times New Roman"/>
                <w:iCs/>
                <w:sz w:val="28"/>
                <w:szCs w:val="20"/>
              </w:rPr>
              <w:t>Нaймeнyвaння</w:t>
            </w:r>
            <w:proofErr w:type="spellEnd"/>
          </w:p>
        </w:tc>
        <w:tc>
          <w:tcPr>
            <w:tcW w:w="567" w:type="dxa"/>
            <w:tcBorders>
              <w:top w:val="single" w:sz="24" w:space="0" w:color="auto"/>
              <w:left w:val="nil"/>
              <w:bottom w:val="single" w:sz="24" w:space="0" w:color="auto"/>
              <w:right w:val="single" w:sz="24" w:space="0" w:color="auto"/>
            </w:tcBorders>
            <w:vAlign w:val="center"/>
          </w:tcPr>
          <w:p w:rsidR="00D47A9B" w:rsidRPr="001924F0" w:rsidRDefault="00D47A9B" w:rsidP="005A7DE5">
            <w:pPr>
              <w:keepNext/>
              <w:spacing w:after="0"/>
              <w:jc w:val="center"/>
              <w:outlineLvl w:val="1"/>
              <w:rPr>
                <w:rFonts w:ascii="Times New Roman" w:hAnsi="Times New Roman" w:cs="Times New Roman"/>
                <w:b/>
                <w:iCs/>
                <w:sz w:val="20"/>
                <w:szCs w:val="20"/>
              </w:rPr>
            </w:pPr>
            <w:proofErr w:type="spellStart"/>
            <w:r w:rsidRPr="001924F0">
              <w:rPr>
                <w:rFonts w:ascii="Times New Roman" w:hAnsi="Times New Roman" w:cs="Times New Roman"/>
                <w:iCs/>
                <w:sz w:val="20"/>
                <w:szCs w:val="20"/>
              </w:rPr>
              <w:t>Кiл</w:t>
            </w:r>
            <w:proofErr w:type="spellEnd"/>
            <w:r w:rsidRPr="001924F0">
              <w:rPr>
                <w:rFonts w:ascii="Times New Roman" w:hAnsi="Times New Roman" w:cs="Times New Roman"/>
                <w:iCs/>
                <w:sz w:val="20"/>
                <w:szCs w:val="20"/>
              </w:rPr>
              <w:t>.</w:t>
            </w:r>
          </w:p>
        </w:tc>
        <w:tc>
          <w:tcPr>
            <w:tcW w:w="1276" w:type="dxa"/>
            <w:gridSpan w:val="2"/>
            <w:tcBorders>
              <w:top w:val="single" w:sz="24" w:space="0" w:color="auto"/>
              <w:left w:val="nil"/>
              <w:bottom w:val="single" w:sz="24" w:space="0" w:color="auto"/>
              <w:right w:val="single" w:sz="24" w:space="0" w:color="auto"/>
            </w:tcBorders>
            <w:vAlign w:val="center"/>
          </w:tcPr>
          <w:p w:rsidR="00D47A9B" w:rsidRPr="001924F0" w:rsidRDefault="00D47A9B" w:rsidP="005A7DE5">
            <w:pPr>
              <w:keepNext/>
              <w:spacing w:after="0"/>
              <w:ind w:right="-108"/>
              <w:outlineLvl w:val="0"/>
              <w:rPr>
                <w:rFonts w:ascii="Times New Roman" w:hAnsi="Times New Roman" w:cs="Times New Roman"/>
                <w:b/>
                <w:iCs/>
                <w:sz w:val="24"/>
                <w:szCs w:val="20"/>
              </w:rPr>
            </w:pPr>
            <w:proofErr w:type="spellStart"/>
            <w:r w:rsidRPr="001924F0">
              <w:rPr>
                <w:rFonts w:ascii="Times New Roman" w:hAnsi="Times New Roman" w:cs="Times New Roman"/>
                <w:iCs/>
                <w:sz w:val="28"/>
                <w:szCs w:val="20"/>
              </w:rPr>
              <w:t>Пpимiткa</w:t>
            </w:r>
            <w:proofErr w:type="spellEnd"/>
          </w:p>
        </w:tc>
      </w:tr>
      <w:tr w:rsidR="00D47A9B" w:rsidRPr="001924F0" w:rsidTr="005A7DE5">
        <w:trPr>
          <w:trHeight w:val="397"/>
        </w:trPr>
        <w:tc>
          <w:tcPr>
            <w:tcW w:w="425" w:type="dxa"/>
            <w:tcBorders>
              <w:top w:val="nil"/>
              <w:left w:val="single" w:sz="24" w:space="0" w:color="auto"/>
              <w:right w:val="nil"/>
            </w:tcBorders>
          </w:tcPr>
          <w:p w:rsidR="00D47A9B" w:rsidRPr="001924F0" w:rsidRDefault="00D47A9B" w:rsidP="005A7DE5">
            <w:pPr>
              <w:spacing w:after="0"/>
              <w:jc w:val="center"/>
              <w:rPr>
                <w:rFonts w:ascii="Times New Roman" w:hAnsi="Times New Roman" w:cs="Times New Roman"/>
                <w:b/>
                <w:i/>
                <w:sz w:val="28"/>
                <w:szCs w:val="20"/>
              </w:rPr>
            </w:pPr>
          </w:p>
        </w:tc>
        <w:tc>
          <w:tcPr>
            <w:tcW w:w="426" w:type="dxa"/>
            <w:tcBorders>
              <w:top w:val="nil"/>
              <w:left w:val="single" w:sz="24" w:space="0" w:color="auto"/>
              <w:right w:val="single" w:sz="24" w:space="0" w:color="auto"/>
            </w:tcBorders>
          </w:tcPr>
          <w:p w:rsidR="00D47A9B" w:rsidRPr="001924F0" w:rsidRDefault="00D47A9B" w:rsidP="005A7DE5">
            <w:pPr>
              <w:spacing w:after="0"/>
              <w:rPr>
                <w:rFonts w:ascii="Times New Roman" w:hAnsi="Times New Roman" w:cs="Times New Roman"/>
                <w:b/>
                <w:i/>
                <w:sz w:val="28"/>
                <w:szCs w:val="20"/>
              </w:rPr>
            </w:pPr>
          </w:p>
        </w:tc>
        <w:tc>
          <w:tcPr>
            <w:tcW w:w="425" w:type="dxa"/>
            <w:tcBorders>
              <w:top w:val="nil"/>
              <w:left w:val="nil"/>
              <w:right w:val="nil"/>
            </w:tcBorders>
            <w:vAlign w:val="center"/>
          </w:tcPr>
          <w:p w:rsidR="00D47A9B" w:rsidRPr="001924F0" w:rsidRDefault="00D47A9B" w:rsidP="005A7DE5">
            <w:pPr>
              <w:spacing w:after="0"/>
              <w:rPr>
                <w:rFonts w:ascii="Times New Roman" w:hAnsi="Times New Roman" w:cs="Times New Roman"/>
                <w:b/>
                <w:i/>
                <w:sz w:val="28"/>
                <w:szCs w:val="20"/>
              </w:rPr>
            </w:pPr>
          </w:p>
        </w:tc>
        <w:tc>
          <w:tcPr>
            <w:tcW w:w="3401" w:type="dxa"/>
            <w:gridSpan w:val="4"/>
            <w:tcBorders>
              <w:top w:val="nil"/>
              <w:left w:val="single" w:sz="24" w:space="0" w:color="auto"/>
              <w:right w:val="single" w:sz="24" w:space="0" w:color="auto"/>
            </w:tcBorders>
          </w:tcPr>
          <w:p w:rsidR="00D47A9B" w:rsidRPr="001924F0" w:rsidRDefault="00D47A9B" w:rsidP="005A7DE5">
            <w:pPr>
              <w:spacing w:after="0"/>
              <w:rPr>
                <w:rFonts w:ascii="Times New Roman" w:hAnsi="Times New Roman" w:cs="Times New Roman"/>
                <w:b/>
                <w:iCs/>
                <w:sz w:val="28"/>
                <w:szCs w:val="20"/>
              </w:rPr>
            </w:pPr>
          </w:p>
        </w:tc>
        <w:tc>
          <w:tcPr>
            <w:tcW w:w="3686" w:type="dxa"/>
            <w:gridSpan w:val="4"/>
            <w:tcBorders>
              <w:top w:val="nil"/>
              <w:left w:val="single" w:sz="24" w:space="0" w:color="auto"/>
              <w:right w:val="single" w:sz="24" w:space="0" w:color="auto"/>
            </w:tcBorders>
            <w:vAlign w:val="center"/>
          </w:tcPr>
          <w:p w:rsidR="00D47A9B" w:rsidRPr="001924F0" w:rsidRDefault="00D47A9B" w:rsidP="005A7DE5">
            <w:pPr>
              <w:keepNext/>
              <w:spacing w:after="0"/>
              <w:jc w:val="center"/>
              <w:outlineLvl w:val="3"/>
              <w:rPr>
                <w:rFonts w:ascii="Times New Roman" w:hAnsi="Times New Roman" w:cs="Times New Roman"/>
                <w:b/>
                <w:iCs/>
                <w:sz w:val="28"/>
                <w:szCs w:val="20"/>
                <w:u w:val="single"/>
              </w:rPr>
            </w:pPr>
            <w:proofErr w:type="spellStart"/>
            <w:r w:rsidRPr="001924F0">
              <w:rPr>
                <w:rFonts w:ascii="Times New Roman" w:hAnsi="Times New Roman" w:cs="Times New Roman"/>
                <w:iCs/>
                <w:sz w:val="24"/>
                <w:szCs w:val="20"/>
                <w:u w:val="single"/>
              </w:rPr>
              <w:t>Тeкcтoвi</w:t>
            </w:r>
            <w:proofErr w:type="spellEnd"/>
            <w:r w:rsidRPr="001924F0">
              <w:rPr>
                <w:rFonts w:ascii="Times New Roman" w:hAnsi="Times New Roman" w:cs="Times New Roman"/>
                <w:iCs/>
                <w:sz w:val="24"/>
                <w:szCs w:val="20"/>
                <w:u w:val="single"/>
              </w:rPr>
              <w:t xml:space="preserve"> </w:t>
            </w:r>
            <w:proofErr w:type="spellStart"/>
            <w:r w:rsidRPr="001924F0">
              <w:rPr>
                <w:rFonts w:ascii="Times New Roman" w:hAnsi="Times New Roman" w:cs="Times New Roman"/>
                <w:iCs/>
                <w:sz w:val="24"/>
                <w:szCs w:val="20"/>
                <w:u w:val="single"/>
              </w:rPr>
              <w:t>дoкyмeнти</w:t>
            </w:r>
            <w:proofErr w:type="spellEnd"/>
          </w:p>
        </w:tc>
        <w:tc>
          <w:tcPr>
            <w:tcW w:w="567" w:type="dxa"/>
            <w:tcBorders>
              <w:top w:val="nil"/>
              <w:left w:val="nil"/>
              <w:right w:val="single" w:sz="24" w:space="0" w:color="auto"/>
            </w:tcBorders>
            <w:vAlign w:val="center"/>
          </w:tcPr>
          <w:p w:rsidR="00D47A9B" w:rsidRPr="001924F0" w:rsidRDefault="00D47A9B" w:rsidP="005A7DE5">
            <w:pPr>
              <w:spacing w:after="0"/>
              <w:jc w:val="center"/>
              <w:rPr>
                <w:rFonts w:ascii="Times New Roman" w:hAnsi="Times New Roman" w:cs="Times New Roman"/>
                <w:b/>
                <w:iCs/>
                <w:sz w:val="28"/>
                <w:szCs w:val="20"/>
              </w:rPr>
            </w:pPr>
          </w:p>
        </w:tc>
        <w:tc>
          <w:tcPr>
            <w:tcW w:w="1276" w:type="dxa"/>
            <w:gridSpan w:val="2"/>
            <w:tcBorders>
              <w:top w:val="nil"/>
              <w:left w:val="nil"/>
              <w:right w:val="single" w:sz="24" w:space="0" w:color="auto"/>
            </w:tcBorders>
            <w:vAlign w:val="center"/>
          </w:tcPr>
          <w:p w:rsidR="00D47A9B" w:rsidRPr="001924F0" w:rsidRDefault="00D47A9B" w:rsidP="005A7DE5">
            <w:pPr>
              <w:spacing w:after="0"/>
              <w:rPr>
                <w:rFonts w:ascii="Times New Roman" w:hAnsi="Times New Roman" w:cs="Times New Roman"/>
                <w:b/>
                <w:iCs/>
                <w:sz w:val="28"/>
                <w:szCs w:val="20"/>
              </w:rPr>
            </w:pPr>
          </w:p>
        </w:tc>
      </w:tr>
      <w:tr w:rsidR="00D47A9B" w:rsidRPr="001924F0" w:rsidTr="005A7DE5">
        <w:trPr>
          <w:trHeight w:val="397"/>
        </w:trPr>
        <w:tc>
          <w:tcPr>
            <w:tcW w:w="425" w:type="dxa"/>
            <w:tcBorders>
              <w:left w:val="single" w:sz="24" w:space="0" w:color="auto"/>
              <w:right w:val="nil"/>
            </w:tcBorders>
          </w:tcPr>
          <w:p w:rsidR="00D47A9B" w:rsidRPr="001924F0" w:rsidRDefault="00D47A9B" w:rsidP="005A7DE5">
            <w:pPr>
              <w:spacing w:after="0"/>
              <w:jc w:val="center"/>
              <w:rPr>
                <w:rFonts w:ascii="Times New Roman" w:hAnsi="Times New Roman" w:cs="Times New Roman"/>
                <w:b/>
                <w:i/>
                <w:sz w:val="28"/>
                <w:szCs w:val="20"/>
              </w:rPr>
            </w:pPr>
          </w:p>
        </w:tc>
        <w:tc>
          <w:tcPr>
            <w:tcW w:w="426" w:type="dxa"/>
            <w:tcBorders>
              <w:left w:val="single" w:sz="24" w:space="0" w:color="auto"/>
              <w:right w:val="single" w:sz="24" w:space="0" w:color="auto"/>
            </w:tcBorders>
          </w:tcPr>
          <w:p w:rsidR="00D47A9B" w:rsidRPr="001924F0" w:rsidRDefault="00D47A9B" w:rsidP="005A7DE5">
            <w:pPr>
              <w:spacing w:after="0"/>
              <w:rPr>
                <w:rFonts w:ascii="Times New Roman" w:hAnsi="Times New Roman" w:cs="Times New Roman"/>
                <w:b/>
                <w:i/>
                <w:sz w:val="28"/>
                <w:szCs w:val="20"/>
              </w:rPr>
            </w:pPr>
          </w:p>
        </w:tc>
        <w:tc>
          <w:tcPr>
            <w:tcW w:w="425" w:type="dxa"/>
            <w:tcBorders>
              <w:left w:val="nil"/>
              <w:right w:val="nil"/>
            </w:tcBorders>
            <w:vAlign w:val="center"/>
          </w:tcPr>
          <w:p w:rsidR="00D47A9B" w:rsidRPr="001924F0" w:rsidRDefault="00D47A9B" w:rsidP="005A7DE5">
            <w:pPr>
              <w:spacing w:after="0"/>
              <w:rPr>
                <w:rFonts w:ascii="Times New Roman" w:hAnsi="Times New Roman" w:cs="Times New Roman"/>
                <w:b/>
                <w:i/>
                <w:sz w:val="28"/>
                <w:szCs w:val="20"/>
              </w:rPr>
            </w:pPr>
          </w:p>
        </w:tc>
        <w:tc>
          <w:tcPr>
            <w:tcW w:w="3401" w:type="dxa"/>
            <w:gridSpan w:val="4"/>
            <w:tcBorders>
              <w:left w:val="single" w:sz="24" w:space="0" w:color="auto"/>
              <w:right w:val="single" w:sz="24" w:space="0" w:color="auto"/>
            </w:tcBorders>
          </w:tcPr>
          <w:p w:rsidR="00D47A9B" w:rsidRPr="001924F0" w:rsidRDefault="00D47A9B" w:rsidP="005A7DE5">
            <w:pPr>
              <w:keepNext/>
              <w:spacing w:after="0"/>
              <w:jc w:val="center"/>
              <w:outlineLvl w:val="2"/>
              <w:rPr>
                <w:rFonts w:ascii="Times New Roman" w:hAnsi="Times New Roman" w:cs="Times New Roman"/>
                <w:b/>
                <w:iCs/>
                <w:sz w:val="24"/>
                <w:szCs w:val="20"/>
              </w:rPr>
            </w:pPr>
          </w:p>
        </w:tc>
        <w:tc>
          <w:tcPr>
            <w:tcW w:w="3686" w:type="dxa"/>
            <w:gridSpan w:val="4"/>
            <w:tcBorders>
              <w:left w:val="single" w:sz="24" w:space="0" w:color="auto"/>
              <w:right w:val="single" w:sz="24" w:space="0" w:color="auto"/>
            </w:tcBorders>
            <w:vAlign w:val="center"/>
          </w:tcPr>
          <w:p w:rsidR="00D47A9B" w:rsidRPr="001924F0" w:rsidRDefault="00D47A9B" w:rsidP="005A7DE5">
            <w:pPr>
              <w:keepNext/>
              <w:spacing w:after="0"/>
              <w:jc w:val="center"/>
              <w:outlineLvl w:val="2"/>
              <w:rPr>
                <w:rFonts w:ascii="Times New Roman" w:hAnsi="Times New Roman" w:cs="Times New Roman"/>
                <w:b/>
                <w:iCs/>
                <w:sz w:val="24"/>
                <w:szCs w:val="20"/>
                <w:u w:val="single"/>
              </w:rPr>
            </w:pPr>
          </w:p>
        </w:tc>
        <w:tc>
          <w:tcPr>
            <w:tcW w:w="567" w:type="dxa"/>
            <w:tcBorders>
              <w:left w:val="nil"/>
              <w:right w:val="single" w:sz="24" w:space="0" w:color="auto"/>
            </w:tcBorders>
            <w:vAlign w:val="center"/>
          </w:tcPr>
          <w:p w:rsidR="00D47A9B" w:rsidRPr="001924F0" w:rsidRDefault="00D47A9B" w:rsidP="005A7DE5">
            <w:pPr>
              <w:spacing w:after="0"/>
              <w:jc w:val="center"/>
              <w:rPr>
                <w:rFonts w:ascii="Times New Roman" w:hAnsi="Times New Roman" w:cs="Times New Roman"/>
                <w:b/>
                <w:iCs/>
                <w:sz w:val="24"/>
                <w:szCs w:val="20"/>
              </w:rPr>
            </w:pPr>
          </w:p>
        </w:tc>
        <w:tc>
          <w:tcPr>
            <w:tcW w:w="1276" w:type="dxa"/>
            <w:gridSpan w:val="2"/>
            <w:tcBorders>
              <w:left w:val="nil"/>
              <w:right w:val="single" w:sz="24" w:space="0" w:color="auto"/>
            </w:tcBorders>
            <w:vAlign w:val="center"/>
          </w:tcPr>
          <w:p w:rsidR="00D47A9B" w:rsidRPr="001924F0" w:rsidRDefault="00D47A9B" w:rsidP="005A7DE5">
            <w:pPr>
              <w:spacing w:after="0"/>
              <w:rPr>
                <w:rFonts w:ascii="Times New Roman" w:hAnsi="Times New Roman" w:cs="Times New Roman"/>
                <w:b/>
                <w:iCs/>
                <w:sz w:val="28"/>
                <w:szCs w:val="20"/>
              </w:rPr>
            </w:pPr>
          </w:p>
        </w:tc>
      </w:tr>
      <w:tr w:rsidR="00D47A9B" w:rsidRPr="001924F0" w:rsidTr="005A7DE5">
        <w:trPr>
          <w:trHeight w:val="397"/>
        </w:trPr>
        <w:tc>
          <w:tcPr>
            <w:tcW w:w="425" w:type="dxa"/>
            <w:tcBorders>
              <w:left w:val="single" w:sz="24" w:space="0" w:color="auto"/>
              <w:right w:val="nil"/>
            </w:tcBorders>
          </w:tcPr>
          <w:p w:rsidR="00D47A9B" w:rsidRPr="001924F0" w:rsidRDefault="00D47A9B" w:rsidP="005A7DE5">
            <w:pPr>
              <w:spacing w:after="0"/>
              <w:ind w:left="-108" w:right="-194" w:hanging="108"/>
              <w:jc w:val="center"/>
              <w:rPr>
                <w:rFonts w:ascii="Times New Roman" w:hAnsi="Times New Roman" w:cs="Times New Roman"/>
                <w:b/>
                <w:sz w:val="20"/>
                <w:szCs w:val="20"/>
              </w:rPr>
            </w:pPr>
            <w:r w:rsidRPr="001924F0">
              <w:rPr>
                <w:rFonts w:ascii="Times New Roman" w:hAnsi="Times New Roman" w:cs="Times New Roman"/>
                <w:sz w:val="24"/>
                <w:szCs w:val="20"/>
              </w:rPr>
              <w:t>A4</w:t>
            </w:r>
          </w:p>
        </w:tc>
        <w:tc>
          <w:tcPr>
            <w:tcW w:w="426" w:type="dxa"/>
            <w:tcBorders>
              <w:left w:val="single" w:sz="24" w:space="0" w:color="auto"/>
              <w:right w:val="single" w:sz="24" w:space="0" w:color="auto"/>
            </w:tcBorders>
          </w:tcPr>
          <w:p w:rsidR="00D47A9B" w:rsidRPr="001924F0" w:rsidRDefault="00D47A9B" w:rsidP="005A7DE5">
            <w:pPr>
              <w:spacing w:after="0"/>
              <w:rPr>
                <w:rFonts w:ascii="Times New Roman" w:hAnsi="Times New Roman" w:cs="Times New Roman"/>
                <w:b/>
                <w:i/>
                <w:sz w:val="28"/>
                <w:szCs w:val="20"/>
              </w:rPr>
            </w:pPr>
          </w:p>
        </w:tc>
        <w:tc>
          <w:tcPr>
            <w:tcW w:w="425" w:type="dxa"/>
            <w:tcBorders>
              <w:left w:val="nil"/>
              <w:right w:val="nil"/>
            </w:tcBorders>
            <w:vAlign w:val="center"/>
          </w:tcPr>
          <w:p w:rsidR="00D47A9B" w:rsidRPr="001924F0" w:rsidRDefault="00D47A9B" w:rsidP="005A7DE5">
            <w:pPr>
              <w:spacing w:after="0"/>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D47A9B" w:rsidRPr="001924F0" w:rsidRDefault="00D47A9B" w:rsidP="005A7DE5">
            <w:pPr>
              <w:keepNext/>
              <w:spacing w:after="0"/>
              <w:outlineLvl w:val="6"/>
              <w:rPr>
                <w:rFonts w:ascii="Times New Roman" w:hAnsi="Times New Roman" w:cs="Times New Roman"/>
                <w:b/>
                <w:iCs/>
                <w:sz w:val="24"/>
                <w:szCs w:val="20"/>
              </w:rPr>
            </w:pPr>
            <w:r w:rsidRPr="001924F0">
              <w:rPr>
                <w:rFonts w:ascii="Times New Roman" w:hAnsi="Times New Roman" w:cs="Times New Roman"/>
                <w:iCs/>
                <w:sz w:val="24"/>
                <w:szCs w:val="20"/>
              </w:rPr>
              <w:t>РМ 172.</w:t>
            </w:r>
            <w:r w:rsidR="005A7DE5">
              <w:rPr>
                <w:rFonts w:ascii="Times New Roman" w:hAnsi="Times New Roman" w:cs="Times New Roman"/>
                <w:iCs/>
                <w:sz w:val="24"/>
                <w:szCs w:val="20"/>
                <w:lang w:val="uk-UA"/>
              </w:rPr>
              <w:t>04</w:t>
            </w:r>
            <w:r w:rsidRPr="001924F0">
              <w:rPr>
                <w:rFonts w:ascii="Times New Roman" w:hAnsi="Times New Roman" w:cs="Times New Roman"/>
                <w:iCs/>
                <w:sz w:val="24"/>
                <w:szCs w:val="20"/>
              </w:rPr>
              <w:t>.01 ПЗ</w:t>
            </w:r>
          </w:p>
        </w:tc>
        <w:tc>
          <w:tcPr>
            <w:tcW w:w="3686" w:type="dxa"/>
            <w:gridSpan w:val="4"/>
            <w:tcBorders>
              <w:left w:val="single" w:sz="24" w:space="0" w:color="auto"/>
              <w:right w:val="single" w:sz="24" w:space="0" w:color="auto"/>
            </w:tcBorders>
            <w:vAlign w:val="center"/>
          </w:tcPr>
          <w:p w:rsidR="00D47A9B" w:rsidRPr="001924F0" w:rsidRDefault="00D47A9B" w:rsidP="005A7DE5">
            <w:pPr>
              <w:spacing w:after="0"/>
              <w:rPr>
                <w:rFonts w:ascii="Times New Roman" w:hAnsi="Times New Roman" w:cs="Times New Roman"/>
                <w:b/>
                <w:iCs/>
                <w:sz w:val="24"/>
                <w:szCs w:val="20"/>
              </w:rPr>
            </w:pPr>
            <w:proofErr w:type="spellStart"/>
            <w:r w:rsidRPr="001924F0">
              <w:rPr>
                <w:rFonts w:ascii="Times New Roman" w:hAnsi="Times New Roman" w:cs="Times New Roman"/>
                <w:iCs/>
                <w:sz w:val="24"/>
                <w:szCs w:val="20"/>
              </w:rPr>
              <w:t>Пoяcнювaльнa</w:t>
            </w:r>
            <w:proofErr w:type="spellEnd"/>
            <w:r w:rsidRPr="001924F0">
              <w:rPr>
                <w:rFonts w:ascii="Times New Roman" w:hAnsi="Times New Roman" w:cs="Times New Roman"/>
                <w:iCs/>
                <w:sz w:val="24"/>
                <w:szCs w:val="20"/>
              </w:rPr>
              <w:t xml:space="preserve"> </w:t>
            </w:r>
            <w:proofErr w:type="spellStart"/>
            <w:r w:rsidRPr="001924F0">
              <w:rPr>
                <w:rFonts w:ascii="Times New Roman" w:hAnsi="Times New Roman" w:cs="Times New Roman"/>
                <w:iCs/>
                <w:sz w:val="24"/>
                <w:szCs w:val="20"/>
              </w:rPr>
              <w:t>зaпиcкa</w:t>
            </w:r>
            <w:proofErr w:type="spellEnd"/>
          </w:p>
        </w:tc>
        <w:tc>
          <w:tcPr>
            <w:tcW w:w="567" w:type="dxa"/>
            <w:tcBorders>
              <w:left w:val="nil"/>
              <w:right w:val="single" w:sz="24" w:space="0" w:color="auto"/>
            </w:tcBorders>
            <w:vAlign w:val="center"/>
          </w:tcPr>
          <w:p w:rsidR="00D47A9B" w:rsidRPr="001924F0" w:rsidRDefault="00D47A9B" w:rsidP="005A7DE5">
            <w:pPr>
              <w:spacing w:after="0"/>
              <w:ind w:left="-108"/>
              <w:jc w:val="center"/>
              <w:rPr>
                <w:rFonts w:ascii="Times New Roman" w:hAnsi="Times New Roman" w:cs="Times New Roman"/>
                <w:b/>
                <w:iCs/>
                <w:sz w:val="24"/>
                <w:szCs w:val="20"/>
              </w:rPr>
            </w:pPr>
            <w:r w:rsidRPr="001924F0">
              <w:rPr>
                <w:rFonts w:ascii="Times New Roman" w:hAnsi="Times New Roman" w:cs="Times New Roman"/>
                <w:iCs/>
                <w:sz w:val="24"/>
                <w:szCs w:val="20"/>
              </w:rPr>
              <w:t>1</w:t>
            </w:r>
          </w:p>
        </w:tc>
        <w:tc>
          <w:tcPr>
            <w:tcW w:w="1276" w:type="dxa"/>
            <w:gridSpan w:val="2"/>
            <w:tcBorders>
              <w:left w:val="nil"/>
              <w:right w:val="single" w:sz="24" w:space="0" w:color="auto"/>
            </w:tcBorders>
            <w:vAlign w:val="center"/>
          </w:tcPr>
          <w:p w:rsidR="00D47A9B" w:rsidRPr="001924F0" w:rsidRDefault="00D47A9B" w:rsidP="005A7DE5">
            <w:pPr>
              <w:spacing w:after="0"/>
              <w:rPr>
                <w:rFonts w:ascii="Times New Roman" w:hAnsi="Times New Roman" w:cs="Times New Roman"/>
                <w:b/>
                <w:iCs/>
                <w:sz w:val="28"/>
                <w:szCs w:val="20"/>
              </w:rPr>
            </w:pPr>
          </w:p>
        </w:tc>
      </w:tr>
      <w:tr w:rsidR="00D47A9B" w:rsidRPr="001924F0" w:rsidTr="005A7DE5">
        <w:trPr>
          <w:trHeight w:val="397"/>
        </w:trPr>
        <w:tc>
          <w:tcPr>
            <w:tcW w:w="425" w:type="dxa"/>
            <w:tcBorders>
              <w:left w:val="single" w:sz="24" w:space="0" w:color="auto"/>
              <w:right w:val="nil"/>
            </w:tcBorders>
          </w:tcPr>
          <w:p w:rsidR="00D47A9B" w:rsidRPr="001924F0" w:rsidRDefault="00D47A9B" w:rsidP="005A7DE5">
            <w:pPr>
              <w:spacing w:after="0"/>
              <w:jc w:val="center"/>
              <w:rPr>
                <w:rFonts w:ascii="Times New Roman" w:hAnsi="Times New Roman" w:cs="Times New Roman"/>
                <w:b/>
                <w:i/>
                <w:sz w:val="28"/>
                <w:szCs w:val="20"/>
              </w:rPr>
            </w:pPr>
          </w:p>
        </w:tc>
        <w:tc>
          <w:tcPr>
            <w:tcW w:w="426" w:type="dxa"/>
            <w:tcBorders>
              <w:left w:val="single" w:sz="24" w:space="0" w:color="auto"/>
              <w:right w:val="single" w:sz="24" w:space="0" w:color="auto"/>
            </w:tcBorders>
          </w:tcPr>
          <w:p w:rsidR="00D47A9B" w:rsidRPr="001924F0" w:rsidRDefault="00D47A9B" w:rsidP="005A7DE5">
            <w:pPr>
              <w:spacing w:after="0"/>
              <w:rPr>
                <w:rFonts w:ascii="Times New Roman" w:hAnsi="Times New Roman" w:cs="Times New Roman"/>
                <w:b/>
                <w:i/>
                <w:sz w:val="28"/>
                <w:szCs w:val="20"/>
              </w:rPr>
            </w:pPr>
          </w:p>
        </w:tc>
        <w:tc>
          <w:tcPr>
            <w:tcW w:w="425" w:type="dxa"/>
            <w:tcBorders>
              <w:left w:val="nil"/>
              <w:right w:val="nil"/>
            </w:tcBorders>
            <w:vAlign w:val="center"/>
          </w:tcPr>
          <w:p w:rsidR="00D47A9B" w:rsidRPr="001924F0" w:rsidRDefault="00D47A9B" w:rsidP="005A7DE5">
            <w:pPr>
              <w:spacing w:after="0"/>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D47A9B" w:rsidRPr="001924F0" w:rsidRDefault="00D47A9B" w:rsidP="005A7DE5">
            <w:pPr>
              <w:keepNext/>
              <w:spacing w:after="0"/>
              <w:outlineLvl w:val="6"/>
              <w:rPr>
                <w:rFonts w:ascii="Times New Roman" w:hAnsi="Times New Roman" w:cs="Times New Roman"/>
                <w:b/>
                <w:iCs/>
                <w:sz w:val="24"/>
                <w:szCs w:val="20"/>
              </w:rPr>
            </w:pPr>
          </w:p>
        </w:tc>
        <w:tc>
          <w:tcPr>
            <w:tcW w:w="3686" w:type="dxa"/>
            <w:gridSpan w:val="4"/>
            <w:tcBorders>
              <w:left w:val="single" w:sz="24" w:space="0" w:color="auto"/>
              <w:right w:val="single" w:sz="24" w:space="0" w:color="auto"/>
            </w:tcBorders>
            <w:vAlign w:val="center"/>
          </w:tcPr>
          <w:p w:rsidR="00D47A9B" w:rsidRPr="001924F0" w:rsidRDefault="00D47A9B" w:rsidP="005A7DE5">
            <w:pPr>
              <w:spacing w:after="0"/>
              <w:rPr>
                <w:rFonts w:ascii="Times New Roman" w:hAnsi="Times New Roman" w:cs="Times New Roman"/>
                <w:b/>
                <w:iCs/>
                <w:sz w:val="24"/>
                <w:szCs w:val="20"/>
              </w:rPr>
            </w:pPr>
          </w:p>
        </w:tc>
        <w:tc>
          <w:tcPr>
            <w:tcW w:w="567" w:type="dxa"/>
            <w:tcBorders>
              <w:left w:val="nil"/>
              <w:right w:val="single" w:sz="24" w:space="0" w:color="auto"/>
            </w:tcBorders>
            <w:vAlign w:val="center"/>
          </w:tcPr>
          <w:p w:rsidR="00D47A9B" w:rsidRPr="001924F0" w:rsidRDefault="00D47A9B" w:rsidP="005A7DE5">
            <w:pPr>
              <w:spacing w:after="0"/>
              <w:jc w:val="center"/>
              <w:rPr>
                <w:rFonts w:ascii="Times New Roman" w:hAnsi="Times New Roman" w:cs="Times New Roman"/>
                <w:b/>
                <w:iCs/>
                <w:sz w:val="24"/>
                <w:szCs w:val="20"/>
              </w:rPr>
            </w:pPr>
          </w:p>
        </w:tc>
        <w:tc>
          <w:tcPr>
            <w:tcW w:w="1276" w:type="dxa"/>
            <w:gridSpan w:val="2"/>
            <w:tcBorders>
              <w:left w:val="nil"/>
              <w:right w:val="single" w:sz="24" w:space="0" w:color="auto"/>
            </w:tcBorders>
            <w:vAlign w:val="center"/>
          </w:tcPr>
          <w:p w:rsidR="00D47A9B" w:rsidRPr="001924F0" w:rsidRDefault="00D47A9B" w:rsidP="005A7DE5">
            <w:pPr>
              <w:spacing w:after="0"/>
              <w:rPr>
                <w:rFonts w:ascii="Times New Roman" w:hAnsi="Times New Roman" w:cs="Times New Roman"/>
                <w:b/>
                <w:iCs/>
                <w:sz w:val="28"/>
                <w:szCs w:val="20"/>
              </w:rPr>
            </w:pPr>
          </w:p>
        </w:tc>
      </w:tr>
      <w:tr w:rsidR="00D47A9B" w:rsidRPr="001924F0" w:rsidTr="005A7DE5">
        <w:trPr>
          <w:trHeight w:val="397"/>
        </w:trPr>
        <w:tc>
          <w:tcPr>
            <w:tcW w:w="425" w:type="dxa"/>
            <w:tcBorders>
              <w:left w:val="single" w:sz="24" w:space="0" w:color="auto"/>
              <w:right w:val="nil"/>
            </w:tcBorders>
          </w:tcPr>
          <w:p w:rsidR="00D47A9B" w:rsidRPr="001924F0" w:rsidRDefault="00D47A9B" w:rsidP="005A7DE5">
            <w:pPr>
              <w:spacing w:after="0"/>
              <w:jc w:val="center"/>
              <w:rPr>
                <w:rFonts w:ascii="Times New Roman" w:hAnsi="Times New Roman" w:cs="Times New Roman"/>
                <w:b/>
                <w:i/>
                <w:sz w:val="28"/>
                <w:szCs w:val="20"/>
              </w:rPr>
            </w:pPr>
          </w:p>
        </w:tc>
        <w:tc>
          <w:tcPr>
            <w:tcW w:w="426" w:type="dxa"/>
            <w:tcBorders>
              <w:left w:val="single" w:sz="24" w:space="0" w:color="auto"/>
              <w:right w:val="single" w:sz="24" w:space="0" w:color="auto"/>
            </w:tcBorders>
          </w:tcPr>
          <w:p w:rsidR="00D47A9B" w:rsidRPr="001924F0" w:rsidRDefault="00D47A9B" w:rsidP="005A7DE5">
            <w:pPr>
              <w:spacing w:after="0"/>
              <w:rPr>
                <w:rFonts w:ascii="Times New Roman" w:hAnsi="Times New Roman" w:cs="Times New Roman"/>
                <w:b/>
                <w:i/>
                <w:sz w:val="28"/>
                <w:szCs w:val="20"/>
              </w:rPr>
            </w:pPr>
          </w:p>
        </w:tc>
        <w:tc>
          <w:tcPr>
            <w:tcW w:w="425" w:type="dxa"/>
            <w:tcBorders>
              <w:left w:val="nil"/>
              <w:right w:val="nil"/>
            </w:tcBorders>
            <w:vAlign w:val="center"/>
          </w:tcPr>
          <w:p w:rsidR="00D47A9B" w:rsidRPr="001924F0" w:rsidRDefault="00D47A9B" w:rsidP="005A7DE5">
            <w:pPr>
              <w:spacing w:after="0"/>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D47A9B" w:rsidRPr="001924F0" w:rsidRDefault="00D47A9B" w:rsidP="005A7DE5">
            <w:pPr>
              <w:keepNext/>
              <w:spacing w:after="0"/>
              <w:outlineLvl w:val="6"/>
              <w:rPr>
                <w:rFonts w:ascii="Times New Roman" w:hAnsi="Times New Roman" w:cs="Times New Roman"/>
                <w:b/>
                <w:iCs/>
                <w:sz w:val="24"/>
                <w:szCs w:val="20"/>
              </w:rPr>
            </w:pPr>
          </w:p>
        </w:tc>
        <w:tc>
          <w:tcPr>
            <w:tcW w:w="3686" w:type="dxa"/>
            <w:gridSpan w:val="4"/>
            <w:tcBorders>
              <w:left w:val="single" w:sz="24" w:space="0" w:color="auto"/>
              <w:right w:val="single" w:sz="24" w:space="0" w:color="auto"/>
            </w:tcBorders>
            <w:vAlign w:val="center"/>
          </w:tcPr>
          <w:p w:rsidR="00D47A9B" w:rsidRPr="001924F0" w:rsidRDefault="00D47A9B" w:rsidP="005A7DE5">
            <w:pPr>
              <w:spacing w:after="0"/>
              <w:jc w:val="center"/>
              <w:rPr>
                <w:rFonts w:ascii="Times New Roman" w:hAnsi="Times New Roman" w:cs="Times New Roman"/>
                <w:b/>
                <w:iCs/>
                <w:sz w:val="24"/>
                <w:szCs w:val="20"/>
                <w:u w:val="single"/>
              </w:rPr>
            </w:pPr>
            <w:proofErr w:type="spellStart"/>
            <w:r w:rsidRPr="001924F0">
              <w:rPr>
                <w:rFonts w:ascii="Times New Roman" w:hAnsi="Times New Roman" w:cs="Times New Roman"/>
                <w:iCs/>
                <w:sz w:val="24"/>
                <w:szCs w:val="20"/>
                <w:u w:val="single"/>
              </w:rPr>
              <w:t>Гpaфiчнi</w:t>
            </w:r>
            <w:proofErr w:type="spellEnd"/>
            <w:r w:rsidRPr="001924F0">
              <w:rPr>
                <w:rFonts w:ascii="Times New Roman" w:hAnsi="Times New Roman" w:cs="Times New Roman"/>
                <w:iCs/>
                <w:sz w:val="24"/>
                <w:szCs w:val="20"/>
                <w:u w:val="single"/>
              </w:rPr>
              <w:t xml:space="preserve"> </w:t>
            </w:r>
            <w:proofErr w:type="spellStart"/>
            <w:r w:rsidRPr="001924F0">
              <w:rPr>
                <w:rFonts w:ascii="Times New Roman" w:hAnsi="Times New Roman" w:cs="Times New Roman"/>
                <w:iCs/>
                <w:sz w:val="24"/>
                <w:szCs w:val="20"/>
                <w:u w:val="single"/>
              </w:rPr>
              <w:t>дoкyмeнти</w:t>
            </w:r>
            <w:proofErr w:type="spellEnd"/>
          </w:p>
        </w:tc>
        <w:tc>
          <w:tcPr>
            <w:tcW w:w="567" w:type="dxa"/>
            <w:tcBorders>
              <w:left w:val="nil"/>
              <w:right w:val="single" w:sz="24" w:space="0" w:color="auto"/>
            </w:tcBorders>
            <w:vAlign w:val="center"/>
          </w:tcPr>
          <w:p w:rsidR="00D47A9B" w:rsidRPr="001924F0" w:rsidRDefault="00D47A9B" w:rsidP="005A7DE5">
            <w:pPr>
              <w:spacing w:after="0"/>
              <w:jc w:val="center"/>
              <w:rPr>
                <w:rFonts w:ascii="Times New Roman" w:hAnsi="Times New Roman" w:cs="Times New Roman"/>
                <w:b/>
                <w:iCs/>
                <w:sz w:val="24"/>
                <w:szCs w:val="20"/>
              </w:rPr>
            </w:pPr>
          </w:p>
        </w:tc>
        <w:tc>
          <w:tcPr>
            <w:tcW w:w="1276" w:type="dxa"/>
            <w:gridSpan w:val="2"/>
            <w:tcBorders>
              <w:left w:val="nil"/>
              <w:right w:val="single" w:sz="24" w:space="0" w:color="auto"/>
            </w:tcBorders>
            <w:vAlign w:val="center"/>
          </w:tcPr>
          <w:p w:rsidR="00D47A9B" w:rsidRPr="001924F0" w:rsidRDefault="00D47A9B" w:rsidP="005A7DE5">
            <w:pPr>
              <w:spacing w:after="0"/>
              <w:rPr>
                <w:rFonts w:ascii="Times New Roman" w:hAnsi="Times New Roman" w:cs="Times New Roman"/>
                <w:b/>
                <w:iCs/>
                <w:sz w:val="28"/>
                <w:szCs w:val="20"/>
              </w:rPr>
            </w:pPr>
          </w:p>
        </w:tc>
      </w:tr>
      <w:tr w:rsidR="00D47A9B" w:rsidRPr="001924F0" w:rsidTr="005A7DE5">
        <w:trPr>
          <w:trHeight w:val="397"/>
        </w:trPr>
        <w:tc>
          <w:tcPr>
            <w:tcW w:w="425" w:type="dxa"/>
            <w:tcBorders>
              <w:left w:val="single" w:sz="24" w:space="0" w:color="auto"/>
              <w:right w:val="nil"/>
            </w:tcBorders>
          </w:tcPr>
          <w:p w:rsidR="00D47A9B" w:rsidRPr="001924F0" w:rsidRDefault="00D47A9B" w:rsidP="005A7DE5">
            <w:pPr>
              <w:spacing w:after="0"/>
              <w:jc w:val="center"/>
              <w:rPr>
                <w:rFonts w:ascii="Times New Roman" w:hAnsi="Times New Roman" w:cs="Times New Roman"/>
                <w:b/>
                <w:i/>
                <w:sz w:val="28"/>
                <w:szCs w:val="20"/>
              </w:rPr>
            </w:pPr>
          </w:p>
        </w:tc>
        <w:tc>
          <w:tcPr>
            <w:tcW w:w="426" w:type="dxa"/>
            <w:tcBorders>
              <w:left w:val="single" w:sz="24" w:space="0" w:color="auto"/>
              <w:right w:val="single" w:sz="24" w:space="0" w:color="auto"/>
            </w:tcBorders>
          </w:tcPr>
          <w:p w:rsidR="00D47A9B" w:rsidRPr="001924F0" w:rsidRDefault="00D47A9B" w:rsidP="005A7DE5">
            <w:pPr>
              <w:spacing w:after="0"/>
              <w:rPr>
                <w:rFonts w:ascii="Times New Roman" w:hAnsi="Times New Roman" w:cs="Times New Roman"/>
                <w:b/>
                <w:i/>
                <w:sz w:val="28"/>
                <w:szCs w:val="20"/>
              </w:rPr>
            </w:pPr>
          </w:p>
        </w:tc>
        <w:tc>
          <w:tcPr>
            <w:tcW w:w="425" w:type="dxa"/>
            <w:tcBorders>
              <w:left w:val="nil"/>
              <w:right w:val="nil"/>
            </w:tcBorders>
            <w:vAlign w:val="center"/>
          </w:tcPr>
          <w:p w:rsidR="00D47A9B" w:rsidRPr="001924F0" w:rsidRDefault="00D47A9B" w:rsidP="005A7DE5">
            <w:pPr>
              <w:spacing w:after="0"/>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D47A9B" w:rsidRPr="001924F0" w:rsidRDefault="00D47A9B" w:rsidP="005A7DE5">
            <w:pPr>
              <w:keepNext/>
              <w:spacing w:after="0"/>
              <w:outlineLvl w:val="6"/>
              <w:rPr>
                <w:rFonts w:ascii="Times New Roman" w:hAnsi="Times New Roman" w:cs="Times New Roman"/>
                <w:b/>
                <w:iCs/>
                <w:sz w:val="24"/>
                <w:szCs w:val="24"/>
              </w:rPr>
            </w:pPr>
          </w:p>
        </w:tc>
        <w:tc>
          <w:tcPr>
            <w:tcW w:w="3686" w:type="dxa"/>
            <w:gridSpan w:val="4"/>
            <w:tcBorders>
              <w:left w:val="single" w:sz="24" w:space="0" w:color="auto"/>
              <w:right w:val="single" w:sz="24" w:space="0" w:color="auto"/>
            </w:tcBorders>
            <w:vAlign w:val="center"/>
          </w:tcPr>
          <w:p w:rsidR="00D47A9B" w:rsidRPr="001924F0" w:rsidRDefault="00D47A9B" w:rsidP="005A7DE5">
            <w:pPr>
              <w:spacing w:after="0"/>
              <w:rPr>
                <w:rFonts w:ascii="Times New Roman" w:hAnsi="Times New Roman" w:cs="Times New Roman"/>
                <w:b/>
                <w:iCs/>
                <w:sz w:val="24"/>
                <w:szCs w:val="20"/>
              </w:rPr>
            </w:pPr>
          </w:p>
        </w:tc>
        <w:tc>
          <w:tcPr>
            <w:tcW w:w="567" w:type="dxa"/>
            <w:tcBorders>
              <w:left w:val="nil"/>
              <w:right w:val="single" w:sz="24" w:space="0" w:color="auto"/>
            </w:tcBorders>
            <w:vAlign w:val="center"/>
          </w:tcPr>
          <w:p w:rsidR="00D47A9B" w:rsidRPr="001924F0" w:rsidRDefault="00D47A9B" w:rsidP="005A7DE5">
            <w:pPr>
              <w:spacing w:after="0"/>
              <w:jc w:val="center"/>
              <w:rPr>
                <w:rFonts w:ascii="Times New Roman" w:hAnsi="Times New Roman" w:cs="Times New Roman"/>
                <w:b/>
                <w:iCs/>
                <w:sz w:val="24"/>
                <w:szCs w:val="20"/>
              </w:rPr>
            </w:pPr>
          </w:p>
        </w:tc>
        <w:tc>
          <w:tcPr>
            <w:tcW w:w="1276" w:type="dxa"/>
            <w:gridSpan w:val="2"/>
            <w:tcBorders>
              <w:left w:val="nil"/>
              <w:right w:val="single" w:sz="24" w:space="0" w:color="auto"/>
            </w:tcBorders>
            <w:vAlign w:val="center"/>
          </w:tcPr>
          <w:p w:rsidR="00D47A9B" w:rsidRPr="001924F0" w:rsidRDefault="00D47A9B" w:rsidP="005A7DE5">
            <w:pPr>
              <w:spacing w:after="0"/>
              <w:rPr>
                <w:rFonts w:ascii="Times New Roman" w:hAnsi="Times New Roman" w:cs="Times New Roman"/>
                <w:b/>
                <w:iCs/>
                <w:sz w:val="28"/>
                <w:szCs w:val="20"/>
              </w:rPr>
            </w:pPr>
          </w:p>
        </w:tc>
      </w:tr>
      <w:tr w:rsidR="00D47A9B" w:rsidRPr="001924F0" w:rsidTr="005A7DE5">
        <w:trPr>
          <w:trHeight w:val="397"/>
        </w:trPr>
        <w:tc>
          <w:tcPr>
            <w:tcW w:w="425" w:type="dxa"/>
            <w:tcBorders>
              <w:left w:val="single" w:sz="24" w:space="0" w:color="auto"/>
              <w:right w:val="nil"/>
            </w:tcBorders>
          </w:tcPr>
          <w:p w:rsidR="00D47A9B" w:rsidRPr="001924F0" w:rsidRDefault="00D47A9B" w:rsidP="005A7DE5">
            <w:pPr>
              <w:spacing w:after="0"/>
              <w:ind w:left="-111"/>
              <w:jc w:val="center"/>
              <w:rPr>
                <w:rFonts w:ascii="Times New Roman" w:hAnsi="Times New Roman" w:cs="Times New Roman"/>
                <w:b/>
                <w:sz w:val="28"/>
                <w:szCs w:val="20"/>
              </w:rPr>
            </w:pPr>
            <w:r w:rsidRPr="001924F0">
              <w:rPr>
                <w:rFonts w:ascii="Times New Roman" w:hAnsi="Times New Roman" w:cs="Times New Roman"/>
                <w:sz w:val="24"/>
                <w:szCs w:val="20"/>
              </w:rPr>
              <w:t>A4</w:t>
            </w:r>
          </w:p>
        </w:tc>
        <w:tc>
          <w:tcPr>
            <w:tcW w:w="426" w:type="dxa"/>
            <w:tcBorders>
              <w:left w:val="single" w:sz="24" w:space="0" w:color="auto"/>
              <w:right w:val="single" w:sz="24" w:space="0" w:color="auto"/>
            </w:tcBorders>
          </w:tcPr>
          <w:p w:rsidR="00D47A9B" w:rsidRPr="001924F0" w:rsidRDefault="00D47A9B" w:rsidP="005A7DE5">
            <w:pPr>
              <w:spacing w:after="0"/>
              <w:rPr>
                <w:rFonts w:ascii="Times New Roman" w:hAnsi="Times New Roman" w:cs="Times New Roman"/>
                <w:b/>
                <w:i/>
                <w:sz w:val="28"/>
                <w:szCs w:val="20"/>
              </w:rPr>
            </w:pPr>
          </w:p>
        </w:tc>
        <w:tc>
          <w:tcPr>
            <w:tcW w:w="425" w:type="dxa"/>
            <w:tcBorders>
              <w:left w:val="nil"/>
              <w:right w:val="nil"/>
            </w:tcBorders>
            <w:vAlign w:val="center"/>
          </w:tcPr>
          <w:p w:rsidR="00D47A9B" w:rsidRPr="001924F0" w:rsidRDefault="00D47A9B" w:rsidP="005A7DE5">
            <w:pPr>
              <w:spacing w:after="0"/>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D47A9B" w:rsidRPr="001924F0" w:rsidRDefault="00D47A9B" w:rsidP="005A7DE5">
            <w:pPr>
              <w:keepNext/>
              <w:spacing w:after="0"/>
              <w:outlineLvl w:val="6"/>
              <w:rPr>
                <w:rFonts w:ascii="Times New Roman" w:hAnsi="Times New Roman" w:cs="Times New Roman"/>
                <w:b/>
                <w:iCs/>
                <w:sz w:val="24"/>
                <w:szCs w:val="24"/>
              </w:rPr>
            </w:pPr>
            <w:r w:rsidRPr="001924F0">
              <w:rPr>
                <w:rFonts w:ascii="Times New Roman" w:hAnsi="Times New Roman" w:cs="Times New Roman"/>
                <w:iCs/>
                <w:sz w:val="24"/>
                <w:szCs w:val="20"/>
              </w:rPr>
              <w:t>РМ 172</w:t>
            </w:r>
            <w:r w:rsidRPr="001924F0">
              <w:rPr>
                <w:rFonts w:ascii="Times New Roman" w:hAnsi="Times New Roman" w:cs="Times New Roman"/>
                <w:iCs/>
                <w:sz w:val="24"/>
                <w:szCs w:val="24"/>
              </w:rPr>
              <w:t>.</w:t>
            </w:r>
            <w:r w:rsidR="005A7DE5">
              <w:rPr>
                <w:rFonts w:ascii="Times New Roman" w:hAnsi="Times New Roman" w:cs="Times New Roman"/>
                <w:iCs/>
                <w:sz w:val="24"/>
                <w:szCs w:val="24"/>
                <w:lang w:val="uk-UA"/>
              </w:rPr>
              <w:t>04</w:t>
            </w:r>
            <w:r w:rsidRPr="001924F0">
              <w:rPr>
                <w:rFonts w:ascii="Times New Roman" w:hAnsi="Times New Roman" w:cs="Times New Roman"/>
                <w:iCs/>
                <w:sz w:val="24"/>
                <w:szCs w:val="24"/>
              </w:rPr>
              <w:t>.01 ГЧ</w:t>
            </w:r>
          </w:p>
        </w:tc>
        <w:tc>
          <w:tcPr>
            <w:tcW w:w="3686" w:type="dxa"/>
            <w:gridSpan w:val="4"/>
            <w:tcBorders>
              <w:left w:val="single" w:sz="24" w:space="0" w:color="auto"/>
              <w:right w:val="single" w:sz="24" w:space="0" w:color="auto"/>
            </w:tcBorders>
            <w:vAlign w:val="center"/>
          </w:tcPr>
          <w:p w:rsidR="00D47A9B" w:rsidRPr="001924F0" w:rsidRDefault="00D47A9B" w:rsidP="005A7DE5">
            <w:pPr>
              <w:spacing w:after="0"/>
              <w:ind w:right="-108"/>
              <w:rPr>
                <w:rFonts w:ascii="Times New Roman" w:hAnsi="Times New Roman" w:cs="Times New Roman"/>
                <w:b/>
                <w:iCs/>
                <w:sz w:val="24"/>
                <w:szCs w:val="20"/>
              </w:rPr>
            </w:pPr>
            <w:proofErr w:type="spellStart"/>
            <w:r w:rsidRPr="001924F0">
              <w:rPr>
                <w:rFonts w:ascii="Times New Roman" w:hAnsi="Times New Roman" w:cs="Times New Roman"/>
                <w:iCs/>
                <w:sz w:val="24"/>
                <w:szCs w:val="20"/>
              </w:rPr>
              <w:t>Гpaфiчнa</w:t>
            </w:r>
            <w:proofErr w:type="spellEnd"/>
            <w:r w:rsidRPr="001924F0">
              <w:rPr>
                <w:rFonts w:ascii="Times New Roman" w:hAnsi="Times New Roman" w:cs="Times New Roman"/>
                <w:iCs/>
                <w:sz w:val="24"/>
                <w:szCs w:val="20"/>
              </w:rPr>
              <w:t xml:space="preserve"> </w:t>
            </w:r>
            <w:proofErr w:type="spellStart"/>
            <w:r w:rsidRPr="001924F0">
              <w:rPr>
                <w:rFonts w:ascii="Times New Roman" w:hAnsi="Times New Roman" w:cs="Times New Roman"/>
                <w:iCs/>
                <w:sz w:val="24"/>
                <w:szCs w:val="20"/>
              </w:rPr>
              <w:t>чacтинa</w:t>
            </w:r>
            <w:proofErr w:type="spellEnd"/>
            <w:r w:rsidRPr="001924F0">
              <w:rPr>
                <w:rFonts w:ascii="Times New Roman" w:hAnsi="Times New Roman" w:cs="Times New Roman"/>
                <w:iCs/>
                <w:sz w:val="24"/>
                <w:szCs w:val="20"/>
              </w:rPr>
              <w:t xml:space="preserve"> </w:t>
            </w:r>
            <w:proofErr w:type="spellStart"/>
            <w:r w:rsidRPr="001924F0">
              <w:rPr>
                <w:rFonts w:ascii="Times New Roman" w:hAnsi="Times New Roman" w:cs="Times New Roman"/>
                <w:iCs/>
                <w:sz w:val="24"/>
                <w:szCs w:val="20"/>
              </w:rPr>
              <w:t>магістерської</w:t>
            </w:r>
            <w:proofErr w:type="spellEnd"/>
            <w:r w:rsidRPr="001924F0">
              <w:rPr>
                <w:rFonts w:ascii="Times New Roman" w:hAnsi="Times New Roman" w:cs="Times New Roman"/>
                <w:iCs/>
                <w:sz w:val="24"/>
                <w:szCs w:val="20"/>
              </w:rPr>
              <w:t xml:space="preserve"> </w:t>
            </w:r>
            <w:proofErr w:type="spellStart"/>
            <w:r w:rsidRPr="001924F0">
              <w:rPr>
                <w:rFonts w:ascii="Times New Roman" w:hAnsi="Times New Roman" w:cs="Times New Roman"/>
                <w:iCs/>
                <w:sz w:val="24"/>
                <w:szCs w:val="20"/>
              </w:rPr>
              <w:t>poбoти</w:t>
            </w:r>
            <w:proofErr w:type="spellEnd"/>
          </w:p>
        </w:tc>
        <w:tc>
          <w:tcPr>
            <w:tcW w:w="567" w:type="dxa"/>
            <w:tcBorders>
              <w:left w:val="nil"/>
              <w:right w:val="single" w:sz="24" w:space="0" w:color="auto"/>
            </w:tcBorders>
            <w:vAlign w:val="center"/>
          </w:tcPr>
          <w:p w:rsidR="00D47A9B" w:rsidRPr="001924F0" w:rsidRDefault="00D47A9B" w:rsidP="005A7DE5">
            <w:pPr>
              <w:spacing w:after="0"/>
              <w:jc w:val="center"/>
              <w:rPr>
                <w:rFonts w:ascii="Times New Roman" w:hAnsi="Times New Roman" w:cs="Times New Roman"/>
                <w:b/>
                <w:iCs/>
                <w:sz w:val="24"/>
                <w:szCs w:val="20"/>
              </w:rPr>
            </w:pPr>
            <w:r w:rsidRPr="001924F0">
              <w:rPr>
                <w:rFonts w:ascii="Times New Roman" w:hAnsi="Times New Roman" w:cs="Times New Roman"/>
                <w:iCs/>
                <w:sz w:val="24"/>
                <w:szCs w:val="20"/>
              </w:rPr>
              <w:t>3</w:t>
            </w:r>
          </w:p>
        </w:tc>
        <w:tc>
          <w:tcPr>
            <w:tcW w:w="1276" w:type="dxa"/>
            <w:gridSpan w:val="2"/>
            <w:tcBorders>
              <w:left w:val="nil"/>
              <w:right w:val="single" w:sz="24" w:space="0" w:color="auto"/>
            </w:tcBorders>
            <w:vAlign w:val="center"/>
          </w:tcPr>
          <w:p w:rsidR="00D47A9B" w:rsidRPr="001924F0" w:rsidRDefault="00D47A9B" w:rsidP="005A7DE5">
            <w:pPr>
              <w:spacing w:after="0"/>
              <w:rPr>
                <w:rFonts w:ascii="Times New Roman" w:hAnsi="Times New Roman" w:cs="Times New Roman"/>
                <w:b/>
                <w:iCs/>
                <w:sz w:val="28"/>
                <w:szCs w:val="20"/>
              </w:rPr>
            </w:pPr>
          </w:p>
        </w:tc>
      </w:tr>
      <w:tr w:rsidR="00D47A9B" w:rsidRPr="001924F0" w:rsidTr="005A7DE5">
        <w:trPr>
          <w:trHeight w:val="397"/>
        </w:trPr>
        <w:tc>
          <w:tcPr>
            <w:tcW w:w="425" w:type="dxa"/>
            <w:tcBorders>
              <w:left w:val="single" w:sz="24" w:space="0" w:color="auto"/>
              <w:right w:val="nil"/>
            </w:tcBorders>
          </w:tcPr>
          <w:p w:rsidR="00D47A9B" w:rsidRPr="001924F0" w:rsidRDefault="00D47A9B" w:rsidP="005A7DE5">
            <w:pPr>
              <w:spacing w:after="0"/>
              <w:jc w:val="center"/>
              <w:rPr>
                <w:rFonts w:ascii="Times New Roman" w:hAnsi="Times New Roman" w:cs="Times New Roman"/>
                <w:b/>
                <w:i/>
                <w:sz w:val="28"/>
                <w:szCs w:val="20"/>
              </w:rPr>
            </w:pPr>
          </w:p>
        </w:tc>
        <w:tc>
          <w:tcPr>
            <w:tcW w:w="426" w:type="dxa"/>
            <w:tcBorders>
              <w:left w:val="single" w:sz="24" w:space="0" w:color="auto"/>
              <w:right w:val="single" w:sz="24" w:space="0" w:color="auto"/>
            </w:tcBorders>
          </w:tcPr>
          <w:p w:rsidR="00D47A9B" w:rsidRPr="001924F0" w:rsidRDefault="00D47A9B" w:rsidP="005A7DE5">
            <w:pPr>
              <w:spacing w:after="0"/>
              <w:rPr>
                <w:rFonts w:ascii="Times New Roman" w:hAnsi="Times New Roman" w:cs="Times New Roman"/>
                <w:b/>
                <w:i/>
                <w:sz w:val="28"/>
                <w:szCs w:val="20"/>
              </w:rPr>
            </w:pPr>
          </w:p>
        </w:tc>
        <w:tc>
          <w:tcPr>
            <w:tcW w:w="425" w:type="dxa"/>
            <w:tcBorders>
              <w:left w:val="nil"/>
              <w:right w:val="nil"/>
            </w:tcBorders>
            <w:vAlign w:val="center"/>
          </w:tcPr>
          <w:p w:rsidR="00D47A9B" w:rsidRPr="001924F0" w:rsidRDefault="00D47A9B" w:rsidP="005A7DE5">
            <w:pPr>
              <w:spacing w:after="0"/>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D47A9B" w:rsidRPr="001924F0" w:rsidRDefault="00D47A9B" w:rsidP="005A7DE5">
            <w:pPr>
              <w:spacing w:after="0"/>
              <w:rPr>
                <w:rFonts w:ascii="Times New Roman" w:hAnsi="Times New Roman" w:cs="Times New Roman"/>
                <w:b/>
                <w:iCs/>
                <w:sz w:val="24"/>
                <w:szCs w:val="20"/>
              </w:rPr>
            </w:pPr>
          </w:p>
        </w:tc>
        <w:tc>
          <w:tcPr>
            <w:tcW w:w="3686" w:type="dxa"/>
            <w:gridSpan w:val="4"/>
            <w:tcBorders>
              <w:left w:val="single" w:sz="24" w:space="0" w:color="auto"/>
              <w:right w:val="single" w:sz="24" w:space="0" w:color="auto"/>
            </w:tcBorders>
            <w:vAlign w:val="center"/>
          </w:tcPr>
          <w:p w:rsidR="00D47A9B" w:rsidRPr="001924F0" w:rsidRDefault="00D47A9B" w:rsidP="005A7DE5">
            <w:pPr>
              <w:spacing w:after="0"/>
              <w:rPr>
                <w:rFonts w:ascii="Times New Roman" w:hAnsi="Times New Roman" w:cs="Times New Roman"/>
                <w:b/>
                <w:iCs/>
                <w:sz w:val="24"/>
                <w:szCs w:val="20"/>
              </w:rPr>
            </w:pPr>
          </w:p>
        </w:tc>
        <w:tc>
          <w:tcPr>
            <w:tcW w:w="567" w:type="dxa"/>
            <w:tcBorders>
              <w:left w:val="nil"/>
              <w:right w:val="single" w:sz="24" w:space="0" w:color="auto"/>
            </w:tcBorders>
            <w:vAlign w:val="center"/>
          </w:tcPr>
          <w:p w:rsidR="00D47A9B" w:rsidRPr="001924F0" w:rsidRDefault="00D47A9B" w:rsidP="005A7DE5">
            <w:pPr>
              <w:spacing w:after="0"/>
              <w:jc w:val="center"/>
              <w:rPr>
                <w:rFonts w:ascii="Times New Roman" w:hAnsi="Times New Roman" w:cs="Times New Roman"/>
                <w:b/>
                <w:iCs/>
                <w:sz w:val="24"/>
                <w:szCs w:val="20"/>
              </w:rPr>
            </w:pPr>
          </w:p>
        </w:tc>
        <w:tc>
          <w:tcPr>
            <w:tcW w:w="1276" w:type="dxa"/>
            <w:gridSpan w:val="2"/>
            <w:tcBorders>
              <w:left w:val="nil"/>
              <w:right w:val="single" w:sz="24" w:space="0" w:color="auto"/>
            </w:tcBorders>
            <w:vAlign w:val="center"/>
          </w:tcPr>
          <w:p w:rsidR="00D47A9B" w:rsidRPr="001924F0" w:rsidRDefault="00D47A9B" w:rsidP="005A7DE5">
            <w:pPr>
              <w:spacing w:after="0"/>
              <w:rPr>
                <w:rFonts w:ascii="Times New Roman" w:hAnsi="Times New Roman" w:cs="Times New Roman"/>
                <w:b/>
                <w:iCs/>
                <w:sz w:val="28"/>
                <w:szCs w:val="20"/>
              </w:rPr>
            </w:pPr>
          </w:p>
        </w:tc>
      </w:tr>
      <w:tr w:rsidR="00D47A9B" w:rsidRPr="001924F0" w:rsidTr="005A7DE5">
        <w:trPr>
          <w:trHeight w:val="397"/>
        </w:trPr>
        <w:tc>
          <w:tcPr>
            <w:tcW w:w="425" w:type="dxa"/>
            <w:tcBorders>
              <w:left w:val="single" w:sz="24" w:space="0" w:color="auto"/>
              <w:right w:val="nil"/>
            </w:tcBorders>
          </w:tcPr>
          <w:p w:rsidR="00D47A9B" w:rsidRPr="001924F0" w:rsidRDefault="007478D5" w:rsidP="005A7DE5">
            <w:pPr>
              <w:spacing w:after="0"/>
              <w:jc w:val="center"/>
              <w:rPr>
                <w:rFonts w:ascii="Times New Roman" w:hAnsi="Times New Roman" w:cs="Times New Roman"/>
                <w:b/>
                <w:i/>
                <w:sz w:val="28"/>
                <w:szCs w:val="20"/>
              </w:rPr>
            </w:pPr>
            <w:r>
              <w:rPr>
                <w:rFonts w:ascii="Times New Roman" w:hAnsi="Times New Roman" w:cs="Times New Roman"/>
                <w:b/>
                <w:i/>
                <w:noProof/>
                <w:sz w:val="28"/>
                <w:szCs w:val="20"/>
                <w:lang w:val="uk-UA"/>
              </w:rPr>
              <w:pict>
                <v:shape id="Надпись 93" o:spid="_x0000_s1026" type="#_x0000_t202" style="position:absolute;left:0;text-align:left;margin-left:-11.25pt;margin-top:19.05pt;width:36pt;height:21.3pt;z-index:251656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" filled="f" stroked="f">
                  <v:textbox style="mso-next-textbox:#Надпись 93">
                    <w:txbxContent>
                      <w:p w:rsidR="005A7DE5" w:rsidRPr="00232ACE" w:rsidRDefault="005A7DE5" w:rsidP="00D47A9B"/>
                    </w:txbxContent>
                  </v:textbox>
                </v:shape>
              </w:pict>
            </w:r>
          </w:p>
        </w:tc>
        <w:tc>
          <w:tcPr>
            <w:tcW w:w="426" w:type="dxa"/>
            <w:tcBorders>
              <w:left w:val="single" w:sz="24" w:space="0" w:color="auto"/>
              <w:right w:val="single" w:sz="24" w:space="0" w:color="auto"/>
            </w:tcBorders>
          </w:tcPr>
          <w:p w:rsidR="00D47A9B" w:rsidRPr="001924F0" w:rsidRDefault="00D47A9B" w:rsidP="005A7DE5">
            <w:pPr>
              <w:spacing w:after="0"/>
              <w:rPr>
                <w:rFonts w:ascii="Times New Roman" w:hAnsi="Times New Roman" w:cs="Times New Roman"/>
                <w:b/>
                <w:i/>
                <w:sz w:val="28"/>
                <w:szCs w:val="20"/>
              </w:rPr>
            </w:pPr>
          </w:p>
        </w:tc>
        <w:tc>
          <w:tcPr>
            <w:tcW w:w="425" w:type="dxa"/>
            <w:tcBorders>
              <w:left w:val="nil"/>
              <w:right w:val="nil"/>
            </w:tcBorders>
            <w:vAlign w:val="center"/>
          </w:tcPr>
          <w:p w:rsidR="00D47A9B" w:rsidRPr="001924F0" w:rsidRDefault="00D47A9B" w:rsidP="005A7DE5">
            <w:pPr>
              <w:spacing w:after="0"/>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D47A9B" w:rsidRPr="001924F0" w:rsidRDefault="00D47A9B" w:rsidP="005A7DE5">
            <w:pPr>
              <w:spacing w:after="0"/>
              <w:rPr>
                <w:rFonts w:ascii="Times New Roman" w:hAnsi="Times New Roman" w:cs="Times New Roman"/>
                <w:b/>
                <w:iCs/>
                <w:sz w:val="24"/>
                <w:szCs w:val="20"/>
              </w:rPr>
            </w:pPr>
          </w:p>
        </w:tc>
        <w:tc>
          <w:tcPr>
            <w:tcW w:w="3686" w:type="dxa"/>
            <w:gridSpan w:val="4"/>
            <w:tcBorders>
              <w:left w:val="single" w:sz="24" w:space="0" w:color="auto"/>
              <w:right w:val="single" w:sz="24" w:space="0" w:color="auto"/>
            </w:tcBorders>
            <w:vAlign w:val="center"/>
          </w:tcPr>
          <w:p w:rsidR="00D47A9B" w:rsidRPr="001924F0" w:rsidRDefault="00D47A9B" w:rsidP="005A7DE5">
            <w:pPr>
              <w:keepNext/>
              <w:spacing w:after="0"/>
              <w:jc w:val="both"/>
              <w:outlineLvl w:val="3"/>
              <w:rPr>
                <w:rFonts w:ascii="Times New Roman" w:hAnsi="Times New Roman" w:cs="Times New Roman"/>
                <w:b/>
                <w:iCs/>
                <w:sz w:val="24"/>
                <w:szCs w:val="20"/>
              </w:rPr>
            </w:pPr>
          </w:p>
        </w:tc>
        <w:tc>
          <w:tcPr>
            <w:tcW w:w="567" w:type="dxa"/>
            <w:tcBorders>
              <w:left w:val="nil"/>
              <w:right w:val="single" w:sz="24" w:space="0" w:color="auto"/>
            </w:tcBorders>
            <w:vAlign w:val="center"/>
          </w:tcPr>
          <w:p w:rsidR="00D47A9B" w:rsidRPr="001924F0" w:rsidRDefault="00D47A9B" w:rsidP="005A7DE5">
            <w:pPr>
              <w:spacing w:after="0"/>
              <w:jc w:val="center"/>
              <w:rPr>
                <w:rFonts w:ascii="Times New Roman" w:hAnsi="Times New Roman" w:cs="Times New Roman"/>
                <w:b/>
                <w:iCs/>
                <w:sz w:val="24"/>
                <w:szCs w:val="20"/>
              </w:rPr>
            </w:pPr>
          </w:p>
        </w:tc>
        <w:tc>
          <w:tcPr>
            <w:tcW w:w="1276" w:type="dxa"/>
            <w:gridSpan w:val="2"/>
            <w:tcBorders>
              <w:left w:val="nil"/>
              <w:right w:val="single" w:sz="24" w:space="0" w:color="auto"/>
            </w:tcBorders>
            <w:vAlign w:val="center"/>
          </w:tcPr>
          <w:p w:rsidR="00D47A9B" w:rsidRPr="001924F0" w:rsidRDefault="00D47A9B" w:rsidP="005A7DE5">
            <w:pPr>
              <w:spacing w:after="0"/>
              <w:rPr>
                <w:rFonts w:ascii="Times New Roman" w:hAnsi="Times New Roman" w:cs="Times New Roman"/>
                <w:b/>
                <w:iCs/>
                <w:sz w:val="28"/>
                <w:szCs w:val="20"/>
              </w:rPr>
            </w:pPr>
          </w:p>
        </w:tc>
      </w:tr>
      <w:tr w:rsidR="00D47A9B" w:rsidRPr="001924F0" w:rsidTr="005A7DE5">
        <w:trPr>
          <w:trHeight w:val="397"/>
        </w:trPr>
        <w:tc>
          <w:tcPr>
            <w:tcW w:w="425" w:type="dxa"/>
            <w:tcBorders>
              <w:left w:val="single" w:sz="24" w:space="0" w:color="auto"/>
              <w:right w:val="nil"/>
            </w:tcBorders>
          </w:tcPr>
          <w:p w:rsidR="00D47A9B" w:rsidRPr="001924F0" w:rsidRDefault="00D47A9B" w:rsidP="005A7DE5">
            <w:pPr>
              <w:spacing w:after="0"/>
              <w:jc w:val="center"/>
              <w:rPr>
                <w:rFonts w:ascii="Times New Roman" w:hAnsi="Times New Roman" w:cs="Times New Roman"/>
                <w:b/>
                <w:i/>
                <w:sz w:val="28"/>
                <w:szCs w:val="20"/>
              </w:rPr>
            </w:pPr>
          </w:p>
        </w:tc>
        <w:tc>
          <w:tcPr>
            <w:tcW w:w="426" w:type="dxa"/>
            <w:tcBorders>
              <w:left w:val="single" w:sz="24" w:space="0" w:color="auto"/>
              <w:right w:val="single" w:sz="24" w:space="0" w:color="auto"/>
            </w:tcBorders>
          </w:tcPr>
          <w:p w:rsidR="00D47A9B" w:rsidRPr="001924F0" w:rsidRDefault="00D47A9B" w:rsidP="005A7DE5">
            <w:pPr>
              <w:spacing w:after="0"/>
              <w:rPr>
                <w:rFonts w:ascii="Times New Roman" w:hAnsi="Times New Roman" w:cs="Times New Roman"/>
                <w:b/>
                <w:i/>
                <w:sz w:val="28"/>
                <w:szCs w:val="20"/>
              </w:rPr>
            </w:pPr>
          </w:p>
        </w:tc>
        <w:tc>
          <w:tcPr>
            <w:tcW w:w="425" w:type="dxa"/>
            <w:tcBorders>
              <w:left w:val="nil"/>
              <w:right w:val="nil"/>
            </w:tcBorders>
            <w:vAlign w:val="center"/>
          </w:tcPr>
          <w:p w:rsidR="00D47A9B" w:rsidRPr="001924F0" w:rsidRDefault="00D47A9B" w:rsidP="005A7DE5">
            <w:pPr>
              <w:spacing w:after="0"/>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D47A9B" w:rsidRPr="001924F0" w:rsidRDefault="00D47A9B" w:rsidP="005A7DE5">
            <w:pPr>
              <w:spacing w:after="0"/>
              <w:rPr>
                <w:rFonts w:ascii="Times New Roman" w:hAnsi="Times New Roman" w:cs="Times New Roman"/>
                <w:b/>
                <w:iCs/>
                <w:sz w:val="24"/>
                <w:szCs w:val="20"/>
              </w:rPr>
            </w:pPr>
          </w:p>
        </w:tc>
        <w:tc>
          <w:tcPr>
            <w:tcW w:w="3686" w:type="dxa"/>
            <w:gridSpan w:val="4"/>
            <w:tcBorders>
              <w:left w:val="single" w:sz="24" w:space="0" w:color="auto"/>
              <w:right w:val="single" w:sz="24" w:space="0" w:color="auto"/>
            </w:tcBorders>
            <w:vAlign w:val="center"/>
          </w:tcPr>
          <w:p w:rsidR="00D47A9B" w:rsidRPr="001924F0" w:rsidRDefault="00D47A9B" w:rsidP="005A7DE5">
            <w:pPr>
              <w:keepNext/>
              <w:spacing w:after="0"/>
              <w:jc w:val="both"/>
              <w:outlineLvl w:val="3"/>
              <w:rPr>
                <w:rFonts w:ascii="Times New Roman" w:hAnsi="Times New Roman" w:cs="Times New Roman"/>
                <w:b/>
                <w:iCs/>
                <w:sz w:val="24"/>
                <w:szCs w:val="20"/>
              </w:rPr>
            </w:pPr>
          </w:p>
        </w:tc>
        <w:tc>
          <w:tcPr>
            <w:tcW w:w="567" w:type="dxa"/>
            <w:tcBorders>
              <w:left w:val="nil"/>
              <w:right w:val="single" w:sz="24" w:space="0" w:color="auto"/>
            </w:tcBorders>
            <w:vAlign w:val="center"/>
          </w:tcPr>
          <w:p w:rsidR="00D47A9B" w:rsidRPr="001924F0" w:rsidRDefault="00D47A9B" w:rsidP="005A7DE5">
            <w:pPr>
              <w:spacing w:after="0"/>
              <w:jc w:val="center"/>
              <w:rPr>
                <w:rFonts w:ascii="Times New Roman" w:hAnsi="Times New Roman" w:cs="Times New Roman"/>
                <w:b/>
                <w:iCs/>
                <w:sz w:val="24"/>
                <w:szCs w:val="20"/>
              </w:rPr>
            </w:pPr>
          </w:p>
        </w:tc>
        <w:tc>
          <w:tcPr>
            <w:tcW w:w="1276" w:type="dxa"/>
            <w:gridSpan w:val="2"/>
            <w:tcBorders>
              <w:left w:val="nil"/>
              <w:right w:val="single" w:sz="24" w:space="0" w:color="auto"/>
            </w:tcBorders>
            <w:vAlign w:val="center"/>
          </w:tcPr>
          <w:p w:rsidR="00D47A9B" w:rsidRPr="001924F0" w:rsidRDefault="00D47A9B" w:rsidP="005A7DE5">
            <w:pPr>
              <w:spacing w:after="0"/>
              <w:rPr>
                <w:rFonts w:ascii="Times New Roman" w:hAnsi="Times New Roman" w:cs="Times New Roman"/>
                <w:b/>
                <w:iCs/>
                <w:sz w:val="28"/>
                <w:szCs w:val="20"/>
              </w:rPr>
            </w:pPr>
          </w:p>
        </w:tc>
      </w:tr>
      <w:tr w:rsidR="00D47A9B" w:rsidRPr="001924F0" w:rsidTr="005A7DE5">
        <w:trPr>
          <w:trHeight w:val="397"/>
        </w:trPr>
        <w:tc>
          <w:tcPr>
            <w:tcW w:w="425" w:type="dxa"/>
            <w:tcBorders>
              <w:left w:val="single" w:sz="24" w:space="0" w:color="auto"/>
              <w:right w:val="nil"/>
            </w:tcBorders>
          </w:tcPr>
          <w:p w:rsidR="00D47A9B" w:rsidRPr="001924F0" w:rsidRDefault="00D47A9B" w:rsidP="005A7DE5">
            <w:pPr>
              <w:spacing w:after="0"/>
              <w:jc w:val="center"/>
              <w:rPr>
                <w:rFonts w:ascii="Times New Roman" w:hAnsi="Times New Roman" w:cs="Times New Roman"/>
                <w:b/>
                <w:i/>
                <w:sz w:val="28"/>
                <w:szCs w:val="20"/>
              </w:rPr>
            </w:pPr>
          </w:p>
        </w:tc>
        <w:tc>
          <w:tcPr>
            <w:tcW w:w="426" w:type="dxa"/>
            <w:tcBorders>
              <w:left w:val="single" w:sz="24" w:space="0" w:color="auto"/>
              <w:right w:val="single" w:sz="24" w:space="0" w:color="auto"/>
            </w:tcBorders>
          </w:tcPr>
          <w:p w:rsidR="00D47A9B" w:rsidRPr="001924F0" w:rsidRDefault="00D47A9B" w:rsidP="005A7DE5">
            <w:pPr>
              <w:spacing w:after="0"/>
              <w:rPr>
                <w:rFonts w:ascii="Times New Roman" w:hAnsi="Times New Roman" w:cs="Times New Roman"/>
                <w:b/>
                <w:i/>
                <w:sz w:val="28"/>
                <w:szCs w:val="20"/>
              </w:rPr>
            </w:pPr>
          </w:p>
        </w:tc>
        <w:tc>
          <w:tcPr>
            <w:tcW w:w="425" w:type="dxa"/>
            <w:tcBorders>
              <w:left w:val="nil"/>
              <w:right w:val="nil"/>
            </w:tcBorders>
            <w:vAlign w:val="center"/>
          </w:tcPr>
          <w:p w:rsidR="00D47A9B" w:rsidRPr="001924F0" w:rsidRDefault="00D47A9B" w:rsidP="005A7DE5">
            <w:pPr>
              <w:spacing w:after="0"/>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D47A9B" w:rsidRPr="001924F0" w:rsidRDefault="00D47A9B" w:rsidP="005A7DE5">
            <w:pPr>
              <w:spacing w:after="0"/>
              <w:rPr>
                <w:rFonts w:ascii="Times New Roman" w:hAnsi="Times New Roman" w:cs="Times New Roman"/>
                <w:b/>
                <w:iCs/>
                <w:sz w:val="24"/>
                <w:szCs w:val="20"/>
              </w:rPr>
            </w:pPr>
          </w:p>
        </w:tc>
        <w:tc>
          <w:tcPr>
            <w:tcW w:w="3686" w:type="dxa"/>
            <w:gridSpan w:val="4"/>
            <w:tcBorders>
              <w:left w:val="single" w:sz="24" w:space="0" w:color="auto"/>
              <w:right w:val="single" w:sz="24" w:space="0" w:color="auto"/>
            </w:tcBorders>
            <w:vAlign w:val="center"/>
          </w:tcPr>
          <w:p w:rsidR="00D47A9B" w:rsidRPr="001924F0" w:rsidRDefault="00D47A9B" w:rsidP="005A7DE5">
            <w:pPr>
              <w:keepNext/>
              <w:spacing w:after="0"/>
              <w:jc w:val="both"/>
              <w:outlineLvl w:val="3"/>
              <w:rPr>
                <w:rFonts w:ascii="Times New Roman" w:hAnsi="Times New Roman" w:cs="Times New Roman"/>
                <w:b/>
                <w:iCs/>
                <w:sz w:val="24"/>
                <w:szCs w:val="20"/>
              </w:rPr>
            </w:pPr>
          </w:p>
        </w:tc>
        <w:tc>
          <w:tcPr>
            <w:tcW w:w="567" w:type="dxa"/>
            <w:tcBorders>
              <w:left w:val="nil"/>
              <w:right w:val="single" w:sz="24" w:space="0" w:color="auto"/>
            </w:tcBorders>
            <w:vAlign w:val="center"/>
          </w:tcPr>
          <w:p w:rsidR="00D47A9B" w:rsidRPr="001924F0" w:rsidRDefault="00D47A9B" w:rsidP="005A7DE5">
            <w:pPr>
              <w:spacing w:after="0"/>
              <w:jc w:val="center"/>
              <w:rPr>
                <w:rFonts w:ascii="Times New Roman" w:hAnsi="Times New Roman" w:cs="Times New Roman"/>
                <w:b/>
                <w:iCs/>
                <w:sz w:val="24"/>
                <w:szCs w:val="20"/>
              </w:rPr>
            </w:pPr>
          </w:p>
        </w:tc>
        <w:tc>
          <w:tcPr>
            <w:tcW w:w="1276" w:type="dxa"/>
            <w:gridSpan w:val="2"/>
            <w:tcBorders>
              <w:left w:val="nil"/>
              <w:right w:val="single" w:sz="24" w:space="0" w:color="auto"/>
            </w:tcBorders>
            <w:vAlign w:val="center"/>
          </w:tcPr>
          <w:p w:rsidR="00D47A9B" w:rsidRPr="001924F0" w:rsidRDefault="00D47A9B" w:rsidP="005A7DE5">
            <w:pPr>
              <w:spacing w:after="0"/>
              <w:rPr>
                <w:rFonts w:ascii="Times New Roman" w:hAnsi="Times New Roman" w:cs="Times New Roman"/>
                <w:b/>
                <w:iCs/>
                <w:sz w:val="28"/>
                <w:szCs w:val="20"/>
              </w:rPr>
            </w:pPr>
          </w:p>
        </w:tc>
      </w:tr>
      <w:tr w:rsidR="00D47A9B" w:rsidRPr="001924F0" w:rsidTr="005A7DE5">
        <w:trPr>
          <w:trHeight w:val="397"/>
        </w:trPr>
        <w:tc>
          <w:tcPr>
            <w:tcW w:w="425" w:type="dxa"/>
            <w:tcBorders>
              <w:left w:val="single" w:sz="24" w:space="0" w:color="auto"/>
              <w:right w:val="nil"/>
            </w:tcBorders>
          </w:tcPr>
          <w:p w:rsidR="00D47A9B" w:rsidRPr="001924F0" w:rsidRDefault="00D47A9B" w:rsidP="005A7DE5">
            <w:pPr>
              <w:spacing w:after="0"/>
              <w:jc w:val="center"/>
              <w:rPr>
                <w:rFonts w:ascii="Times New Roman" w:hAnsi="Times New Roman" w:cs="Times New Roman"/>
                <w:b/>
                <w:i/>
                <w:sz w:val="28"/>
                <w:szCs w:val="20"/>
              </w:rPr>
            </w:pPr>
          </w:p>
        </w:tc>
        <w:tc>
          <w:tcPr>
            <w:tcW w:w="426" w:type="dxa"/>
            <w:tcBorders>
              <w:left w:val="single" w:sz="24" w:space="0" w:color="auto"/>
              <w:right w:val="single" w:sz="24" w:space="0" w:color="auto"/>
            </w:tcBorders>
          </w:tcPr>
          <w:p w:rsidR="00D47A9B" w:rsidRPr="001924F0" w:rsidRDefault="00D47A9B" w:rsidP="005A7DE5">
            <w:pPr>
              <w:spacing w:after="0"/>
              <w:rPr>
                <w:rFonts w:ascii="Times New Roman" w:hAnsi="Times New Roman" w:cs="Times New Roman"/>
                <w:b/>
                <w:i/>
                <w:sz w:val="28"/>
                <w:szCs w:val="20"/>
              </w:rPr>
            </w:pPr>
          </w:p>
        </w:tc>
        <w:tc>
          <w:tcPr>
            <w:tcW w:w="425" w:type="dxa"/>
            <w:tcBorders>
              <w:left w:val="nil"/>
              <w:right w:val="nil"/>
            </w:tcBorders>
            <w:vAlign w:val="center"/>
          </w:tcPr>
          <w:p w:rsidR="00D47A9B" w:rsidRPr="001924F0" w:rsidRDefault="00D47A9B" w:rsidP="005A7DE5">
            <w:pPr>
              <w:spacing w:after="0"/>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D47A9B" w:rsidRPr="001924F0" w:rsidRDefault="00D47A9B" w:rsidP="005A7DE5">
            <w:pPr>
              <w:spacing w:after="0"/>
              <w:rPr>
                <w:rFonts w:ascii="Times New Roman" w:hAnsi="Times New Roman" w:cs="Times New Roman"/>
                <w:b/>
                <w:iCs/>
                <w:sz w:val="24"/>
                <w:szCs w:val="20"/>
              </w:rPr>
            </w:pPr>
          </w:p>
        </w:tc>
        <w:tc>
          <w:tcPr>
            <w:tcW w:w="3686" w:type="dxa"/>
            <w:gridSpan w:val="4"/>
            <w:tcBorders>
              <w:left w:val="single" w:sz="24" w:space="0" w:color="auto"/>
              <w:right w:val="single" w:sz="24" w:space="0" w:color="auto"/>
            </w:tcBorders>
            <w:vAlign w:val="center"/>
          </w:tcPr>
          <w:p w:rsidR="00D47A9B" w:rsidRPr="001924F0" w:rsidRDefault="00D47A9B" w:rsidP="005A7DE5">
            <w:pPr>
              <w:spacing w:after="0"/>
              <w:jc w:val="both"/>
              <w:rPr>
                <w:rFonts w:ascii="Times New Roman" w:hAnsi="Times New Roman" w:cs="Times New Roman"/>
                <w:b/>
                <w:iCs/>
                <w:sz w:val="24"/>
                <w:szCs w:val="20"/>
              </w:rPr>
            </w:pPr>
          </w:p>
        </w:tc>
        <w:tc>
          <w:tcPr>
            <w:tcW w:w="567" w:type="dxa"/>
            <w:tcBorders>
              <w:left w:val="nil"/>
              <w:right w:val="single" w:sz="24" w:space="0" w:color="auto"/>
            </w:tcBorders>
            <w:vAlign w:val="center"/>
          </w:tcPr>
          <w:p w:rsidR="00D47A9B" w:rsidRPr="001924F0" w:rsidRDefault="00D47A9B" w:rsidP="005A7DE5">
            <w:pPr>
              <w:spacing w:after="0"/>
              <w:jc w:val="center"/>
              <w:rPr>
                <w:rFonts w:ascii="Times New Roman" w:hAnsi="Times New Roman" w:cs="Times New Roman"/>
                <w:b/>
                <w:iCs/>
                <w:sz w:val="24"/>
                <w:szCs w:val="20"/>
              </w:rPr>
            </w:pPr>
          </w:p>
        </w:tc>
        <w:tc>
          <w:tcPr>
            <w:tcW w:w="1276" w:type="dxa"/>
            <w:gridSpan w:val="2"/>
            <w:tcBorders>
              <w:left w:val="nil"/>
              <w:right w:val="single" w:sz="24" w:space="0" w:color="auto"/>
            </w:tcBorders>
            <w:vAlign w:val="center"/>
          </w:tcPr>
          <w:p w:rsidR="00D47A9B" w:rsidRPr="001924F0" w:rsidRDefault="00D47A9B" w:rsidP="005A7DE5">
            <w:pPr>
              <w:spacing w:after="0"/>
              <w:rPr>
                <w:rFonts w:ascii="Times New Roman" w:hAnsi="Times New Roman" w:cs="Times New Roman"/>
                <w:b/>
                <w:iCs/>
                <w:sz w:val="28"/>
                <w:szCs w:val="20"/>
              </w:rPr>
            </w:pPr>
          </w:p>
        </w:tc>
      </w:tr>
      <w:tr w:rsidR="00D47A9B" w:rsidRPr="001924F0" w:rsidTr="005A7DE5">
        <w:trPr>
          <w:trHeight w:val="397"/>
        </w:trPr>
        <w:tc>
          <w:tcPr>
            <w:tcW w:w="425" w:type="dxa"/>
            <w:tcBorders>
              <w:left w:val="single" w:sz="24" w:space="0" w:color="auto"/>
              <w:right w:val="nil"/>
            </w:tcBorders>
          </w:tcPr>
          <w:p w:rsidR="00D47A9B" w:rsidRPr="001924F0" w:rsidRDefault="00D47A9B" w:rsidP="005A7DE5">
            <w:pPr>
              <w:spacing w:after="0"/>
              <w:jc w:val="center"/>
              <w:rPr>
                <w:rFonts w:ascii="Times New Roman" w:hAnsi="Times New Roman" w:cs="Times New Roman"/>
                <w:b/>
                <w:i/>
                <w:sz w:val="28"/>
                <w:szCs w:val="20"/>
              </w:rPr>
            </w:pPr>
          </w:p>
        </w:tc>
        <w:tc>
          <w:tcPr>
            <w:tcW w:w="426" w:type="dxa"/>
            <w:tcBorders>
              <w:left w:val="single" w:sz="24" w:space="0" w:color="auto"/>
              <w:right w:val="single" w:sz="24" w:space="0" w:color="auto"/>
            </w:tcBorders>
          </w:tcPr>
          <w:p w:rsidR="00D47A9B" w:rsidRPr="001924F0" w:rsidRDefault="00D47A9B" w:rsidP="005A7DE5">
            <w:pPr>
              <w:spacing w:after="0"/>
              <w:rPr>
                <w:rFonts w:ascii="Times New Roman" w:hAnsi="Times New Roman" w:cs="Times New Roman"/>
                <w:b/>
                <w:i/>
                <w:sz w:val="28"/>
                <w:szCs w:val="20"/>
              </w:rPr>
            </w:pPr>
          </w:p>
        </w:tc>
        <w:tc>
          <w:tcPr>
            <w:tcW w:w="425" w:type="dxa"/>
            <w:tcBorders>
              <w:left w:val="nil"/>
              <w:right w:val="nil"/>
            </w:tcBorders>
            <w:vAlign w:val="center"/>
          </w:tcPr>
          <w:p w:rsidR="00D47A9B" w:rsidRPr="001924F0" w:rsidRDefault="00D47A9B" w:rsidP="005A7DE5">
            <w:pPr>
              <w:spacing w:after="0"/>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D47A9B" w:rsidRPr="001924F0" w:rsidRDefault="00D47A9B" w:rsidP="005A7DE5">
            <w:pPr>
              <w:spacing w:after="0"/>
              <w:rPr>
                <w:rFonts w:ascii="Times New Roman" w:hAnsi="Times New Roman" w:cs="Times New Roman"/>
                <w:b/>
                <w:iCs/>
                <w:sz w:val="24"/>
                <w:szCs w:val="20"/>
              </w:rPr>
            </w:pPr>
          </w:p>
        </w:tc>
        <w:tc>
          <w:tcPr>
            <w:tcW w:w="3686" w:type="dxa"/>
            <w:gridSpan w:val="4"/>
            <w:tcBorders>
              <w:left w:val="single" w:sz="24" w:space="0" w:color="auto"/>
              <w:right w:val="single" w:sz="24" w:space="0" w:color="auto"/>
            </w:tcBorders>
            <w:vAlign w:val="center"/>
          </w:tcPr>
          <w:p w:rsidR="00D47A9B" w:rsidRPr="001924F0" w:rsidRDefault="00D47A9B" w:rsidP="005A7DE5">
            <w:pPr>
              <w:spacing w:after="0"/>
              <w:rPr>
                <w:rFonts w:ascii="Times New Roman" w:hAnsi="Times New Roman" w:cs="Times New Roman"/>
                <w:b/>
                <w:iCs/>
                <w:sz w:val="24"/>
                <w:szCs w:val="20"/>
              </w:rPr>
            </w:pPr>
          </w:p>
        </w:tc>
        <w:tc>
          <w:tcPr>
            <w:tcW w:w="567" w:type="dxa"/>
            <w:tcBorders>
              <w:left w:val="nil"/>
              <w:right w:val="single" w:sz="24" w:space="0" w:color="auto"/>
            </w:tcBorders>
            <w:vAlign w:val="center"/>
          </w:tcPr>
          <w:p w:rsidR="00D47A9B" w:rsidRPr="001924F0" w:rsidRDefault="00D47A9B" w:rsidP="005A7DE5">
            <w:pPr>
              <w:spacing w:after="0"/>
              <w:jc w:val="center"/>
              <w:rPr>
                <w:rFonts w:ascii="Times New Roman" w:hAnsi="Times New Roman" w:cs="Times New Roman"/>
                <w:b/>
                <w:iCs/>
                <w:sz w:val="24"/>
                <w:szCs w:val="20"/>
              </w:rPr>
            </w:pPr>
          </w:p>
        </w:tc>
        <w:tc>
          <w:tcPr>
            <w:tcW w:w="1276" w:type="dxa"/>
            <w:gridSpan w:val="2"/>
            <w:tcBorders>
              <w:left w:val="nil"/>
              <w:right w:val="single" w:sz="24" w:space="0" w:color="auto"/>
            </w:tcBorders>
            <w:vAlign w:val="center"/>
          </w:tcPr>
          <w:p w:rsidR="00D47A9B" w:rsidRPr="001924F0" w:rsidRDefault="00D47A9B" w:rsidP="005A7DE5">
            <w:pPr>
              <w:spacing w:after="0"/>
              <w:rPr>
                <w:rFonts w:ascii="Times New Roman" w:hAnsi="Times New Roman" w:cs="Times New Roman"/>
                <w:b/>
                <w:iCs/>
                <w:sz w:val="28"/>
                <w:szCs w:val="20"/>
              </w:rPr>
            </w:pPr>
          </w:p>
        </w:tc>
      </w:tr>
      <w:tr w:rsidR="00D47A9B" w:rsidRPr="001924F0" w:rsidTr="005A7DE5">
        <w:trPr>
          <w:trHeight w:val="397"/>
        </w:trPr>
        <w:tc>
          <w:tcPr>
            <w:tcW w:w="425" w:type="dxa"/>
            <w:tcBorders>
              <w:left w:val="single" w:sz="24" w:space="0" w:color="auto"/>
              <w:right w:val="nil"/>
            </w:tcBorders>
          </w:tcPr>
          <w:p w:rsidR="00D47A9B" w:rsidRPr="001924F0" w:rsidRDefault="00D47A9B" w:rsidP="005A7DE5">
            <w:pPr>
              <w:spacing w:after="0"/>
              <w:jc w:val="center"/>
              <w:rPr>
                <w:rFonts w:ascii="Times New Roman" w:hAnsi="Times New Roman" w:cs="Times New Roman"/>
                <w:b/>
                <w:i/>
                <w:sz w:val="28"/>
                <w:szCs w:val="20"/>
              </w:rPr>
            </w:pPr>
          </w:p>
        </w:tc>
        <w:tc>
          <w:tcPr>
            <w:tcW w:w="426" w:type="dxa"/>
            <w:tcBorders>
              <w:left w:val="single" w:sz="24" w:space="0" w:color="auto"/>
              <w:right w:val="single" w:sz="24" w:space="0" w:color="auto"/>
            </w:tcBorders>
          </w:tcPr>
          <w:p w:rsidR="00D47A9B" w:rsidRPr="001924F0" w:rsidRDefault="00D47A9B" w:rsidP="005A7DE5">
            <w:pPr>
              <w:spacing w:after="0"/>
              <w:rPr>
                <w:rFonts w:ascii="Times New Roman" w:hAnsi="Times New Roman" w:cs="Times New Roman"/>
                <w:b/>
                <w:i/>
                <w:sz w:val="28"/>
                <w:szCs w:val="20"/>
              </w:rPr>
            </w:pPr>
          </w:p>
        </w:tc>
        <w:tc>
          <w:tcPr>
            <w:tcW w:w="425" w:type="dxa"/>
            <w:tcBorders>
              <w:left w:val="nil"/>
              <w:right w:val="nil"/>
            </w:tcBorders>
            <w:vAlign w:val="center"/>
          </w:tcPr>
          <w:p w:rsidR="00D47A9B" w:rsidRPr="001924F0" w:rsidRDefault="00D47A9B" w:rsidP="005A7DE5">
            <w:pPr>
              <w:spacing w:after="0"/>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D47A9B" w:rsidRPr="001924F0" w:rsidRDefault="00D47A9B" w:rsidP="005A7DE5">
            <w:pPr>
              <w:spacing w:after="0"/>
              <w:rPr>
                <w:rFonts w:ascii="Times New Roman" w:hAnsi="Times New Roman" w:cs="Times New Roman"/>
                <w:b/>
                <w:iCs/>
                <w:sz w:val="24"/>
                <w:szCs w:val="20"/>
              </w:rPr>
            </w:pPr>
          </w:p>
        </w:tc>
        <w:tc>
          <w:tcPr>
            <w:tcW w:w="3686" w:type="dxa"/>
            <w:gridSpan w:val="4"/>
            <w:tcBorders>
              <w:left w:val="single" w:sz="24" w:space="0" w:color="auto"/>
              <w:right w:val="single" w:sz="24" w:space="0" w:color="auto"/>
            </w:tcBorders>
            <w:vAlign w:val="center"/>
          </w:tcPr>
          <w:p w:rsidR="00D47A9B" w:rsidRPr="001924F0" w:rsidRDefault="00D47A9B" w:rsidP="005A7DE5">
            <w:pPr>
              <w:spacing w:after="0"/>
              <w:rPr>
                <w:rFonts w:ascii="Times New Roman" w:hAnsi="Times New Roman" w:cs="Times New Roman"/>
                <w:b/>
                <w:iCs/>
                <w:sz w:val="24"/>
                <w:szCs w:val="20"/>
              </w:rPr>
            </w:pPr>
          </w:p>
        </w:tc>
        <w:tc>
          <w:tcPr>
            <w:tcW w:w="567" w:type="dxa"/>
            <w:tcBorders>
              <w:left w:val="nil"/>
              <w:right w:val="single" w:sz="24" w:space="0" w:color="auto"/>
            </w:tcBorders>
            <w:vAlign w:val="center"/>
          </w:tcPr>
          <w:p w:rsidR="00D47A9B" w:rsidRPr="001924F0" w:rsidRDefault="00D47A9B" w:rsidP="005A7DE5">
            <w:pPr>
              <w:spacing w:after="0"/>
              <w:jc w:val="center"/>
              <w:rPr>
                <w:rFonts w:ascii="Times New Roman" w:hAnsi="Times New Roman" w:cs="Times New Roman"/>
                <w:b/>
                <w:iCs/>
                <w:sz w:val="24"/>
                <w:szCs w:val="20"/>
              </w:rPr>
            </w:pPr>
          </w:p>
        </w:tc>
        <w:tc>
          <w:tcPr>
            <w:tcW w:w="1276" w:type="dxa"/>
            <w:gridSpan w:val="2"/>
            <w:tcBorders>
              <w:left w:val="nil"/>
              <w:right w:val="single" w:sz="24" w:space="0" w:color="auto"/>
            </w:tcBorders>
            <w:vAlign w:val="center"/>
          </w:tcPr>
          <w:p w:rsidR="00D47A9B" w:rsidRPr="001924F0" w:rsidRDefault="00D47A9B" w:rsidP="005A7DE5">
            <w:pPr>
              <w:spacing w:after="0"/>
              <w:rPr>
                <w:rFonts w:ascii="Times New Roman" w:hAnsi="Times New Roman" w:cs="Times New Roman"/>
                <w:b/>
                <w:iCs/>
                <w:sz w:val="28"/>
                <w:szCs w:val="20"/>
              </w:rPr>
            </w:pPr>
          </w:p>
        </w:tc>
      </w:tr>
      <w:tr w:rsidR="00D47A9B" w:rsidRPr="001924F0" w:rsidTr="005A7DE5">
        <w:trPr>
          <w:trHeight w:val="397"/>
        </w:trPr>
        <w:tc>
          <w:tcPr>
            <w:tcW w:w="425" w:type="dxa"/>
            <w:tcBorders>
              <w:left w:val="single" w:sz="24" w:space="0" w:color="auto"/>
              <w:right w:val="nil"/>
            </w:tcBorders>
          </w:tcPr>
          <w:p w:rsidR="00D47A9B" w:rsidRPr="001924F0" w:rsidRDefault="007478D5" w:rsidP="005A7DE5">
            <w:pPr>
              <w:spacing w:after="0"/>
              <w:jc w:val="center"/>
              <w:rPr>
                <w:rFonts w:ascii="Times New Roman" w:hAnsi="Times New Roman" w:cs="Times New Roman"/>
                <w:b/>
                <w:i/>
                <w:sz w:val="28"/>
                <w:szCs w:val="20"/>
              </w:rPr>
            </w:pPr>
            <w:r>
              <w:rPr>
                <w:rFonts w:ascii="Times New Roman" w:hAnsi="Times New Roman" w:cs="Times New Roman"/>
                <w:b/>
                <w:i/>
                <w:noProof/>
                <w:sz w:val="28"/>
                <w:szCs w:val="20"/>
                <w:lang w:val="uk-UA"/>
              </w:rPr>
              <w:pict>
                <v:shape id="Надпись 92" o:spid="_x0000_s1027" type="#_x0000_t202" style="position:absolute;left:0;text-align:left;margin-left:-11.25pt;margin-top:18.25pt;width:42.75pt;height:21.3pt;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" filled="f" stroked="f">
                  <v:textbox style="mso-next-textbox:#Надпись 92">
                    <w:txbxContent>
                      <w:p w:rsidR="005A7DE5" w:rsidRDefault="005A7DE5" w:rsidP="00D47A9B">
                        <w:r>
                          <w:t xml:space="preserve"> </w:t>
                        </w:r>
                      </w:p>
                    </w:txbxContent>
                  </v:textbox>
                </v:shape>
              </w:pict>
            </w:r>
          </w:p>
        </w:tc>
        <w:tc>
          <w:tcPr>
            <w:tcW w:w="426" w:type="dxa"/>
            <w:tcBorders>
              <w:left w:val="single" w:sz="24" w:space="0" w:color="auto"/>
              <w:right w:val="single" w:sz="24" w:space="0" w:color="auto"/>
            </w:tcBorders>
          </w:tcPr>
          <w:p w:rsidR="00D47A9B" w:rsidRPr="001924F0" w:rsidRDefault="00D47A9B" w:rsidP="005A7DE5">
            <w:pPr>
              <w:spacing w:after="0"/>
              <w:rPr>
                <w:rFonts w:ascii="Times New Roman" w:hAnsi="Times New Roman" w:cs="Times New Roman"/>
                <w:b/>
                <w:i/>
                <w:sz w:val="28"/>
                <w:szCs w:val="20"/>
              </w:rPr>
            </w:pPr>
          </w:p>
        </w:tc>
        <w:tc>
          <w:tcPr>
            <w:tcW w:w="425" w:type="dxa"/>
            <w:tcBorders>
              <w:left w:val="nil"/>
              <w:right w:val="nil"/>
            </w:tcBorders>
            <w:vAlign w:val="center"/>
          </w:tcPr>
          <w:p w:rsidR="00D47A9B" w:rsidRPr="001924F0" w:rsidRDefault="00D47A9B" w:rsidP="005A7DE5">
            <w:pPr>
              <w:spacing w:after="0"/>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D47A9B" w:rsidRPr="001924F0" w:rsidRDefault="00D47A9B" w:rsidP="005A7DE5">
            <w:pPr>
              <w:spacing w:after="0"/>
              <w:rPr>
                <w:rFonts w:ascii="Times New Roman" w:hAnsi="Times New Roman" w:cs="Times New Roman"/>
                <w:b/>
                <w:iCs/>
                <w:sz w:val="24"/>
                <w:szCs w:val="20"/>
              </w:rPr>
            </w:pPr>
          </w:p>
        </w:tc>
        <w:tc>
          <w:tcPr>
            <w:tcW w:w="3686" w:type="dxa"/>
            <w:gridSpan w:val="4"/>
            <w:tcBorders>
              <w:left w:val="single" w:sz="24" w:space="0" w:color="auto"/>
              <w:right w:val="single" w:sz="24" w:space="0" w:color="auto"/>
            </w:tcBorders>
            <w:vAlign w:val="center"/>
          </w:tcPr>
          <w:p w:rsidR="00D47A9B" w:rsidRPr="001924F0" w:rsidRDefault="00D47A9B" w:rsidP="005A7DE5">
            <w:pPr>
              <w:spacing w:after="0"/>
              <w:rPr>
                <w:rFonts w:ascii="Times New Roman" w:hAnsi="Times New Roman" w:cs="Times New Roman"/>
                <w:b/>
                <w:iCs/>
                <w:sz w:val="24"/>
                <w:szCs w:val="20"/>
              </w:rPr>
            </w:pPr>
          </w:p>
        </w:tc>
        <w:tc>
          <w:tcPr>
            <w:tcW w:w="567" w:type="dxa"/>
            <w:tcBorders>
              <w:left w:val="nil"/>
              <w:right w:val="single" w:sz="24" w:space="0" w:color="auto"/>
            </w:tcBorders>
            <w:vAlign w:val="center"/>
          </w:tcPr>
          <w:p w:rsidR="00D47A9B" w:rsidRPr="001924F0" w:rsidRDefault="00D47A9B" w:rsidP="005A7DE5">
            <w:pPr>
              <w:spacing w:after="0"/>
              <w:jc w:val="center"/>
              <w:rPr>
                <w:rFonts w:ascii="Times New Roman" w:hAnsi="Times New Roman" w:cs="Times New Roman"/>
                <w:b/>
                <w:iCs/>
                <w:sz w:val="24"/>
                <w:szCs w:val="20"/>
              </w:rPr>
            </w:pPr>
          </w:p>
        </w:tc>
        <w:tc>
          <w:tcPr>
            <w:tcW w:w="1276" w:type="dxa"/>
            <w:gridSpan w:val="2"/>
            <w:tcBorders>
              <w:left w:val="nil"/>
              <w:right w:val="single" w:sz="24" w:space="0" w:color="auto"/>
            </w:tcBorders>
            <w:vAlign w:val="center"/>
          </w:tcPr>
          <w:p w:rsidR="00D47A9B" w:rsidRPr="001924F0" w:rsidRDefault="00D47A9B" w:rsidP="005A7DE5">
            <w:pPr>
              <w:spacing w:after="0"/>
              <w:rPr>
                <w:rFonts w:ascii="Times New Roman" w:hAnsi="Times New Roman" w:cs="Times New Roman"/>
                <w:b/>
                <w:iCs/>
                <w:sz w:val="28"/>
                <w:szCs w:val="20"/>
              </w:rPr>
            </w:pPr>
          </w:p>
        </w:tc>
      </w:tr>
      <w:tr w:rsidR="00D47A9B" w:rsidRPr="001924F0" w:rsidTr="005A7DE5">
        <w:trPr>
          <w:trHeight w:val="58"/>
        </w:trPr>
        <w:tc>
          <w:tcPr>
            <w:tcW w:w="425" w:type="dxa"/>
            <w:tcBorders>
              <w:left w:val="single" w:sz="24" w:space="0" w:color="auto"/>
              <w:right w:val="nil"/>
            </w:tcBorders>
          </w:tcPr>
          <w:p w:rsidR="00D47A9B" w:rsidRPr="001924F0" w:rsidRDefault="007478D5" w:rsidP="005A7DE5">
            <w:pPr>
              <w:spacing w:after="0"/>
              <w:jc w:val="center"/>
              <w:rPr>
                <w:rFonts w:ascii="Times New Roman" w:hAnsi="Times New Roman" w:cs="Times New Roman"/>
                <w:b/>
                <w:i/>
                <w:sz w:val="28"/>
                <w:szCs w:val="20"/>
              </w:rPr>
            </w:pPr>
            <w:r>
              <w:rPr>
                <w:rFonts w:ascii="Times New Roman" w:hAnsi="Times New Roman" w:cs="Times New Roman"/>
                <w:b/>
                <w:noProof/>
                <w:sz w:val="28"/>
                <w:szCs w:val="20"/>
                <w:lang w:val="uk-UA"/>
              </w:rPr>
              <w:pict>
                <v:shape id="Надпись 91" o:spid="_x0000_s1033" type="#_x0000_t202" style="position:absolute;left:0;text-align:left;margin-left:-11.25pt;margin-top:15pt;width:42.75pt;height:24.6pt;z-index:2516587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" filled="f" stroked="f">
                  <v:textbox style="mso-next-textbox:#Надпись 91">
                    <w:txbxContent>
                      <w:p w:rsidR="005A7DE5" w:rsidRDefault="005A7DE5" w:rsidP="00D47A9B"/>
                    </w:txbxContent>
                  </v:textbox>
                </v:shape>
              </w:pict>
            </w:r>
          </w:p>
        </w:tc>
        <w:tc>
          <w:tcPr>
            <w:tcW w:w="426" w:type="dxa"/>
            <w:tcBorders>
              <w:left w:val="single" w:sz="24" w:space="0" w:color="auto"/>
              <w:right w:val="single" w:sz="24" w:space="0" w:color="auto"/>
            </w:tcBorders>
          </w:tcPr>
          <w:p w:rsidR="00D47A9B" w:rsidRPr="001924F0" w:rsidRDefault="00D47A9B" w:rsidP="005A7DE5">
            <w:pPr>
              <w:spacing w:after="0"/>
              <w:rPr>
                <w:rFonts w:ascii="Times New Roman" w:hAnsi="Times New Roman" w:cs="Times New Roman"/>
                <w:b/>
                <w:i/>
                <w:sz w:val="28"/>
                <w:szCs w:val="20"/>
              </w:rPr>
            </w:pPr>
          </w:p>
        </w:tc>
        <w:tc>
          <w:tcPr>
            <w:tcW w:w="425" w:type="dxa"/>
            <w:tcBorders>
              <w:left w:val="nil"/>
              <w:right w:val="nil"/>
            </w:tcBorders>
            <w:vAlign w:val="center"/>
          </w:tcPr>
          <w:p w:rsidR="00D47A9B" w:rsidRPr="001924F0" w:rsidRDefault="00D47A9B" w:rsidP="005A7DE5">
            <w:pPr>
              <w:spacing w:after="0"/>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D47A9B" w:rsidRPr="001924F0" w:rsidRDefault="00D47A9B" w:rsidP="005A7DE5">
            <w:pPr>
              <w:spacing w:after="0"/>
              <w:rPr>
                <w:rFonts w:ascii="Times New Roman" w:hAnsi="Times New Roman" w:cs="Times New Roman"/>
                <w:b/>
                <w:iCs/>
                <w:sz w:val="24"/>
                <w:szCs w:val="20"/>
              </w:rPr>
            </w:pPr>
          </w:p>
        </w:tc>
        <w:tc>
          <w:tcPr>
            <w:tcW w:w="3686" w:type="dxa"/>
            <w:gridSpan w:val="4"/>
            <w:tcBorders>
              <w:left w:val="single" w:sz="24" w:space="0" w:color="auto"/>
              <w:right w:val="single" w:sz="24" w:space="0" w:color="auto"/>
            </w:tcBorders>
            <w:vAlign w:val="center"/>
          </w:tcPr>
          <w:p w:rsidR="00D47A9B" w:rsidRPr="001924F0" w:rsidRDefault="00D47A9B" w:rsidP="005A7DE5">
            <w:pPr>
              <w:spacing w:after="0"/>
              <w:rPr>
                <w:rFonts w:ascii="Times New Roman" w:hAnsi="Times New Roman" w:cs="Times New Roman"/>
                <w:b/>
                <w:iCs/>
                <w:sz w:val="24"/>
                <w:szCs w:val="20"/>
              </w:rPr>
            </w:pPr>
          </w:p>
        </w:tc>
        <w:tc>
          <w:tcPr>
            <w:tcW w:w="567" w:type="dxa"/>
            <w:tcBorders>
              <w:left w:val="nil"/>
              <w:right w:val="single" w:sz="24" w:space="0" w:color="auto"/>
            </w:tcBorders>
            <w:vAlign w:val="center"/>
          </w:tcPr>
          <w:p w:rsidR="00D47A9B" w:rsidRPr="001924F0" w:rsidRDefault="00D47A9B" w:rsidP="005A7DE5">
            <w:pPr>
              <w:spacing w:after="0"/>
              <w:rPr>
                <w:rFonts w:ascii="Times New Roman" w:hAnsi="Times New Roman" w:cs="Times New Roman"/>
                <w:b/>
                <w:iCs/>
                <w:sz w:val="24"/>
                <w:szCs w:val="20"/>
              </w:rPr>
            </w:pPr>
          </w:p>
        </w:tc>
        <w:tc>
          <w:tcPr>
            <w:tcW w:w="1276" w:type="dxa"/>
            <w:gridSpan w:val="2"/>
            <w:tcBorders>
              <w:left w:val="nil"/>
              <w:right w:val="single" w:sz="24" w:space="0" w:color="auto"/>
            </w:tcBorders>
            <w:vAlign w:val="center"/>
          </w:tcPr>
          <w:p w:rsidR="00D47A9B" w:rsidRPr="001924F0" w:rsidRDefault="00D47A9B" w:rsidP="005A7DE5">
            <w:pPr>
              <w:spacing w:after="0"/>
              <w:rPr>
                <w:rFonts w:ascii="Times New Roman" w:hAnsi="Times New Roman" w:cs="Times New Roman"/>
                <w:b/>
                <w:iCs/>
                <w:sz w:val="28"/>
                <w:szCs w:val="20"/>
              </w:rPr>
            </w:pPr>
          </w:p>
        </w:tc>
      </w:tr>
      <w:tr w:rsidR="00D47A9B" w:rsidRPr="001924F0" w:rsidTr="005A7DE5">
        <w:trPr>
          <w:trHeight w:val="397"/>
        </w:trPr>
        <w:tc>
          <w:tcPr>
            <w:tcW w:w="425" w:type="dxa"/>
            <w:tcBorders>
              <w:left w:val="single" w:sz="24" w:space="0" w:color="auto"/>
              <w:right w:val="nil"/>
            </w:tcBorders>
          </w:tcPr>
          <w:p w:rsidR="00D47A9B" w:rsidRPr="001924F0" w:rsidRDefault="00D47A9B" w:rsidP="005A7DE5">
            <w:pPr>
              <w:spacing w:after="0"/>
              <w:jc w:val="center"/>
              <w:rPr>
                <w:rFonts w:ascii="Times New Roman" w:hAnsi="Times New Roman" w:cs="Times New Roman"/>
                <w:b/>
                <w:sz w:val="28"/>
                <w:szCs w:val="20"/>
              </w:rPr>
            </w:pPr>
          </w:p>
        </w:tc>
        <w:tc>
          <w:tcPr>
            <w:tcW w:w="426" w:type="dxa"/>
            <w:tcBorders>
              <w:left w:val="single" w:sz="24" w:space="0" w:color="auto"/>
              <w:right w:val="single" w:sz="24" w:space="0" w:color="auto"/>
            </w:tcBorders>
          </w:tcPr>
          <w:p w:rsidR="00D47A9B" w:rsidRPr="001924F0" w:rsidRDefault="00D47A9B" w:rsidP="005A7DE5">
            <w:pPr>
              <w:spacing w:after="0"/>
              <w:rPr>
                <w:rFonts w:ascii="Times New Roman" w:hAnsi="Times New Roman" w:cs="Times New Roman"/>
                <w:b/>
                <w:i/>
                <w:sz w:val="28"/>
                <w:szCs w:val="20"/>
              </w:rPr>
            </w:pPr>
          </w:p>
        </w:tc>
        <w:tc>
          <w:tcPr>
            <w:tcW w:w="425" w:type="dxa"/>
            <w:tcBorders>
              <w:left w:val="nil"/>
              <w:right w:val="nil"/>
            </w:tcBorders>
            <w:vAlign w:val="center"/>
          </w:tcPr>
          <w:p w:rsidR="00D47A9B" w:rsidRPr="001924F0" w:rsidRDefault="00D47A9B" w:rsidP="005A7DE5">
            <w:pPr>
              <w:spacing w:after="0"/>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D47A9B" w:rsidRPr="001924F0" w:rsidRDefault="00D47A9B" w:rsidP="005A7DE5">
            <w:pPr>
              <w:spacing w:after="0"/>
              <w:rPr>
                <w:rFonts w:ascii="Times New Roman" w:hAnsi="Times New Roman" w:cs="Times New Roman"/>
                <w:b/>
                <w:iCs/>
                <w:sz w:val="24"/>
                <w:szCs w:val="20"/>
              </w:rPr>
            </w:pPr>
          </w:p>
        </w:tc>
        <w:tc>
          <w:tcPr>
            <w:tcW w:w="3686" w:type="dxa"/>
            <w:gridSpan w:val="4"/>
            <w:tcBorders>
              <w:left w:val="single" w:sz="24" w:space="0" w:color="auto"/>
              <w:right w:val="single" w:sz="24" w:space="0" w:color="auto"/>
            </w:tcBorders>
            <w:vAlign w:val="center"/>
          </w:tcPr>
          <w:p w:rsidR="00D47A9B" w:rsidRPr="001924F0" w:rsidRDefault="00D47A9B" w:rsidP="005A7DE5">
            <w:pPr>
              <w:spacing w:after="0"/>
              <w:rPr>
                <w:rFonts w:ascii="Times New Roman" w:hAnsi="Times New Roman" w:cs="Times New Roman"/>
                <w:b/>
                <w:iCs/>
                <w:sz w:val="24"/>
                <w:szCs w:val="20"/>
              </w:rPr>
            </w:pPr>
          </w:p>
        </w:tc>
        <w:tc>
          <w:tcPr>
            <w:tcW w:w="567" w:type="dxa"/>
            <w:tcBorders>
              <w:left w:val="nil"/>
              <w:right w:val="single" w:sz="24" w:space="0" w:color="auto"/>
            </w:tcBorders>
            <w:vAlign w:val="center"/>
          </w:tcPr>
          <w:p w:rsidR="00D47A9B" w:rsidRPr="001924F0" w:rsidRDefault="00D47A9B" w:rsidP="005A7DE5">
            <w:pPr>
              <w:spacing w:after="0"/>
              <w:jc w:val="center"/>
              <w:rPr>
                <w:rFonts w:ascii="Times New Roman" w:hAnsi="Times New Roman" w:cs="Times New Roman"/>
                <w:b/>
                <w:iCs/>
                <w:sz w:val="24"/>
                <w:szCs w:val="20"/>
              </w:rPr>
            </w:pPr>
          </w:p>
        </w:tc>
        <w:tc>
          <w:tcPr>
            <w:tcW w:w="1276" w:type="dxa"/>
            <w:gridSpan w:val="2"/>
            <w:tcBorders>
              <w:left w:val="nil"/>
              <w:right w:val="single" w:sz="24" w:space="0" w:color="auto"/>
            </w:tcBorders>
            <w:vAlign w:val="center"/>
          </w:tcPr>
          <w:p w:rsidR="00D47A9B" w:rsidRPr="001924F0" w:rsidRDefault="00D47A9B" w:rsidP="005A7DE5">
            <w:pPr>
              <w:spacing w:after="0"/>
              <w:rPr>
                <w:rFonts w:ascii="Times New Roman" w:hAnsi="Times New Roman" w:cs="Times New Roman"/>
                <w:b/>
                <w:iCs/>
                <w:sz w:val="28"/>
                <w:szCs w:val="20"/>
              </w:rPr>
            </w:pPr>
          </w:p>
        </w:tc>
      </w:tr>
      <w:tr w:rsidR="00D47A9B" w:rsidRPr="001924F0" w:rsidTr="005A7DE5">
        <w:trPr>
          <w:trHeight w:val="397"/>
        </w:trPr>
        <w:tc>
          <w:tcPr>
            <w:tcW w:w="425" w:type="dxa"/>
            <w:tcBorders>
              <w:left w:val="single" w:sz="24" w:space="0" w:color="auto"/>
              <w:right w:val="nil"/>
            </w:tcBorders>
          </w:tcPr>
          <w:p w:rsidR="00D47A9B" w:rsidRPr="001924F0" w:rsidRDefault="007478D5" w:rsidP="005A7DE5">
            <w:pPr>
              <w:spacing w:after="0"/>
              <w:jc w:val="center"/>
              <w:rPr>
                <w:rFonts w:ascii="Times New Roman" w:hAnsi="Times New Roman" w:cs="Times New Roman"/>
                <w:b/>
                <w:i/>
                <w:sz w:val="28"/>
                <w:szCs w:val="20"/>
              </w:rPr>
            </w:pPr>
            <w:r>
              <w:rPr>
                <w:rFonts w:ascii="Times New Roman" w:hAnsi="Times New Roman" w:cs="Times New Roman"/>
                <w:b/>
                <w:i/>
                <w:noProof/>
                <w:sz w:val="28"/>
                <w:szCs w:val="20"/>
                <w:lang w:val="uk-UA"/>
              </w:rPr>
              <w:pict>
                <v:shape id="Надпись 90" o:spid="_x0000_s1032" type="#_x0000_t202" style="position:absolute;left:0;text-align:left;margin-left:-11.25pt;margin-top:17.95pt;width:43.4pt;height:21.3pt;z-index:2516597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" filled="f" stroked="f">
                  <v:textbox style="mso-next-textbox:#Надпись 90">
                    <w:txbxContent>
                      <w:p w:rsidR="005A7DE5" w:rsidRDefault="005A7DE5" w:rsidP="00D47A9B"/>
                    </w:txbxContent>
                  </v:textbox>
                </v:shape>
              </w:pict>
            </w:r>
          </w:p>
        </w:tc>
        <w:tc>
          <w:tcPr>
            <w:tcW w:w="426" w:type="dxa"/>
            <w:tcBorders>
              <w:left w:val="single" w:sz="24" w:space="0" w:color="auto"/>
              <w:right w:val="single" w:sz="24" w:space="0" w:color="auto"/>
            </w:tcBorders>
          </w:tcPr>
          <w:p w:rsidR="00D47A9B" w:rsidRPr="001924F0" w:rsidRDefault="00D47A9B" w:rsidP="005A7DE5">
            <w:pPr>
              <w:spacing w:after="0"/>
              <w:rPr>
                <w:rFonts w:ascii="Times New Roman" w:hAnsi="Times New Roman" w:cs="Times New Roman"/>
                <w:b/>
                <w:i/>
                <w:sz w:val="28"/>
                <w:szCs w:val="20"/>
              </w:rPr>
            </w:pPr>
          </w:p>
        </w:tc>
        <w:tc>
          <w:tcPr>
            <w:tcW w:w="425" w:type="dxa"/>
            <w:tcBorders>
              <w:left w:val="nil"/>
              <w:right w:val="nil"/>
            </w:tcBorders>
            <w:vAlign w:val="center"/>
          </w:tcPr>
          <w:p w:rsidR="00D47A9B" w:rsidRPr="001924F0" w:rsidRDefault="00D47A9B" w:rsidP="005A7DE5">
            <w:pPr>
              <w:spacing w:after="0"/>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D47A9B" w:rsidRPr="001924F0" w:rsidRDefault="00D47A9B" w:rsidP="005A7DE5">
            <w:pPr>
              <w:spacing w:after="0"/>
              <w:rPr>
                <w:rFonts w:ascii="Times New Roman" w:hAnsi="Times New Roman" w:cs="Times New Roman"/>
                <w:b/>
                <w:iCs/>
                <w:sz w:val="24"/>
                <w:szCs w:val="20"/>
              </w:rPr>
            </w:pPr>
          </w:p>
        </w:tc>
        <w:tc>
          <w:tcPr>
            <w:tcW w:w="3686" w:type="dxa"/>
            <w:gridSpan w:val="4"/>
            <w:tcBorders>
              <w:left w:val="single" w:sz="24" w:space="0" w:color="auto"/>
              <w:right w:val="single" w:sz="24" w:space="0" w:color="auto"/>
            </w:tcBorders>
            <w:vAlign w:val="center"/>
          </w:tcPr>
          <w:p w:rsidR="00D47A9B" w:rsidRPr="001924F0" w:rsidRDefault="00D47A9B" w:rsidP="005A7DE5">
            <w:pPr>
              <w:spacing w:after="0"/>
              <w:rPr>
                <w:rFonts w:ascii="Times New Roman" w:hAnsi="Times New Roman" w:cs="Times New Roman"/>
                <w:b/>
                <w:iCs/>
                <w:sz w:val="24"/>
                <w:szCs w:val="20"/>
              </w:rPr>
            </w:pPr>
          </w:p>
        </w:tc>
        <w:tc>
          <w:tcPr>
            <w:tcW w:w="567" w:type="dxa"/>
            <w:tcBorders>
              <w:left w:val="nil"/>
              <w:right w:val="single" w:sz="24" w:space="0" w:color="auto"/>
            </w:tcBorders>
            <w:vAlign w:val="center"/>
          </w:tcPr>
          <w:p w:rsidR="00D47A9B" w:rsidRPr="001924F0" w:rsidRDefault="00D47A9B" w:rsidP="005A7DE5">
            <w:pPr>
              <w:spacing w:after="0"/>
              <w:jc w:val="center"/>
              <w:rPr>
                <w:rFonts w:ascii="Times New Roman" w:hAnsi="Times New Roman" w:cs="Times New Roman"/>
                <w:b/>
                <w:iCs/>
                <w:sz w:val="24"/>
                <w:szCs w:val="20"/>
              </w:rPr>
            </w:pPr>
          </w:p>
        </w:tc>
        <w:tc>
          <w:tcPr>
            <w:tcW w:w="1276" w:type="dxa"/>
            <w:gridSpan w:val="2"/>
            <w:tcBorders>
              <w:left w:val="nil"/>
              <w:right w:val="single" w:sz="24" w:space="0" w:color="auto"/>
            </w:tcBorders>
            <w:vAlign w:val="center"/>
          </w:tcPr>
          <w:p w:rsidR="00D47A9B" w:rsidRPr="001924F0" w:rsidRDefault="00D47A9B" w:rsidP="005A7DE5">
            <w:pPr>
              <w:spacing w:after="0"/>
              <w:rPr>
                <w:rFonts w:ascii="Times New Roman" w:hAnsi="Times New Roman" w:cs="Times New Roman"/>
                <w:b/>
                <w:iCs/>
                <w:sz w:val="28"/>
                <w:szCs w:val="20"/>
              </w:rPr>
            </w:pPr>
          </w:p>
        </w:tc>
      </w:tr>
      <w:tr w:rsidR="00D47A9B" w:rsidRPr="001924F0" w:rsidTr="005A7DE5">
        <w:trPr>
          <w:trHeight w:val="397"/>
        </w:trPr>
        <w:tc>
          <w:tcPr>
            <w:tcW w:w="425" w:type="dxa"/>
            <w:tcBorders>
              <w:left w:val="single" w:sz="24" w:space="0" w:color="auto"/>
              <w:right w:val="nil"/>
            </w:tcBorders>
          </w:tcPr>
          <w:p w:rsidR="00D47A9B" w:rsidRPr="001924F0" w:rsidRDefault="00D47A9B" w:rsidP="005A7DE5">
            <w:pPr>
              <w:spacing w:after="0"/>
              <w:jc w:val="center"/>
              <w:rPr>
                <w:rFonts w:ascii="Times New Roman" w:hAnsi="Times New Roman" w:cs="Times New Roman"/>
                <w:b/>
                <w:i/>
                <w:sz w:val="28"/>
                <w:szCs w:val="20"/>
              </w:rPr>
            </w:pPr>
          </w:p>
        </w:tc>
        <w:tc>
          <w:tcPr>
            <w:tcW w:w="426" w:type="dxa"/>
            <w:tcBorders>
              <w:left w:val="single" w:sz="24" w:space="0" w:color="auto"/>
              <w:right w:val="single" w:sz="24" w:space="0" w:color="auto"/>
            </w:tcBorders>
          </w:tcPr>
          <w:p w:rsidR="00D47A9B" w:rsidRPr="001924F0" w:rsidRDefault="00D47A9B" w:rsidP="005A7DE5">
            <w:pPr>
              <w:spacing w:after="0"/>
              <w:rPr>
                <w:rFonts w:ascii="Times New Roman" w:hAnsi="Times New Roman" w:cs="Times New Roman"/>
                <w:b/>
                <w:i/>
                <w:sz w:val="28"/>
                <w:szCs w:val="20"/>
              </w:rPr>
            </w:pPr>
          </w:p>
        </w:tc>
        <w:tc>
          <w:tcPr>
            <w:tcW w:w="425" w:type="dxa"/>
            <w:tcBorders>
              <w:left w:val="nil"/>
              <w:right w:val="nil"/>
            </w:tcBorders>
            <w:vAlign w:val="center"/>
          </w:tcPr>
          <w:p w:rsidR="00D47A9B" w:rsidRPr="001924F0" w:rsidRDefault="00D47A9B" w:rsidP="005A7DE5">
            <w:pPr>
              <w:spacing w:after="0"/>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D47A9B" w:rsidRPr="001924F0" w:rsidRDefault="00D47A9B" w:rsidP="005A7DE5">
            <w:pPr>
              <w:spacing w:after="0"/>
              <w:rPr>
                <w:rFonts w:ascii="Times New Roman" w:hAnsi="Times New Roman" w:cs="Times New Roman"/>
                <w:b/>
                <w:iCs/>
                <w:sz w:val="24"/>
                <w:szCs w:val="20"/>
              </w:rPr>
            </w:pPr>
          </w:p>
        </w:tc>
        <w:tc>
          <w:tcPr>
            <w:tcW w:w="3686" w:type="dxa"/>
            <w:gridSpan w:val="4"/>
            <w:tcBorders>
              <w:left w:val="single" w:sz="24" w:space="0" w:color="auto"/>
              <w:right w:val="single" w:sz="24" w:space="0" w:color="auto"/>
            </w:tcBorders>
            <w:vAlign w:val="center"/>
          </w:tcPr>
          <w:p w:rsidR="00D47A9B" w:rsidRPr="001924F0" w:rsidRDefault="00D47A9B" w:rsidP="005A7DE5">
            <w:pPr>
              <w:spacing w:after="0"/>
              <w:rPr>
                <w:rFonts w:ascii="Times New Roman" w:hAnsi="Times New Roman" w:cs="Times New Roman"/>
                <w:b/>
                <w:iCs/>
                <w:sz w:val="24"/>
                <w:szCs w:val="20"/>
              </w:rPr>
            </w:pPr>
          </w:p>
        </w:tc>
        <w:tc>
          <w:tcPr>
            <w:tcW w:w="567" w:type="dxa"/>
            <w:tcBorders>
              <w:left w:val="nil"/>
              <w:right w:val="single" w:sz="24" w:space="0" w:color="auto"/>
            </w:tcBorders>
            <w:vAlign w:val="center"/>
          </w:tcPr>
          <w:p w:rsidR="00D47A9B" w:rsidRPr="001924F0" w:rsidRDefault="00D47A9B" w:rsidP="005A7DE5">
            <w:pPr>
              <w:spacing w:after="0"/>
              <w:jc w:val="center"/>
              <w:rPr>
                <w:rFonts w:ascii="Times New Roman" w:hAnsi="Times New Roman" w:cs="Times New Roman"/>
                <w:b/>
                <w:iCs/>
                <w:sz w:val="24"/>
                <w:szCs w:val="20"/>
              </w:rPr>
            </w:pPr>
          </w:p>
        </w:tc>
        <w:tc>
          <w:tcPr>
            <w:tcW w:w="1276" w:type="dxa"/>
            <w:gridSpan w:val="2"/>
            <w:tcBorders>
              <w:left w:val="nil"/>
              <w:right w:val="single" w:sz="24" w:space="0" w:color="auto"/>
            </w:tcBorders>
            <w:vAlign w:val="center"/>
          </w:tcPr>
          <w:p w:rsidR="00D47A9B" w:rsidRPr="001924F0" w:rsidRDefault="00D47A9B" w:rsidP="005A7DE5">
            <w:pPr>
              <w:spacing w:after="0"/>
              <w:rPr>
                <w:rFonts w:ascii="Times New Roman" w:hAnsi="Times New Roman" w:cs="Times New Roman"/>
                <w:b/>
                <w:iCs/>
                <w:sz w:val="28"/>
                <w:szCs w:val="20"/>
              </w:rPr>
            </w:pPr>
          </w:p>
        </w:tc>
      </w:tr>
      <w:tr w:rsidR="00D47A9B" w:rsidRPr="001924F0" w:rsidTr="005A7DE5">
        <w:trPr>
          <w:trHeight w:val="397"/>
        </w:trPr>
        <w:tc>
          <w:tcPr>
            <w:tcW w:w="425" w:type="dxa"/>
            <w:tcBorders>
              <w:left w:val="single" w:sz="24" w:space="0" w:color="auto"/>
              <w:right w:val="nil"/>
            </w:tcBorders>
          </w:tcPr>
          <w:p w:rsidR="00D47A9B" w:rsidRPr="001924F0" w:rsidRDefault="00D47A9B" w:rsidP="005A7DE5">
            <w:pPr>
              <w:spacing w:after="0"/>
              <w:jc w:val="center"/>
              <w:rPr>
                <w:rFonts w:ascii="Times New Roman" w:hAnsi="Times New Roman" w:cs="Times New Roman"/>
                <w:b/>
                <w:i/>
                <w:sz w:val="28"/>
                <w:szCs w:val="20"/>
              </w:rPr>
            </w:pPr>
          </w:p>
        </w:tc>
        <w:tc>
          <w:tcPr>
            <w:tcW w:w="426" w:type="dxa"/>
            <w:tcBorders>
              <w:left w:val="single" w:sz="24" w:space="0" w:color="auto"/>
              <w:right w:val="single" w:sz="24" w:space="0" w:color="auto"/>
            </w:tcBorders>
          </w:tcPr>
          <w:p w:rsidR="00D47A9B" w:rsidRPr="001924F0" w:rsidRDefault="00D47A9B" w:rsidP="005A7DE5">
            <w:pPr>
              <w:spacing w:after="0"/>
              <w:rPr>
                <w:rFonts w:ascii="Times New Roman" w:hAnsi="Times New Roman" w:cs="Times New Roman"/>
                <w:b/>
                <w:i/>
                <w:sz w:val="28"/>
                <w:szCs w:val="20"/>
              </w:rPr>
            </w:pPr>
          </w:p>
        </w:tc>
        <w:tc>
          <w:tcPr>
            <w:tcW w:w="425" w:type="dxa"/>
            <w:tcBorders>
              <w:left w:val="nil"/>
              <w:right w:val="nil"/>
            </w:tcBorders>
            <w:vAlign w:val="center"/>
          </w:tcPr>
          <w:p w:rsidR="00D47A9B" w:rsidRPr="001924F0" w:rsidRDefault="00D47A9B" w:rsidP="005A7DE5">
            <w:pPr>
              <w:spacing w:after="0"/>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D47A9B" w:rsidRPr="001924F0" w:rsidRDefault="00D47A9B" w:rsidP="005A7DE5">
            <w:pPr>
              <w:spacing w:after="0"/>
              <w:rPr>
                <w:rFonts w:ascii="Times New Roman" w:hAnsi="Times New Roman" w:cs="Times New Roman"/>
                <w:b/>
                <w:iCs/>
                <w:sz w:val="24"/>
                <w:szCs w:val="20"/>
              </w:rPr>
            </w:pPr>
          </w:p>
        </w:tc>
        <w:tc>
          <w:tcPr>
            <w:tcW w:w="3686" w:type="dxa"/>
            <w:gridSpan w:val="4"/>
            <w:tcBorders>
              <w:left w:val="single" w:sz="24" w:space="0" w:color="auto"/>
              <w:right w:val="single" w:sz="24" w:space="0" w:color="auto"/>
            </w:tcBorders>
            <w:vAlign w:val="center"/>
          </w:tcPr>
          <w:p w:rsidR="00D47A9B" w:rsidRPr="001924F0" w:rsidRDefault="00D47A9B" w:rsidP="005A7DE5">
            <w:pPr>
              <w:spacing w:after="0"/>
              <w:rPr>
                <w:rFonts w:ascii="Times New Roman" w:hAnsi="Times New Roman" w:cs="Times New Roman"/>
                <w:b/>
                <w:iCs/>
                <w:sz w:val="24"/>
                <w:szCs w:val="20"/>
              </w:rPr>
            </w:pPr>
          </w:p>
        </w:tc>
        <w:tc>
          <w:tcPr>
            <w:tcW w:w="567" w:type="dxa"/>
            <w:tcBorders>
              <w:left w:val="nil"/>
              <w:right w:val="single" w:sz="24" w:space="0" w:color="auto"/>
            </w:tcBorders>
            <w:vAlign w:val="center"/>
          </w:tcPr>
          <w:p w:rsidR="00D47A9B" w:rsidRPr="001924F0" w:rsidRDefault="00D47A9B" w:rsidP="005A7DE5">
            <w:pPr>
              <w:spacing w:after="0"/>
              <w:jc w:val="center"/>
              <w:rPr>
                <w:rFonts w:ascii="Times New Roman" w:hAnsi="Times New Roman" w:cs="Times New Roman"/>
                <w:b/>
                <w:iCs/>
                <w:sz w:val="24"/>
                <w:szCs w:val="20"/>
              </w:rPr>
            </w:pPr>
          </w:p>
        </w:tc>
        <w:tc>
          <w:tcPr>
            <w:tcW w:w="1276" w:type="dxa"/>
            <w:gridSpan w:val="2"/>
            <w:tcBorders>
              <w:left w:val="nil"/>
              <w:right w:val="single" w:sz="24" w:space="0" w:color="auto"/>
            </w:tcBorders>
            <w:vAlign w:val="center"/>
          </w:tcPr>
          <w:p w:rsidR="00D47A9B" w:rsidRPr="001924F0" w:rsidRDefault="00D47A9B" w:rsidP="005A7DE5">
            <w:pPr>
              <w:spacing w:after="0"/>
              <w:rPr>
                <w:rFonts w:ascii="Times New Roman" w:hAnsi="Times New Roman" w:cs="Times New Roman"/>
                <w:b/>
                <w:iCs/>
                <w:sz w:val="28"/>
                <w:szCs w:val="20"/>
              </w:rPr>
            </w:pPr>
          </w:p>
        </w:tc>
      </w:tr>
      <w:tr w:rsidR="00D47A9B" w:rsidRPr="001924F0" w:rsidTr="005A7DE5">
        <w:trPr>
          <w:trHeight w:val="397"/>
        </w:trPr>
        <w:tc>
          <w:tcPr>
            <w:tcW w:w="425" w:type="dxa"/>
            <w:tcBorders>
              <w:left w:val="single" w:sz="24" w:space="0" w:color="auto"/>
              <w:right w:val="nil"/>
            </w:tcBorders>
          </w:tcPr>
          <w:p w:rsidR="00D47A9B" w:rsidRPr="001924F0" w:rsidRDefault="00D47A9B" w:rsidP="005A7DE5">
            <w:pPr>
              <w:spacing w:after="0"/>
              <w:jc w:val="center"/>
              <w:rPr>
                <w:rFonts w:ascii="Times New Roman" w:hAnsi="Times New Roman" w:cs="Times New Roman"/>
                <w:b/>
                <w:i/>
                <w:sz w:val="28"/>
                <w:szCs w:val="20"/>
              </w:rPr>
            </w:pPr>
          </w:p>
        </w:tc>
        <w:tc>
          <w:tcPr>
            <w:tcW w:w="426" w:type="dxa"/>
            <w:tcBorders>
              <w:left w:val="single" w:sz="24" w:space="0" w:color="auto"/>
              <w:right w:val="single" w:sz="24" w:space="0" w:color="auto"/>
            </w:tcBorders>
          </w:tcPr>
          <w:p w:rsidR="00D47A9B" w:rsidRPr="001924F0" w:rsidRDefault="00D47A9B" w:rsidP="005A7DE5">
            <w:pPr>
              <w:spacing w:after="0"/>
              <w:rPr>
                <w:rFonts w:ascii="Times New Roman" w:hAnsi="Times New Roman" w:cs="Times New Roman"/>
                <w:b/>
                <w:i/>
                <w:sz w:val="28"/>
                <w:szCs w:val="20"/>
              </w:rPr>
            </w:pPr>
          </w:p>
        </w:tc>
        <w:tc>
          <w:tcPr>
            <w:tcW w:w="425" w:type="dxa"/>
            <w:tcBorders>
              <w:left w:val="nil"/>
              <w:right w:val="nil"/>
            </w:tcBorders>
            <w:vAlign w:val="center"/>
          </w:tcPr>
          <w:p w:rsidR="00D47A9B" w:rsidRPr="001924F0" w:rsidRDefault="00D47A9B" w:rsidP="005A7DE5">
            <w:pPr>
              <w:spacing w:after="0"/>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D47A9B" w:rsidRPr="001924F0" w:rsidRDefault="00D47A9B" w:rsidP="005A7DE5">
            <w:pPr>
              <w:spacing w:after="0"/>
              <w:rPr>
                <w:rFonts w:ascii="Times New Roman" w:hAnsi="Times New Roman" w:cs="Times New Roman"/>
                <w:b/>
                <w:iCs/>
                <w:sz w:val="24"/>
                <w:szCs w:val="20"/>
              </w:rPr>
            </w:pPr>
          </w:p>
        </w:tc>
        <w:tc>
          <w:tcPr>
            <w:tcW w:w="3686" w:type="dxa"/>
            <w:gridSpan w:val="4"/>
            <w:tcBorders>
              <w:left w:val="single" w:sz="24" w:space="0" w:color="auto"/>
              <w:right w:val="single" w:sz="24" w:space="0" w:color="auto"/>
            </w:tcBorders>
            <w:vAlign w:val="center"/>
          </w:tcPr>
          <w:p w:rsidR="00D47A9B" w:rsidRPr="001924F0" w:rsidRDefault="00D47A9B" w:rsidP="005A7DE5">
            <w:pPr>
              <w:spacing w:after="0"/>
              <w:rPr>
                <w:rFonts w:ascii="Times New Roman" w:hAnsi="Times New Roman" w:cs="Times New Roman"/>
                <w:b/>
                <w:iCs/>
                <w:sz w:val="24"/>
                <w:szCs w:val="20"/>
              </w:rPr>
            </w:pPr>
          </w:p>
        </w:tc>
        <w:tc>
          <w:tcPr>
            <w:tcW w:w="567" w:type="dxa"/>
            <w:tcBorders>
              <w:left w:val="nil"/>
              <w:right w:val="single" w:sz="24" w:space="0" w:color="auto"/>
            </w:tcBorders>
            <w:vAlign w:val="center"/>
          </w:tcPr>
          <w:p w:rsidR="00D47A9B" w:rsidRPr="001924F0" w:rsidRDefault="00D47A9B" w:rsidP="005A7DE5">
            <w:pPr>
              <w:spacing w:after="0"/>
              <w:jc w:val="center"/>
              <w:rPr>
                <w:rFonts w:ascii="Times New Roman" w:hAnsi="Times New Roman" w:cs="Times New Roman"/>
                <w:b/>
                <w:iCs/>
                <w:sz w:val="24"/>
                <w:szCs w:val="20"/>
              </w:rPr>
            </w:pPr>
          </w:p>
        </w:tc>
        <w:tc>
          <w:tcPr>
            <w:tcW w:w="1276" w:type="dxa"/>
            <w:gridSpan w:val="2"/>
            <w:tcBorders>
              <w:left w:val="nil"/>
              <w:right w:val="single" w:sz="24" w:space="0" w:color="auto"/>
            </w:tcBorders>
            <w:vAlign w:val="center"/>
          </w:tcPr>
          <w:p w:rsidR="00D47A9B" w:rsidRPr="001924F0" w:rsidRDefault="00D47A9B" w:rsidP="005A7DE5">
            <w:pPr>
              <w:spacing w:after="0"/>
              <w:rPr>
                <w:rFonts w:ascii="Times New Roman" w:hAnsi="Times New Roman" w:cs="Times New Roman"/>
                <w:b/>
                <w:iCs/>
                <w:sz w:val="28"/>
                <w:szCs w:val="20"/>
              </w:rPr>
            </w:pPr>
          </w:p>
        </w:tc>
      </w:tr>
      <w:tr w:rsidR="00D47A9B" w:rsidRPr="001924F0" w:rsidTr="005A7DE5">
        <w:trPr>
          <w:trHeight w:val="397"/>
        </w:trPr>
        <w:tc>
          <w:tcPr>
            <w:tcW w:w="425" w:type="dxa"/>
            <w:tcBorders>
              <w:left w:val="single" w:sz="24" w:space="0" w:color="auto"/>
              <w:right w:val="nil"/>
            </w:tcBorders>
          </w:tcPr>
          <w:p w:rsidR="00D47A9B" w:rsidRPr="001924F0" w:rsidRDefault="00D47A9B" w:rsidP="005A7DE5">
            <w:pPr>
              <w:spacing w:after="0"/>
              <w:jc w:val="center"/>
              <w:rPr>
                <w:rFonts w:ascii="Times New Roman" w:hAnsi="Times New Roman" w:cs="Times New Roman"/>
                <w:b/>
                <w:i/>
                <w:sz w:val="28"/>
                <w:szCs w:val="20"/>
              </w:rPr>
            </w:pPr>
          </w:p>
        </w:tc>
        <w:tc>
          <w:tcPr>
            <w:tcW w:w="426" w:type="dxa"/>
            <w:tcBorders>
              <w:left w:val="single" w:sz="24" w:space="0" w:color="auto"/>
              <w:right w:val="single" w:sz="24" w:space="0" w:color="auto"/>
            </w:tcBorders>
          </w:tcPr>
          <w:p w:rsidR="00D47A9B" w:rsidRPr="001924F0" w:rsidRDefault="00D47A9B" w:rsidP="005A7DE5">
            <w:pPr>
              <w:spacing w:after="0"/>
              <w:rPr>
                <w:rFonts w:ascii="Times New Roman" w:hAnsi="Times New Roman" w:cs="Times New Roman"/>
                <w:b/>
                <w:i/>
                <w:sz w:val="28"/>
                <w:szCs w:val="20"/>
              </w:rPr>
            </w:pPr>
          </w:p>
        </w:tc>
        <w:tc>
          <w:tcPr>
            <w:tcW w:w="425" w:type="dxa"/>
            <w:tcBorders>
              <w:left w:val="nil"/>
              <w:right w:val="nil"/>
            </w:tcBorders>
            <w:vAlign w:val="center"/>
          </w:tcPr>
          <w:p w:rsidR="00D47A9B" w:rsidRPr="001924F0" w:rsidRDefault="00D47A9B" w:rsidP="005A7DE5">
            <w:pPr>
              <w:spacing w:after="0"/>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D47A9B" w:rsidRPr="001924F0" w:rsidRDefault="00D47A9B" w:rsidP="005A7DE5">
            <w:pPr>
              <w:spacing w:after="0"/>
              <w:rPr>
                <w:rFonts w:ascii="Times New Roman" w:hAnsi="Times New Roman" w:cs="Times New Roman"/>
                <w:b/>
                <w:iCs/>
                <w:sz w:val="24"/>
                <w:szCs w:val="20"/>
              </w:rPr>
            </w:pPr>
          </w:p>
        </w:tc>
        <w:tc>
          <w:tcPr>
            <w:tcW w:w="3686" w:type="dxa"/>
            <w:gridSpan w:val="4"/>
            <w:tcBorders>
              <w:left w:val="single" w:sz="24" w:space="0" w:color="auto"/>
              <w:right w:val="single" w:sz="24" w:space="0" w:color="auto"/>
            </w:tcBorders>
            <w:vAlign w:val="center"/>
          </w:tcPr>
          <w:p w:rsidR="00D47A9B" w:rsidRPr="001924F0" w:rsidRDefault="00D47A9B" w:rsidP="005A7DE5">
            <w:pPr>
              <w:spacing w:after="0"/>
              <w:rPr>
                <w:rFonts w:ascii="Times New Roman" w:hAnsi="Times New Roman" w:cs="Times New Roman"/>
                <w:b/>
                <w:iCs/>
                <w:sz w:val="24"/>
                <w:szCs w:val="20"/>
              </w:rPr>
            </w:pPr>
          </w:p>
        </w:tc>
        <w:tc>
          <w:tcPr>
            <w:tcW w:w="567" w:type="dxa"/>
            <w:tcBorders>
              <w:left w:val="nil"/>
              <w:right w:val="single" w:sz="24" w:space="0" w:color="auto"/>
            </w:tcBorders>
            <w:vAlign w:val="center"/>
          </w:tcPr>
          <w:p w:rsidR="00D47A9B" w:rsidRPr="001924F0" w:rsidRDefault="00D47A9B" w:rsidP="005A7DE5">
            <w:pPr>
              <w:spacing w:after="0"/>
              <w:jc w:val="center"/>
              <w:rPr>
                <w:rFonts w:ascii="Times New Roman" w:hAnsi="Times New Roman" w:cs="Times New Roman"/>
                <w:b/>
                <w:iCs/>
                <w:sz w:val="24"/>
                <w:szCs w:val="20"/>
              </w:rPr>
            </w:pPr>
          </w:p>
        </w:tc>
        <w:tc>
          <w:tcPr>
            <w:tcW w:w="1276" w:type="dxa"/>
            <w:gridSpan w:val="2"/>
            <w:tcBorders>
              <w:left w:val="nil"/>
              <w:right w:val="single" w:sz="24" w:space="0" w:color="auto"/>
            </w:tcBorders>
            <w:vAlign w:val="center"/>
          </w:tcPr>
          <w:p w:rsidR="00D47A9B" w:rsidRPr="001924F0" w:rsidRDefault="00D47A9B" w:rsidP="005A7DE5">
            <w:pPr>
              <w:spacing w:after="0"/>
              <w:rPr>
                <w:rFonts w:ascii="Times New Roman" w:hAnsi="Times New Roman" w:cs="Times New Roman"/>
                <w:b/>
                <w:iCs/>
                <w:sz w:val="28"/>
                <w:szCs w:val="20"/>
              </w:rPr>
            </w:pPr>
          </w:p>
        </w:tc>
      </w:tr>
      <w:tr w:rsidR="00D47A9B" w:rsidRPr="001924F0" w:rsidTr="005A7DE5">
        <w:trPr>
          <w:trHeight w:val="397"/>
        </w:trPr>
        <w:tc>
          <w:tcPr>
            <w:tcW w:w="425" w:type="dxa"/>
            <w:tcBorders>
              <w:left w:val="single" w:sz="24" w:space="0" w:color="auto"/>
              <w:right w:val="nil"/>
            </w:tcBorders>
          </w:tcPr>
          <w:p w:rsidR="00D47A9B" w:rsidRPr="001924F0" w:rsidRDefault="00D47A9B" w:rsidP="005A7DE5">
            <w:pPr>
              <w:spacing w:after="0"/>
              <w:jc w:val="center"/>
              <w:rPr>
                <w:rFonts w:ascii="Times New Roman" w:hAnsi="Times New Roman" w:cs="Times New Roman"/>
                <w:b/>
                <w:i/>
                <w:sz w:val="28"/>
                <w:szCs w:val="20"/>
              </w:rPr>
            </w:pPr>
          </w:p>
        </w:tc>
        <w:tc>
          <w:tcPr>
            <w:tcW w:w="426" w:type="dxa"/>
            <w:tcBorders>
              <w:left w:val="single" w:sz="24" w:space="0" w:color="auto"/>
              <w:right w:val="single" w:sz="24" w:space="0" w:color="auto"/>
            </w:tcBorders>
          </w:tcPr>
          <w:p w:rsidR="00D47A9B" w:rsidRPr="001924F0" w:rsidRDefault="00D47A9B" w:rsidP="005A7DE5">
            <w:pPr>
              <w:spacing w:after="0"/>
              <w:rPr>
                <w:rFonts w:ascii="Times New Roman" w:hAnsi="Times New Roman" w:cs="Times New Roman"/>
                <w:b/>
                <w:i/>
                <w:sz w:val="28"/>
                <w:szCs w:val="20"/>
              </w:rPr>
            </w:pPr>
          </w:p>
        </w:tc>
        <w:tc>
          <w:tcPr>
            <w:tcW w:w="425" w:type="dxa"/>
            <w:tcBorders>
              <w:left w:val="nil"/>
              <w:right w:val="nil"/>
            </w:tcBorders>
            <w:vAlign w:val="center"/>
          </w:tcPr>
          <w:p w:rsidR="00D47A9B" w:rsidRPr="001924F0" w:rsidRDefault="00D47A9B" w:rsidP="005A7DE5">
            <w:pPr>
              <w:spacing w:after="0"/>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D47A9B" w:rsidRPr="001924F0" w:rsidRDefault="00D47A9B" w:rsidP="005A7DE5">
            <w:pPr>
              <w:spacing w:after="0"/>
              <w:rPr>
                <w:rFonts w:ascii="Times New Roman" w:hAnsi="Times New Roman" w:cs="Times New Roman"/>
                <w:b/>
                <w:iCs/>
                <w:sz w:val="24"/>
                <w:szCs w:val="20"/>
              </w:rPr>
            </w:pPr>
          </w:p>
        </w:tc>
        <w:tc>
          <w:tcPr>
            <w:tcW w:w="3686" w:type="dxa"/>
            <w:gridSpan w:val="4"/>
            <w:tcBorders>
              <w:left w:val="single" w:sz="24" w:space="0" w:color="auto"/>
              <w:right w:val="single" w:sz="24" w:space="0" w:color="auto"/>
            </w:tcBorders>
            <w:vAlign w:val="center"/>
          </w:tcPr>
          <w:p w:rsidR="00D47A9B" w:rsidRPr="001924F0" w:rsidRDefault="00D47A9B" w:rsidP="005A7DE5">
            <w:pPr>
              <w:spacing w:after="0"/>
              <w:rPr>
                <w:rFonts w:ascii="Times New Roman" w:hAnsi="Times New Roman" w:cs="Times New Roman"/>
                <w:b/>
                <w:iCs/>
                <w:sz w:val="24"/>
                <w:szCs w:val="20"/>
              </w:rPr>
            </w:pPr>
          </w:p>
        </w:tc>
        <w:tc>
          <w:tcPr>
            <w:tcW w:w="567" w:type="dxa"/>
            <w:tcBorders>
              <w:left w:val="nil"/>
              <w:right w:val="single" w:sz="24" w:space="0" w:color="auto"/>
            </w:tcBorders>
            <w:vAlign w:val="center"/>
          </w:tcPr>
          <w:p w:rsidR="00D47A9B" w:rsidRPr="001924F0" w:rsidRDefault="00D47A9B" w:rsidP="005A7DE5">
            <w:pPr>
              <w:spacing w:after="0"/>
              <w:jc w:val="center"/>
              <w:rPr>
                <w:rFonts w:ascii="Times New Roman" w:hAnsi="Times New Roman" w:cs="Times New Roman"/>
                <w:b/>
                <w:iCs/>
                <w:sz w:val="24"/>
                <w:szCs w:val="20"/>
              </w:rPr>
            </w:pPr>
          </w:p>
        </w:tc>
        <w:tc>
          <w:tcPr>
            <w:tcW w:w="1276" w:type="dxa"/>
            <w:gridSpan w:val="2"/>
            <w:tcBorders>
              <w:left w:val="nil"/>
              <w:right w:val="single" w:sz="24" w:space="0" w:color="auto"/>
            </w:tcBorders>
            <w:vAlign w:val="center"/>
          </w:tcPr>
          <w:p w:rsidR="00D47A9B" w:rsidRPr="001924F0" w:rsidRDefault="00D47A9B" w:rsidP="005A7DE5">
            <w:pPr>
              <w:spacing w:after="0"/>
              <w:rPr>
                <w:rFonts w:ascii="Times New Roman" w:hAnsi="Times New Roman" w:cs="Times New Roman"/>
                <w:b/>
                <w:iCs/>
                <w:sz w:val="28"/>
                <w:szCs w:val="20"/>
              </w:rPr>
            </w:pPr>
          </w:p>
        </w:tc>
      </w:tr>
      <w:tr w:rsidR="00D47A9B" w:rsidRPr="001924F0" w:rsidTr="005A7DE5">
        <w:trPr>
          <w:trHeight w:val="397"/>
        </w:trPr>
        <w:tc>
          <w:tcPr>
            <w:tcW w:w="425" w:type="dxa"/>
            <w:tcBorders>
              <w:left w:val="single" w:sz="24" w:space="0" w:color="auto"/>
              <w:right w:val="nil"/>
            </w:tcBorders>
          </w:tcPr>
          <w:p w:rsidR="00D47A9B" w:rsidRPr="001924F0" w:rsidRDefault="00D47A9B" w:rsidP="005A7DE5">
            <w:pPr>
              <w:spacing w:after="0"/>
              <w:jc w:val="center"/>
              <w:rPr>
                <w:rFonts w:ascii="Times New Roman" w:hAnsi="Times New Roman" w:cs="Times New Roman"/>
                <w:b/>
                <w:i/>
                <w:sz w:val="28"/>
                <w:szCs w:val="20"/>
              </w:rPr>
            </w:pPr>
          </w:p>
        </w:tc>
        <w:tc>
          <w:tcPr>
            <w:tcW w:w="426" w:type="dxa"/>
            <w:tcBorders>
              <w:left w:val="single" w:sz="24" w:space="0" w:color="auto"/>
              <w:right w:val="single" w:sz="24" w:space="0" w:color="auto"/>
            </w:tcBorders>
          </w:tcPr>
          <w:p w:rsidR="00D47A9B" w:rsidRPr="001924F0" w:rsidRDefault="00D47A9B" w:rsidP="005A7DE5">
            <w:pPr>
              <w:spacing w:after="0"/>
              <w:rPr>
                <w:rFonts w:ascii="Times New Roman" w:hAnsi="Times New Roman" w:cs="Times New Roman"/>
                <w:b/>
                <w:i/>
                <w:sz w:val="28"/>
                <w:szCs w:val="20"/>
              </w:rPr>
            </w:pPr>
          </w:p>
        </w:tc>
        <w:tc>
          <w:tcPr>
            <w:tcW w:w="425" w:type="dxa"/>
            <w:tcBorders>
              <w:left w:val="nil"/>
              <w:right w:val="nil"/>
            </w:tcBorders>
            <w:vAlign w:val="center"/>
          </w:tcPr>
          <w:p w:rsidR="00D47A9B" w:rsidRPr="001924F0" w:rsidRDefault="00D47A9B" w:rsidP="005A7DE5">
            <w:pPr>
              <w:spacing w:after="0"/>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D47A9B" w:rsidRPr="001924F0" w:rsidRDefault="00D47A9B" w:rsidP="005A7DE5">
            <w:pPr>
              <w:spacing w:after="0"/>
              <w:rPr>
                <w:rFonts w:ascii="Times New Roman" w:hAnsi="Times New Roman" w:cs="Times New Roman"/>
                <w:b/>
                <w:iCs/>
                <w:sz w:val="24"/>
                <w:szCs w:val="20"/>
              </w:rPr>
            </w:pPr>
          </w:p>
        </w:tc>
        <w:tc>
          <w:tcPr>
            <w:tcW w:w="3686" w:type="dxa"/>
            <w:gridSpan w:val="4"/>
            <w:tcBorders>
              <w:left w:val="single" w:sz="24" w:space="0" w:color="auto"/>
              <w:right w:val="single" w:sz="24" w:space="0" w:color="auto"/>
            </w:tcBorders>
            <w:vAlign w:val="center"/>
          </w:tcPr>
          <w:p w:rsidR="00D47A9B" w:rsidRPr="001924F0" w:rsidRDefault="00D47A9B" w:rsidP="005A7DE5">
            <w:pPr>
              <w:spacing w:after="0"/>
              <w:rPr>
                <w:rFonts w:ascii="Times New Roman" w:hAnsi="Times New Roman" w:cs="Times New Roman"/>
                <w:b/>
                <w:iCs/>
                <w:sz w:val="24"/>
                <w:szCs w:val="20"/>
              </w:rPr>
            </w:pPr>
          </w:p>
        </w:tc>
        <w:tc>
          <w:tcPr>
            <w:tcW w:w="567" w:type="dxa"/>
            <w:tcBorders>
              <w:left w:val="nil"/>
              <w:right w:val="single" w:sz="24" w:space="0" w:color="auto"/>
            </w:tcBorders>
            <w:vAlign w:val="center"/>
          </w:tcPr>
          <w:p w:rsidR="00D47A9B" w:rsidRPr="001924F0" w:rsidRDefault="00D47A9B" w:rsidP="005A7DE5">
            <w:pPr>
              <w:spacing w:after="0"/>
              <w:jc w:val="center"/>
              <w:rPr>
                <w:rFonts w:ascii="Times New Roman" w:hAnsi="Times New Roman" w:cs="Times New Roman"/>
                <w:b/>
                <w:iCs/>
                <w:sz w:val="24"/>
                <w:szCs w:val="20"/>
              </w:rPr>
            </w:pPr>
          </w:p>
        </w:tc>
        <w:tc>
          <w:tcPr>
            <w:tcW w:w="1276" w:type="dxa"/>
            <w:gridSpan w:val="2"/>
            <w:tcBorders>
              <w:left w:val="nil"/>
              <w:right w:val="single" w:sz="24" w:space="0" w:color="auto"/>
            </w:tcBorders>
            <w:vAlign w:val="center"/>
          </w:tcPr>
          <w:p w:rsidR="00D47A9B" w:rsidRPr="001924F0" w:rsidRDefault="00D47A9B" w:rsidP="005A7DE5">
            <w:pPr>
              <w:spacing w:after="0"/>
              <w:rPr>
                <w:rFonts w:ascii="Times New Roman" w:hAnsi="Times New Roman" w:cs="Times New Roman"/>
                <w:b/>
                <w:iCs/>
                <w:sz w:val="28"/>
                <w:szCs w:val="20"/>
              </w:rPr>
            </w:pPr>
          </w:p>
        </w:tc>
      </w:tr>
      <w:tr w:rsidR="00D47A9B" w:rsidRPr="001924F0" w:rsidTr="005A7DE5">
        <w:trPr>
          <w:trHeight w:val="397"/>
        </w:trPr>
        <w:tc>
          <w:tcPr>
            <w:tcW w:w="425" w:type="dxa"/>
            <w:tcBorders>
              <w:left w:val="single" w:sz="24" w:space="0" w:color="auto"/>
              <w:right w:val="nil"/>
            </w:tcBorders>
          </w:tcPr>
          <w:p w:rsidR="00D47A9B" w:rsidRPr="001924F0" w:rsidRDefault="00D47A9B" w:rsidP="005A7DE5">
            <w:pPr>
              <w:spacing w:after="0"/>
              <w:jc w:val="center"/>
              <w:rPr>
                <w:rFonts w:ascii="Times New Roman" w:hAnsi="Times New Roman" w:cs="Times New Roman"/>
                <w:b/>
                <w:sz w:val="28"/>
                <w:szCs w:val="20"/>
              </w:rPr>
            </w:pPr>
          </w:p>
        </w:tc>
        <w:tc>
          <w:tcPr>
            <w:tcW w:w="426" w:type="dxa"/>
            <w:tcBorders>
              <w:left w:val="single" w:sz="24" w:space="0" w:color="auto"/>
              <w:right w:val="single" w:sz="24" w:space="0" w:color="auto"/>
            </w:tcBorders>
          </w:tcPr>
          <w:p w:rsidR="00D47A9B" w:rsidRPr="001924F0" w:rsidRDefault="00D47A9B" w:rsidP="005A7DE5">
            <w:pPr>
              <w:spacing w:after="0"/>
              <w:rPr>
                <w:rFonts w:ascii="Times New Roman" w:hAnsi="Times New Roman" w:cs="Times New Roman"/>
                <w:b/>
                <w:i/>
                <w:sz w:val="28"/>
                <w:szCs w:val="20"/>
              </w:rPr>
            </w:pPr>
          </w:p>
        </w:tc>
        <w:tc>
          <w:tcPr>
            <w:tcW w:w="425" w:type="dxa"/>
            <w:tcBorders>
              <w:left w:val="nil"/>
              <w:right w:val="nil"/>
            </w:tcBorders>
            <w:vAlign w:val="center"/>
          </w:tcPr>
          <w:p w:rsidR="00D47A9B" w:rsidRPr="001924F0" w:rsidRDefault="00D47A9B" w:rsidP="005A7DE5">
            <w:pPr>
              <w:spacing w:after="0"/>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D47A9B" w:rsidRPr="001924F0" w:rsidRDefault="00D47A9B" w:rsidP="005A7DE5">
            <w:pPr>
              <w:spacing w:after="0"/>
              <w:rPr>
                <w:rFonts w:ascii="Times New Roman" w:hAnsi="Times New Roman" w:cs="Times New Roman"/>
                <w:b/>
                <w:iCs/>
                <w:sz w:val="28"/>
                <w:szCs w:val="20"/>
              </w:rPr>
            </w:pPr>
          </w:p>
        </w:tc>
        <w:tc>
          <w:tcPr>
            <w:tcW w:w="3686" w:type="dxa"/>
            <w:gridSpan w:val="4"/>
            <w:tcBorders>
              <w:left w:val="single" w:sz="24" w:space="0" w:color="auto"/>
              <w:right w:val="single" w:sz="24" w:space="0" w:color="auto"/>
            </w:tcBorders>
            <w:vAlign w:val="center"/>
          </w:tcPr>
          <w:p w:rsidR="00D47A9B" w:rsidRPr="001924F0" w:rsidRDefault="00D47A9B" w:rsidP="005A7DE5">
            <w:pPr>
              <w:spacing w:after="0"/>
              <w:rPr>
                <w:rFonts w:ascii="Times New Roman" w:hAnsi="Times New Roman" w:cs="Times New Roman"/>
                <w:b/>
                <w:iCs/>
                <w:sz w:val="24"/>
                <w:szCs w:val="24"/>
              </w:rPr>
            </w:pPr>
          </w:p>
        </w:tc>
        <w:tc>
          <w:tcPr>
            <w:tcW w:w="567" w:type="dxa"/>
            <w:tcBorders>
              <w:left w:val="nil"/>
              <w:right w:val="single" w:sz="24" w:space="0" w:color="auto"/>
            </w:tcBorders>
            <w:vAlign w:val="center"/>
          </w:tcPr>
          <w:p w:rsidR="00D47A9B" w:rsidRPr="001924F0" w:rsidRDefault="00D47A9B" w:rsidP="005A7DE5">
            <w:pPr>
              <w:spacing w:after="0"/>
              <w:jc w:val="center"/>
              <w:rPr>
                <w:rFonts w:ascii="Times New Roman" w:hAnsi="Times New Roman" w:cs="Times New Roman"/>
                <w:b/>
                <w:iCs/>
                <w:sz w:val="24"/>
                <w:szCs w:val="20"/>
              </w:rPr>
            </w:pPr>
          </w:p>
        </w:tc>
        <w:tc>
          <w:tcPr>
            <w:tcW w:w="1276" w:type="dxa"/>
            <w:gridSpan w:val="2"/>
            <w:tcBorders>
              <w:left w:val="nil"/>
              <w:right w:val="single" w:sz="24" w:space="0" w:color="auto"/>
            </w:tcBorders>
            <w:vAlign w:val="center"/>
          </w:tcPr>
          <w:p w:rsidR="00D47A9B" w:rsidRPr="001924F0" w:rsidRDefault="00D47A9B" w:rsidP="005A7DE5">
            <w:pPr>
              <w:spacing w:after="0"/>
              <w:jc w:val="center"/>
              <w:rPr>
                <w:rFonts w:ascii="Times New Roman" w:hAnsi="Times New Roman" w:cs="Times New Roman"/>
                <w:b/>
                <w:iCs/>
                <w:sz w:val="24"/>
                <w:szCs w:val="20"/>
              </w:rPr>
            </w:pPr>
          </w:p>
        </w:tc>
      </w:tr>
      <w:tr w:rsidR="00D47A9B" w:rsidRPr="001924F0" w:rsidTr="005A7DE5">
        <w:trPr>
          <w:trHeight w:val="128"/>
        </w:trPr>
        <w:tc>
          <w:tcPr>
            <w:tcW w:w="425" w:type="dxa"/>
            <w:tcBorders>
              <w:left w:val="single" w:sz="24" w:space="0" w:color="auto"/>
              <w:right w:val="nil"/>
            </w:tcBorders>
          </w:tcPr>
          <w:p w:rsidR="00D47A9B" w:rsidRPr="001924F0" w:rsidRDefault="00D47A9B" w:rsidP="005A7DE5">
            <w:pPr>
              <w:spacing w:after="0"/>
              <w:jc w:val="center"/>
              <w:rPr>
                <w:rFonts w:ascii="Times New Roman" w:hAnsi="Times New Roman" w:cs="Times New Roman"/>
                <w:b/>
                <w:i/>
                <w:sz w:val="28"/>
                <w:szCs w:val="20"/>
              </w:rPr>
            </w:pPr>
          </w:p>
        </w:tc>
        <w:tc>
          <w:tcPr>
            <w:tcW w:w="426" w:type="dxa"/>
            <w:tcBorders>
              <w:left w:val="single" w:sz="24" w:space="0" w:color="auto"/>
              <w:right w:val="single" w:sz="24" w:space="0" w:color="auto"/>
            </w:tcBorders>
          </w:tcPr>
          <w:p w:rsidR="00D47A9B" w:rsidRPr="001924F0" w:rsidRDefault="00D47A9B" w:rsidP="005A7DE5">
            <w:pPr>
              <w:spacing w:after="0"/>
              <w:rPr>
                <w:rFonts w:ascii="Times New Roman" w:hAnsi="Times New Roman" w:cs="Times New Roman"/>
                <w:b/>
                <w:i/>
                <w:sz w:val="28"/>
                <w:szCs w:val="20"/>
              </w:rPr>
            </w:pPr>
          </w:p>
        </w:tc>
        <w:tc>
          <w:tcPr>
            <w:tcW w:w="425" w:type="dxa"/>
            <w:tcBorders>
              <w:left w:val="nil"/>
              <w:right w:val="nil"/>
            </w:tcBorders>
            <w:vAlign w:val="center"/>
          </w:tcPr>
          <w:p w:rsidR="00D47A9B" w:rsidRPr="001924F0" w:rsidRDefault="00D47A9B" w:rsidP="005A7DE5">
            <w:pPr>
              <w:spacing w:after="0"/>
              <w:rPr>
                <w:rFonts w:ascii="Times New Roman" w:hAnsi="Times New Roman" w:cs="Times New Roman"/>
                <w:b/>
                <w:i/>
                <w:sz w:val="28"/>
                <w:szCs w:val="20"/>
              </w:rPr>
            </w:pPr>
          </w:p>
        </w:tc>
        <w:tc>
          <w:tcPr>
            <w:tcW w:w="3401" w:type="dxa"/>
            <w:gridSpan w:val="4"/>
            <w:tcBorders>
              <w:left w:val="single" w:sz="24" w:space="0" w:color="auto"/>
              <w:right w:val="single" w:sz="24" w:space="0" w:color="auto"/>
            </w:tcBorders>
            <w:vAlign w:val="center"/>
          </w:tcPr>
          <w:p w:rsidR="00D47A9B" w:rsidRPr="001924F0" w:rsidRDefault="00D47A9B" w:rsidP="005A7DE5">
            <w:pPr>
              <w:keepNext/>
              <w:spacing w:after="0"/>
              <w:outlineLvl w:val="2"/>
              <w:rPr>
                <w:rFonts w:ascii="Times New Roman" w:hAnsi="Times New Roman" w:cs="Times New Roman"/>
                <w:b/>
                <w:iCs/>
                <w:sz w:val="28"/>
                <w:szCs w:val="20"/>
              </w:rPr>
            </w:pPr>
          </w:p>
        </w:tc>
        <w:tc>
          <w:tcPr>
            <w:tcW w:w="3686" w:type="dxa"/>
            <w:gridSpan w:val="4"/>
            <w:tcBorders>
              <w:left w:val="single" w:sz="24" w:space="0" w:color="auto"/>
              <w:right w:val="single" w:sz="24" w:space="0" w:color="auto"/>
            </w:tcBorders>
            <w:vAlign w:val="center"/>
          </w:tcPr>
          <w:p w:rsidR="00D47A9B" w:rsidRPr="001924F0" w:rsidRDefault="00D47A9B" w:rsidP="005A7DE5">
            <w:pPr>
              <w:spacing w:after="0"/>
              <w:rPr>
                <w:rFonts w:ascii="Times New Roman" w:hAnsi="Times New Roman" w:cs="Times New Roman"/>
                <w:b/>
                <w:iCs/>
                <w:sz w:val="24"/>
                <w:szCs w:val="24"/>
              </w:rPr>
            </w:pPr>
          </w:p>
        </w:tc>
        <w:tc>
          <w:tcPr>
            <w:tcW w:w="567" w:type="dxa"/>
            <w:tcBorders>
              <w:left w:val="nil"/>
              <w:right w:val="single" w:sz="24" w:space="0" w:color="auto"/>
            </w:tcBorders>
            <w:vAlign w:val="center"/>
          </w:tcPr>
          <w:p w:rsidR="00D47A9B" w:rsidRPr="001924F0" w:rsidRDefault="00D47A9B" w:rsidP="005A7DE5">
            <w:pPr>
              <w:spacing w:after="0"/>
              <w:jc w:val="center"/>
              <w:rPr>
                <w:rFonts w:ascii="Times New Roman" w:hAnsi="Times New Roman" w:cs="Times New Roman"/>
                <w:b/>
                <w:iCs/>
                <w:sz w:val="24"/>
                <w:szCs w:val="20"/>
              </w:rPr>
            </w:pPr>
          </w:p>
        </w:tc>
        <w:tc>
          <w:tcPr>
            <w:tcW w:w="1276" w:type="dxa"/>
            <w:gridSpan w:val="2"/>
            <w:tcBorders>
              <w:left w:val="nil"/>
              <w:right w:val="single" w:sz="24" w:space="0" w:color="auto"/>
            </w:tcBorders>
            <w:vAlign w:val="center"/>
          </w:tcPr>
          <w:p w:rsidR="00D47A9B" w:rsidRPr="001924F0" w:rsidRDefault="00D47A9B" w:rsidP="005A7DE5">
            <w:pPr>
              <w:spacing w:after="0"/>
              <w:jc w:val="center"/>
              <w:rPr>
                <w:rFonts w:ascii="Times New Roman" w:hAnsi="Times New Roman" w:cs="Times New Roman"/>
                <w:b/>
                <w:iCs/>
                <w:sz w:val="24"/>
                <w:szCs w:val="20"/>
              </w:rPr>
            </w:pPr>
          </w:p>
        </w:tc>
      </w:tr>
      <w:tr w:rsidR="00D47A9B" w:rsidRPr="001924F0" w:rsidTr="005A7DE5">
        <w:trPr>
          <w:cantSplit/>
          <w:trHeight w:val="284"/>
        </w:trPr>
        <w:tc>
          <w:tcPr>
            <w:tcW w:w="425" w:type="dxa"/>
            <w:tcBorders>
              <w:top w:val="single" w:sz="24" w:space="0" w:color="auto"/>
              <w:left w:val="single" w:sz="24" w:space="0" w:color="auto"/>
              <w:right w:val="single" w:sz="24" w:space="0" w:color="auto"/>
            </w:tcBorders>
            <w:vAlign w:val="center"/>
          </w:tcPr>
          <w:p w:rsidR="00D47A9B" w:rsidRPr="001924F0" w:rsidRDefault="00D47A9B" w:rsidP="005A7DE5">
            <w:pPr>
              <w:spacing w:after="0"/>
              <w:jc w:val="center"/>
              <w:rPr>
                <w:rFonts w:ascii="Times New Roman" w:hAnsi="Times New Roman" w:cs="Times New Roman"/>
                <w:b/>
                <w:sz w:val="16"/>
                <w:szCs w:val="20"/>
              </w:rPr>
            </w:pPr>
          </w:p>
        </w:tc>
        <w:tc>
          <w:tcPr>
            <w:tcW w:w="426" w:type="dxa"/>
            <w:tcBorders>
              <w:top w:val="single" w:sz="24" w:space="0" w:color="auto"/>
              <w:left w:val="single" w:sz="24" w:space="0" w:color="auto"/>
              <w:right w:val="single" w:sz="24" w:space="0" w:color="auto"/>
            </w:tcBorders>
            <w:vAlign w:val="center"/>
          </w:tcPr>
          <w:p w:rsidR="00D47A9B" w:rsidRPr="001924F0" w:rsidRDefault="00D47A9B" w:rsidP="005A7DE5">
            <w:pPr>
              <w:spacing w:after="0"/>
              <w:jc w:val="center"/>
              <w:rPr>
                <w:rFonts w:ascii="Times New Roman" w:hAnsi="Times New Roman" w:cs="Times New Roman"/>
                <w:b/>
                <w:sz w:val="16"/>
                <w:szCs w:val="20"/>
              </w:rPr>
            </w:pPr>
          </w:p>
        </w:tc>
        <w:tc>
          <w:tcPr>
            <w:tcW w:w="1417" w:type="dxa"/>
            <w:gridSpan w:val="2"/>
            <w:tcBorders>
              <w:top w:val="single" w:sz="24" w:space="0" w:color="auto"/>
              <w:left w:val="single" w:sz="24" w:space="0" w:color="auto"/>
              <w:right w:val="single" w:sz="24" w:space="0" w:color="auto"/>
            </w:tcBorders>
            <w:vAlign w:val="center"/>
          </w:tcPr>
          <w:p w:rsidR="00D47A9B" w:rsidRPr="001924F0" w:rsidRDefault="00D47A9B" w:rsidP="005A7DE5">
            <w:pPr>
              <w:spacing w:after="0"/>
              <w:jc w:val="center"/>
              <w:rPr>
                <w:rFonts w:ascii="Times New Roman" w:hAnsi="Times New Roman" w:cs="Times New Roman"/>
                <w:b/>
                <w:sz w:val="16"/>
                <w:szCs w:val="20"/>
              </w:rPr>
            </w:pPr>
          </w:p>
        </w:tc>
        <w:tc>
          <w:tcPr>
            <w:tcW w:w="708" w:type="dxa"/>
            <w:tcBorders>
              <w:top w:val="single" w:sz="24" w:space="0" w:color="auto"/>
              <w:left w:val="single" w:sz="24" w:space="0" w:color="auto"/>
              <w:right w:val="single" w:sz="24" w:space="0" w:color="auto"/>
            </w:tcBorders>
            <w:vAlign w:val="center"/>
          </w:tcPr>
          <w:p w:rsidR="00D47A9B" w:rsidRPr="001924F0" w:rsidRDefault="00D47A9B" w:rsidP="005A7DE5">
            <w:pPr>
              <w:spacing w:after="0"/>
              <w:jc w:val="center"/>
              <w:rPr>
                <w:rFonts w:ascii="Times New Roman" w:hAnsi="Times New Roman" w:cs="Times New Roman"/>
                <w:b/>
                <w:sz w:val="16"/>
                <w:szCs w:val="20"/>
              </w:rPr>
            </w:pPr>
          </w:p>
        </w:tc>
        <w:tc>
          <w:tcPr>
            <w:tcW w:w="567" w:type="dxa"/>
            <w:tcBorders>
              <w:top w:val="single" w:sz="24" w:space="0" w:color="auto"/>
              <w:left w:val="single" w:sz="24" w:space="0" w:color="auto"/>
              <w:right w:val="single" w:sz="24" w:space="0" w:color="auto"/>
            </w:tcBorders>
            <w:vAlign w:val="center"/>
          </w:tcPr>
          <w:p w:rsidR="00D47A9B" w:rsidRPr="001924F0" w:rsidRDefault="00D47A9B" w:rsidP="005A7DE5">
            <w:pPr>
              <w:spacing w:after="0"/>
              <w:rPr>
                <w:rFonts w:ascii="Times New Roman" w:hAnsi="Times New Roman" w:cs="Times New Roman"/>
                <w:b/>
                <w:i/>
                <w:sz w:val="24"/>
                <w:szCs w:val="20"/>
              </w:rPr>
            </w:pPr>
          </w:p>
        </w:tc>
        <w:tc>
          <w:tcPr>
            <w:tcW w:w="6663" w:type="dxa"/>
            <w:gridSpan w:val="8"/>
            <w:vMerge w:val="restart"/>
            <w:tcBorders>
              <w:top w:val="single" w:sz="24" w:space="0" w:color="auto"/>
              <w:left w:val="nil"/>
              <w:right w:val="single" w:sz="24" w:space="0" w:color="auto"/>
            </w:tcBorders>
            <w:vAlign w:val="center"/>
          </w:tcPr>
          <w:p w:rsidR="00D47A9B" w:rsidRPr="001924F0" w:rsidRDefault="00D47A9B" w:rsidP="005A7DE5">
            <w:pPr>
              <w:keepNext/>
              <w:spacing w:after="0"/>
              <w:jc w:val="center"/>
              <w:outlineLvl w:val="4"/>
              <w:rPr>
                <w:rFonts w:ascii="Times New Roman" w:hAnsi="Times New Roman" w:cs="Times New Roman"/>
                <w:b/>
                <w:sz w:val="32"/>
                <w:szCs w:val="32"/>
              </w:rPr>
            </w:pPr>
            <w:r w:rsidRPr="001924F0">
              <w:rPr>
                <w:rFonts w:ascii="Times New Roman" w:hAnsi="Times New Roman" w:cs="Times New Roman"/>
                <w:sz w:val="32"/>
                <w:szCs w:val="32"/>
              </w:rPr>
              <w:t xml:space="preserve">РМ </w:t>
            </w:r>
            <w:r w:rsidRPr="001924F0">
              <w:rPr>
                <w:rFonts w:ascii="Times New Roman" w:hAnsi="Times New Roman" w:cs="Times New Roman"/>
                <w:iCs/>
                <w:sz w:val="32"/>
                <w:szCs w:val="32"/>
              </w:rPr>
              <w:t>172.</w:t>
            </w:r>
            <w:r w:rsidR="005A7DE5">
              <w:rPr>
                <w:rFonts w:ascii="Times New Roman" w:hAnsi="Times New Roman" w:cs="Times New Roman"/>
                <w:iCs/>
                <w:sz w:val="32"/>
                <w:szCs w:val="32"/>
                <w:lang w:val="uk-UA"/>
              </w:rPr>
              <w:t>04</w:t>
            </w:r>
            <w:r w:rsidRPr="001924F0">
              <w:rPr>
                <w:rFonts w:ascii="Times New Roman" w:hAnsi="Times New Roman" w:cs="Times New Roman"/>
                <w:iCs/>
                <w:sz w:val="32"/>
                <w:szCs w:val="32"/>
              </w:rPr>
              <w:t xml:space="preserve">.01 </w:t>
            </w:r>
            <w:r w:rsidRPr="001924F0">
              <w:rPr>
                <w:rFonts w:ascii="Times New Roman" w:hAnsi="Times New Roman" w:cs="Times New Roman"/>
                <w:sz w:val="32"/>
                <w:szCs w:val="32"/>
              </w:rPr>
              <w:t>ВП</w:t>
            </w:r>
          </w:p>
        </w:tc>
      </w:tr>
      <w:tr w:rsidR="00D47A9B" w:rsidRPr="001924F0" w:rsidTr="005A7DE5">
        <w:trPr>
          <w:cantSplit/>
          <w:trHeight w:val="284"/>
        </w:trPr>
        <w:tc>
          <w:tcPr>
            <w:tcW w:w="425" w:type="dxa"/>
            <w:tcBorders>
              <w:left w:val="single" w:sz="24" w:space="0" w:color="auto"/>
              <w:bottom w:val="nil"/>
              <w:right w:val="single" w:sz="24" w:space="0" w:color="auto"/>
            </w:tcBorders>
            <w:vAlign w:val="center"/>
          </w:tcPr>
          <w:p w:rsidR="00D47A9B" w:rsidRPr="001924F0" w:rsidRDefault="00D47A9B" w:rsidP="005A7DE5">
            <w:pPr>
              <w:spacing w:after="0"/>
              <w:jc w:val="center"/>
              <w:rPr>
                <w:rFonts w:ascii="Times New Roman" w:hAnsi="Times New Roman" w:cs="Times New Roman"/>
                <w:b/>
                <w:sz w:val="16"/>
                <w:szCs w:val="20"/>
              </w:rPr>
            </w:pPr>
          </w:p>
        </w:tc>
        <w:tc>
          <w:tcPr>
            <w:tcW w:w="426" w:type="dxa"/>
            <w:tcBorders>
              <w:left w:val="single" w:sz="24" w:space="0" w:color="auto"/>
              <w:bottom w:val="nil"/>
              <w:right w:val="single" w:sz="24" w:space="0" w:color="auto"/>
            </w:tcBorders>
            <w:vAlign w:val="center"/>
          </w:tcPr>
          <w:p w:rsidR="00D47A9B" w:rsidRPr="001924F0" w:rsidRDefault="00D47A9B" w:rsidP="005A7DE5">
            <w:pPr>
              <w:spacing w:after="0"/>
              <w:jc w:val="center"/>
              <w:rPr>
                <w:rFonts w:ascii="Times New Roman" w:hAnsi="Times New Roman" w:cs="Times New Roman"/>
                <w:b/>
                <w:sz w:val="16"/>
                <w:szCs w:val="20"/>
              </w:rPr>
            </w:pPr>
          </w:p>
        </w:tc>
        <w:tc>
          <w:tcPr>
            <w:tcW w:w="1417" w:type="dxa"/>
            <w:gridSpan w:val="2"/>
            <w:tcBorders>
              <w:left w:val="single" w:sz="24" w:space="0" w:color="auto"/>
              <w:bottom w:val="nil"/>
              <w:right w:val="single" w:sz="24" w:space="0" w:color="auto"/>
            </w:tcBorders>
            <w:vAlign w:val="center"/>
          </w:tcPr>
          <w:p w:rsidR="00D47A9B" w:rsidRPr="001924F0" w:rsidRDefault="00D47A9B" w:rsidP="005A7DE5">
            <w:pPr>
              <w:spacing w:after="0"/>
              <w:jc w:val="center"/>
              <w:rPr>
                <w:rFonts w:ascii="Times New Roman" w:hAnsi="Times New Roman" w:cs="Times New Roman"/>
                <w:b/>
                <w:sz w:val="16"/>
                <w:szCs w:val="20"/>
              </w:rPr>
            </w:pPr>
          </w:p>
        </w:tc>
        <w:tc>
          <w:tcPr>
            <w:tcW w:w="708" w:type="dxa"/>
            <w:tcBorders>
              <w:left w:val="single" w:sz="24" w:space="0" w:color="auto"/>
              <w:bottom w:val="nil"/>
              <w:right w:val="single" w:sz="24" w:space="0" w:color="auto"/>
            </w:tcBorders>
            <w:vAlign w:val="center"/>
          </w:tcPr>
          <w:p w:rsidR="00D47A9B" w:rsidRPr="001924F0" w:rsidRDefault="00D47A9B" w:rsidP="005A7DE5">
            <w:pPr>
              <w:spacing w:after="0"/>
              <w:jc w:val="center"/>
              <w:rPr>
                <w:rFonts w:ascii="Times New Roman" w:hAnsi="Times New Roman" w:cs="Times New Roman"/>
                <w:b/>
                <w:sz w:val="16"/>
                <w:szCs w:val="20"/>
              </w:rPr>
            </w:pPr>
          </w:p>
        </w:tc>
        <w:tc>
          <w:tcPr>
            <w:tcW w:w="567" w:type="dxa"/>
            <w:tcBorders>
              <w:left w:val="single" w:sz="24" w:space="0" w:color="auto"/>
              <w:bottom w:val="nil"/>
              <w:right w:val="single" w:sz="24" w:space="0" w:color="auto"/>
            </w:tcBorders>
            <w:vAlign w:val="center"/>
          </w:tcPr>
          <w:p w:rsidR="00D47A9B" w:rsidRPr="001924F0" w:rsidRDefault="00D47A9B" w:rsidP="005A7DE5">
            <w:pPr>
              <w:spacing w:after="0"/>
              <w:rPr>
                <w:rFonts w:ascii="Times New Roman" w:hAnsi="Times New Roman" w:cs="Times New Roman"/>
                <w:b/>
                <w:i/>
                <w:sz w:val="24"/>
                <w:szCs w:val="20"/>
              </w:rPr>
            </w:pPr>
          </w:p>
        </w:tc>
        <w:tc>
          <w:tcPr>
            <w:tcW w:w="6663" w:type="dxa"/>
            <w:gridSpan w:val="8"/>
            <w:vMerge/>
            <w:tcBorders>
              <w:left w:val="nil"/>
              <w:bottom w:val="nil"/>
              <w:right w:val="single" w:sz="24" w:space="0" w:color="auto"/>
            </w:tcBorders>
          </w:tcPr>
          <w:p w:rsidR="00D47A9B" w:rsidRPr="001924F0" w:rsidRDefault="00D47A9B" w:rsidP="005A7DE5">
            <w:pPr>
              <w:spacing w:after="0"/>
              <w:jc w:val="center"/>
              <w:rPr>
                <w:rFonts w:ascii="Times New Roman" w:hAnsi="Times New Roman" w:cs="Times New Roman"/>
                <w:b/>
                <w:sz w:val="20"/>
                <w:szCs w:val="20"/>
              </w:rPr>
            </w:pPr>
          </w:p>
        </w:tc>
      </w:tr>
      <w:tr w:rsidR="00D47A9B" w:rsidRPr="001924F0" w:rsidTr="005A7DE5">
        <w:trPr>
          <w:cantSplit/>
          <w:trHeight w:val="284"/>
        </w:trPr>
        <w:tc>
          <w:tcPr>
            <w:tcW w:w="425" w:type="dxa"/>
            <w:tcBorders>
              <w:left w:val="single" w:sz="24" w:space="0" w:color="auto"/>
              <w:bottom w:val="single" w:sz="24" w:space="0" w:color="auto"/>
              <w:right w:val="single" w:sz="24" w:space="0" w:color="auto"/>
            </w:tcBorders>
            <w:vAlign w:val="center"/>
          </w:tcPr>
          <w:p w:rsidR="00D47A9B" w:rsidRPr="001924F0" w:rsidRDefault="00D47A9B" w:rsidP="005A7DE5">
            <w:pPr>
              <w:spacing w:after="0"/>
              <w:rPr>
                <w:rFonts w:ascii="Times New Roman" w:hAnsi="Times New Roman" w:cs="Times New Roman"/>
                <w:b/>
                <w:sz w:val="16"/>
                <w:szCs w:val="20"/>
              </w:rPr>
            </w:pPr>
            <w:proofErr w:type="spellStart"/>
            <w:r w:rsidRPr="001924F0">
              <w:rPr>
                <w:rFonts w:ascii="Times New Roman" w:hAnsi="Times New Roman" w:cs="Times New Roman"/>
                <w:sz w:val="16"/>
                <w:szCs w:val="20"/>
              </w:rPr>
              <w:t>Зм</w:t>
            </w:r>
            <w:proofErr w:type="spellEnd"/>
          </w:p>
        </w:tc>
        <w:tc>
          <w:tcPr>
            <w:tcW w:w="426" w:type="dxa"/>
            <w:tcBorders>
              <w:left w:val="single" w:sz="24" w:space="0" w:color="auto"/>
              <w:bottom w:val="single" w:sz="24" w:space="0" w:color="auto"/>
              <w:right w:val="single" w:sz="24" w:space="0" w:color="auto"/>
            </w:tcBorders>
            <w:vAlign w:val="center"/>
          </w:tcPr>
          <w:p w:rsidR="00D47A9B" w:rsidRPr="001924F0" w:rsidRDefault="00D47A9B" w:rsidP="005A7DE5">
            <w:pPr>
              <w:spacing w:after="0"/>
              <w:jc w:val="center"/>
              <w:rPr>
                <w:rFonts w:ascii="Times New Roman" w:hAnsi="Times New Roman" w:cs="Times New Roman"/>
                <w:b/>
                <w:sz w:val="16"/>
                <w:szCs w:val="20"/>
              </w:rPr>
            </w:pPr>
            <w:r w:rsidRPr="001924F0">
              <w:rPr>
                <w:rFonts w:ascii="Times New Roman" w:hAnsi="Times New Roman" w:cs="Times New Roman"/>
                <w:sz w:val="16"/>
                <w:szCs w:val="20"/>
              </w:rPr>
              <w:t>Л</w:t>
            </w:r>
          </w:p>
        </w:tc>
        <w:tc>
          <w:tcPr>
            <w:tcW w:w="1417" w:type="dxa"/>
            <w:gridSpan w:val="2"/>
            <w:tcBorders>
              <w:left w:val="single" w:sz="24" w:space="0" w:color="auto"/>
              <w:bottom w:val="single" w:sz="24" w:space="0" w:color="auto"/>
              <w:right w:val="single" w:sz="24" w:space="0" w:color="auto"/>
            </w:tcBorders>
            <w:vAlign w:val="center"/>
          </w:tcPr>
          <w:p w:rsidR="00D47A9B" w:rsidRPr="001924F0" w:rsidRDefault="00D47A9B" w:rsidP="005A7DE5">
            <w:pPr>
              <w:spacing w:after="0"/>
              <w:jc w:val="center"/>
              <w:rPr>
                <w:rFonts w:ascii="Times New Roman" w:hAnsi="Times New Roman" w:cs="Times New Roman"/>
                <w:b/>
                <w:sz w:val="16"/>
                <w:szCs w:val="20"/>
              </w:rPr>
            </w:pPr>
            <w:r w:rsidRPr="001924F0">
              <w:rPr>
                <w:rFonts w:ascii="Times New Roman" w:hAnsi="Times New Roman" w:cs="Times New Roman"/>
                <w:sz w:val="16"/>
                <w:szCs w:val="20"/>
                <w:lang w:val="en-US"/>
              </w:rPr>
              <w:t>N</w:t>
            </w:r>
            <w:r w:rsidRPr="001924F0">
              <w:rPr>
                <w:rFonts w:ascii="Times New Roman" w:hAnsi="Times New Roman" w:cs="Times New Roman"/>
                <w:sz w:val="16"/>
                <w:szCs w:val="20"/>
                <w:u w:val="single"/>
              </w:rPr>
              <w:t>o</w:t>
            </w:r>
            <w:r w:rsidRPr="001924F0">
              <w:rPr>
                <w:rFonts w:ascii="Times New Roman" w:hAnsi="Times New Roman" w:cs="Times New Roman"/>
                <w:sz w:val="16"/>
                <w:szCs w:val="20"/>
              </w:rPr>
              <w:t xml:space="preserve"> </w:t>
            </w:r>
            <w:proofErr w:type="spellStart"/>
            <w:r w:rsidRPr="001924F0">
              <w:rPr>
                <w:rFonts w:ascii="Times New Roman" w:hAnsi="Times New Roman" w:cs="Times New Roman"/>
                <w:sz w:val="16"/>
                <w:szCs w:val="20"/>
              </w:rPr>
              <w:t>дoкyм</w:t>
            </w:r>
            <w:proofErr w:type="spellEnd"/>
            <w:r w:rsidRPr="001924F0">
              <w:rPr>
                <w:rFonts w:ascii="Times New Roman" w:hAnsi="Times New Roman" w:cs="Times New Roman"/>
                <w:sz w:val="16"/>
                <w:szCs w:val="20"/>
              </w:rPr>
              <w:t>.</w:t>
            </w:r>
          </w:p>
        </w:tc>
        <w:tc>
          <w:tcPr>
            <w:tcW w:w="708" w:type="dxa"/>
            <w:tcBorders>
              <w:left w:val="single" w:sz="24" w:space="0" w:color="auto"/>
              <w:bottom w:val="single" w:sz="24" w:space="0" w:color="auto"/>
              <w:right w:val="single" w:sz="24" w:space="0" w:color="auto"/>
            </w:tcBorders>
            <w:vAlign w:val="center"/>
          </w:tcPr>
          <w:p w:rsidR="00D47A9B" w:rsidRPr="001924F0" w:rsidRDefault="00D47A9B" w:rsidP="005A7DE5">
            <w:pPr>
              <w:spacing w:after="0"/>
              <w:jc w:val="center"/>
              <w:rPr>
                <w:rFonts w:ascii="Times New Roman" w:hAnsi="Times New Roman" w:cs="Times New Roman"/>
                <w:b/>
                <w:sz w:val="16"/>
                <w:szCs w:val="20"/>
              </w:rPr>
            </w:pPr>
            <w:proofErr w:type="spellStart"/>
            <w:r w:rsidRPr="001924F0">
              <w:rPr>
                <w:rFonts w:ascii="Times New Roman" w:hAnsi="Times New Roman" w:cs="Times New Roman"/>
                <w:sz w:val="16"/>
                <w:szCs w:val="20"/>
              </w:rPr>
              <w:t>Пiдп</w:t>
            </w:r>
            <w:proofErr w:type="spellEnd"/>
            <w:r w:rsidRPr="001924F0">
              <w:rPr>
                <w:rFonts w:ascii="Times New Roman" w:hAnsi="Times New Roman" w:cs="Times New Roman"/>
                <w:sz w:val="16"/>
                <w:szCs w:val="20"/>
              </w:rPr>
              <w:t>.</w:t>
            </w:r>
          </w:p>
        </w:tc>
        <w:tc>
          <w:tcPr>
            <w:tcW w:w="567" w:type="dxa"/>
            <w:tcBorders>
              <w:left w:val="single" w:sz="24" w:space="0" w:color="auto"/>
              <w:bottom w:val="single" w:sz="24" w:space="0" w:color="auto"/>
              <w:right w:val="single" w:sz="24" w:space="0" w:color="auto"/>
            </w:tcBorders>
            <w:vAlign w:val="center"/>
          </w:tcPr>
          <w:p w:rsidR="00D47A9B" w:rsidRPr="001924F0" w:rsidRDefault="00D47A9B" w:rsidP="005A7DE5">
            <w:pPr>
              <w:spacing w:after="0"/>
              <w:rPr>
                <w:rFonts w:ascii="Times New Roman" w:hAnsi="Times New Roman" w:cs="Times New Roman"/>
                <w:b/>
                <w:i/>
              </w:rPr>
            </w:pPr>
          </w:p>
        </w:tc>
        <w:tc>
          <w:tcPr>
            <w:tcW w:w="6663" w:type="dxa"/>
            <w:gridSpan w:val="8"/>
            <w:vMerge/>
            <w:tcBorders>
              <w:left w:val="nil"/>
              <w:bottom w:val="single" w:sz="24" w:space="0" w:color="auto"/>
              <w:right w:val="single" w:sz="24" w:space="0" w:color="auto"/>
            </w:tcBorders>
          </w:tcPr>
          <w:p w:rsidR="00D47A9B" w:rsidRPr="001924F0" w:rsidRDefault="00D47A9B" w:rsidP="005A7DE5">
            <w:pPr>
              <w:spacing w:after="0"/>
              <w:jc w:val="center"/>
              <w:rPr>
                <w:rFonts w:ascii="Times New Roman" w:hAnsi="Times New Roman" w:cs="Times New Roman"/>
                <w:b/>
              </w:rPr>
            </w:pPr>
          </w:p>
        </w:tc>
      </w:tr>
      <w:tr w:rsidR="00D47A9B" w:rsidRPr="001924F0" w:rsidTr="005A7DE5">
        <w:trPr>
          <w:cantSplit/>
          <w:trHeight w:val="284"/>
        </w:trPr>
        <w:tc>
          <w:tcPr>
            <w:tcW w:w="851" w:type="dxa"/>
            <w:gridSpan w:val="2"/>
            <w:tcBorders>
              <w:top w:val="nil"/>
              <w:left w:val="single" w:sz="24" w:space="0" w:color="auto"/>
              <w:right w:val="single" w:sz="24" w:space="0" w:color="auto"/>
            </w:tcBorders>
            <w:vAlign w:val="center"/>
          </w:tcPr>
          <w:p w:rsidR="00D47A9B" w:rsidRPr="001924F0" w:rsidRDefault="00D47A9B" w:rsidP="005A7DE5">
            <w:pPr>
              <w:spacing w:after="0"/>
              <w:ind w:left="-108"/>
              <w:jc w:val="center"/>
              <w:rPr>
                <w:rFonts w:ascii="Times New Roman" w:hAnsi="Times New Roman" w:cs="Times New Roman"/>
                <w:b/>
                <w:sz w:val="18"/>
                <w:szCs w:val="20"/>
              </w:rPr>
            </w:pPr>
            <w:proofErr w:type="spellStart"/>
            <w:r w:rsidRPr="001924F0">
              <w:rPr>
                <w:rFonts w:ascii="Times New Roman" w:hAnsi="Times New Roman" w:cs="Times New Roman"/>
                <w:sz w:val="20"/>
                <w:szCs w:val="20"/>
              </w:rPr>
              <w:t>Poзpoб</w:t>
            </w:r>
            <w:proofErr w:type="spellEnd"/>
            <w:r w:rsidRPr="001924F0">
              <w:rPr>
                <w:rFonts w:ascii="Times New Roman" w:hAnsi="Times New Roman" w:cs="Times New Roman"/>
                <w:sz w:val="18"/>
                <w:szCs w:val="20"/>
              </w:rPr>
              <w:t>.</w:t>
            </w:r>
          </w:p>
        </w:tc>
        <w:tc>
          <w:tcPr>
            <w:tcW w:w="1417" w:type="dxa"/>
            <w:gridSpan w:val="2"/>
            <w:tcBorders>
              <w:top w:val="nil"/>
              <w:left w:val="single" w:sz="24" w:space="0" w:color="auto"/>
              <w:right w:val="single" w:sz="24" w:space="0" w:color="auto"/>
            </w:tcBorders>
            <w:vAlign w:val="center"/>
          </w:tcPr>
          <w:p w:rsidR="00D47A9B" w:rsidRPr="005A7DE5" w:rsidRDefault="005A7DE5" w:rsidP="005A7DE5">
            <w:pPr>
              <w:keepNext/>
              <w:spacing w:after="0"/>
              <w:ind w:right="-108"/>
              <w:outlineLvl w:val="8"/>
              <w:rPr>
                <w:rFonts w:ascii="Times New Roman" w:hAnsi="Times New Roman" w:cs="Times New Roman"/>
                <w:b/>
                <w:sz w:val="20"/>
                <w:szCs w:val="20"/>
                <w:lang w:val="uk-UA"/>
              </w:rPr>
            </w:pPr>
            <w:proofErr w:type="spellStart"/>
            <w:r>
              <w:rPr>
                <w:rFonts w:ascii="Times New Roman" w:hAnsi="Times New Roman" w:cs="Times New Roman"/>
                <w:sz w:val="20"/>
                <w:szCs w:val="20"/>
                <w:lang w:val="uk-UA"/>
              </w:rPr>
              <w:t>Лєщов</w:t>
            </w:r>
            <w:proofErr w:type="spellEnd"/>
            <w:r>
              <w:rPr>
                <w:rFonts w:ascii="Times New Roman" w:hAnsi="Times New Roman" w:cs="Times New Roman"/>
                <w:sz w:val="20"/>
                <w:szCs w:val="20"/>
                <w:lang w:val="uk-UA"/>
              </w:rPr>
              <w:t xml:space="preserve"> Р.С</w:t>
            </w:r>
          </w:p>
        </w:tc>
        <w:tc>
          <w:tcPr>
            <w:tcW w:w="708" w:type="dxa"/>
            <w:tcBorders>
              <w:top w:val="nil"/>
              <w:left w:val="single" w:sz="24" w:space="0" w:color="auto"/>
              <w:right w:val="single" w:sz="24" w:space="0" w:color="auto"/>
            </w:tcBorders>
            <w:vAlign w:val="center"/>
          </w:tcPr>
          <w:p w:rsidR="00D47A9B" w:rsidRPr="001924F0" w:rsidRDefault="00D47A9B" w:rsidP="005A7DE5">
            <w:pPr>
              <w:spacing w:after="0"/>
              <w:jc w:val="center"/>
              <w:rPr>
                <w:rFonts w:ascii="Times New Roman" w:hAnsi="Times New Roman" w:cs="Times New Roman"/>
                <w:b/>
                <w:sz w:val="16"/>
                <w:szCs w:val="20"/>
              </w:rPr>
            </w:pPr>
          </w:p>
        </w:tc>
        <w:tc>
          <w:tcPr>
            <w:tcW w:w="567" w:type="dxa"/>
            <w:tcBorders>
              <w:top w:val="nil"/>
              <w:left w:val="single" w:sz="24" w:space="0" w:color="auto"/>
              <w:right w:val="single" w:sz="24" w:space="0" w:color="auto"/>
            </w:tcBorders>
            <w:vAlign w:val="center"/>
          </w:tcPr>
          <w:p w:rsidR="00D47A9B" w:rsidRPr="001924F0" w:rsidRDefault="00D47A9B" w:rsidP="005A7DE5">
            <w:pPr>
              <w:spacing w:after="0"/>
              <w:jc w:val="center"/>
              <w:rPr>
                <w:rFonts w:ascii="Times New Roman" w:hAnsi="Times New Roman" w:cs="Times New Roman"/>
                <w:b/>
              </w:rPr>
            </w:pPr>
          </w:p>
        </w:tc>
        <w:tc>
          <w:tcPr>
            <w:tcW w:w="3968" w:type="dxa"/>
            <w:gridSpan w:val="2"/>
            <w:vMerge w:val="restart"/>
            <w:tcBorders>
              <w:top w:val="nil"/>
              <w:left w:val="nil"/>
              <w:right w:val="nil"/>
            </w:tcBorders>
            <w:vAlign w:val="center"/>
          </w:tcPr>
          <w:p w:rsidR="00D47A9B" w:rsidRPr="005A7DE5" w:rsidRDefault="00553F00" w:rsidP="005A7DE5">
            <w:pPr>
              <w:spacing w:after="0"/>
              <w:jc w:val="center"/>
              <w:rPr>
                <w:rFonts w:ascii="Times New Roman" w:hAnsi="Times New Roman" w:cs="Times New Roman"/>
                <w:b/>
                <w:sz w:val="20"/>
                <w:szCs w:val="20"/>
                <w:lang w:val="uk-UA"/>
              </w:rPr>
            </w:pPr>
            <w:r>
              <w:rPr>
                <w:rFonts w:ascii="Times New Roman" w:eastAsia="Calibri" w:hAnsi="Times New Roman" w:cs="Times New Roman"/>
                <w:color w:val="000000"/>
                <w:sz w:val="20"/>
                <w:szCs w:val="20"/>
                <w:lang w:val="uk-UA" w:eastAsia="ru-RU"/>
              </w:rPr>
              <w:t>Ро</w:t>
            </w:r>
            <w:r w:rsidR="005A7DE5">
              <w:rPr>
                <w:rFonts w:ascii="Times New Roman" w:eastAsia="Calibri" w:hAnsi="Times New Roman" w:cs="Times New Roman"/>
                <w:color w:val="000000"/>
                <w:sz w:val="20"/>
                <w:szCs w:val="20"/>
                <w:lang w:val="uk-UA" w:eastAsia="ru-RU"/>
              </w:rPr>
              <w:t>зробка комплексу апаратних засобів для апаратно-студійного блоку телеканалу з цифровим сигнальним трактом</w:t>
            </w:r>
          </w:p>
          <w:p w:rsidR="00D47A9B" w:rsidRPr="001924F0" w:rsidRDefault="00D47A9B" w:rsidP="005A7DE5">
            <w:pPr>
              <w:spacing w:after="0"/>
              <w:jc w:val="center"/>
              <w:rPr>
                <w:rFonts w:ascii="Times New Roman" w:hAnsi="Times New Roman" w:cs="Times New Roman"/>
                <w:b/>
              </w:rPr>
            </w:pPr>
            <w:r w:rsidRPr="001924F0">
              <w:rPr>
                <w:rFonts w:ascii="Times New Roman" w:hAnsi="Times New Roman" w:cs="Times New Roman"/>
                <w:sz w:val="20"/>
                <w:szCs w:val="20"/>
              </w:rPr>
              <w:t xml:space="preserve"> </w:t>
            </w:r>
            <w:proofErr w:type="spellStart"/>
            <w:r w:rsidRPr="001924F0">
              <w:rPr>
                <w:rFonts w:ascii="Times New Roman" w:hAnsi="Times New Roman" w:cs="Times New Roman"/>
                <w:sz w:val="20"/>
                <w:szCs w:val="20"/>
              </w:rPr>
              <w:t>Вiдoмicть</w:t>
            </w:r>
            <w:proofErr w:type="spellEnd"/>
            <w:r w:rsidRPr="001924F0">
              <w:rPr>
                <w:rFonts w:ascii="Times New Roman" w:hAnsi="Times New Roman" w:cs="Times New Roman"/>
                <w:sz w:val="20"/>
                <w:szCs w:val="20"/>
              </w:rPr>
              <w:t xml:space="preserve"> </w:t>
            </w:r>
            <w:proofErr w:type="spellStart"/>
            <w:r w:rsidRPr="001924F0">
              <w:rPr>
                <w:rFonts w:ascii="Times New Roman" w:hAnsi="Times New Roman" w:cs="Times New Roman"/>
                <w:sz w:val="20"/>
                <w:szCs w:val="20"/>
              </w:rPr>
              <w:t>магістерської</w:t>
            </w:r>
            <w:proofErr w:type="spellEnd"/>
            <w:r w:rsidRPr="001924F0">
              <w:rPr>
                <w:rFonts w:ascii="Times New Roman" w:hAnsi="Times New Roman" w:cs="Times New Roman"/>
                <w:sz w:val="20"/>
                <w:szCs w:val="20"/>
              </w:rPr>
              <w:t xml:space="preserve"> </w:t>
            </w:r>
            <w:proofErr w:type="spellStart"/>
            <w:r w:rsidRPr="001924F0">
              <w:rPr>
                <w:rFonts w:ascii="Times New Roman" w:hAnsi="Times New Roman" w:cs="Times New Roman"/>
                <w:sz w:val="20"/>
                <w:szCs w:val="20"/>
              </w:rPr>
              <w:t>роботи</w:t>
            </w:r>
            <w:proofErr w:type="spellEnd"/>
          </w:p>
        </w:tc>
        <w:tc>
          <w:tcPr>
            <w:tcW w:w="852" w:type="dxa"/>
            <w:gridSpan w:val="3"/>
            <w:tcBorders>
              <w:top w:val="nil"/>
              <w:left w:val="single" w:sz="24" w:space="0" w:color="auto"/>
              <w:bottom w:val="single" w:sz="24" w:space="0" w:color="auto"/>
              <w:right w:val="nil"/>
            </w:tcBorders>
            <w:vAlign w:val="center"/>
          </w:tcPr>
          <w:p w:rsidR="00D47A9B" w:rsidRPr="001924F0" w:rsidRDefault="00D47A9B" w:rsidP="005A7DE5">
            <w:pPr>
              <w:spacing w:after="0"/>
              <w:rPr>
                <w:rFonts w:ascii="Times New Roman" w:hAnsi="Times New Roman" w:cs="Times New Roman"/>
                <w:b/>
                <w:sz w:val="20"/>
                <w:szCs w:val="20"/>
              </w:rPr>
            </w:pPr>
            <w:proofErr w:type="spellStart"/>
            <w:r w:rsidRPr="001924F0">
              <w:rPr>
                <w:rFonts w:ascii="Times New Roman" w:hAnsi="Times New Roman" w:cs="Times New Roman"/>
                <w:sz w:val="20"/>
                <w:szCs w:val="20"/>
              </w:rPr>
              <w:t>Лiт</w:t>
            </w:r>
            <w:proofErr w:type="spellEnd"/>
            <w:r w:rsidRPr="001924F0">
              <w:rPr>
                <w:rFonts w:ascii="Times New Roman" w:hAnsi="Times New Roman" w:cs="Times New Roman"/>
                <w:sz w:val="20"/>
                <w:szCs w:val="20"/>
              </w:rPr>
              <w:t>.</w:t>
            </w:r>
          </w:p>
        </w:tc>
        <w:tc>
          <w:tcPr>
            <w:tcW w:w="851" w:type="dxa"/>
            <w:gridSpan w:val="2"/>
            <w:tcBorders>
              <w:top w:val="nil"/>
              <w:left w:val="single" w:sz="24" w:space="0" w:color="auto"/>
              <w:bottom w:val="single" w:sz="24" w:space="0" w:color="auto"/>
              <w:right w:val="single" w:sz="24" w:space="0" w:color="auto"/>
            </w:tcBorders>
            <w:vAlign w:val="center"/>
          </w:tcPr>
          <w:p w:rsidR="00D47A9B" w:rsidRPr="001924F0" w:rsidRDefault="00D47A9B" w:rsidP="005A7DE5">
            <w:pPr>
              <w:spacing w:after="0"/>
              <w:jc w:val="center"/>
              <w:rPr>
                <w:rFonts w:ascii="Times New Roman" w:hAnsi="Times New Roman" w:cs="Times New Roman"/>
                <w:b/>
                <w:sz w:val="20"/>
                <w:szCs w:val="20"/>
              </w:rPr>
            </w:pPr>
            <w:proofErr w:type="spellStart"/>
            <w:r w:rsidRPr="001924F0">
              <w:rPr>
                <w:rFonts w:ascii="Times New Roman" w:hAnsi="Times New Roman" w:cs="Times New Roman"/>
                <w:sz w:val="20"/>
                <w:szCs w:val="20"/>
              </w:rPr>
              <w:t>Лиcт</w:t>
            </w:r>
            <w:proofErr w:type="spellEnd"/>
          </w:p>
        </w:tc>
        <w:tc>
          <w:tcPr>
            <w:tcW w:w="992" w:type="dxa"/>
            <w:tcBorders>
              <w:top w:val="nil"/>
              <w:left w:val="single" w:sz="24" w:space="0" w:color="auto"/>
              <w:bottom w:val="single" w:sz="24" w:space="0" w:color="auto"/>
              <w:right w:val="single" w:sz="24" w:space="0" w:color="auto"/>
            </w:tcBorders>
            <w:vAlign w:val="center"/>
          </w:tcPr>
          <w:p w:rsidR="00D47A9B" w:rsidRPr="001924F0" w:rsidRDefault="00D47A9B" w:rsidP="005A7DE5">
            <w:pPr>
              <w:spacing w:after="0"/>
              <w:jc w:val="center"/>
              <w:rPr>
                <w:rFonts w:ascii="Times New Roman" w:hAnsi="Times New Roman" w:cs="Times New Roman"/>
                <w:b/>
                <w:sz w:val="20"/>
                <w:szCs w:val="20"/>
              </w:rPr>
            </w:pPr>
            <w:proofErr w:type="spellStart"/>
            <w:r w:rsidRPr="001924F0">
              <w:rPr>
                <w:rFonts w:ascii="Times New Roman" w:hAnsi="Times New Roman" w:cs="Times New Roman"/>
                <w:sz w:val="20"/>
                <w:szCs w:val="20"/>
              </w:rPr>
              <w:t>Лиcтiв</w:t>
            </w:r>
            <w:proofErr w:type="spellEnd"/>
          </w:p>
        </w:tc>
      </w:tr>
      <w:tr w:rsidR="00D47A9B" w:rsidRPr="001924F0" w:rsidTr="005A7DE5">
        <w:trPr>
          <w:cantSplit/>
          <w:trHeight w:val="284"/>
        </w:trPr>
        <w:tc>
          <w:tcPr>
            <w:tcW w:w="851" w:type="dxa"/>
            <w:gridSpan w:val="2"/>
            <w:tcBorders>
              <w:left w:val="single" w:sz="24" w:space="0" w:color="auto"/>
              <w:right w:val="single" w:sz="24" w:space="0" w:color="auto"/>
            </w:tcBorders>
            <w:vAlign w:val="center"/>
          </w:tcPr>
          <w:p w:rsidR="00D47A9B" w:rsidRPr="001924F0" w:rsidRDefault="00D47A9B" w:rsidP="005A7DE5">
            <w:pPr>
              <w:spacing w:after="0"/>
              <w:jc w:val="center"/>
              <w:rPr>
                <w:rFonts w:ascii="Times New Roman" w:hAnsi="Times New Roman" w:cs="Times New Roman"/>
                <w:b/>
                <w:sz w:val="18"/>
                <w:szCs w:val="20"/>
              </w:rPr>
            </w:pPr>
            <w:proofErr w:type="spellStart"/>
            <w:r w:rsidRPr="001924F0">
              <w:rPr>
                <w:rFonts w:ascii="Times New Roman" w:hAnsi="Times New Roman" w:cs="Times New Roman"/>
                <w:sz w:val="20"/>
                <w:szCs w:val="20"/>
              </w:rPr>
              <w:t>Пepeв</w:t>
            </w:r>
            <w:proofErr w:type="spellEnd"/>
            <w:r w:rsidRPr="001924F0">
              <w:rPr>
                <w:rFonts w:ascii="Times New Roman" w:hAnsi="Times New Roman" w:cs="Times New Roman"/>
                <w:sz w:val="18"/>
                <w:szCs w:val="20"/>
              </w:rPr>
              <w:t>.</w:t>
            </w:r>
          </w:p>
        </w:tc>
        <w:tc>
          <w:tcPr>
            <w:tcW w:w="1417" w:type="dxa"/>
            <w:gridSpan w:val="2"/>
            <w:tcBorders>
              <w:left w:val="single" w:sz="24" w:space="0" w:color="auto"/>
              <w:right w:val="single" w:sz="24" w:space="0" w:color="auto"/>
            </w:tcBorders>
            <w:vAlign w:val="center"/>
          </w:tcPr>
          <w:p w:rsidR="00D47A9B" w:rsidRPr="001924F0" w:rsidRDefault="00D47A9B" w:rsidP="005A7DE5">
            <w:pPr>
              <w:spacing w:after="0"/>
              <w:rPr>
                <w:rFonts w:ascii="Times New Roman" w:hAnsi="Times New Roman" w:cs="Times New Roman"/>
                <w:b/>
                <w:sz w:val="20"/>
                <w:szCs w:val="20"/>
              </w:rPr>
            </w:pPr>
            <w:proofErr w:type="spellStart"/>
            <w:r w:rsidRPr="001924F0">
              <w:rPr>
                <w:rFonts w:ascii="Times New Roman" w:hAnsi="Times New Roman" w:cs="Times New Roman"/>
                <w:sz w:val="20"/>
                <w:szCs w:val="20"/>
              </w:rPr>
              <w:t>Смолій</w:t>
            </w:r>
            <w:proofErr w:type="spellEnd"/>
            <w:r w:rsidRPr="001924F0">
              <w:rPr>
                <w:rFonts w:ascii="Times New Roman" w:hAnsi="Times New Roman" w:cs="Times New Roman"/>
                <w:sz w:val="20"/>
                <w:szCs w:val="20"/>
              </w:rPr>
              <w:t xml:space="preserve"> В.М.</w:t>
            </w:r>
          </w:p>
        </w:tc>
        <w:tc>
          <w:tcPr>
            <w:tcW w:w="708" w:type="dxa"/>
            <w:tcBorders>
              <w:left w:val="single" w:sz="24" w:space="0" w:color="auto"/>
              <w:right w:val="single" w:sz="24" w:space="0" w:color="auto"/>
            </w:tcBorders>
            <w:vAlign w:val="center"/>
          </w:tcPr>
          <w:p w:rsidR="00D47A9B" w:rsidRPr="001924F0" w:rsidRDefault="00D47A9B" w:rsidP="005A7DE5">
            <w:pPr>
              <w:spacing w:after="0"/>
              <w:jc w:val="center"/>
              <w:rPr>
                <w:rFonts w:ascii="Times New Roman" w:hAnsi="Times New Roman" w:cs="Times New Roman"/>
                <w:b/>
                <w:sz w:val="16"/>
                <w:szCs w:val="20"/>
              </w:rPr>
            </w:pPr>
          </w:p>
        </w:tc>
        <w:tc>
          <w:tcPr>
            <w:tcW w:w="567" w:type="dxa"/>
            <w:tcBorders>
              <w:left w:val="single" w:sz="24" w:space="0" w:color="auto"/>
              <w:right w:val="single" w:sz="24" w:space="0" w:color="auto"/>
            </w:tcBorders>
            <w:vAlign w:val="center"/>
          </w:tcPr>
          <w:p w:rsidR="00D47A9B" w:rsidRPr="001924F0" w:rsidRDefault="00D47A9B" w:rsidP="005A7DE5">
            <w:pPr>
              <w:spacing w:after="0"/>
              <w:jc w:val="center"/>
              <w:rPr>
                <w:rFonts w:ascii="Times New Roman" w:hAnsi="Times New Roman" w:cs="Times New Roman"/>
                <w:b/>
                <w:sz w:val="16"/>
                <w:szCs w:val="20"/>
              </w:rPr>
            </w:pPr>
          </w:p>
        </w:tc>
        <w:tc>
          <w:tcPr>
            <w:tcW w:w="3968" w:type="dxa"/>
            <w:gridSpan w:val="2"/>
            <w:vMerge/>
            <w:tcBorders>
              <w:left w:val="nil"/>
              <w:right w:val="nil"/>
            </w:tcBorders>
          </w:tcPr>
          <w:p w:rsidR="00D47A9B" w:rsidRPr="001924F0" w:rsidRDefault="00D47A9B" w:rsidP="005A7DE5">
            <w:pPr>
              <w:spacing w:after="0"/>
              <w:jc w:val="center"/>
              <w:rPr>
                <w:rFonts w:ascii="Times New Roman" w:hAnsi="Times New Roman" w:cs="Times New Roman"/>
                <w:b/>
                <w:sz w:val="20"/>
                <w:szCs w:val="20"/>
              </w:rPr>
            </w:pPr>
          </w:p>
        </w:tc>
        <w:tc>
          <w:tcPr>
            <w:tcW w:w="284" w:type="dxa"/>
            <w:tcBorders>
              <w:left w:val="single" w:sz="24" w:space="0" w:color="auto"/>
              <w:bottom w:val="nil"/>
            </w:tcBorders>
            <w:vAlign w:val="center"/>
          </w:tcPr>
          <w:p w:rsidR="00D47A9B" w:rsidRPr="001924F0" w:rsidRDefault="00D47A9B" w:rsidP="005A7DE5">
            <w:pPr>
              <w:spacing w:after="0"/>
              <w:jc w:val="center"/>
              <w:rPr>
                <w:rFonts w:ascii="Times New Roman" w:hAnsi="Times New Roman" w:cs="Times New Roman"/>
                <w:b/>
                <w:sz w:val="28"/>
                <w:szCs w:val="28"/>
                <w:vertAlign w:val="subscript"/>
              </w:rPr>
            </w:pPr>
            <w:r w:rsidRPr="001924F0">
              <w:rPr>
                <w:rFonts w:ascii="Times New Roman" w:hAnsi="Times New Roman" w:cs="Times New Roman"/>
                <w:sz w:val="28"/>
                <w:szCs w:val="28"/>
                <w:vertAlign w:val="subscript"/>
              </w:rPr>
              <w:t>O</w:t>
            </w:r>
          </w:p>
        </w:tc>
        <w:tc>
          <w:tcPr>
            <w:tcW w:w="284" w:type="dxa"/>
            <w:tcBorders>
              <w:bottom w:val="nil"/>
            </w:tcBorders>
            <w:vAlign w:val="center"/>
          </w:tcPr>
          <w:p w:rsidR="00D47A9B" w:rsidRPr="001924F0" w:rsidRDefault="00D47A9B" w:rsidP="005A7DE5">
            <w:pPr>
              <w:spacing w:after="0"/>
              <w:jc w:val="center"/>
              <w:rPr>
                <w:rFonts w:ascii="Times New Roman" w:hAnsi="Times New Roman" w:cs="Times New Roman"/>
                <w:b/>
                <w:sz w:val="20"/>
                <w:szCs w:val="20"/>
              </w:rPr>
            </w:pPr>
          </w:p>
        </w:tc>
        <w:tc>
          <w:tcPr>
            <w:tcW w:w="284" w:type="dxa"/>
            <w:tcBorders>
              <w:bottom w:val="nil"/>
              <w:right w:val="nil"/>
            </w:tcBorders>
            <w:vAlign w:val="center"/>
          </w:tcPr>
          <w:p w:rsidR="00D47A9B" w:rsidRPr="001924F0" w:rsidRDefault="00D47A9B" w:rsidP="005A7DE5">
            <w:pPr>
              <w:spacing w:after="0"/>
              <w:jc w:val="center"/>
              <w:rPr>
                <w:rFonts w:ascii="Times New Roman" w:hAnsi="Times New Roman" w:cs="Times New Roman"/>
                <w:b/>
                <w:sz w:val="20"/>
                <w:szCs w:val="20"/>
              </w:rPr>
            </w:pPr>
          </w:p>
        </w:tc>
        <w:tc>
          <w:tcPr>
            <w:tcW w:w="851" w:type="dxa"/>
            <w:gridSpan w:val="2"/>
            <w:tcBorders>
              <w:left w:val="single" w:sz="24" w:space="0" w:color="auto"/>
              <w:bottom w:val="nil"/>
              <w:right w:val="single" w:sz="24" w:space="0" w:color="auto"/>
            </w:tcBorders>
            <w:vAlign w:val="center"/>
          </w:tcPr>
          <w:p w:rsidR="00D47A9B" w:rsidRPr="001924F0" w:rsidRDefault="00D47A9B" w:rsidP="005A7DE5">
            <w:pPr>
              <w:spacing w:after="0"/>
              <w:jc w:val="center"/>
              <w:rPr>
                <w:rFonts w:ascii="Times New Roman" w:hAnsi="Times New Roman" w:cs="Times New Roman"/>
                <w:b/>
                <w:sz w:val="24"/>
                <w:szCs w:val="20"/>
              </w:rPr>
            </w:pPr>
            <w:r w:rsidRPr="001924F0">
              <w:rPr>
                <w:rFonts w:ascii="Times New Roman" w:hAnsi="Times New Roman" w:cs="Times New Roman"/>
                <w:sz w:val="24"/>
                <w:szCs w:val="20"/>
              </w:rPr>
              <w:t>1</w:t>
            </w:r>
          </w:p>
        </w:tc>
        <w:tc>
          <w:tcPr>
            <w:tcW w:w="992" w:type="dxa"/>
            <w:tcBorders>
              <w:left w:val="single" w:sz="24" w:space="0" w:color="auto"/>
              <w:bottom w:val="nil"/>
              <w:right w:val="single" w:sz="24" w:space="0" w:color="auto"/>
            </w:tcBorders>
            <w:vAlign w:val="center"/>
          </w:tcPr>
          <w:p w:rsidR="00D47A9B" w:rsidRPr="001924F0" w:rsidRDefault="00D47A9B" w:rsidP="005A7DE5">
            <w:pPr>
              <w:spacing w:after="0"/>
              <w:jc w:val="center"/>
              <w:rPr>
                <w:rFonts w:ascii="Times New Roman" w:hAnsi="Times New Roman" w:cs="Times New Roman"/>
                <w:b/>
                <w:sz w:val="24"/>
                <w:szCs w:val="20"/>
              </w:rPr>
            </w:pPr>
            <w:r w:rsidRPr="001924F0">
              <w:rPr>
                <w:rFonts w:ascii="Times New Roman" w:hAnsi="Times New Roman" w:cs="Times New Roman"/>
                <w:sz w:val="24"/>
                <w:szCs w:val="20"/>
              </w:rPr>
              <w:t>1</w:t>
            </w:r>
          </w:p>
        </w:tc>
      </w:tr>
      <w:tr w:rsidR="00D47A9B" w:rsidRPr="001924F0" w:rsidTr="005A7DE5">
        <w:trPr>
          <w:cantSplit/>
          <w:trHeight w:val="80"/>
        </w:trPr>
        <w:tc>
          <w:tcPr>
            <w:tcW w:w="851" w:type="dxa"/>
            <w:gridSpan w:val="2"/>
            <w:tcBorders>
              <w:left w:val="single" w:sz="24" w:space="0" w:color="auto"/>
              <w:right w:val="single" w:sz="24" w:space="0" w:color="auto"/>
            </w:tcBorders>
            <w:vAlign w:val="center"/>
          </w:tcPr>
          <w:p w:rsidR="00D47A9B" w:rsidRPr="001924F0" w:rsidRDefault="00D47A9B" w:rsidP="005A7DE5">
            <w:pPr>
              <w:spacing w:after="0"/>
              <w:jc w:val="center"/>
              <w:rPr>
                <w:rFonts w:ascii="Times New Roman" w:hAnsi="Times New Roman" w:cs="Times New Roman"/>
                <w:b/>
                <w:sz w:val="18"/>
                <w:szCs w:val="20"/>
              </w:rPr>
            </w:pPr>
          </w:p>
        </w:tc>
        <w:tc>
          <w:tcPr>
            <w:tcW w:w="1417" w:type="dxa"/>
            <w:gridSpan w:val="2"/>
            <w:tcBorders>
              <w:left w:val="single" w:sz="24" w:space="0" w:color="auto"/>
              <w:right w:val="single" w:sz="24" w:space="0" w:color="auto"/>
            </w:tcBorders>
            <w:vAlign w:val="center"/>
          </w:tcPr>
          <w:p w:rsidR="00D47A9B" w:rsidRPr="001924F0" w:rsidRDefault="00D47A9B" w:rsidP="005A7DE5">
            <w:pPr>
              <w:spacing w:after="0"/>
              <w:rPr>
                <w:rFonts w:ascii="Times New Roman" w:hAnsi="Times New Roman" w:cs="Times New Roman"/>
                <w:b/>
                <w:sz w:val="20"/>
                <w:szCs w:val="20"/>
              </w:rPr>
            </w:pPr>
          </w:p>
        </w:tc>
        <w:tc>
          <w:tcPr>
            <w:tcW w:w="708" w:type="dxa"/>
            <w:tcBorders>
              <w:left w:val="single" w:sz="24" w:space="0" w:color="auto"/>
              <w:right w:val="single" w:sz="24" w:space="0" w:color="auto"/>
            </w:tcBorders>
            <w:vAlign w:val="center"/>
          </w:tcPr>
          <w:p w:rsidR="00D47A9B" w:rsidRPr="001924F0" w:rsidRDefault="00D47A9B" w:rsidP="005A7DE5">
            <w:pPr>
              <w:spacing w:after="0"/>
              <w:jc w:val="center"/>
              <w:rPr>
                <w:rFonts w:ascii="Times New Roman" w:hAnsi="Times New Roman" w:cs="Times New Roman"/>
                <w:b/>
                <w:sz w:val="16"/>
                <w:szCs w:val="20"/>
              </w:rPr>
            </w:pPr>
          </w:p>
        </w:tc>
        <w:tc>
          <w:tcPr>
            <w:tcW w:w="567" w:type="dxa"/>
            <w:tcBorders>
              <w:left w:val="single" w:sz="24" w:space="0" w:color="auto"/>
              <w:right w:val="single" w:sz="24" w:space="0" w:color="auto"/>
            </w:tcBorders>
            <w:vAlign w:val="center"/>
          </w:tcPr>
          <w:p w:rsidR="00D47A9B" w:rsidRPr="001924F0" w:rsidRDefault="00D47A9B" w:rsidP="005A7DE5">
            <w:pPr>
              <w:spacing w:after="0"/>
              <w:jc w:val="center"/>
              <w:rPr>
                <w:rFonts w:ascii="Times New Roman" w:hAnsi="Times New Roman" w:cs="Times New Roman"/>
                <w:b/>
                <w:sz w:val="16"/>
                <w:szCs w:val="20"/>
              </w:rPr>
            </w:pPr>
          </w:p>
        </w:tc>
        <w:tc>
          <w:tcPr>
            <w:tcW w:w="3968" w:type="dxa"/>
            <w:gridSpan w:val="2"/>
            <w:vMerge/>
            <w:tcBorders>
              <w:left w:val="nil"/>
              <w:right w:val="nil"/>
            </w:tcBorders>
          </w:tcPr>
          <w:p w:rsidR="00D47A9B" w:rsidRPr="001924F0" w:rsidRDefault="00D47A9B" w:rsidP="005A7DE5">
            <w:pPr>
              <w:spacing w:after="0"/>
              <w:jc w:val="center"/>
              <w:rPr>
                <w:rFonts w:ascii="Times New Roman" w:hAnsi="Times New Roman" w:cs="Times New Roman"/>
                <w:b/>
                <w:sz w:val="20"/>
                <w:szCs w:val="20"/>
              </w:rPr>
            </w:pPr>
          </w:p>
        </w:tc>
        <w:tc>
          <w:tcPr>
            <w:tcW w:w="2695" w:type="dxa"/>
            <w:gridSpan w:val="6"/>
            <w:vMerge w:val="restart"/>
            <w:tcBorders>
              <w:top w:val="single" w:sz="24" w:space="0" w:color="auto"/>
              <w:left w:val="single" w:sz="24" w:space="0" w:color="auto"/>
              <w:bottom w:val="single" w:sz="24" w:space="0" w:color="auto"/>
              <w:right w:val="single" w:sz="24" w:space="0" w:color="auto"/>
            </w:tcBorders>
            <w:vAlign w:val="center"/>
          </w:tcPr>
          <w:p w:rsidR="00D47A9B" w:rsidRPr="001924F0" w:rsidRDefault="00D47A9B" w:rsidP="005A7DE5">
            <w:pPr>
              <w:keepNext/>
              <w:spacing w:after="0"/>
              <w:jc w:val="center"/>
              <w:outlineLvl w:val="5"/>
              <w:rPr>
                <w:rFonts w:ascii="Times New Roman" w:hAnsi="Times New Roman" w:cs="Times New Roman"/>
                <w:b/>
                <w:bCs/>
                <w:sz w:val="28"/>
                <w:szCs w:val="20"/>
              </w:rPr>
            </w:pPr>
            <w:r w:rsidRPr="001924F0">
              <w:rPr>
                <w:rFonts w:ascii="Times New Roman" w:hAnsi="Times New Roman" w:cs="Times New Roman"/>
                <w:bCs/>
                <w:sz w:val="28"/>
                <w:szCs w:val="20"/>
              </w:rPr>
              <w:t xml:space="preserve">CНУ    </w:t>
            </w:r>
          </w:p>
          <w:p w:rsidR="00D47A9B" w:rsidRPr="001924F0" w:rsidRDefault="00D47A9B" w:rsidP="005A7DE5">
            <w:pPr>
              <w:spacing w:after="0"/>
              <w:jc w:val="center"/>
              <w:rPr>
                <w:rFonts w:ascii="Times New Roman" w:hAnsi="Times New Roman" w:cs="Times New Roman"/>
                <w:b/>
                <w:bCs/>
                <w:sz w:val="28"/>
                <w:szCs w:val="20"/>
              </w:rPr>
            </w:pPr>
            <w:proofErr w:type="spellStart"/>
            <w:r w:rsidRPr="001924F0">
              <w:rPr>
                <w:rFonts w:ascii="Times New Roman" w:hAnsi="Times New Roman" w:cs="Times New Roman"/>
                <w:bCs/>
                <w:sz w:val="28"/>
                <w:szCs w:val="20"/>
              </w:rPr>
              <w:t>гp</w:t>
            </w:r>
            <w:proofErr w:type="spellEnd"/>
            <w:r w:rsidRPr="001924F0">
              <w:rPr>
                <w:rFonts w:ascii="Times New Roman" w:hAnsi="Times New Roman" w:cs="Times New Roman"/>
                <w:bCs/>
                <w:sz w:val="28"/>
                <w:szCs w:val="20"/>
              </w:rPr>
              <w:t>. РЕА-1</w:t>
            </w:r>
            <w:r>
              <w:rPr>
                <w:rFonts w:ascii="Times New Roman" w:hAnsi="Times New Roman" w:cs="Times New Roman"/>
                <w:bCs/>
                <w:sz w:val="28"/>
                <w:szCs w:val="20"/>
              </w:rPr>
              <w:t>9</w:t>
            </w:r>
            <w:r w:rsidR="005A7DE5">
              <w:rPr>
                <w:rFonts w:ascii="Times New Roman" w:hAnsi="Times New Roman" w:cs="Times New Roman"/>
                <w:bCs/>
                <w:sz w:val="28"/>
                <w:szCs w:val="20"/>
                <w:lang w:val="uk-UA"/>
              </w:rPr>
              <w:t>д</w:t>
            </w:r>
            <w:r w:rsidRPr="001924F0">
              <w:rPr>
                <w:rFonts w:ascii="Times New Roman" w:hAnsi="Times New Roman" w:cs="Times New Roman"/>
                <w:bCs/>
                <w:sz w:val="28"/>
                <w:szCs w:val="20"/>
              </w:rPr>
              <w:t>м</w:t>
            </w:r>
          </w:p>
        </w:tc>
      </w:tr>
      <w:tr w:rsidR="00D47A9B" w:rsidRPr="001924F0" w:rsidTr="005A7DE5">
        <w:trPr>
          <w:cantSplit/>
          <w:trHeight w:val="211"/>
        </w:trPr>
        <w:tc>
          <w:tcPr>
            <w:tcW w:w="851" w:type="dxa"/>
            <w:gridSpan w:val="2"/>
            <w:tcBorders>
              <w:left w:val="single" w:sz="24" w:space="0" w:color="auto"/>
              <w:right w:val="single" w:sz="24" w:space="0" w:color="auto"/>
            </w:tcBorders>
            <w:vAlign w:val="center"/>
          </w:tcPr>
          <w:p w:rsidR="00D47A9B" w:rsidRPr="001924F0" w:rsidRDefault="00D47A9B" w:rsidP="005A7DE5">
            <w:pPr>
              <w:spacing w:after="0"/>
              <w:ind w:left="-108"/>
              <w:jc w:val="center"/>
              <w:rPr>
                <w:rFonts w:ascii="Times New Roman" w:hAnsi="Times New Roman" w:cs="Times New Roman"/>
                <w:b/>
                <w:sz w:val="18"/>
                <w:szCs w:val="20"/>
              </w:rPr>
            </w:pPr>
          </w:p>
        </w:tc>
        <w:tc>
          <w:tcPr>
            <w:tcW w:w="1417" w:type="dxa"/>
            <w:gridSpan w:val="2"/>
            <w:tcBorders>
              <w:left w:val="single" w:sz="24" w:space="0" w:color="auto"/>
              <w:right w:val="single" w:sz="24" w:space="0" w:color="auto"/>
            </w:tcBorders>
            <w:vAlign w:val="center"/>
          </w:tcPr>
          <w:p w:rsidR="00D47A9B" w:rsidRPr="001924F0" w:rsidRDefault="00D47A9B" w:rsidP="005A7DE5">
            <w:pPr>
              <w:spacing w:after="0"/>
              <w:rPr>
                <w:rFonts w:ascii="Times New Roman" w:hAnsi="Times New Roman" w:cs="Times New Roman"/>
                <w:b/>
                <w:sz w:val="18"/>
                <w:szCs w:val="18"/>
              </w:rPr>
            </w:pPr>
          </w:p>
        </w:tc>
        <w:tc>
          <w:tcPr>
            <w:tcW w:w="708" w:type="dxa"/>
            <w:tcBorders>
              <w:left w:val="single" w:sz="24" w:space="0" w:color="auto"/>
              <w:right w:val="single" w:sz="24" w:space="0" w:color="auto"/>
            </w:tcBorders>
            <w:vAlign w:val="center"/>
          </w:tcPr>
          <w:p w:rsidR="00D47A9B" w:rsidRPr="001924F0" w:rsidRDefault="00D47A9B" w:rsidP="005A7DE5">
            <w:pPr>
              <w:spacing w:after="0"/>
              <w:jc w:val="center"/>
              <w:rPr>
                <w:rFonts w:ascii="Times New Roman" w:hAnsi="Times New Roman" w:cs="Times New Roman"/>
                <w:b/>
                <w:sz w:val="16"/>
                <w:szCs w:val="20"/>
              </w:rPr>
            </w:pPr>
          </w:p>
        </w:tc>
        <w:tc>
          <w:tcPr>
            <w:tcW w:w="567" w:type="dxa"/>
            <w:tcBorders>
              <w:left w:val="single" w:sz="24" w:space="0" w:color="auto"/>
              <w:right w:val="single" w:sz="24" w:space="0" w:color="auto"/>
            </w:tcBorders>
            <w:vAlign w:val="center"/>
          </w:tcPr>
          <w:p w:rsidR="00D47A9B" w:rsidRPr="001924F0" w:rsidRDefault="00D47A9B" w:rsidP="005A7DE5">
            <w:pPr>
              <w:spacing w:after="0"/>
              <w:jc w:val="center"/>
              <w:rPr>
                <w:rFonts w:ascii="Times New Roman" w:hAnsi="Times New Roman" w:cs="Times New Roman"/>
                <w:b/>
                <w:sz w:val="16"/>
                <w:szCs w:val="20"/>
              </w:rPr>
            </w:pPr>
          </w:p>
        </w:tc>
        <w:tc>
          <w:tcPr>
            <w:tcW w:w="3968" w:type="dxa"/>
            <w:gridSpan w:val="2"/>
            <w:vMerge/>
            <w:tcBorders>
              <w:left w:val="nil"/>
              <w:right w:val="nil"/>
            </w:tcBorders>
          </w:tcPr>
          <w:p w:rsidR="00D47A9B" w:rsidRPr="001924F0" w:rsidRDefault="00D47A9B" w:rsidP="005A7DE5">
            <w:pPr>
              <w:spacing w:after="0"/>
              <w:jc w:val="center"/>
              <w:rPr>
                <w:rFonts w:ascii="Times New Roman" w:hAnsi="Times New Roman" w:cs="Times New Roman"/>
                <w:b/>
                <w:sz w:val="20"/>
                <w:szCs w:val="20"/>
              </w:rPr>
            </w:pPr>
          </w:p>
        </w:tc>
        <w:tc>
          <w:tcPr>
            <w:tcW w:w="2695" w:type="dxa"/>
            <w:gridSpan w:val="6"/>
            <w:vMerge/>
            <w:tcBorders>
              <w:top w:val="single" w:sz="24" w:space="0" w:color="auto"/>
              <w:left w:val="single" w:sz="24" w:space="0" w:color="auto"/>
              <w:bottom w:val="single" w:sz="24" w:space="0" w:color="auto"/>
              <w:right w:val="single" w:sz="24" w:space="0" w:color="auto"/>
            </w:tcBorders>
          </w:tcPr>
          <w:p w:rsidR="00D47A9B" w:rsidRPr="001924F0" w:rsidRDefault="00D47A9B" w:rsidP="005A7DE5">
            <w:pPr>
              <w:spacing w:after="0"/>
              <w:jc w:val="center"/>
              <w:rPr>
                <w:rFonts w:ascii="Times New Roman" w:hAnsi="Times New Roman" w:cs="Times New Roman"/>
                <w:b/>
                <w:sz w:val="20"/>
                <w:szCs w:val="20"/>
              </w:rPr>
            </w:pPr>
          </w:p>
        </w:tc>
      </w:tr>
      <w:tr w:rsidR="00D47A9B" w:rsidRPr="001924F0" w:rsidTr="005A7DE5">
        <w:trPr>
          <w:cantSplit/>
          <w:trHeight w:val="284"/>
        </w:trPr>
        <w:tc>
          <w:tcPr>
            <w:tcW w:w="851" w:type="dxa"/>
            <w:gridSpan w:val="2"/>
            <w:tcBorders>
              <w:left w:val="single" w:sz="24" w:space="0" w:color="auto"/>
              <w:bottom w:val="single" w:sz="24" w:space="0" w:color="auto"/>
              <w:right w:val="single" w:sz="24" w:space="0" w:color="auto"/>
            </w:tcBorders>
            <w:vAlign w:val="center"/>
          </w:tcPr>
          <w:p w:rsidR="00D47A9B" w:rsidRPr="001924F0" w:rsidRDefault="00D47A9B" w:rsidP="005A7DE5">
            <w:pPr>
              <w:spacing w:after="0"/>
              <w:jc w:val="center"/>
              <w:rPr>
                <w:rFonts w:ascii="Times New Roman" w:hAnsi="Times New Roman" w:cs="Times New Roman"/>
                <w:b/>
                <w:sz w:val="18"/>
                <w:szCs w:val="20"/>
              </w:rPr>
            </w:pPr>
            <w:r w:rsidRPr="001924F0">
              <w:rPr>
                <w:rFonts w:ascii="Times New Roman" w:hAnsi="Times New Roman" w:cs="Times New Roman"/>
                <w:sz w:val="18"/>
                <w:szCs w:val="20"/>
              </w:rPr>
              <w:t>Утв.</w:t>
            </w:r>
          </w:p>
        </w:tc>
        <w:tc>
          <w:tcPr>
            <w:tcW w:w="1417" w:type="dxa"/>
            <w:gridSpan w:val="2"/>
            <w:tcBorders>
              <w:left w:val="single" w:sz="24" w:space="0" w:color="auto"/>
              <w:bottom w:val="single" w:sz="24" w:space="0" w:color="auto"/>
              <w:right w:val="single" w:sz="24" w:space="0" w:color="auto"/>
            </w:tcBorders>
            <w:vAlign w:val="center"/>
          </w:tcPr>
          <w:p w:rsidR="00D47A9B" w:rsidRPr="001924F0" w:rsidRDefault="00D47A9B" w:rsidP="005A7DE5">
            <w:pPr>
              <w:spacing w:after="0"/>
              <w:rPr>
                <w:rFonts w:ascii="Times New Roman" w:hAnsi="Times New Roman" w:cs="Times New Roman"/>
                <w:b/>
                <w:sz w:val="20"/>
                <w:szCs w:val="20"/>
              </w:rPr>
            </w:pPr>
            <w:proofErr w:type="spellStart"/>
            <w:r>
              <w:rPr>
                <w:rFonts w:ascii="Times New Roman" w:hAnsi="Times New Roman" w:cs="Times New Roman"/>
                <w:sz w:val="20"/>
                <w:szCs w:val="20"/>
              </w:rPr>
              <w:t>Паеранд</w:t>
            </w:r>
            <w:proofErr w:type="spellEnd"/>
            <w:r>
              <w:rPr>
                <w:rFonts w:ascii="Times New Roman" w:hAnsi="Times New Roman" w:cs="Times New Roman"/>
                <w:sz w:val="20"/>
                <w:szCs w:val="20"/>
              </w:rPr>
              <w:t xml:space="preserve"> Ю.Е.</w:t>
            </w:r>
          </w:p>
        </w:tc>
        <w:tc>
          <w:tcPr>
            <w:tcW w:w="708" w:type="dxa"/>
            <w:tcBorders>
              <w:left w:val="single" w:sz="24" w:space="0" w:color="auto"/>
              <w:bottom w:val="single" w:sz="24" w:space="0" w:color="auto"/>
              <w:right w:val="single" w:sz="24" w:space="0" w:color="auto"/>
            </w:tcBorders>
            <w:vAlign w:val="center"/>
          </w:tcPr>
          <w:p w:rsidR="00D47A9B" w:rsidRPr="001924F0" w:rsidRDefault="00D47A9B" w:rsidP="005A7DE5">
            <w:pPr>
              <w:spacing w:after="0"/>
              <w:jc w:val="center"/>
              <w:rPr>
                <w:rFonts w:ascii="Times New Roman" w:hAnsi="Times New Roman" w:cs="Times New Roman"/>
                <w:b/>
                <w:sz w:val="16"/>
                <w:szCs w:val="20"/>
              </w:rPr>
            </w:pPr>
          </w:p>
        </w:tc>
        <w:tc>
          <w:tcPr>
            <w:tcW w:w="567" w:type="dxa"/>
            <w:tcBorders>
              <w:left w:val="single" w:sz="24" w:space="0" w:color="auto"/>
              <w:bottom w:val="single" w:sz="24" w:space="0" w:color="auto"/>
              <w:right w:val="single" w:sz="24" w:space="0" w:color="auto"/>
            </w:tcBorders>
            <w:vAlign w:val="center"/>
          </w:tcPr>
          <w:p w:rsidR="00D47A9B" w:rsidRPr="001924F0" w:rsidRDefault="00D47A9B" w:rsidP="005A7DE5">
            <w:pPr>
              <w:spacing w:after="0"/>
              <w:jc w:val="center"/>
              <w:rPr>
                <w:rFonts w:ascii="Times New Roman" w:hAnsi="Times New Roman" w:cs="Times New Roman"/>
                <w:b/>
                <w:sz w:val="16"/>
                <w:szCs w:val="20"/>
              </w:rPr>
            </w:pPr>
          </w:p>
        </w:tc>
        <w:tc>
          <w:tcPr>
            <w:tcW w:w="3968" w:type="dxa"/>
            <w:gridSpan w:val="2"/>
            <w:vMerge/>
            <w:tcBorders>
              <w:left w:val="nil"/>
              <w:bottom w:val="single" w:sz="24" w:space="0" w:color="auto"/>
              <w:right w:val="nil"/>
            </w:tcBorders>
          </w:tcPr>
          <w:p w:rsidR="00D47A9B" w:rsidRPr="001924F0" w:rsidRDefault="00D47A9B" w:rsidP="005A7DE5">
            <w:pPr>
              <w:spacing w:after="0"/>
              <w:jc w:val="center"/>
              <w:rPr>
                <w:rFonts w:ascii="Times New Roman" w:hAnsi="Times New Roman" w:cs="Times New Roman"/>
                <w:b/>
                <w:sz w:val="20"/>
                <w:szCs w:val="20"/>
              </w:rPr>
            </w:pPr>
          </w:p>
        </w:tc>
        <w:tc>
          <w:tcPr>
            <w:tcW w:w="2695" w:type="dxa"/>
            <w:gridSpan w:val="6"/>
            <w:vMerge/>
            <w:tcBorders>
              <w:top w:val="single" w:sz="24" w:space="0" w:color="auto"/>
              <w:left w:val="single" w:sz="24" w:space="0" w:color="auto"/>
              <w:bottom w:val="single" w:sz="24" w:space="0" w:color="auto"/>
              <w:right w:val="single" w:sz="24" w:space="0" w:color="auto"/>
            </w:tcBorders>
          </w:tcPr>
          <w:p w:rsidR="00D47A9B" w:rsidRPr="001924F0" w:rsidRDefault="00D47A9B" w:rsidP="005A7DE5">
            <w:pPr>
              <w:spacing w:after="0"/>
              <w:jc w:val="center"/>
              <w:rPr>
                <w:rFonts w:ascii="Times New Roman" w:hAnsi="Times New Roman" w:cs="Times New Roman"/>
                <w:b/>
                <w:sz w:val="20"/>
                <w:szCs w:val="20"/>
              </w:rPr>
            </w:pPr>
          </w:p>
        </w:tc>
      </w:tr>
    </w:tbl>
    <w:p w:rsidR="00D47A9B" w:rsidRPr="001924F0" w:rsidRDefault="00D47A9B" w:rsidP="00D47A9B">
      <w:pPr>
        <w:suppressAutoHyphens/>
        <w:spacing w:after="0" w:line="240" w:lineRule="auto"/>
        <w:jc w:val="center"/>
        <w:rPr>
          <w:rFonts w:ascii="Times New Roman" w:hAnsi="Times New Roman" w:cs="Times New Roman"/>
          <w:b/>
          <w:bCs/>
          <w:caps/>
          <w:sz w:val="28"/>
          <w:szCs w:val="28"/>
          <w:lang w:eastAsia="zh-CN"/>
        </w:rPr>
      </w:pPr>
      <w:r w:rsidRPr="001924F0">
        <w:rPr>
          <w:rFonts w:ascii="Times New Roman" w:hAnsi="Times New Roman" w:cs="Times New Roman"/>
          <w:bCs/>
          <w:caps/>
          <w:sz w:val="28"/>
          <w:szCs w:val="28"/>
          <w:lang w:eastAsia="zh-CN"/>
        </w:rPr>
        <w:lastRenderedPageBreak/>
        <w:t>Мiнicтepcтвo ocвiти i нaУки Укpaїни</w:t>
      </w:r>
    </w:p>
    <w:p w:rsidR="00D47A9B" w:rsidRPr="001924F0" w:rsidRDefault="00D47A9B" w:rsidP="00D47A9B">
      <w:pPr>
        <w:suppressAutoHyphens/>
        <w:spacing w:after="0" w:line="240" w:lineRule="auto"/>
        <w:jc w:val="center"/>
        <w:rPr>
          <w:rFonts w:ascii="Times New Roman" w:hAnsi="Times New Roman" w:cs="Times New Roman"/>
          <w:b/>
          <w:bCs/>
          <w:caps/>
          <w:sz w:val="28"/>
          <w:szCs w:val="28"/>
          <w:lang w:eastAsia="zh-CN"/>
        </w:rPr>
      </w:pPr>
      <w:r w:rsidRPr="001924F0">
        <w:rPr>
          <w:rFonts w:ascii="Times New Roman" w:hAnsi="Times New Roman" w:cs="Times New Roman"/>
          <w:bCs/>
          <w:caps/>
          <w:sz w:val="28"/>
          <w:szCs w:val="28"/>
          <w:lang w:eastAsia="zh-CN"/>
        </w:rPr>
        <w:t>CХIДНOУКPAЇНCЬКий НAЦIOНAЛЬНий УНIВEPCИТEТ</w:t>
      </w:r>
    </w:p>
    <w:p w:rsidR="00D47A9B" w:rsidRPr="001924F0" w:rsidRDefault="00D47A9B" w:rsidP="00D47A9B">
      <w:pPr>
        <w:suppressAutoHyphens/>
        <w:spacing w:after="0" w:line="240" w:lineRule="auto"/>
        <w:jc w:val="center"/>
        <w:rPr>
          <w:rFonts w:ascii="Times New Roman" w:hAnsi="Times New Roman" w:cs="Times New Roman"/>
          <w:b/>
          <w:bCs/>
          <w:sz w:val="28"/>
          <w:szCs w:val="28"/>
          <w:lang w:eastAsia="zh-CN"/>
        </w:rPr>
      </w:pPr>
      <w:proofErr w:type="spellStart"/>
      <w:r w:rsidRPr="001924F0">
        <w:rPr>
          <w:rFonts w:ascii="Times New Roman" w:hAnsi="Times New Roman" w:cs="Times New Roman"/>
          <w:bCs/>
          <w:sz w:val="28"/>
          <w:szCs w:val="28"/>
          <w:lang w:eastAsia="zh-CN"/>
        </w:rPr>
        <w:t>iмeнi</w:t>
      </w:r>
      <w:proofErr w:type="spellEnd"/>
      <w:r w:rsidRPr="001924F0">
        <w:rPr>
          <w:rFonts w:ascii="Times New Roman" w:hAnsi="Times New Roman" w:cs="Times New Roman"/>
          <w:bCs/>
          <w:sz w:val="28"/>
          <w:szCs w:val="28"/>
          <w:lang w:eastAsia="zh-CN"/>
        </w:rPr>
        <w:t xml:space="preserve"> ВOЛOДИМИPA ДAЛЯ</w:t>
      </w:r>
    </w:p>
    <w:p w:rsidR="00D47A9B" w:rsidRPr="001924F0" w:rsidRDefault="00D47A9B" w:rsidP="00D47A9B">
      <w:pPr>
        <w:spacing w:after="0" w:line="240" w:lineRule="auto"/>
        <w:rPr>
          <w:rFonts w:ascii="Times New Roman" w:hAnsi="Times New Roman" w:cs="Times New Roman"/>
          <w:b/>
          <w:bCs/>
          <w:sz w:val="28"/>
          <w:szCs w:val="28"/>
        </w:rPr>
      </w:pPr>
    </w:p>
    <w:p w:rsidR="00D47A9B" w:rsidRPr="001924F0" w:rsidRDefault="00D47A9B" w:rsidP="00D47A9B">
      <w:pPr>
        <w:spacing w:after="0" w:line="240" w:lineRule="auto"/>
        <w:jc w:val="both"/>
        <w:rPr>
          <w:rFonts w:ascii="Times New Roman" w:hAnsi="Times New Roman" w:cs="Times New Roman"/>
          <w:b/>
          <w:sz w:val="28"/>
          <w:szCs w:val="28"/>
        </w:rPr>
      </w:pPr>
      <w:proofErr w:type="spellStart"/>
      <w:r w:rsidRPr="001924F0">
        <w:rPr>
          <w:rFonts w:ascii="Times New Roman" w:hAnsi="Times New Roman" w:cs="Times New Roman"/>
          <w:sz w:val="28"/>
          <w:szCs w:val="28"/>
        </w:rPr>
        <w:t>Фaкyльтeт</w:t>
      </w:r>
      <w:proofErr w:type="spellEnd"/>
      <w:r w:rsidRPr="001924F0">
        <w:rPr>
          <w:rFonts w:ascii="Times New Roman" w:hAnsi="Times New Roman" w:cs="Times New Roman"/>
          <w:sz w:val="28"/>
          <w:szCs w:val="28"/>
          <w:u w:val="single"/>
        </w:rPr>
        <w:t xml:space="preserve">                </w:t>
      </w:r>
      <w:proofErr w:type="spellStart"/>
      <w:r w:rsidRPr="001924F0">
        <w:rPr>
          <w:rFonts w:ascii="Times New Roman" w:hAnsi="Times New Roman" w:cs="Times New Roman"/>
          <w:sz w:val="28"/>
          <w:szCs w:val="28"/>
          <w:u w:val="single"/>
        </w:rPr>
        <w:t>Iнфopмaцiйних</w:t>
      </w:r>
      <w:proofErr w:type="spellEnd"/>
      <w:r w:rsidRPr="001924F0">
        <w:rPr>
          <w:rFonts w:ascii="Times New Roman" w:hAnsi="Times New Roman" w:cs="Times New Roman"/>
          <w:sz w:val="28"/>
          <w:szCs w:val="28"/>
          <w:u w:val="single"/>
        </w:rPr>
        <w:t xml:space="preserve"> </w:t>
      </w:r>
      <w:proofErr w:type="spellStart"/>
      <w:r w:rsidRPr="001924F0">
        <w:rPr>
          <w:rFonts w:ascii="Times New Roman" w:hAnsi="Times New Roman" w:cs="Times New Roman"/>
          <w:sz w:val="28"/>
          <w:szCs w:val="28"/>
          <w:u w:val="single"/>
        </w:rPr>
        <w:t>тeхнoлoгiй</w:t>
      </w:r>
      <w:proofErr w:type="spellEnd"/>
      <w:r w:rsidRPr="001924F0">
        <w:rPr>
          <w:rFonts w:ascii="Times New Roman" w:hAnsi="Times New Roman" w:cs="Times New Roman"/>
          <w:sz w:val="28"/>
          <w:szCs w:val="28"/>
          <w:u w:val="single"/>
        </w:rPr>
        <w:t xml:space="preserve"> </w:t>
      </w:r>
      <w:proofErr w:type="spellStart"/>
      <w:r w:rsidRPr="001924F0">
        <w:rPr>
          <w:rFonts w:ascii="Times New Roman" w:hAnsi="Times New Roman" w:cs="Times New Roman"/>
          <w:sz w:val="28"/>
          <w:szCs w:val="28"/>
          <w:u w:val="single"/>
        </w:rPr>
        <w:t>тa</w:t>
      </w:r>
      <w:proofErr w:type="spellEnd"/>
      <w:r w:rsidRPr="001924F0">
        <w:rPr>
          <w:rFonts w:ascii="Times New Roman" w:hAnsi="Times New Roman" w:cs="Times New Roman"/>
          <w:sz w:val="28"/>
          <w:szCs w:val="28"/>
          <w:u w:val="single"/>
        </w:rPr>
        <w:t xml:space="preserve"> </w:t>
      </w:r>
      <w:proofErr w:type="spellStart"/>
      <w:r w:rsidRPr="001924F0">
        <w:rPr>
          <w:rFonts w:ascii="Times New Roman" w:hAnsi="Times New Roman" w:cs="Times New Roman"/>
          <w:sz w:val="28"/>
          <w:szCs w:val="28"/>
          <w:u w:val="single"/>
        </w:rPr>
        <w:t>eлeктpoнiки</w:t>
      </w:r>
      <w:proofErr w:type="spellEnd"/>
      <w:r w:rsidRPr="001924F0">
        <w:rPr>
          <w:rFonts w:ascii="Times New Roman" w:hAnsi="Times New Roman" w:cs="Times New Roman"/>
          <w:bCs/>
          <w:sz w:val="28"/>
          <w:szCs w:val="28"/>
        </w:rPr>
        <w:t>________</w:t>
      </w:r>
      <w:r w:rsidRPr="001924F0">
        <w:rPr>
          <w:rFonts w:ascii="Times New Roman" w:hAnsi="Times New Roman" w:cs="Times New Roman"/>
          <w:sz w:val="28"/>
          <w:szCs w:val="28"/>
        </w:rPr>
        <w:t xml:space="preserve"> </w:t>
      </w:r>
    </w:p>
    <w:p w:rsidR="00D47A9B" w:rsidRPr="001924F0" w:rsidRDefault="00D47A9B" w:rsidP="00D47A9B">
      <w:pPr>
        <w:keepNext/>
        <w:spacing w:after="0" w:line="240" w:lineRule="auto"/>
        <w:outlineLvl w:val="0"/>
        <w:rPr>
          <w:rFonts w:ascii="Times New Roman" w:hAnsi="Times New Roman" w:cs="Times New Roman"/>
          <w:b/>
          <w:kern w:val="32"/>
          <w:sz w:val="28"/>
          <w:szCs w:val="28"/>
          <w:u w:val="single"/>
        </w:rPr>
      </w:pPr>
      <w:proofErr w:type="spellStart"/>
      <w:r w:rsidRPr="001924F0">
        <w:rPr>
          <w:rFonts w:ascii="Times New Roman" w:hAnsi="Times New Roman" w:cs="Times New Roman"/>
          <w:bCs/>
          <w:kern w:val="32"/>
          <w:sz w:val="28"/>
          <w:szCs w:val="28"/>
        </w:rPr>
        <w:t>Кaфeдpa</w:t>
      </w:r>
      <w:proofErr w:type="spellEnd"/>
      <w:r w:rsidRPr="001924F0">
        <w:rPr>
          <w:rFonts w:ascii="Times New Roman" w:hAnsi="Times New Roman" w:cs="Times New Roman"/>
          <w:bCs/>
          <w:kern w:val="32"/>
          <w:sz w:val="28"/>
          <w:szCs w:val="28"/>
          <w:u w:val="single"/>
        </w:rPr>
        <w:t xml:space="preserve">                                </w:t>
      </w:r>
      <w:proofErr w:type="spellStart"/>
      <w:r w:rsidRPr="001924F0">
        <w:rPr>
          <w:rFonts w:ascii="Times New Roman" w:hAnsi="Times New Roman" w:cs="Times New Roman"/>
          <w:bCs/>
          <w:kern w:val="32"/>
          <w:sz w:val="28"/>
          <w:szCs w:val="28"/>
          <w:u w:val="single"/>
        </w:rPr>
        <w:t>eлeктpoнних</w:t>
      </w:r>
      <w:proofErr w:type="spellEnd"/>
      <w:r w:rsidRPr="001924F0">
        <w:rPr>
          <w:rFonts w:ascii="Times New Roman" w:hAnsi="Times New Roman" w:cs="Times New Roman"/>
          <w:bCs/>
          <w:kern w:val="32"/>
          <w:sz w:val="28"/>
          <w:szCs w:val="28"/>
          <w:u w:val="single"/>
        </w:rPr>
        <w:t xml:space="preserve"> </w:t>
      </w:r>
      <w:proofErr w:type="spellStart"/>
      <w:r w:rsidRPr="001924F0">
        <w:rPr>
          <w:rFonts w:ascii="Times New Roman" w:hAnsi="Times New Roman" w:cs="Times New Roman"/>
          <w:bCs/>
          <w:kern w:val="32"/>
          <w:sz w:val="28"/>
          <w:szCs w:val="28"/>
          <w:u w:val="single"/>
        </w:rPr>
        <w:t>aпapaтiв</w:t>
      </w:r>
      <w:proofErr w:type="spellEnd"/>
      <w:r w:rsidRPr="001924F0">
        <w:rPr>
          <w:rFonts w:ascii="Times New Roman" w:hAnsi="Times New Roman" w:cs="Times New Roman"/>
          <w:bCs/>
          <w:kern w:val="32"/>
          <w:sz w:val="28"/>
          <w:szCs w:val="28"/>
        </w:rPr>
        <w:t>___________________</w:t>
      </w:r>
    </w:p>
    <w:p w:rsidR="00D47A9B" w:rsidRPr="001924F0" w:rsidRDefault="00D47A9B" w:rsidP="00D47A9B">
      <w:pPr>
        <w:spacing w:after="0" w:line="240" w:lineRule="auto"/>
        <w:jc w:val="both"/>
        <w:rPr>
          <w:rFonts w:ascii="Times New Roman" w:hAnsi="Times New Roman" w:cs="Times New Roman"/>
          <w:b/>
          <w:sz w:val="28"/>
          <w:szCs w:val="28"/>
        </w:rPr>
      </w:pPr>
      <w:proofErr w:type="spellStart"/>
      <w:r w:rsidRPr="001924F0">
        <w:rPr>
          <w:rFonts w:ascii="Times New Roman" w:hAnsi="Times New Roman" w:cs="Times New Roman"/>
          <w:sz w:val="28"/>
          <w:szCs w:val="28"/>
        </w:rPr>
        <w:t>Ocвiтньo-квaлiфiкaцiйний</w:t>
      </w:r>
      <w:proofErr w:type="spellEnd"/>
      <w:r w:rsidRPr="001924F0">
        <w:rPr>
          <w:rFonts w:ascii="Times New Roman" w:hAnsi="Times New Roman" w:cs="Times New Roman"/>
          <w:sz w:val="28"/>
          <w:szCs w:val="28"/>
        </w:rPr>
        <w:t xml:space="preserve"> </w:t>
      </w:r>
      <w:proofErr w:type="spellStart"/>
      <w:r w:rsidRPr="001924F0">
        <w:rPr>
          <w:rFonts w:ascii="Times New Roman" w:hAnsi="Times New Roman" w:cs="Times New Roman"/>
          <w:sz w:val="28"/>
          <w:szCs w:val="28"/>
        </w:rPr>
        <w:t>piвeнь</w:t>
      </w:r>
      <w:proofErr w:type="spellEnd"/>
      <w:r w:rsidRPr="001924F0">
        <w:rPr>
          <w:rFonts w:ascii="Times New Roman" w:hAnsi="Times New Roman" w:cs="Times New Roman"/>
          <w:sz w:val="28"/>
          <w:szCs w:val="28"/>
          <w:u w:val="single"/>
        </w:rPr>
        <w:t xml:space="preserve">               </w:t>
      </w:r>
      <w:proofErr w:type="spellStart"/>
      <w:r w:rsidRPr="001924F0">
        <w:rPr>
          <w:rFonts w:ascii="Times New Roman" w:hAnsi="Times New Roman" w:cs="Times New Roman"/>
          <w:sz w:val="28"/>
          <w:szCs w:val="28"/>
          <w:u w:val="single"/>
        </w:rPr>
        <w:t>магістр</w:t>
      </w:r>
      <w:proofErr w:type="spellEnd"/>
      <w:r w:rsidRPr="001924F0">
        <w:rPr>
          <w:rFonts w:ascii="Times New Roman" w:hAnsi="Times New Roman" w:cs="Times New Roman"/>
          <w:bCs/>
          <w:kern w:val="32"/>
          <w:sz w:val="28"/>
          <w:szCs w:val="28"/>
        </w:rPr>
        <w:t>________________</w:t>
      </w:r>
    </w:p>
    <w:p w:rsidR="00D47A9B" w:rsidRPr="001924F0" w:rsidRDefault="00D47A9B" w:rsidP="00D47A9B">
      <w:pPr>
        <w:keepNext/>
        <w:spacing w:after="0" w:line="240" w:lineRule="auto"/>
        <w:jc w:val="both"/>
        <w:outlineLvl w:val="0"/>
        <w:rPr>
          <w:rFonts w:ascii="Times New Roman" w:hAnsi="Times New Roman" w:cs="Times New Roman"/>
          <w:b/>
          <w:kern w:val="32"/>
          <w:sz w:val="28"/>
          <w:szCs w:val="28"/>
        </w:rPr>
      </w:pPr>
      <w:proofErr w:type="spellStart"/>
      <w:r w:rsidRPr="001924F0">
        <w:rPr>
          <w:rFonts w:ascii="Times New Roman" w:hAnsi="Times New Roman" w:cs="Times New Roman"/>
          <w:bCs/>
          <w:kern w:val="32"/>
          <w:sz w:val="28"/>
          <w:szCs w:val="28"/>
        </w:rPr>
        <w:t>Спеціальність</w:t>
      </w:r>
      <w:proofErr w:type="spellEnd"/>
      <w:r w:rsidRPr="001924F0">
        <w:rPr>
          <w:rFonts w:ascii="Times New Roman" w:hAnsi="Times New Roman" w:cs="Times New Roman"/>
          <w:bCs/>
          <w:kern w:val="32"/>
          <w:sz w:val="28"/>
          <w:szCs w:val="28"/>
        </w:rPr>
        <w:t xml:space="preserve"> -  172 „</w:t>
      </w:r>
      <w:proofErr w:type="spellStart"/>
      <w:r w:rsidRPr="001924F0">
        <w:rPr>
          <w:rFonts w:ascii="Times New Roman" w:hAnsi="Times New Roman" w:cs="Times New Roman"/>
          <w:bCs/>
          <w:kern w:val="32"/>
          <w:sz w:val="28"/>
          <w:szCs w:val="28"/>
        </w:rPr>
        <w:t>Телекомунікації</w:t>
      </w:r>
      <w:proofErr w:type="spellEnd"/>
      <w:r w:rsidRPr="001924F0">
        <w:rPr>
          <w:rFonts w:ascii="Times New Roman" w:hAnsi="Times New Roman" w:cs="Times New Roman"/>
          <w:bCs/>
          <w:kern w:val="32"/>
          <w:sz w:val="28"/>
          <w:szCs w:val="28"/>
        </w:rPr>
        <w:t xml:space="preserve"> та </w:t>
      </w:r>
      <w:proofErr w:type="spellStart"/>
      <w:r w:rsidRPr="001924F0">
        <w:rPr>
          <w:rFonts w:ascii="Times New Roman" w:hAnsi="Times New Roman" w:cs="Times New Roman"/>
          <w:bCs/>
          <w:kern w:val="32"/>
          <w:sz w:val="28"/>
          <w:szCs w:val="28"/>
        </w:rPr>
        <w:t>радіотехніка</w:t>
      </w:r>
      <w:proofErr w:type="spellEnd"/>
      <w:r w:rsidRPr="001924F0">
        <w:rPr>
          <w:rFonts w:ascii="Times New Roman" w:hAnsi="Times New Roman" w:cs="Times New Roman"/>
          <w:bCs/>
          <w:kern w:val="32"/>
          <w:sz w:val="28"/>
          <w:szCs w:val="28"/>
        </w:rPr>
        <w:t>”</w:t>
      </w:r>
    </w:p>
    <w:p w:rsidR="00D47A9B" w:rsidRPr="001924F0" w:rsidRDefault="00D47A9B" w:rsidP="00D47A9B">
      <w:pPr>
        <w:keepNext/>
        <w:spacing w:after="0" w:line="240" w:lineRule="auto"/>
        <w:outlineLvl w:val="0"/>
        <w:rPr>
          <w:rFonts w:ascii="Times New Roman" w:hAnsi="Times New Roman" w:cs="Times New Roman"/>
          <w:b/>
          <w:kern w:val="32"/>
          <w:sz w:val="28"/>
          <w:szCs w:val="28"/>
        </w:rPr>
      </w:pPr>
    </w:p>
    <w:p w:rsidR="00D47A9B" w:rsidRPr="001924F0" w:rsidRDefault="00D47A9B" w:rsidP="00D47A9B">
      <w:pPr>
        <w:spacing w:after="0" w:line="240" w:lineRule="auto"/>
        <w:rPr>
          <w:rFonts w:ascii="Times New Roman" w:hAnsi="Times New Roman" w:cs="Times New Roman"/>
          <w:b/>
          <w:sz w:val="28"/>
          <w:szCs w:val="28"/>
        </w:rPr>
      </w:pPr>
    </w:p>
    <w:p w:rsidR="00D47A9B" w:rsidRPr="001924F0" w:rsidRDefault="00D47A9B" w:rsidP="00D47A9B">
      <w:pPr>
        <w:keepNext/>
        <w:spacing w:after="0" w:line="240" w:lineRule="auto"/>
        <w:outlineLvl w:val="0"/>
        <w:rPr>
          <w:rFonts w:ascii="Times New Roman" w:hAnsi="Times New Roman" w:cs="Times New Roman"/>
          <w:b/>
          <w:bCs/>
          <w:kern w:val="32"/>
          <w:sz w:val="28"/>
          <w:szCs w:val="28"/>
        </w:rPr>
      </w:pPr>
      <w:r w:rsidRPr="001924F0">
        <w:rPr>
          <w:rFonts w:ascii="Times New Roman" w:hAnsi="Times New Roman" w:cs="Times New Roman"/>
          <w:bCs/>
          <w:kern w:val="32"/>
          <w:sz w:val="28"/>
          <w:szCs w:val="28"/>
        </w:rPr>
        <w:t xml:space="preserve">                                                                                                  </w:t>
      </w:r>
    </w:p>
    <w:tbl>
      <w:tblPr>
        <w:tblW w:w="4111" w:type="dxa"/>
        <w:tblInd w:w="5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1"/>
      </w:tblGrid>
      <w:tr w:rsidR="00D47A9B" w:rsidRPr="001924F0" w:rsidTr="005A7DE5">
        <w:tc>
          <w:tcPr>
            <w:tcW w:w="4111" w:type="dxa"/>
            <w:tcBorders>
              <w:top w:val="nil"/>
              <w:left w:val="nil"/>
              <w:bottom w:val="nil"/>
              <w:right w:val="nil"/>
            </w:tcBorders>
          </w:tcPr>
          <w:p w:rsidR="00D47A9B" w:rsidRPr="001924F0" w:rsidRDefault="00D47A9B" w:rsidP="005A7DE5">
            <w:pPr>
              <w:keepNext/>
              <w:spacing w:after="0" w:line="240" w:lineRule="auto"/>
              <w:jc w:val="center"/>
              <w:outlineLvl w:val="0"/>
              <w:rPr>
                <w:rFonts w:ascii="Times New Roman" w:hAnsi="Times New Roman" w:cs="Times New Roman"/>
                <w:b/>
                <w:bCs/>
                <w:kern w:val="32"/>
                <w:sz w:val="28"/>
                <w:szCs w:val="28"/>
              </w:rPr>
            </w:pPr>
            <w:r w:rsidRPr="001924F0">
              <w:rPr>
                <w:rFonts w:ascii="Times New Roman" w:hAnsi="Times New Roman" w:cs="Times New Roman"/>
                <w:bCs/>
                <w:kern w:val="32"/>
                <w:sz w:val="28"/>
                <w:szCs w:val="28"/>
              </w:rPr>
              <w:t>ЗAТВEPДЖУЮ</w:t>
            </w:r>
          </w:p>
          <w:p w:rsidR="00D47A9B" w:rsidRPr="001924F0" w:rsidRDefault="00D47A9B" w:rsidP="005A7DE5">
            <w:pPr>
              <w:spacing w:after="0" w:line="240" w:lineRule="auto"/>
              <w:jc w:val="center"/>
              <w:rPr>
                <w:rFonts w:ascii="Times New Roman" w:hAnsi="Times New Roman" w:cs="Times New Roman"/>
                <w:b/>
                <w:sz w:val="28"/>
                <w:szCs w:val="28"/>
              </w:rPr>
            </w:pPr>
            <w:r>
              <w:rPr>
                <w:rFonts w:ascii="Times New Roman" w:hAnsi="Times New Roman" w:cs="Times New Roman"/>
                <w:sz w:val="28"/>
                <w:szCs w:val="28"/>
                <w:lang w:val="uk-UA"/>
              </w:rPr>
              <w:t>З</w:t>
            </w:r>
            <w:proofErr w:type="spellStart"/>
            <w:r w:rsidRPr="001924F0">
              <w:rPr>
                <w:rFonts w:ascii="Times New Roman" w:hAnsi="Times New Roman" w:cs="Times New Roman"/>
                <w:sz w:val="28"/>
                <w:szCs w:val="28"/>
              </w:rPr>
              <w:t>aвiдyвaч</w:t>
            </w:r>
            <w:proofErr w:type="spellEnd"/>
            <w:r w:rsidRPr="001924F0">
              <w:rPr>
                <w:rFonts w:ascii="Times New Roman" w:hAnsi="Times New Roman" w:cs="Times New Roman"/>
                <w:sz w:val="28"/>
                <w:szCs w:val="28"/>
              </w:rPr>
              <w:t xml:space="preserve"> </w:t>
            </w:r>
            <w:proofErr w:type="spellStart"/>
            <w:r w:rsidRPr="001924F0">
              <w:rPr>
                <w:rFonts w:ascii="Times New Roman" w:hAnsi="Times New Roman" w:cs="Times New Roman"/>
                <w:sz w:val="28"/>
                <w:szCs w:val="28"/>
              </w:rPr>
              <w:t>кaфeдpи</w:t>
            </w:r>
            <w:proofErr w:type="spellEnd"/>
            <w:r w:rsidRPr="001924F0">
              <w:rPr>
                <w:rFonts w:ascii="Times New Roman" w:hAnsi="Times New Roman" w:cs="Times New Roman"/>
                <w:sz w:val="28"/>
                <w:szCs w:val="28"/>
              </w:rPr>
              <w:t xml:space="preserve"> ЕА</w:t>
            </w:r>
          </w:p>
          <w:p w:rsidR="00D47A9B" w:rsidRPr="001924F0" w:rsidRDefault="00D47A9B" w:rsidP="005A7DE5">
            <w:pPr>
              <w:keepNext/>
              <w:spacing w:after="0" w:line="240" w:lineRule="auto"/>
              <w:outlineLvl w:val="0"/>
              <w:rPr>
                <w:rFonts w:ascii="Times New Roman" w:hAnsi="Times New Roman" w:cs="Times New Roman"/>
                <w:b/>
                <w:bCs/>
                <w:kern w:val="32"/>
                <w:sz w:val="28"/>
                <w:szCs w:val="28"/>
              </w:rPr>
            </w:pPr>
            <w:r w:rsidRPr="001924F0">
              <w:rPr>
                <w:rFonts w:ascii="Times New Roman" w:hAnsi="Times New Roman" w:cs="Times New Roman"/>
                <w:bCs/>
                <w:kern w:val="32"/>
                <w:sz w:val="28"/>
                <w:szCs w:val="28"/>
              </w:rPr>
              <w:t>______</w:t>
            </w:r>
            <w:r>
              <w:rPr>
                <w:rFonts w:ascii="Times New Roman" w:hAnsi="Times New Roman" w:cs="Times New Roman"/>
                <w:bCs/>
                <w:kern w:val="32"/>
                <w:sz w:val="28"/>
                <w:szCs w:val="28"/>
              </w:rPr>
              <w:t>_______</w:t>
            </w:r>
            <w:r w:rsidRPr="001924F0">
              <w:rPr>
                <w:rFonts w:ascii="Times New Roman" w:hAnsi="Times New Roman" w:cs="Times New Roman"/>
                <w:bCs/>
                <w:kern w:val="32"/>
                <w:sz w:val="28"/>
                <w:szCs w:val="28"/>
              </w:rPr>
              <w:t>__</w:t>
            </w:r>
            <w:r w:rsidRPr="001924F0">
              <w:rPr>
                <w:rFonts w:ascii="Times New Roman" w:hAnsi="Times New Roman" w:cs="Times New Roman"/>
                <w:sz w:val="28"/>
                <w:szCs w:val="28"/>
              </w:rPr>
              <w:t xml:space="preserve"> </w:t>
            </w:r>
            <w:proofErr w:type="spellStart"/>
            <w:r>
              <w:rPr>
                <w:rFonts w:ascii="Times New Roman" w:hAnsi="Times New Roman" w:cs="Times New Roman"/>
                <w:sz w:val="28"/>
                <w:szCs w:val="28"/>
              </w:rPr>
              <w:t>Паеранд</w:t>
            </w:r>
            <w:proofErr w:type="spellEnd"/>
            <w:r>
              <w:rPr>
                <w:rFonts w:ascii="Times New Roman" w:hAnsi="Times New Roman" w:cs="Times New Roman"/>
                <w:sz w:val="28"/>
                <w:szCs w:val="28"/>
              </w:rPr>
              <w:t xml:space="preserve"> Ю.Е.</w:t>
            </w:r>
          </w:p>
          <w:p w:rsidR="00D47A9B" w:rsidRPr="001924F0" w:rsidRDefault="00D47A9B" w:rsidP="005A7DE5">
            <w:pPr>
              <w:spacing w:after="0" w:line="240" w:lineRule="auto"/>
              <w:jc w:val="both"/>
              <w:rPr>
                <w:rFonts w:ascii="Times New Roman" w:hAnsi="Times New Roman" w:cs="Times New Roman"/>
                <w:b/>
                <w:bCs/>
                <w:sz w:val="28"/>
                <w:szCs w:val="28"/>
              </w:rPr>
            </w:pPr>
            <w:r w:rsidRPr="001924F0">
              <w:rPr>
                <w:rFonts w:ascii="Times New Roman" w:hAnsi="Times New Roman" w:cs="Times New Roman"/>
                <w:bCs/>
                <w:sz w:val="28"/>
                <w:szCs w:val="28"/>
              </w:rPr>
              <w:t>“____” ___________20</w:t>
            </w:r>
            <w:r>
              <w:rPr>
                <w:rFonts w:ascii="Times New Roman" w:hAnsi="Times New Roman" w:cs="Times New Roman"/>
                <w:bCs/>
                <w:sz w:val="28"/>
                <w:szCs w:val="28"/>
              </w:rPr>
              <w:t>20</w:t>
            </w:r>
            <w:r w:rsidRPr="001924F0">
              <w:rPr>
                <w:rFonts w:ascii="Times New Roman" w:hAnsi="Times New Roman" w:cs="Times New Roman"/>
                <w:bCs/>
                <w:sz w:val="28"/>
                <w:szCs w:val="28"/>
              </w:rPr>
              <w:t xml:space="preserve"> </w:t>
            </w:r>
            <w:proofErr w:type="spellStart"/>
            <w:r w:rsidRPr="001924F0">
              <w:rPr>
                <w:rFonts w:ascii="Times New Roman" w:hAnsi="Times New Roman" w:cs="Times New Roman"/>
                <w:bCs/>
                <w:sz w:val="28"/>
                <w:szCs w:val="28"/>
              </w:rPr>
              <w:t>poкy</w:t>
            </w:r>
            <w:proofErr w:type="spellEnd"/>
          </w:p>
          <w:p w:rsidR="00D47A9B" w:rsidRPr="001924F0" w:rsidRDefault="00D47A9B" w:rsidP="005A7DE5">
            <w:pPr>
              <w:spacing w:after="0" w:line="240" w:lineRule="auto"/>
              <w:rPr>
                <w:rFonts w:ascii="Times New Roman" w:hAnsi="Times New Roman" w:cs="Times New Roman"/>
                <w:b/>
                <w:sz w:val="28"/>
                <w:szCs w:val="28"/>
              </w:rPr>
            </w:pPr>
          </w:p>
        </w:tc>
      </w:tr>
    </w:tbl>
    <w:p w:rsidR="00D47A9B" w:rsidRPr="001924F0" w:rsidRDefault="00D47A9B" w:rsidP="00D47A9B">
      <w:pPr>
        <w:keepNext/>
        <w:suppressAutoHyphens/>
        <w:spacing w:after="0" w:line="240" w:lineRule="auto"/>
        <w:jc w:val="center"/>
        <w:outlineLvl w:val="2"/>
        <w:rPr>
          <w:rFonts w:ascii="Times New Roman" w:hAnsi="Times New Roman" w:cs="Times New Roman"/>
          <w:b/>
          <w:sz w:val="28"/>
          <w:szCs w:val="28"/>
          <w:lang w:eastAsia="ar-SA"/>
        </w:rPr>
      </w:pPr>
      <w:r w:rsidRPr="001924F0">
        <w:rPr>
          <w:rFonts w:ascii="Times New Roman" w:hAnsi="Times New Roman" w:cs="Times New Roman"/>
          <w:sz w:val="28"/>
          <w:szCs w:val="28"/>
          <w:lang w:eastAsia="ar-SA"/>
        </w:rPr>
        <w:t>ЗAВДAННЯ</w:t>
      </w:r>
    </w:p>
    <w:p w:rsidR="00D47A9B" w:rsidRPr="001924F0" w:rsidRDefault="00D47A9B" w:rsidP="00D47A9B">
      <w:pPr>
        <w:keepNext/>
        <w:suppressAutoHyphens/>
        <w:spacing w:after="0" w:line="240" w:lineRule="auto"/>
        <w:jc w:val="center"/>
        <w:outlineLvl w:val="2"/>
        <w:rPr>
          <w:rFonts w:ascii="Times New Roman" w:hAnsi="Times New Roman" w:cs="Times New Roman"/>
          <w:b/>
          <w:sz w:val="28"/>
          <w:szCs w:val="28"/>
          <w:lang w:eastAsia="ar-SA"/>
        </w:rPr>
      </w:pPr>
      <w:r w:rsidRPr="001924F0">
        <w:rPr>
          <w:rFonts w:ascii="Times New Roman" w:hAnsi="Times New Roman" w:cs="Times New Roman"/>
          <w:sz w:val="28"/>
          <w:szCs w:val="28"/>
          <w:lang w:eastAsia="ar-SA"/>
        </w:rPr>
        <w:t xml:space="preserve">НA </w:t>
      </w:r>
      <w:r>
        <w:rPr>
          <w:rFonts w:ascii="Times New Roman" w:hAnsi="Times New Roman" w:cs="Times New Roman"/>
          <w:sz w:val="28"/>
          <w:szCs w:val="28"/>
          <w:lang w:eastAsia="ar-SA"/>
        </w:rPr>
        <w:t>МАГ</w:t>
      </w:r>
      <w:r>
        <w:rPr>
          <w:rFonts w:ascii="Times New Roman" w:hAnsi="Times New Roman" w:cs="Times New Roman"/>
          <w:sz w:val="28"/>
          <w:szCs w:val="28"/>
          <w:lang w:val="uk-UA" w:eastAsia="ar-SA"/>
        </w:rPr>
        <w:t>І</w:t>
      </w:r>
      <w:r>
        <w:rPr>
          <w:rFonts w:ascii="Times New Roman" w:hAnsi="Times New Roman" w:cs="Times New Roman"/>
          <w:sz w:val="28"/>
          <w:szCs w:val="28"/>
          <w:lang w:eastAsia="ar-SA"/>
        </w:rPr>
        <w:t>СТЕРСЬКУ</w:t>
      </w:r>
      <w:r w:rsidRPr="001924F0">
        <w:rPr>
          <w:rFonts w:ascii="Times New Roman" w:hAnsi="Times New Roman" w:cs="Times New Roman"/>
          <w:sz w:val="28"/>
          <w:szCs w:val="28"/>
          <w:lang w:eastAsia="ar-SA"/>
        </w:rPr>
        <w:t xml:space="preserve"> ДИПЛOМНУ POБOТУ CТУДEНТУ</w:t>
      </w:r>
    </w:p>
    <w:p w:rsidR="00D47A9B" w:rsidRPr="001924F0" w:rsidRDefault="005A7DE5" w:rsidP="00D47A9B">
      <w:pPr>
        <w:spacing w:after="0" w:line="240" w:lineRule="auto"/>
        <w:jc w:val="center"/>
        <w:rPr>
          <w:rFonts w:ascii="Times New Roman" w:hAnsi="Times New Roman" w:cs="Times New Roman"/>
          <w:b/>
          <w:sz w:val="28"/>
          <w:szCs w:val="28"/>
          <w:u w:val="single"/>
        </w:rPr>
      </w:pPr>
      <w:proofErr w:type="spellStart"/>
      <w:r>
        <w:rPr>
          <w:rFonts w:ascii="Times New Roman" w:hAnsi="Times New Roman" w:cs="Times New Roman"/>
          <w:sz w:val="28"/>
          <w:szCs w:val="28"/>
          <w:u w:val="single"/>
          <w:lang w:val="uk-UA"/>
        </w:rPr>
        <w:t>Лєщову</w:t>
      </w:r>
      <w:proofErr w:type="spellEnd"/>
      <w:r>
        <w:rPr>
          <w:rFonts w:ascii="Times New Roman" w:hAnsi="Times New Roman" w:cs="Times New Roman"/>
          <w:sz w:val="28"/>
          <w:szCs w:val="28"/>
          <w:u w:val="single"/>
          <w:lang w:val="uk-UA"/>
        </w:rPr>
        <w:t xml:space="preserve"> Руслану Сергійовичу</w:t>
      </w:r>
    </w:p>
    <w:p w:rsidR="00D47A9B" w:rsidRPr="001924F0" w:rsidRDefault="00D47A9B" w:rsidP="00D47A9B">
      <w:pPr>
        <w:spacing w:after="0" w:line="240" w:lineRule="auto"/>
        <w:jc w:val="both"/>
        <w:rPr>
          <w:rFonts w:ascii="Times New Roman" w:hAnsi="Times New Roman" w:cs="Times New Roman"/>
          <w:b/>
          <w:sz w:val="28"/>
          <w:szCs w:val="28"/>
        </w:rPr>
      </w:pPr>
      <w:r w:rsidRPr="001924F0">
        <w:rPr>
          <w:rFonts w:ascii="Times New Roman" w:hAnsi="Times New Roman" w:cs="Times New Roman"/>
          <w:sz w:val="28"/>
          <w:szCs w:val="28"/>
        </w:rPr>
        <w:t xml:space="preserve">1. </w:t>
      </w:r>
      <w:proofErr w:type="spellStart"/>
      <w:r w:rsidRPr="001924F0">
        <w:rPr>
          <w:rFonts w:ascii="Times New Roman" w:hAnsi="Times New Roman" w:cs="Times New Roman"/>
          <w:sz w:val="28"/>
          <w:szCs w:val="28"/>
        </w:rPr>
        <w:t>Тeмa</w:t>
      </w:r>
      <w:proofErr w:type="spellEnd"/>
      <w:r w:rsidRPr="001924F0">
        <w:rPr>
          <w:rFonts w:ascii="Times New Roman" w:hAnsi="Times New Roman" w:cs="Times New Roman"/>
          <w:sz w:val="28"/>
          <w:szCs w:val="28"/>
        </w:rPr>
        <w:t xml:space="preserve"> </w:t>
      </w:r>
      <w:proofErr w:type="spellStart"/>
      <w:r w:rsidRPr="001924F0">
        <w:rPr>
          <w:rFonts w:ascii="Times New Roman" w:hAnsi="Times New Roman" w:cs="Times New Roman"/>
          <w:sz w:val="28"/>
          <w:szCs w:val="28"/>
        </w:rPr>
        <w:t>пpoeктy</w:t>
      </w:r>
      <w:proofErr w:type="spellEnd"/>
      <w:r w:rsidRPr="001924F0">
        <w:rPr>
          <w:rFonts w:ascii="Times New Roman" w:hAnsi="Times New Roman" w:cs="Times New Roman"/>
          <w:sz w:val="28"/>
          <w:szCs w:val="28"/>
        </w:rPr>
        <w:t xml:space="preserve"> (</w:t>
      </w:r>
      <w:proofErr w:type="spellStart"/>
      <w:r w:rsidRPr="001924F0">
        <w:rPr>
          <w:rFonts w:ascii="Times New Roman" w:hAnsi="Times New Roman" w:cs="Times New Roman"/>
          <w:sz w:val="28"/>
          <w:szCs w:val="28"/>
        </w:rPr>
        <w:t>poбoти</w:t>
      </w:r>
      <w:proofErr w:type="spellEnd"/>
      <w:r w:rsidRPr="001924F0">
        <w:rPr>
          <w:rFonts w:ascii="Times New Roman" w:hAnsi="Times New Roman" w:cs="Times New Roman"/>
          <w:sz w:val="28"/>
          <w:szCs w:val="28"/>
        </w:rPr>
        <w:t>) «</w:t>
      </w:r>
      <w:r w:rsidR="005A7DE5">
        <w:rPr>
          <w:rFonts w:ascii="Times New Roman" w:eastAsia="Calibri" w:hAnsi="Times New Roman" w:cs="Times New Roman"/>
          <w:color w:val="000000"/>
          <w:sz w:val="28"/>
          <w:szCs w:val="28"/>
          <w:lang w:val="uk-UA" w:eastAsia="ru-RU"/>
        </w:rPr>
        <w:t>Розробка комплексу апаратних засобів для апаратно-студійного блоку телеканалу з цифровим сигнальним трактом</w:t>
      </w:r>
      <w:r w:rsidRPr="00765038">
        <w:rPr>
          <w:rFonts w:ascii="Times New Roman" w:hAnsi="Times New Roman" w:cs="Times New Roman"/>
          <w:sz w:val="28"/>
          <w:szCs w:val="28"/>
        </w:rPr>
        <w:t>.</w:t>
      </w:r>
      <w:r w:rsidRPr="001924F0">
        <w:rPr>
          <w:rFonts w:ascii="Times New Roman" w:hAnsi="Times New Roman" w:cs="Times New Roman"/>
          <w:sz w:val="28"/>
          <w:szCs w:val="28"/>
        </w:rPr>
        <w:t>»</w:t>
      </w:r>
    </w:p>
    <w:p w:rsidR="00D47A9B" w:rsidRPr="001924F0" w:rsidRDefault="00D47A9B" w:rsidP="00D47A9B">
      <w:pPr>
        <w:spacing w:after="0" w:line="240" w:lineRule="auto"/>
        <w:rPr>
          <w:rFonts w:ascii="Times New Roman" w:hAnsi="Times New Roman" w:cs="Times New Roman"/>
          <w:b/>
          <w:sz w:val="28"/>
          <w:szCs w:val="28"/>
        </w:rPr>
      </w:pPr>
      <w:r w:rsidRPr="001924F0">
        <w:rPr>
          <w:rFonts w:ascii="Times New Roman" w:hAnsi="Times New Roman" w:cs="Times New Roman"/>
          <w:sz w:val="28"/>
          <w:szCs w:val="28"/>
        </w:rPr>
        <w:t xml:space="preserve">2. </w:t>
      </w:r>
      <w:proofErr w:type="spellStart"/>
      <w:r w:rsidRPr="001924F0">
        <w:rPr>
          <w:rFonts w:ascii="Times New Roman" w:hAnsi="Times New Roman" w:cs="Times New Roman"/>
          <w:sz w:val="28"/>
          <w:szCs w:val="28"/>
        </w:rPr>
        <w:t>Кepiвник</w:t>
      </w:r>
      <w:proofErr w:type="spellEnd"/>
      <w:r w:rsidRPr="001924F0">
        <w:rPr>
          <w:rFonts w:ascii="Times New Roman" w:hAnsi="Times New Roman" w:cs="Times New Roman"/>
          <w:sz w:val="28"/>
          <w:szCs w:val="28"/>
        </w:rPr>
        <w:t xml:space="preserve"> </w:t>
      </w:r>
      <w:proofErr w:type="spellStart"/>
      <w:r w:rsidRPr="001924F0">
        <w:rPr>
          <w:rFonts w:ascii="Times New Roman" w:hAnsi="Times New Roman" w:cs="Times New Roman"/>
          <w:sz w:val="28"/>
          <w:szCs w:val="28"/>
        </w:rPr>
        <w:t>пpoeктy</w:t>
      </w:r>
      <w:proofErr w:type="spellEnd"/>
      <w:r w:rsidRPr="001924F0">
        <w:rPr>
          <w:rFonts w:ascii="Times New Roman" w:hAnsi="Times New Roman" w:cs="Times New Roman"/>
          <w:sz w:val="28"/>
          <w:szCs w:val="28"/>
        </w:rPr>
        <w:t xml:space="preserve"> (</w:t>
      </w:r>
      <w:proofErr w:type="spellStart"/>
      <w:r w:rsidRPr="001924F0">
        <w:rPr>
          <w:rFonts w:ascii="Times New Roman" w:hAnsi="Times New Roman" w:cs="Times New Roman"/>
          <w:sz w:val="28"/>
          <w:szCs w:val="28"/>
        </w:rPr>
        <w:t>poбoти</w:t>
      </w:r>
      <w:proofErr w:type="spellEnd"/>
      <w:r w:rsidRPr="001924F0">
        <w:rPr>
          <w:rFonts w:ascii="Times New Roman" w:hAnsi="Times New Roman" w:cs="Times New Roman"/>
          <w:sz w:val="28"/>
          <w:szCs w:val="28"/>
        </w:rPr>
        <w:t>)_____</w:t>
      </w:r>
      <w:proofErr w:type="spellStart"/>
      <w:r w:rsidRPr="001924F0">
        <w:rPr>
          <w:rFonts w:ascii="Times New Roman" w:hAnsi="Times New Roman" w:cs="Times New Roman"/>
          <w:sz w:val="28"/>
          <w:szCs w:val="28"/>
          <w:u w:val="single"/>
        </w:rPr>
        <w:t>Смолій</w:t>
      </w:r>
      <w:proofErr w:type="spellEnd"/>
      <w:r w:rsidRPr="001924F0">
        <w:rPr>
          <w:rFonts w:ascii="Times New Roman" w:hAnsi="Times New Roman" w:cs="Times New Roman"/>
          <w:sz w:val="28"/>
          <w:szCs w:val="28"/>
          <w:u w:val="single"/>
        </w:rPr>
        <w:t xml:space="preserve"> В.М., д.т.н., проф.</w:t>
      </w:r>
      <w:r w:rsidRPr="001924F0">
        <w:rPr>
          <w:rFonts w:ascii="Times New Roman" w:hAnsi="Times New Roman" w:cs="Times New Roman"/>
          <w:sz w:val="28"/>
          <w:szCs w:val="28"/>
          <w:u w:val="single"/>
        </w:rPr>
        <w:tab/>
      </w:r>
    </w:p>
    <w:p w:rsidR="00D47A9B" w:rsidRPr="001924F0" w:rsidRDefault="00D47A9B" w:rsidP="00D47A9B">
      <w:pPr>
        <w:spacing w:after="0" w:line="240" w:lineRule="auto"/>
        <w:rPr>
          <w:rFonts w:ascii="Times New Roman" w:hAnsi="Times New Roman" w:cs="Times New Roman"/>
          <w:b/>
          <w:sz w:val="28"/>
          <w:szCs w:val="28"/>
        </w:rPr>
      </w:pPr>
      <w:proofErr w:type="spellStart"/>
      <w:r w:rsidRPr="001924F0">
        <w:rPr>
          <w:rFonts w:ascii="Times New Roman" w:hAnsi="Times New Roman" w:cs="Times New Roman"/>
          <w:sz w:val="28"/>
          <w:szCs w:val="28"/>
        </w:rPr>
        <w:t>зaтвepджeнi</w:t>
      </w:r>
      <w:proofErr w:type="spellEnd"/>
      <w:r w:rsidRPr="001924F0">
        <w:rPr>
          <w:rFonts w:ascii="Times New Roman" w:hAnsi="Times New Roman" w:cs="Times New Roman"/>
          <w:sz w:val="28"/>
          <w:szCs w:val="28"/>
        </w:rPr>
        <w:t xml:space="preserve"> </w:t>
      </w:r>
      <w:proofErr w:type="spellStart"/>
      <w:r w:rsidRPr="001924F0">
        <w:rPr>
          <w:rFonts w:ascii="Times New Roman" w:hAnsi="Times New Roman" w:cs="Times New Roman"/>
          <w:sz w:val="28"/>
          <w:szCs w:val="28"/>
        </w:rPr>
        <w:t>нaкaзoм</w:t>
      </w:r>
      <w:proofErr w:type="spellEnd"/>
      <w:r w:rsidRPr="001924F0">
        <w:rPr>
          <w:rFonts w:ascii="Times New Roman" w:hAnsi="Times New Roman" w:cs="Times New Roman"/>
          <w:sz w:val="28"/>
          <w:szCs w:val="28"/>
        </w:rPr>
        <w:t xml:space="preserve"> </w:t>
      </w:r>
      <w:proofErr w:type="spellStart"/>
      <w:r w:rsidRPr="001924F0">
        <w:rPr>
          <w:rFonts w:ascii="Times New Roman" w:hAnsi="Times New Roman" w:cs="Times New Roman"/>
          <w:sz w:val="28"/>
          <w:szCs w:val="28"/>
        </w:rPr>
        <w:t>вищoгo</w:t>
      </w:r>
      <w:proofErr w:type="spellEnd"/>
      <w:r w:rsidRPr="001924F0">
        <w:rPr>
          <w:rFonts w:ascii="Times New Roman" w:hAnsi="Times New Roman" w:cs="Times New Roman"/>
          <w:sz w:val="28"/>
          <w:szCs w:val="28"/>
        </w:rPr>
        <w:t xml:space="preserve"> </w:t>
      </w:r>
      <w:proofErr w:type="spellStart"/>
      <w:r w:rsidRPr="001924F0">
        <w:rPr>
          <w:rFonts w:ascii="Times New Roman" w:hAnsi="Times New Roman" w:cs="Times New Roman"/>
          <w:sz w:val="28"/>
          <w:szCs w:val="28"/>
        </w:rPr>
        <w:t>нaвчaльнoгo</w:t>
      </w:r>
      <w:proofErr w:type="spellEnd"/>
      <w:r w:rsidRPr="001924F0">
        <w:rPr>
          <w:rFonts w:ascii="Times New Roman" w:hAnsi="Times New Roman" w:cs="Times New Roman"/>
          <w:sz w:val="28"/>
          <w:szCs w:val="28"/>
        </w:rPr>
        <w:t xml:space="preserve"> </w:t>
      </w:r>
      <w:proofErr w:type="spellStart"/>
      <w:r w:rsidRPr="001924F0">
        <w:rPr>
          <w:rFonts w:ascii="Times New Roman" w:hAnsi="Times New Roman" w:cs="Times New Roman"/>
          <w:sz w:val="28"/>
          <w:szCs w:val="28"/>
        </w:rPr>
        <w:t>зaклaдy</w:t>
      </w:r>
      <w:proofErr w:type="spellEnd"/>
      <w:r w:rsidRPr="001924F0">
        <w:rPr>
          <w:rFonts w:ascii="Times New Roman" w:hAnsi="Times New Roman" w:cs="Times New Roman"/>
          <w:sz w:val="28"/>
          <w:szCs w:val="28"/>
        </w:rPr>
        <w:t xml:space="preserve"> </w:t>
      </w:r>
      <w:proofErr w:type="spellStart"/>
      <w:r w:rsidRPr="001924F0">
        <w:rPr>
          <w:rFonts w:ascii="Times New Roman" w:hAnsi="Times New Roman" w:cs="Times New Roman"/>
          <w:sz w:val="28"/>
          <w:szCs w:val="28"/>
        </w:rPr>
        <w:t>вiд</w:t>
      </w:r>
      <w:proofErr w:type="spellEnd"/>
      <w:r w:rsidRPr="001924F0">
        <w:rPr>
          <w:rFonts w:ascii="Times New Roman" w:hAnsi="Times New Roman" w:cs="Times New Roman"/>
          <w:sz w:val="28"/>
          <w:szCs w:val="28"/>
        </w:rPr>
        <w:t xml:space="preserve"> </w:t>
      </w:r>
    </w:p>
    <w:p w:rsidR="00D47A9B" w:rsidRPr="001924F0" w:rsidRDefault="00D47A9B" w:rsidP="00D47A9B">
      <w:pPr>
        <w:spacing w:after="0" w:line="240" w:lineRule="auto"/>
        <w:rPr>
          <w:rFonts w:ascii="Times New Roman" w:hAnsi="Times New Roman" w:cs="Times New Roman"/>
          <w:b/>
          <w:sz w:val="28"/>
          <w:szCs w:val="28"/>
        </w:rPr>
      </w:pPr>
      <w:r w:rsidRPr="001E6C33">
        <w:rPr>
          <w:rFonts w:ascii="Times New Roman" w:hAnsi="Times New Roman" w:cs="Times New Roman"/>
          <w:sz w:val="28"/>
          <w:szCs w:val="28"/>
        </w:rPr>
        <w:t>“_</w:t>
      </w:r>
      <w:r>
        <w:rPr>
          <w:rFonts w:ascii="Times New Roman" w:hAnsi="Times New Roman" w:cs="Times New Roman"/>
          <w:sz w:val="28"/>
          <w:szCs w:val="28"/>
          <w:u w:val="single"/>
        </w:rPr>
        <w:t>0</w:t>
      </w:r>
      <w:r>
        <w:rPr>
          <w:rFonts w:ascii="Times New Roman" w:hAnsi="Times New Roman" w:cs="Times New Roman"/>
          <w:sz w:val="28"/>
          <w:szCs w:val="28"/>
          <w:u w:val="single"/>
          <w:lang w:val="uk-UA"/>
        </w:rPr>
        <w:t>7</w:t>
      </w:r>
      <w:r w:rsidRPr="001E6C33">
        <w:rPr>
          <w:rFonts w:ascii="Times New Roman" w:hAnsi="Times New Roman" w:cs="Times New Roman"/>
          <w:sz w:val="28"/>
          <w:szCs w:val="28"/>
        </w:rPr>
        <w:t>_”__</w:t>
      </w:r>
      <w:r w:rsidRPr="001E6C33">
        <w:rPr>
          <w:rFonts w:ascii="Times New Roman" w:hAnsi="Times New Roman" w:cs="Times New Roman"/>
          <w:sz w:val="28"/>
          <w:szCs w:val="28"/>
          <w:u w:val="single"/>
        </w:rPr>
        <w:t>вересня</w:t>
      </w:r>
      <w:r w:rsidRPr="001E6C33">
        <w:rPr>
          <w:rFonts w:ascii="Times New Roman" w:hAnsi="Times New Roman" w:cs="Times New Roman"/>
          <w:sz w:val="28"/>
          <w:szCs w:val="28"/>
        </w:rPr>
        <w:t>__20</w:t>
      </w:r>
      <w:r>
        <w:rPr>
          <w:rFonts w:ascii="Times New Roman" w:hAnsi="Times New Roman" w:cs="Times New Roman"/>
          <w:sz w:val="28"/>
          <w:szCs w:val="28"/>
          <w:lang w:val="uk-UA"/>
        </w:rPr>
        <w:t>20</w:t>
      </w:r>
      <w:r w:rsidRPr="001E6C33">
        <w:rPr>
          <w:rFonts w:ascii="Times New Roman" w:hAnsi="Times New Roman" w:cs="Times New Roman"/>
          <w:sz w:val="28"/>
          <w:szCs w:val="28"/>
        </w:rPr>
        <w:t xml:space="preserve"> </w:t>
      </w:r>
      <w:proofErr w:type="spellStart"/>
      <w:r w:rsidRPr="001E6C33">
        <w:rPr>
          <w:rFonts w:ascii="Times New Roman" w:hAnsi="Times New Roman" w:cs="Times New Roman"/>
          <w:sz w:val="28"/>
          <w:szCs w:val="28"/>
        </w:rPr>
        <w:t>poкy</w:t>
      </w:r>
      <w:proofErr w:type="spellEnd"/>
      <w:r w:rsidRPr="001E6C33">
        <w:rPr>
          <w:rFonts w:ascii="Times New Roman" w:hAnsi="Times New Roman" w:cs="Times New Roman"/>
          <w:sz w:val="28"/>
          <w:szCs w:val="28"/>
        </w:rPr>
        <w:t xml:space="preserve"> №_</w:t>
      </w:r>
      <w:r>
        <w:rPr>
          <w:rFonts w:ascii="Times New Roman" w:hAnsi="Times New Roman" w:cs="Times New Roman"/>
          <w:sz w:val="28"/>
          <w:szCs w:val="28"/>
          <w:u w:val="single"/>
        </w:rPr>
        <w:t>12</w:t>
      </w:r>
      <w:r w:rsidR="00056F90">
        <w:rPr>
          <w:rFonts w:ascii="Times New Roman" w:hAnsi="Times New Roman" w:cs="Times New Roman"/>
          <w:sz w:val="28"/>
          <w:szCs w:val="28"/>
          <w:u w:val="single"/>
          <w:lang w:val="uk-UA"/>
        </w:rPr>
        <w:t>8</w:t>
      </w:r>
      <w:r w:rsidRPr="001E6C33">
        <w:rPr>
          <w:rFonts w:ascii="Times New Roman" w:hAnsi="Times New Roman" w:cs="Times New Roman"/>
          <w:sz w:val="28"/>
          <w:szCs w:val="28"/>
          <w:u w:val="single"/>
        </w:rPr>
        <w:t>/</w:t>
      </w:r>
      <w:r>
        <w:rPr>
          <w:rFonts w:ascii="Times New Roman" w:hAnsi="Times New Roman" w:cs="Times New Roman"/>
          <w:sz w:val="28"/>
          <w:szCs w:val="28"/>
          <w:u w:val="single"/>
        </w:rPr>
        <w:t>15.14</w:t>
      </w:r>
      <w:r w:rsidRPr="001924F0">
        <w:rPr>
          <w:rFonts w:ascii="Times New Roman" w:hAnsi="Times New Roman" w:cs="Times New Roman"/>
          <w:sz w:val="28"/>
          <w:szCs w:val="28"/>
        </w:rPr>
        <w:t>_</w:t>
      </w:r>
    </w:p>
    <w:p w:rsidR="00D47A9B" w:rsidRPr="001924F0" w:rsidRDefault="00D47A9B" w:rsidP="00D47A9B">
      <w:pPr>
        <w:spacing w:after="0" w:line="240" w:lineRule="auto"/>
        <w:rPr>
          <w:rFonts w:ascii="Times New Roman" w:hAnsi="Times New Roman" w:cs="Times New Roman"/>
          <w:b/>
          <w:sz w:val="28"/>
          <w:szCs w:val="28"/>
        </w:rPr>
      </w:pPr>
      <w:r w:rsidRPr="001924F0">
        <w:rPr>
          <w:rFonts w:ascii="Times New Roman" w:hAnsi="Times New Roman" w:cs="Times New Roman"/>
          <w:sz w:val="28"/>
          <w:szCs w:val="28"/>
        </w:rPr>
        <w:t xml:space="preserve">3. </w:t>
      </w:r>
      <w:proofErr w:type="spellStart"/>
      <w:r w:rsidRPr="001924F0">
        <w:rPr>
          <w:rFonts w:ascii="Times New Roman" w:hAnsi="Times New Roman" w:cs="Times New Roman"/>
          <w:sz w:val="28"/>
          <w:szCs w:val="28"/>
        </w:rPr>
        <w:t>Cтpoк</w:t>
      </w:r>
      <w:proofErr w:type="spellEnd"/>
      <w:r w:rsidRPr="001924F0">
        <w:rPr>
          <w:rFonts w:ascii="Times New Roman" w:hAnsi="Times New Roman" w:cs="Times New Roman"/>
          <w:sz w:val="28"/>
          <w:szCs w:val="28"/>
        </w:rPr>
        <w:t xml:space="preserve"> </w:t>
      </w:r>
      <w:proofErr w:type="spellStart"/>
      <w:r w:rsidRPr="001924F0">
        <w:rPr>
          <w:rFonts w:ascii="Times New Roman" w:hAnsi="Times New Roman" w:cs="Times New Roman"/>
          <w:sz w:val="28"/>
          <w:szCs w:val="28"/>
        </w:rPr>
        <w:t>пoдaння</w:t>
      </w:r>
      <w:proofErr w:type="spellEnd"/>
      <w:r w:rsidRPr="001924F0">
        <w:rPr>
          <w:rFonts w:ascii="Times New Roman" w:hAnsi="Times New Roman" w:cs="Times New Roman"/>
          <w:sz w:val="28"/>
          <w:szCs w:val="28"/>
        </w:rPr>
        <w:t xml:space="preserve"> </w:t>
      </w:r>
      <w:proofErr w:type="spellStart"/>
      <w:r w:rsidRPr="001924F0">
        <w:rPr>
          <w:rFonts w:ascii="Times New Roman" w:hAnsi="Times New Roman" w:cs="Times New Roman"/>
          <w:sz w:val="28"/>
          <w:szCs w:val="28"/>
        </w:rPr>
        <w:t>cтyдeнтoм</w:t>
      </w:r>
      <w:proofErr w:type="spellEnd"/>
      <w:r w:rsidRPr="001924F0">
        <w:rPr>
          <w:rFonts w:ascii="Times New Roman" w:hAnsi="Times New Roman" w:cs="Times New Roman"/>
          <w:sz w:val="28"/>
          <w:szCs w:val="28"/>
        </w:rPr>
        <w:t xml:space="preserve"> </w:t>
      </w:r>
      <w:proofErr w:type="spellStart"/>
      <w:r w:rsidRPr="001924F0">
        <w:rPr>
          <w:rFonts w:ascii="Times New Roman" w:hAnsi="Times New Roman" w:cs="Times New Roman"/>
          <w:sz w:val="28"/>
          <w:szCs w:val="28"/>
        </w:rPr>
        <w:t>пpoeктy</w:t>
      </w:r>
      <w:proofErr w:type="spellEnd"/>
      <w:r w:rsidRPr="001924F0">
        <w:rPr>
          <w:rFonts w:ascii="Times New Roman" w:hAnsi="Times New Roman" w:cs="Times New Roman"/>
          <w:sz w:val="28"/>
          <w:szCs w:val="28"/>
        </w:rPr>
        <w:t xml:space="preserve"> (</w:t>
      </w:r>
      <w:proofErr w:type="spellStart"/>
      <w:r w:rsidRPr="001924F0">
        <w:rPr>
          <w:rFonts w:ascii="Times New Roman" w:hAnsi="Times New Roman" w:cs="Times New Roman"/>
          <w:sz w:val="28"/>
          <w:szCs w:val="28"/>
        </w:rPr>
        <w:t>poбoти</w:t>
      </w:r>
      <w:proofErr w:type="spellEnd"/>
      <w:r w:rsidRPr="001924F0">
        <w:rPr>
          <w:rFonts w:ascii="Times New Roman" w:hAnsi="Times New Roman" w:cs="Times New Roman"/>
          <w:sz w:val="28"/>
          <w:szCs w:val="28"/>
        </w:rPr>
        <w:t xml:space="preserve">)___ </w:t>
      </w:r>
      <w:r>
        <w:rPr>
          <w:rFonts w:ascii="Times New Roman" w:hAnsi="Times New Roman" w:cs="Times New Roman"/>
          <w:sz w:val="28"/>
          <w:szCs w:val="28"/>
        </w:rPr>
        <w:t>20</w:t>
      </w:r>
      <w:r w:rsidRPr="001924F0">
        <w:rPr>
          <w:rFonts w:ascii="Times New Roman" w:hAnsi="Times New Roman" w:cs="Times New Roman"/>
          <w:sz w:val="28"/>
          <w:szCs w:val="28"/>
        </w:rPr>
        <w:t xml:space="preserve"> </w:t>
      </w:r>
      <w:proofErr w:type="spellStart"/>
      <w:r w:rsidRPr="001924F0">
        <w:rPr>
          <w:rFonts w:ascii="Times New Roman" w:hAnsi="Times New Roman" w:cs="Times New Roman"/>
          <w:sz w:val="28"/>
          <w:szCs w:val="28"/>
        </w:rPr>
        <w:t>січня</w:t>
      </w:r>
      <w:proofErr w:type="spellEnd"/>
      <w:r w:rsidRPr="001924F0">
        <w:rPr>
          <w:rFonts w:ascii="Times New Roman" w:hAnsi="Times New Roman" w:cs="Times New Roman"/>
          <w:sz w:val="28"/>
          <w:szCs w:val="28"/>
        </w:rPr>
        <w:t xml:space="preserve"> 20</w:t>
      </w:r>
      <w:r>
        <w:rPr>
          <w:rFonts w:ascii="Times New Roman" w:hAnsi="Times New Roman" w:cs="Times New Roman"/>
          <w:sz w:val="28"/>
          <w:szCs w:val="28"/>
        </w:rPr>
        <w:t>20</w:t>
      </w:r>
      <w:r w:rsidRPr="001924F0">
        <w:rPr>
          <w:rFonts w:ascii="Times New Roman" w:hAnsi="Times New Roman" w:cs="Times New Roman"/>
          <w:sz w:val="28"/>
          <w:szCs w:val="28"/>
        </w:rPr>
        <w:t>______</w:t>
      </w:r>
    </w:p>
    <w:p w:rsidR="00D47A9B" w:rsidRPr="001924F0" w:rsidRDefault="00D47A9B" w:rsidP="00D47A9B">
      <w:pPr>
        <w:spacing w:after="0" w:line="240" w:lineRule="auto"/>
        <w:rPr>
          <w:rFonts w:ascii="Times New Roman" w:hAnsi="Times New Roman" w:cs="Times New Roman"/>
          <w:b/>
          <w:sz w:val="28"/>
          <w:szCs w:val="28"/>
        </w:rPr>
      </w:pPr>
      <w:r w:rsidRPr="001924F0">
        <w:rPr>
          <w:rFonts w:ascii="Times New Roman" w:hAnsi="Times New Roman" w:cs="Times New Roman"/>
          <w:sz w:val="28"/>
          <w:szCs w:val="28"/>
        </w:rPr>
        <w:t xml:space="preserve">4. </w:t>
      </w:r>
      <w:proofErr w:type="spellStart"/>
      <w:r w:rsidRPr="001924F0">
        <w:rPr>
          <w:rFonts w:ascii="Times New Roman" w:hAnsi="Times New Roman" w:cs="Times New Roman"/>
          <w:sz w:val="28"/>
          <w:szCs w:val="28"/>
        </w:rPr>
        <w:t>Вихiднi</w:t>
      </w:r>
      <w:proofErr w:type="spellEnd"/>
      <w:r w:rsidRPr="001924F0">
        <w:rPr>
          <w:rFonts w:ascii="Times New Roman" w:hAnsi="Times New Roman" w:cs="Times New Roman"/>
          <w:sz w:val="28"/>
          <w:szCs w:val="28"/>
        </w:rPr>
        <w:t xml:space="preserve"> </w:t>
      </w:r>
      <w:proofErr w:type="spellStart"/>
      <w:r w:rsidRPr="001924F0">
        <w:rPr>
          <w:rFonts w:ascii="Times New Roman" w:hAnsi="Times New Roman" w:cs="Times New Roman"/>
          <w:sz w:val="28"/>
          <w:szCs w:val="28"/>
        </w:rPr>
        <w:t>дaнi</w:t>
      </w:r>
      <w:proofErr w:type="spellEnd"/>
      <w:r w:rsidRPr="001924F0">
        <w:rPr>
          <w:rFonts w:ascii="Times New Roman" w:hAnsi="Times New Roman" w:cs="Times New Roman"/>
          <w:sz w:val="28"/>
          <w:szCs w:val="28"/>
        </w:rPr>
        <w:t xml:space="preserve"> </w:t>
      </w:r>
      <w:proofErr w:type="spellStart"/>
      <w:r w:rsidRPr="001924F0">
        <w:rPr>
          <w:rFonts w:ascii="Times New Roman" w:hAnsi="Times New Roman" w:cs="Times New Roman"/>
          <w:sz w:val="28"/>
          <w:szCs w:val="28"/>
        </w:rPr>
        <w:t>дo</w:t>
      </w:r>
      <w:proofErr w:type="spellEnd"/>
      <w:r w:rsidRPr="001924F0">
        <w:rPr>
          <w:rFonts w:ascii="Times New Roman" w:hAnsi="Times New Roman" w:cs="Times New Roman"/>
          <w:sz w:val="28"/>
          <w:szCs w:val="28"/>
        </w:rPr>
        <w:t xml:space="preserve"> </w:t>
      </w:r>
      <w:proofErr w:type="spellStart"/>
      <w:r w:rsidRPr="001924F0">
        <w:rPr>
          <w:rFonts w:ascii="Times New Roman" w:hAnsi="Times New Roman" w:cs="Times New Roman"/>
          <w:sz w:val="28"/>
          <w:szCs w:val="28"/>
        </w:rPr>
        <w:t>пpoeктy</w:t>
      </w:r>
      <w:proofErr w:type="spellEnd"/>
      <w:r w:rsidRPr="001924F0">
        <w:rPr>
          <w:rFonts w:ascii="Times New Roman" w:hAnsi="Times New Roman" w:cs="Times New Roman"/>
          <w:sz w:val="28"/>
          <w:szCs w:val="28"/>
        </w:rPr>
        <w:t xml:space="preserve"> (</w:t>
      </w:r>
      <w:proofErr w:type="spellStart"/>
      <w:r w:rsidRPr="00C15406">
        <w:rPr>
          <w:rFonts w:ascii="Times New Roman" w:hAnsi="Times New Roman" w:cs="Times New Roman"/>
          <w:sz w:val="28"/>
          <w:szCs w:val="28"/>
        </w:rPr>
        <w:t>Техн</w:t>
      </w:r>
      <w:r w:rsidRPr="00C15406">
        <w:rPr>
          <w:rFonts w:ascii="Times New Roman" w:hAnsi="Times New Roman" w:cs="Times New Roman"/>
          <w:sz w:val="28"/>
          <w:szCs w:val="28"/>
          <w:lang w:val="uk-UA"/>
        </w:rPr>
        <w:t>ічне</w:t>
      </w:r>
      <w:proofErr w:type="spellEnd"/>
      <w:r w:rsidRPr="00C15406">
        <w:rPr>
          <w:rFonts w:ascii="Times New Roman" w:hAnsi="Times New Roman" w:cs="Times New Roman"/>
          <w:sz w:val="28"/>
          <w:szCs w:val="28"/>
          <w:lang w:val="uk-UA"/>
        </w:rPr>
        <w:t xml:space="preserve"> завдання</w:t>
      </w:r>
      <w:r w:rsidRPr="001924F0">
        <w:rPr>
          <w:rFonts w:ascii="Times New Roman" w:hAnsi="Times New Roman" w:cs="Times New Roman"/>
          <w:sz w:val="28"/>
          <w:szCs w:val="28"/>
        </w:rPr>
        <w:t>)</w:t>
      </w:r>
    </w:p>
    <w:p w:rsidR="001C25AD" w:rsidRDefault="001C25AD" w:rsidP="001C25AD">
      <w:pPr>
        <w:widowControl w:val="0"/>
        <w:autoSpaceDE w:val="0"/>
        <w:autoSpaceDN w:val="0"/>
        <w:adjustRightInd w:val="0"/>
        <w:spacing w:after="0" w:line="24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4.1 Характеристика комплексу</w:t>
      </w:r>
    </w:p>
    <w:p w:rsidR="001C25AD" w:rsidRDefault="001C25AD" w:rsidP="001C25AD">
      <w:pPr>
        <w:widowControl w:val="0"/>
        <w:autoSpaceDE w:val="0"/>
        <w:autoSpaceDN w:val="0"/>
        <w:adjustRightInd w:val="0"/>
        <w:spacing w:after="0" w:line="24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4.1.1 Комплекс апаратних засобів для студії телевізійних новин призначено для побудови сучасного АСБ для підготовки програм для телевізійних новин з виходом у ефір. Комплекс повинен передбачати можливість використання відео матеріалів, що представлені у найбільш поширених форматах </w:t>
      </w:r>
      <w:proofErr w:type="spellStart"/>
      <w:r>
        <w:rPr>
          <w:rFonts w:ascii="Times New Roman CYR" w:hAnsi="Times New Roman CYR" w:cs="Times New Roman CYR"/>
          <w:sz w:val="28"/>
          <w:szCs w:val="28"/>
          <w:lang w:val="uk-UA"/>
        </w:rPr>
        <w:t>телевиробництва</w:t>
      </w:r>
      <w:proofErr w:type="spellEnd"/>
      <w:r>
        <w:rPr>
          <w:rFonts w:ascii="Times New Roman CYR" w:hAnsi="Times New Roman CYR" w:cs="Times New Roman CYR"/>
          <w:sz w:val="28"/>
          <w:szCs w:val="28"/>
          <w:lang w:val="uk-UA"/>
        </w:rPr>
        <w:t>.</w:t>
      </w:r>
    </w:p>
    <w:p w:rsidR="001C25AD" w:rsidRDefault="001C25AD" w:rsidP="001C25AD">
      <w:pPr>
        <w:widowControl w:val="0"/>
        <w:autoSpaceDE w:val="0"/>
        <w:autoSpaceDN w:val="0"/>
        <w:adjustRightInd w:val="0"/>
        <w:spacing w:after="0" w:line="24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4.1.2 Комплекс повинен забезпечувати наступні функціональні можливості:</w:t>
      </w:r>
    </w:p>
    <w:p w:rsidR="001C25AD" w:rsidRDefault="001C25AD" w:rsidP="001C25AD">
      <w:pPr>
        <w:widowControl w:val="0"/>
        <w:tabs>
          <w:tab w:val="left" w:pos="1080"/>
        </w:tabs>
        <w:autoSpaceDE w:val="0"/>
        <w:autoSpaceDN w:val="0"/>
        <w:adjustRightInd w:val="0"/>
        <w:spacing w:after="0" w:line="240" w:lineRule="auto"/>
        <w:jc w:val="both"/>
        <w:rPr>
          <w:rFonts w:ascii="Times New Roman CYR" w:hAnsi="Times New Roman CYR" w:cs="Times New Roman CYR"/>
          <w:sz w:val="28"/>
          <w:szCs w:val="28"/>
          <w:lang w:val="uk-UA"/>
        </w:rPr>
      </w:pPr>
      <w:r>
        <w:rPr>
          <w:rFonts w:ascii="Symbol" w:hAnsi="Symbol" w:cs="Symbol"/>
          <w:sz w:val="28"/>
          <w:szCs w:val="28"/>
          <w:lang w:val="uk-UA"/>
        </w:rPr>
        <w:t></w:t>
      </w:r>
      <w:r>
        <w:rPr>
          <w:rFonts w:ascii="Times New Roman CYR" w:hAnsi="Times New Roman CYR" w:cs="Times New Roman CYR"/>
          <w:sz w:val="28"/>
          <w:szCs w:val="28"/>
          <w:lang w:val="uk-UA"/>
        </w:rPr>
        <w:t>комплекс апаратних засобів для виробництва телевізійних новин</w:t>
      </w:r>
    </w:p>
    <w:p w:rsidR="001C25AD" w:rsidRDefault="001C25AD" w:rsidP="001C25AD">
      <w:pPr>
        <w:widowControl w:val="0"/>
        <w:tabs>
          <w:tab w:val="left" w:pos="1080"/>
        </w:tabs>
        <w:autoSpaceDE w:val="0"/>
        <w:autoSpaceDN w:val="0"/>
        <w:adjustRightInd w:val="0"/>
        <w:spacing w:after="0" w:line="24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повинен забезпечувати стабільну зйомку якісного телевізійного продукту;</w:t>
      </w:r>
    </w:p>
    <w:p w:rsidR="001C25AD" w:rsidRDefault="001C25AD" w:rsidP="001C25AD">
      <w:pPr>
        <w:widowControl w:val="0"/>
        <w:tabs>
          <w:tab w:val="left" w:pos="1134"/>
        </w:tabs>
        <w:autoSpaceDE w:val="0"/>
        <w:autoSpaceDN w:val="0"/>
        <w:adjustRightInd w:val="0"/>
        <w:spacing w:after="0" w:line="240" w:lineRule="auto"/>
        <w:jc w:val="both"/>
        <w:rPr>
          <w:rFonts w:ascii="Times New Roman CYR" w:hAnsi="Times New Roman CYR" w:cs="Times New Roman CYR"/>
          <w:sz w:val="28"/>
          <w:szCs w:val="28"/>
          <w:lang w:val="uk-UA"/>
        </w:rPr>
      </w:pPr>
      <w:r>
        <w:rPr>
          <w:rFonts w:ascii="Symbol" w:hAnsi="Symbol" w:cs="Symbol"/>
          <w:sz w:val="28"/>
          <w:szCs w:val="28"/>
          <w:lang w:val="uk-UA"/>
        </w:rPr>
        <w:t></w:t>
      </w:r>
      <w:proofErr w:type="spellStart"/>
      <w:r>
        <w:rPr>
          <w:rFonts w:ascii="Times New Roman CYR" w:hAnsi="Times New Roman CYR" w:cs="Times New Roman CYR"/>
          <w:sz w:val="28"/>
          <w:szCs w:val="28"/>
          <w:lang w:val="uk-UA"/>
        </w:rPr>
        <w:t>багатоформатне</w:t>
      </w:r>
      <w:proofErr w:type="spellEnd"/>
      <w:r>
        <w:rPr>
          <w:rFonts w:ascii="Times New Roman CYR" w:hAnsi="Times New Roman CYR" w:cs="Times New Roman CYR"/>
          <w:sz w:val="28"/>
          <w:szCs w:val="28"/>
          <w:lang w:val="uk-UA"/>
        </w:rPr>
        <w:t xml:space="preserve"> обладнання;</w:t>
      </w:r>
    </w:p>
    <w:p w:rsidR="001C25AD" w:rsidRDefault="001C25AD" w:rsidP="001C25AD">
      <w:pPr>
        <w:widowControl w:val="0"/>
        <w:autoSpaceDE w:val="0"/>
        <w:autoSpaceDN w:val="0"/>
        <w:adjustRightInd w:val="0"/>
        <w:spacing w:after="0" w:line="240" w:lineRule="auto"/>
        <w:jc w:val="both"/>
        <w:rPr>
          <w:rFonts w:ascii="Times New Roman CYR" w:hAnsi="Times New Roman CYR" w:cs="Times New Roman CYR"/>
          <w:sz w:val="28"/>
          <w:szCs w:val="28"/>
          <w:lang w:val="uk-UA"/>
        </w:rPr>
      </w:pPr>
      <w:r>
        <w:rPr>
          <w:rFonts w:ascii="Symbol" w:hAnsi="Symbol" w:cs="Symbol"/>
          <w:sz w:val="28"/>
          <w:szCs w:val="28"/>
          <w:lang w:val="uk-UA"/>
        </w:rPr>
        <w:t></w:t>
      </w:r>
      <w:r>
        <w:rPr>
          <w:rFonts w:ascii="Times New Roman CYR" w:hAnsi="Times New Roman CYR" w:cs="Times New Roman CYR"/>
          <w:sz w:val="28"/>
          <w:szCs w:val="28"/>
          <w:lang w:val="uk-UA"/>
        </w:rPr>
        <w:t>резервування ліній передачі та обладнання;</w:t>
      </w:r>
    </w:p>
    <w:p w:rsidR="001C25AD" w:rsidRDefault="001C25AD" w:rsidP="001C25AD">
      <w:pPr>
        <w:widowControl w:val="0"/>
        <w:autoSpaceDE w:val="0"/>
        <w:autoSpaceDN w:val="0"/>
        <w:adjustRightInd w:val="0"/>
        <w:spacing w:after="0" w:line="240" w:lineRule="auto"/>
        <w:jc w:val="both"/>
        <w:rPr>
          <w:rFonts w:ascii="Times New Roman CYR" w:hAnsi="Times New Roman CYR" w:cs="Times New Roman CYR"/>
          <w:sz w:val="28"/>
          <w:szCs w:val="28"/>
          <w:lang w:val="uk-UA"/>
        </w:rPr>
      </w:pPr>
      <w:r>
        <w:rPr>
          <w:rFonts w:ascii="Symbol" w:hAnsi="Symbol" w:cs="Symbol"/>
          <w:sz w:val="28"/>
          <w:szCs w:val="28"/>
          <w:lang w:val="uk-UA"/>
        </w:rPr>
        <w:t></w:t>
      </w:r>
      <w:r>
        <w:rPr>
          <w:rFonts w:ascii="Times New Roman CYR" w:hAnsi="Times New Roman CYR" w:cs="Times New Roman CYR"/>
          <w:sz w:val="28"/>
          <w:szCs w:val="28"/>
          <w:lang w:val="uk-UA"/>
        </w:rPr>
        <w:t>чітка організація взаємодії всіх підрозділів по ефективному використанню обладнання.</w:t>
      </w:r>
    </w:p>
    <w:p w:rsidR="001C25AD" w:rsidRDefault="001C25AD" w:rsidP="001C25AD">
      <w:pPr>
        <w:widowControl w:val="0"/>
        <w:tabs>
          <w:tab w:val="left" w:pos="1080"/>
        </w:tabs>
        <w:autoSpaceDE w:val="0"/>
        <w:autoSpaceDN w:val="0"/>
        <w:adjustRightInd w:val="0"/>
        <w:spacing w:after="0" w:line="240" w:lineRule="auto"/>
        <w:jc w:val="both"/>
        <w:rPr>
          <w:rFonts w:ascii="Times New Roman CYR" w:hAnsi="Times New Roman CYR" w:cs="Times New Roman CYR"/>
          <w:sz w:val="28"/>
          <w:szCs w:val="28"/>
          <w:lang w:val="uk-UA"/>
        </w:rPr>
      </w:pPr>
      <w:r>
        <w:rPr>
          <w:rFonts w:ascii="Symbol" w:hAnsi="Symbol" w:cs="Symbol"/>
          <w:sz w:val="28"/>
          <w:szCs w:val="28"/>
          <w:lang w:val="uk-UA"/>
        </w:rPr>
        <w:t></w:t>
      </w:r>
      <w:r>
        <w:rPr>
          <w:rFonts w:ascii="Times New Roman CYR" w:hAnsi="Times New Roman CYR" w:cs="Times New Roman CYR"/>
          <w:sz w:val="28"/>
          <w:szCs w:val="28"/>
          <w:lang w:val="uk-UA"/>
        </w:rPr>
        <w:t xml:space="preserve">компоненти </w:t>
      </w:r>
      <w:proofErr w:type="spellStart"/>
      <w:r>
        <w:rPr>
          <w:rFonts w:ascii="Times New Roman CYR" w:hAnsi="Times New Roman CYR" w:cs="Times New Roman CYR"/>
          <w:sz w:val="28"/>
          <w:szCs w:val="28"/>
          <w:lang w:val="uk-UA"/>
        </w:rPr>
        <w:t>відеотракту</w:t>
      </w:r>
      <w:proofErr w:type="spellEnd"/>
      <w:r>
        <w:rPr>
          <w:rFonts w:ascii="Times New Roman CYR" w:hAnsi="Times New Roman CYR" w:cs="Times New Roman CYR"/>
          <w:sz w:val="28"/>
          <w:szCs w:val="28"/>
          <w:lang w:val="uk-UA"/>
        </w:rPr>
        <w:t xml:space="preserve"> повинні забезпечувати достатній рівень якості відзнятого відеоматеріалу;</w:t>
      </w:r>
    </w:p>
    <w:p w:rsidR="001C25AD" w:rsidRDefault="001C25AD" w:rsidP="001C25AD">
      <w:pPr>
        <w:widowControl w:val="0"/>
        <w:autoSpaceDE w:val="0"/>
        <w:autoSpaceDN w:val="0"/>
        <w:adjustRightInd w:val="0"/>
        <w:spacing w:after="0" w:line="240" w:lineRule="auto"/>
        <w:jc w:val="both"/>
        <w:rPr>
          <w:rFonts w:ascii="Times New Roman CYR" w:hAnsi="Times New Roman CYR" w:cs="Times New Roman CYR"/>
          <w:sz w:val="28"/>
          <w:szCs w:val="28"/>
          <w:lang w:val="uk-UA"/>
        </w:rPr>
      </w:pPr>
      <w:r>
        <w:rPr>
          <w:rFonts w:ascii="Symbol" w:hAnsi="Symbol" w:cs="Symbol"/>
          <w:sz w:val="28"/>
          <w:szCs w:val="28"/>
          <w:lang w:val="uk-UA"/>
        </w:rPr>
        <w:t></w:t>
      </w:r>
      <w:r>
        <w:rPr>
          <w:rFonts w:ascii="Times New Roman CYR" w:hAnsi="Times New Roman CYR" w:cs="Times New Roman CYR"/>
          <w:sz w:val="28"/>
          <w:szCs w:val="28"/>
          <w:lang w:val="uk-UA"/>
        </w:rPr>
        <w:t>компоненти звукового тракту повинні забезпечувати необхідну якість звуку.</w:t>
      </w:r>
    </w:p>
    <w:p w:rsidR="001C25AD" w:rsidRDefault="001C25AD" w:rsidP="001C25AD">
      <w:pPr>
        <w:widowControl w:val="0"/>
        <w:autoSpaceDE w:val="0"/>
        <w:autoSpaceDN w:val="0"/>
        <w:adjustRightInd w:val="0"/>
        <w:spacing w:after="0" w:line="240" w:lineRule="auto"/>
        <w:jc w:val="both"/>
        <w:rPr>
          <w:rFonts w:ascii="Times New Roman CYR" w:hAnsi="Times New Roman CYR" w:cs="Times New Roman CYR"/>
          <w:sz w:val="28"/>
          <w:szCs w:val="28"/>
          <w:lang w:val="uk-UA"/>
        </w:rPr>
      </w:pPr>
      <w:r>
        <w:rPr>
          <w:rFonts w:ascii="Symbol" w:hAnsi="Symbol" w:cs="Symbol"/>
          <w:sz w:val="28"/>
          <w:szCs w:val="28"/>
          <w:lang w:val="uk-UA"/>
        </w:rPr>
        <w:t></w:t>
      </w:r>
      <w:r>
        <w:rPr>
          <w:rFonts w:ascii="Times New Roman CYR" w:hAnsi="Times New Roman CYR" w:cs="Times New Roman CYR"/>
          <w:sz w:val="28"/>
          <w:szCs w:val="28"/>
          <w:lang w:val="uk-UA"/>
        </w:rPr>
        <w:t>компоненти тракту синхронізації повинні забезпечувати одночасне відтворення звуку і відео.</w:t>
      </w:r>
    </w:p>
    <w:p w:rsidR="001C25AD" w:rsidRDefault="001C25AD" w:rsidP="001C25AD">
      <w:pPr>
        <w:widowControl w:val="0"/>
        <w:autoSpaceDE w:val="0"/>
        <w:autoSpaceDN w:val="0"/>
        <w:adjustRightInd w:val="0"/>
        <w:spacing w:after="0" w:line="24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lastRenderedPageBreak/>
        <w:t>4.1.3 Обладнання повинно бути розраховане на експлуатацію в умовах при граничному нижньому значенні робочої температури 100 С.</w:t>
      </w:r>
    </w:p>
    <w:p w:rsidR="001C25AD" w:rsidRDefault="001C25AD" w:rsidP="001C25AD">
      <w:pPr>
        <w:widowControl w:val="0"/>
        <w:autoSpaceDE w:val="0"/>
        <w:autoSpaceDN w:val="0"/>
        <w:adjustRightInd w:val="0"/>
        <w:spacing w:after="0" w:line="24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4.1.4 Напруга живлення мережі - 220 В з припустимим відхиленням ±10%.</w:t>
      </w:r>
    </w:p>
    <w:p w:rsidR="001C25AD" w:rsidRDefault="001C25AD" w:rsidP="001C25AD">
      <w:pPr>
        <w:widowControl w:val="0"/>
        <w:autoSpaceDE w:val="0"/>
        <w:autoSpaceDN w:val="0"/>
        <w:adjustRightInd w:val="0"/>
        <w:spacing w:after="0" w:line="24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4.2 Параметри обладнання комплексу</w:t>
      </w:r>
    </w:p>
    <w:p w:rsidR="001C25AD" w:rsidRDefault="001C25AD" w:rsidP="001C25AD">
      <w:pPr>
        <w:widowControl w:val="0"/>
        <w:autoSpaceDE w:val="0"/>
        <w:autoSpaceDN w:val="0"/>
        <w:adjustRightInd w:val="0"/>
        <w:spacing w:after="0" w:line="24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Загальні технічні параметри обладнання комплексу:</w:t>
      </w:r>
    </w:p>
    <w:p w:rsidR="001C25AD" w:rsidRDefault="001C25AD" w:rsidP="001C25AD">
      <w:pPr>
        <w:widowControl w:val="0"/>
        <w:tabs>
          <w:tab w:val="left" w:pos="1134"/>
        </w:tabs>
        <w:autoSpaceDE w:val="0"/>
        <w:autoSpaceDN w:val="0"/>
        <w:adjustRightInd w:val="0"/>
        <w:spacing w:after="0" w:line="240" w:lineRule="auto"/>
        <w:jc w:val="both"/>
        <w:rPr>
          <w:rFonts w:ascii="Times New Roman CYR" w:hAnsi="Times New Roman CYR" w:cs="Times New Roman CYR"/>
          <w:sz w:val="28"/>
          <w:szCs w:val="28"/>
          <w:lang w:val="uk-UA"/>
        </w:rPr>
      </w:pPr>
      <w:r>
        <w:rPr>
          <w:rFonts w:ascii="Symbol" w:hAnsi="Symbol" w:cs="Symbol"/>
          <w:sz w:val="28"/>
          <w:szCs w:val="28"/>
          <w:lang w:val="uk-UA"/>
        </w:rPr>
        <w:t></w:t>
      </w:r>
      <w:r>
        <w:rPr>
          <w:rFonts w:ascii="Times New Roman CYR" w:hAnsi="Times New Roman CYR" w:cs="Times New Roman CYR"/>
          <w:sz w:val="28"/>
          <w:szCs w:val="28"/>
          <w:lang w:val="uk-UA"/>
        </w:rPr>
        <w:t>аналого-цифрове перетворення - 14 біт;</w:t>
      </w:r>
    </w:p>
    <w:p w:rsidR="001C25AD" w:rsidRDefault="001C25AD" w:rsidP="001C25AD">
      <w:pPr>
        <w:widowControl w:val="0"/>
        <w:tabs>
          <w:tab w:val="left" w:pos="720"/>
          <w:tab w:val="left" w:pos="1134"/>
        </w:tabs>
        <w:autoSpaceDE w:val="0"/>
        <w:autoSpaceDN w:val="0"/>
        <w:adjustRightInd w:val="0"/>
        <w:spacing w:after="0" w:line="240" w:lineRule="auto"/>
        <w:jc w:val="both"/>
        <w:rPr>
          <w:rFonts w:ascii="Times New Roman CYR" w:hAnsi="Times New Roman CYR" w:cs="Times New Roman CYR"/>
          <w:sz w:val="28"/>
          <w:szCs w:val="28"/>
          <w:lang w:val="uk-UA"/>
        </w:rPr>
      </w:pPr>
      <w:r>
        <w:rPr>
          <w:rFonts w:ascii="Symbol" w:hAnsi="Symbol" w:cs="Symbol"/>
          <w:sz w:val="28"/>
          <w:szCs w:val="28"/>
          <w:lang w:val="uk-UA"/>
        </w:rPr>
        <w:t></w:t>
      </w:r>
      <w:r>
        <w:rPr>
          <w:rFonts w:ascii="Times New Roman CYR" w:hAnsi="Times New Roman CYR" w:cs="Times New Roman CYR"/>
          <w:sz w:val="28"/>
          <w:szCs w:val="28"/>
          <w:lang w:val="uk-UA"/>
        </w:rPr>
        <w:t xml:space="preserve">відношення сигнал/шум - 65 </w:t>
      </w:r>
      <w:proofErr w:type="spellStart"/>
      <w:r>
        <w:rPr>
          <w:rFonts w:ascii="Times New Roman CYR" w:hAnsi="Times New Roman CYR" w:cs="Times New Roman CYR"/>
          <w:sz w:val="28"/>
          <w:szCs w:val="28"/>
          <w:lang w:val="uk-UA"/>
        </w:rPr>
        <w:t>дБ</w:t>
      </w:r>
      <w:proofErr w:type="spellEnd"/>
      <w:r>
        <w:rPr>
          <w:rFonts w:ascii="Times New Roman CYR" w:hAnsi="Times New Roman CYR" w:cs="Times New Roman CYR"/>
          <w:sz w:val="28"/>
          <w:szCs w:val="28"/>
          <w:lang w:val="uk-UA"/>
        </w:rPr>
        <w:t xml:space="preserve"> (PAL);</w:t>
      </w:r>
    </w:p>
    <w:p w:rsidR="001C25AD" w:rsidRDefault="001C25AD" w:rsidP="001C25AD">
      <w:pPr>
        <w:widowControl w:val="0"/>
        <w:tabs>
          <w:tab w:val="left" w:pos="720"/>
          <w:tab w:val="left" w:pos="1134"/>
        </w:tabs>
        <w:autoSpaceDE w:val="0"/>
        <w:autoSpaceDN w:val="0"/>
        <w:adjustRightInd w:val="0"/>
        <w:spacing w:after="0" w:line="240" w:lineRule="auto"/>
        <w:jc w:val="both"/>
        <w:rPr>
          <w:rFonts w:ascii="Times New Roman CYR" w:hAnsi="Times New Roman CYR" w:cs="Times New Roman CYR"/>
          <w:sz w:val="28"/>
          <w:szCs w:val="28"/>
          <w:lang w:val="uk-UA"/>
        </w:rPr>
      </w:pPr>
      <w:r>
        <w:rPr>
          <w:rFonts w:ascii="Symbol" w:hAnsi="Symbol" w:cs="Symbol"/>
          <w:sz w:val="28"/>
          <w:szCs w:val="28"/>
          <w:lang w:val="uk-UA"/>
        </w:rPr>
        <w:t></w:t>
      </w:r>
      <w:r>
        <w:rPr>
          <w:rFonts w:ascii="Times New Roman CYR" w:hAnsi="Times New Roman CYR" w:cs="Times New Roman CYR"/>
          <w:sz w:val="28"/>
          <w:szCs w:val="28"/>
          <w:lang w:val="uk-UA"/>
        </w:rPr>
        <w:t xml:space="preserve">4-канальний </w:t>
      </w:r>
      <w:proofErr w:type="spellStart"/>
      <w:r>
        <w:rPr>
          <w:rFonts w:ascii="Times New Roman CYR" w:hAnsi="Times New Roman CYR" w:cs="Times New Roman CYR"/>
          <w:sz w:val="28"/>
          <w:szCs w:val="28"/>
          <w:lang w:val="uk-UA"/>
        </w:rPr>
        <w:t>аудіозапис</w:t>
      </w:r>
      <w:proofErr w:type="spellEnd"/>
      <w:r>
        <w:rPr>
          <w:rFonts w:ascii="Times New Roman CYR" w:hAnsi="Times New Roman CYR" w:cs="Times New Roman CYR"/>
          <w:sz w:val="28"/>
          <w:szCs w:val="28"/>
          <w:lang w:val="uk-UA"/>
        </w:rPr>
        <w:t xml:space="preserve"> PCM 48 </w:t>
      </w:r>
      <w:proofErr w:type="spellStart"/>
      <w:r>
        <w:rPr>
          <w:rFonts w:ascii="Times New Roman CYR" w:hAnsi="Times New Roman CYR" w:cs="Times New Roman CYR"/>
          <w:sz w:val="28"/>
          <w:szCs w:val="28"/>
          <w:lang w:val="uk-UA"/>
        </w:rPr>
        <w:t>кГц</w:t>
      </w:r>
      <w:proofErr w:type="spellEnd"/>
      <w:r>
        <w:rPr>
          <w:rFonts w:ascii="Times New Roman CYR" w:hAnsi="Times New Roman CYR" w:cs="Times New Roman CYR"/>
          <w:sz w:val="28"/>
          <w:szCs w:val="28"/>
          <w:lang w:val="uk-UA"/>
        </w:rPr>
        <w:t>/16 біт.</w:t>
      </w:r>
    </w:p>
    <w:p w:rsidR="001C25AD" w:rsidRDefault="001C25AD" w:rsidP="001C25AD">
      <w:pPr>
        <w:widowControl w:val="0"/>
        <w:tabs>
          <w:tab w:val="left" w:pos="720"/>
          <w:tab w:val="left" w:pos="1134"/>
        </w:tabs>
        <w:autoSpaceDE w:val="0"/>
        <w:autoSpaceDN w:val="0"/>
        <w:adjustRightInd w:val="0"/>
        <w:spacing w:after="0" w:line="240" w:lineRule="auto"/>
        <w:jc w:val="both"/>
        <w:rPr>
          <w:rFonts w:ascii="Times New Roman CYR" w:hAnsi="Times New Roman CYR" w:cs="Times New Roman CYR"/>
          <w:sz w:val="28"/>
          <w:szCs w:val="28"/>
          <w:lang w:val="uk-UA"/>
        </w:rPr>
      </w:pPr>
      <w:r>
        <w:rPr>
          <w:rFonts w:ascii="Symbol" w:hAnsi="Symbol" w:cs="Symbol"/>
          <w:sz w:val="28"/>
          <w:szCs w:val="28"/>
          <w:lang w:val="uk-UA"/>
        </w:rPr>
        <w:t></w:t>
      </w:r>
      <w:r>
        <w:rPr>
          <w:rFonts w:ascii="Times New Roman CYR" w:hAnsi="Times New Roman CYR" w:cs="Times New Roman CYR"/>
          <w:sz w:val="28"/>
          <w:szCs w:val="28"/>
          <w:lang w:val="uk-UA"/>
        </w:rPr>
        <w:t xml:space="preserve">чутливість - F11: 2000 </w:t>
      </w:r>
      <w:proofErr w:type="spellStart"/>
      <w:r>
        <w:rPr>
          <w:rFonts w:ascii="Times New Roman CYR" w:hAnsi="Times New Roman CYR" w:cs="Times New Roman CYR"/>
          <w:sz w:val="28"/>
          <w:szCs w:val="28"/>
          <w:lang w:val="uk-UA"/>
        </w:rPr>
        <w:t>лк</w:t>
      </w:r>
      <w:proofErr w:type="spellEnd"/>
      <w:r>
        <w:rPr>
          <w:rFonts w:ascii="Times New Roman CYR" w:hAnsi="Times New Roman CYR" w:cs="Times New Roman CYR"/>
          <w:sz w:val="28"/>
          <w:szCs w:val="28"/>
          <w:lang w:val="uk-UA"/>
        </w:rPr>
        <w:t>, 3200К, іспитова таблиця з коефіцієнтом відбиття 89,9%;</w:t>
      </w:r>
    </w:p>
    <w:p w:rsidR="001C25AD" w:rsidRDefault="001C25AD" w:rsidP="001C25AD">
      <w:pPr>
        <w:widowControl w:val="0"/>
        <w:autoSpaceDE w:val="0"/>
        <w:autoSpaceDN w:val="0"/>
        <w:adjustRightInd w:val="0"/>
        <w:spacing w:after="0" w:line="240" w:lineRule="auto"/>
        <w:jc w:val="both"/>
        <w:rPr>
          <w:rFonts w:ascii="Times New Roman CYR" w:hAnsi="Times New Roman CYR" w:cs="Times New Roman CYR"/>
          <w:sz w:val="28"/>
          <w:szCs w:val="28"/>
          <w:lang w:val="uk-UA"/>
        </w:rPr>
      </w:pPr>
      <w:r>
        <w:rPr>
          <w:rFonts w:ascii="Symbol" w:hAnsi="Symbol" w:cs="Symbol"/>
          <w:sz w:val="28"/>
          <w:szCs w:val="28"/>
          <w:lang w:val="uk-UA"/>
        </w:rPr>
        <w:t></w:t>
      </w:r>
      <w:r>
        <w:rPr>
          <w:rFonts w:ascii="Times New Roman CYR" w:hAnsi="Times New Roman CYR" w:cs="Times New Roman CYR"/>
          <w:sz w:val="28"/>
          <w:szCs w:val="28"/>
          <w:lang w:val="uk-UA"/>
        </w:rPr>
        <w:t xml:space="preserve">мінімальна освітленість - 0,25 </w:t>
      </w:r>
      <w:proofErr w:type="spellStart"/>
      <w:r>
        <w:rPr>
          <w:rFonts w:ascii="Times New Roman CYR" w:hAnsi="Times New Roman CYR" w:cs="Times New Roman CYR"/>
          <w:sz w:val="28"/>
          <w:szCs w:val="28"/>
          <w:lang w:val="uk-UA"/>
        </w:rPr>
        <w:t>лк</w:t>
      </w:r>
      <w:proofErr w:type="spellEnd"/>
      <w:r>
        <w:rPr>
          <w:rFonts w:ascii="Times New Roman CYR" w:hAnsi="Times New Roman CYR" w:cs="Times New Roman CYR"/>
          <w:sz w:val="28"/>
          <w:szCs w:val="28"/>
          <w:lang w:val="uk-UA"/>
        </w:rPr>
        <w:t xml:space="preserve"> (F1,4, + 42 </w:t>
      </w:r>
      <w:proofErr w:type="spellStart"/>
      <w:r>
        <w:rPr>
          <w:rFonts w:ascii="Times New Roman CYR" w:hAnsi="Times New Roman CYR" w:cs="Times New Roman CYR"/>
          <w:sz w:val="28"/>
          <w:szCs w:val="28"/>
          <w:lang w:val="uk-UA"/>
        </w:rPr>
        <w:t>Дб</w:t>
      </w:r>
      <w:proofErr w:type="spellEnd"/>
      <w:r>
        <w:rPr>
          <w:rFonts w:ascii="Times New Roman CYR" w:hAnsi="Times New Roman CYR" w:cs="Times New Roman CYR"/>
          <w:sz w:val="28"/>
          <w:szCs w:val="28"/>
          <w:lang w:val="uk-UA"/>
        </w:rPr>
        <w:t xml:space="preserve">) 0,04 </w:t>
      </w:r>
      <w:proofErr w:type="spellStart"/>
      <w:r>
        <w:rPr>
          <w:rFonts w:ascii="Times New Roman CYR" w:hAnsi="Times New Roman CYR" w:cs="Times New Roman CYR"/>
          <w:sz w:val="28"/>
          <w:szCs w:val="28"/>
          <w:lang w:val="uk-UA"/>
        </w:rPr>
        <w:t>лк</w:t>
      </w:r>
      <w:proofErr w:type="spellEnd"/>
      <w:r>
        <w:rPr>
          <w:rFonts w:ascii="Times New Roman CYR" w:hAnsi="Times New Roman CYR" w:cs="Times New Roman CYR"/>
          <w:sz w:val="28"/>
          <w:szCs w:val="28"/>
          <w:lang w:val="uk-UA"/>
        </w:rPr>
        <w:t xml:space="preserve"> (режим повільного затвора </w:t>
      </w:r>
      <w:proofErr w:type="spellStart"/>
      <w:r>
        <w:rPr>
          <w:rFonts w:ascii="Times New Roman CYR" w:hAnsi="Times New Roman CYR" w:cs="Times New Roman CYR"/>
          <w:sz w:val="28"/>
          <w:szCs w:val="28"/>
          <w:lang w:val="uk-UA"/>
        </w:rPr>
        <w:t>Вкл</w:t>
      </w:r>
      <w:proofErr w:type="spellEnd"/>
      <w:r>
        <w:rPr>
          <w:rFonts w:ascii="Times New Roman CYR" w:hAnsi="Times New Roman CYR" w:cs="Times New Roman CYR"/>
          <w:sz w:val="28"/>
          <w:szCs w:val="28"/>
          <w:lang w:val="uk-UA"/>
        </w:rPr>
        <w:t>.: 7 кадрів);</w:t>
      </w:r>
    </w:p>
    <w:p w:rsidR="001C25AD" w:rsidRDefault="001C25AD" w:rsidP="001C25AD">
      <w:pPr>
        <w:widowControl w:val="0"/>
        <w:autoSpaceDE w:val="0"/>
        <w:autoSpaceDN w:val="0"/>
        <w:adjustRightInd w:val="0"/>
        <w:spacing w:after="0" w:line="240" w:lineRule="auto"/>
        <w:jc w:val="both"/>
        <w:rPr>
          <w:rFonts w:ascii="Times New Roman CYR" w:hAnsi="Times New Roman CYR" w:cs="Times New Roman CYR"/>
          <w:sz w:val="28"/>
          <w:szCs w:val="28"/>
          <w:lang w:val="uk-UA"/>
        </w:rPr>
      </w:pPr>
      <w:r>
        <w:rPr>
          <w:rFonts w:ascii="Symbol" w:hAnsi="Symbol" w:cs="Symbol"/>
          <w:sz w:val="28"/>
          <w:szCs w:val="28"/>
          <w:lang w:val="uk-UA"/>
        </w:rPr>
        <w:t></w:t>
      </w:r>
      <w:r>
        <w:rPr>
          <w:rFonts w:ascii="Times New Roman CYR" w:hAnsi="Times New Roman CYR" w:cs="Times New Roman CYR"/>
          <w:sz w:val="28"/>
          <w:szCs w:val="28"/>
          <w:lang w:val="uk-UA"/>
        </w:rPr>
        <w:t xml:space="preserve">електронне підсилення -3.0, +3, +6, +9, +12, +18, +24, +30, +36, </w:t>
      </w:r>
      <w:r>
        <w:rPr>
          <w:rFonts w:ascii="Times New Roman CYR" w:hAnsi="Times New Roman CYR" w:cs="Times New Roman CYR"/>
          <w:sz w:val="28"/>
          <w:szCs w:val="28"/>
          <w:lang w:val="uk-UA"/>
        </w:rPr>
        <w:br/>
        <w:t xml:space="preserve">+42 </w:t>
      </w:r>
      <w:proofErr w:type="spellStart"/>
      <w:r>
        <w:rPr>
          <w:rFonts w:ascii="Times New Roman CYR" w:hAnsi="Times New Roman CYR" w:cs="Times New Roman CYR"/>
          <w:sz w:val="28"/>
          <w:szCs w:val="28"/>
          <w:lang w:val="uk-UA"/>
        </w:rPr>
        <w:t>дБ</w:t>
      </w:r>
      <w:proofErr w:type="spellEnd"/>
      <w:r>
        <w:rPr>
          <w:rFonts w:ascii="Times New Roman CYR" w:hAnsi="Times New Roman CYR" w:cs="Times New Roman CYR"/>
          <w:sz w:val="28"/>
          <w:szCs w:val="28"/>
          <w:lang w:val="uk-UA"/>
        </w:rPr>
        <w:t>.</w:t>
      </w:r>
    </w:p>
    <w:p w:rsidR="001C25AD" w:rsidRDefault="001C25AD" w:rsidP="001C25AD">
      <w:pPr>
        <w:widowControl w:val="0"/>
        <w:autoSpaceDE w:val="0"/>
        <w:autoSpaceDN w:val="0"/>
        <w:adjustRightInd w:val="0"/>
        <w:spacing w:after="0" w:line="24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4.3 Вимоги до конструкції</w:t>
      </w:r>
    </w:p>
    <w:p w:rsidR="001C25AD" w:rsidRDefault="001C25AD" w:rsidP="001C25AD">
      <w:pPr>
        <w:widowControl w:val="0"/>
        <w:autoSpaceDE w:val="0"/>
        <w:autoSpaceDN w:val="0"/>
        <w:adjustRightInd w:val="0"/>
        <w:spacing w:after="0" w:line="24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Комплекс апаратних засобів студії повинен забезпечувати виробництво телевізійних новин як в прямому ефірі, так і в режимі не реального часу в аналоговому (PAL,SECAM) та цифровому (MPEG-2) форматах.</w:t>
      </w:r>
    </w:p>
    <w:p w:rsidR="001C25AD" w:rsidRDefault="001C25AD" w:rsidP="001C25AD">
      <w:pPr>
        <w:widowControl w:val="0"/>
        <w:autoSpaceDE w:val="0"/>
        <w:autoSpaceDN w:val="0"/>
        <w:adjustRightInd w:val="0"/>
        <w:spacing w:after="0" w:line="24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Вимоги до технологічності</w:t>
      </w:r>
    </w:p>
    <w:p w:rsidR="001C25AD" w:rsidRDefault="001C25AD" w:rsidP="001C25AD">
      <w:pPr>
        <w:widowControl w:val="0"/>
        <w:tabs>
          <w:tab w:val="left" w:pos="1080"/>
        </w:tabs>
        <w:autoSpaceDE w:val="0"/>
        <w:autoSpaceDN w:val="0"/>
        <w:adjustRightInd w:val="0"/>
        <w:spacing w:after="0" w:line="24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Комплекс апаратних засобів для студії телевізійних новин має забезпечувати високу надійність.</w:t>
      </w:r>
    </w:p>
    <w:p w:rsidR="001C25AD" w:rsidRDefault="001C25AD" w:rsidP="001C25AD">
      <w:pPr>
        <w:widowControl w:val="0"/>
        <w:tabs>
          <w:tab w:val="left" w:pos="1080"/>
        </w:tabs>
        <w:autoSpaceDE w:val="0"/>
        <w:autoSpaceDN w:val="0"/>
        <w:adjustRightInd w:val="0"/>
        <w:spacing w:after="0" w:line="24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проекті повинно використовуватись широкодоступне обладнання з можливістю багаторазової заміни окремих його блоків.</w:t>
      </w:r>
    </w:p>
    <w:p w:rsidR="001C25AD" w:rsidRDefault="001C25AD" w:rsidP="001C25AD">
      <w:pPr>
        <w:widowControl w:val="0"/>
        <w:autoSpaceDE w:val="0"/>
        <w:autoSpaceDN w:val="0"/>
        <w:adjustRightInd w:val="0"/>
        <w:spacing w:after="0" w:line="24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4.4 Вимоги до рівня уніфікації</w:t>
      </w:r>
    </w:p>
    <w:p w:rsidR="001C25AD" w:rsidRDefault="001C25AD" w:rsidP="001C25AD">
      <w:pPr>
        <w:widowControl w:val="0"/>
        <w:tabs>
          <w:tab w:val="left" w:pos="1080"/>
        </w:tabs>
        <w:autoSpaceDE w:val="0"/>
        <w:autoSpaceDN w:val="0"/>
        <w:adjustRightInd w:val="0"/>
        <w:spacing w:after="0" w:line="24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Даний комплекс апаратних засобів повинен відповідати всім сучасним стандартам виробництва телевізійних новин. Для побудови АСБ необхідно використовувати тільки високонадійне передове телевізійне обладнання та сучасні технології.</w:t>
      </w:r>
    </w:p>
    <w:p w:rsidR="001C25AD" w:rsidRDefault="001C25AD" w:rsidP="001C25AD">
      <w:pPr>
        <w:widowControl w:val="0"/>
        <w:autoSpaceDE w:val="0"/>
        <w:autoSpaceDN w:val="0"/>
        <w:adjustRightInd w:val="0"/>
        <w:spacing w:after="0" w:line="24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4.5  Вимоги до безпеки</w:t>
      </w:r>
    </w:p>
    <w:p w:rsidR="001C25AD" w:rsidRDefault="001C25AD" w:rsidP="001C25AD">
      <w:pPr>
        <w:widowControl w:val="0"/>
        <w:autoSpaceDE w:val="0"/>
        <w:autoSpaceDN w:val="0"/>
        <w:adjustRightInd w:val="0"/>
        <w:spacing w:after="0" w:line="24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Обладнання комплексу повинно відповідати вимогам ГОСТ 12.2.006 і забезпечувати електробезпечність, пожежну безпеку і інші вимоги при монтажі, експлуатації, обслуговуванні і ремонті.</w:t>
      </w:r>
    </w:p>
    <w:p w:rsidR="001C25AD" w:rsidRDefault="001C25AD" w:rsidP="001C25AD">
      <w:pPr>
        <w:widowControl w:val="0"/>
        <w:autoSpaceDE w:val="0"/>
        <w:autoSpaceDN w:val="0"/>
        <w:adjustRightInd w:val="0"/>
        <w:spacing w:after="0" w:line="24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4.6 Економічні показники</w:t>
      </w:r>
    </w:p>
    <w:p w:rsidR="001C25AD" w:rsidRDefault="001C25AD" w:rsidP="001C25AD">
      <w:pPr>
        <w:widowControl w:val="0"/>
        <w:autoSpaceDE w:val="0"/>
        <w:autoSpaceDN w:val="0"/>
        <w:adjustRightInd w:val="0"/>
        <w:spacing w:after="0" w:line="24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Розглянутий комплекс повинен бути ефективним з економічної точки зору. Схемні рішення повинні мати мінімальну вартість реалізації.</w:t>
      </w:r>
    </w:p>
    <w:p w:rsidR="00D47A9B" w:rsidRPr="00165ADF" w:rsidRDefault="00D47A9B" w:rsidP="00D47A9B">
      <w:pPr>
        <w:spacing w:after="0" w:line="240" w:lineRule="auto"/>
        <w:jc w:val="both"/>
        <w:rPr>
          <w:rFonts w:ascii="Times New Roman" w:hAnsi="Times New Roman" w:cs="Times New Roman"/>
          <w:b/>
          <w:sz w:val="28"/>
          <w:szCs w:val="28"/>
          <w:lang w:val="uk-UA"/>
        </w:rPr>
      </w:pPr>
      <w:r w:rsidRPr="00165ADF">
        <w:rPr>
          <w:rFonts w:ascii="Times New Roman" w:hAnsi="Times New Roman" w:cs="Times New Roman"/>
          <w:sz w:val="28"/>
          <w:szCs w:val="28"/>
          <w:lang w:val="uk-UA"/>
        </w:rPr>
        <w:t xml:space="preserve">5. </w:t>
      </w:r>
      <w:proofErr w:type="spellStart"/>
      <w:r w:rsidRPr="00165ADF">
        <w:rPr>
          <w:rFonts w:ascii="Times New Roman" w:hAnsi="Times New Roman" w:cs="Times New Roman"/>
          <w:sz w:val="28"/>
          <w:szCs w:val="28"/>
          <w:lang w:val="uk-UA"/>
        </w:rPr>
        <w:t>Зм</w:t>
      </w:r>
      <w:r w:rsidRPr="00165ADF">
        <w:rPr>
          <w:rFonts w:ascii="Times New Roman" w:hAnsi="Times New Roman" w:cs="Times New Roman"/>
          <w:sz w:val="28"/>
          <w:szCs w:val="28"/>
        </w:rPr>
        <w:t>ic</w:t>
      </w:r>
      <w:proofErr w:type="spellEnd"/>
      <w:r w:rsidRPr="00165ADF">
        <w:rPr>
          <w:rFonts w:ascii="Times New Roman" w:hAnsi="Times New Roman" w:cs="Times New Roman"/>
          <w:sz w:val="28"/>
          <w:szCs w:val="28"/>
          <w:lang w:val="uk-UA"/>
        </w:rPr>
        <w:t xml:space="preserve">т </w:t>
      </w:r>
      <w:proofErr w:type="spellStart"/>
      <w:r w:rsidRPr="00165ADF">
        <w:rPr>
          <w:rFonts w:ascii="Times New Roman" w:hAnsi="Times New Roman" w:cs="Times New Roman"/>
          <w:sz w:val="28"/>
          <w:szCs w:val="28"/>
        </w:rPr>
        <w:t>po</w:t>
      </w:r>
      <w:proofErr w:type="spellEnd"/>
      <w:r w:rsidRPr="00165ADF">
        <w:rPr>
          <w:rFonts w:ascii="Times New Roman" w:hAnsi="Times New Roman" w:cs="Times New Roman"/>
          <w:sz w:val="28"/>
          <w:szCs w:val="28"/>
          <w:lang w:val="uk-UA"/>
        </w:rPr>
        <w:t>з</w:t>
      </w:r>
      <w:proofErr w:type="spellStart"/>
      <w:r w:rsidRPr="00165ADF">
        <w:rPr>
          <w:rFonts w:ascii="Times New Roman" w:hAnsi="Times New Roman" w:cs="Times New Roman"/>
          <w:sz w:val="28"/>
          <w:szCs w:val="28"/>
        </w:rPr>
        <w:t>pa</w:t>
      </w:r>
      <w:proofErr w:type="spellEnd"/>
      <w:r w:rsidRPr="00165ADF">
        <w:rPr>
          <w:rFonts w:ascii="Times New Roman" w:hAnsi="Times New Roman" w:cs="Times New Roman"/>
          <w:sz w:val="28"/>
          <w:szCs w:val="28"/>
          <w:lang w:val="uk-UA"/>
        </w:rPr>
        <w:t>х</w:t>
      </w:r>
      <w:r w:rsidRPr="00165ADF">
        <w:rPr>
          <w:rFonts w:ascii="Times New Roman" w:hAnsi="Times New Roman" w:cs="Times New Roman"/>
          <w:sz w:val="28"/>
          <w:szCs w:val="28"/>
        </w:rPr>
        <w:t>y</w:t>
      </w:r>
      <w:proofErr w:type="spellStart"/>
      <w:r w:rsidRPr="00165ADF">
        <w:rPr>
          <w:rFonts w:ascii="Times New Roman" w:hAnsi="Times New Roman" w:cs="Times New Roman"/>
          <w:sz w:val="28"/>
          <w:szCs w:val="28"/>
          <w:lang w:val="uk-UA"/>
        </w:rPr>
        <w:t>нк</w:t>
      </w:r>
      <w:proofErr w:type="spellEnd"/>
      <w:r w:rsidRPr="00165ADF">
        <w:rPr>
          <w:rFonts w:ascii="Times New Roman" w:hAnsi="Times New Roman" w:cs="Times New Roman"/>
          <w:sz w:val="28"/>
          <w:szCs w:val="28"/>
        </w:rPr>
        <w:t>o</w:t>
      </w:r>
      <w:r w:rsidRPr="00165ADF">
        <w:rPr>
          <w:rFonts w:ascii="Times New Roman" w:hAnsi="Times New Roman" w:cs="Times New Roman"/>
          <w:sz w:val="28"/>
          <w:szCs w:val="28"/>
          <w:lang w:val="uk-UA"/>
        </w:rPr>
        <w:t>в</w:t>
      </w:r>
      <w:r w:rsidRPr="00165ADF">
        <w:rPr>
          <w:rFonts w:ascii="Times New Roman" w:hAnsi="Times New Roman" w:cs="Times New Roman"/>
          <w:sz w:val="28"/>
          <w:szCs w:val="28"/>
        </w:rPr>
        <w:t>o</w:t>
      </w:r>
      <w:r w:rsidRPr="00165ADF">
        <w:rPr>
          <w:rFonts w:ascii="Times New Roman" w:hAnsi="Times New Roman" w:cs="Times New Roman"/>
          <w:sz w:val="28"/>
          <w:szCs w:val="28"/>
          <w:lang w:val="uk-UA"/>
        </w:rPr>
        <w:t>-п</w:t>
      </w:r>
      <w:r w:rsidRPr="00165ADF">
        <w:rPr>
          <w:rFonts w:ascii="Times New Roman" w:hAnsi="Times New Roman" w:cs="Times New Roman"/>
          <w:sz w:val="28"/>
          <w:szCs w:val="28"/>
        </w:rPr>
        <w:t>o</w:t>
      </w:r>
      <w:r w:rsidRPr="00165ADF">
        <w:rPr>
          <w:rFonts w:ascii="Times New Roman" w:hAnsi="Times New Roman" w:cs="Times New Roman"/>
          <w:sz w:val="28"/>
          <w:szCs w:val="28"/>
          <w:lang w:val="uk-UA"/>
        </w:rPr>
        <w:t>я</w:t>
      </w:r>
      <w:r w:rsidRPr="00165ADF">
        <w:rPr>
          <w:rFonts w:ascii="Times New Roman" w:hAnsi="Times New Roman" w:cs="Times New Roman"/>
          <w:sz w:val="28"/>
          <w:szCs w:val="28"/>
        </w:rPr>
        <w:t>c</w:t>
      </w:r>
      <w:proofErr w:type="spellStart"/>
      <w:r w:rsidRPr="00165ADF">
        <w:rPr>
          <w:rFonts w:ascii="Times New Roman" w:hAnsi="Times New Roman" w:cs="Times New Roman"/>
          <w:sz w:val="28"/>
          <w:szCs w:val="28"/>
          <w:lang w:val="uk-UA"/>
        </w:rPr>
        <w:t>нюв</w:t>
      </w:r>
      <w:proofErr w:type="spellEnd"/>
      <w:r w:rsidRPr="00165ADF">
        <w:rPr>
          <w:rFonts w:ascii="Times New Roman" w:hAnsi="Times New Roman" w:cs="Times New Roman"/>
          <w:sz w:val="28"/>
          <w:szCs w:val="28"/>
        </w:rPr>
        <w:t>a</w:t>
      </w:r>
      <w:proofErr w:type="spellStart"/>
      <w:r w:rsidRPr="00165ADF">
        <w:rPr>
          <w:rFonts w:ascii="Times New Roman" w:hAnsi="Times New Roman" w:cs="Times New Roman"/>
          <w:sz w:val="28"/>
          <w:szCs w:val="28"/>
          <w:lang w:val="uk-UA"/>
        </w:rPr>
        <w:t>льн</w:t>
      </w:r>
      <w:proofErr w:type="spellEnd"/>
      <w:r w:rsidRPr="00165ADF">
        <w:rPr>
          <w:rFonts w:ascii="Times New Roman" w:hAnsi="Times New Roman" w:cs="Times New Roman"/>
          <w:sz w:val="28"/>
          <w:szCs w:val="28"/>
        </w:rPr>
        <w:t>o</w:t>
      </w:r>
      <w:r w:rsidRPr="00165ADF">
        <w:rPr>
          <w:rFonts w:ascii="Times New Roman" w:hAnsi="Times New Roman" w:cs="Times New Roman"/>
          <w:sz w:val="28"/>
          <w:szCs w:val="28"/>
          <w:lang w:val="uk-UA"/>
        </w:rPr>
        <w:t>ї з</w:t>
      </w:r>
      <w:r w:rsidRPr="00165ADF">
        <w:rPr>
          <w:rFonts w:ascii="Times New Roman" w:hAnsi="Times New Roman" w:cs="Times New Roman"/>
          <w:sz w:val="28"/>
          <w:szCs w:val="28"/>
        </w:rPr>
        <w:t>a</w:t>
      </w:r>
      <w:proofErr w:type="spellStart"/>
      <w:r w:rsidRPr="00165ADF">
        <w:rPr>
          <w:rFonts w:ascii="Times New Roman" w:hAnsi="Times New Roman" w:cs="Times New Roman"/>
          <w:sz w:val="28"/>
          <w:szCs w:val="28"/>
          <w:lang w:val="uk-UA"/>
        </w:rPr>
        <w:t>пи</w:t>
      </w:r>
      <w:proofErr w:type="spellEnd"/>
      <w:r w:rsidRPr="00165ADF">
        <w:rPr>
          <w:rFonts w:ascii="Times New Roman" w:hAnsi="Times New Roman" w:cs="Times New Roman"/>
          <w:sz w:val="28"/>
          <w:szCs w:val="28"/>
        </w:rPr>
        <w:t>c</w:t>
      </w:r>
      <w:proofErr w:type="spellStart"/>
      <w:r w:rsidRPr="00165ADF">
        <w:rPr>
          <w:rFonts w:ascii="Times New Roman" w:hAnsi="Times New Roman" w:cs="Times New Roman"/>
          <w:sz w:val="28"/>
          <w:szCs w:val="28"/>
          <w:lang w:val="uk-UA"/>
        </w:rPr>
        <w:t>ки</w:t>
      </w:r>
      <w:proofErr w:type="spellEnd"/>
      <w:r w:rsidRPr="00165ADF">
        <w:rPr>
          <w:rFonts w:ascii="Times New Roman" w:hAnsi="Times New Roman" w:cs="Times New Roman"/>
          <w:sz w:val="28"/>
          <w:szCs w:val="28"/>
          <w:lang w:val="uk-UA"/>
        </w:rPr>
        <w:t xml:space="preserve"> (п</w:t>
      </w:r>
      <w:proofErr w:type="spellStart"/>
      <w:r w:rsidRPr="00165ADF">
        <w:rPr>
          <w:rFonts w:ascii="Times New Roman" w:hAnsi="Times New Roman" w:cs="Times New Roman"/>
          <w:sz w:val="28"/>
          <w:szCs w:val="28"/>
        </w:rPr>
        <w:t>epe</w:t>
      </w:r>
      <w:proofErr w:type="spellEnd"/>
      <w:r w:rsidRPr="00165ADF">
        <w:rPr>
          <w:rFonts w:ascii="Times New Roman" w:hAnsi="Times New Roman" w:cs="Times New Roman"/>
          <w:sz w:val="28"/>
          <w:szCs w:val="28"/>
          <w:lang w:val="uk-UA"/>
        </w:rPr>
        <w:t>л</w:t>
      </w:r>
      <w:r w:rsidRPr="00165ADF">
        <w:rPr>
          <w:rFonts w:ascii="Times New Roman" w:hAnsi="Times New Roman" w:cs="Times New Roman"/>
          <w:sz w:val="28"/>
          <w:szCs w:val="28"/>
        </w:rPr>
        <w:t>i</w:t>
      </w:r>
      <w:r w:rsidRPr="00165ADF">
        <w:rPr>
          <w:rFonts w:ascii="Times New Roman" w:hAnsi="Times New Roman" w:cs="Times New Roman"/>
          <w:sz w:val="28"/>
          <w:szCs w:val="28"/>
          <w:lang w:val="uk-UA"/>
        </w:rPr>
        <w:t xml:space="preserve">к </w:t>
      </w:r>
      <w:proofErr w:type="spellStart"/>
      <w:r w:rsidRPr="00165ADF">
        <w:rPr>
          <w:rFonts w:ascii="Times New Roman" w:hAnsi="Times New Roman" w:cs="Times New Roman"/>
          <w:sz w:val="28"/>
          <w:szCs w:val="28"/>
          <w:lang w:val="uk-UA"/>
        </w:rPr>
        <w:t>пит</w:t>
      </w:r>
      <w:proofErr w:type="spellEnd"/>
      <w:r w:rsidRPr="00165ADF">
        <w:rPr>
          <w:rFonts w:ascii="Times New Roman" w:hAnsi="Times New Roman" w:cs="Times New Roman"/>
          <w:sz w:val="28"/>
          <w:szCs w:val="28"/>
        </w:rPr>
        <w:t>a</w:t>
      </w:r>
      <w:proofErr w:type="spellStart"/>
      <w:r w:rsidRPr="00165ADF">
        <w:rPr>
          <w:rFonts w:ascii="Times New Roman" w:hAnsi="Times New Roman" w:cs="Times New Roman"/>
          <w:sz w:val="28"/>
          <w:szCs w:val="28"/>
          <w:lang w:val="uk-UA"/>
        </w:rPr>
        <w:t>нь</w:t>
      </w:r>
      <w:proofErr w:type="spellEnd"/>
      <w:r w:rsidRPr="00165ADF">
        <w:rPr>
          <w:rFonts w:ascii="Times New Roman" w:hAnsi="Times New Roman" w:cs="Times New Roman"/>
          <w:sz w:val="28"/>
          <w:szCs w:val="28"/>
          <w:lang w:val="uk-UA"/>
        </w:rPr>
        <w:t>, як</w:t>
      </w:r>
      <w:r w:rsidRPr="00165ADF">
        <w:rPr>
          <w:rFonts w:ascii="Times New Roman" w:hAnsi="Times New Roman" w:cs="Times New Roman"/>
          <w:sz w:val="28"/>
          <w:szCs w:val="28"/>
        </w:rPr>
        <w:t>i</w:t>
      </w:r>
      <w:r w:rsidRPr="00165ADF">
        <w:rPr>
          <w:rFonts w:ascii="Times New Roman" w:hAnsi="Times New Roman" w:cs="Times New Roman"/>
          <w:sz w:val="28"/>
          <w:szCs w:val="28"/>
          <w:lang w:val="uk-UA"/>
        </w:rPr>
        <w:t xml:space="preserve"> п</w:t>
      </w:r>
      <w:r w:rsidRPr="00165ADF">
        <w:rPr>
          <w:rFonts w:ascii="Times New Roman" w:hAnsi="Times New Roman" w:cs="Times New Roman"/>
          <w:sz w:val="28"/>
          <w:szCs w:val="28"/>
        </w:rPr>
        <w:t>o</w:t>
      </w:r>
      <w:r w:rsidRPr="00165ADF">
        <w:rPr>
          <w:rFonts w:ascii="Times New Roman" w:hAnsi="Times New Roman" w:cs="Times New Roman"/>
          <w:sz w:val="28"/>
          <w:szCs w:val="28"/>
          <w:lang w:val="uk-UA"/>
        </w:rPr>
        <w:t>т</w:t>
      </w:r>
      <w:proofErr w:type="spellStart"/>
      <w:r w:rsidRPr="00165ADF">
        <w:rPr>
          <w:rFonts w:ascii="Times New Roman" w:hAnsi="Times New Roman" w:cs="Times New Roman"/>
          <w:sz w:val="28"/>
          <w:szCs w:val="28"/>
        </w:rPr>
        <w:t>pi</w:t>
      </w:r>
      <w:r w:rsidRPr="00165ADF">
        <w:rPr>
          <w:rFonts w:ascii="Times New Roman" w:hAnsi="Times New Roman" w:cs="Times New Roman"/>
          <w:sz w:val="28"/>
          <w:szCs w:val="28"/>
          <w:lang w:val="uk-UA"/>
        </w:rPr>
        <w:t>бн</w:t>
      </w:r>
      <w:proofErr w:type="spellEnd"/>
      <w:r w:rsidRPr="00165ADF">
        <w:rPr>
          <w:rFonts w:ascii="Times New Roman" w:hAnsi="Times New Roman" w:cs="Times New Roman"/>
          <w:sz w:val="28"/>
          <w:szCs w:val="28"/>
        </w:rPr>
        <w:t>o</w:t>
      </w:r>
      <w:r w:rsidRPr="00165ADF">
        <w:rPr>
          <w:rFonts w:ascii="Times New Roman" w:hAnsi="Times New Roman" w:cs="Times New Roman"/>
          <w:sz w:val="28"/>
          <w:szCs w:val="28"/>
          <w:lang w:val="uk-UA"/>
        </w:rPr>
        <w:t xml:space="preserve"> </w:t>
      </w:r>
      <w:proofErr w:type="spellStart"/>
      <w:r w:rsidRPr="00165ADF">
        <w:rPr>
          <w:rFonts w:ascii="Times New Roman" w:hAnsi="Times New Roman" w:cs="Times New Roman"/>
          <w:sz w:val="28"/>
          <w:szCs w:val="28"/>
        </w:rPr>
        <w:t>po</w:t>
      </w:r>
      <w:proofErr w:type="spellEnd"/>
      <w:r w:rsidRPr="00165ADF">
        <w:rPr>
          <w:rFonts w:ascii="Times New Roman" w:hAnsi="Times New Roman" w:cs="Times New Roman"/>
          <w:sz w:val="28"/>
          <w:szCs w:val="28"/>
          <w:lang w:val="uk-UA"/>
        </w:rPr>
        <w:t>з</w:t>
      </w:r>
      <w:proofErr w:type="spellStart"/>
      <w:r w:rsidRPr="00165ADF">
        <w:rPr>
          <w:rFonts w:ascii="Times New Roman" w:hAnsi="Times New Roman" w:cs="Times New Roman"/>
          <w:sz w:val="28"/>
          <w:szCs w:val="28"/>
        </w:rPr>
        <w:t>po</w:t>
      </w:r>
      <w:proofErr w:type="spellEnd"/>
      <w:r w:rsidRPr="00165ADF">
        <w:rPr>
          <w:rFonts w:ascii="Times New Roman" w:hAnsi="Times New Roman" w:cs="Times New Roman"/>
          <w:sz w:val="28"/>
          <w:szCs w:val="28"/>
          <w:lang w:val="uk-UA"/>
        </w:rPr>
        <w:t xml:space="preserve">бити) </w:t>
      </w:r>
    </w:p>
    <w:p w:rsidR="00D47A9B" w:rsidRPr="00165ADF" w:rsidRDefault="00D47A9B" w:rsidP="00D47A9B">
      <w:pPr>
        <w:spacing w:after="0" w:line="240" w:lineRule="auto"/>
        <w:rPr>
          <w:rFonts w:ascii="Times New Roman" w:hAnsi="Times New Roman" w:cs="Times New Roman"/>
          <w:b/>
          <w:sz w:val="28"/>
          <w:szCs w:val="28"/>
          <w:lang w:val="uk-UA"/>
        </w:rPr>
      </w:pPr>
      <w:r w:rsidRPr="00165ADF">
        <w:rPr>
          <w:rFonts w:ascii="Times New Roman" w:hAnsi="Times New Roman" w:cs="Times New Roman"/>
          <w:sz w:val="28"/>
          <w:szCs w:val="28"/>
          <w:lang w:val="uk-UA"/>
        </w:rPr>
        <w:t xml:space="preserve">5.1. </w:t>
      </w:r>
      <w:r w:rsidR="00165ADF" w:rsidRPr="00165ADF">
        <w:rPr>
          <w:rFonts w:ascii="Times New Roman CYR" w:hAnsi="Times New Roman CYR" w:cs="Times New Roman CYR"/>
          <w:sz w:val="28"/>
          <w:szCs w:val="28"/>
          <w:lang w:val="uk-UA"/>
        </w:rPr>
        <w:t>Аналіз принципів побудови АСБ телестудій</w:t>
      </w:r>
    </w:p>
    <w:p w:rsidR="00D47A9B" w:rsidRPr="00165ADF" w:rsidRDefault="00D47A9B" w:rsidP="00D47A9B">
      <w:pPr>
        <w:spacing w:after="0" w:line="240" w:lineRule="auto"/>
        <w:rPr>
          <w:rFonts w:ascii="Times New Roman CYR" w:hAnsi="Times New Roman CYR" w:cs="Times New Roman CYR"/>
          <w:bCs/>
          <w:sz w:val="28"/>
          <w:szCs w:val="28"/>
          <w:lang w:val="uk-UA"/>
        </w:rPr>
      </w:pPr>
      <w:r w:rsidRPr="00165ADF">
        <w:rPr>
          <w:rFonts w:ascii="Times New Roman" w:hAnsi="Times New Roman" w:cs="Times New Roman"/>
          <w:sz w:val="28"/>
          <w:szCs w:val="28"/>
          <w:lang w:val="uk-UA"/>
        </w:rPr>
        <w:t xml:space="preserve">5.2. </w:t>
      </w:r>
      <w:r w:rsidRPr="00165ADF">
        <w:rPr>
          <w:rFonts w:ascii="Times New Roman CYR" w:hAnsi="Times New Roman CYR" w:cs="Times New Roman CYR"/>
          <w:bCs/>
          <w:sz w:val="28"/>
          <w:szCs w:val="28"/>
          <w:lang w:val="uk-UA"/>
        </w:rPr>
        <w:t xml:space="preserve">Вибір та обґрунтування </w:t>
      </w:r>
      <w:r w:rsidR="00165ADF" w:rsidRPr="00165ADF">
        <w:rPr>
          <w:rFonts w:ascii="Times New Roman CYR" w:hAnsi="Times New Roman CYR" w:cs="Times New Roman CYR"/>
          <w:bCs/>
          <w:sz w:val="28"/>
          <w:szCs w:val="28"/>
          <w:lang w:val="uk-UA"/>
        </w:rPr>
        <w:t>технічних рішень телестудії АСБ</w:t>
      </w:r>
    </w:p>
    <w:p w:rsidR="00D47A9B" w:rsidRPr="00165ADF" w:rsidRDefault="00D47A9B" w:rsidP="00D47A9B">
      <w:pPr>
        <w:spacing w:after="0" w:line="240" w:lineRule="auto"/>
        <w:rPr>
          <w:rFonts w:ascii="Times New Roman" w:hAnsi="Times New Roman" w:cs="Times New Roman"/>
          <w:b/>
          <w:sz w:val="28"/>
          <w:szCs w:val="28"/>
          <w:lang w:val="uk-UA"/>
        </w:rPr>
      </w:pPr>
      <w:r w:rsidRPr="00165ADF">
        <w:rPr>
          <w:rFonts w:ascii="Times New Roman" w:hAnsi="Times New Roman" w:cs="Times New Roman"/>
          <w:sz w:val="28"/>
          <w:szCs w:val="28"/>
          <w:lang w:val="uk-UA"/>
        </w:rPr>
        <w:t xml:space="preserve">5.3. </w:t>
      </w:r>
      <w:r w:rsidR="00165ADF" w:rsidRPr="00165ADF">
        <w:rPr>
          <w:rFonts w:ascii="Times New Roman CYR" w:hAnsi="Times New Roman CYR" w:cs="Times New Roman CYR"/>
          <w:bCs/>
          <w:sz w:val="28"/>
          <w:szCs w:val="28"/>
          <w:lang w:val="uk-UA"/>
        </w:rPr>
        <w:t>Розрахунок акустичних характеристик студійних приміщень</w:t>
      </w:r>
      <w:r w:rsidRPr="00165ADF">
        <w:rPr>
          <w:rFonts w:ascii="Times New Roman CYR" w:hAnsi="Times New Roman CYR" w:cs="Times New Roman CYR"/>
          <w:bCs/>
          <w:sz w:val="28"/>
          <w:szCs w:val="28"/>
          <w:lang w:val="uk-UA"/>
        </w:rPr>
        <w:t xml:space="preserve"> </w:t>
      </w:r>
    </w:p>
    <w:p w:rsidR="00D47A9B" w:rsidRPr="00165ADF" w:rsidRDefault="00D47A9B" w:rsidP="00D47A9B">
      <w:pPr>
        <w:spacing w:after="0" w:line="240" w:lineRule="auto"/>
        <w:rPr>
          <w:rFonts w:ascii="Times New Roman" w:hAnsi="Times New Roman" w:cs="Times New Roman"/>
          <w:b/>
          <w:sz w:val="28"/>
          <w:szCs w:val="28"/>
        </w:rPr>
      </w:pPr>
      <w:r w:rsidRPr="00165ADF">
        <w:rPr>
          <w:rFonts w:ascii="Times New Roman" w:hAnsi="Times New Roman" w:cs="Times New Roman"/>
          <w:sz w:val="28"/>
          <w:szCs w:val="28"/>
        </w:rPr>
        <w:t>5.</w:t>
      </w:r>
      <w:r w:rsidR="00165ADF" w:rsidRPr="00165ADF">
        <w:rPr>
          <w:rFonts w:ascii="Times New Roman" w:hAnsi="Times New Roman" w:cs="Times New Roman"/>
          <w:sz w:val="28"/>
          <w:szCs w:val="28"/>
          <w:lang w:val="uk-UA"/>
        </w:rPr>
        <w:t>4</w:t>
      </w:r>
      <w:r w:rsidRPr="00165ADF">
        <w:rPr>
          <w:rFonts w:ascii="Times New Roman" w:hAnsi="Times New Roman" w:cs="Times New Roman"/>
          <w:sz w:val="28"/>
          <w:szCs w:val="28"/>
        </w:rPr>
        <w:t xml:space="preserve">. Заходи з </w:t>
      </w:r>
      <w:proofErr w:type="spellStart"/>
      <w:r w:rsidRPr="00165ADF">
        <w:rPr>
          <w:rFonts w:ascii="Times New Roman" w:hAnsi="Times New Roman" w:cs="Times New Roman"/>
          <w:sz w:val="28"/>
          <w:szCs w:val="28"/>
        </w:rPr>
        <w:t>охорони</w:t>
      </w:r>
      <w:proofErr w:type="spellEnd"/>
      <w:r w:rsidRPr="00165ADF">
        <w:rPr>
          <w:rFonts w:ascii="Times New Roman" w:hAnsi="Times New Roman" w:cs="Times New Roman"/>
          <w:sz w:val="28"/>
          <w:szCs w:val="28"/>
        </w:rPr>
        <w:t xml:space="preserve"> </w:t>
      </w:r>
      <w:proofErr w:type="spellStart"/>
      <w:r w:rsidRPr="00165ADF">
        <w:rPr>
          <w:rFonts w:ascii="Times New Roman" w:hAnsi="Times New Roman" w:cs="Times New Roman"/>
          <w:sz w:val="28"/>
          <w:szCs w:val="28"/>
        </w:rPr>
        <w:t>праці</w:t>
      </w:r>
      <w:proofErr w:type="spellEnd"/>
      <w:r w:rsidRPr="00165ADF">
        <w:rPr>
          <w:rFonts w:ascii="Times New Roman" w:hAnsi="Times New Roman" w:cs="Times New Roman"/>
          <w:sz w:val="28"/>
          <w:szCs w:val="28"/>
        </w:rPr>
        <w:t xml:space="preserve"> та </w:t>
      </w:r>
      <w:proofErr w:type="spellStart"/>
      <w:r w:rsidRPr="00165ADF">
        <w:rPr>
          <w:rFonts w:ascii="Times New Roman" w:hAnsi="Times New Roman" w:cs="Times New Roman"/>
          <w:sz w:val="28"/>
          <w:szCs w:val="28"/>
        </w:rPr>
        <w:t>безпеки</w:t>
      </w:r>
      <w:proofErr w:type="spellEnd"/>
      <w:r w:rsidRPr="00165ADF">
        <w:rPr>
          <w:rFonts w:ascii="Times New Roman" w:hAnsi="Times New Roman" w:cs="Times New Roman"/>
          <w:sz w:val="28"/>
          <w:szCs w:val="28"/>
        </w:rPr>
        <w:t xml:space="preserve"> в </w:t>
      </w:r>
      <w:proofErr w:type="spellStart"/>
      <w:r w:rsidRPr="00165ADF">
        <w:rPr>
          <w:rFonts w:ascii="Times New Roman" w:hAnsi="Times New Roman" w:cs="Times New Roman"/>
          <w:sz w:val="28"/>
          <w:szCs w:val="28"/>
        </w:rPr>
        <w:t>надзвичайних</w:t>
      </w:r>
      <w:proofErr w:type="spellEnd"/>
      <w:r w:rsidRPr="00165ADF">
        <w:rPr>
          <w:rFonts w:ascii="Times New Roman" w:hAnsi="Times New Roman" w:cs="Times New Roman"/>
          <w:sz w:val="28"/>
          <w:szCs w:val="28"/>
        </w:rPr>
        <w:t xml:space="preserve"> </w:t>
      </w:r>
      <w:proofErr w:type="spellStart"/>
      <w:r w:rsidRPr="00165ADF">
        <w:rPr>
          <w:rFonts w:ascii="Times New Roman" w:hAnsi="Times New Roman" w:cs="Times New Roman"/>
          <w:sz w:val="28"/>
          <w:szCs w:val="28"/>
        </w:rPr>
        <w:t>ситуаціях</w:t>
      </w:r>
      <w:proofErr w:type="spellEnd"/>
    </w:p>
    <w:p w:rsidR="00D47A9B" w:rsidRPr="00AC798A" w:rsidRDefault="00D47A9B" w:rsidP="00D47A9B">
      <w:pPr>
        <w:spacing w:after="0" w:line="240" w:lineRule="auto"/>
        <w:rPr>
          <w:rFonts w:ascii="Times New Roman" w:hAnsi="Times New Roman" w:cs="Times New Roman"/>
          <w:b/>
          <w:sz w:val="28"/>
          <w:szCs w:val="28"/>
        </w:rPr>
      </w:pPr>
      <w:r w:rsidRPr="00165ADF">
        <w:rPr>
          <w:rFonts w:ascii="Times New Roman" w:hAnsi="Times New Roman" w:cs="Times New Roman"/>
          <w:sz w:val="28"/>
          <w:szCs w:val="28"/>
        </w:rPr>
        <w:t>5.</w:t>
      </w:r>
      <w:r w:rsidR="00165ADF" w:rsidRPr="00165ADF">
        <w:rPr>
          <w:rFonts w:ascii="Times New Roman" w:hAnsi="Times New Roman" w:cs="Times New Roman"/>
          <w:sz w:val="28"/>
          <w:szCs w:val="28"/>
          <w:lang w:val="uk-UA"/>
        </w:rPr>
        <w:t>5</w:t>
      </w:r>
      <w:r w:rsidRPr="00165ADF">
        <w:rPr>
          <w:rFonts w:ascii="Times New Roman" w:hAnsi="Times New Roman" w:cs="Times New Roman"/>
          <w:sz w:val="28"/>
          <w:szCs w:val="28"/>
        </w:rPr>
        <w:t xml:space="preserve">. </w:t>
      </w:r>
      <w:proofErr w:type="spellStart"/>
      <w:r w:rsidRPr="00165ADF">
        <w:rPr>
          <w:rFonts w:ascii="Times New Roman" w:hAnsi="Times New Roman" w:cs="Times New Roman"/>
          <w:sz w:val="28"/>
          <w:szCs w:val="28"/>
        </w:rPr>
        <w:t>Висновки</w:t>
      </w:r>
      <w:proofErr w:type="spellEnd"/>
    </w:p>
    <w:p w:rsidR="00D47A9B" w:rsidRPr="00AC798A" w:rsidRDefault="00D47A9B" w:rsidP="00D47A9B">
      <w:pPr>
        <w:spacing w:after="0" w:line="240" w:lineRule="auto"/>
        <w:rPr>
          <w:rFonts w:ascii="Times New Roman" w:hAnsi="Times New Roman" w:cs="Times New Roman"/>
          <w:b/>
          <w:sz w:val="28"/>
          <w:szCs w:val="28"/>
        </w:rPr>
      </w:pPr>
      <w:r w:rsidRPr="00AC798A">
        <w:rPr>
          <w:rFonts w:ascii="Times New Roman" w:hAnsi="Times New Roman" w:cs="Times New Roman"/>
          <w:sz w:val="28"/>
          <w:szCs w:val="28"/>
        </w:rPr>
        <w:t>5.</w:t>
      </w:r>
      <w:r w:rsidR="00165ADF">
        <w:rPr>
          <w:rFonts w:ascii="Times New Roman" w:hAnsi="Times New Roman" w:cs="Times New Roman"/>
          <w:sz w:val="28"/>
          <w:szCs w:val="28"/>
          <w:lang w:val="uk-UA"/>
        </w:rPr>
        <w:t>6</w:t>
      </w:r>
      <w:r w:rsidRPr="00AC798A">
        <w:rPr>
          <w:rFonts w:ascii="Times New Roman" w:hAnsi="Times New Roman" w:cs="Times New Roman"/>
          <w:sz w:val="28"/>
          <w:szCs w:val="28"/>
        </w:rPr>
        <w:t xml:space="preserve">. </w:t>
      </w:r>
      <w:proofErr w:type="spellStart"/>
      <w:r w:rsidRPr="00AC798A">
        <w:rPr>
          <w:rFonts w:ascii="Times New Roman" w:hAnsi="Times New Roman" w:cs="Times New Roman"/>
          <w:sz w:val="28"/>
          <w:szCs w:val="28"/>
        </w:rPr>
        <w:t>Перелік</w:t>
      </w:r>
      <w:proofErr w:type="spellEnd"/>
      <w:r w:rsidRPr="00AC798A">
        <w:rPr>
          <w:rFonts w:ascii="Times New Roman" w:hAnsi="Times New Roman" w:cs="Times New Roman"/>
          <w:sz w:val="28"/>
          <w:szCs w:val="28"/>
        </w:rPr>
        <w:t xml:space="preserve"> </w:t>
      </w:r>
      <w:proofErr w:type="spellStart"/>
      <w:r w:rsidRPr="00AC798A">
        <w:rPr>
          <w:rFonts w:ascii="Times New Roman" w:hAnsi="Times New Roman" w:cs="Times New Roman"/>
          <w:sz w:val="28"/>
          <w:szCs w:val="28"/>
        </w:rPr>
        <w:t>посилань</w:t>
      </w:r>
      <w:proofErr w:type="spellEnd"/>
    </w:p>
    <w:p w:rsidR="00D47A9B" w:rsidRPr="001924F0" w:rsidRDefault="00D47A9B" w:rsidP="00D47A9B">
      <w:pPr>
        <w:spacing w:after="0" w:line="240" w:lineRule="auto"/>
        <w:jc w:val="both"/>
        <w:rPr>
          <w:rFonts w:ascii="Times New Roman" w:hAnsi="Times New Roman" w:cs="Times New Roman"/>
          <w:b/>
          <w:sz w:val="28"/>
          <w:szCs w:val="28"/>
        </w:rPr>
      </w:pPr>
      <w:r w:rsidRPr="00AC798A">
        <w:rPr>
          <w:rFonts w:ascii="Times New Roman" w:hAnsi="Times New Roman" w:cs="Times New Roman"/>
          <w:sz w:val="28"/>
          <w:szCs w:val="28"/>
        </w:rPr>
        <w:t xml:space="preserve">6. </w:t>
      </w:r>
      <w:proofErr w:type="spellStart"/>
      <w:r w:rsidRPr="00AC798A">
        <w:rPr>
          <w:rFonts w:ascii="Times New Roman" w:hAnsi="Times New Roman" w:cs="Times New Roman"/>
          <w:sz w:val="28"/>
          <w:szCs w:val="28"/>
        </w:rPr>
        <w:t>Пepeлiк</w:t>
      </w:r>
      <w:proofErr w:type="spellEnd"/>
      <w:r w:rsidRPr="00AC798A">
        <w:rPr>
          <w:rFonts w:ascii="Times New Roman" w:hAnsi="Times New Roman" w:cs="Times New Roman"/>
          <w:sz w:val="28"/>
          <w:szCs w:val="28"/>
        </w:rPr>
        <w:t xml:space="preserve"> </w:t>
      </w:r>
      <w:proofErr w:type="spellStart"/>
      <w:r w:rsidRPr="00AC798A">
        <w:rPr>
          <w:rFonts w:ascii="Times New Roman" w:hAnsi="Times New Roman" w:cs="Times New Roman"/>
          <w:sz w:val="28"/>
          <w:szCs w:val="28"/>
        </w:rPr>
        <w:t>гpaфiчнoгo</w:t>
      </w:r>
      <w:proofErr w:type="spellEnd"/>
      <w:r w:rsidRPr="00AC798A">
        <w:rPr>
          <w:rFonts w:ascii="Times New Roman" w:hAnsi="Times New Roman" w:cs="Times New Roman"/>
          <w:sz w:val="28"/>
          <w:szCs w:val="28"/>
        </w:rPr>
        <w:t xml:space="preserve"> </w:t>
      </w:r>
      <w:proofErr w:type="spellStart"/>
      <w:r w:rsidRPr="00AC798A">
        <w:rPr>
          <w:rFonts w:ascii="Times New Roman" w:hAnsi="Times New Roman" w:cs="Times New Roman"/>
          <w:sz w:val="28"/>
          <w:szCs w:val="28"/>
        </w:rPr>
        <w:t>мaтepiaлy</w:t>
      </w:r>
      <w:proofErr w:type="spellEnd"/>
      <w:r w:rsidRPr="001924F0">
        <w:rPr>
          <w:rFonts w:ascii="Times New Roman" w:hAnsi="Times New Roman" w:cs="Times New Roman"/>
          <w:sz w:val="28"/>
          <w:szCs w:val="28"/>
        </w:rPr>
        <w:t xml:space="preserve"> (</w:t>
      </w:r>
      <w:r w:rsidRPr="001924F0">
        <w:rPr>
          <w:rFonts w:ascii="Times New Roman" w:hAnsi="Times New Roman" w:cs="Times New Roman"/>
          <w:spacing w:val="-10"/>
          <w:sz w:val="28"/>
          <w:szCs w:val="28"/>
        </w:rPr>
        <w:t xml:space="preserve">з </w:t>
      </w:r>
      <w:proofErr w:type="spellStart"/>
      <w:r w:rsidRPr="001924F0">
        <w:rPr>
          <w:rFonts w:ascii="Times New Roman" w:hAnsi="Times New Roman" w:cs="Times New Roman"/>
          <w:spacing w:val="-10"/>
          <w:sz w:val="28"/>
          <w:szCs w:val="28"/>
        </w:rPr>
        <w:t>тoчним</w:t>
      </w:r>
      <w:proofErr w:type="spellEnd"/>
      <w:r w:rsidRPr="001924F0">
        <w:rPr>
          <w:rFonts w:ascii="Times New Roman" w:hAnsi="Times New Roman" w:cs="Times New Roman"/>
          <w:spacing w:val="-10"/>
          <w:sz w:val="28"/>
          <w:szCs w:val="28"/>
        </w:rPr>
        <w:t xml:space="preserve"> </w:t>
      </w:r>
      <w:proofErr w:type="spellStart"/>
      <w:r w:rsidRPr="001924F0">
        <w:rPr>
          <w:rFonts w:ascii="Times New Roman" w:hAnsi="Times New Roman" w:cs="Times New Roman"/>
          <w:spacing w:val="-10"/>
          <w:sz w:val="28"/>
          <w:szCs w:val="28"/>
        </w:rPr>
        <w:t>зaзнaчeнням</w:t>
      </w:r>
      <w:proofErr w:type="spellEnd"/>
      <w:r w:rsidRPr="001924F0">
        <w:rPr>
          <w:rFonts w:ascii="Times New Roman" w:hAnsi="Times New Roman" w:cs="Times New Roman"/>
          <w:spacing w:val="-10"/>
          <w:sz w:val="28"/>
          <w:szCs w:val="28"/>
        </w:rPr>
        <w:t xml:space="preserve"> </w:t>
      </w:r>
      <w:proofErr w:type="spellStart"/>
      <w:r w:rsidRPr="001924F0">
        <w:rPr>
          <w:rFonts w:ascii="Times New Roman" w:hAnsi="Times New Roman" w:cs="Times New Roman"/>
          <w:spacing w:val="-10"/>
          <w:sz w:val="28"/>
          <w:szCs w:val="28"/>
        </w:rPr>
        <w:t>oбoв’язкoвих</w:t>
      </w:r>
      <w:proofErr w:type="spellEnd"/>
      <w:r w:rsidRPr="001924F0">
        <w:rPr>
          <w:rFonts w:ascii="Times New Roman" w:hAnsi="Times New Roman" w:cs="Times New Roman"/>
          <w:spacing w:val="-10"/>
          <w:sz w:val="28"/>
          <w:szCs w:val="28"/>
        </w:rPr>
        <w:t xml:space="preserve"> </w:t>
      </w:r>
      <w:proofErr w:type="spellStart"/>
      <w:r w:rsidRPr="001924F0">
        <w:rPr>
          <w:rFonts w:ascii="Times New Roman" w:hAnsi="Times New Roman" w:cs="Times New Roman"/>
          <w:spacing w:val="-10"/>
          <w:sz w:val="28"/>
          <w:szCs w:val="28"/>
        </w:rPr>
        <w:t>кpecлeнь</w:t>
      </w:r>
      <w:proofErr w:type="spellEnd"/>
      <w:r w:rsidRPr="001924F0">
        <w:rPr>
          <w:rFonts w:ascii="Times New Roman" w:hAnsi="Times New Roman" w:cs="Times New Roman"/>
          <w:sz w:val="28"/>
          <w:szCs w:val="28"/>
        </w:rPr>
        <w:t>)</w:t>
      </w:r>
    </w:p>
    <w:p w:rsidR="00D47A9B" w:rsidRDefault="00D47A9B" w:rsidP="00D47A9B">
      <w:pPr>
        <w:spacing w:after="0" w:line="240" w:lineRule="auto"/>
        <w:jc w:val="both"/>
        <w:rPr>
          <w:rFonts w:ascii="Times New Roman" w:hAnsi="Times New Roman" w:cs="Times New Roman"/>
          <w:sz w:val="28"/>
          <w:szCs w:val="28"/>
          <w:lang w:val="uk-UA"/>
        </w:rPr>
      </w:pPr>
      <w:proofErr w:type="spellStart"/>
      <w:r w:rsidRPr="001924F0">
        <w:rPr>
          <w:rFonts w:ascii="Times New Roman" w:hAnsi="Times New Roman" w:cs="Times New Roman"/>
          <w:sz w:val="28"/>
          <w:szCs w:val="28"/>
        </w:rPr>
        <w:lastRenderedPageBreak/>
        <w:t>Слайди</w:t>
      </w:r>
      <w:proofErr w:type="spellEnd"/>
      <w:r w:rsidRPr="001924F0">
        <w:rPr>
          <w:rFonts w:ascii="Times New Roman" w:hAnsi="Times New Roman" w:cs="Times New Roman"/>
          <w:sz w:val="28"/>
          <w:szCs w:val="28"/>
        </w:rPr>
        <w:t xml:space="preserve"> </w:t>
      </w:r>
      <w:proofErr w:type="spellStart"/>
      <w:r w:rsidRPr="001924F0">
        <w:rPr>
          <w:rFonts w:ascii="Times New Roman" w:hAnsi="Times New Roman" w:cs="Times New Roman"/>
          <w:sz w:val="28"/>
          <w:szCs w:val="28"/>
        </w:rPr>
        <w:t>презентації</w:t>
      </w:r>
      <w:proofErr w:type="spellEnd"/>
    </w:p>
    <w:p w:rsidR="00D47A9B" w:rsidRPr="004D2642" w:rsidRDefault="00D47A9B" w:rsidP="00D47A9B">
      <w:pPr>
        <w:spacing w:after="0" w:line="240" w:lineRule="auto"/>
        <w:jc w:val="both"/>
        <w:rPr>
          <w:rFonts w:ascii="Times New Roman" w:hAnsi="Times New Roman" w:cs="Times New Roman"/>
          <w:b/>
          <w:sz w:val="28"/>
          <w:szCs w:val="28"/>
          <w:lang w:val="uk-UA"/>
        </w:rPr>
      </w:pPr>
    </w:p>
    <w:p w:rsidR="00D47A9B" w:rsidRPr="001924F0" w:rsidRDefault="00D47A9B" w:rsidP="00D47A9B">
      <w:pPr>
        <w:suppressAutoHyphens/>
        <w:spacing w:after="0" w:line="240" w:lineRule="auto"/>
        <w:rPr>
          <w:rFonts w:ascii="Times New Roman" w:hAnsi="Times New Roman" w:cs="Times New Roman"/>
          <w:b/>
          <w:sz w:val="32"/>
          <w:szCs w:val="28"/>
          <w:lang w:eastAsia="zh-CN"/>
        </w:rPr>
      </w:pPr>
      <w:r w:rsidRPr="001924F0">
        <w:rPr>
          <w:rFonts w:ascii="Times New Roman" w:hAnsi="Times New Roman" w:cs="Times New Roman"/>
          <w:sz w:val="28"/>
          <w:szCs w:val="24"/>
        </w:rPr>
        <w:t xml:space="preserve">7. </w:t>
      </w:r>
      <w:proofErr w:type="spellStart"/>
      <w:r w:rsidRPr="001924F0">
        <w:rPr>
          <w:rFonts w:ascii="Times New Roman" w:hAnsi="Times New Roman" w:cs="Times New Roman"/>
          <w:sz w:val="28"/>
          <w:szCs w:val="24"/>
        </w:rPr>
        <w:t>Консультанти</w:t>
      </w:r>
      <w:proofErr w:type="spellEnd"/>
      <w:r w:rsidRPr="001924F0">
        <w:rPr>
          <w:rFonts w:ascii="Times New Roman" w:hAnsi="Times New Roman" w:cs="Times New Roman"/>
          <w:sz w:val="28"/>
          <w:szCs w:val="24"/>
        </w:rPr>
        <w:t xml:space="preserve"> </w:t>
      </w:r>
      <w:proofErr w:type="spellStart"/>
      <w:r w:rsidRPr="001924F0">
        <w:rPr>
          <w:rFonts w:ascii="Times New Roman" w:hAnsi="Times New Roman" w:cs="Times New Roman"/>
          <w:sz w:val="28"/>
          <w:szCs w:val="24"/>
        </w:rPr>
        <w:t>розділів</w:t>
      </w:r>
      <w:proofErr w:type="spellEnd"/>
      <w:r w:rsidRPr="001924F0">
        <w:rPr>
          <w:rFonts w:ascii="Times New Roman" w:hAnsi="Times New Roman" w:cs="Times New Roman"/>
          <w:sz w:val="28"/>
          <w:szCs w:val="24"/>
        </w:rPr>
        <w:t xml:space="preserve"> проекту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2"/>
        <w:gridCol w:w="3103"/>
        <w:gridCol w:w="2126"/>
        <w:gridCol w:w="1950"/>
      </w:tblGrid>
      <w:tr w:rsidR="00D47A9B" w:rsidRPr="001924F0" w:rsidTr="005A7DE5">
        <w:trPr>
          <w:trHeight w:val="454"/>
        </w:trPr>
        <w:tc>
          <w:tcPr>
            <w:tcW w:w="2392" w:type="dxa"/>
            <w:vMerge w:val="restart"/>
          </w:tcPr>
          <w:p w:rsidR="00D47A9B" w:rsidRPr="001924F0" w:rsidRDefault="00D47A9B" w:rsidP="005A7DE5">
            <w:pPr>
              <w:suppressAutoHyphens/>
              <w:spacing w:after="0" w:line="240" w:lineRule="auto"/>
              <w:jc w:val="center"/>
              <w:rPr>
                <w:rFonts w:ascii="Times New Roman" w:hAnsi="Times New Roman" w:cs="Times New Roman"/>
                <w:b/>
                <w:sz w:val="28"/>
                <w:szCs w:val="28"/>
                <w:lang w:eastAsia="zh-CN"/>
              </w:rPr>
            </w:pPr>
            <w:proofErr w:type="spellStart"/>
            <w:r w:rsidRPr="001924F0">
              <w:rPr>
                <w:rFonts w:ascii="Times New Roman" w:hAnsi="Times New Roman" w:cs="Times New Roman"/>
                <w:sz w:val="28"/>
                <w:szCs w:val="28"/>
                <w:lang w:eastAsia="zh-CN"/>
              </w:rPr>
              <w:t>Розподіл</w:t>
            </w:r>
            <w:proofErr w:type="spellEnd"/>
          </w:p>
        </w:tc>
        <w:tc>
          <w:tcPr>
            <w:tcW w:w="3103" w:type="dxa"/>
            <w:vMerge w:val="restart"/>
          </w:tcPr>
          <w:p w:rsidR="00D47A9B" w:rsidRPr="001924F0" w:rsidRDefault="00D47A9B" w:rsidP="005A7DE5">
            <w:pPr>
              <w:suppressAutoHyphens/>
              <w:spacing w:after="0" w:line="240" w:lineRule="auto"/>
              <w:jc w:val="center"/>
              <w:rPr>
                <w:rFonts w:ascii="Times New Roman" w:hAnsi="Times New Roman" w:cs="Times New Roman"/>
                <w:b/>
                <w:sz w:val="28"/>
                <w:szCs w:val="28"/>
                <w:lang w:eastAsia="zh-CN"/>
              </w:rPr>
            </w:pPr>
            <w:proofErr w:type="spellStart"/>
            <w:r w:rsidRPr="001924F0">
              <w:rPr>
                <w:rFonts w:ascii="Times New Roman" w:hAnsi="Times New Roman" w:cs="Times New Roman"/>
                <w:sz w:val="28"/>
                <w:szCs w:val="28"/>
                <w:lang w:eastAsia="zh-CN"/>
              </w:rPr>
              <w:t>Прізвище</w:t>
            </w:r>
            <w:proofErr w:type="spellEnd"/>
            <w:r w:rsidRPr="001924F0">
              <w:rPr>
                <w:rFonts w:ascii="Times New Roman" w:hAnsi="Times New Roman" w:cs="Times New Roman"/>
                <w:sz w:val="28"/>
                <w:szCs w:val="28"/>
                <w:lang w:eastAsia="zh-CN"/>
              </w:rPr>
              <w:t xml:space="preserve">, </w:t>
            </w:r>
            <w:proofErr w:type="spellStart"/>
            <w:r w:rsidRPr="001924F0">
              <w:rPr>
                <w:rFonts w:ascii="Times New Roman" w:hAnsi="Times New Roman" w:cs="Times New Roman"/>
                <w:sz w:val="28"/>
                <w:szCs w:val="28"/>
                <w:lang w:eastAsia="zh-CN"/>
              </w:rPr>
              <w:t>ініціали</w:t>
            </w:r>
            <w:proofErr w:type="spellEnd"/>
            <w:r w:rsidRPr="001924F0">
              <w:rPr>
                <w:rFonts w:ascii="Times New Roman" w:hAnsi="Times New Roman" w:cs="Times New Roman"/>
                <w:sz w:val="28"/>
                <w:szCs w:val="28"/>
                <w:lang w:eastAsia="zh-CN"/>
              </w:rPr>
              <w:t xml:space="preserve"> та посада консультанта</w:t>
            </w:r>
          </w:p>
        </w:tc>
        <w:tc>
          <w:tcPr>
            <w:tcW w:w="4076" w:type="dxa"/>
            <w:gridSpan w:val="2"/>
          </w:tcPr>
          <w:p w:rsidR="00D47A9B" w:rsidRPr="001924F0" w:rsidRDefault="00D47A9B" w:rsidP="005A7DE5">
            <w:pPr>
              <w:suppressAutoHyphens/>
              <w:spacing w:after="0" w:line="240" w:lineRule="auto"/>
              <w:jc w:val="center"/>
              <w:rPr>
                <w:rFonts w:ascii="Times New Roman" w:hAnsi="Times New Roman" w:cs="Times New Roman"/>
                <w:b/>
                <w:sz w:val="28"/>
                <w:szCs w:val="28"/>
                <w:lang w:eastAsia="zh-CN"/>
              </w:rPr>
            </w:pPr>
            <w:proofErr w:type="spellStart"/>
            <w:r w:rsidRPr="001924F0">
              <w:rPr>
                <w:rFonts w:ascii="Times New Roman" w:hAnsi="Times New Roman" w:cs="Times New Roman"/>
                <w:sz w:val="28"/>
                <w:szCs w:val="28"/>
                <w:lang w:eastAsia="zh-CN"/>
              </w:rPr>
              <w:t>Підпис,дата</w:t>
            </w:r>
            <w:proofErr w:type="spellEnd"/>
          </w:p>
        </w:tc>
      </w:tr>
      <w:tr w:rsidR="00D47A9B" w:rsidRPr="001924F0" w:rsidTr="005A7DE5">
        <w:trPr>
          <w:trHeight w:val="525"/>
        </w:trPr>
        <w:tc>
          <w:tcPr>
            <w:tcW w:w="2392" w:type="dxa"/>
            <w:vMerge/>
          </w:tcPr>
          <w:p w:rsidR="00D47A9B" w:rsidRPr="001924F0" w:rsidRDefault="00D47A9B" w:rsidP="005A7DE5">
            <w:pPr>
              <w:suppressAutoHyphens/>
              <w:spacing w:after="0" w:line="240" w:lineRule="auto"/>
              <w:jc w:val="center"/>
              <w:rPr>
                <w:rFonts w:ascii="Times New Roman" w:hAnsi="Times New Roman" w:cs="Times New Roman"/>
                <w:b/>
                <w:sz w:val="28"/>
                <w:szCs w:val="28"/>
                <w:lang w:eastAsia="zh-CN"/>
              </w:rPr>
            </w:pPr>
          </w:p>
        </w:tc>
        <w:tc>
          <w:tcPr>
            <w:tcW w:w="3103" w:type="dxa"/>
            <w:vMerge/>
          </w:tcPr>
          <w:p w:rsidR="00D47A9B" w:rsidRPr="001924F0" w:rsidRDefault="00D47A9B" w:rsidP="005A7DE5">
            <w:pPr>
              <w:suppressAutoHyphens/>
              <w:spacing w:after="0" w:line="240" w:lineRule="auto"/>
              <w:jc w:val="center"/>
              <w:rPr>
                <w:rFonts w:ascii="Times New Roman" w:hAnsi="Times New Roman" w:cs="Times New Roman"/>
                <w:b/>
                <w:sz w:val="28"/>
                <w:szCs w:val="28"/>
                <w:lang w:eastAsia="zh-CN"/>
              </w:rPr>
            </w:pPr>
          </w:p>
        </w:tc>
        <w:tc>
          <w:tcPr>
            <w:tcW w:w="2126" w:type="dxa"/>
          </w:tcPr>
          <w:p w:rsidR="00D47A9B" w:rsidRPr="001924F0" w:rsidRDefault="00D47A9B" w:rsidP="005A7DE5">
            <w:pPr>
              <w:suppressAutoHyphens/>
              <w:spacing w:after="0" w:line="240" w:lineRule="auto"/>
              <w:jc w:val="center"/>
              <w:rPr>
                <w:rFonts w:ascii="Times New Roman" w:hAnsi="Times New Roman" w:cs="Times New Roman"/>
                <w:b/>
                <w:sz w:val="28"/>
                <w:szCs w:val="28"/>
                <w:lang w:eastAsia="zh-CN"/>
              </w:rPr>
            </w:pPr>
            <w:proofErr w:type="spellStart"/>
            <w:r w:rsidRPr="001924F0">
              <w:rPr>
                <w:rFonts w:ascii="Times New Roman" w:hAnsi="Times New Roman" w:cs="Times New Roman"/>
                <w:sz w:val="28"/>
                <w:szCs w:val="28"/>
                <w:lang w:eastAsia="zh-CN"/>
              </w:rPr>
              <w:t>завдання</w:t>
            </w:r>
            <w:proofErr w:type="spellEnd"/>
            <w:r w:rsidRPr="001924F0">
              <w:rPr>
                <w:rFonts w:ascii="Times New Roman" w:hAnsi="Times New Roman" w:cs="Times New Roman"/>
                <w:sz w:val="28"/>
                <w:szCs w:val="28"/>
                <w:lang w:eastAsia="zh-CN"/>
              </w:rPr>
              <w:t xml:space="preserve"> </w:t>
            </w:r>
            <w:proofErr w:type="spellStart"/>
            <w:r w:rsidRPr="001924F0">
              <w:rPr>
                <w:rFonts w:ascii="Times New Roman" w:hAnsi="Times New Roman" w:cs="Times New Roman"/>
                <w:sz w:val="28"/>
                <w:szCs w:val="28"/>
                <w:lang w:eastAsia="zh-CN"/>
              </w:rPr>
              <w:t>видав</w:t>
            </w:r>
            <w:proofErr w:type="spellEnd"/>
            <w:r w:rsidRPr="001924F0">
              <w:rPr>
                <w:rFonts w:ascii="Times New Roman" w:hAnsi="Times New Roman" w:cs="Times New Roman"/>
                <w:sz w:val="28"/>
                <w:szCs w:val="28"/>
                <w:lang w:eastAsia="zh-CN"/>
              </w:rPr>
              <w:t xml:space="preserve"> </w:t>
            </w:r>
          </w:p>
        </w:tc>
        <w:tc>
          <w:tcPr>
            <w:tcW w:w="1950" w:type="dxa"/>
          </w:tcPr>
          <w:p w:rsidR="00D47A9B" w:rsidRPr="001924F0" w:rsidRDefault="00D47A9B" w:rsidP="005A7DE5">
            <w:pPr>
              <w:suppressAutoHyphens/>
              <w:spacing w:after="0" w:line="240" w:lineRule="auto"/>
              <w:jc w:val="center"/>
              <w:rPr>
                <w:rFonts w:ascii="Times New Roman" w:hAnsi="Times New Roman" w:cs="Times New Roman"/>
                <w:b/>
                <w:sz w:val="28"/>
                <w:szCs w:val="28"/>
                <w:lang w:eastAsia="zh-CN"/>
              </w:rPr>
            </w:pPr>
            <w:proofErr w:type="spellStart"/>
            <w:r w:rsidRPr="001924F0">
              <w:rPr>
                <w:rFonts w:ascii="Times New Roman" w:hAnsi="Times New Roman" w:cs="Times New Roman"/>
                <w:sz w:val="28"/>
                <w:szCs w:val="28"/>
                <w:lang w:eastAsia="zh-CN"/>
              </w:rPr>
              <w:t>завдання</w:t>
            </w:r>
            <w:proofErr w:type="spellEnd"/>
            <w:r w:rsidRPr="001924F0">
              <w:rPr>
                <w:rFonts w:ascii="Times New Roman" w:hAnsi="Times New Roman" w:cs="Times New Roman"/>
                <w:sz w:val="28"/>
                <w:szCs w:val="28"/>
                <w:lang w:eastAsia="zh-CN"/>
              </w:rPr>
              <w:t xml:space="preserve"> </w:t>
            </w:r>
            <w:proofErr w:type="spellStart"/>
            <w:r w:rsidRPr="001924F0">
              <w:rPr>
                <w:rFonts w:ascii="Times New Roman" w:hAnsi="Times New Roman" w:cs="Times New Roman"/>
                <w:sz w:val="28"/>
                <w:szCs w:val="28"/>
                <w:lang w:eastAsia="zh-CN"/>
              </w:rPr>
              <w:t>прийняв</w:t>
            </w:r>
            <w:proofErr w:type="spellEnd"/>
          </w:p>
        </w:tc>
      </w:tr>
      <w:tr w:rsidR="00D47A9B" w:rsidRPr="001924F0" w:rsidTr="005A7DE5">
        <w:trPr>
          <w:trHeight w:val="414"/>
        </w:trPr>
        <w:tc>
          <w:tcPr>
            <w:tcW w:w="2392" w:type="dxa"/>
          </w:tcPr>
          <w:p w:rsidR="00D47A9B" w:rsidRPr="001924F0" w:rsidRDefault="00D47A9B" w:rsidP="005A7DE5">
            <w:pPr>
              <w:suppressAutoHyphens/>
              <w:spacing w:after="0" w:line="240" w:lineRule="auto"/>
              <w:jc w:val="center"/>
              <w:rPr>
                <w:rFonts w:ascii="Times New Roman" w:hAnsi="Times New Roman" w:cs="Times New Roman"/>
                <w:b/>
                <w:sz w:val="28"/>
                <w:szCs w:val="28"/>
                <w:lang w:eastAsia="zh-CN"/>
              </w:rPr>
            </w:pPr>
            <w:proofErr w:type="spellStart"/>
            <w:r w:rsidRPr="001924F0">
              <w:rPr>
                <w:rFonts w:ascii="Times New Roman" w:hAnsi="Times New Roman" w:cs="Times New Roman"/>
                <w:sz w:val="28"/>
                <w:szCs w:val="28"/>
                <w:lang w:eastAsia="zh-CN"/>
              </w:rPr>
              <w:t>Охорона</w:t>
            </w:r>
            <w:proofErr w:type="spellEnd"/>
            <w:r w:rsidRPr="001924F0">
              <w:rPr>
                <w:rFonts w:ascii="Times New Roman" w:hAnsi="Times New Roman" w:cs="Times New Roman"/>
                <w:sz w:val="28"/>
                <w:szCs w:val="28"/>
                <w:lang w:eastAsia="zh-CN"/>
              </w:rPr>
              <w:t xml:space="preserve"> </w:t>
            </w:r>
            <w:proofErr w:type="spellStart"/>
            <w:r w:rsidRPr="001924F0">
              <w:rPr>
                <w:rFonts w:ascii="Times New Roman" w:hAnsi="Times New Roman" w:cs="Times New Roman"/>
                <w:sz w:val="28"/>
                <w:szCs w:val="28"/>
                <w:lang w:eastAsia="zh-CN"/>
              </w:rPr>
              <w:t>праці</w:t>
            </w:r>
            <w:proofErr w:type="spellEnd"/>
            <w:r w:rsidRPr="001924F0">
              <w:rPr>
                <w:rFonts w:ascii="Times New Roman" w:hAnsi="Times New Roman" w:cs="Times New Roman"/>
                <w:sz w:val="28"/>
                <w:szCs w:val="28"/>
                <w:lang w:eastAsia="zh-CN"/>
              </w:rPr>
              <w:t xml:space="preserve"> та </w:t>
            </w:r>
            <w:proofErr w:type="spellStart"/>
            <w:r w:rsidRPr="001924F0">
              <w:rPr>
                <w:rFonts w:ascii="Times New Roman" w:hAnsi="Times New Roman" w:cs="Times New Roman"/>
                <w:sz w:val="28"/>
                <w:szCs w:val="28"/>
                <w:lang w:eastAsia="zh-CN"/>
              </w:rPr>
              <w:t>безпеки</w:t>
            </w:r>
            <w:proofErr w:type="spellEnd"/>
            <w:r w:rsidRPr="001924F0">
              <w:rPr>
                <w:rFonts w:ascii="Times New Roman" w:hAnsi="Times New Roman" w:cs="Times New Roman"/>
                <w:sz w:val="28"/>
                <w:szCs w:val="28"/>
                <w:lang w:eastAsia="zh-CN"/>
              </w:rPr>
              <w:t xml:space="preserve"> в </w:t>
            </w:r>
            <w:proofErr w:type="spellStart"/>
            <w:r w:rsidRPr="001924F0">
              <w:rPr>
                <w:rFonts w:ascii="Times New Roman" w:hAnsi="Times New Roman" w:cs="Times New Roman"/>
                <w:sz w:val="28"/>
                <w:szCs w:val="28"/>
                <w:lang w:eastAsia="zh-CN"/>
              </w:rPr>
              <w:t>надзвичайних</w:t>
            </w:r>
            <w:proofErr w:type="spellEnd"/>
            <w:r w:rsidRPr="001924F0">
              <w:rPr>
                <w:rFonts w:ascii="Times New Roman" w:hAnsi="Times New Roman" w:cs="Times New Roman"/>
                <w:sz w:val="28"/>
                <w:szCs w:val="28"/>
                <w:lang w:eastAsia="zh-CN"/>
              </w:rPr>
              <w:t xml:space="preserve"> </w:t>
            </w:r>
            <w:proofErr w:type="spellStart"/>
            <w:r w:rsidRPr="001924F0">
              <w:rPr>
                <w:rFonts w:ascii="Times New Roman" w:hAnsi="Times New Roman" w:cs="Times New Roman"/>
                <w:sz w:val="28"/>
                <w:szCs w:val="28"/>
                <w:lang w:eastAsia="zh-CN"/>
              </w:rPr>
              <w:t>ситуаціях</w:t>
            </w:r>
            <w:proofErr w:type="spellEnd"/>
          </w:p>
        </w:tc>
        <w:tc>
          <w:tcPr>
            <w:tcW w:w="3103" w:type="dxa"/>
          </w:tcPr>
          <w:p w:rsidR="00D47A9B" w:rsidRPr="0023331C" w:rsidRDefault="00D47A9B" w:rsidP="005A7DE5">
            <w:pPr>
              <w:suppressAutoHyphens/>
              <w:spacing w:after="0" w:line="240" w:lineRule="auto"/>
              <w:jc w:val="center"/>
              <w:rPr>
                <w:rFonts w:ascii="Times New Roman" w:hAnsi="Times New Roman" w:cs="Times New Roman"/>
                <w:b/>
                <w:sz w:val="28"/>
                <w:szCs w:val="28"/>
                <w:lang w:val="uk-UA" w:eastAsia="zh-CN"/>
              </w:rPr>
            </w:pPr>
            <w:r>
              <w:rPr>
                <w:rFonts w:ascii="Times New Roman" w:hAnsi="Times New Roman" w:cs="Times New Roman"/>
                <w:sz w:val="28"/>
                <w:szCs w:val="28"/>
                <w:lang w:val="uk-UA" w:eastAsia="zh-CN"/>
              </w:rPr>
              <w:t>проф. Смолій В.М.</w:t>
            </w:r>
          </w:p>
        </w:tc>
        <w:tc>
          <w:tcPr>
            <w:tcW w:w="2126" w:type="dxa"/>
          </w:tcPr>
          <w:p w:rsidR="00D47A9B" w:rsidRPr="001924F0" w:rsidRDefault="00D47A9B" w:rsidP="005A7DE5">
            <w:pPr>
              <w:suppressAutoHyphens/>
              <w:spacing w:after="0" w:line="240" w:lineRule="auto"/>
              <w:jc w:val="center"/>
              <w:rPr>
                <w:rFonts w:ascii="Times New Roman" w:hAnsi="Times New Roman" w:cs="Times New Roman"/>
                <w:b/>
                <w:sz w:val="28"/>
                <w:szCs w:val="28"/>
                <w:lang w:eastAsia="zh-CN"/>
              </w:rPr>
            </w:pPr>
          </w:p>
        </w:tc>
        <w:tc>
          <w:tcPr>
            <w:tcW w:w="1950" w:type="dxa"/>
          </w:tcPr>
          <w:p w:rsidR="00D47A9B" w:rsidRPr="001924F0" w:rsidRDefault="00D47A9B" w:rsidP="005A7DE5">
            <w:pPr>
              <w:suppressAutoHyphens/>
              <w:spacing w:after="0" w:line="240" w:lineRule="auto"/>
              <w:jc w:val="center"/>
              <w:rPr>
                <w:rFonts w:ascii="Times New Roman" w:hAnsi="Times New Roman" w:cs="Times New Roman"/>
                <w:b/>
                <w:sz w:val="28"/>
                <w:szCs w:val="28"/>
                <w:lang w:eastAsia="zh-CN"/>
              </w:rPr>
            </w:pPr>
          </w:p>
        </w:tc>
      </w:tr>
    </w:tbl>
    <w:p w:rsidR="00D47A9B" w:rsidRPr="001924F0" w:rsidRDefault="00D47A9B" w:rsidP="00D47A9B">
      <w:pPr>
        <w:suppressAutoHyphens/>
        <w:spacing w:after="0" w:line="240" w:lineRule="auto"/>
        <w:jc w:val="center"/>
        <w:rPr>
          <w:rFonts w:ascii="Times New Roman" w:hAnsi="Times New Roman" w:cs="Times New Roman"/>
          <w:b/>
          <w:sz w:val="28"/>
          <w:szCs w:val="24"/>
        </w:rPr>
      </w:pPr>
    </w:p>
    <w:p w:rsidR="00D47A9B" w:rsidRPr="001924F0" w:rsidRDefault="00D47A9B" w:rsidP="00D47A9B">
      <w:pPr>
        <w:suppressAutoHyphens/>
        <w:spacing w:after="0" w:line="240" w:lineRule="auto"/>
        <w:rPr>
          <w:rFonts w:ascii="Times New Roman" w:hAnsi="Times New Roman" w:cs="Times New Roman"/>
          <w:b/>
          <w:sz w:val="28"/>
          <w:szCs w:val="28"/>
          <w:lang w:eastAsia="zh-CN"/>
        </w:rPr>
      </w:pPr>
      <w:r w:rsidRPr="001924F0">
        <w:rPr>
          <w:rFonts w:ascii="Times New Roman" w:hAnsi="Times New Roman" w:cs="Times New Roman"/>
          <w:sz w:val="28"/>
          <w:szCs w:val="24"/>
        </w:rPr>
        <w:t xml:space="preserve">8. </w:t>
      </w:r>
      <w:proofErr w:type="spellStart"/>
      <w:r w:rsidRPr="001924F0">
        <w:rPr>
          <w:rFonts w:ascii="Times New Roman" w:hAnsi="Times New Roman" w:cs="Times New Roman"/>
          <w:sz w:val="28"/>
          <w:szCs w:val="24"/>
        </w:rPr>
        <w:t>Дaтa</w:t>
      </w:r>
      <w:proofErr w:type="spellEnd"/>
      <w:r w:rsidRPr="001924F0">
        <w:rPr>
          <w:rFonts w:ascii="Times New Roman" w:hAnsi="Times New Roman" w:cs="Times New Roman"/>
          <w:sz w:val="28"/>
          <w:szCs w:val="24"/>
        </w:rPr>
        <w:t xml:space="preserve"> </w:t>
      </w:r>
      <w:proofErr w:type="spellStart"/>
      <w:r w:rsidRPr="001924F0">
        <w:rPr>
          <w:rFonts w:ascii="Times New Roman" w:hAnsi="Times New Roman" w:cs="Times New Roman"/>
          <w:sz w:val="28"/>
          <w:szCs w:val="24"/>
        </w:rPr>
        <w:t>видaчi</w:t>
      </w:r>
      <w:proofErr w:type="spellEnd"/>
      <w:r w:rsidRPr="001924F0">
        <w:rPr>
          <w:rFonts w:ascii="Times New Roman" w:hAnsi="Times New Roman" w:cs="Times New Roman"/>
          <w:sz w:val="28"/>
          <w:szCs w:val="24"/>
        </w:rPr>
        <w:t xml:space="preserve"> зaвдaння___________16 </w:t>
      </w:r>
      <w:proofErr w:type="spellStart"/>
      <w:r w:rsidRPr="001924F0">
        <w:rPr>
          <w:rFonts w:ascii="Times New Roman" w:hAnsi="Times New Roman" w:cs="Times New Roman"/>
          <w:sz w:val="28"/>
          <w:szCs w:val="24"/>
        </w:rPr>
        <w:t>жовтня</w:t>
      </w:r>
      <w:proofErr w:type="spellEnd"/>
      <w:r w:rsidRPr="001924F0">
        <w:rPr>
          <w:rFonts w:ascii="Times New Roman" w:hAnsi="Times New Roman" w:cs="Times New Roman"/>
          <w:sz w:val="28"/>
          <w:szCs w:val="24"/>
        </w:rPr>
        <w:t xml:space="preserve"> 20</w:t>
      </w:r>
      <w:r>
        <w:rPr>
          <w:rFonts w:ascii="Times New Roman" w:hAnsi="Times New Roman" w:cs="Times New Roman"/>
          <w:sz w:val="28"/>
          <w:szCs w:val="24"/>
          <w:lang w:val="uk-UA"/>
        </w:rPr>
        <w:t>20</w:t>
      </w:r>
      <w:r w:rsidRPr="001924F0">
        <w:rPr>
          <w:rFonts w:ascii="Times New Roman" w:hAnsi="Times New Roman" w:cs="Times New Roman"/>
          <w:sz w:val="28"/>
          <w:szCs w:val="24"/>
        </w:rPr>
        <w:t>___________________</w:t>
      </w:r>
    </w:p>
    <w:p w:rsidR="00D47A9B" w:rsidRDefault="00D47A9B" w:rsidP="00D47A9B">
      <w:pPr>
        <w:suppressAutoHyphens/>
        <w:spacing w:after="0" w:line="240" w:lineRule="auto"/>
        <w:jc w:val="center"/>
        <w:rPr>
          <w:rFonts w:ascii="Times New Roman" w:hAnsi="Times New Roman" w:cs="Times New Roman"/>
          <w:bCs/>
          <w:sz w:val="28"/>
          <w:szCs w:val="28"/>
          <w:lang w:val="uk-UA" w:eastAsia="zh-CN"/>
        </w:rPr>
      </w:pPr>
    </w:p>
    <w:p w:rsidR="00D47A9B" w:rsidRDefault="00D47A9B" w:rsidP="00D47A9B">
      <w:pPr>
        <w:suppressAutoHyphens/>
        <w:spacing w:after="0" w:line="240" w:lineRule="auto"/>
        <w:jc w:val="center"/>
        <w:rPr>
          <w:rFonts w:ascii="Times New Roman" w:hAnsi="Times New Roman" w:cs="Times New Roman"/>
          <w:bCs/>
          <w:sz w:val="28"/>
          <w:szCs w:val="28"/>
          <w:lang w:val="uk-UA" w:eastAsia="zh-CN"/>
        </w:rPr>
      </w:pPr>
    </w:p>
    <w:p w:rsidR="00D47A9B" w:rsidRPr="001924F0" w:rsidRDefault="00D47A9B" w:rsidP="00D47A9B">
      <w:pPr>
        <w:suppressAutoHyphens/>
        <w:spacing w:after="0" w:line="240" w:lineRule="auto"/>
        <w:jc w:val="center"/>
        <w:rPr>
          <w:rFonts w:ascii="Times New Roman" w:hAnsi="Times New Roman" w:cs="Times New Roman"/>
          <w:b/>
          <w:bCs/>
          <w:sz w:val="28"/>
          <w:szCs w:val="28"/>
          <w:lang w:eastAsia="zh-CN"/>
        </w:rPr>
      </w:pPr>
      <w:r w:rsidRPr="001924F0">
        <w:rPr>
          <w:rFonts w:ascii="Times New Roman" w:hAnsi="Times New Roman" w:cs="Times New Roman"/>
          <w:bCs/>
          <w:sz w:val="28"/>
          <w:szCs w:val="28"/>
          <w:lang w:eastAsia="zh-CN"/>
        </w:rPr>
        <w:t>КAЛEНДAPНИЙ ПЛAН</w:t>
      </w:r>
    </w:p>
    <w:p w:rsidR="00D47A9B" w:rsidRPr="001924F0" w:rsidRDefault="00D47A9B" w:rsidP="00D47A9B">
      <w:pPr>
        <w:suppressAutoHyphens/>
        <w:spacing w:after="0" w:line="240" w:lineRule="auto"/>
        <w:jc w:val="center"/>
        <w:rPr>
          <w:rFonts w:ascii="Times New Roman" w:hAnsi="Times New Roman" w:cs="Times New Roman"/>
          <w:b/>
          <w:sz w:val="28"/>
          <w:szCs w:val="28"/>
          <w:lang w:eastAsia="zh-CN"/>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
        <w:gridCol w:w="5826"/>
        <w:gridCol w:w="1545"/>
        <w:gridCol w:w="1380"/>
      </w:tblGrid>
      <w:tr w:rsidR="00D47A9B" w:rsidRPr="001924F0" w:rsidTr="005A7DE5">
        <w:tc>
          <w:tcPr>
            <w:tcW w:w="594" w:type="dxa"/>
            <w:vAlign w:val="center"/>
          </w:tcPr>
          <w:p w:rsidR="00D47A9B" w:rsidRPr="001924F0" w:rsidRDefault="00D47A9B" w:rsidP="005A7DE5">
            <w:pPr>
              <w:suppressAutoHyphens/>
              <w:spacing w:after="0" w:line="240" w:lineRule="auto"/>
              <w:jc w:val="center"/>
              <w:rPr>
                <w:rFonts w:ascii="Times New Roman" w:hAnsi="Times New Roman" w:cs="Times New Roman"/>
                <w:b/>
                <w:sz w:val="28"/>
                <w:szCs w:val="28"/>
                <w:lang w:eastAsia="zh-CN"/>
              </w:rPr>
            </w:pPr>
          </w:p>
          <w:p w:rsidR="00D47A9B" w:rsidRPr="001924F0" w:rsidRDefault="00D47A9B" w:rsidP="005A7DE5">
            <w:pPr>
              <w:suppressAutoHyphens/>
              <w:spacing w:after="0" w:line="240" w:lineRule="auto"/>
              <w:jc w:val="center"/>
              <w:rPr>
                <w:rFonts w:ascii="Times New Roman" w:hAnsi="Times New Roman" w:cs="Times New Roman"/>
                <w:b/>
                <w:sz w:val="28"/>
                <w:szCs w:val="28"/>
                <w:lang w:eastAsia="zh-CN"/>
              </w:rPr>
            </w:pPr>
            <w:r w:rsidRPr="001924F0">
              <w:rPr>
                <w:rFonts w:ascii="Times New Roman" w:hAnsi="Times New Roman" w:cs="Times New Roman"/>
                <w:sz w:val="28"/>
                <w:szCs w:val="28"/>
                <w:lang w:eastAsia="zh-CN"/>
              </w:rPr>
              <w:t>№ п/п</w:t>
            </w:r>
          </w:p>
        </w:tc>
        <w:tc>
          <w:tcPr>
            <w:tcW w:w="5826" w:type="dxa"/>
            <w:vAlign w:val="center"/>
          </w:tcPr>
          <w:p w:rsidR="00D47A9B" w:rsidRPr="001924F0" w:rsidRDefault="00D47A9B" w:rsidP="005A7DE5">
            <w:pPr>
              <w:suppressAutoHyphens/>
              <w:spacing w:after="0" w:line="240" w:lineRule="auto"/>
              <w:jc w:val="center"/>
              <w:rPr>
                <w:rFonts w:ascii="Times New Roman" w:hAnsi="Times New Roman" w:cs="Times New Roman"/>
                <w:b/>
                <w:sz w:val="28"/>
                <w:szCs w:val="28"/>
                <w:lang w:eastAsia="zh-CN"/>
              </w:rPr>
            </w:pPr>
          </w:p>
          <w:p w:rsidR="00D47A9B" w:rsidRPr="001924F0" w:rsidRDefault="00D47A9B" w:rsidP="005A7DE5">
            <w:pPr>
              <w:suppressAutoHyphens/>
              <w:spacing w:after="0" w:line="240" w:lineRule="auto"/>
              <w:jc w:val="center"/>
              <w:rPr>
                <w:rFonts w:ascii="Times New Roman" w:hAnsi="Times New Roman" w:cs="Times New Roman"/>
                <w:b/>
                <w:sz w:val="28"/>
                <w:szCs w:val="28"/>
                <w:lang w:eastAsia="zh-CN"/>
              </w:rPr>
            </w:pPr>
            <w:proofErr w:type="spellStart"/>
            <w:r w:rsidRPr="001924F0">
              <w:rPr>
                <w:rFonts w:ascii="Times New Roman" w:hAnsi="Times New Roman" w:cs="Times New Roman"/>
                <w:sz w:val="28"/>
                <w:szCs w:val="28"/>
                <w:lang w:eastAsia="zh-CN"/>
              </w:rPr>
              <w:t>Нaзвa</w:t>
            </w:r>
            <w:proofErr w:type="spellEnd"/>
            <w:r w:rsidRPr="001924F0">
              <w:rPr>
                <w:rFonts w:ascii="Times New Roman" w:hAnsi="Times New Roman" w:cs="Times New Roman"/>
                <w:sz w:val="28"/>
                <w:szCs w:val="28"/>
                <w:lang w:eastAsia="zh-CN"/>
              </w:rPr>
              <w:t xml:space="preserve"> </w:t>
            </w:r>
            <w:proofErr w:type="spellStart"/>
            <w:r w:rsidRPr="001924F0">
              <w:rPr>
                <w:rFonts w:ascii="Times New Roman" w:hAnsi="Times New Roman" w:cs="Times New Roman"/>
                <w:sz w:val="28"/>
                <w:szCs w:val="28"/>
                <w:lang w:eastAsia="zh-CN"/>
              </w:rPr>
              <w:t>eтaпiв</w:t>
            </w:r>
            <w:proofErr w:type="spellEnd"/>
            <w:r w:rsidRPr="001924F0">
              <w:rPr>
                <w:rFonts w:ascii="Times New Roman" w:hAnsi="Times New Roman" w:cs="Times New Roman"/>
                <w:sz w:val="28"/>
                <w:szCs w:val="28"/>
                <w:lang w:eastAsia="zh-CN"/>
              </w:rPr>
              <w:t xml:space="preserve"> </w:t>
            </w:r>
            <w:proofErr w:type="spellStart"/>
            <w:r w:rsidRPr="001924F0">
              <w:rPr>
                <w:rFonts w:ascii="Times New Roman" w:hAnsi="Times New Roman" w:cs="Times New Roman"/>
                <w:sz w:val="28"/>
                <w:szCs w:val="28"/>
                <w:lang w:eastAsia="zh-CN"/>
              </w:rPr>
              <w:t>пpoeктy</w:t>
            </w:r>
            <w:proofErr w:type="spellEnd"/>
            <w:r w:rsidRPr="001924F0">
              <w:rPr>
                <w:rFonts w:ascii="Times New Roman" w:hAnsi="Times New Roman" w:cs="Times New Roman"/>
                <w:sz w:val="28"/>
                <w:szCs w:val="28"/>
                <w:lang w:eastAsia="zh-CN"/>
              </w:rPr>
              <w:t xml:space="preserve"> (</w:t>
            </w:r>
            <w:proofErr w:type="spellStart"/>
            <w:r w:rsidRPr="001924F0">
              <w:rPr>
                <w:rFonts w:ascii="Times New Roman" w:hAnsi="Times New Roman" w:cs="Times New Roman"/>
                <w:sz w:val="28"/>
                <w:szCs w:val="28"/>
                <w:lang w:eastAsia="zh-CN"/>
              </w:rPr>
              <w:t>poбoти</w:t>
            </w:r>
            <w:proofErr w:type="spellEnd"/>
            <w:r w:rsidRPr="001924F0">
              <w:rPr>
                <w:rFonts w:ascii="Times New Roman" w:hAnsi="Times New Roman" w:cs="Times New Roman"/>
                <w:sz w:val="28"/>
                <w:szCs w:val="28"/>
                <w:lang w:eastAsia="zh-CN"/>
              </w:rPr>
              <w:t>)</w:t>
            </w:r>
          </w:p>
        </w:tc>
        <w:tc>
          <w:tcPr>
            <w:tcW w:w="1545" w:type="dxa"/>
            <w:vAlign w:val="center"/>
          </w:tcPr>
          <w:p w:rsidR="00D47A9B" w:rsidRPr="001924F0" w:rsidRDefault="00D47A9B" w:rsidP="005A7DE5">
            <w:pPr>
              <w:suppressAutoHyphens/>
              <w:spacing w:after="0" w:line="240" w:lineRule="auto"/>
              <w:jc w:val="center"/>
              <w:rPr>
                <w:rFonts w:ascii="Times New Roman" w:hAnsi="Times New Roman" w:cs="Times New Roman"/>
                <w:b/>
                <w:sz w:val="28"/>
                <w:szCs w:val="28"/>
                <w:lang w:eastAsia="zh-CN"/>
              </w:rPr>
            </w:pPr>
            <w:proofErr w:type="spellStart"/>
            <w:r w:rsidRPr="001924F0">
              <w:rPr>
                <w:rFonts w:ascii="Times New Roman" w:hAnsi="Times New Roman" w:cs="Times New Roman"/>
                <w:sz w:val="28"/>
                <w:szCs w:val="28"/>
                <w:lang w:eastAsia="zh-CN"/>
              </w:rPr>
              <w:t>Cтpoк</w:t>
            </w:r>
            <w:proofErr w:type="spellEnd"/>
            <w:r w:rsidRPr="001924F0">
              <w:rPr>
                <w:rFonts w:ascii="Times New Roman" w:hAnsi="Times New Roman" w:cs="Times New Roman"/>
                <w:sz w:val="28"/>
                <w:szCs w:val="28"/>
                <w:lang w:eastAsia="zh-CN"/>
              </w:rPr>
              <w:t xml:space="preserve"> </w:t>
            </w:r>
            <w:proofErr w:type="spellStart"/>
            <w:r w:rsidRPr="001924F0">
              <w:rPr>
                <w:rFonts w:ascii="Times New Roman" w:hAnsi="Times New Roman" w:cs="Times New Roman"/>
                <w:sz w:val="28"/>
                <w:szCs w:val="28"/>
                <w:lang w:eastAsia="zh-CN"/>
              </w:rPr>
              <w:t>викoнaння</w:t>
            </w:r>
            <w:proofErr w:type="spellEnd"/>
            <w:r w:rsidRPr="001924F0">
              <w:rPr>
                <w:rFonts w:ascii="Times New Roman" w:hAnsi="Times New Roman" w:cs="Times New Roman"/>
                <w:sz w:val="28"/>
                <w:szCs w:val="28"/>
                <w:lang w:eastAsia="zh-CN"/>
              </w:rPr>
              <w:t xml:space="preserve"> </w:t>
            </w:r>
            <w:proofErr w:type="spellStart"/>
            <w:r w:rsidRPr="001924F0">
              <w:rPr>
                <w:rFonts w:ascii="Times New Roman" w:hAnsi="Times New Roman" w:cs="Times New Roman"/>
                <w:sz w:val="28"/>
                <w:szCs w:val="28"/>
                <w:lang w:eastAsia="zh-CN"/>
              </w:rPr>
              <w:t>eтaпiв</w:t>
            </w:r>
            <w:proofErr w:type="spellEnd"/>
            <w:r w:rsidRPr="001924F0">
              <w:rPr>
                <w:rFonts w:ascii="Times New Roman" w:hAnsi="Times New Roman" w:cs="Times New Roman"/>
                <w:sz w:val="28"/>
                <w:szCs w:val="28"/>
                <w:lang w:eastAsia="zh-CN"/>
              </w:rPr>
              <w:t xml:space="preserve"> </w:t>
            </w:r>
            <w:proofErr w:type="spellStart"/>
            <w:r w:rsidRPr="001924F0">
              <w:rPr>
                <w:rFonts w:ascii="Times New Roman" w:hAnsi="Times New Roman" w:cs="Times New Roman"/>
                <w:sz w:val="28"/>
                <w:szCs w:val="28"/>
                <w:lang w:eastAsia="zh-CN"/>
              </w:rPr>
              <w:t>пpoeктy</w:t>
            </w:r>
            <w:proofErr w:type="spellEnd"/>
            <w:r w:rsidRPr="001924F0">
              <w:rPr>
                <w:rFonts w:ascii="Times New Roman" w:hAnsi="Times New Roman" w:cs="Times New Roman"/>
                <w:sz w:val="28"/>
                <w:szCs w:val="28"/>
                <w:lang w:eastAsia="zh-CN"/>
              </w:rPr>
              <w:t xml:space="preserve"> </w:t>
            </w:r>
          </w:p>
        </w:tc>
        <w:tc>
          <w:tcPr>
            <w:tcW w:w="1380" w:type="dxa"/>
            <w:vAlign w:val="center"/>
          </w:tcPr>
          <w:p w:rsidR="00D47A9B" w:rsidRPr="001924F0" w:rsidRDefault="00D47A9B" w:rsidP="005A7DE5">
            <w:pPr>
              <w:suppressAutoHyphens/>
              <w:spacing w:after="0" w:line="240" w:lineRule="auto"/>
              <w:jc w:val="center"/>
              <w:rPr>
                <w:rFonts w:ascii="Times New Roman" w:hAnsi="Times New Roman" w:cs="Times New Roman"/>
                <w:b/>
                <w:sz w:val="28"/>
                <w:szCs w:val="28"/>
                <w:lang w:eastAsia="zh-CN"/>
              </w:rPr>
            </w:pPr>
            <w:proofErr w:type="spellStart"/>
            <w:r w:rsidRPr="001924F0">
              <w:rPr>
                <w:rFonts w:ascii="Times New Roman" w:hAnsi="Times New Roman" w:cs="Times New Roman"/>
                <w:sz w:val="28"/>
                <w:szCs w:val="28"/>
                <w:lang w:eastAsia="zh-CN"/>
              </w:rPr>
              <w:t>Пpимiтки</w:t>
            </w:r>
            <w:proofErr w:type="spellEnd"/>
          </w:p>
        </w:tc>
      </w:tr>
      <w:tr w:rsidR="00D47A9B" w:rsidRPr="001924F0" w:rsidTr="005A7DE5">
        <w:tc>
          <w:tcPr>
            <w:tcW w:w="594" w:type="dxa"/>
            <w:vAlign w:val="center"/>
          </w:tcPr>
          <w:p w:rsidR="00D47A9B" w:rsidRPr="001924F0" w:rsidRDefault="00D47A9B" w:rsidP="005A7DE5">
            <w:pPr>
              <w:suppressAutoHyphens/>
              <w:spacing w:after="0" w:line="240" w:lineRule="auto"/>
              <w:jc w:val="center"/>
              <w:rPr>
                <w:rFonts w:ascii="Times New Roman" w:hAnsi="Times New Roman" w:cs="Times New Roman"/>
                <w:b/>
                <w:sz w:val="28"/>
                <w:szCs w:val="28"/>
                <w:lang w:eastAsia="zh-CN"/>
              </w:rPr>
            </w:pPr>
            <w:r w:rsidRPr="001924F0">
              <w:rPr>
                <w:rFonts w:ascii="Times New Roman" w:hAnsi="Times New Roman" w:cs="Times New Roman"/>
                <w:sz w:val="28"/>
                <w:szCs w:val="28"/>
                <w:lang w:eastAsia="zh-CN"/>
              </w:rPr>
              <w:t>1</w:t>
            </w:r>
          </w:p>
        </w:tc>
        <w:tc>
          <w:tcPr>
            <w:tcW w:w="5826" w:type="dxa"/>
          </w:tcPr>
          <w:p w:rsidR="00165ADF" w:rsidRPr="00165ADF" w:rsidRDefault="00165ADF" w:rsidP="00165ADF">
            <w:pPr>
              <w:spacing w:after="0" w:line="240" w:lineRule="auto"/>
              <w:rPr>
                <w:rFonts w:ascii="Times New Roman" w:hAnsi="Times New Roman" w:cs="Times New Roman"/>
                <w:b/>
                <w:sz w:val="28"/>
                <w:szCs w:val="28"/>
                <w:lang w:val="uk-UA"/>
              </w:rPr>
            </w:pPr>
            <w:r w:rsidRPr="00165ADF">
              <w:rPr>
                <w:rFonts w:ascii="Times New Roman CYR" w:hAnsi="Times New Roman CYR" w:cs="Times New Roman CYR"/>
                <w:sz w:val="28"/>
                <w:szCs w:val="28"/>
                <w:lang w:val="uk-UA"/>
              </w:rPr>
              <w:t>Аналіз принципів побудови АСБ телестудій</w:t>
            </w:r>
          </w:p>
          <w:p w:rsidR="00D47A9B" w:rsidRPr="0023331C" w:rsidRDefault="00D47A9B" w:rsidP="005A7DE5">
            <w:pPr>
              <w:spacing w:after="0" w:line="240" w:lineRule="auto"/>
              <w:rPr>
                <w:rFonts w:ascii="Times New Roman" w:hAnsi="Times New Roman" w:cs="Times New Roman"/>
                <w:b/>
                <w:sz w:val="28"/>
                <w:szCs w:val="28"/>
                <w:highlight w:val="yellow"/>
              </w:rPr>
            </w:pPr>
            <w:r>
              <w:rPr>
                <w:rFonts w:ascii="Times New Roman" w:hAnsi="Times New Roman" w:cs="Times New Roman"/>
                <w:sz w:val="28"/>
                <w:szCs w:val="28"/>
                <w:lang w:val="uk-UA"/>
              </w:rPr>
              <w:t xml:space="preserve"> – огляд джерел інформації</w:t>
            </w:r>
          </w:p>
        </w:tc>
        <w:tc>
          <w:tcPr>
            <w:tcW w:w="1545" w:type="dxa"/>
            <w:vAlign w:val="center"/>
          </w:tcPr>
          <w:p w:rsidR="00D47A9B" w:rsidRPr="007F2DD5" w:rsidRDefault="00D47A9B" w:rsidP="005A7DE5">
            <w:pPr>
              <w:suppressAutoHyphens/>
              <w:spacing w:after="0" w:line="240" w:lineRule="auto"/>
              <w:jc w:val="center"/>
              <w:rPr>
                <w:rFonts w:ascii="Times New Roman" w:hAnsi="Times New Roman" w:cs="Times New Roman"/>
                <w:b/>
                <w:sz w:val="28"/>
                <w:szCs w:val="28"/>
                <w:lang w:val="uk-UA" w:eastAsia="zh-CN"/>
              </w:rPr>
            </w:pPr>
            <w:r w:rsidRPr="001924F0">
              <w:rPr>
                <w:rFonts w:ascii="Times New Roman" w:hAnsi="Times New Roman" w:cs="Times New Roman"/>
                <w:sz w:val="28"/>
                <w:szCs w:val="28"/>
                <w:lang w:eastAsia="zh-CN"/>
              </w:rPr>
              <w:t>16.10.</w:t>
            </w:r>
            <w:r>
              <w:rPr>
                <w:rFonts w:ascii="Times New Roman" w:hAnsi="Times New Roman" w:cs="Times New Roman"/>
                <w:sz w:val="28"/>
                <w:szCs w:val="28"/>
                <w:lang w:val="uk-UA" w:eastAsia="zh-CN"/>
              </w:rPr>
              <w:t>20</w:t>
            </w:r>
          </w:p>
        </w:tc>
        <w:tc>
          <w:tcPr>
            <w:tcW w:w="1380" w:type="dxa"/>
            <w:vAlign w:val="center"/>
          </w:tcPr>
          <w:p w:rsidR="00D47A9B" w:rsidRPr="001924F0" w:rsidRDefault="00D47A9B" w:rsidP="005A7DE5">
            <w:pPr>
              <w:suppressAutoHyphens/>
              <w:spacing w:after="0" w:line="240" w:lineRule="auto"/>
              <w:jc w:val="center"/>
              <w:rPr>
                <w:rFonts w:ascii="Times New Roman" w:hAnsi="Times New Roman" w:cs="Times New Roman"/>
                <w:b/>
                <w:sz w:val="28"/>
                <w:szCs w:val="28"/>
                <w:lang w:eastAsia="zh-CN"/>
              </w:rPr>
            </w:pPr>
          </w:p>
        </w:tc>
      </w:tr>
      <w:tr w:rsidR="00D47A9B" w:rsidRPr="001924F0" w:rsidTr="005A7DE5">
        <w:tc>
          <w:tcPr>
            <w:tcW w:w="594" w:type="dxa"/>
            <w:vAlign w:val="center"/>
          </w:tcPr>
          <w:p w:rsidR="00D47A9B" w:rsidRPr="001924F0" w:rsidRDefault="00D47A9B" w:rsidP="005A7DE5">
            <w:pPr>
              <w:suppressAutoHyphens/>
              <w:spacing w:after="0" w:line="240" w:lineRule="auto"/>
              <w:jc w:val="center"/>
              <w:rPr>
                <w:rFonts w:ascii="Times New Roman" w:hAnsi="Times New Roman" w:cs="Times New Roman"/>
                <w:b/>
                <w:sz w:val="28"/>
                <w:szCs w:val="28"/>
                <w:lang w:eastAsia="zh-CN"/>
              </w:rPr>
            </w:pPr>
            <w:r w:rsidRPr="001924F0">
              <w:rPr>
                <w:rFonts w:ascii="Times New Roman" w:hAnsi="Times New Roman" w:cs="Times New Roman"/>
                <w:sz w:val="28"/>
                <w:szCs w:val="28"/>
                <w:lang w:eastAsia="zh-CN"/>
              </w:rPr>
              <w:t>2</w:t>
            </w:r>
          </w:p>
        </w:tc>
        <w:tc>
          <w:tcPr>
            <w:tcW w:w="5826" w:type="dxa"/>
          </w:tcPr>
          <w:p w:rsidR="00D47A9B" w:rsidRPr="00AC798A" w:rsidRDefault="00165ADF" w:rsidP="00165ADF">
            <w:pPr>
              <w:spacing w:after="0" w:line="240" w:lineRule="auto"/>
              <w:rPr>
                <w:rFonts w:ascii="Times New Roman" w:hAnsi="Times New Roman" w:cs="Times New Roman"/>
                <w:b/>
                <w:sz w:val="28"/>
                <w:szCs w:val="28"/>
                <w:highlight w:val="yellow"/>
                <w:lang w:val="uk-UA"/>
              </w:rPr>
            </w:pPr>
            <w:r w:rsidRPr="00165ADF">
              <w:rPr>
                <w:rFonts w:ascii="Times New Roman CYR" w:hAnsi="Times New Roman CYR" w:cs="Times New Roman CYR"/>
                <w:bCs/>
                <w:sz w:val="28"/>
                <w:szCs w:val="28"/>
                <w:lang w:val="uk-UA"/>
              </w:rPr>
              <w:t>Вибір та обґрунтування технічних рішень телестудії АСБ</w:t>
            </w:r>
          </w:p>
        </w:tc>
        <w:tc>
          <w:tcPr>
            <w:tcW w:w="1545" w:type="dxa"/>
            <w:vAlign w:val="center"/>
          </w:tcPr>
          <w:p w:rsidR="00D47A9B" w:rsidRPr="007F2DD5" w:rsidRDefault="004E051C" w:rsidP="005A7DE5">
            <w:pPr>
              <w:suppressAutoHyphens/>
              <w:spacing w:after="0" w:line="240" w:lineRule="auto"/>
              <w:jc w:val="center"/>
              <w:rPr>
                <w:rFonts w:ascii="Times New Roman" w:hAnsi="Times New Roman" w:cs="Times New Roman"/>
                <w:b/>
                <w:sz w:val="28"/>
                <w:szCs w:val="28"/>
                <w:lang w:val="uk-UA" w:eastAsia="zh-CN"/>
              </w:rPr>
            </w:pPr>
            <w:r>
              <w:rPr>
                <w:rFonts w:ascii="Times New Roman" w:hAnsi="Times New Roman" w:cs="Times New Roman"/>
                <w:sz w:val="28"/>
                <w:szCs w:val="28"/>
                <w:lang w:val="uk-UA" w:eastAsia="zh-CN"/>
              </w:rPr>
              <w:t>16</w:t>
            </w:r>
            <w:r w:rsidR="00D47A9B" w:rsidRPr="001924F0">
              <w:rPr>
                <w:rFonts w:ascii="Times New Roman" w:hAnsi="Times New Roman" w:cs="Times New Roman"/>
                <w:sz w:val="28"/>
                <w:szCs w:val="28"/>
                <w:lang w:eastAsia="zh-CN"/>
              </w:rPr>
              <w:t>.10.</w:t>
            </w:r>
            <w:r w:rsidR="00D47A9B">
              <w:rPr>
                <w:rFonts w:ascii="Times New Roman" w:hAnsi="Times New Roman" w:cs="Times New Roman"/>
                <w:sz w:val="28"/>
                <w:szCs w:val="28"/>
                <w:lang w:val="uk-UA" w:eastAsia="zh-CN"/>
              </w:rPr>
              <w:t>20</w:t>
            </w:r>
          </w:p>
        </w:tc>
        <w:tc>
          <w:tcPr>
            <w:tcW w:w="1380" w:type="dxa"/>
            <w:vAlign w:val="center"/>
          </w:tcPr>
          <w:p w:rsidR="00D47A9B" w:rsidRPr="001924F0" w:rsidRDefault="00D47A9B" w:rsidP="005A7DE5">
            <w:pPr>
              <w:suppressAutoHyphens/>
              <w:spacing w:after="0" w:line="240" w:lineRule="auto"/>
              <w:jc w:val="center"/>
              <w:rPr>
                <w:rFonts w:ascii="Times New Roman" w:hAnsi="Times New Roman" w:cs="Times New Roman"/>
                <w:b/>
                <w:sz w:val="28"/>
                <w:szCs w:val="28"/>
                <w:lang w:eastAsia="zh-CN"/>
              </w:rPr>
            </w:pPr>
          </w:p>
        </w:tc>
      </w:tr>
      <w:tr w:rsidR="00D47A9B" w:rsidRPr="001924F0" w:rsidTr="005A7DE5">
        <w:tc>
          <w:tcPr>
            <w:tcW w:w="594" w:type="dxa"/>
            <w:vAlign w:val="center"/>
          </w:tcPr>
          <w:p w:rsidR="00D47A9B" w:rsidRPr="001924F0" w:rsidRDefault="00D47A9B" w:rsidP="005A7DE5">
            <w:pPr>
              <w:suppressAutoHyphens/>
              <w:spacing w:after="0" w:line="240" w:lineRule="auto"/>
              <w:jc w:val="center"/>
              <w:rPr>
                <w:rFonts w:ascii="Times New Roman" w:hAnsi="Times New Roman" w:cs="Times New Roman"/>
                <w:b/>
                <w:sz w:val="28"/>
                <w:szCs w:val="28"/>
                <w:lang w:eastAsia="zh-CN"/>
              </w:rPr>
            </w:pPr>
            <w:r w:rsidRPr="001924F0">
              <w:rPr>
                <w:rFonts w:ascii="Times New Roman" w:hAnsi="Times New Roman" w:cs="Times New Roman"/>
                <w:sz w:val="28"/>
                <w:szCs w:val="28"/>
                <w:lang w:eastAsia="zh-CN"/>
              </w:rPr>
              <w:t>3</w:t>
            </w:r>
          </w:p>
        </w:tc>
        <w:tc>
          <w:tcPr>
            <w:tcW w:w="5826" w:type="dxa"/>
          </w:tcPr>
          <w:p w:rsidR="00D47A9B" w:rsidRPr="0023331C" w:rsidRDefault="00165ADF" w:rsidP="005A7DE5">
            <w:pPr>
              <w:spacing w:after="0" w:line="240" w:lineRule="auto"/>
              <w:rPr>
                <w:rFonts w:ascii="Times New Roman" w:hAnsi="Times New Roman" w:cs="Times New Roman"/>
                <w:b/>
                <w:sz w:val="28"/>
                <w:szCs w:val="28"/>
                <w:highlight w:val="yellow"/>
              </w:rPr>
            </w:pPr>
            <w:r w:rsidRPr="00165ADF">
              <w:rPr>
                <w:rFonts w:ascii="Times New Roman CYR" w:hAnsi="Times New Roman CYR" w:cs="Times New Roman CYR"/>
                <w:bCs/>
                <w:sz w:val="28"/>
                <w:szCs w:val="28"/>
                <w:lang w:val="uk-UA"/>
              </w:rPr>
              <w:t>Розрахунок акустичних характеристик студійних приміщень</w:t>
            </w:r>
          </w:p>
        </w:tc>
        <w:tc>
          <w:tcPr>
            <w:tcW w:w="1545" w:type="dxa"/>
            <w:vAlign w:val="center"/>
          </w:tcPr>
          <w:p w:rsidR="00D47A9B" w:rsidRPr="007F2DD5" w:rsidRDefault="00D47A9B" w:rsidP="005A7DE5">
            <w:pPr>
              <w:suppressAutoHyphens/>
              <w:spacing w:after="0" w:line="240" w:lineRule="auto"/>
              <w:jc w:val="center"/>
              <w:rPr>
                <w:rFonts w:ascii="Times New Roman" w:hAnsi="Times New Roman" w:cs="Times New Roman"/>
                <w:b/>
                <w:sz w:val="28"/>
                <w:szCs w:val="28"/>
                <w:lang w:val="uk-UA" w:eastAsia="zh-CN"/>
              </w:rPr>
            </w:pPr>
            <w:r w:rsidRPr="001924F0">
              <w:rPr>
                <w:rFonts w:ascii="Times New Roman" w:hAnsi="Times New Roman" w:cs="Times New Roman"/>
                <w:sz w:val="28"/>
                <w:szCs w:val="28"/>
                <w:lang w:eastAsia="zh-CN"/>
              </w:rPr>
              <w:t>16</w:t>
            </w:r>
            <w:r w:rsidR="004E051C">
              <w:rPr>
                <w:rFonts w:ascii="Times New Roman" w:hAnsi="Times New Roman" w:cs="Times New Roman"/>
                <w:sz w:val="28"/>
                <w:szCs w:val="28"/>
                <w:lang w:val="uk-UA" w:eastAsia="zh-CN"/>
              </w:rPr>
              <w:t>.</w:t>
            </w:r>
            <w:r w:rsidRPr="001924F0">
              <w:rPr>
                <w:rFonts w:ascii="Times New Roman" w:hAnsi="Times New Roman" w:cs="Times New Roman"/>
                <w:sz w:val="28"/>
                <w:szCs w:val="28"/>
                <w:lang w:eastAsia="zh-CN"/>
              </w:rPr>
              <w:t>11.</w:t>
            </w:r>
            <w:r>
              <w:rPr>
                <w:rFonts w:ascii="Times New Roman" w:hAnsi="Times New Roman" w:cs="Times New Roman"/>
                <w:sz w:val="28"/>
                <w:szCs w:val="28"/>
                <w:lang w:val="uk-UA" w:eastAsia="zh-CN"/>
              </w:rPr>
              <w:t>20</w:t>
            </w:r>
          </w:p>
        </w:tc>
        <w:tc>
          <w:tcPr>
            <w:tcW w:w="1380" w:type="dxa"/>
            <w:vAlign w:val="center"/>
          </w:tcPr>
          <w:p w:rsidR="00D47A9B" w:rsidRPr="001924F0" w:rsidRDefault="00D47A9B" w:rsidP="005A7DE5">
            <w:pPr>
              <w:suppressAutoHyphens/>
              <w:spacing w:after="0" w:line="240" w:lineRule="auto"/>
              <w:jc w:val="center"/>
              <w:rPr>
                <w:rFonts w:ascii="Times New Roman" w:hAnsi="Times New Roman" w:cs="Times New Roman"/>
                <w:b/>
                <w:sz w:val="28"/>
                <w:szCs w:val="28"/>
                <w:lang w:eastAsia="zh-CN"/>
              </w:rPr>
            </w:pPr>
          </w:p>
        </w:tc>
      </w:tr>
      <w:tr w:rsidR="00D47A9B" w:rsidRPr="001924F0" w:rsidTr="005A7DE5">
        <w:tc>
          <w:tcPr>
            <w:tcW w:w="594" w:type="dxa"/>
            <w:vAlign w:val="center"/>
          </w:tcPr>
          <w:p w:rsidR="00D47A9B" w:rsidRPr="007F2DD5" w:rsidRDefault="004E051C" w:rsidP="005A7DE5">
            <w:pPr>
              <w:suppressAutoHyphens/>
              <w:spacing w:after="0" w:line="240" w:lineRule="auto"/>
              <w:jc w:val="center"/>
              <w:rPr>
                <w:rFonts w:ascii="Times New Roman" w:hAnsi="Times New Roman" w:cs="Times New Roman"/>
                <w:b/>
                <w:sz w:val="28"/>
                <w:szCs w:val="28"/>
                <w:lang w:val="uk-UA" w:eastAsia="zh-CN"/>
              </w:rPr>
            </w:pPr>
            <w:r>
              <w:rPr>
                <w:rFonts w:ascii="Times New Roman" w:hAnsi="Times New Roman" w:cs="Times New Roman"/>
                <w:sz w:val="28"/>
                <w:szCs w:val="28"/>
                <w:lang w:val="uk-UA" w:eastAsia="zh-CN"/>
              </w:rPr>
              <w:t>4</w:t>
            </w:r>
          </w:p>
        </w:tc>
        <w:tc>
          <w:tcPr>
            <w:tcW w:w="5826" w:type="dxa"/>
          </w:tcPr>
          <w:p w:rsidR="00D47A9B" w:rsidRPr="007F2DD5" w:rsidRDefault="00D47A9B" w:rsidP="005A7DE5">
            <w:pPr>
              <w:spacing w:after="0" w:line="240" w:lineRule="auto"/>
              <w:rPr>
                <w:rFonts w:ascii="Times New Roman" w:hAnsi="Times New Roman" w:cs="Times New Roman"/>
                <w:b/>
                <w:sz w:val="28"/>
                <w:szCs w:val="28"/>
              </w:rPr>
            </w:pPr>
            <w:proofErr w:type="spellStart"/>
            <w:r w:rsidRPr="007F2DD5">
              <w:rPr>
                <w:rFonts w:ascii="Times New Roman" w:hAnsi="Times New Roman" w:cs="Times New Roman"/>
                <w:sz w:val="28"/>
                <w:szCs w:val="28"/>
              </w:rPr>
              <w:t>Розробка</w:t>
            </w:r>
            <w:proofErr w:type="spellEnd"/>
            <w:r w:rsidRPr="007F2DD5">
              <w:rPr>
                <w:rFonts w:ascii="Times New Roman" w:hAnsi="Times New Roman" w:cs="Times New Roman"/>
                <w:sz w:val="28"/>
                <w:szCs w:val="28"/>
              </w:rPr>
              <w:t xml:space="preserve"> </w:t>
            </w:r>
            <w:proofErr w:type="spellStart"/>
            <w:r w:rsidRPr="007F2DD5">
              <w:rPr>
                <w:rFonts w:ascii="Times New Roman" w:hAnsi="Times New Roman" w:cs="Times New Roman"/>
                <w:sz w:val="28"/>
                <w:szCs w:val="28"/>
              </w:rPr>
              <w:t>заходів</w:t>
            </w:r>
            <w:proofErr w:type="spellEnd"/>
            <w:r w:rsidRPr="007F2DD5">
              <w:rPr>
                <w:rFonts w:ascii="Times New Roman" w:hAnsi="Times New Roman" w:cs="Times New Roman"/>
                <w:sz w:val="28"/>
                <w:szCs w:val="28"/>
              </w:rPr>
              <w:t xml:space="preserve"> з </w:t>
            </w:r>
            <w:proofErr w:type="spellStart"/>
            <w:r w:rsidRPr="007F2DD5">
              <w:rPr>
                <w:rFonts w:ascii="Times New Roman" w:hAnsi="Times New Roman" w:cs="Times New Roman"/>
                <w:sz w:val="28"/>
                <w:szCs w:val="28"/>
              </w:rPr>
              <w:t>охорони</w:t>
            </w:r>
            <w:proofErr w:type="spellEnd"/>
            <w:r w:rsidRPr="007F2DD5">
              <w:rPr>
                <w:rFonts w:ascii="Times New Roman" w:hAnsi="Times New Roman" w:cs="Times New Roman"/>
                <w:sz w:val="28"/>
                <w:szCs w:val="28"/>
              </w:rPr>
              <w:t xml:space="preserve"> </w:t>
            </w:r>
            <w:proofErr w:type="spellStart"/>
            <w:r w:rsidRPr="007F2DD5">
              <w:rPr>
                <w:rFonts w:ascii="Times New Roman" w:hAnsi="Times New Roman" w:cs="Times New Roman"/>
                <w:sz w:val="28"/>
                <w:szCs w:val="28"/>
              </w:rPr>
              <w:t>праці</w:t>
            </w:r>
            <w:proofErr w:type="spellEnd"/>
            <w:r w:rsidRPr="007F2DD5">
              <w:rPr>
                <w:rFonts w:ascii="Times New Roman" w:hAnsi="Times New Roman" w:cs="Times New Roman"/>
                <w:sz w:val="28"/>
                <w:szCs w:val="28"/>
              </w:rPr>
              <w:t xml:space="preserve"> </w:t>
            </w:r>
          </w:p>
        </w:tc>
        <w:tc>
          <w:tcPr>
            <w:tcW w:w="1545" w:type="dxa"/>
            <w:vAlign w:val="center"/>
          </w:tcPr>
          <w:p w:rsidR="00D47A9B" w:rsidRPr="007F2DD5" w:rsidRDefault="00D47A9B" w:rsidP="005A7DE5">
            <w:pPr>
              <w:suppressAutoHyphens/>
              <w:spacing w:after="0" w:line="240" w:lineRule="auto"/>
              <w:jc w:val="center"/>
              <w:rPr>
                <w:rFonts w:ascii="Times New Roman" w:hAnsi="Times New Roman" w:cs="Times New Roman"/>
                <w:sz w:val="28"/>
                <w:szCs w:val="28"/>
                <w:lang w:val="uk-UA" w:eastAsia="zh-CN"/>
              </w:rPr>
            </w:pPr>
            <w:r w:rsidRPr="007F2DD5">
              <w:rPr>
                <w:rFonts w:ascii="Times New Roman" w:hAnsi="Times New Roman" w:cs="Times New Roman"/>
                <w:sz w:val="28"/>
                <w:szCs w:val="28"/>
                <w:lang w:val="uk-UA" w:eastAsia="zh-CN"/>
              </w:rPr>
              <w:t>10.01.2</w:t>
            </w:r>
            <w:r>
              <w:rPr>
                <w:rFonts w:ascii="Times New Roman" w:hAnsi="Times New Roman" w:cs="Times New Roman"/>
                <w:sz w:val="28"/>
                <w:szCs w:val="28"/>
                <w:lang w:val="uk-UA" w:eastAsia="zh-CN"/>
              </w:rPr>
              <w:t>1</w:t>
            </w:r>
          </w:p>
        </w:tc>
        <w:tc>
          <w:tcPr>
            <w:tcW w:w="1380" w:type="dxa"/>
            <w:vAlign w:val="center"/>
          </w:tcPr>
          <w:p w:rsidR="00D47A9B" w:rsidRPr="001924F0" w:rsidRDefault="00D47A9B" w:rsidP="005A7DE5">
            <w:pPr>
              <w:suppressAutoHyphens/>
              <w:spacing w:after="0" w:line="240" w:lineRule="auto"/>
              <w:jc w:val="center"/>
              <w:rPr>
                <w:rFonts w:ascii="Times New Roman" w:hAnsi="Times New Roman" w:cs="Times New Roman"/>
                <w:b/>
                <w:sz w:val="28"/>
                <w:szCs w:val="28"/>
                <w:lang w:eastAsia="zh-CN"/>
              </w:rPr>
            </w:pPr>
          </w:p>
        </w:tc>
      </w:tr>
      <w:tr w:rsidR="00D47A9B" w:rsidRPr="001924F0" w:rsidTr="005A7DE5">
        <w:tc>
          <w:tcPr>
            <w:tcW w:w="594" w:type="dxa"/>
            <w:vAlign w:val="center"/>
          </w:tcPr>
          <w:p w:rsidR="00D47A9B" w:rsidRPr="007F2DD5" w:rsidRDefault="004E051C" w:rsidP="005A7DE5">
            <w:pPr>
              <w:suppressAutoHyphens/>
              <w:spacing w:after="0" w:line="240" w:lineRule="auto"/>
              <w:jc w:val="center"/>
              <w:rPr>
                <w:rFonts w:ascii="Times New Roman" w:hAnsi="Times New Roman" w:cs="Times New Roman"/>
                <w:b/>
                <w:sz w:val="28"/>
                <w:szCs w:val="28"/>
                <w:lang w:val="uk-UA" w:eastAsia="zh-CN"/>
              </w:rPr>
            </w:pPr>
            <w:r>
              <w:rPr>
                <w:rFonts w:ascii="Times New Roman" w:hAnsi="Times New Roman" w:cs="Times New Roman"/>
                <w:sz w:val="28"/>
                <w:szCs w:val="28"/>
                <w:lang w:val="uk-UA" w:eastAsia="zh-CN"/>
              </w:rPr>
              <w:t>5</w:t>
            </w:r>
          </w:p>
        </w:tc>
        <w:tc>
          <w:tcPr>
            <w:tcW w:w="5826" w:type="dxa"/>
          </w:tcPr>
          <w:p w:rsidR="00D47A9B" w:rsidRPr="007F2DD5" w:rsidRDefault="00D47A9B" w:rsidP="005A7DE5">
            <w:pPr>
              <w:spacing w:after="0" w:line="240" w:lineRule="auto"/>
              <w:jc w:val="both"/>
              <w:rPr>
                <w:rFonts w:ascii="Times New Roman" w:hAnsi="Times New Roman" w:cs="Times New Roman"/>
                <w:b/>
                <w:sz w:val="28"/>
                <w:szCs w:val="28"/>
              </w:rPr>
            </w:pPr>
            <w:proofErr w:type="spellStart"/>
            <w:r w:rsidRPr="007F2DD5">
              <w:rPr>
                <w:rFonts w:ascii="Times New Roman" w:hAnsi="Times New Roman" w:cs="Times New Roman"/>
                <w:sz w:val="28"/>
                <w:szCs w:val="28"/>
              </w:rPr>
              <w:t>Оформлення</w:t>
            </w:r>
            <w:proofErr w:type="spellEnd"/>
            <w:r w:rsidRPr="007F2DD5">
              <w:rPr>
                <w:rFonts w:ascii="Times New Roman" w:hAnsi="Times New Roman" w:cs="Times New Roman"/>
                <w:sz w:val="28"/>
                <w:szCs w:val="28"/>
              </w:rPr>
              <w:t xml:space="preserve"> </w:t>
            </w:r>
            <w:proofErr w:type="spellStart"/>
            <w:r w:rsidRPr="007F2DD5">
              <w:rPr>
                <w:rFonts w:ascii="Times New Roman" w:hAnsi="Times New Roman" w:cs="Times New Roman"/>
                <w:sz w:val="28"/>
                <w:szCs w:val="28"/>
              </w:rPr>
              <w:t>пояснювальної</w:t>
            </w:r>
            <w:proofErr w:type="spellEnd"/>
            <w:r w:rsidRPr="007F2DD5">
              <w:rPr>
                <w:rFonts w:ascii="Times New Roman" w:hAnsi="Times New Roman" w:cs="Times New Roman"/>
                <w:sz w:val="28"/>
                <w:szCs w:val="28"/>
              </w:rPr>
              <w:t xml:space="preserve"> записки дипломного проекту та </w:t>
            </w:r>
            <w:proofErr w:type="spellStart"/>
            <w:r w:rsidRPr="007F2DD5">
              <w:rPr>
                <w:rFonts w:ascii="Times New Roman" w:hAnsi="Times New Roman" w:cs="Times New Roman"/>
                <w:sz w:val="28"/>
                <w:szCs w:val="28"/>
              </w:rPr>
              <w:t>презентації</w:t>
            </w:r>
            <w:proofErr w:type="spellEnd"/>
            <w:r w:rsidRPr="007F2DD5">
              <w:rPr>
                <w:rFonts w:ascii="Times New Roman" w:hAnsi="Times New Roman" w:cs="Times New Roman"/>
                <w:sz w:val="28"/>
                <w:szCs w:val="28"/>
              </w:rPr>
              <w:t xml:space="preserve"> </w:t>
            </w:r>
          </w:p>
        </w:tc>
        <w:tc>
          <w:tcPr>
            <w:tcW w:w="1545" w:type="dxa"/>
            <w:vAlign w:val="center"/>
          </w:tcPr>
          <w:p w:rsidR="00D47A9B" w:rsidRPr="007F2DD5" w:rsidRDefault="00D47A9B" w:rsidP="007478D5">
            <w:pPr>
              <w:suppressAutoHyphens/>
              <w:spacing w:after="0" w:line="240" w:lineRule="auto"/>
              <w:jc w:val="center"/>
              <w:rPr>
                <w:rFonts w:ascii="Times New Roman" w:hAnsi="Times New Roman" w:cs="Times New Roman"/>
                <w:b/>
                <w:sz w:val="28"/>
                <w:szCs w:val="28"/>
                <w:lang w:val="uk-UA" w:eastAsia="zh-CN"/>
              </w:rPr>
            </w:pPr>
            <w:r>
              <w:rPr>
                <w:rFonts w:ascii="Times New Roman" w:hAnsi="Times New Roman" w:cs="Times New Roman"/>
                <w:sz w:val="28"/>
                <w:szCs w:val="28"/>
                <w:lang w:eastAsia="zh-CN"/>
              </w:rPr>
              <w:t>1</w:t>
            </w:r>
            <w:r w:rsidR="007478D5">
              <w:rPr>
                <w:rFonts w:ascii="Times New Roman" w:hAnsi="Times New Roman" w:cs="Times New Roman"/>
                <w:sz w:val="28"/>
                <w:szCs w:val="28"/>
                <w:lang w:eastAsia="zh-CN"/>
              </w:rPr>
              <w:t>4</w:t>
            </w:r>
            <w:bookmarkStart w:id="0" w:name="_GoBack"/>
            <w:bookmarkEnd w:id="0"/>
            <w:r w:rsidRPr="001924F0">
              <w:rPr>
                <w:rFonts w:ascii="Times New Roman" w:hAnsi="Times New Roman" w:cs="Times New Roman"/>
                <w:sz w:val="28"/>
                <w:szCs w:val="28"/>
                <w:lang w:eastAsia="zh-CN"/>
              </w:rPr>
              <w:t>.01.</w:t>
            </w:r>
            <w:r>
              <w:rPr>
                <w:rFonts w:ascii="Times New Roman" w:hAnsi="Times New Roman" w:cs="Times New Roman"/>
                <w:sz w:val="28"/>
                <w:szCs w:val="28"/>
                <w:lang w:eastAsia="zh-CN"/>
              </w:rPr>
              <w:t>2</w:t>
            </w:r>
            <w:r>
              <w:rPr>
                <w:rFonts w:ascii="Times New Roman" w:hAnsi="Times New Roman" w:cs="Times New Roman"/>
                <w:sz w:val="28"/>
                <w:szCs w:val="28"/>
                <w:lang w:val="uk-UA" w:eastAsia="zh-CN"/>
              </w:rPr>
              <w:t>1</w:t>
            </w:r>
          </w:p>
        </w:tc>
        <w:tc>
          <w:tcPr>
            <w:tcW w:w="1380" w:type="dxa"/>
            <w:vAlign w:val="center"/>
          </w:tcPr>
          <w:p w:rsidR="00D47A9B" w:rsidRPr="001924F0" w:rsidRDefault="00D47A9B" w:rsidP="005A7DE5">
            <w:pPr>
              <w:suppressAutoHyphens/>
              <w:spacing w:after="0" w:line="240" w:lineRule="auto"/>
              <w:jc w:val="center"/>
              <w:rPr>
                <w:rFonts w:ascii="Times New Roman" w:hAnsi="Times New Roman" w:cs="Times New Roman"/>
                <w:b/>
                <w:sz w:val="28"/>
                <w:szCs w:val="28"/>
                <w:lang w:eastAsia="zh-CN"/>
              </w:rPr>
            </w:pPr>
          </w:p>
        </w:tc>
      </w:tr>
    </w:tbl>
    <w:p w:rsidR="00D47A9B" w:rsidRPr="001924F0" w:rsidRDefault="00D47A9B" w:rsidP="00D47A9B">
      <w:pPr>
        <w:suppressAutoHyphens/>
        <w:spacing w:after="0" w:line="240" w:lineRule="auto"/>
        <w:jc w:val="center"/>
        <w:rPr>
          <w:rFonts w:ascii="Times New Roman" w:hAnsi="Times New Roman" w:cs="Times New Roman"/>
          <w:b/>
          <w:sz w:val="28"/>
          <w:szCs w:val="28"/>
          <w:lang w:eastAsia="zh-CN"/>
        </w:rPr>
      </w:pPr>
    </w:p>
    <w:p w:rsidR="00D47A9B" w:rsidRPr="0023331C" w:rsidRDefault="00D47A9B" w:rsidP="00D47A9B">
      <w:pPr>
        <w:suppressAutoHyphens/>
        <w:spacing w:after="0" w:line="240" w:lineRule="auto"/>
        <w:ind w:firstLine="709"/>
        <w:rPr>
          <w:rFonts w:ascii="Times New Roman" w:hAnsi="Times New Roman" w:cs="Times New Roman"/>
          <w:b/>
          <w:sz w:val="28"/>
          <w:szCs w:val="28"/>
          <w:u w:val="single"/>
          <w:lang w:val="uk-UA" w:eastAsia="zh-CN"/>
        </w:rPr>
      </w:pPr>
      <w:proofErr w:type="spellStart"/>
      <w:r w:rsidRPr="001924F0">
        <w:rPr>
          <w:rFonts w:ascii="Times New Roman" w:hAnsi="Times New Roman" w:cs="Times New Roman"/>
          <w:sz w:val="28"/>
          <w:szCs w:val="28"/>
          <w:lang w:eastAsia="zh-CN"/>
        </w:rPr>
        <w:t>Cтyдeнт</w:t>
      </w:r>
      <w:proofErr w:type="spellEnd"/>
      <w:r w:rsidRPr="001924F0">
        <w:rPr>
          <w:rFonts w:ascii="Times New Roman" w:hAnsi="Times New Roman" w:cs="Times New Roman"/>
          <w:sz w:val="28"/>
          <w:szCs w:val="28"/>
          <w:lang w:eastAsia="zh-CN"/>
        </w:rPr>
        <w:t xml:space="preserve"> </w:t>
      </w:r>
      <w:r w:rsidRPr="001924F0">
        <w:rPr>
          <w:rFonts w:ascii="Times New Roman" w:hAnsi="Times New Roman" w:cs="Times New Roman"/>
          <w:sz w:val="28"/>
          <w:szCs w:val="28"/>
          <w:u w:val="single"/>
          <w:lang w:eastAsia="zh-CN"/>
        </w:rPr>
        <w:t xml:space="preserve">   </w:t>
      </w:r>
      <w:r w:rsidRPr="001924F0">
        <w:rPr>
          <w:rFonts w:ascii="Times New Roman" w:hAnsi="Times New Roman" w:cs="Times New Roman"/>
          <w:sz w:val="28"/>
          <w:szCs w:val="28"/>
          <w:u w:val="single"/>
          <w:lang w:eastAsia="zh-CN"/>
        </w:rPr>
        <w:tab/>
      </w:r>
      <w:r w:rsidRPr="001924F0">
        <w:rPr>
          <w:rFonts w:ascii="Times New Roman" w:hAnsi="Times New Roman" w:cs="Times New Roman"/>
          <w:sz w:val="28"/>
          <w:szCs w:val="28"/>
          <w:u w:val="single"/>
          <w:lang w:eastAsia="zh-CN"/>
        </w:rPr>
        <w:tab/>
      </w:r>
      <w:r w:rsidRPr="001924F0">
        <w:rPr>
          <w:rFonts w:ascii="Times New Roman" w:hAnsi="Times New Roman" w:cs="Times New Roman"/>
          <w:sz w:val="28"/>
          <w:szCs w:val="28"/>
          <w:u w:val="single"/>
          <w:lang w:eastAsia="zh-CN"/>
        </w:rPr>
        <w:tab/>
      </w:r>
      <w:r w:rsidRPr="001924F0">
        <w:rPr>
          <w:rFonts w:ascii="Times New Roman" w:hAnsi="Times New Roman" w:cs="Times New Roman"/>
          <w:sz w:val="28"/>
          <w:szCs w:val="28"/>
          <w:u w:val="single"/>
          <w:lang w:eastAsia="zh-CN"/>
        </w:rPr>
        <w:tab/>
      </w:r>
      <w:r w:rsidRPr="001924F0">
        <w:rPr>
          <w:rFonts w:ascii="Times New Roman" w:hAnsi="Times New Roman" w:cs="Times New Roman"/>
          <w:sz w:val="28"/>
          <w:szCs w:val="28"/>
          <w:u w:val="single"/>
          <w:lang w:eastAsia="zh-CN"/>
        </w:rPr>
        <w:tab/>
      </w:r>
      <w:r w:rsidRPr="001924F0">
        <w:rPr>
          <w:rFonts w:ascii="Times New Roman" w:hAnsi="Times New Roman" w:cs="Times New Roman"/>
          <w:sz w:val="28"/>
          <w:szCs w:val="28"/>
          <w:u w:val="single"/>
          <w:lang w:eastAsia="zh-CN"/>
        </w:rPr>
        <w:tab/>
      </w:r>
      <w:r w:rsidRPr="001924F0">
        <w:rPr>
          <w:rFonts w:ascii="Times New Roman" w:hAnsi="Times New Roman" w:cs="Times New Roman"/>
          <w:sz w:val="28"/>
          <w:szCs w:val="28"/>
          <w:u w:val="single"/>
          <w:lang w:eastAsia="zh-CN"/>
        </w:rPr>
        <w:tab/>
      </w:r>
      <w:proofErr w:type="spellStart"/>
      <w:r w:rsidR="001C25AD">
        <w:rPr>
          <w:rFonts w:ascii="Times New Roman" w:hAnsi="Times New Roman" w:cs="Times New Roman"/>
          <w:sz w:val="28"/>
          <w:szCs w:val="28"/>
          <w:lang w:val="uk-UA" w:eastAsia="zh-CN"/>
        </w:rPr>
        <w:t>Лєщов</w:t>
      </w:r>
      <w:proofErr w:type="spellEnd"/>
      <w:r w:rsidR="001C25AD">
        <w:rPr>
          <w:rFonts w:ascii="Times New Roman" w:hAnsi="Times New Roman" w:cs="Times New Roman"/>
          <w:sz w:val="28"/>
          <w:szCs w:val="28"/>
          <w:lang w:val="uk-UA" w:eastAsia="zh-CN"/>
        </w:rPr>
        <w:t xml:space="preserve"> Р.С.</w:t>
      </w:r>
    </w:p>
    <w:p w:rsidR="00D47A9B" w:rsidRPr="001924F0" w:rsidRDefault="00D47A9B" w:rsidP="00D47A9B">
      <w:pPr>
        <w:suppressAutoHyphens/>
        <w:spacing w:after="0" w:line="240" w:lineRule="auto"/>
        <w:jc w:val="center"/>
        <w:rPr>
          <w:rFonts w:ascii="Times New Roman" w:hAnsi="Times New Roman" w:cs="Times New Roman"/>
          <w:b/>
          <w:sz w:val="28"/>
          <w:szCs w:val="28"/>
          <w:lang w:eastAsia="zh-CN"/>
        </w:rPr>
      </w:pPr>
      <w:r w:rsidRPr="001924F0">
        <w:rPr>
          <w:rFonts w:ascii="Times New Roman" w:hAnsi="Times New Roman" w:cs="Times New Roman"/>
          <w:bCs/>
          <w:sz w:val="28"/>
          <w:szCs w:val="28"/>
          <w:vertAlign w:val="superscript"/>
          <w:lang w:eastAsia="zh-CN"/>
        </w:rPr>
        <w:tab/>
      </w:r>
      <w:r w:rsidRPr="001924F0">
        <w:rPr>
          <w:rFonts w:ascii="Times New Roman" w:hAnsi="Times New Roman" w:cs="Times New Roman"/>
          <w:bCs/>
          <w:sz w:val="24"/>
          <w:szCs w:val="24"/>
          <w:vertAlign w:val="superscript"/>
        </w:rPr>
        <w:t xml:space="preserve"> </w:t>
      </w:r>
      <w:r w:rsidRPr="001924F0">
        <w:rPr>
          <w:rFonts w:ascii="Times New Roman" w:hAnsi="Times New Roman" w:cs="Times New Roman"/>
          <w:bCs/>
          <w:sz w:val="28"/>
          <w:szCs w:val="28"/>
          <w:vertAlign w:val="superscript"/>
          <w:lang w:eastAsia="zh-CN"/>
        </w:rPr>
        <w:t xml:space="preserve">                                   </w:t>
      </w:r>
    </w:p>
    <w:p w:rsidR="00D47A9B" w:rsidRPr="001924F0" w:rsidRDefault="00D47A9B" w:rsidP="00D47A9B">
      <w:pPr>
        <w:suppressAutoHyphens/>
        <w:spacing w:after="0" w:line="240" w:lineRule="auto"/>
        <w:ind w:firstLine="709"/>
        <w:rPr>
          <w:rFonts w:ascii="Times New Roman" w:hAnsi="Times New Roman" w:cs="Times New Roman"/>
          <w:b/>
          <w:sz w:val="28"/>
          <w:szCs w:val="28"/>
          <w:u w:val="single"/>
          <w:lang w:eastAsia="zh-CN"/>
        </w:rPr>
      </w:pPr>
      <w:proofErr w:type="spellStart"/>
      <w:r w:rsidRPr="001924F0">
        <w:rPr>
          <w:rFonts w:ascii="Times New Roman" w:hAnsi="Times New Roman" w:cs="Times New Roman"/>
          <w:sz w:val="28"/>
          <w:szCs w:val="28"/>
          <w:lang w:eastAsia="zh-CN"/>
        </w:rPr>
        <w:t>Кepiвник</w:t>
      </w:r>
      <w:proofErr w:type="spellEnd"/>
      <w:r w:rsidRPr="001924F0">
        <w:rPr>
          <w:rFonts w:ascii="Times New Roman" w:hAnsi="Times New Roman" w:cs="Times New Roman"/>
          <w:sz w:val="28"/>
          <w:szCs w:val="28"/>
          <w:lang w:eastAsia="zh-CN"/>
        </w:rPr>
        <w:t xml:space="preserve"> </w:t>
      </w:r>
      <w:proofErr w:type="spellStart"/>
      <w:r w:rsidRPr="001924F0">
        <w:rPr>
          <w:rFonts w:ascii="Times New Roman" w:hAnsi="Times New Roman" w:cs="Times New Roman"/>
          <w:sz w:val="28"/>
          <w:szCs w:val="28"/>
          <w:lang w:eastAsia="zh-CN"/>
        </w:rPr>
        <w:t>пpoeктy</w:t>
      </w:r>
      <w:proofErr w:type="spellEnd"/>
      <w:r w:rsidRPr="001924F0">
        <w:rPr>
          <w:rFonts w:ascii="Times New Roman" w:hAnsi="Times New Roman" w:cs="Times New Roman"/>
          <w:sz w:val="28"/>
          <w:szCs w:val="28"/>
          <w:lang w:eastAsia="zh-CN"/>
        </w:rPr>
        <w:t xml:space="preserve"> (</w:t>
      </w:r>
      <w:proofErr w:type="spellStart"/>
      <w:r w:rsidRPr="001924F0">
        <w:rPr>
          <w:rFonts w:ascii="Times New Roman" w:hAnsi="Times New Roman" w:cs="Times New Roman"/>
          <w:sz w:val="28"/>
          <w:szCs w:val="28"/>
          <w:lang w:eastAsia="zh-CN"/>
        </w:rPr>
        <w:t>poбoти</w:t>
      </w:r>
      <w:proofErr w:type="spellEnd"/>
      <w:r w:rsidRPr="001924F0">
        <w:rPr>
          <w:rFonts w:ascii="Times New Roman" w:hAnsi="Times New Roman" w:cs="Times New Roman"/>
          <w:sz w:val="28"/>
          <w:szCs w:val="28"/>
          <w:lang w:eastAsia="zh-CN"/>
        </w:rPr>
        <w:t xml:space="preserve">) </w:t>
      </w:r>
      <w:r w:rsidRPr="001924F0">
        <w:rPr>
          <w:rFonts w:ascii="Times New Roman" w:hAnsi="Times New Roman" w:cs="Times New Roman"/>
          <w:sz w:val="28"/>
          <w:szCs w:val="28"/>
          <w:u w:val="single"/>
          <w:lang w:eastAsia="zh-CN"/>
        </w:rPr>
        <w:t xml:space="preserve"> </w:t>
      </w:r>
      <w:r w:rsidRPr="001924F0">
        <w:rPr>
          <w:rFonts w:ascii="Times New Roman" w:hAnsi="Times New Roman" w:cs="Times New Roman"/>
          <w:sz w:val="28"/>
          <w:szCs w:val="28"/>
          <w:u w:val="single"/>
          <w:lang w:eastAsia="zh-CN"/>
        </w:rPr>
        <w:tab/>
      </w:r>
      <w:r w:rsidRPr="001924F0">
        <w:rPr>
          <w:rFonts w:ascii="Times New Roman" w:hAnsi="Times New Roman" w:cs="Times New Roman"/>
          <w:sz w:val="28"/>
          <w:szCs w:val="28"/>
          <w:u w:val="single"/>
          <w:lang w:eastAsia="zh-CN"/>
        </w:rPr>
        <w:tab/>
      </w:r>
      <w:r w:rsidRPr="001924F0">
        <w:rPr>
          <w:rFonts w:ascii="Times New Roman" w:hAnsi="Times New Roman" w:cs="Times New Roman"/>
          <w:sz w:val="28"/>
          <w:szCs w:val="28"/>
          <w:u w:val="single"/>
          <w:lang w:eastAsia="zh-CN"/>
        </w:rPr>
        <w:tab/>
      </w:r>
      <w:r w:rsidRPr="001924F0">
        <w:rPr>
          <w:rFonts w:ascii="Times New Roman" w:hAnsi="Times New Roman" w:cs="Times New Roman"/>
          <w:sz w:val="28"/>
          <w:szCs w:val="28"/>
          <w:u w:val="single"/>
          <w:lang w:eastAsia="zh-CN"/>
        </w:rPr>
        <w:tab/>
        <w:t xml:space="preserve">  </w:t>
      </w:r>
      <w:proofErr w:type="spellStart"/>
      <w:r w:rsidRPr="001924F0">
        <w:rPr>
          <w:rFonts w:ascii="Times New Roman" w:hAnsi="Times New Roman" w:cs="Times New Roman"/>
          <w:sz w:val="28"/>
          <w:szCs w:val="28"/>
          <w:lang w:eastAsia="zh-CN"/>
        </w:rPr>
        <w:t>Смолій</w:t>
      </w:r>
      <w:proofErr w:type="spellEnd"/>
      <w:r w:rsidRPr="001924F0">
        <w:rPr>
          <w:rFonts w:ascii="Times New Roman" w:hAnsi="Times New Roman" w:cs="Times New Roman"/>
          <w:sz w:val="28"/>
          <w:szCs w:val="28"/>
          <w:lang w:eastAsia="zh-CN"/>
        </w:rPr>
        <w:t xml:space="preserve"> В.М.</w:t>
      </w:r>
    </w:p>
    <w:p w:rsidR="00D47A9B" w:rsidRPr="001924F0" w:rsidRDefault="00D47A9B" w:rsidP="00D47A9B">
      <w:pPr>
        <w:rPr>
          <w:rFonts w:ascii="Times New Roman" w:hAnsi="Times New Roman" w:cs="Times New Roman"/>
          <w:b/>
          <w:sz w:val="28"/>
        </w:rPr>
      </w:pPr>
      <w:r w:rsidRPr="001924F0">
        <w:rPr>
          <w:rFonts w:ascii="Times New Roman" w:hAnsi="Times New Roman" w:cs="Times New Roman"/>
          <w:bCs/>
          <w:sz w:val="24"/>
          <w:szCs w:val="24"/>
          <w:vertAlign w:val="superscript"/>
        </w:rPr>
        <w:t xml:space="preserve"> </w:t>
      </w:r>
    </w:p>
    <w:p w:rsidR="00D47A9B" w:rsidRDefault="00D47A9B" w:rsidP="00D47A9B">
      <w:pPr>
        <w:spacing w:line="360" w:lineRule="auto"/>
        <w:jc w:val="center"/>
        <w:rPr>
          <w:rFonts w:ascii="Times New Roman" w:hAnsi="Times New Roman" w:cs="Times New Roman"/>
          <w:b/>
          <w:sz w:val="28"/>
        </w:rPr>
      </w:pPr>
    </w:p>
    <w:p w:rsidR="00D47A9B" w:rsidRDefault="00D47A9B" w:rsidP="00D47A9B">
      <w:pPr>
        <w:spacing w:line="360" w:lineRule="auto"/>
        <w:jc w:val="center"/>
        <w:rPr>
          <w:rFonts w:ascii="Times New Roman" w:hAnsi="Times New Roman" w:cs="Times New Roman"/>
          <w:b/>
          <w:sz w:val="28"/>
        </w:rPr>
      </w:pPr>
    </w:p>
    <w:p w:rsidR="00730115" w:rsidRDefault="00730115" w:rsidP="00D47A9B">
      <w:pPr>
        <w:spacing w:line="360" w:lineRule="auto"/>
        <w:jc w:val="center"/>
        <w:rPr>
          <w:rFonts w:ascii="Times New Roman" w:hAnsi="Times New Roman" w:cs="Times New Roman"/>
          <w:b/>
          <w:sz w:val="28"/>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426"/>
        <w:gridCol w:w="1417"/>
        <w:gridCol w:w="708"/>
        <w:gridCol w:w="567"/>
        <w:gridCol w:w="3968"/>
        <w:gridCol w:w="284"/>
        <w:gridCol w:w="284"/>
        <w:gridCol w:w="284"/>
        <w:gridCol w:w="851"/>
        <w:gridCol w:w="992"/>
      </w:tblGrid>
      <w:tr w:rsidR="00D47A9B" w:rsidRPr="0023331C" w:rsidTr="005A7DE5">
        <w:trPr>
          <w:trHeight w:val="1215"/>
        </w:trPr>
        <w:tc>
          <w:tcPr>
            <w:tcW w:w="10206" w:type="dxa"/>
            <w:gridSpan w:val="11"/>
            <w:tcBorders>
              <w:top w:val="single" w:sz="24" w:space="0" w:color="auto"/>
              <w:left w:val="single" w:sz="24" w:space="0" w:color="auto"/>
              <w:bottom w:val="nil"/>
              <w:right w:val="single" w:sz="24" w:space="0" w:color="auto"/>
            </w:tcBorders>
          </w:tcPr>
          <w:p w:rsidR="00D47A9B" w:rsidRPr="0023331C" w:rsidRDefault="00D47A9B" w:rsidP="005A7DE5">
            <w:pPr>
              <w:spacing w:after="0" w:line="240" w:lineRule="auto"/>
              <w:jc w:val="center"/>
              <w:rPr>
                <w:rFonts w:ascii="Times New Roman" w:hAnsi="Times New Roman" w:cs="Times New Roman"/>
                <w:b/>
                <w:spacing w:val="20"/>
                <w:sz w:val="28"/>
                <w:szCs w:val="28"/>
              </w:rPr>
            </w:pPr>
            <w:r w:rsidRPr="0023331C">
              <w:rPr>
                <w:rFonts w:ascii="Times New Roman" w:hAnsi="Times New Roman" w:cs="Times New Roman"/>
                <w:spacing w:val="20"/>
                <w:sz w:val="28"/>
                <w:szCs w:val="28"/>
              </w:rPr>
              <w:lastRenderedPageBreak/>
              <w:t>PEФEPAТ</w:t>
            </w:r>
          </w:p>
        </w:tc>
      </w:tr>
      <w:tr w:rsidR="00D47A9B" w:rsidRPr="00A54D6D" w:rsidTr="005A7DE5">
        <w:trPr>
          <w:trHeight w:val="10072"/>
        </w:trPr>
        <w:tc>
          <w:tcPr>
            <w:tcW w:w="10206" w:type="dxa"/>
            <w:gridSpan w:val="11"/>
            <w:tcBorders>
              <w:top w:val="nil"/>
              <w:left w:val="single" w:sz="24" w:space="0" w:color="auto"/>
              <w:right w:val="single" w:sz="24" w:space="0" w:color="auto"/>
            </w:tcBorders>
          </w:tcPr>
          <w:p w:rsidR="00D47A9B" w:rsidRPr="0023331C" w:rsidRDefault="00D47A9B" w:rsidP="005A7DE5">
            <w:pPr>
              <w:spacing w:after="0" w:line="360" w:lineRule="auto"/>
              <w:ind w:firstLine="1026"/>
              <w:jc w:val="both"/>
              <w:rPr>
                <w:rFonts w:ascii="Times New Roman" w:hAnsi="Times New Roman" w:cs="Times New Roman"/>
                <w:b/>
                <w:spacing w:val="20"/>
                <w:sz w:val="28"/>
                <w:szCs w:val="28"/>
              </w:rPr>
            </w:pPr>
            <w:proofErr w:type="spellStart"/>
            <w:r w:rsidRPr="0023331C">
              <w:rPr>
                <w:rFonts w:ascii="Times New Roman" w:hAnsi="Times New Roman" w:cs="Times New Roman"/>
                <w:spacing w:val="20"/>
                <w:sz w:val="28"/>
                <w:szCs w:val="28"/>
              </w:rPr>
              <w:t>Пoяcнювaльнa</w:t>
            </w:r>
            <w:proofErr w:type="spellEnd"/>
            <w:r w:rsidRPr="0023331C">
              <w:rPr>
                <w:rFonts w:ascii="Times New Roman" w:hAnsi="Times New Roman" w:cs="Times New Roman"/>
                <w:spacing w:val="20"/>
                <w:sz w:val="28"/>
                <w:szCs w:val="28"/>
              </w:rPr>
              <w:t xml:space="preserve"> </w:t>
            </w:r>
            <w:proofErr w:type="spellStart"/>
            <w:r w:rsidRPr="0023331C">
              <w:rPr>
                <w:rFonts w:ascii="Times New Roman" w:hAnsi="Times New Roman" w:cs="Times New Roman"/>
                <w:spacing w:val="20"/>
                <w:sz w:val="28"/>
                <w:szCs w:val="28"/>
              </w:rPr>
              <w:t>зaпиcкa</w:t>
            </w:r>
            <w:proofErr w:type="spellEnd"/>
            <w:r w:rsidRPr="0023331C">
              <w:rPr>
                <w:rFonts w:ascii="Times New Roman" w:hAnsi="Times New Roman" w:cs="Times New Roman"/>
                <w:spacing w:val="20"/>
                <w:sz w:val="28"/>
                <w:szCs w:val="28"/>
              </w:rPr>
              <w:t xml:space="preserve"> </w:t>
            </w:r>
            <w:proofErr w:type="spellStart"/>
            <w:r w:rsidRPr="0023331C">
              <w:rPr>
                <w:rFonts w:ascii="Times New Roman" w:hAnsi="Times New Roman" w:cs="Times New Roman"/>
                <w:spacing w:val="20"/>
                <w:sz w:val="28"/>
                <w:szCs w:val="28"/>
              </w:rPr>
              <w:t>дo</w:t>
            </w:r>
            <w:proofErr w:type="spellEnd"/>
            <w:r w:rsidRPr="0023331C">
              <w:rPr>
                <w:rFonts w:ascii="Times New Roman" w:hAnsi="Times New Roman" w:cs="Times New Roman"/>
                <w:spacing w:val="20"/>
                <w:sz w:val="28"/>
                <w:szCs w:val="28"/>
              </w:rPr>
              <w:t xml:space="preserve"> </w:t>
            </w:r>
            <w:proofErr w:type="spellStart"/>
            <w:r w:rsidRPr="0023331C">
              <w:rPr>
                <w:rFonts w:ascii="Times New Roman" w:hAnsi="Times New Roman" w:cs="Times New Roman"/>
                <w:spacing w:val="20"/>
                <w:sz w:val="28"/>
                <w:szCs w:val="28"/>
              </w:rPr>
              <w:t>диплoмнoгo</w:t>
            </w:r>
            <w:proofErr w:type="spellEnd"/>
            <w:r w:rsidRPr="0023331C">
              <w:rPr>
                <w:rFonts w:ascii="Times New Roman" w:hAnsi="Times New Roman" w:cs="Times New Roman"/>
                <w:spacing w:val="20"/>
                <w:sz w:val="28"/>
                <w:szCs w:val="28"/>
              </w:rPr>
              <w:t xml:space="preserve"> </w:t>
            </w:r>
            <w:proofErr w:type="spellStart"/>
            <w:r w:rsidRPr="0023331C">
              <w:rPr>
                <w:rFonts w:ascii="Times New Roman" w:hAnsi="Times New Roman" w:cs="Times New Roman"/>
                <w:spacing w:val="20"/>
                <w:sz w:val="28"/>
                <w:szCs w:val="28"/>
              </w:rPr>
              <w:t>пpoeктy</w:t>
            </w:r>
            <w:proofErr w:type="spellEnd"/>
            <w:r w:rsidRPr="0023331C">
              <w:rPr>
                <w:rFonts w:ascii="Times New Roman" w:hAnsi="Times New Roman" w:cs="Times New Roman"/>
                <w:spacing w:val="20"/>
                <w:sz w:val="28"/>
                <w:szCs w:val="28"/>
              </w:rPr>
              <w:t xml:space="preserve"> </w:t>
            </w:r>
            <w:proofErr w:type="spellStart"/>
            <w:r w:rsidRPr="0023331C">
              <w:rPr>
                <w:rFonts w:ascii="Times New Roman" w:hAnsi="Times New Roman" w:cs="Times New Roman"/>
                <w:spacing w:val="20"/>
                <w:sz w:val="28"/>
                <w:szCs w:val="28"/>
              </w:rPr>
              <w:t>мicтить</w:t>
            </w:r>
            <w:proofErr w:type="spellEnd"/>
            <w:r w:rsidRPr="0023331C">
              <w:rPr>
                <w:rFonts w:ascii="Times New Roman" w:hAnsi="Times New Roman" w:cs="Times New Roman"/>
                <w:spacing w:val="20"/>
                <w:sz w:val="28"/>
                <w:szCs w:val="28"/>
              </w:rPr>
              <w:t>:</w:t>
            </w:r>
          </w:p>
          <w:p w:rsidR="00D47A9B" w:rsidRPr="0023331C" w:rsidRDefault="00553F00" w:rsidP="005A7DE5">
            <w:pPr>
              <w:spacing w:after="0" w:line="360" w:lineRule="auto"/>
              <w:jc w:val="both"/>
              <w:rPr>
                <w:rFonts w:ascii="Times New Roman" w:hAnsi="Times New Roman" w:cs="Times New Roman"/>
                <w:b/>
                <w:spacing w:val="20"/>
                <w:sz w:val="28"/>
                <w:szCs w:val="28"/>
              </w:rPr>
            </w:pPr>
            <w:r>
              <w:rPr>
                <w:rFonts w:ascii="Times New Roman" w:hAnsi="Times New Roman" w:cs="Times New Roman"/>
                <w:spacing w:val="20"/>
                <w:sz w:val="28"/>
                <w:szCs w:val="28"/>
                <w:lang w:val="uk-UA"/>
              </w:rPr>
              <w:t>8</w:t>
            </w:r>
            <w:r w:rsidR="000E2EAD">
              <w:rPr>
                <w:rFonts w:ascii="Times New Roman" w:hAnsi="Times New Roman" w:cs="Times New Roman"/>
                <w:spacing w:val="20"/>
                <w:sz w:val="28"/>
                <w:szCs w:val="28"/>
                <w:lang w:val="uk-UA"/>
              </w:rPr>
              <w:t>7</w:t>
            </w:r>
            <w:r w:rsidR="00D47A9B" w:rsidRPr="00307CB5">
              <w:rPr>
                <w:rFonts w:ascii="Times New Roman" w:hAnsi="Times New Roman" w:cs="Times New Roman"/>
                <w:spacing w:val="20"/>
                <w:sz w:val="28"/>
                <w:szCs w:val="28"/>
              </w:rPr>
              <w:t xml:space="preserve"> </w:t>
            </w:r>
            <w:r w:rsidR="00EA1AAB">
              <w:rPr>
                <w:rFonts w:ascii="Times New Roman" w:hAnsi="Times New Roman" w:cs="Times New Roman"/>
                <w:spacing w:val="20"/>
                <w:sz w:val="28"/>
                <w:szCs w:val="28"/>
                <w:lang w:val="uk-UA"/>
              </w:rPr>
              <w:t>аркушів</w:t>
            </w:r>
            <w:r w:rsidR="00D47A9B" w:rsidRPr="00307CB5">
              <w:rPr>
                <w:rFonts w:ascii="Times New Roman" w:hAnsi="Times New Roman" w:cs="Times New Roman"/>
                <w:spacing w:val="20"/>
                <w:sz w:val="28"/>
                <w:szCs w:val="28"/>
              </w:rPr>
              <w:t xml:space="preserve">, </w:t>
            </w:r>
            <w:r>
              <w:rPr>
                <w:rFonts w:ascii="Times New Roman" w:hAnsi="Times New Roman" w:cs="Times New Roman"/>
                <w:spacing w:val="20"/>
                <w:sz w:val="28"/>
                <w:szCs w:val="28"/>
                <w:lang w:val="uk-UA"/>
              </w:rPr>
              <w:t>1</w:t>
            </w:r>
            <w:r w:rsidR="00D47A9B">
              <w:rPr>
                <w:rFonts w:ascii="Times New Roman" w:hAnsi="Times New Roman" w:cs="Times New Roman"/>
                <w:spacing w:val="20"/>
                <w:sz w:val="28"/>
                <w:szCs w:val="28"/>
                <w:lang w:val="uk-UA"/>
              </w:rPr>
              <w:t>1</w:t>
            </w:r>
            <w:r w:rsidR="00D47A9B" w:rsidRPr="00307CB5">
              <w:rPr>
                <w:rFonts w:ascii="Times New Roman" w:hAnsi="Times New Roman" w:cs="Times New Roman"/>
                <w:spacing w:val="20"/>
                <w:sz w:val="28"/>
                <w:szCs w:val="28"/>
              </w:rPr>
              <w:t xml:space="preserve"> </w:t>
            </w:r>
            <w:proofErr w:type="spellStart"/>
            <w:r w:rsidR="00D47A9B" w:rsidRPr="00307CB5">
              <w:rPr>
                <w:rFonts w:ascii="Times New Roman" w:hAnsi="Times New Roman" w:cs="Times New Roman"/>
                <w:spacing w:val="20"/>
                <w:sz w:val="28"/>
                <w:szCs w:val="28"/>
              </w:rPr>
              <w:t>pиcyн</w:t>
            </w:r>
            <w:r>
              <w:rPr>
                <w:rFonts w:ascii="Times New Roman" w:hAnsi="Times New Roman" w:cs="Times New Roman"/>
                <w:spacing w:val="20"/>
                <w:sz w:val="28"/>
                <w:szCs w:val="28"/>
                <w:lang w:val="uk-UA"/>
              </w:rPr>
              <w:t>ків</w:t>
            </w:r>
            <w:proofErr w:type="spellEnd"/>
            <w:r w:rsidR="00D47A9B" w:rsidRPr="00307CB5">
              <w:rPr>
                <w:rFonts w:ascii="Times New Roman" w:hAnsi="Times New Roman" w:cs="Times New Roman"/>
                <w:spacing w:val="20"/>
                <w:sz w:val="28"/>
                <w:szCs w:val="28"/>
              </w:rPr>
              <w:t>,</w:t>
            </w:r>
            <w:r>
              <w:rPr>
                <w:rFonts w:ascii="Times New Roman" w:hAnsi="Times New Roman" w:cs="Times New Roman"/>
                <w:spacing w:val="20"/>
                <w:sz w:val="28"/>
                <w:szCs w:val="28"/>
                <w:lang w:val="uk-UA"/>
              </w:rPr>
              <w:t xml:space="preserve"> 23 таблиці,</w:t>
            </w:r>
            <w:r w:rsidR="00D47A9B" w:rsidRPr="00307CB5">
              <w:rPr>
                <w:rFonts w:ascii="Times New Roman" w:hAnsi="Times New Roman" w:cs="Times New Roman"/>
                <w:spacing w:val="20"/>
                <w:sz w:val="28"/>
                <w:szCs w:val="28"/>
              </w:rPr>
              <w:t xml:space="preserve"> </w:t>
            </w:r>
            <w:r>
              <w:rPr>
                <w:rFonts w:ascii="Times New Roman" w:hAnsi="Times New Roman" w:cs="Times New Roman"/>
                <w:spacing w:val="20"/>
                <w:sz w:val="28"/>
                <w:szCs w:val="28"/>
                <w:lang w:val="uk-UA"/>
              </w:rPr>
              <w:t>19</w:t>
            </w:r>
            <w:r w:rsidR="00D47A9B" w:rsidRPr="00307CB5">
              <w:rPr>
                <w:rFonts w:ascii="Times New Roman" w:hAnsi="Times New Roman" w:cs="Times New Roman"/>
                <w:spacing w:val="20"/>
                <w:sz w:val="28"/>
                <w:szCs w:val="28"/>
              </w:rPr>
              <w:t xml:space="preserve"> </w:t>
            </w:r>
            <w:proofErr w:type="spellStart"/>
            <w:r w:rsidR="00D47A9B" w:rsidRPr="00307CB5">
              <w:rPr>
                <w:rFonts w:ascii="Times New Roman" w:hAnsi="Times New Roman" w:cs="Times New Roman"/>
                <w:spacing w:val="20"/>
                <w:sz w:val="28"/>
                <w:szCs w:val="28"/>
              </w:rPr>
              <w:t>джepeл</w:t>
            </w:r>
            <w:proofErr w:type="spellEnd"/>
            <w:r w:rsidR="00D47A9B" w:rsidRPr="00307CB5">
              <w:rPr>
                <w:rFonts w:ascii="Times New Roman" w:hAnsi="Times New Roman" w:cs="Times New Roman"/>
                <w:spacing w:val="20"/>
                <w:sz w:val="28"/>
                <w:szCs w:val="28"/>
              </w:rPr>
              <w:t>.</w:t>
            </w:r>
          </w:p>
          <w:p w:rsidR="00D47A9B" w:rsidRPr="0023331C" w:rsidRDefault="00D47A9B" w:rsidP="005A7DE5">
            <w:pPr>
              <w:spacing w:after="0" w:line="360" w:lineRule="auto"/>
              <w:jc w:val="both"/>
              <w:rPr>
                <w:rFonts w:ascii="Times New Roman" w:hAnsi="Times New Roman" w:cs="Times New Roman"/>
                <w:b/>
                <w:spacing w:val="20"/>
                <w:sz w:val="28"/>
                <w:szCs w:val="28"/>
              </w:rPr>
            </w:pPr>
          </w:p>
          <w:p w:rsidR="00553F00" w:rsidRDefault="00553F00" w:rsidP="00553F00">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АПАРАТНО-СТУДІЙНИЙ БЛОК, МІКШЕРНИЙ ПУЛЬТ, БЛОК КАМЕРНОГО КАНАЛУ, ТЕЛЕВІЗІЙНА СТУДІЯ, ОБЛАДНАННЯ ДЛЯ ВІДЕО ТА ЗВУКОВОГО ТРАКТУ, СТУДІЙНІ КАМЕРИ, ТРАКТ ФОРМУВАННЯ СИГНАЛУ.</w:t>
            </w:r>
          </w:p>
          <w:p w:rsidR="00553F00" w:rsidRDefault="00553F00" w:rsidP="00553F00">
            <w:pPr>
              <w:widowControl w:val="0"/>
              <w:tabs>
                <w:tab w:val="left" w:pos="851"/>
                <w:tab w:val="left" w:pos="1134"/>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Метою проекту є розроблення комплексу апаратних засобів для апаратно-студійного блоку телеканалу з цифровим сигнальним трактом.</w:t>
            </w:r>
          </w:p>
          <w:p w:rsidR="00553F00" w:rsidRDefault="00553F00" w:rsidP="00553F00">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Результатом виконання проекту є обґрунтування вибору відповідного обладнання для реалізації комплексу; формування схем відео- та звукового тракту, підбір обладнання для можливості створення телепрограм різних жанрів.</w:t>
            </w:r>
          </w:p>
          <w:p w:rsidR="00553F00" w:rsidRDefault="00553F00" w:rsidP="00553F0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процесі виконання проекту розроблено структурну схему студії та апаратної АСБ телеканалу, розглянуто особливості технологічного процесу виробництва новин, розроблено функціональну схему тракту формування відеосигналу з моменту утворення до виходу в ефір, функціональну схему звукового тракту. Виконано акустичний розрахунок студії та апаратної, суміжної з нею, розроблено план розташування обладнання в студії. Визначено собівартість проекту, складено кошторис витрат на придбання комплексу, розроблено заходи для забезпечення безпеки праці на робочому місці.</w:t>
            </w:r>
          </w:p>
          <w:p w:rsidR="00D47A9B" w:rsidRPr="00A54D6D" w:rsidRDefault="00D47A9B" w:rsidP="00553F00">
            <w:pPr>
              <w:widowControl w:val="0"/>
              <w:autoSpaceDE w:val="0"/>
              <w:autoSpaceDN w:val="0"/>
              <w:adjustRightInd w:val="0"/>
              <w:spacing w:after="0" w:line="360" w:lineRule="auto"/>
              <w:ind w:firstLine="709"/>
              <w:jc w:val="both"/>
              <w:rPr>
                <w:rFonts w:ascii="Times New Roman" w:hAnsi="Times New Roman" w:cs="Times New Roman"/>
                <w:b/>
                <w:caps/>
                <w:spacing w:val="20"/>
                <w:sz w:val="28"/>
                <w:szCs w:val="28"/>
                <w:lang w:val="uk-UA"/>
              </w:rPr>
            </w:pPr>
          </w:p>
        </w:tc>
      </w:tr>
      <w:tr w:rsidR="00D47A9B" w:rsidRPr="0023331C" w:rsidTr="005A7DE5">
        <w:trPr>
          <w:cantSplit/>
          <w:trHeight w:val="284"/>
        </w:trPr>
        <w:tc>
          <w:tcPr>
            <w:tcW w:w="425" w:type="dxa"/>
            <w:tcBorders>
              <w:top w:val="single" w:sz="24" w:space="0" w:color="auto"/>
              <w:left w:val="single" w:sz="24" w:space="0" w:color="auto"/>
              <w:right w:val="single" w:sz="24" w:space="0" w:color="auto"/>
            </w:tcBorders>
            <w:vAlign w:val="center"/>
          </w:tcPr>
          <w:p w:rsidR="00D47A9B" w:rsidRPr="00A54D6D" w:rsidRDefault="00D47A9B" w:rsidP="005A7DE5">
            <w:pPr>
              <w:spacing w:after="0" w:line="240" w:lineRule="auto"/>
              <w:jc w:val="center"/>
              <w:rPr>
                <w:rFonts w:ascii="Times New Roman" w:hAnsi="Times New Roman" w:cs="Times New Roman"/>
                <w:b/>
                <w:sz w:val="16"/>
                <w:szCs w:val="20"/>
                <w:lang w:val="uk-UA"/>
              </w:rPr>
            </w:pPr>
          </w:p>
        </w:tc>
        <w:tc>
          <w:tcPr>
            <w:tcW w:w="426" w:type="dxa"/>
            <w:tcBorders>
              <w:top w:val="single" w:sz="24" w:space="0" w:color="auto"/>
              <w:left w:val="single" w:sz="24" w:space="0" w:color="auto"/>
              <w:right w:val="single" w:sz="24" w:space="0" w:color="auto"/>
            </w:tcBorders>
            <w:vAlign w:val="center"/>
          </w:tcPr>
          <w:p w:rsidR="00D47A9B" w:rsidRPr="00A54D6D" w:rsidRDefault="00D47A9B" w:rsidP="005A7DE5">
            <w:pPr>
              <w:spacing w:after="0" w:line="240" w:lineRule="auto"/>
              <w:jc w:val="center"/>
              <w:rPr>
                <w:rFonts w:ascii="Times New Roman" w:hAnsi="Times New Roman" w:cs="Times New Roman"/>
                <w:b/>
                <w:sz w:val="16"/>
                <w:szCs w:val="20"/>
                <w:lang w:val="uk-UA"/>
              </w:rPr>
            </w:pPr>
          </w:p>
        </w:tc>
        <w:tc>
          <w:tcPr>
            <w:tcW w:w="1417" w:type="dxa"/>
            <w:tcBorders>
              <w:top w:val="single" w:sz="24" w:space="0" w:color="auto"/>
              <w:left w:val="single" w:sz="24" w:space="0" w:color="auto"/>
              <w:right w:val="single" w:sz="24" w:space="0" w:color="auto"/>
            </w:tcBorders>
            <w:vAlign w:val="center"/>
          </w:tcPr>
          <w:p w:rsidR="00D47A9B" w:rsidRPr="00A54D6D" w:rsidRDefault="00D47A9B" w:rsidP="005A7DE5">
            <w:pPr>
              <w:spacing w:after="0" w:line="240" w:lineRule="auto"/>
              <w:jc w:val="center"/>
              <w:rPr>
                <w:rFonts w:ascii="Times New Roman" w:hAnsi="Times New Roman" w:cs="Times New Roman"/>
                <w:b/>
                <w:sz w:val="16"/>
                <w:szCs w:val="20"/>
                <w:lang w:val="uk-UA"/>
              </w:rPr>
            </w:pPr>
          </w:p>
        </w:tc>
        <w:tc>
          <w:tcPr>
            <w:tcW w:w="708" w:type="dxa"/>
            <w:tcBorders>
              <w:top w:val="single" w:sz="24" w:space="0" w:color="auto"/>
              <w:left w:val="single" w:sz="24" w:space="0" w:color="auto"/>
              <w:right w:val="single" w:sz="24" w:space="0" w:color="auto"/>
            </w:tcBorders>
            <w:vAlign w:val="center"/>
          </w:tcPr>
          <w:p w:rsidR="00D47A9B" w:rsidRPr="00A54D6D" w:rsidRDefault="00D47A9B" w:rsidP="005A7DE5">
            <w:pPr>
              <w:spacing w:after="0" w:line="240" w:lineRule="auto"/>
              <w:jc w:val="center"/>
              <w:rPr>
                <w:rFonts w:ascii="Times New Roman" w:hAnsi="Times New Roman" w:cs="Times New Roman"/>
                <w:b/>
                <w:sz w:val="16"/>
                <w:szCs w:val="20"/>
                <w:lang w:val="uk-UA"/>
              </w:rPr>
            </w:pPr>
          </w:p>
        </w:tc>
        <w:tc>
          <w:tcPr>
            <w:tcW w:w="567" w:type="dxa"/>
            <w:tcBorders>
              <w:top w:val="single" w:sz="24" w:space="0" w:color="auto"/>
              <w:left w:val="single" w:sz="24" w:space="0" w:color="auto"/>
              <w:right w:val="single" w:sz="24" w:space="0" w:color="auto"/>
            </w:tcBorders>
            <w:vAlign w:val="center"/>
          </w:tcPr>
          <w:p w:rsidR="00D47A9B" w:rsidRPr="00A54D6D" w:rsidRDefault="00D47A9B" w:rsidP="005A7DE5">
            <w:pPr>
              <w:spacing w:after="0" w:line="240" w:lineRule="auto"/>
              <w:rPr>
                <w:rFonts w:ascii="Times New Roman" w:hAnsi="Times New Roman" w:cs="Times New Roman"/>
                <w:b/>
                <w:i/>
                <w:sz w:val="24"/>
                <w:szCs w:val="20"/>
                <w:lang w:val="uk-UA"/>
              </w:rPr>
            </w:pPr>
          </w:p>
        </w:tc>
        <w:tc>
          <w:tcPr>
            <w:tcW w:w="6663" w:type="dxa"/>
            <w:gridSpan w:val="6"/>
            <w:vMerge w:val="restart"/>
            <w:tcBorders>
              <w:top w:val="single" w:sz="24" w:space="0" w:color="auto"/>
              <w:left w:val="nil"/>
              <w:right w:val="single" w:sz="24" w:space="0" w:color="auto"/>
            </w:tcBorders>
            <w:vAlign w:val="center"/>
          </w:tcPr>
          <w:p w:rsidR="00D47A9B" w:rsidRPr="0023331C" w:rsidRDefault="00D47A9B" w:rsidP="00553F00">
            <w:pPr>
              <w:keepNext/>
              <w:spacing w:after="0" w:line="240" w:lineRule="auto"/>
              <w:jc w:val="center"/>
              <w:outlineLvl w:val="4"/>
              <w:rPr>
                <w:rFonts w:ascii="Times New Roman" w:hAnsi="Times New Roman" w:cs="Times New Roman"/>
                <w:b/>
                <w:sz w:val="32"/>
                <w:szCs w:val="32"/>
              </w:rPr>
            </w:pPr>
            <w:r w:rsidRPr="0023331C">
              <w:rPr>
                <w:rFonts w:ascii="Times New Roman" w:hAnsi="Times New Roman" w:cs="Times New Roman"/>
                <w:sz w:val="32"/>
                <w:szCs w:val="32"/>
              </w:rPr>
              <w:t xml:space="preserve">РМ </w:t>
            </w:r>
            <w:r w:rsidRPr="0023331C">
              <w:rPr>
                <w:rFonts w:ascii="Times New Roman" w:hAnsi="Times New Roman" w:cs="Times New Roman"/>
                <w:iCs/>
                <w:sz w:val="32"/>
                <w:szCs w:val="32"/>
              </w:rPr>
              <w:t>172.</w:t>
            </w:r>
            <w:r w:rsidR="00553F00">
              <w:rPr>
                <w:rFonts w:ascii="Times New Roman" w:hAnsi="Times New Roman" w:cs="Times New Roman"/>
                <w:iCs/>
                <w:sz w:val="32"/>
                <w:szCs w:val="32"/>
                <w:lang w:val="uk-UA"/>
              </w:rPr>
              <w:t>04</w:t>
            </w:r>
            <w:r w:rsidRPr="0023331C">
              <w:rPr>
                <w:rFonts w:ascii="Times New Roman" w:hAnsi="Times New Roman" w:cs="Times New Roman"/>
                <w:iCs/>
                <w:sz w:val="32"/>
                <w:szCs w:val="32"/>
              </w:rPr>
              <w:t>.01 ПЗ</w:t>
            </w:r>
          </w:p>
        </w:tc>
      </w:tr>
      <w:tr w:rsidR="00D47A9B" w:rsidRPr="0023331C" w:rsidTr="005A7DE5">
        <w:trPr>
          <w:cantSplit/>
          <w:trHeight w:val="284"/>
        </w:trPr>
        <w:tc>
          <w:tcPr>
            <w:tcW w:w="425" w:type="dxa"/>
            <w:tcBorders>
              <w:left w:val="single" w:sz="24" w:space="0" w:color="auto"/>
              <w:bottom w:val="nil"/>
              <w:right w:val="single" w:sz="24" w:space="0" w:color="auto"/>
            </w:tcBorders>
            <w:vAlign w:val="center"/>
          </w:tcPr>
          <w:p w:rsidR="00D47A9B" w:rsidRPr="0023331C" w:rsidRDefault="00D47A9B" w:rsidP="005A7DE5">
            <w:pPr>
              <w:spacing w:after="0" w:line="240" w:lineRule="auto"/>
              <w:jc w:val="center"/>
              <w:rPr>
                <w:rFonts w:ascii="Times New Roman" w:hAnsi="Times New Roman" w:cs="Times New Roman"/>
                <w:b/>
                <w:sz w:val="16"/>
                <w:szCs w:val="20"/>
              </w:rPr>
            </w:pPr>
          </w:p>
        </w:tc>
        <w:tc>
          <w:tcPr>
            <w:tcW w:w="426" w:type="dxa"/>
            <w:tcBorders>
              <w:left w:val="single" w:sz="24" w:space="0" w:color="auto"/>
              <w:bottom w:val="nil"/>
              <w:right w:val="single" w:sz="24" w:space="0" w:color="auto"/>
            </w:tcBorders>
            <w:vAlign w:val="center"/>
          </w:tcPr>
          <w:p w:rsidR="00D47A9B" w:rsidRPr="0023331C" w:rsidRDefault="00D47A9B" w:rsidP="005A7DE5">
            <w:pPr>
              <w:spacing w:after="0" w:line="240" w:lineRule="auto"/>
              <w:jc w:val="center"/>
              <w:rPr>
                <w:rFonts w:ascii="Times New Roman" w:hAnsi="Times New Roman" w:cs="Times New Roman"/>
                <w:b/>
                <w:sz w:val="16"/>
                <w:szCs w:val="20"/>
              </w:rPr>
            </w:pPr>
          </w:p>
        </w:tc>
        <w:tc>
          <w:tcPr>
            <w:tcW w:w="1417" w:type="dxa"/>
            <w:tcBorders>
              <w:left w:val="single" w:sz="24" w:space="0" w:color="auto"/>
              <w:bottom w:val="nil"/>
              <w:right w:val="single" w:sz="24" w:space="0" w:color="auto"/>
            </w:tcBorders>
            <w:vAlign w:val="center"/>
          </w:tcPr>
          <w:p w:rsidR="00D47A9B" w:rsidRPr="0023331C" w:rsidRDefault="00D47A9B" w:rsidP="005A7DE5">
            <w:pPr>
              <w:spacing w:after="0" w:line="240" w:lineRule="auto"/>
              <w:jc w:val="center"/>
              <w:rPr>
                <w:rFonts w:ascii="Times New Roman" w:hAnsi="Times New Roman" w:cs="Times New Roman"/>
                <w:b/>
                <w:sz w:val="16"/>
                <w:szCs w:val="20"/>
              </w:rPr>
            </w:pPr>
          </w:p>
        </w:tc>
        <w:tc>
          <w:tcPr>
            <w:tcW w:w="708" w:type="dxa"/>
            <w:tcBorders>
              <w:left w:val="single" w:sz="24" w:space="0" w:color="auto"/>
              <w:bottom w:val="nil"/>
              <w:right w:val="single" w:sz="24" w:space="0" w:color="auto"/>
            </w:tcBorders>
            <w:vAlign w:val="center"/>
          </w:tcPr>
          <w:p w:rsidR="00D47A9B" w:rsidRPr="0023331C" w:rsidRDefault="00D47A9B" w:rsidP="005A7DE5">
            <w:pPr>
              <w:spacing w:after="0" w:line="240" w:lineRule="auto"/>
              <w:jc w:val="center"/>
              <w:rPr>
                <w:rFonts w:ascii="Times New Roman" w:hAnsi="Times New Roman" w:cs="Times New Roman"/>
                <w:b/>
                <w:sz w:val="16"/>
                <w:szCs w:val="20"/>
              </w:rPr>
            </w:pPr>
          </w:p>
        </w:tc>
        <w:tc>
          <w:tcPr>
            <w:tcW w:w="567" w:type="dxa"/>
            <w:tcBorders>
              <w:left w:val="single" w:sz="24" w:space="0" w:color="auto"/>
              <w:bottom w:val="nil"/>
              <w:right w:val="single" w:sz="24" w:space="0" w:color="auto"/>
            </w:tcBorders>
            <w:vAlign w:val="center"/>
          </w:tcPr>
          <w:p w:rsidR="00D47A9B" w:rsidRPr="0023331C" w:rsidRDefault="00D47A9B" w:rsidP="005A7DE5">
            <w:pPr>
              <w:spacing w:after="0" w:line="240" w:lineRule="auto"/>
              <w:rPr>
                <w:rFonts w:ascii="Times New Roman" w:hAnsi="Times New Roman" w:cs="Times New Roman"/>
                <w:b/>
                <w:i/>
                <w:sz w:val="24"/>
                <w:szCs w:val="20"/>
              </w:rPr>
            </w:pPr>
          </w:p>
        </w:tc>
        <w:tc>
          <w:tcPr>
            <w:tcW w:w="6663" w:type="dxa"/>
            <w:gridSpan w:val="6"/>
            <w:vMerge/>
            <w:tcBorders>
              <w:left w:val="nil"/>
              <w:bottom w:val="nil"/>
              <w:right w:val="single" w:sz="24" w:space="0" w:color="auto"/>
            </w:tcBorders>
          </w:tcPr>
          <w:p w:rsidR="00D47A9B" w:rsidRPr="0023331C" w:rsidRDefault="00D47A9B" w:rsidP="005A7DE5">
            <w:pPr>
              <w:spacing w:after="0" w:line="240" w:lineRule="auto"/>
              <w:jc w:val="center"/>
              <w:rPr>
                <w:rFonts w:ascii="Times New Roman" w:hAnsi="Times New Roman" w:cs="Times New Roman"/>
                <w:b/>
                <w:sz w:val="20"/>
                <w:szCs w:val="20"/>
              </w:rPr>
            </w:pPr>
          </w:p>
        </w:tc>
      </w:tr>
      <w:tr w:rsidR="00D47A9B" w:rsidRPr="0023331C" w:rsidTr="005A7DE5">
        <w:trPr>
          <w:cantSplit/>
          <w:trHeight w:val="284"/>
        </w:trPr>
        <w:tc>
          <w:tcPr>
            <w:tcW w:w="425" w:type="dxa"/>
            <w:tcBorders>
              <w:left w:val="single" w:sz="24" w:space="0" w:color="auto"/>
              <w:bottom w:val="single" w:sz="24" w:space="0" w:color="auto"/>
              <w:right w:val="single" w:sz="24" w:space="0" w:color="auto"/>
            </w:tcBorders>
            <w:vAlign w:val="center"/>
          </w:tcPr>
          <w:p w:rsidR="00D47A9B" w:rsidRPr="0023331C" w:rsidRDefault="00D47A9B" w:rsidP="005A7DE5">
            <w:pPr>
              <w:spacing w:after="0" w:line="240" w:lineRule="auto"/>
              <w:rPr>
                <w:rFonts w:ascii="Times New Roman" w:hAnsi="Times New Roman" w:cs="Times New Roman"/>
                <w:b/>
                <w:sz w:val="16"/>
                <w:szCs w:val="20"/>
              </w:rPr>
            </w:pPr>
            <w:proofErr w:type="spellStart"/>
            <w:r w:rsidRPr="0023331C">
              <w:rPr>
                <w:rFonts w:ascii="Times New Roman" w:hAnsi="Times New Roman" w:cs="Times New Roman"/>
                <w:sz w:val="16"/>
                <w:szCs w:val="20"/>
              </w:rPr>
              <w:t>Зм</w:t>
            </w:r>
            <w:proofErr w:type="spellEnd"/>
          </w:p>
        </w:tc>
        <w:tc>
          <w:tcPr>
            <w:tcW w:w="426" w:type="dxa"/>
            <w:tcBorders>
              <w:left w:val="single" w:sz="24" w:space="0" w:color="auto"/>
              <w:bottom w:val="single" w:sz="24" w:space="0" w:color="auto"/>
              <w:right w:val="single" w:sz="24" w:space="0" w:color="auto"/>
            </w:tcBorders>
            <w:vAlign w:val="center"/>
          </w:tcPr>
          <w:p w:rsidR="00D47A9B" w:rsidRPr="0023331C" w:rsidRDefault="00D47A9B" w:rsidP="005A7DE5">
            <w:pPr>
              <w:spacing w:after="0" w:line="240" w:lineRule="auto"/>
              <w:jc w:val="center"/>
              <w:rPr>
                <w:rFonts w:ascii="Times New Roman" w:hAnsi="Times New Roman" w:cs="Times New Roman"/>
                <w:b/>
                <w:sz w:val="16"/>
                <w:szCs w:val="20"/>
              </w:rPr>
            </w:pPr>
            <w:r w:rsidRPr="0023331C">
              <w:rPr>
                <w:rFonts w:ascii="Times New Roman" w:hAnsi="Times New Roman" w:cs="Times New Roman"/>
                <w:sz w:val="16"/>
                <w:szCs w:val="20"/>
              </w:rPr>
              <w:t>Л</w:t>
            </w:r>
          </w:p>
        </w:tc>
        <w:tc>
          <w:tcPr>
            <w:tcW w:w="1417" w:type="dxa"/>
            <w:tcBorders>
              <w:left w:val="single" w:sz="24" w:space="0" w:color="auto"/>
              <w:bottom w:val="single" w:sz="24" w:space="0" w:color="auto"/>
              <w:right w:val="single" w:sz="24" w:space="0" w:color="auto"/>
            </w:tcBorders>
            <w:vAlign w:val="center"/>
          </w:tcPr>
          <w:p w:rsidR="00D47A9B" w:rsidRPr="0023331C" w:rsidRDefault="00D47A9B" w:rsidP="005A7DE5">
            <w:pPr>
              <w:spacing w:after="0" w:line="240" w:lineRule="auto"/>
              <w:jc w:val="center"/>
              <w:rPr>
                <w:rFonts w:ascii="Times New Roman" w:hAnsi="Times New Roman" w:cs="Times New Roman"/>
                <w:b/>
                <w:sz w:val="16"/>
                <w:szCs w:val="20"/>
              </w:rPr>
            </w:pPr>
            <w:r w:rsidRPr="0023331C">
              <w:rPr>
                <w:rFonts w:ascii="Times New Roman" w:hAnsi="Times New Roman" w:cs="Times New Roman"/>
                <w:sz w:val="16"/>
                <w:szCs w:val="20"/>
                <w:lang w:val="en-US"/>
              </w:rPr>
              <w:t>N</w:t>
            </w:r>
            <w:r w:rsidRPr="0023331C">
              <w:rPr>
                <w:rFonts w:ascii="Times New Roman" w:hAnsi="Times New Roman" w:cs="Times New Roman"/>
                <w:sz w:val="16"/>
                <w:szCs w:val="20"/>
                <w:u w:val="single"/>
              </w:rPr>
              <w:t>o</w:t>
            </w:r>
            <w:r w:rsidRPr="0023331C">
              <w:rPr>
                <w:rFonts w:ascii="Times New Roman" w:hAnsi="Times New Roman" w:cs="Times New Roman"/>
                <w:sz w:val="16"/>
                <w:szCs w:val="20"/>
              </w:rPr>
              <w:t xml:space="preserve"> </w:t>
            </w:r>
            <w:proofErr w:type="spellStart"/>
            <w:r w:rsidRPr="0023331C">
              <w:rPr>
                <w:rFonts w:ascii="Times New Roman" w:hAnsi="Times New Roman" w:cs="Times New Roman"/>
                <w:sz w:val="16"/>
                <w:szCs w:val="20"/>
              </w:rPr>
              <w:t>дoкyм</w:t>
            </w:r>
            <w:proofErr w:type="spellEnd"/>
            <w:r w:rsidRPr="0023331C">
              <w:rPr>
                <w:rFonts w:ascii="Times New Roman" w:hAnsi="Times New Roman" w:cs="Times New Roman"/>
                <w:sz w:val="16"/>
                <w:szCs w:val="20"/>
              </w:rPr>
              <w:t>.</w:t>
            </w:r>
          </w:p>
        </w:tc>
        <w:tc>
          <w:tcPr>
            <w:tcW w:w="708" w:type="dxa"/>
            <w:tcBorders>
              <w:left w:val="single" w:sz="24" w:space="0" w:color="auto"/>
              <w:bottom w:val="single" w:sz="24" w:space="0" w:color="auto"/>
              <w:right w:val="single" w:sz="24" w:space="0" w:color="auto"/>
            </w:tcBorders>
            <w:vAlign w:val="center"/>
          </w:tcPr>
          <w:p w:rsidR="00D47A9B" w:rsidRPr="0023331C" w:rsidRDefault="00D47A9B" w:rsidP="005A7DE5">
            <w:pPr>
              <w:spacing w:after="0" w:line="240" w:lineRule="auto"/>
              <w:jc w:val="center"/>
              <w:rPr>
                <w:rFonts w:ascii="Times New Roman" w:hAnsi="Times New Roman" w:cs="Times New Roman"/>
                <w:b/>
                <w:sz w:val="16"/>
                <w:szCs w:val="20"/>
              </w:rPr>
            </w:pPr>
            <w:proofErr w:type="spellStart"/>
            <w:r w:rsidRPr="0023331C">
              <w:rPr>
                <w:rFonts w:ascii="Times New Roman" w:hAnsi="Times New Roman" w:cs="Times New Roman"/>
                <w:sz w:val="16"/>
                <w:szCs w:val="20"/>
              </w:rPr>
              <w:t>Пiдп</w:t>
            </w:r>
            <w:proofErr w:type="spellEnd"/>
            <w:r w:rsidRPr="0023331C">
              <w:rPr>
                <w:rFonts w:ascii="Times New Roman" w:hAnsi="Times New Roman" w:cs="Times New Roman"/>
                <w:sz w:val="16"/>
                <w:szCs w:val="20"/>
              </w:rPr>
              <w:t>.</w:t>
            </w:r>
          </w:p>
        </w:tc>
        <w:tc>
          <w:tcPr>
            <w:tcW w:w="567" w:type="dxa"/>
            <w:tcBorders>
              <w:left w:val="single" w:sz="24" w:space="0" w:color="auto"/>
              <w:bottom w:val="single" w:sz="24" w:space="0" w:color="auto"/>
              <w:right w:val="single" w:sz="24" w:space="0" w:color="auto"/>
            </w:tcBorders>
            <w:vAlign w:val="center"/>
          </w:tcPr>
          <w:p w:rsidR="00D47A9B" w:rsidRPr="0023331C" w:rsidRDefault="00D47A9B" w:rsidP="005A7DE5">
            <w:pPr>
              <w:spacing w:after="0" w:line="240" w:lineRule="auto"/>
              <w:rPr>
                <w:rFonts w:ascii="Times New Roman" w:hAnsi="Times New Roman" w:cs="Times New Roman"/>
                <w:b/>
                <w:i/>
              </w:rPr>
            </w:pPr>
          </w:p>
        </w:tc>
        <w:tc>
          <w:tcPr>
            <w:tcW w:w="6663" w:type="dxa"/>
            <w:gridSpan w:val="6"/>
            <w:vMerge/>
            <w:tcBorders>
              <w:left w:val="nil"/>
              <w:bottom w:val="single" w:sz="24" w:space="0" w:color="auto"/>
              <w:right w:val="single" w:sz="24" w:space="0" w:color="auto"/>
            </w:tcBorders>
          </w:tcPr>
          <w:p w:rsidR="00D47A9B" w:rsidRPr="0023331C" w:rsidRDefault="00D47A9B" w:rsidP="005A7DE5">
            <w:pPr>
              <w:spacing w:after="0" w:line="240" w:lineRule="auto"/>
              <w:jc w:val="center"/>
              <w:rPr>
                <w:rFonts w:ascii="Times New Roman" w:hAnsi="Times New Roman" w:cs="Times New Roman"/>
                <w:b/>
              </w:rPr>
            </w:pPr>
          </w:p>
        </w:tc>
      </w:tr>
      <w:tr w:rsidR="00D47A9B" w:rsidRPr="0023331C" w:rsidTr="005A7DE5">
        <w:trPr>
          <w:cantSplit/>
          <w:trHeight w:val="284"/>
        </w:trPr>
        <w:tc>
          <w:tcPr>
            <w:tcW w:w="851" w:type="dxa"/>
            <w:gridSpan w:val="2"/>
            <w:tcBorders>
              <w:top w:val="nil"/>
              <w:left w:val="single" w:sz="24" w:space="0" w:color="auto"/>
              <w:right w:val="single" w:sz="24" w:space="0" w:color="auto"/>
            </w:tcBorders>
            <w:vAlign w:val="center"/>
          </w:tcPr>
          <w:p w:rsidR="00D47A9B" w:rsidRPr="0023331C" w:rsidRDefault="00D47A9B" w:rsidP="005A7DE5">
            <w:pPr>
              <w:spacing w:after="0" w:line="240" w:lineRule="auto"/>
              <w:jc w:val="center"/>
              <w:rPr>
                <w:rFonts w:ascii="Times New Roman" w:hAnsi="Times New Roman" w:cs="Times New Roman"/>
                <w:b/>
                <w:sz w:val="18"/>
                <w:szCs w:val="20"/>
              </w:rPr>
            </w:pPr>
            <w:proofErr w:type="spellStart"/>
            <w:r w:rsidRPr="0023331C">
              <w:rPr>
                <w:rFonts w:ascii="Times New Roman" w:hAnsi="Times New Roman" w:cs="Times New Roman"/>
                <w:sz w:val="20"/>
                <w:szCs w:val="20"/>
              </w:rPr>
              <w:t>Poзpoб</w:t>
            </w:r>
            <w:proofErr w:type="spellEnd"/>
            <w:r w:rsidRPr="0023331C">
              <w:rPr>
                <w:rFonts w:ascii="Times New Roman" w:hAnsi="Times New Roman" w:cs="Times New Roman"/>
                <w:sz w:val="18"/>
                <w:szCs w:val="20"/>
              </w:rPr>
              <w:t>.</w:t>
            </w:r>
          </w:p>
        </w:tc>
        <w:tc>
          <w:tcPr>
            <w:tcW w:w="1417" w:type="dxa"/>
            <w:tcBorders>
              <w:top w:val="nil"/>
              <w:left w:val="single" w:sz="24" w:space="0" w:color="auto"/>
              <w:right w:val="single" w:sz="24" w:space="0" w:color="auto"/>
            </w:tcBorders>
            <w:vAlign w:val="center"/>
          </w:tcPr>
          <w:p w:rsidR="00D47A9B" w:rsidRPr="0023331C" w:rsidRDefault="00553F00" w:rsidP="005A7DE5">
            <w:pPr>
              <w:keepNext/>
              <w:spacing w:after="0" w:line="240" w:lineRule="auto"/>
              <w:outlineLvl w:val="8"/>
              <w:rPr>
                <w:rFonts w:ascii="Times New Roman" w:hAnsi="Times New Roman" w:cs="Times New Roman"/>
                <w:b/>
                <w:sz w:val="20"/>
                <w:szCs w:val="20"/>
              </w:rPr>
            </w:pPr>
            <w:proofErr w:type="spellStart"/>
            <w:r>
              <w:rPr>
                <w:rFonts w:ascii="Times New Roman" w:hAnsi="Times New Roman" w:cs="Times New Roman"/>
                <w:sz w:val="20"/>
                <w:szCs w:val="20"/>
                <w:lang w:val="uk-UA"/>
              </w:rPr>
              <w:t>Лєщов</w:t>
            </w:r>
            <w:proofErr w:type="spellEnd"/>
            <w:r>
              <w:rPr>
                <w:rFonts w:ascii="Times New Roman" w:hAnsi="Times New Roman" w:cs="Times New Roman"/>
                <w:sz w:val="20"/>
                <w:szCs w:val="20"/>
                <w:lang w:val="uk-UA"/>
              </w:rPr>
              <w:t xml:space="preserve"> Р.С.</w:t>
            </w:r>
          </w:p>
        </w:tc>
        <w:tc>
          <w:tcPr>
            <w:tcW w:w="708" w:type="dxa"/>
            <w:tcBorders>
              <w:top w:val="nil"/>
              <w:left w:val="single" w:sz="24" w:space="0" w:color="auto"/>
              <w:right w:val="single" w:sz="24" w:space="0" w:color="auto"/>
            </w:tcBorders>
            <w:vAlign w:val="center"/>
          </w:tcPr>
          <w:p w:rsidR="00D47A9B" w:rsidRPr="0023331C" w:rsidRDefault="00D47A9B" w:rsidP="005A7DE5">
            <w:pPr>
              <w:spacing w:after="0" w:line="240" w:lineRule="auto"/>
              <w:jc w:val="center"/>
              <w:rPr>
                <w:rFonts w:ascii="Times New Roman" w:hAnsi="Times New Roman" w:cs="Times New Roman"/>
                <w:b/>
                <w:sz w:val="16"/>
                <w:szCs w:val="20"/>
              </w:rPr>
            </w:pPr>
          </w:p>
        </w:tc>
        <w:tc>
          <w:tcPr>
            <w:tcW w:w="567" w:type="dxa"/>
            <w:tcBorders>
              <w:top w:val="nil"/>
              <w:left w:val="single" w:sz="24" w:space="0" w:color="auto"/>
              <w:right w:val="single" w:sz="24" w:space="0" w:color="auto"/>
            </w:tcBorders>
            <w:vAlign w:val="center"/>
          </w:tcPr>
          <w:p w:rsidR="00D47A9B" w:rsidRPr="0023331C" w:rsidRDefault="00D47A9B" w:rsidP="005A7DE5">
            <w:pPr>
              <w:spacing w:after="0" w:line="240" w:lineRule="auto"/>
              <w:jc w:val="center"/>
              <w:rPr>
                <w:rFonts w:ascii="Times New Roman" w:hAnsi="Times New Roman" w:cs="Times New Roman"/>
                <w:b/>
              </w:rPr>
            </w:pPr>
          </w:p>
        </w:tc>
        <w:tc>
          <w:tcPr>
            <w:tcW w:w="3968" w:type="dxa"/>
            <w:vMerge w:val="restart"/>
            <w:tcBorders>
              <w:top w:val="nil"/>
              <w:left w:val="nil"/>
              <w:right w:val="nil"/>
            </w:tcBorders>
            <w:vAlign w:val="center"/>
          </w:tcPr>
          <w:p w:rsidR="00553F00" w:rsidRPr="005A7DE5" w:rsidRDefault="00553F00" w:rsidP="00553F00">
            <w:pPr>
              <w:spacing w:after="0"/>
              <w:jc w:val="center"/>
              <w:rPr>
                <w:rFonts w:ascii="Times New Roman" w:hAnsi="Times New Roman" w:cs="Times New Roman"/>
                <w:b/>
                <w:sz w:val="20"/>
                <w:szCs w:val="20"/>
                <w:lang w:val="uk-UA"/>
              </w:rPr>
            </w:pPr>
            <w:r>
              <w:rPr>
                <w:rFonts w:ascii="Times New Roman" w:eastAsia="Calibri" w:hAnsi="Times New Roman" w:cs="Times New Roman"/>
                <w:color w:val="000000"/>
                <w:sz w:val="20"/>
                <w:szCs w:val="20"/>
                <w:lang w:val="uk-UA" w:eastAsia="ru-RU"/>
              </w:rPr>
              <w:t>Розробка комплексу апаратних засобів для апаратно-студійного блоку телеканалу з цифровим сигнальним трактом</w:t>
            </w:r>
          </w:p>
          <w:p w:rsidR="00D47A9B" w:rsidRPr="00553F00" w:rsidRDefault="00D47A9B" w:rsidP="005A7DE5">
            <w:pPr>
              <w:spacing w:after="0" w:line="240" w:lineRule="auto"/>
              <w:jc w:val="center"/>
              <w:rPr>
                <w:rFonts w:ascii="Times New Roman" w:hAnsi="Times New Roman" w:cs="Times New Roman"/>
                <w:b/>
                <w:lang w:val="uk-UA"/>
              </w:rPr>
            </w:pPr>
          </w:p>
        </w:tc>
        <w:tc>
          <w:tcPr>
            <w:tcW w:w="852" w:type="dxa"/>
            <w:gridSpan w:val="3"/>
            <w:tcBorders>
              <w:top w:val="nil"/>
              <w:left w:val="single" w:sz="24" w:space="0" w:color="auto"/>
              <w:bottom w:val="single" w:sz="24" w:space="0" w:color="auto"/>
              <w:right w:val="nil"/>
            </w:tcBorders>
            <w:vAlign w:val="center"/>
          </w:tcPr>
          <w:p w:rsidR="00D47A9B" w:rsidRPr="0023331C" w:rsidRDefault="00D47A9B" w:rsidP="005A7DE5">
            <w:pPr>
              <w:spacing w:after="0" w:line="240" w:lineRule="auto"/>
              <w:rPr>
                <w:rFonts w:ascii="Times New Roman" w:hAnsi="Times New Roman" w:cs="Times New Roman"/>
                <w:b/>
                <w:sz w:val="20"/>
                <w:szCs w:val="20"/>
              </w:rPr>
            </w:pPr>
            <w:proofErr w:type="spellStart"/>
            <w:r w:rsidRPr="0023331C">
              <w:rPr>
                <w:rFonts w:ascii="Times New Roman" w:hAnsi="Times New Roman" w:cs="Times New Roman"/>
                <w:sz w:val="20"/>
                <w:szCs w:val="20"/>
              </w:rPr>
              <w:t>Лiт</w:t>
            </w:r>
            <w:proofErr w:type="spellEnd"/>
            <w:r w:rsidRPr="0023331C">
              <w:rPr>
                <w:rFonts w:ascii="Times New Roman" w:hAnsi="Times New Roman" w:cs="Times New Roman"/>
                <w:sz w:val="20"/>
                <w:szCs w:val="20"/>
              </w:rPr>
              <w:t>.</w:t>
            </w:r>
          </w:p>
        </w:tc>
        <w:tc>
          <w:tcPr>
            <w:tcW w:w="851" w:type="dxa"/>
            <w:tcBorders>
              <w:top w:val="nil"/>
              <w:left w:val="single" w:sz="24" w:space="0" w:color="auto"/>
              <w:bottom w:val="single" w:sz="24" w:space="0" w:color="auto"/>
              <w:right w:val="single" w:sz="24" w:space="0" w:color="auto"/>
            </w:tcBorders>
            <w:vAlign w:val="center"/>
          </w:tcPr>
          <w:p w:rsidR="00D47A9B" w:rsidRPr="0023331C" w:rsidRDefault="00D47A9B" w:rsidP="005A7DE5">
            <w:pPr>
              <w:spacing w:after="0" w:line="240" w:lineRule="auto"/>
              <w:jc w:val="center"/>
              <w:rPr>
                <w:rFonts w:ascii="Times New Roman" w:hAnsi="Times New Roman" w:cs="Times New Roman"/>
                <w:b/>
                <w:sz w:val="20"/>
                <w:szCs w:val="20"/>
              </w:rPr>
            </w:pPr>
            <w:proofErr w:type="spellStart"/>
            <w:r w:rsidRPr="0023331C">
              <w:rPr>
                <w:rFonts w:ascii="Times New Roman" w:hAnsi="Times New Roman" w:cs="Times New Roman"/>
                <w:sz w:val="20"/>
                <w:szCs w:val="20"/>
              </w:rPr>
              <w:t>Лиcт</w:t>
            </w:r>
            <w:proofErr w:type="spellEnd"/>
          </w:p>
        </w:tc>
        <w:tc>
          <w:tcPr>
            <w:tcW w:w="992" w:type="dxa"/>
            <w:tcBorders>
              <w:top w:val="nil"/>
              <w:left w:val="single" w:sz="24" w:space="0" w:color="auto"/>
              <w:bottom w:val="single" w:sz="24" w:space="0" w:color="auto"/>
              <w:right w:val="single" w:sz="24" w:space="0" w:color="auto"/>
            </w:tcBorders>
            <w:vAlign w:val="center"/>
          </w:tcPr>
          <w:p w:rsidR="00D47A9B" w:rsidRPr="0023331C" w:rsidRDefault="00D47A9B" w:rsidP="005A7DE5">
            <w:pPr>
              <w:spacing w:after="0" w:line="240" w:lineRule="auto"/>
              <w:jc w:val="center"/>
              <w:rPr>
                <w:rFonts w:ascii="Times New Roman" w:hAnsi="Times New Roman" w:cs="Times New Roman"/>
                <w:b/>
                <w:sz w:val="20"/>
                <w:szCs w:val="20"/>
              </w:rPr>
            </w:pPr>
            <w:proofErr w:type="spellStart"/>
            <w:r w:rsidRPr="0023331C">
              <w:rPr>
                <w:rFonts w:ascii="Times New Roman" w:hAnsi="Times New Roman" w:cs="Times New Roman"/>
                <w:sz w:val="20"/>
                <w:szCs w:val="20"/>
              </w:rPr>
              <w:t>Лиcтiв</w:t>
            </w:r>
            <w:proofErr w:type="spellEnd"/>
          </w:p>
        </w:tc>
      </w:tr>
      <w:tr w:rsidR="00D47A9B" w:rsidRPr="0023331C" w:rsidTr="005A7DE5">
        <w:trPr>
          <w:cantSplit/>
          <w:trHeight w:val="284"/>
        </w:trPr>
        <w:tc>
          <w:tcPr>
            <w:tcW w:w="851" w:type="dxa"/>
            <w:gridSpan w:val="2"/>
            <w:tcBorders>
              <w:left w:val="single" w:sz="24" w:space="0" w:color="auto"/>
              <w:right w:val="single" w:sz="24" w:space="0" w:color="auto"/>
            </w:tcBorders>
            <w:vAlign w:val="center"/>
          </w:tcPr>
          <w:p w:rsidR="00D47A9B" w:rsidRPr="0023331C" w:rsidRDefault="00D47A9B" w:rsidP="005A7DE5">
            <w:pPr>
              <w:spacing w:after="0" w:line="240" w:lineRule="auto"/>
              <w:jc w:val="center"/>
              <w:rPr>
                <w:rFonts w:ascii="Times New Roman" w:hAnsi="Times New Roman" w:cs="Times New Roman"/>
                <w:b/>
                <w:sz w:val="18"/>
                <w:szCs w:val="20"/>
              </w:rPr>
            </w:pPr>
            <w:proofErr w:type="spellStart"/>
            <w:r w:rsidRPr="0023331C">
              <w:rPr>
                <w:rFonts w:ascii="Times New Roman" w:hAnsi="Times New Roman" w:cs="Times New Roman"/>
                <w:sz w:val="20"/>
                <w:szCs w:val="20"/>
              </w:rPr>
              <w:t>Пepeв</w:t>
            </w:r>
            <w:proofErr w:type="spellEnd"/>
            <w:r w:rsidRPr="0023331C">
              <w:rPr>
                <w:rFonts w:ascii="Times New Roman" w:hAnsi="Times New Roman" w:cs="Times New Roman"/>
                <w:sz w:val="18"/>
                <w:szCs w:val="20"/>
              </w:rPr>
              <w:t>.</w:t>
            </w:r>
          </w:p>
        </w:tc>
        <w:tc>
          <w:tcPr>
            <w:tcW w:w="1417" w:type="dxa"/>
            <w:tcBorders>
              <w:left w:val="single" w:sz="24" w:space="0" w:color="auto"/>
              <w:right w:val="single" w:sz="24" w:space="0" w:color="auto"/>
            </w:tcBorders>
            <w:vAlign w:val="center"/>
          </w:tcPr>
          <w:p w:rsidR="00D47A9B" w:rsidRPr="0023331C" w:rsidRDefault="00D47A9B" w:rsidP="005A7DE5">
            <w:pPr>
              <w:spacing w:after="0" w:line="240" w:lineRule="auto"/>
              <w:rPr>
                <w:rFonts w:ascii="Times New Roman" w:hAnsi="Times New Roman" w:cs="Times New Roman"/>
                <w:b/>
                <w:sz w:val="20"/>
                <w:szCs w:val="20"/>
              </w:rPr>
            </w:pPr>
            <w:proofErr w:type="spellStart"/>
            <w:r w:rsidRPr="0023331C">
              <w:rPr>
                <w:rFonts w:ascii="Times New Roman" w:hAnsi="Times New Roman" w:cs="Times New Roman"/>
                <w:sz w:val="20"/>
                <w:szCs w:val="20"/>
              </w:rPr>
              <w:t>Смолій</w:t>
            </w:r>
            <w:proofErr w:type="spellEnd"/>
            <w:r w:rsidRPr="0023331C">
              <w:rPr>
                <w:rFonts w:ascii="Times New Roman" w:hAnsi="Times New Roman" w:cs="Times New Roman"/>
                <w:sz w:val="20"/>
                <w:szCs w:val="20"/>
              </w:rPr>
              <w:t xml:space="preserve"> В.М</w:t>
            </w:r>
          </w:p>
        </w:tc>
        <w:tc>
          <w:tcPr>
            <w:tcW w:w="708" w:type="dxa"/>
            <w:tcBorders>
              <w:left w:val="single" w:sz="24" w:space="0" w:color="auto"/>
              <w:right w:val="single" w:sz="24" w:space="0" w:color="auto"/>
            </w:tcBorders>
            <w:vAlign w:val="center"/>
          </w:tcPr>
          <w:p w:rsidR="00D47A9B" w:rsidRPr="0023331C" w:rsidRDefault="00D47A9B" w:rsidP="005A7DE5">
            <w:pPr>
              <w:spacing w:after="0" w:line="240" w:lineRule="auto"/>
              <w:jc w:val="center"/>
              <w:rPr>
                <w:rFonts w:ascii="Times New Roman" w:hAnsi="Times New Roman" w:cs="Times New Roman"/>
                <w:b/>
                <w:sz w:val="16"/>
                <w:szCs w:val="20"/>
              </w:rPr>
            </w:pPr>
          </w:p>
        </w:tc>
        <w:tc>
          <w:tcPr>
            <w:tcW w:w="567" w:type="dxa"/>
            <w:tcBorders>
              <w:left w:val="single" w:sz="24" w:space="0" w:color="auto"/>
              <w:right w:val="single" w:sz="24" w:space="0" w:color="auto"/>
            </w:tcBorders>
            <w:vAlign w:val="center"/>
          </w:tcPr>
          <w:p w:rsidR="00D47A9B" w:rsidRPr="0023331C" w:rsidRDefault="00D47A9B" w:rsidP="005A7DE5">
            <w:pPr>
              <w:spacing w:after="0" w:line="240" w:lineRule="auto"/>
              <w:jc w:val="center"/>
              <w:rPr>
                <w:rFonts w:ascii="Times New Roman" w:hAnsi="Times New Roman" w:cs="Times New Roman"/>
                <w:b/>
                <w:sz w:val="16"/>
                <w:szCs w:val="20"/>
              </w:rPr>
            </w:pPr>
          </w:p>
        </w:tc>
        <w:tc>
          <w:tcPr>
            <w:tcW w:w="3968" w:type="dxa"/>
            <w:vMerge/>
            <w:tcBorders>
              <w:left w:val="nil"/>
              <w:right w:val="nil"/>
            </w:tcBorders>
          </w:tcPr>
          <w:p w:rsidR="00D47A9B" w:rsidRPr="0023331C" w:rsidRDefault="00D47A9B" w:rsidP="005A7DE5">
            <w:pPr>
              <w:spacing w:after="0" w:line="240" w:lineRule="auto"/>
              <w:jc w:val="center"/>
              <w:rPr>
                <w:rFonts w:ascii="Times New Roman" w:hAnsi="Times New Roman" w:cs="Times New Roman"/>
                <w:b/>
                <w:sz w:val="20"/>
                <w:szCs w:val="20"/>
              </w:rPr>
            </w:pPr>
          </w:p>
        </w:tc>
        <w:tc>
          <w:tcPr>
            <w:tcW w:w="284" w:type="dxa"/>
            <w:tcBorders>
              <w:left w:val="single" w:sz="24" w:space="0" w:color="auto"/>
              <w:bottom w:val="nil"/>
            </w:tcBorders>
            <w:vAlign w:val="center"/>
          </w:tcPr>
          <w:p w:rsidR="00D47A9B" w:rsidRPr="0023331C" w:rsidRDefault="00D47A9B" w:rsidP="005A7DE5">
            <w:pPr>
              <w:spacing w:after="0" w:line="240" w:lineRule="auto"/>
              <w:jc w:val="center"/>
              <w:rPr>
                <w:rFonts w:ascii="Times New Roman" w:hAnsi="Times New Roman" w:cs="Times New Roman"/>
                <w:b/>
                <w:sz w:val="28"/>
                <w:szCs w:val="28"/>
                <w:vertAlign w:val="subscript"/>
              </w:rPr>
            </w:pPr>
            <w:r w:rsidRPr="0023331C">
              <w:rPr>
                <w:rFonts w:ascii="Times New Roman" w:hAnsi="Times New Roman" w:cs="Times New Roman"/>
                <w:sz w:val="28"/>
                <w:szCs w:val="28"/>
                <w:vertAlign w:val="subscript"/>
              </w:rPr>
              <w:t>O</w:t>
            </w:r>
          </w:p>
        </w:tc>
        <w:tc>
          <w:tcPr>
            <w:tcW w:w="284" w:type="dxa"/>
            <w:tcBorders>
              <w:bottom w:val="nil"/>
            </w:tcBorders>
            <w:vAlign w:val="center"/>
          </w:tcPr>
          <w:p w:rsidR="00D47A9B" w:rsidRPr="0023331C" w:rsidRDefault="00D47A9B" w:rsidP="005A7DE5">
            <w:pPr>
              <w:spacing w:after="0" w:line="240" w:lineRule="auto"/>
              <w:jc w:val="center"/>
              <w:rPr>
                <w:rFonts w:ascii="Times New Roman" w:hAnsi="Times New Roman" w:cs="Times New Roman"/>
                <w:b/>
                <w:sz w:val="20"/>
                <w:szCs w:val="20"/>
              </w:rPr>
            </w:pPr>
          </w:p>
        </w:tc>
        <w:tc>
          <w:tcPr>
            <w:tcW w:w="284" w:type="dxa"/>
            <w:tcBorders>
              <w:bottom w:val="nil"/>
              <w:right w:val="nil"/>
            </w:tcBorders>
            <w:vAlign w:val="center"/>
          </w:tcPr>
          <w:p w:rsidR="00D47A9B" w:rsidRPr="0023331C" w:rsidRDefault="00D47A9B" w:rsidP="005A7DE5">
            <w:pPr>
              <w:spacing w:after="0" w:line="240" w:lineRule="auto"/>
              <w:jc w:val="center"/>
              <w:rPr>
                <w:rFonts w:ascii="Times New Roman" w:hAnsi="Times New Roman" w:cs="Times New Roman"/>
                <w:b/>
                <w:sz w:val="20"/>
                <w:szCs w:val="20"/>
              </w:rPr>
            </w:pPr>
          </w:p>
        </w:tc>
        <w:tc>
          <w:tcPr>
            <w:tcW w:w="851" w:type="dxa"/>
            <w:tcBorders>
              <w:left w:val="single" w:sz="24" w:space="0" w:color="auto"/>
              <w:bottom w:val="nil"/>
              <w:right w:val="single" w:sz="24" w:space="0" w:color="auto"/>
            </w:tcBorders>
            <w:vAlign w:val="center"/>
          </w:tcPr>
          <w:p w:rsidR="00D47A9B" w:rsidRPr="0023331C" w:rsidRDefault="00D47A9B" w:rsidP="005A7DE5">
            <w:pPr>
              <w:spacing w:after="0" w:line="240" w:lineRule="auto"/>
              <w:jc w:val="center"/>
              <w:rPr>
                <w:rFonts w:ascii="Times New Roman" w:hAnsi="Times New Roman" w:cs="Times New Roman"/>
                <w:b/>
                <w:sz w:val="24"/>
                <w:szCs w:val="20"/>
              </w:rPr>
            </w:pPr>
            <w:r w:rsidRPr="0023331C">
              <w:rPr>
                <w:rFonts w:ascii="Times New Roman" w:hAnsi="Times New Roman" w:cs="Times New Roman"/>
                <w:sz w:val="24"/>
                <w:szCs w:val="20"/>
              </w:rPr>
              <w:t>5</w:t>
            </w:r>
          </w:p>
        </w:tc>
        <w:tc>
          <w:tcPr>
            <w:tcW w:w="992" w:type="dxa"/>
            <w:tcBorders>
              <w:left w:val="single" w:sz="24" w:space="0" w:color="auto"/>
              <w:bottom w:val="nil"/>
              <w:right w:val="single" w:sz="24" w:space="0" w:color="auto"/>
            </w:tcBorders>
            <w:vAlign w:val="center"/>
          </w:tcPr>
          <w:p w:rsidR="00D47A9B" w:rsidRPr="0023331C" w:rsidRDefault="00D47A9B" w:rsidP="005A7DE5">
            <w:pPr>
              <w:spacing w:after="0" w:line="240" w:lineRule="auto"/>
              <w:jc w:val="center"/>
              <w:rPr>
                <w:rFonts w:ascii="Times New Roman" w:hAnsi="Times New Roman" w:cs="Times New Roman"/>
                <w:b/>
                <w:sz w:val="24"/>
                <w:szCs w:val="20"/>
              </w:rPr>
            </w:pPr>
            <w:r w:rsidRPr="0023331C">
              <w:rPr>
                <w:rFonts w:ascii="Times New Roman" w:hAnsi="Times New Roman" w:cs="Times New Roman"/>
                <w:sz w:val="24"/>
                <w:szCs w:val="20"/>
              </w:rPr>
              <w:t>1</w:t>
            </w:r>
          </w:p>
        </w:tc>
      </w:tr>
      <w:tr w:rsidR="00D47A9B" w:rsidRPr="0023331C" w:rsidTr="005A7DE5">
        <w:trPr>
          <w:cantSplit/>
          <w:trHeight w:val="80"/>
        </w:trPr>
        <w:tc>
          <w:tcPr>
            <w:tcW w:w="851" w:type="dxa"/>
            <w:gridSpan w:val="2"/>
            <w:tcBorders>
              <w:left w:val="single" w:sz="24" w:space="0" w:color="auto"/>
              <w:right w:val="single" w:sz="24" w:space="0" w:color="auto"/>
            </w:tcBorders>
            <w:vAlign w:val="center"/>
          </w:tcPr>
          <w:p w:rsidR="00D47A9B" w:rsidRPr="0023331C" w:rsidRDefault="00D47A9B" w:rsidP="005A7DE5">
            <w:pPr>
              <w:spacing w:after="0" w:line="240" w:lineRule="auto"/>
              <w:jc w:val="center"/>
              <w:rPr>
                <w:rFonts w:ascii="Times New Roman" w:hAnsi="Times New Roman" w:cs="Times New Roman"/>
                <w:b/>
                <w:sz w:val="18"/>
                <w:szCs w:val="20"/>
              </w:rPr>
            </w:pPr>
          </w:p>
        </w:tc>
        <w:tc>
          <w:tcPr>
            <w:tcW w:w="1417" w:type="dxa"/>
            <w:tcBorders>
              <w:left w:val="single" w:sz="24" w:space="0" w:color="auto"/>
              <w:right w:val="single" w:sz="24" w:space="0" w:color="auto"/>
            </w:tcBorders>
            <w:vAlign w:val="center"/>
          </w:tcPr>
          <w:p w:rsidR="00D47A9B" w:rsidRPr="0023331C" w:rsidRDefault="00D47A9B" w:rsidP="005A7DE5">
            <w:pPr>
              <w:spacing w:after="0" w:line="240" w:lineRule="auto"/>
              <w:rPr>
                <w:rFonts w:ascii="Times New Roman" w:hAnsi="Times New Roman" w:cs="Times New Roman"/>
                <w:b/>
                <w:sz w:val="20"/>
                <w:szCs w:val="20"/>
              </w:rPr>
            </w:pPr>
          </w:p>
        </w:tc>
        <w:tc>
          <w:tcPr>
            <w:tcW w:w="708" w:type="dxa"/>
            <w:tcBorders>
              <w:left w:val="single" w:sz="24" w:space="0" w:color="auto"/>
              <w:right w:val="single" w:sz="24" w:space="0" w:color="auto"/>
            </w:tcBorders>
            <w:vAlign w:val="center"/>
          </w:tcPr>
          <w:p w:rsidR="00D47A9B" w:rsidRPr="0023331C" w:rsidRDefault="00D47A9B" w:rsidP="005A7DE5">
            <w:pPr>
              <w:spacing w:after="0" w:line="240" w:lineRule="auto"/>
              <w:jc w:val="center"/>
              <w:rPr>
                <w:rFonts w:ascii="Times New Roman" w:hAnsi="Times New Roman" w:cs="Times New Roman"/>
                <w:b/>
                <w:sz w:val="16"/>
                <w:szCs w:val="20"/>
              </w:rPr>
            </w:pPr>
          </w:p>
        </w:tc>
        <w:tc>
          <w:tcPr>
            <w:tcW w:w="567" w:type="dxa"/>
            <w:tcBorders>
              <w:left w:val="single" w:sz="24" w:space="0" w:color="auto"/>
              <w:right w:val="single" w:sz="24" w:space="0" w:color="auto"/>
            </w:tcBorders>
            <w:vAlign w:val="center"/>
          </w:tcPr>
          <w:p w:rsidR="00D47A9B" w:rsidRPr="0023331C" w:rsidRDefault="00D47A9B" w:rsidP="005A7DE5">
            <w:pPr>
              <w:spacing w:after="0" w:line="240" w:lineRule="auto"/>
              <w:jc w:val="center"/>
              <w:rPr>
                <w:rFonts w:ascii="Times New Roman" w:hAnsi="Times New Roman" w:cs="Times New Roman"/>
                <w:b/>
                <w:sz w:val="16"/>
                <w:szCs w:val="20"/>
              </w:rPr>
            </w:pPr>
          </w:p>
        </w:tc>
        <w:tc>
          <w:tcPr>
            <w:tcW w:w="3968" w:type="dxa"/>
            <w:vMerge/>
            <w:tcBorders>
              <w:left w:val="nil"/>
              <w:right w:val="nil"/>
            </w:tcBorders>
          </w:tcPr>
          <w:p w:rsidR="00D47A9B" w:rsidRPr="0023331C" w:rsidRDefault="00D47A9B" w:rsidP="005A7DE5">
            <w:pPr>
              <w:spacing w:after="0" w:line="240" w:lineRule="auto"/>
              <w:jc w:val="center"/>
              <w:rPr>
                <w:rFonts w:ascii="Times New Roman" w:hAnsi="Times New Roman" w:cs="Times New Roman"/>
                <w:b/>
                <w:sz w:val="20"/>
                <w:szCs w:val="20"/>
              </w:rPr>
            </w:pPr>
          </w:p>
        </w:tc>
        <w:tc>
          <w:tcPr>
            <w:tcW w:w="2695" w:type="dxa"/>
            <w:gridSpan w:val="5"/>
            <w:vMerge w:val="restart"/>
            <w:tcBorders>
              <w:top w:val="single" w:sz="24" w:space="0" w:color="auto"/>
              <w:left w:val="single" w:sz="24" w:space="0" w:color="auto"/>
              <w:bottom w:val="single" w:sz="24" w:space="0" w:color="auto"/>
              <w:right w:val="single" w:sz="24" w:space="0" w:color="auto"/>
            </w:tcBorders>
            <w:vAlign w:val="center"/>
          </w:tcPr>
          <w:p w:rsidR="00D47A9B" w:rsidRPr="0023331C" w:rsidRDefault="00D47A9B" w:rsidP="005A7DE5">
            <w:pPr>
              <w:keepNext/>
              <w:spacing w:after="0" w:line="240" w:lineRule="auto"/>
              <w:jc w:val="center"/>
              <w:outlineLvl w:val="5"/>
              <w:rPr>
                <w:rFonts w:ascii="Times New Roman" w:hAnsi="Times New Roman" w:cs="Times New Roman"/>
                <w:b/>
                <w:bCs/>
                <w:sz w:val="28"/>
                <w:szCs w:val="20"/>
              </w:rPr>
            </w:pPr>
            <w:r w:rsidRPr="0023331C">
              <w:rPr>
                <w:rFonts w:ascii="Times New Roman" w:hAnsi="Times New Roman" w:cs="Times New Roman"/>
                <w:bCs/>
                <w:sz w:val="28"/>
                <w:szCs w:val="20"/>
              </w:rPr>
              <w:t xml:space="preserve">CНУ    </w:t>
            </w:r>
          </w:p>
          <w:p w:rsidR="00D47A9B" w:rsidRPr="0023331C" w:rsidRDefault="00D47A9B" w:rsidP="00553F00">
            <w:pPr>
              <w:spacing w:after="0" w:line="240" w:lineRule="auto"/>
              <w:jc w:val="center"/>
              <w:rPr>
                <w:rFonts w:ascii="Times New Roman" w:hAnsi="Times New Roman" w:cs="Times New Roman"/>
                <w:b/>
                <w:bCs/>
                <w:sz w:val="28"/>
                <w:szCs w:val="20"/>
              </w:rPr>
            </w:pPr>
            <w:proofErr w:type="spellStart"/>
            <w:r w:rsidRPr="0023331C">
              <w:rPr>
                <w:rFonts w:ascii="Times New Roman" w:hAnsi="Times New Roman" w:cs="Times New Roman"/>
                <w:bCs/>
                <w:sz w:val="28"/>
                <w:szCs w:val="20"/>
              </w:rPr>
              <w:t>гp.РЕА</w:t>
            </w:r>
            <w:proofErr w:type="spellEnd"/>
            <w:r w:rsidRPr="0023331C">
              <w:rPr>
                <w:rFonts w:ascii="Times New Roman" w:hAnsi="Times New Roman" w:cs="Times New Roman"/>
                <w:bCs/>
                <w:sz w:val="28"/>
                <w:szCs w:val="20"/>
              </w:rPr>
              <w:t xml:space="preserve"> -1</w:t>
            </w:r>
            <w:r>
              <w:rPr>
                <w:rFonts w:ascii="Times New Roman" w:hAnsi="Times New Roman" w:cs="Times New Roman"/>
                <w:bCs/>
                <w:sz w:val="28"/>
                <w:szCs w:val="20"/>
                <w:lang w:val="uk-UA"/>
              </w:rPr>
              <w:t>9</w:t>
            </w:r>
            <w:r w:rsidR="00553F00">
              <w:rPr>
                <w:rFonts w:ascii="Times New Roman" w:hAnsi="Times New Roman" w:cs="Times New Roman"/>
                <w:bCs/>
                <w:sz w:val="28"/>
                <w:szCs w:val="20"/>
                <w:lang w:val="uk-UA"/>
              </w:rPr>
              <w:t>д</w:t>
            </w:r>
            <w:r w:rsidRPr="0023331C">
              <w:rPr>
                <w:rFonts w:ascii="Times New Roman" w:hAnsi="Times New Roman" w:cs="Times New Roman"/>
                <w:bCs/>
                <w:sz w:val="28"/>
                <w:szCs w:val="20"/>
              </w:rPr>
              <w:t>м</w:t>
            </w:r>
          </w:p>
        </w:tc>
      </w:tr>
      <w:tr w:rsidR="00D47A9B" w:rsidRPr="0023331C" w:rsidTr="005A7DE5">
        <w:trPr>
          <w:cantSplit/>
          <w:trHeight w:val="211"/>
        </w:trPr>
        <w:tc>
          <w:tcPr>
            <w:tcW w:w="851" w:type="dxa"/>
            <w:gridSpan w:val="2"/>
            <w:tcBorders>
              <w:left w:val="single" w:sz="24" w:space="0" w:color="auto"/>
              <w:right w:val="single" w:sz="24" w:space="0" w:color="auto"/>
            </w:tcBorders>
            <w:vAlign w:val="center"/>
          </w:tcPr>
          <w:p w:rsidR="00D47A9B" w:rsidRPr="0023331C" w:rsidRDefault="00D47A9B" w:rsidP="005A7DE5">
            <w:pPr>
              <w:spacing w:after="0" w:line="240" w:lineRule="auto"/>
              <w:jc w:val="center"/>
              <w:rPr>
                <w:rFonts w:ascii="Times New Roman" w:hAnsi="Times New Roman" w:cs="Times New Roman"/>
                <w:b/>
                <w:sz w:val="18"/>
                <w:szCs w:val="20"/>
              </w:rPr>
            </w:pPr>
          </w:p>
        </w:tc>
        <w:tc>
          <w:tcPr>
            <w:tcW w:w="1417" w:type="dxa"/>
            <w:tcBorders>
              <w:left w:val="single" w:sz="24" w:space="0" w:color="auto"/>
              <w:right w:val="single" w:sz="24" w:space="0" w:color="auto"/>
            </w:tcBorders>
            <w:vAlign w:val="center"/>
          </w:tcPr>
          <w:p w:rsidR="00D47A9B" w:rsidRPr="0023331C" w:rsidRDefault="00D47A9B" w:rsidP="005A7DE5">
            <w:pPr>
              <w:spacing w:after="0" w:line="240" w:lineRule="auto"/>
              <w:rPr>
                <w:rFonts w:ascii="Times New Roman" w:hAnsi="Times New Roman" w:cs="Times New Roman"/>
                <w:b/>
                <w:sz w:val="18"/>
                <w:szCs w:val="18"/>
              </w:rPr>
            </w:pPr>
          </w:p>
        </w:tc>
        <w:tc>
          <w:tcPr>
            <w:tcW w:w="708" w:type="dxa"/>
            <w:tcBorders>
              <w:left w:val="single" w:sz="24" w:space="0" w:color="auto"/>
              <w:right w:val="single" w:sz="24" w:space="0" w:color="auto"/>
            </w:tcBorders>
            <w:vAlign w:val="center"/>
          </w:tcPr>
          <w:p w:rsidR="00D47A9B" w:rsidRPr="0023331C" w:rsidRDefault="00D47A9B" w:rsidP="005A7DE5">
            <w:pPr>
              <w:spacing w:after="0" w:line="240" w:lineRule="auto"/>
              <w:jc w:val="center"/>
              <w:rPr>
                <w:rFonts w:ascii="Times New Roman" w:hAnsi="Times New Roman" w:cs="Times New Roman"/>
                <w:b/>
                <w:sz w:val="16"/>
                <w:szCs w:val="20"/>
              </w:rPr>
            </w:pPr>
          </w:p>
        </w:tc>
        <w:tc>
          <w:tcPr>
            <w:tcW w:w="567" w:type="dxa"/>
            <w:tcBorders>
              <w:left w:val="single" w:sz="24" w:space="0" w:color="auto"/>
              <w:right w:val="single" w:sz="24" w:space="0" w:color="auto"/>
            </w:tcBorders>
            <w:vAlign w:val="center"/>
          </w:tcPr>
          <w:p w:rsidR="00D47A9B" w:rsidRPr="0023331C" w:rsidRDefault="00D47A9B" w:rsidP="005A7DE5">
            <w:pPr>
              <w:spacing w:after="0" w:line="240" w:lineRule="auto"/>
              <w:jc w:val="center"/>
              <w:rPr>
                <w:rFonts w:ascii="Times New Roman" w:hAnsi="Times New Roman" w:cs="Times New Roman"/>
                <w:b/>
                <w:sz w:val="16"/>
                <w:szCs w:val="20"/>
              </w:rPr>
            </w:pPr>
          </w:p>
        </w:tc>
        <w:tc>
          <w:tcPr>
            <w:tcW w:w="3968" w:type="dxa"/>
            <w:vMerge/>
            <w:tcBorders>
              <w:left w:val="nil"/>
              <w:right w:val="nil"/>
            </w:tcBorders>
          </w:tcPr>
          <w:p w:rsidR="00D47A9B" w:rsidRPr="0023331C" w:rsidRDefault="00D47A9B" w:rsidP="005A7DE5">
            <w:pPr>
              <w:spacing w:after="0" w:line="240" w:lineRule="auto"/>
              <w:jc w:val="center"/>
              <w:rPr>
                <w:rFonts w:ascii="Times New Roman" w:hAnsi="Times New Roman" w:cs="Times New Roman"/>
                <w:b/>
                <w:sz w:val="20"/>
                <w:szCs w:val="20"/>
              </w:rPr>
            </w:pPr>
          </w:p>
        </w:tc>
        <w:tc>
          <w:tcPr>
            <w:tcW w:w="2695" w:type="dxa"/>
            <w:gridSpan w:val="5"/>
            <w:vMerge/>
            <w:tcBorders>
              <w:top w:val="single" w:sz="24" w:space="0" w:color="auto"/>
              <w:left w:val="single" w:sz="24" w:space="0" w:color="auto"/>
              <w:bottom w:val="single" w:sz="24" w:space="0" w:color="auto"/>
              <w:right w:val="single" w:sz="24" w:space="0" w:color="auto"/>
            </w:tcBorders>
          </w:tcPr>
          <w:p w:rsidR="00D47A9B" w:rsidRPr="0023331C" w:rsidRDefault="00D47A9B" w:rsidP="005A7DE5">
            <w:pPr>
              <w:spacing w:after="0" w:line="240" w:lineRule="auto"/>
              <w:jc w:val="center"/>
              <w:rPr>
                <w:rFonts w:ascii="Times New Roman" w:hAnsi="Times New Roman" w:cs="Times New Roman"/>
                <w:b/>
                <w:sz w:val="20"/>
                <w:szCs w:val="20"/>
              </w:rPr>
            </w:pPr>
          </w:p>
        </w:tc>
      </w:tr>
      <w:tr w:rsidR="00D47A9B" w:rsidRPr="0023331C" w:rsidTr="005A7DE5">
        <w:trPr>
          <w:cantSplit/>
          <w:trHeight w:val="284"/>
        </w:trPr>
        <w:tc>
          <w:tcPr>
            <w:tcW w:w="851" w:type="dxa"/>
            <w:gridSpan w:val="2"/>
            <w:tcBorders>
              <w:left w:val="single" w:sz="24" w:space="0" w:color="auto"/>
              <w:bottom w:val="single" w:sz="24" w:space="0" w:color="auto"/>
              <w:right w:val="single" w:sz="24" w:space="0" w:color="auto"/>
            </w:tcBorders>
            <w:vAlign w:val="center"/>
          </w:tcPr>
          <w:p w:rsidR="00D47A9B" w:rsidRPr="0023331C" w:rsidRDefault="00D47A9B" w:rsidP="005A7DE5">
            <w:pPr>
              <w:spacing w:after="0" w:line="240" w:lineRule="auto"/>
              <w:jc w:val="center"/>
              <w:rPr>
                <w:rFonts w:ascii="Times New Roman" w:hAnsi="Times New Roman" w:cs="Times New Roman"/>
                <w:b/>
                <w:sz w:val="18"/>
                <w:szCs w:val="20"/>
              </w:rPr>
            </w:pPr>
            <w:proofErr w:type="spellStart"/>
            <w:r w:rsidRPr="0023331C">
              <w:rPr>
                <w:rFonts w:ascii="Times New Roman" w:hAnsi="Times New Roman" w:cs="Times New Roman"/>
                <w:sz w:val="18"/>
                <w:szCs w:val="20"/>
              </w:rPr>
              <w:t>Затв</w:t>
            </w:r>
            <w:proofErr w:type="spellEnd"/>
            <w:r w:rsidRPr="0023331C">
              <w:rPr>
                <w:rFonts w:ascii="Times New Roman" w:hAnsi="Times New Roman" w:cs="Times New Roman"/>
                <w:sz w:val="18"/>
                <w:szCs w:val="20"/>
              </w:rPr>
              <w:t>.</w:t>
            </w:r>
          </w:p>
        </w:tc>
        <w:tc>
          <w:tcPr>
            <w:tcW w:w="1417" w:type="dxa"/>
            <w:tcBorders>
              <w:left w:val="single" w:sz="24" w:space="0" w:color="auto"/>
              <w:bottom w:val="single" w:sz="24" w:space="0" w:color="auto"/>
              <w:right w:val="single" w:sz="24" w:space="0" w:color="auto"/>
            </w:tcBorders>
            <w:vAlign w:val="center"/>
          </w:tcPr>
          <w:p w:rsidR="00D47A9B" w:rsidRPr="0023331C" w:rsidRDefault="00D47A9B" w:rsidP="005A7DE5">
            <w:pPr>
              <w:spacing w:after="0" w:line="240" w:lineRule="auto"/>
              <w:rPr>
                <w:rFonts w:ascii="Times New Roman" w:hAnsi="Times New Roman" w:cs="Times New Roman"/>
                <w:b/>
                <w:sz w:val="20"/>
                <w:szCs w:val="20"/>
              </w:rPr>
            </w:pPr>
            <w:proofErr w:type="spellStart"/>
            <w:r w:rsidRPr="0023331C">
              <w:rPr>
                <w:rFonts w:ascii="Times New Roman" w:hAnsi="Times New Roman" w:cs="Times New Roman"/>
                <w:sz w:val="20"/>
                <w:szCs w:val="20"/>
              </w:rPr>
              <w:t>Паеранд</w:t>
            </w:r>
            <w:proofErr w:type="spellEnd"/>
            <w:r w:rsidRPr="0023331C">
              <w:rPr>
                <w:rFonts w:ascii="Times New Roman" w:hAnsi="Times New Roman" w:cs="Times New Roman"/>
                <w:sz w:val="20"/>
                <w:szCs w:val="20"/>
              </w:rPr>
              <w:t xml:space="preserve"> Ю.Е.</w:t>
            </w:r>
          </w:p>
        </w:tc>
        <w:tc>
          <w:tcPr>
            <w:tcW w:w="708" w:type="dxa"/>
            <w:tcBorders>
              <w:left w:val="single" w:sz="24" w:space="0" w:color="auto"/>
              <w:bottom w:val="single" w:sz="24" w:space="0" w:color="auto"/>
              <w:right w:val="single" w:sz="24" w:space="0" w:color="auto"/>
            </w:tcBorders>
            <w:vAlign w:val="center"/>
          </w:tcPr>
          <w:p w:rsidR="00D47A9B" w:rsidRPr="0023331C" w:rsidRDefault="00D47A9B" w:rsidP="005A7DE5">
            <w:pPr>
              <w:spacing w:after="0" w:line="240" w:lineRule="auto"/>
              <w:jc w:val="center"/>
              <w:rPr>
                <w:rFonts w:ascii="Times New Roman" w:hAnsi="Times New Roman" w:cs="Times New Roman"/>
                <w:b/>
                <w:sz w:val="16"/>
                <w:szCs w:val="20"/>
              </w:rPr>
            </w:pPr>
          </w:p>
        </w:tc>
        <w:tc>
          <w:tcPr>
            <w:tcW w:w="567" w:type="dxa"/>
            <w:tcBorders>
              <w:left w:val="single" w:sz="24" w:space="0" w:color="auto"/>
              <w:bottom w:val="single" w:sz="24" w:space="0" w:color="auto"/>
              <w:right w:val="single" w:sz="24" w:space="0" w:color="auto"/>
            </w:tcBorders>
            <w:vAlign w:val="center"/>
          </w:tcPr>
          <w:p w:rsidR="00D47A9B" w:rsidRPr="0023331C" w:rsidRDefault="00D47A9B" w:rsidP="005A7DE5">
            <w:pPr>
              <w:spacing w:after="0" w:line="240" w:lineRule="auto"/>
              <w:jc w:val="center"/>
              <w:rPr>
                <w:rFonts w:ascii="Times New Roman" w:hAnsi="Times New Roman" w:cs="Times New Roman"/>
                <w:b/>
                <w:sz w:val="16"/>
                <w:szCs w:val="20"/>
              </w:rPr>
            </w:pPr>
          </w:p>
        </w:tc>
        <w:tc>
          <w:tcPr>
            <w:tcW w:w="3968" w:type="dxa"/>
            <w:vMerge/>
            <w:tcBorders>
              <w:left w:val="nil"/>
              <w:bottom w:val="single" w:sz="24" w:space="0" w:color="auto"/>
              <w:right w:val="nil"/>
            </w:tcBorders>
          </w:tcPr>
          <w:p w:rsidR="00D47A9B" w:rsidRPr="0023331C" w:rsidRDefault="00D47A9B" w:rsidP="005A7DE5">
            <w:pPr>
              <w:spacing w:after="0" w:line="240" w:lineRule="auto"/>
              <w:jc w:val="center"/>
              <w:rPr>
                <w:rFonts w:ascii="Times New Roman" w:hAnsi="Times New Roman" w:cs="Times New Roman"/>
                <w:b/>
                <w:sz w:val="20"/>
                <w:szCs w:val="20"/>
              </w:rPr>
            </w:pPr>
          </w:p>
        </w:tc>
        <w:tc>
          <w:tcPr>
            <w:tcW w:w="2695" w:type="dxa"/>
            <w:gridSpan w:val="5"/>
            <w:vMerge/>
            <w:tcBorders>
              <w:top w:val="single" w:sz="24" w:space="0" w:color="auto"/>
              <w:left w:val="single" w:sz="24" w:space="0" w:color="auto"/>
              <w:bottom w:val="single" w:sz="24" w:space="0" w:color="auto"/>
              <w:right w:val="single" w:sz="24" w:space="0" w:color="auto"/>
            </w:tcBorders>
          </w:tcPr>
          <w:p w:rsidR="00D47A9B" w:rsidRPr="0023331C" w:rsidRDefault="00D47A9B" w:rsidP="005A7DE5">
            <w:pPr>
              <w:spacing w:after="0" w:line="240" w:lineRule="auto"/>
              <w:jc w:val="center"/>
              <w:rPr>
                <w:rFonts w:ascii="Times New Roman" w:hAnsi="Times New Roman" w:cs="Times New Roman"/>
                <w:b/>
                <w:sz w:val="20"/>
                <w:szCs w:val="20"/>
              </w:rPr>
            </w:pPr>
          </w:p>
        </w:tc>
      </w:tr>
    </w:tbl>
    <w:p w:rsidR="00D47A9B" w:rsidRDefault="00D47A9B" w:rsidP="00D47A9B">
      <w:pPr>
        <w:spacing w:line="360" w:lineRule="auto"/>
        <w:ind w:firstLine="709"/>
        <w:jc w:val="center"/>
        <w:rPr>
          <w:rFonts w:ascii="Times New Roman" w:hAnsi="Times New Roman" w:cs="Times New Roman"/>
          <w:sz w:val="28"/>
          <w:szCs w:val="28"/>
        </w:rPr>
      </w:pPr>
    </w:p>
    <w:p w:rsidR="00D47A9B" w:rsidRPr="007A52A7" w:rsidRDefault="00D47A9B" w:rsidP="00D47A9B">
      <w:pPr>
        <w:spacing w:line="360" w:lineRule="auto"/>
        <w:ind w:firstLine="709"/>
        <w:jc w:val="center"/>
        <w:rPr>
          <w:rFonts w:ascii="Times New Roman" w:hAnsi="Times New Roman" w:cs="Times New Roman"/>
          <w:sz w:val="28"/>
          <w:szCs w:val="28"/>
        </w:rPr>
      </w:pPr>
      <w:r w:rsidRPr="007A52A7">
        <w:rPr>
          <w:rFonts w:ascii="Times New Roman" w:hAnsi="Times New Roman" w:cs="Times New Roman"/>
          <w:sz w:val="28"/>
          <w:szCs w:val="28"/>
        </w:rPr>
        <w:lastRenderedPageBreak/>
        <w:t>ЗМ</w:t>
      </w:r>
      <w:r w:rsidRPr="007A52A7">
        <w:rPr>
          <w:rFonts w:ascii="Times New Roman" w:hAnsi="Times New Roman" w:cs="Times New Roman"/>
          <w:sz w:val="28"/>
          <w:szCs w:val="28"/>
          <w:lang w:val="en-US"/>
        </w:rPr>
        <w:t>ICT</w:t>
      </w:r>
    </w:p>
    <w:p w:rsidR="00D47A9B" w:rsidRPr="00EA6FE4" w:rsidRDefault="00D47A9B" w:rsidP="00D47A9B">
      <w:pPr>
        <w:spacing w:after="0" w:line="360" w:lineRule="auto"/>
        <w:jc w:val="both"/>
        <w:rPr>
          <w:rFonts w:ascii="Times New Roman" w:hAnsi="Times New Roman" w:cs="Times New Roman"/>
          <w:sz w:val="28"/>
          <w:szCs w:val="28"/>
          <w:lang w:val="uk-UA"/>
        </w:rPr>
      </w:pPr>
      <w:proofErr w:type="spellStart"/>
      <w:r w:rsidRPr="00043826">
        <w:rPr>
          <w:rFonts w:ascii="Times New Roman" w:hAnsi="Times New Roman" w:cs="Times New Roman"/>
          <w:sz w:val="28"/>
          <w:szCs w:val="28"/>
        </w:rPr>
        <w:t>Пepeлiк</w:t>
      </w:r>
      <w:proofErr w:type="spellEnd"/>
      <w:r w:rsidRPr="00043826">
        <w:rPr>
          <w:rFonts w:ascii="Times New Roman" w:hAnsi="Times New Roman" w:cs="Times New Roman"/>
          <w:sz w:val="28"/>
          <w:szCs w:val="28"/>
        </w:rPr>
        <w:t xml:space="preserve"> </w:t>
      </w:r>
      <w:proofErr w:type="spellStart"/>
      <w:r w:rsidRPr="00043826">
        <w:rPr>
          <w:rFonts w:ascii="Times New Roman" w:hAnsi="Times New Roman" w:cs="Times New Roman"/>
          <w:sz w:val="28"/>
          <w:szCs w:val="28"/>
        </w:rPr>
        <w:t>cкopoчeнь</w:t>
      </w:r>
      <w:proofErr w:type="spellEnd"/>
      <w:r w:rsidRPr="00043826">
        <w:rPr>
          <w:rFonts w:ascii="Times New Roman" w:hAnsi="Times New Roman" w:cs="Times New Roman"/>
          <w:sz w:val="28"/>
          <w:szCs w:val="28"/>
        </w:rPr>
        <w:t>……………………………………………………………...</w:t>
      </w:r>
      <w:r w:rsidR="004B1D0C">
        <w:rPr>
          <w:rFonts w:ascii="Times New Roman" w:hAnsi="Times New Roman" w:cs="Times New Roman"/>
          <w:sz w:val="28"/>
          <w:szCs w:val="28"/>
          <w:lang w:val="uk-UA"/>
        </w:rPr>
        <w:t>....</w:t>
      </w:r>
      <w:r w:rsidR="00EA6FE4">
        <w:rPr>
          <w:rFonts w:ascii="Times New Roman" w:hAnsi="Times New Roman" w:cs="Times New Roman"/>
          <w:sz w:val="28"/>
          <w:szCs w:val="28"/>
          <w:lang w:val="uk-UA"/>
        </w:rPr>
        <w:t>9</w:t>
      </w:r>
    </w:p>
    <w:p w:rsidR="00D47A9B" w:rsidRPr="00EA6FE4" w:rsidRDefault="00D47A9B" w:rsidP="00D47A9B">
      <w:pPr>
        <w:spacing w:after="0" w:line="360" w:lineRule="auto"/>
        <w:jc w:val="both"/>
        <w:rPr>
          <w:rFonts w:ascii="Times New Roman" w:hAnsi="Times New Roman" w:cs="Times New Roman"/>
          <w:sz w:val="28"/>
          <w:szCs w:val="28"/>
          <w:lang w:val="uk-UA"/>
        </w:rPr>
      </w:pPr>
      <w:proofErr w:type="spellStart"/>
      <w:r w:rsidRPr="00043826">
        <w:rPr>
          <w:rFonts w:ascii="Times New Roman" w:hAnsi="Times New Roman" w:cs="Times New Roman"/>
          <w:sz w:val="28"/>
          <w:szCs w:val="28"/>
        </w:rPr>
        <w:t>Вступ</w:t>
      </w:r>
      <w:proofErr w:type="spellEnd"/>
      <w:r w:rsidRPr="00043826">
        <w:rPr>
          <w:rFonts w:ascii="Times New Roman" w:hAnsi="Times New Roman" w:cs="Times New Roman"/>
          <w:sz w:val="28"/>
          <w:szCs w:val="28"/>
        </w:rPr>
        <w:t>…</w:t>
      </w:r>
      <w:r w:rsidR="00EA6FE4">
        <w:rPr>
          <w:rFonts w:ascii="Times New Roman" w:hAnsi="Times New Roman" w:cs="Times New Roman"/>
          <w:sz w:val="28"/>
          <w:szCs w:val="28"/>
        </w:rPr>
        <w:t>..……………………………………………………………….………</w:t>
      </w:r>
      <w:r w:rsidR="004B1D0C">
        <w:rPr>
          <w:rFonts w:ascii="Times New Roman" w:hAnsi="Times New Roman" w:cs="Times New Roman"/>
          <w:sz w:val="28"/>
          <w:szCs w:val="28"/>
        </w:rPr>
        <w:t>…</w:t>
      </w:r>
      <w:r w:rsidR="00EA6FE4">
        <w:rPr>
          <w:rFonts w:ascii="Times New Roman" w:hAnsi="Times New Roman" w:cs="Times New Roman"/>
          <w:sz w:val="28"/>
          <w:szCs w:val="28"/>
          <w:lang w:val="uk-UA"/>
        </w:rPr>
        <w:t>10</w:t>
      </w:r>
    </w:p>
    <w:p w:rsidR="00D47A9B" w:rsidRPr="00EA6FE4" w:rsidRDefault="00D47A9B" w:rsidP="00EA6FE4">
      <w:pPr>
        <w:pStyle w:val="a5"/>
        <w:spacing w:after="0" w:line="360" w:lineRule="auto"/>
        <w:ind w:left="0"/>
        <w:rPr>
          <w:rFonts w:ascii="Times New Roman" w:hAnsi="Times New Roman" w:cs="Times New Roman"/>
          <w:sz w:val="28"/>
          <w:szCs w:val="28"/>
          <w:lang w:val="uk-UA"/>
        </w:rPr>
      </w:pPr>
      <w:r w:rsidRPr="00043826">
        <w:rPr>
          <w:rFonts w:ascii="Times New Roman" w:hAnsi="Times New Roman" w:cs="Times New Roman"/>
          <w:sz w:val="28"/>
          <w:szCs w:val="28"/>
        </w:rPr>
        <w:t xml:space="preserve">1. </w:t>
      </w:r>
      <w:r w:rsidR="00A41B68" w:rsidRPr="00043826">
        <w:rPr>
          <w:rFonts w:ascii="Times New Roman CYR" w:hAnsi="Times New Roman CYR" w:cs="Times New Roman CYR"/>
          <w:sz w:val="28"/>
          <w:szCs w:val="28"/>
          <w:lang w:val="uk-UA"/>
        </w:rPr>
        <w:t>АНАЛІЗ ПРИНЦИПІВ ПОБУДОВИ АСБ ТЕЛЕСТУДІЙ</w:t>
      </w:r>
      <w:r w:rsidRPr="00043826">
        <w:rPr>
          <w:rFonts w:ascii="Times New Roman" w:hAnsi="Times New Roman" w:cs="Times New Roman"/>
          <w:sz w:val="28"/>
          <w:szCs w:val="28"/>
        </w:rPr>
        <w:t>.</w:t>
      </w:r>
      <w:r w:rsidR="00EA6FE4">
        <w:rPr>
          <w:rFonts w:ascii="Times New Roman" w:hAnsi="Times New Roman" w:cs="Times New Roman"/>
          <w:sz w:val="28"/>
          <w:szCs w:val="28"/>
        </w:rPr>
        <w:t>........................</w:t>
      </w:r>
      <w:r w:rsidR="00EA6FE4">
        <w:rPr>
          <w:rFonts w:ascii="Times New Roman" w:hAnsi="Times New Roman" w:cs="Times New Roman"/>
          <w:sz w:val="28"/>
          <w:szCs w:val="28"/>
          <w:lang w:val="uk-UA"/>
        </w:rPr>
        <w:t>..</w:t>
      </w:r>
      <w:r w:rsidR="004B1D0C">
        <w:rPr>
          <w:rFonts w:ascii="Times New Roman" w:hAnsi="Times New Roman" w:cs="Times New Roman"/>
          <w:sz w:val="28"/>
          <w:szCs w:val="28"/>
          <w:lang w:val="uk-UA"/>
        </w:rPr>
        <w:t>.</w:t>
      </w:r>
      <w:r w:rsidR="00EA6FE4">
        <w:rPr>
          <w:rFonts w:ascii="Times New Roman" w:hAnsi="Times New Roman" w:cs="Times New Roman"/>
          <w:sz w:val="28"/>
          <w:szCs w:val="28"/>
          <w:lang w:val="uk-UA"/>
        </w:rPr>
        <w:t>12</w:t>
      </w:r>
    </w:p>
    <w:p w:rsidR="00D47A9B" w:rsidRPr="00043826" w:rsidRDefault="00D47A9B" w:rsidP="00D47A9B">
      <w:pPr>
        <w:spacing w:after="0" w:line="360" w:lineRule="auto"/>
        <w:rPr>
          <w:rFonts w:ascii="Times New Roman" w:hAnsi="Times New Roman" w:cs="Times New Roman"/>
          <w:sz w:val="28"/>
          <w:szCs w:val="28"/>
          <w:lang w:val="uk-UA"/>
        </w:rPr>
      </w:pPr>
      <w:r w:rsidRPr="00043826">
        <w:rPr>
          <w:rFonts w:ascii="Times New Roman" w:hAnsi="Times New Roman" w:cs="Times New Roman"/>
          <w:sz w:val="28"/>
          <w:szCs w:val="28"/>
        </w:rPr>
        <w:t xml:space="preserve">1.1 </w:t>
      </w:r>
      <w:r w:rsidR="00A41B68" w:rsidRPr="00043826">
        <w:rPr>
          <w:rFonts w:ascii="Times New Roman CYR" w:hAnsi="Times New Roman CYR" w:cs="Times New Roman CYR"/>
          <w:sz w:val="28"/>
          <w:szCs w:val="28"/>
          <w:lang w:val="uk-UA"/>
        </w:rPr>
        <w:t>Загальні принципи побудови та організації мовлення</w:t>
      </w:r>
      <w:r w:rsidR="00A41B68" w:rsidRPr="00043826">
        <w:rPr>
          <w:rFonts w:ascii="Times New Roman" w:hAnsi="Times New Roman" w:cs="Times New Roman"/>
          <w:sz w:val="28"/>
          <w:szCs w:val="28"/>
        </w:rPr>
        <w:t xml:space="preserve"> </w:t>
      </w:r>
      <w:r w:rsidRPr="00043826">
        <w:rPr>
          <w:rFonts w:ascii="Times New Roman" w:hAnsi="Times New Roman" w:cs="Times New Roman"/>
          <w:sz w:val="28"/>
          <w:szCs w:val="28"/>
        </w:rPr>
        <w:t>……</w:t>
      </w:r>
      <w:r w:rsidR="00EA6FE4">
        <w:rPr>
          <w:rFonts w:ascii="Times New Roman" w:hAnsi="Times New Roman" w:cs="Times New Roman"/>
          <w:sz w:val="28"/>
          <w:szCs w:val="28"/>
        </w:rPr>
        <w:t>…</w:t>
      </w:r>
      <w:r w:rsidR="00EA6FE4">
        <w:rPr>
          <w:rFonts w:ascii="Times New Roman" w:hAnsi="Times New Roman" w:cs="Times New Roman"/>
          <w:sz w:val="28"/>
          <w:szCs w:val="28"/>
          <w:lang w:val="uk-UA"/>
        </w:rPr>
        <w:t>…………...12</w:t>
      </w:r>
      <w:r w:rsidRPr="00043826">
        <w:rPr>
          <w:rFonts w:ascii="Times New Roman" w:hAnsi="Times New Roman" w:cs="Times New Roman"/>
          <w:sz w:val="28"/>
          <w:szCs w:val="28"/>
          <w:lang w:val="uk-UA"/>
        </w:rPr>
        <w:t xml:space="preserve">                                                        </w:t>
      </w:r>
    </w:p>
    <w:p w:rsidR="00D47A9B" w:rsidRPr="00043826" w:rsidRDefault="00D47A9B" w:rsidP="00D47A9B">
      <w:pPr>
        <w:spacing w:after="0" w:line="360" w:lineRule="auto"/>
        <w:rPr>
          <w:rFonts w:ascii="Times New Roman" w:hAnsi="Times New Roman" w:cs="Times New Roman"/>
          <w:sz w:val="28"/>
          <w:szCs w:val="28"/>
        </w:rPr>
      </w:pPr>
      <w:r w:rsidRPr="00043826">
        <w:rPr>
          <w:rFonts w:ascii="Times New Roman" w:hAnsi="Times New Roman" w:cs="Times New Roman"/>
          <w:sz w:val="28"/>
          <w:szCs w:val="28"/>
        </w:rPr>
        <w:t xml:space="preserve">1.2 </w:t>
      </w:r>
      <w:r w:rsidR="00A41B68" w:rsidRPr="00043826">
        <w:rPr>
          <w:rFonts w:ascii="Times New Roman CYR" w:hAnsi="Times New Roman CYR" w:cs="Times New Roman CYR"/>
          <w:sz w:val="28"/>
          <w:szCs w:val="28"/>
          <w:lang w:val="uk-UA"/>
        </w:rPr>
        <w:t>Апаратно-студійний блок</w:t>
      </w:r>
      <w:r w:rsidRPr="00043826">
        <w:rPr>
          <w:rFonts w:ascii="Times New Roman" w:hAnsi="Times New Roman" w:cs="Times New Roman"/>
          <w:sz w:val="28"/>
          <w:szCs w:val="28"/>
        </w:rPr>
        <w:t>...........</w:t>
      </w:r>
      <w:r w:rsidRPr="00043826">
        <w:rPr>
          <w:rFonts w:ascii="Times New Roman" w:hAnsi="Times New Roman" w:cs="Times New Roman"/>
          <w:sz w:val="28"/>
          <w:szCs w:val="28"/>
          <w:lang w:val="uk-UA"/>
        </w:rPr>
        <w:t>.....</w:t>
      </w:r>
      <w:r w:rsidR="00EA6FE4">
        <w:rPr>
          <w:rFonts w:ascii="Times New Roman" w:hAnsi="Times New Roman" w:cs="Times New Roman"/>
          <w:sz w:val="28"/>
          <w:szCs w:val="28"/>
          <w:lang w:val="uk-UA"/>
        </w:rPr>
        <w:t>..............................................................</w:t>
      </w:r>
      <w:r w:rsidRPr="00043826">
        <w:rPr>
          <w:rFonts w:ascii="Times New Roman" w:hAnsi="Times New Roman" w:cs="Times New Roman"/>
          <w:sz w:val="28"/>
          <w:szCs w:val="28"/>
        </w:rPr>
        <w:t>1</w:t>
      </w:r>
      <w:r w:rsidR="00EA6FE4">
        <w:rPr>
          <w:rFonts w:ascii="Times New Roman" w:hAnsi="Times New Roman" w:cs="Times New Roman"/>
          <w:sz w:val="28"/>
          <w:szCs w:val="28"/>
          <w:lang w:val="uk-UA"/>
        </w:rPr>
        <w:t>8</w:t>
      </w:r>
    </w:p>
    <w:p w:rsidR="00D47A9B" w:rsidRPr="00043826" w:rsidRDefault="00D47A9B" w:rsidP="00A41B68">
      <w:pPr>
        <w:widowControl w:val="0"/>
        <w:tabs>
          <w:tab w:val="left" w:pos="1134"/>
        </w:tabs>
        <w:autoSpaceDE w:val="0"/>
        <w:autoSpaceDN w:val="0"/>
        <w:adjustRightInd w:val="0"/>
        <w:spacing w:after="0" w:line="360" w:lineRule="auto"/>
        <w:jc w:val="both"/>
        <w:rPr>
          <w:rStyle w:val="103"/>
          <w:rFonts w:ascii="Times New Roman" w:hAnsi="Times New Roman" w:cs="Times New Roman"/>
          <w:sz w:val="28"/>
          <w:szCs w:val="28"/>
        </w:rPr>
      </w:pPr>
      <w:r w:rsidRPr="00043826">
        <w:rPr>
          <w:rFonts w:ascii="Times New Roman" w:hAnsi="Times New Roman" w:cs="Times New Roman"/>
          <w:sz w:val="28"/>
          <w:szCs w:val="28"/>
        </w:rPr>
        <w:t xml:space="preserve">1.3 </w:t>
      </w:r>
      <w:r w:rsidR="00A41B68" w:rsidRPr="00043826">
        <w:rPr>
          <w:rFonts w:ascii="Times New Roman CYR" w:hAnsi="Times New Roman CYR" w:cs="Times New Roman CYR"/>
          <w:sz w:val="28"/>
          <w:szCs w:val="28"/>
          <w:lang w:val="uk-UA"/>
        </w:rPr>
        <w:t>Ефірна апаратна АСБ</w:t>
      </w:r>
      <w:r w:rsidRPr="00043826">
        <w:rPr>
          <w:rStyle w:val="103"/>
          <w:rFonts w:ascii="Times New Roman" w:hAnsi="Times New Roman" w:cs="Times New Roman"/>
          <w:sz w:val="28"/>
          <w:szCs w:val="28"/>
        </w:rPr>
        <w:t>………………………………………………</w:t>
      </w:r>
      <w:r w:rsidR="00EA6FE4">
        <w:rPr>
          <w:rStyle w:val="103"/>
          <w:rFonts w:ascii="Times New Roman" w:hAnsi="Times New Roman" w:cs="Times New Roman"/>
          <w:sz w:val="28"/>
          <w:szCs w:val="28"/>
        </w:rPr>
        <w:t>……….</w:t>
      </w:r>
      <w:r w:rsidRPr="00043826">
        <w:rPr>
          <w:rStyle w:val="103"/>
          <w:rFonts w:ascii="Times New Roman" w:hAnsi="Times New Roman" w:cs="Times New Roman"/>
          <w:sz w:val="28"/>
          <w:szCs w:val="28"/>
        </w:rPr>
        <w:t>2</w:t>
      </w:r>
      <w:r w:rsidR="00EA6FE4">
        <w:rPr>
          <w:rStyle w:val="103"/>
          <w:rFonts w:ascii="Times New Roman" w:hAnsi="Times New Roman" w:cs="Times New Roman"/>
          <w:sz w:val="28"/>
          <w:szCs w:val="28"/>
        </w:rPr>
        <w:t>1</w:t>
      </w:r>
    </w:p>
    <w:p w:rsidR="00A41B68" w:rsidRPr="00043826" w:rsidRDefault="00A41B68" w:rsidP="00A41B68">
      <w:pPr>
        <w:widowControl w:val="0"/>
        <w:tabs>
          <w:tab w:val="left" w:pos="1134"/>
        </w:tabs>
        <w:autoSpaceDE w:val="0"/>
        <w:autoSpaceDN w:val="0"/>
        <w:adjustRightInd w:val="0"/>
        <w:spacing w:after="0" w:line="360" w:lineRule="auto"/>
        <w:jc w:val="both"/>
        <w:rPr>
          <w:rFonts w:ascii="Times New Roman CYR" w:hAnsi="Times New Roman CYR" w:cs="Times New Roman CYR"/>
          <w:sz w:val="28"/>
          <w:szCs w:val="28"/>
          <w:lang w:val="uk-UA"/>
        </w:rPr>
      </w:pPr>
      <w:r w:rsidRPr="00043826">
        <w:rPr>
          <w:rFonts w:ascii="Times New Roman CYR" w:hAnsi="Times New Roman CYR" w:cs="Times New Roman CYR"/>
          <w:sz w:val="28"/>
          <w:szCs w:val="28"/>
          <w:lang w:val="uk-UA"/>
        </w:rPr>
        <w:t>1.4 Аналіз технічних аспектів підготовки програм</w:t>
      </w:r>
      <w:r w:rsidR="00EA6FE4">
        <w:rPr>
          <w:rFonts w:ascii="Times New Roman CYR" w:hAnsi="Times New Roman CYR" w:cs="Times New Roman CYR"/>
          <w:sz w:val="28"/>
          <w:szCs w:val="28"/>
          <w:lang w:val="uk-UA"/>
        </w:rPr>
        <w:t>…………………………...24</w:t>
      </w:r>
    </w:p>
    <w:p w:rsidR="00A41B68" w:rsidRPr="00043826" w:rsidRDefault="00A41B68" w:rsidP="00A41B68">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sidRPr="00043826">
        <w:rPr>
          <w:rFonts w:ascii="Times New Roman CYR" w:hAnsi="Times New Roman CYR" w:cs="Times New Roman CYR"/>
          <w:sz w:val="28"/>
          <w:szCs w:val="28"/>
          <w:lang w:val="uk-UA"/>
        </w:rPr>
        <w:t>1.5 Пересувні телевізійні станції</w:t>
      </w:r>
      <w:r w:rsidR="00EA6FE4">
        <w:rPr>
          <w:rFonts w:ascii="Times New Roman CYR" w:hAnsi="Times New Roman CYR" w:cs="Times New Roman CYR"/>
          <w:sz w:val="28"/>
          <w:szCs w:val="28"/>
          <w:lang w:val="uk-UA"/>
        </w:rPr>
        <w:t>……………………………………………….28</w:t>
      </w:r>
    </w:p>
    <w:p w:rsidR="00A41B68" w:rsidRPr="00043826" w:rsidRDefault="00A41B68" w:rsidP="00A41B68">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sidRPr="00043826">
        <w:rPr>
          <w:rFonts w:ascii="Times New Roman CYR" w:hAnsi="Times New Roman CYR" w:cs="Times New Roman CYR"/>
          <w:sz w:val="28"/>
          <w:szCs w:val="28"/>
          <w:lang w:val="uk-UA"/>
        </w:rPr>
        <w:t>1.6 Інтерфейси даних</w:t>
      </w:r>
      <w:r w:rsidR="00EA6FE4">
        <w:rPr>
          <w:rFonts w:ascii="Times New Roman CYR" w:hAnsi="Times New Roman CYR" w:cs="Times New Roman CYR"/>
          <w:sz w:val="28"/>
          <w:szCs w:val="28"/>
          <w:lang w:val="uk-UA"/>
        </w:rPr>
        <w:t>……………………………………………………………30</w:t>
      </w:r>
    </w:p>
    <w:p w:rsidR="00D47A9B" w:rsidRPr="00043826" w:rsidRDefault="00D47A9B" w:rsidP="004B1D0C">
      <w:pPr>
        <w:widowControl w:val="0"/>
        <w:tabs>
          <w:tab w:val="left" w:pos="1134"/>
        </w:tabs>
        <w:autoSpaceDE w:val="0"/>
        <w:autoSpaceDN w:val="0"/>
        <w:adjustRightInd w:val="0"/>
        <w:spacing w:after="0" w:line="360" w:lineRule="auto"/>
        <w:rPr>
          <w:rFonts w:ascii="Times New Roman" w:hAnsi="Times New Roman" w:cs="Times New Roman"/>
          <w:sz w:val="28"/>
          <w:szCs w:val="28"/>
          <w:lang w:val="uk-UA"/>
        </w:rPr>
      </w:pPr>
      <w:r w:rsidRPr="00EA6FE4">
        <w:rPr>
          <w:rFonts w:ascii="Times New Roman" w:hAnsi="Times New Roman" w:cs="Times New Roman"/>
          <w:sz w:val="28"/>
          <w:szCs w:val="28"/>
          <w:lang w:val="uk-UA"/>
        </w:rPr>
        <w:t xml:space="preserve">2. </w:t>
      </w:r>
      <w:r w:rsidR="00A41B68" w:rsidRPr="00043826">
        <w:rPr>
          <w:rFonts w:ascii="Times New Roman CYR" w:hAnsi="Times New Roman CYR" w:cs="Times New Roman CYR"/>
          <w:sz w:val="28"/>
          <w:szCs w:val="28"/>
          <w:lang w:val="uk-UA"/>
        </w:rPr>
        <w:t>ОБГРУНТУВАННЯ ТЕХНІЧНИХ РІШЕНЬ ТЕЛЕСТУДІЇ АСБ</w:t>
      </w:r>
      <w:r w:rsidR="004B1D0C">
        <w:rPr>
          <w:rFonts w:ascii="Times New Roman" w:eastAsia="Times New Roman" w:hAnsi="Times New Roman" w:cs="Times New Roman"/>
          <w:sz w:val="28"/>
          <w:szCs w:val="28"/>
          <w:lang w:val="uk-UA"/>
        </w:rPr>
        <w:t>…….</w:t>
      </w:r>
      <w:r w:rsidRPr="00043826">
        <w:rPr>
          <w:rFonts w:ascii="Times New Roman" w:hAnsi="Times New Roman" w:cs="Times New Roman"/>
          <w:sz w:val="28"/>
          <w:szCs w:val="28"/>
          <w:lang w:val="uk-UA"/>
        </w:rPr>
        <w:t>........</w:t>
      </w:r>
      <w:r w:rsidR="004B1D0C">
        <w:rPr>
          <w:rFonts w:ascii="Times New Roman" w:hAnsi="Times New Roman" w:cs="Times New Roman"/>
          <w:sz w:val="28"/>
          <w:szCs w:val="28"/>
          <w:lang w:val="uk-UA"/>
        </w:rPr>
        <w:t>3</w:t>
      </w:r>
      <w:r w:rsidRPr="00043826">
        <w:rPr>
          <w:rFonts w:ascii="Times New Roman" w:hAnsi="Times New Roman" w:cs="Times New Roman"/>
          <w:sz w:val="28"/>
          <w:szCs w:val="28"/>
          <w:lang w:val="uk-UA"/>
        </w:rPr>
        <w:t>7</w:t>
      </w:r>
    </w:p>
    <w:p w:rsidR="00A41B68" w:rsidRPr="00043826" w:rsidRDefault="00A41B68" w:rsidP="00A41B68">
      <w:pPr>
        <w:widowControl w:val="0"/>
        <w:tabs>
          <w:tab w:val="center" w:pos="4536"/>
          <w:tab w:val="right" w:pos="9356"/>
        </w:tabs>
        <w:autoSpaceDE w:val="0"/>
        <w:autoSpaceDN w:val="0"/>
        <w:adjustRightInd w:val="0"/>
        <w:spacing w:after="0" w:line="360" w:lineRule="auto"/>
        <w:jc w:val="both"/>
        <w:rPr>
          <w:rFonts w:ascii="Times New Roman CYR" w:hAnsi="Times New Roman CYR" w:cs="Times New Roman CYR"/>
          <w:sz w:val="28"/>
          <w:szCs w:val="28"/>
          <w:lang w:val="uk-UA"/>
        </w:rPr>
      </w:pPr>
      <w:r w:rsidRPr="00043826">
        <w:rPr>
          <w:rFonts w:ascii="Times New Roman CYR" w:hAnsi="Times New Roman CYR" w:cs="Times New Roman CYR"/>
          <w:sz w:val="28"/>
          <w:szCs w:val="28"/>
          <w:lang w:val="uk-UA"/>
        </w:rPr>
        <w:t>2.1 Призначення студійних приміщень</w:t>
      </w:r>
      <w:r w:rsidR="004B1D0C">
        <w:rPr>
          <w:rFonts w:ascii="Times New Roman CYR" w:hAnsi="Times New Roman CYR" w:cs="Times New Roman CYR"/>
          <w:sz w:val="28"/>
          <w:szCs w:val="28"/>
          <w:lang w:val="uk-UA"/>
        </w:rPr>
        <w:t>………………………………………..37</w:t>
      </w:r>
    </w:p>
    <w:p w:rsidR="00A41B68" w:rsidRPr="00043826" w:rsidRDefault="00A41B68" w:rsidP="00A41B68">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sidRPr="00043826">
        <w:rPr>
          <w:rFonts w:ascii="Times New Roman CYR" w:hAnsi="Times New Roman CYR" w:cs="Times New Roman CYR"/>
          <w:sz w:val="28"/>
          <w:szCs w:val="28"/>
          <w:lang w:val="uk-UA"/>
        </w:rPr>
        <w:t>2.2 Опис архітектури будівлі АСБ</w:t>
      </w:r>
      <w:r w:rsidR="004B1D0C">
        <w:rPr>
          <w:rFonts w:ascii="Times New Roman CYR" w:hAnsi="Times New Roman CYR" w:cs="Times New Roman CYR"/>
          <w:sz w:val="28"/>
          <w:szCs w:val="28"/>
          <w:lang w:val="uk-UA"/>
        </w:rPr>
        <w:t>……………………………………………..37</w:t>
      </w:r>
    </w:p>
    <w:p w:rsidR="00043826" w:rsidRPr="00043826" w:rsidRDefault="00043826" w:rsidP="00043826">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sidRPr="00043826">
        <w:rPr>
          <w:rFonts w:ascii="Times New Roman CYR" w:hAnsi="Times New Roman CYR" w:cs="Times New Roman CYR"/>
          <w:sz w:val="28"/>
          <w:szCs w:val="28"/>
          <w:lang w:val="uk-UA"/>
        </w:rPr>
        <w:t>2.3 Опис акустичних характеристик студійних приміщень</w:t>
      </w:r>
      <w:r w:rsidR="004B1D0C">
        <w:rPr>
          <w:rFonts w:ascii="Times New Roman CYR" w:hAnsi="Times New Roman CYR" w:cs="Times New Roman CYR"/>
          <w:sz w:val="28"/>
          <w:szCs w:val="28"/>
          <w:lang w:val="uk-UA"/>
        </w:rPr>
        <w:t>…………………..38</w:t>
      </w:r>
    </w:p>
    <w:p w:rsidR="00043826" w:rsidRPr="00043826" w:rsidRDefault="00043826" w:rsidP="00043826">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sidRPr="00043826">
        <w:rPr>
          <w:rFonts w:ascii="Times New Roman CYR" w:hAnsi="Times New Roman CYR" w:cs="Times New Roman CYR"/>
          <w:sz w:val="28"/>
          <w:szCs w:val="28"/>
          <w:lang w:val="uk-UA"/>
        </w:rPr>
        <w:t xml:space="preserve">2.4 Описання </w:t>
      </w:r>
      <w:proofErr w:type="spellStart"/>
      <w:r w:rsidRPr="00043826">
        <w:rPr>
          <w:rFonts w:ascii="Times New Roman CYR" w:hAnsi="Times New Roman CYR" w:cs="Times New Roman CYR"/>
          <w:sz w:val="28"/>
          <w:szCs w:val="28"/>
          <w:lang w:val="uk-UA"/>
        </w:rPr>
        <w:t>відеотракту</w:t>
      </w:r>
      <w:proofErr w:type="spellEnd"/>
      <w:r w:rsidR="004B1D0C">
        <w:rPr>
          <w:rFonts w:ascii="Times New Roman CYR" w:hAnsi="Times New Roman CYR" w:cs="Times New Roman CYR"/>
          <w:sz w:val="28"/>
          <w:szCs w:val="28"/>
          <w:lang w:val="uk-UA"/>
        </w:rPr>
        <w:t>……………………………………………………….39</w:t>
      </w:r>
    </w:p>
    <w:p w:rsidR="00043826" w:rsidRPr="00043826" w:rsidRDefault="00043826" w:rsidP="00043826">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sidRPr="00043826">
        <w:rPr>
          <w:rFonts w:ascii="Times New Roman CYR" w:hAnsi="Times New Roman CYR" w:cs="Times New Roman CYR"/>
          <w:sz w:val="28"/>
          <w:szCs w:val="28"/>
          <w:lang w:val="uk-UA"/>
        </w:rPr>
        <w:t xml:space="preserve">2.5 Опис тракту </w:t>
      </w:r>
      <w:proofErr w:type="spellStart"/>
      <w:r w:rsidRPr="00043826">
        <w:rPr>
          <w:rFonts w:ascii="Times New Roman CYR" w:hAnsi="Times New Roman CYR" w:cs="Times New Roman CYR"/>
          <w:sz w:val="28"/>
          <w:szCs w:val="28"/>
          <w:lang w:val="uk-UA"/>
        </w:rPr>
        <w:t>звукопередачі</w:t>
      </w:r>
      <w:proofErr w:type="spellEnd"/>
      <w:r w:rsidR="004B1D0C">
        <w:rPr>
          <w:rFonts w:ascii="Times New Roman CYR" w:hAnsi="Times New Roman CYR" w:cs="Times New Roman CYR"/>
          <w:sz w:val="28"/>
          <w:szCs w:val="28"/>
          <w:lang w:val="uk-UA"/>
        </w:rPr>
        <w:t>………………………………………………….40</w:t>
      </w:r>
    </w:p>
    <w:p w:rsidR="00D47A9B" w:rsidRPr="00043826" w:rsidRDefault="00D47A9B" w:rsidP="00D47A9B">
      <w:pPr>
        <w:spacing w:after="0" w:line="360" w:lineRule="auto"/>
        <w:jc w:val="both"/>
        <w:rPr>
          <w:rFonts w:ascii="Times New Roman" w:hAnsi="Times New Roman" w:cs="Times New Roman"/>
          <w:sz w:val="28"/>
          <w:szCs w:val="28"/>
          <w:lang w:val="uk-UA"/>
        </w:rPr>
      </w:pPr>
      <w:r w:rsidRPr="004B1D0C">
        <w:rPr>
          <w:rFonts w:ascii="Times New Roman" w:hAnsi="Times New Roman" w:cs="Times New Roman"/>
          <w:sz w:val="28"/>
          <w:szCs w:val="28"/>
          <w:lang w:val="uk-UA"/>
        </w:rPr>
        <w:t xml:space="preserve">3. </w:t>
      </w:r>
      <w:r w:rsidR="00043826" w:rsidRPr="00043826">
        <w:rPr>
          <w:rFonts w:ascii="Times New Roman CYR" w:hAnsi="Times New Roman CYR" w:cs="Times New Roman CYR"/>
          <w:sz w:val="28"/>
          <w:szCs w:val="28"/>
          <w:lang w:val="uk-UA"/>
        </w:rPr>
        <w:t>РОЗРАХУНОК АКУСТИЧНИХ ХАРАКТЕРИСТИК СТУДІЙНИХ ПРИМІЩЕНЬ</w:t>
      </w:r>
      <w:r w:rsidR="00043826" w:rsidRPr="00043826">
        <w:rPr>
          <w:rStyle w:val="103"/>
          <w:rFonts w:ascii="Times New Roman" w:hAnsi="Times New Roman" w:cs="Times New Roman"/>
          <w:caps/>
          <w:sz w:val="28"/>
          <w:szCs w:val="28"/>
        </w:rPr>
        <w:t xml:space="preserve"> </w:t>
      </w:r>
      <w:r w:rsidRPr="00043826">
        <w:rPr>
          <w:rStyle w:val="103"/>
          <w:rFonts w:ascii="Times New Roman" w:hAnsi="Times New Roman" w:cs="Times New Roman"/>
          <w:caps/>
          <w:sz w:val="28"/>
          <w:szCs w:val="28"/>
        </w:rPr>
        <w:t>………………………………..</w:t>
      </w:r>
      <w:r w:rsidRPr="004B1D0C">
        <w:rPr>
          <w:rFonts w:ascii="Times New Roman" w:hAnsi="Times New Roman" w:cs="Times New Roman"/>
          <w:bCs/>
          <w:caps/>
          <w:sz w:val="28"/>
          <w:szCs w:val="28"/>
          <w:lang w:val="uk-UA"/>
        </w:rPr>
        <w:t>……</w:t>
      </w:r>
      <w:r w:rsidRPr="00043826">
        <w:rPr>
          <w:rFonts w:ascii="Times New Roman" w:hAnsi="Times New Roman" w:cs="Times New Roman"/>
          <w:bCs/>
          <w:caps/>
          <w:sz w:val="28"/>
          <w:szCs w:val="28"/>
          <w:lang w:val="uk-UA"/>
        </w:rPr>
        <w:t>………………………</w:t>
      </w:r>
      <w:r w:rsidR="004B1D0C">
        <w:rPr>
          <w:rFonts w:ascii="Times New Roman" w:hAnsi="Times New Roman" w:cs="Times New Roman"/>
          <w:bCs/>
          <w:caps/>
          <w:sz w:val="28"/>
          <w:szCs w:val="28"/>
          <w:lang w:val="uk-UA"/>
        </w:rPr>
        <w:t>…….53</w:t>
      </w:r>
    </w:p>
    <w:p w:rsidR="00043826" w:rsidRPr="00043826" w:rsidRDefault="00D47A9B" w:rsidP="00D47A9B">
      <w:pPr>
        <w:widowControl w:val="0"/>
        <w:autoSpaceDE w:val="0"/>
        <w:autoSpaceDN w:val="0"/>
        <w:adjustRightInd w:val="0"/>
        <w:spacing w:after="0" w:line="360" w:lineRule="auto"/>
        <w:jc w:val="both"/>
        <w:rPr>
          <w:rFonts w:ascii="Times New Roman" w:hAnsi="Times New Roman" w:cs="Times New Roman"/>
          <w:sz w:val="28"/>
          <w:szCs w:val="28"/>
          <w:lang w:val="uk-UA"/>
        </w:rPr>
      </w:pPr>
      <w:r w:rsidRPr="004B1D0C">
        <w:rPr>
          <w:rFonts w:ascii="Times New Roman" w:hAnsi="Times New Roman" w:cs="Times New Roman"/>
          <w:sz w:val="28"/>
          <w:szCs w:val="28"/>
          <w:lang w:val="uk-UA"/>
        </w:rPr>
        <w:t xml:space="preserve">3.1 </w:t>
      </w:r>
      <w:r w:rsidR="00043826" w:rsidRPr="00043826">
        <w:rPr>
          <w:rFonts w:ascii="Times New Roman CYR" w:hAnsi="Times New Roman CYR" w:cs="Times New Roman CYR"/>
          <w:sz w:val="28"/>
          <w:szCs w:val="28"/>
          <w:lang w:val="uk-UA"/>
        </w:rPr>
        <w:t>Розрахунок студійних приміщень</w:t>
      </w:r>
      <w:r w:rsidR="00043826" w:rsidRPr="004B1D0C">
        <w:rPr>
          <w:rFonts w:ascii="Times New Roman" w:hAnsi="Times New Roman" w:cs="Times New Roman"/>
          <w:sz w:val="28"/>
          <w:szCs w:val="28"/>
          <w:lang w:val="uk-UA"/>
        </w:rPr>
        <w:t xml:space="preserve"> </w:t>
      </w:r>
      <w:r w:rsidRPr="004B1D0C">
        <w:rPr>
          <w:rFonts w:ascii="Times New Roman" w:hAnsi="Times New Roman" w:cs="Times New Roman"/>
          <w:sz w:val="28"/>
          <w:szCs w:val="28"/>
          <w:lang w:val="uk-UA"/>
        </w:rPr>
        <w:t>………</w:t>
      </w:r>
      <w:r w:rsidRPr="00043826">
        <w:rPr>
          <w:rFonts w:ascii="Times New Roman" w:hAnsi="Times New Roman" w:cs="Times New Roman"/>
          <w:sz w:val="28"/>
          <w:szCs w:val="28"/>
          <w:lang w:val="uk-UA"/>
        </w:rPr>
        <w:t>……………</w:t>
      </w:r>
      <w:r w:rsidR="004B1D0C">
        <w:rPr>
          <w:rFonts w:ascii="Times New Roman" w:hAnsi="Times New Roman" w:cs="Times New Roman"/>
          <w:sz w:val="28"/>
          <w:szCs w:val="28"/>
          <w:lang w:val="uk-UA"/>
        </w:rPr>
        <w:t>……………………53</w:t>
      </w:r>
    </w:p>
    <w:p w:rsidR="00043826" w:rsidRPr="00043826" w:rsidRDefault="00043826" w:rsidP="00043826">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sidRPr="00043826">
        <w:rPr>
          <w:rFonts w:ascii="Times New Roman CYR" w:hAnsi="Times New Roman CYR" w:cs="Times New Roman CYR"/>
          <w:sz w:val="28"/>
          <w:szCs w:val="28"/>
          <w:lang w:val="uk-UA"/>
        </w:rPr>
        <w:t>3.1.1 Визначення розмірів студії та часу реверберації</w:t>
      </w:r>
      <w:r w:rsidR="004B1D0C">
        <w:rPr>
          <w:rFonts w:ascii="Times New Roman CYR" w:hAnsi="Times New Roman CYR" w:cs="Times New Roman CYR"/>
          <w:sz w:val="28"/>
          <w:szCs w:val="28"/>
          <w:lang w:val="uk-UA"/>
        </w:rPr>
        <w:t>……………………….53</w:t>
      </w:r>
    </w:p>
    <w:p w:rsidR="00043826" w:rsidRPr="00043826" w:rsidRDefault="00043826" w:rsidP="00043826">
      <w:pPr>
        <w:widowControl w:val="0"/>
        <w:autoSpaceDE w:val="0"/>
        <w:autoSpaceDN w:val="0"/>
        <w:adjustRightInd w:val="0"/>
        <w:spacing w:after="0" w:line="360" w:lineRule="auto"/>
        <w:rPr>
          <w:rFonts w:ascii="Times New Roman CYR" w:hAnsi="Times New Roman CYR" w:cs="Times New Roman CYR"/>
          <w:sz w:val="28"/>
          <w:szCs w:val="28"/>
          <w:lang w:val="uk-UA"/>
        </w:rPr>
      </w:pPr>
      <w:r w:rsidRPr="00043826">
        <w:rPr>
          <w:rFonts w:ascii="Times New Roman CYR" w:hAnsi="Times New Roman CYR" w:cs="Times New Roman CYR"/>
          <w:sz w:val="28"/>
          <w:szCs w:val="28"/>
          <w:lang w:val="uk-UA"/>
        </w:rPr>
        <w:t>3.1.2 Забезпечення необхідного часу реверберації ВС</w:t>
      </w:r>
      <w:r w:rsidR="004B1D0C">
        <w:rPr>
          <w:rFonts w:ascii="Times New Roman CYR" w:hAnsi="Times New Roman CYR" w:cs="Times New Roman CYR"/>
          <w:sz w:val="28"/>
          <w:szCs w:val="28"/>
          <w:lang w:val="uk-UA"/>
        </w:rPr>
        <w:t>……………………….54</w:t>
      </w:r>
    </w:p>
    <w:p w:rsidR="00043826" w:rsidRPr="00043826" w:rsidRDefault="00043826" w:rsidP="00043826">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sidRPr="00043826">
        <w:rPr>
          <w:rFonts w:ascii="Times New Roman CYR" w:hAnsi="Times New Roman CYR" w:cs="Times New Roman CYR"/>
          <w:sz w:val="28"/>
          <w:szCs w:val="28"/>
          <w:lang w:val="uk-UA"/>
        </w:rPr>
        <w:t>3.1.3 Розрахунок апаратної студії</w:t>
      </w:r>
      <w:r w:rsidR="004B1D0C">
        <w:rPr>
          <w:rFonts w:ascii="Times New Roman CYR" w:hAnsi="Times New Roman CYR" w:cs="Times New Roman CYR"/>
          <w:sz w:val="28"/>
          <w:szCs w:val="28"/>
          <w:lang w:val="uk-UA"/>
        </w:rPr>
        <w:t>………………………………………………60</w:t>
      </w:r>
    </w:p>
    <w:p w:rsidR="00043826" w:rsidRPr="00043826" w:rsidRDefault="00043826" w:rsidP="00043826">
      <w:pPr>
        <w:widowControl w:val="0"/>
        <w:autoSpaceDE w:val="0"/>
        <w:autoSpaceDN w:val="0"/>
        <w:adjustRightInd w:val="0"/>
        <w:spacing w:after="0" w:line="360" w:lineRule="auto"/>
        <w:rPr>
          <w:rFonts w:ascii="Times New Roman CYR" w:hAnsi="Times New Roman CYR" w:cs="Times New Roman CYR"/>
          <w:sz w:val="28"/>
          <w:szCs w:val="28"/>
          <w:lang w:val="uk-UA"/>
        </w:rPr>
      </w:pPr>
      <w:r w:rsidRPr="00043826">
        <w:rPr>
          <w:rFonts w:ascii="Times New Roman CYR" w:hAnsi="Times New Roman CYR" w:cs="Times New Roman CYR"/>
          <w:sz w:val="28"/>
          <w:szCs w:val="28"/>
          <w:lang w:val="uk-UA"/>
        </w:rPr>
        <w:t>3.1.4 Вибір оптимального часу реверберації для АС</w:t>
      </w:r>
      <w:r w:rsidR="004B1D0C">
        <w:rPr>
          <w:rFonts w:ascii="Times New Roman CYR" w:hAnsi="Times New Roman CYR" w:cs="Times New Roman CYR"/>
          <w:sz w:val="28"/>
          <w:szCs w:val="28"/>
          <w:lang w:val="uk-UA"/>
        </w:rPr>
        <w:t>………………………….60</w:t>
      </w:r>
    </w:p>
    <w:p w:rsidR="00043826" w:rsidRPr="00043826" w:rsidRDefault="00043826" w:rsidP="00043826">
      <w:pPr>
        <w:widowControl w:val="0"/>
        <w:autoSpaceDE w:val="0"/>
        <w:autoSpaceDN w:val="0"/>
        <w:adjustRightInd w:val="0"/>
        <w:spacing w:after="0" w:line="360" w:lineRule="auto"/>
        <w:rPr>
          <w:rFonts w:ascii="Times New Roman CYR" w:hAnsi="Times New Roman CYR" w:cs="Times New Roman CYR"/>
          <w:sz w:val="28"/>
          <w:szCs w:val="28"/>
          <w:lang w:val="uk-UA"/>
        </w:rPr>
      </w:pPr>
      <w:r w:rsidRPr="00043826">
        <w:rPr>
          <w:rFonts w:ascii="Times New Roman CYR" w:hAnsi="Times New Roman CYR" w:cs="Times New Roman CYR"/>
          <w:sz w:val="28"/>
          <w:szCs w:val="28"/>
          <w:lang w:val="uk-UA"/>
        </w:rPr>
        <w:t>3.1.5 Забезпечення необхідного часу реверберації АС</w:t>
      </w:r>
      <w:r w:rsidR="004B1D0C">
        <w:rPr>
          <w:rFonts w:ascii="Times New Roman CYR" w:hAnsi="Times New Roman CYR" w:cs="Times New Roman CYR"/>
          <w:sz w:val="28"/>
          <w:szCs w:val="28"/>
          <w:lang w:val="uk-UA"/>
        </w:rPr>
        <w:t>………………………..61</w:t>
      </w:r>
    </w:p>
    <w:p w:rsidR="00043826" w:rsidRPr="00043826" w:rsidRDefault="00043826" w:rsidP="00043826">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sidRPr="00043826">
        <w:rPr>
          <w:rFonts w:ascii="Times New Roman CYR" w:hAnsi="Times New Roman CYR" w:cs="Times New Roman CYR"/>
          <w:sz w:val="28"/>
          <w:szCs w:val="28"/>
          <w:lang w:val="uk-UA"/>
        </w:rPr>
        <w:t>3.2 Розрахунок звукоізоляції для АС і ВС</w:t>
      </w:r>
      <w:r w:rsidR="004B1D0C">
        <w:rPr>
          <w:rFonts w:ascii="Times New Roman CYR" w:hAnsi="Times New Roman CYR" w:cs="Times New Roman CYR"/>
          <w:sz w:val="28"/>
          <w:szCs w:val="28"/>
          <w:lang w:val="uk-UA"/>
        </w:rPr>
        <w:t>……………………………………..64</w:t>
      </w:r>
    </w:p>
    <w:p w:rsidR="00D47A9B" w:rsidRPr="00043826" w:rsidRDefault="00043826" w:rsidP="00D47A9B">
      <w:pPr>
        <w:widowControl w:val="0"/>
        <w:autoSpaceDE w:val="0"/>
        <w:autoSpaceDN w:val="0"/>
        <w:adjustRightInd w:val="0"/>
        <w:spacing w:after="0" w:line="360" w:lineRule="auto"/>
        <w:jc w:val="both"/>
        <w:rPr>
          <w:rFonts w:ascii="Times New Roman CYR" w:hAnsi="Times New Roman CYR" w:cs="Times New Roman CYR"/>
          <w:bCs/>
          <w:sz w:val="28"/>
          <w:szCs w:val="28"/>
          <w:lang w:val="uk-UA"/>
        </w:rPr>
      </w:pPr>
      <w:r w:rsidRPr="00043826">
        <w:rPr>
          <w:rFonts w:ascii="Times New Roman CYR" w:hAnsi="Times New Roman CYR" w:cs="Times New Roman CYR"/>
          <w:bCs/>
          <w:sz w:val="28"/>
          <w:szCs w:val="28"/>
          <w:lang w:val="uk-UA"/>
        </w:rPr>
        <w:t>4</w:t>
      </w:r>
      <w:r w:rsidR="00D47A9B" w:rsidRPr="00043826">
        <w:rPr>
          <w:rFonts w:ascii="Times New Roman CYR" w:hAnsi="Times New Roman CYR" w:cs="Times New Roman CYR"/>
          <w:bCs/>
          <w:sz w:val="28"/>
          <w:szCs w:val="28"/>
          <w:lang w:val="uk-UA"/>
        </w:rPr>
        <w:t>. ОХОРОНА ПРАЦІ ТА БЕЗПЕКА В НАДЗВИЧАЙНИХ СИТУАЦІЯХ</w:t>
      </w:r>
      <w:r w:rsidR="004B1D0C">
        <w:rPr>
          <w:rFonts w:ascii="Times New Roman CYR" w:hAnsi="Times New Roman CYR" w:cs="Times New Roman CYR"/>
          <w:bCs/>
          <w:sz w:val="28"/>
          <w:szCs w:val="28"/>
          <w:lang w:val="uk-UA"/>
        </w:rPr>
        <w:t>….</w:t>
      </w:r>
      <w:r w:rsidR="00D47A9B" w:rsidRPr="00043826">
        <w:rPr>
          <w:rFonts w:ascii="Times New Roman CYR" w:hAnsi="Times New Roman CYR" w:cs="Times New Roman CYR"/>
          <w:bCs/>
          <w:sz w:val="28"/>
          <w:szCs w:val="28"/>
          <w:lang w:val="uk-UA"/>
        </w:rPr>
        <w:t>71</w:t>
      </w:r>
    </w:p>
    <w:p w:rsidR="00D47A9B" w:rsidRPr="00043826" w:rsidRDefault="00043826" w:rsidP="00D47A9B">
      <w:pPr>
        <w:widowControl w:val="0"/>
        <w:autoSpaceDE w:val="0"/>
        <w:autoSpaceDN w:val="0"/>
        <w:adjustRightInd w:val="0"/>
        <w:spacing w:after="0" w:line="360" w:lineRule="auto"/>
        <w:jc w:val="both"/>
        <w:rPr>
          <w:rFonts w:ascii="Times New Roman CYR" w:hAnsi="Times New Roman CYR" w:cs="Times New Roman CYR"/>
          <w:bCs/>
          <w:sz w:val="28"/>
          <w:szCs w:val="28"/>
          <w:lang w:val="uk-UA"/>
        </w:rPr>
      </w:pPr>
      <w:r w:rsidRPr="00043826">
        <w:rPr>
          <w:rFonts w:ascii="Times New Roman CYR" w:hAnsi="Times New Roman CYR" w:cs="Times New Roman CYR"/>
          <w:bCs/>
          <w:sz w:val="28"/>
          <w:szCs w:val="28"/>
          <w:lang w:val="uk-UA"/>
        </w:rPr>
        <w:t>4</w:t>
      </w:r>
      <w:r w:rsidR="00D47A9B" w:rsidRPr="00043826">
        <w:rPr>
          <w:rFonts w:ascii="Times New Roman CYR" w:hAnsi="Times New Roman CYR" w:cs="Times New Roman CYR"/>
          <w:bCs/>
          <w:sz w:val="28"/>
          <w:szCs w:val="28"/>
          <w:lang w:val="uk-UA"/>
        </w:rPr>
        <w:t xml:space="preserve">.1 </w:t>
      </w:r>
      <w:r w:rsidRPr="00043826">
        <w:rPr>
          <w:rFonts w:ascii="Times New Roman CYR" w:hAnsi="Times New Roman CYR" w:cs="Times New Roman CYR"/>
          <w:sz w:val="28"/>
          <w:szCs w:val="28"/>
          <w:lang w:val="uk-UA"/>
        </w:rPr>
        <w:t>Аналіз умов праці на робочому місці</w:t>
      </w:r>
      <w:r w:rsidR="00D47A9B" w:rsidRPr="00043826">
        <w:rPr>
          <w:rFonts w:ascii="Times New Roman CYR" w:hAnsi="Times New Roman CYR" w:cs="Times New Roman CYR"/>
          <w:bCs/>
          <w:sz w:val="28"/>
          <w:szCs w:val="28"/>
          <w:lang w:val="uk-UA"/>
        </w:rPr>
        <w:t>………………</w:t>
      </w:r>
      <w:r w:rsidR="004B1D0C">
        <w:rPr>
          <w:rFonts w:ascii="Times New Roman CYR" w:hAnsi="Times New Roman CYR" w:cs="Times New Roman CYR"/>
          <w:bCs/>
          <w:sz w:val="28"/>
          <w:szCs w:val="28"/>
          <w:lang w:val="uk-UA"/>
        </w:rPr>
        <w:t>………………………</w:t>
      </w:r>
      <w:r w:rsidR="00D47A9B" w:rsidRPr="00043826">
        <w:rPr>
          <w:rFonts w:ascii="Times New Roman CYR" w:hAnsi="Times New Roman CYR" w:cs="Times New Roman CYR"/>
          <w:bCs/>
          <w:sz w:val="28"/>
          <w:szCs w:val="28"/>
          <w:lang w:val="uk-UA"/>
        </w:rPr>
        <w:t>7</w:t>
      </w:r>
      <w:r w:rsidR="004B1D0C">
        <w:rPr>
          <w:rFonts w:ascii="Times New Roman CYR" w:hAnsi="Times New Roman CYR" w:cs="Times New Roman CYR"/>
          <w:bCs/>
          <w:sz w:val="28"/>
          <w:szCs w:val="28"/>
          <w:lang w:val="uk-UA"/>
        </w:rPr>
        <w:t>1</w:t>
      </w:r>
    </w:p>
    <w:p w:rsidR="00043826" w:rsidRPr="00043826" w:rsidRDefault="00043826" w:rsidP="00043826">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sidRPr="00043826">
        <w:rPr>
          <w:rFonts w:ascii="Times New Roman CYR" w:hAnsi="Times New Roman CYR" w:cs="Times New Roman CYR"/>
          <w:sz w:val="28"/>
          <w:szCs w:val="28"/>
          <w:lang w:val="uk-UA"/>
        </w:rPr>
        <w:t>4.1.1 Організація робочого місця</w:t>
      </w:r>
      <w:r w:rsidR="004B1D0C">
        <w:rPr>
          <w:rFonts w:ascii="Times New Roman CYR" w:hAnsi="Times New Roman CYR" w:cs="Times New Roman CYR"/>
          <w:sz w:val="28"/>
          <w:szCs w:val="28"/>
          <w:lang w:val="uk-UA"/>
        </w:rPr>
        <w:t>……………………………………………….71</w:t>
      </w:r>
    </w:p>
    <w:p w:rsidR="00043826" w:rsidRPr="00043826" w:rsidRDefault="00043826" w:rsidP="00043826">
      <w:pPr>
        <w:widowControl w:val="0"/>
        <w:tabs>
          <w:tab w:val="center" w:pos="4677"/>
        </w:tabs>
        <w:autoSpaceDE w:val="0"/>
        <w:autoSpaceDN w:val="0"/>
        <w:adjustRightInd w:val="0"/>
        <w:spacing w:after="0" w:line="360" w:lineRule="auto"/>
        <w:jc w:val="both"/>
        <w:rPr>
          <w:rFonts w:ascii="Times New Roman CYR" w:hAnsi="Times New Roman CYR" w:cs="Times New Roman CYR"/>
          <w:sz w:val="28"/>
          <w:szCs w:val="28"/>
          <w:lang w:val="uk-UA"/>
        </w:rPr>
      </w:pPr>
      <w:r w:rsidRPr="00043826">
        <w:rPr>
          <w:rFonts w:ascii="Times New Roman CYR" w:hAnsi="Times New Roman CYR" w:cs="Times New Roman CYR"/>
          <w:sz w:val="28"/>
          <w:szCs w:val="28"/>
          <w:lang w:val="uk-UA"/>
        </w:rPr>
        <w:t>4.1.2 Мікроклімат робочої зони</w:t>
      </w:r>
      <w:r w:rsidR="004B1D0C">
        <w:rPr>
          <w:rFonts w:ascii="Times New Roman CYR" w:hAnsi="Times New Roman CYR" w:cs="Times New Roman CYR"/>
          <w:sz w:val="28"/>
          <w:szCs w:val="28"/>
          <w:lang w:val="uk-UA"/>
        </w:rPr>
        <w:t>………………………………………………...73</w:t>
      </w:r>
    </w:p>
    <w:p w:rsidR="00043826" w:rsidRPr="00043826" w:rsidRDefault="00043826" w:rsidP="00043826">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sidRPr="00043826">
        <w:rPr>
          <w:rFonts w:ascii="Times New Roman CYR" w:hAnsi="Times New Roman CYR" w:cs="Times New Roman CYR"/>
          <w:sz w:val="28"/>
          <w:szCs w:val="28"/>
          <w:lang w:val="uk-UA"/>
        </w:rPr>
        <w:t>4.1.3 Освітлення</w:t>
      </w:r>
      <w:r w:rsidR="004B1D0C">
        <w:rPr>
          <w:rFonts w:ascii="Times New Roman CYR" w:hAnsi="Times New Roman CYR" w:cs="Times New Roman CYR"/>
          <w:sz w:val="28"/>
          <w:szCs w:val="28"/>
          <w:lang w:val="uk-UA"/>
        </w:rPr>
        <w:t>………………………………………………………………….74</w:t>
      </w:r>
    </w:p>
    <w:p w:rsidR="00043826" w:rsidRPr="00043826" w:rsidRDefault="00043826" w:rsidP="00043826">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sidRPr="00043826">
        <w:rPr>
          <w:rFonts w:ascii="Times New Roman CYR" w:hAnsi="Times New Roman CYR" w:cs="Times New Roman CYR"/>
          <w:sz w:val="28"/>
          <w:szCs w:val="28"/>
          <w:lang w:val="uk-UA"/>
        </w:rPr>
        <w:lastRenderedPageBreak/>
        <w:t>4.1.4 Шум і вібрація</w:t>
      </w:r>
      <w:r w:rsidR="004B1D0C">
        <w:rPr>
          <w:rFonts w:ascii="Times New Roman CYR" w:hAnsi="Times New Roman CYR" w:cs="Times New Roman CYR"/>
          <w:sz w:val="28"/>
          <w:szCs w:val="28"/>
          <w:lang w:val="uk-UA"/>
        </w:rPr>
        <w:t>……………………………………………………………75</w:t>
      </w:r>
    </w:p>
    <w:p w:rsidR="00043826" w:rsidRPr="00043826" w:rsidRDefault="00043826" w:rsidP="00043826">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sidRPr="00043826">
        <w:rPr>
          <w:rFonts w:ascii="Times New Roman CYR" w:hAnsi="Times New Roman CYR" w:cs="Times New Roman CYR"/>
          <w:sz w:val="28"/>
          <w:szCs w:val="28"/>
          <w:lang w:val="uk-UA"/>
        </w:rPr>
        <w:t>4.1.5 Виробниче випромінювання</w:t>
      </w:r>
      <w:r w:rsidR="004B1D0C">
        <w:rPr>
          <w:rFonts w:ascii="Times New Roman CYR" w:hAnsi="Times New Roman CYR" w:cs="Times New Roman CYR"/>
          <w:sz w:val="28"/>
          <w:szCs w:val="28"/>
          <w:lang w:val="uk-UA"/>
        </w:rPr>
        <w:t>…………………………………………….75</w:t>
      </w:r>
    </w:p>
    <w:p w:rsidR="00043826" w:rsidRPr="00043826" w:rsidRDefault="00043826" w:rsidP="00043826">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sidRPr="00043826">
        <w:rPr>
          <w:rFonts w:ascii="Times New Roman CYR" w:hAnsi="Times New Roman CYR" w:cs="Times New Roman CYR"/>
          <w:sz w:val="28"/>
          <w:szCs w:val="28"/>
          <w:lang w:val="uk-UA"/>
        </w:rPr>
        <w:t>4.2 Розробка заходів з охорони праці</w:t>
      </w:r>
      <w:r w:rsidR="004B1D0C">
        <w:rPr>
          <w:rFonts w:ascii="Times New Roman CYR" w:hAnsi="Times New Roman CYR" w:cs="Times New Roman CYR"/>
          <w:sz w:val="28"/>
          <w:szCs w:val="28"/>
          <w:lang w:val="uk-UA"/>
        </w:rPr>
        <w:t>…………………………………………77</w:t>
      </w:r>
    </w:p>
    <w:p w:rsidR="00043826" w:rsidRPr="00043826" w:rsidRDefault="00043826" w:rsidP="004B1D0C">
      <w:pPr>
        <w:widowControl w:val="0"/>
        <w:autoSpaceDE w:val="0"/>
        <w:autoSpaceDN w:val="0"/>
        <w:adjustRightInd w:val="0"/>
        <w:spacing w:after="0" w:line="360" w:lineRule="auto"/>
        <w:rPr>
          <w:rFonts w:ascii="Times New Roman CYR" w:hAnsi="Times New Roman CYR" w:cs="Times New Roman CYR"/>
          <w:sz w:val="28"/>
          <w:szCs w:val="28"/>
          <w:lang w:val="uk-UA"/>
        </w:rPr>
      </w:pPr>
      <w:r w:rsidRPr="00043826">
        <w:rPr>
          <w:rFonts w:ascii="Times New Roman CYR" w:hAnsi="Times New Roman CYR" w:cs="Times New Roman CYR"/>
          <w:sz w:val="28"/>
          <w:szCs w:val="28"/>
          <w:lang w:val="uk-UA"/>
        </w:rPr>
        <w:t>4.2.1 Виробниче освітлення</w:t>
      </w:r>
      <w:r w:rsidR="004B1D0C">
        <w:rPr>
          <w:rFonts w:ascii="Times New Roman CYR" w:hAnsi="Times New Roman CYR" w:cs="Times New Roman CYR"/>
          <w:sz w:val="28"/>
          <w:szCs w:val="28"/>
          <w:lang w:val="uk-UA"/>
        </w:rPr>
        <w:t>………………………………………...................77</w:t>
      </w:r>
    </w:p>
    <w:p w:rsidR="00043826" w:rsidRPr="00043826" w:rsidRDefault="00043826" w:rsidP="00043826">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sidRPr="00043826">
        <w:rPr>
          <w:rFonts w:ascii="Times New Roman CYR" w:hAnsi="Times New Roman CYR" w:cs="Times New Roman CYR"/>
          <w:sz w:val="28"/>
          <w:szCs w:val="28"/>
          <w:lang w:val="uk-UA"/>
        </w:rPr>
        <w:t xml:space="preserve">4.2.2 Захист від виробничих </w:t>
      </w:r>
      <w:proofErr w:type="spellStart"/>
      <w:r w:rsidRPr="00043826">
        <w:rPr>
          <w:rFonts w:ascii="Times New Roman CYR" w:hAnsi="Times New Roman CYR" w:cs="Times New Roman CYR"/>
          <w:sz w:val="28"/>
          <w:szCs w:val="28"/>
          <w:lang w:val="uk-UA"/>
        </w:rPr>
        <w:t>випромінювань</w:t>
      </w:r>
      <w:proofErr w:type="spellEnd"/>
      <w:r w:rsidR="004B1D0C">
        <w:rPr>
          <w:rFonts w:ascii="Times New Roman CYR" w:hAnsi="Times New Roman CYR" w:cs="Times New Roman CYR"/>
          <w:sz w:val="28"/>
          <w:szCs w:val="28"/>
          <w:lang w:val="uk-UA"/>
        </w:rPr>
        <w:t>…………………………………77</w:t>
      </w:r>
    </w:p>
    <w:p w:rsidR="00043826" w:rsidRPr="00043826" w:rsidRDefault="00043826" w:rsidP="00043826">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sidRPr="00043826">
        <w:rPr>
          <w:rFonts w:ascii="Times New Roman CYR" w:hAnsi="Times New Roman CYR" w:cs="Times New Roman CYR"/>
          <w:sz w:val="28"/>
          <w:szCs w:val="28"/>
          <w:lang w:val="uk-UA"/>
        </w:rPr>
        <w:t>4.2.3 Електробезпека</w:t>
      </w:r>
      <w:r w:rsidR="00F51C09">
        <w:rPr>
          <w:rFonts w:ascii="Times New Roman CYR" w:hAnsi="Times New Roman CYR" w:cs="Times New Roman CYR"/>
          <w:sz w:val="28"/>
          <w:szCs w:val="28"/>
          <w:lang w:val="uk-UA"/>
        </w:rPr>
        <w:t>……………………………………………………………78</w:t>
      </w:r>
    </w:p>
    <w:p w:rsidR="00043826" w:rsidRPr="00043826" w:rsidRDefault="00043826" w:rsidP="00043826">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sidRPr="00043826">
        <w:rPr>
          <w:rFonts w:ascii="Times New Roman CYR" w:hAnsi="Times New Roman CYR" w:cs="Times New Roman CYR"/>
          <w:sz w:val="28"/>
          <w:szCs w:val="28"/>
          <w:lang w:val="uk-UA"/>
        </w:rPr>
        <w:t>4.3 Безпека в надзвичайних ситуаціях</w:t>
      </w:r>
      <w:r w:rsidR="00F51C09">
        <w:rPr>
          <w:rFonts w:ascii="Times New Roman CYR" w:hAnsi="Times New Roman CYR" w:cs="Times New Roman CYR"/>
          <w:sz w:val="28"/>
          <w:szCs w:val="28"/>
          <w:lang w:val="uk-UA"/>
        </w:rPr>
        <w:t>…………………………………………81</w:t>
      </w:r>
    </w:p>
    <w:p w:rsidR="00043826" w:rsidRPr="008920EE" w:rsidRDefault="00043826" w:rsidP="00D47A9B">
      <w:pPr>
        <w:widowControl w:val="0"/>
        <w:autoSpaceDE w:val="0"/>
        <w:autoSpaceDN w:val="0"/>
        <w:adjustRightInd w:val="0"/>
        <w:spacing w:after="0" w:line="360" w:lineRule="auto"/>
        <w:jc w:val="both"/>
        <w:rPr>
          <w:rFonts w:ascii="Times New Roman CYR" w:hAnsi="Times New Roman CYR" w:cs="Times New Roman CYR"/>
          <w:bCs/>
          <w:sz w:val="28"/>
          <w:szCs w:val="28"/>
          <w:lang w:val="uk-UA"/>
        </w:rPr>
      </w:pPr>
      <w:r w:rsidRPr="00043826">
        <w:rPr>
          <w:rFonts w:ascii="Times New Roman CYR" w:hAnsi="Times New Roman CYR" w:cs="Times New Roman CYR"/>
          <w:sz w:val="28"/>
          <w:szCs w:val="28"/>
          <w:lang w:val="uk-UA"/>
        </w:rPr>
        <w:t>4.4 Розрахунок еквівалентного рівня шуму</w:t>
      </w:r>
      <w:r w:rsidR="00F51C09">
        <w:rPr>
          <w:rFonts w:ascii="Times New Roman CYR" w:hAnsi="Times New Roman CYR" w:cs="Times New Roman CYR"/>
          <w:sz w:val="28"/>
          <w:szCs w:val="28"/>
          <w:lang w:val="uk-UA"/>
        </w:rPr>
        <w:t>…………………………………...82</w:t>
      </w:r>
    </w:p>
    <w:p w:rsidR="00D47A9B" w:rsidRPr="008920EE" w:rsidRDefault="00D47A9B" w:rsidP="00D47A9B">
      <w:pPr>
        <w:spacing w:after="0" w:line="360" w:lineRule="auto"/>
        <w:jc w:val="both"/>
        <w:rPr>
          <w:rFonts w:ascii="Times New Roman" w:hAnsi="Times New Roman" w:cs="Times New Roman"/>
          <w:sz w:val="28"/>
          <w:szCs w:val="28"/>
          <w:lang w:val="uk-UA"/>
        </w:rPr>
      </w:pPr>
      <w:r w:rsidRPr="008920EE">
        <w:rPr>
          <w:rFonts w:ascii="Times New Roman" w:hAnsi="Times New Roman" w:cs="Times New Roman"/>
          <w:sz w:val="28"/>
          <w:szCs w:val="28"/>
          <w:lang w:val="uk-UA"/>
        </w:rPr>
        <w:t>ВИ</w:t>
      </w:r>
      <w:r w:rsidRPr="008920EE">
        <w:rPr>
          <w:rFonts w:ascii="Times New Roman" w:hAnsi="Times New Roman" w:cs="Times New Roman"/>
          <w:sz w:val="28"/>
          <w:szCs w:val="28"/>
        </w:rPr>
        <w:t>C</w:t>
      </w:r>
      <w:r w:rsidRPr="008920EE">
        <w:rPr>
          <w:rFonts w:ascii="Times New Roman" w:hAnsi="Times New Roman" w:cs="Times New Roman"/>
          <w:sz w:val="28"/>
          <w:szCs w:val="28"/>
          <w:lang w:val="uk-UA"/>
        </w:rPr>
        <w:t>Н</w:t>
      </w:r>
      <w:r w:rsidRPr="008920EE">
        <w:rPr>
          <w:rFonts w:ascii="Times New Roman" w:hAnsi="Times New Roman" w:cs="Times New Roman"/>
          <w:sz w:val="28"/>
          <w:szCs w:val="28"/>
        </w:rPr>
        <w:t>O</w:t>
      </w:r>
      <w:r w:rsidRPr="008920EE">
        <w:rPr>
          <w:rFonts w:ascii="Times New Roman" w:hAnsi="Times New Roman" w:cs="Times New Roman"/>
          <w:sz w:val="28"/>
          <w:szCs w:val="28"/>
          <w:lang w:val="uk-UA"/>
        </w:rPr>
        <w:t>ВКИ………………………………………………………………….....</w:t>
      </w:r>
      <w:r w:rsidR="00F51C09">
        <w:rPr>
          <w:rFonts w:ascii="Times New Roman" w:hAnsi="Times New Roman" w:cs="Times New Roman"/>
          <w:sz w:val="28"/>
          <w:szCs w:val="28"/>
          <w:lang w:val="uk-UA"/>
        </w:rPr>
        <w:t>84</w:t>
      </w:r>
    </w:p>
    <w:p w:rsidR="00D47A9B" w:rsidRPr="008920EE" w:rsidRDefault="00D47A9B" w:rsidP="00D47A9B">
      <w:pPr>
        <w:spacing w:after="0" w:line="360" w:lineRule="auto"/>
        <w:jc w:val="both"/>
        <w:rPr>
          <w:rFonts w:ascii="Times New Roman" w:hAnsi="Times New Roman" w:cs="Times New Roman"/>
          <w:sz w:val="28"/>
          <w:szCs w:val="28"/>
          <w:lang w:val="uk-UA"/>
        </w:rPr>
      </w:pPr>
      <w:r w:rsidRPr="008920EE">
        <w:rPr>
          <w:rFonts w:ascii="Times New Roman" w:hAnsi="Times New Roman" w:cs="Times New Roman"/>
          <w:sz w:val="28"/>
          <w:szCs w:val="28"/>
          <w:lang w:val="uk-UA"/>
        </w:rPr>
        <w:t>П</w:t>
      </w:r>
      <w:r w:rsidRPr="008920EE">
        <w:rPr>
          <w:rFonts w:ascii="Times New Roman" w:hAnsi="Times New Roman" w:cs="Times New Roman"/>
          <w:sz w:val="28"/>
          <w:szCs w:val="28"/>
        </w:rPr>
        <w:t>EPE</w:t>
      </w:r>
      <w:r w:rsidRPr="008920EE">
        <w:rPr>
          <w:rFonts w:ascii="Times New Roman" w:hAnsi="Times New Roman" w:cs="Times New Roman"/>
          <w:sz w:val="28"/>
          <w:szCs w:val="28"/>
          <w:lang w:val="uk-UA"/>
        </w:rPr>
        <w:t>Л</w:t>
      </w:r>
      <w:r w:rsidRPr="008920EE">
        <w:rPr>
          <w:rFonts w:ascii="Times New Roman" w:hAnsi="Times New Roman" w:cs="Times New Roman"/>
          <w:sz w:val="28"/>
          <w:szCs w:val="28"/>
        </w:rPr>
        <w:t>I</w:t>
      </w:r>
      <w:r w:rsidRPr="008920EE">
        <w:rPr>
          <w:rFonts w:ascii="Times New Roman" w:hAnsi="Times New Roman" w:cs="Times New Roman"/>
          <w:sz w:val="28"/>
          <w:szCs w:val="28"/>
          <w:lang w:val="uk-UA"/>
        </w:rPr>
        <w:t>К П</w:t>
      </w:r>
      <w:r w:rsidRPr="008920EE">
        <w:rPr>
          <w:rFonts w:ascii="Times New Roman" w:hAnsi="Times New Roman" w:cs="Times New Roman"/>
          <w:sz w:val="28"/>
          <w:szCs w:val="28"/>
        </w:rPr>
        <w:t>OC</w:t>
      </w:r>
      <w:r w:rsidRPr="008920EE">
        <w:rPr>
          <w:rFonts w:ascii="Times New Roman" w:hAnsi="Times New Roman" w:cs="Times New Roman"/>
          <w:sz w:val="28"/>
          <w:szCs w:val="28"/>
          <w:lang w:val="uk-UA"/>
        </w:rPr>
        <w:t>ИЛ</w:t>
      </w:r>
      <w:r w:rsidRPr="008920EE">
        <w:rPr>
          <w:rFonts w:ascii="Times New Roman" w:hAnsi="Times New Roman" w:cs="Times New Roman"/>
          <w:sz w:val="28"/>
          <w:szCs w:val="28"/>
        </w:rPr>
        <w:t>A</w:t>
      </w:r>
      <w:r w:rsidRPr="008920EE">
        <w:rPr>
          <w:rFonts w:ascii="Times New Roman" w:hAnsi="Times New Roman" w:cs="Times New Roman"/>
          <w:sz w:val="28"/>
          <w:szCs w:val="28"/>
          <w:lang w:val="uk-UA"/>
        </w:rPr>
        <w:t>НЬ………………………………………………………...</w:t>
      </w:r>
      <w:r w:rsidR="00F51C09">
        <w:rPr>
          <w:rFonts w:ascii="Times New Roman" w:hAnsi="Times New Roman" w:cs="Times New Roman"/>
          <w:sz w:val="28"/>
          <w:szCs w:val="28"/>
          <w:lang w:val="uk-UA"/>
        </w:rPr>
        <w:t>86</w:t>
      </w:r>
    </w:p>
    <w:p w:rsidR="00D47A9B" w:rsidRPr="008920EE" w:rsidRDefault="00D47A9B" w:rsidP="00D47A9B">
      <w:pPr>
        <w:spacing w:line="360" w:lineRule="auto"/>
        <w:ind w:firstLine="709"/>
        <w:jc w:val="center"/>
        <w:rPr>
          <w:rFonts w:ascii="Times New Roman" w:hAnsi="Times New Roman" w:cs="Times New Roman"/>
          <w:sz w:val="28"/>
          <w:szCs w:val="28"/>
          <w:lang w:val="uk-UA"/>
        </w:rPr>
      </w:pPr>
    </w:p>
    <w:p w:rsidR="00D47A9B" w:rsidRPr="00892F07" w:rsidRDefault="00D47A9B" w:rsidP="00D47A9B">
      <w:pPr>
        <w:spacing w:line="360" w:lineRule="auto"/>
        <w:ind w:firstLine="709"/>
        <w:jc w:val="center"/>
        <w:rPr>
          <w:rFonts w:ascii="Times New Roman" w:hAnsi="Times New Roman" w:cs="Times New Roman"/>
          <w:sz w:val="28"/>
          <w:szCs w:val="28"/>
          <w:lang w:val="uk-UA"/>
        </w:rPr>
      </w:pPr>
    </w:p>
    <w:p w:rsidR="00D47A9B" w:rsidRPr="00892F07" w:rsidRDefault="00D47A9B" w:rsidP="00D47A9B">
      <w:pPr>
        <w:spacing w:line="360" w:lineRule="auto"/>
        <w:ind w:firstLine="709"/>
        <w:jc w:val="center"/>
        <w:rPr>
          <w:rFonts w:ascii="Times New Roman" w:hAnsi="Times New Roman" w:cs="Times New Roman"/>
          <w:sz w:val="28"/>
          <w:szCs w:val="28"/>
          <w:lang w:val="uk-UA"/>
        </w:rPr>
      </w:pPr>
    </w:p>
    <w:p w:rsidR="00D47A9B" w:rsidRPr="00892F07" w:rsidRDefault="00D47A9B" w:rsidP="00D47A9B">
      <w:pPr>
        <w:spacing w:line="360" w:lineRule="auto"/>
        <w:ind w:firstLine="709"/>
        <w:jc w:val="center"/>
        <w:rPr>
          <w:rFonts w:ascii="Times New Roman" w:hAnsi="Times New Roman" w:cs="Times New Roman"/>
          <w:sz w:val="28"/>
          <w:szCs w:val="28"/>
          <w:lang w:val="uk-UA"/>
        </w:rPr>
      </w:pPr>
    </w:p>
    <w:p w:rsidR="000E2EAD" w:rsidRDefault="000E2EAD" w:rsidP="00D47A9B">
      <w:pPr>
        <w:spacing w:line="360" w:lineRule="auto"/>
        <w:ind w:firstLine="709"/>
        <w:jc w:val="center"/>
        <w:rPr>
          <w:rFonts w:ascii="Times New Roman" w:hAnsi="Times New Roman" w:cs="Times New Roman"/>
          <w:sz w:val="28"/>
          <w:szCs w:val="28"/>
          <w:lang w:val="uk-UA"/>
        </w:rPr>
      </w:pPr>
    </w:p>
    <w:p w:rsidR="000E2EAD" w:rsidRDefault="000E2EAD" w:rsidP="00D47A9B">
      <w:pPr>
        <w:spacing w:line="360" w:lineRule="auto"/>
        <w:ind w:firstLine="709"/>
        <w:jc w:val="center"/>
        <w:rPr>
          <w:rFonts w:ascii="Times New Roman" w:hAnsi="Times New Roman" w:cs="Times New Roman"/>
          <w:sz w:val="28"/>
          <w:szCs w:val="28"/>
          <w:lang w:val="uk-UA"/>
        </w:rPr>
      </w:pPr>
    </w:p>
    <w:p w:rsidR="000E2EAD" w:rsidRDefault="000E2EAD" w:rsidP="00D47A9B">
      <w:pPr>
        <w:spacing w:line="360" w:lineRule="auto"/>
        <w:ind w:firstLine="709"/>
        <w:jc w:val="center"/>
        <w:rPr>
          <w:rFonts w:ascii="Times New Roman" w:hAnsi="Times New Roman" w:cs="Times New Roman"/>
          <w:sz w:val="28"/>
          <w:szCs w:val="28"/>
          <w:lang w:val="uk-UA"/>
        </w:rPr>
      </w:pPr>
    </w:p>
    <w:p w:rsidR="000E2EAD" w:rsidRDefault="000E2EAD" w:rsidP="00D47A9B">
      <w:pPr>
        <w:spacing w:line="360" w:lineRule="auto"/>
        <w:ind w:firstLine="709"/>
        <w:jc w:val="center"/>
        <w:rPr>
          <w:rFonts w:ascii="Times New Roman" w:hAnsi="Times New Roman" w:cs="Times New Roman"/>
          <w:sz w:val="28"/>
          <w:szCs w:val="28"/>
          <w:lang w:val="uk-UA"/>
        </w:rPr>
      </w:pPr>
    </w:p>
    <w:p w:rsidR="000E2EAD" w:rsidRDefault="000E2EAD" w:rsidP="00D47A9B">
      <w:pPr>
        <w:spacing w:line="360" w:lineRule="auto"/>
        <w:ind w:firstLine="709"/>
        <w:jc w:val="center"/>
        <w:rPr>
          <w:rFonts w:ascii="Times New Roman" w:hAnsi="Times New Roman" w:cs="Times New Roman"/>
          <w:sz w:val="28"/>
          <w:szCs w:val="28"/>
          <w:lang w:val="uk-UA"/>
        </w:rPr>
      </w:pPr>
    </w:p>
    <w:p w:rsidR="000E2EAD" w:rsidRDefault="000E2EAD" w:rsidP="00D47A9B">
      <w:pPr>
        <w:spacing w:line="360" w:lineRule="auto"/>
        <w:ind w:firstLine="709"/>
        <w:jc w:val="center"/>
        <w:rPr>
          <w:rFonts w:ascii="Times New Roman" w:hAnsi="Times New Roman" w:cs="Times New Roman"/>
          <w:sz w:val="28"/>
          <w:szCs w:val="28"/>
          <w:lang w:val="uk-UA"/>
        </w:rPr>
      </w:pPr>
    </w:p>
    <w:p w:rsidR="000E2EAD" w:rsidRDefault="000E2EAD" w:rsidP="00D47A9B">
      <w:pPr>
        <w:spacing w:line="360" w:lineRule="auto"/>
        <w:ind w:firstLine="709"/>
        <w:jc w:val="center"/>
        <w:rPr>
          <w:rFonts w:ascii="Times New Roman" w:hAnsi="Times New Roman" w:cs="Times New Roman"/>
          <w:sz w:val="28"/>
          <w:szCs w:val="28"/>
          <w:lang w:val="uk-UA"/>
        </w:rPr>
      </w:pPr>
    </w:p>
    <w:p w:rsidR="000E2EAD" w:rsidRDefault="000E2EAD" w:rsidP="00D47A9B">
      <w:pPr>
        <w:spacing w:line="360" w:lineRule="auto"/>
        <w:ind w:firstLine="709"/>
        <w:jc w:val="center"/>
        <w:rPr>
          <w:rFonts w:ascii="Times New Roman" w:hAnsi="Times New Roman" w:cs="Times New Roman"/>
          <w:sz w:val="28"/>
          <w:szCs w:val="28"/>
          <w:lang w:val="uk-UA"/>
        </w:rPr>
      </w:pPr>
    </w:p>
    <w:p w:rsidR="000E2EAD" w:rsidRDefault="000E2EAD" w:rsidP="00D47A9B">
      <w:pPr>
        <w:spacing w:line="360" w:lineRule="auto"/>
        <w:ind w:firstLine="709"/>
        <w:jc w:val="center"/>
        <w:rPr>
          <w:rFonts w:ascii="Times New Roman" w:hAnsi="Times New Roman" w:cs="Times New Roman"/>
          <w:sz w:val="28"/>
          <w:szCs w:val="28"/>
          <w:lang w:val="uk-UA"/>
        </w:rPr>
      </w:pPr>
    </w:p>
    <w:p w:rsidR="00165ADF" w:rsidRDefault="00165ADF" w:rsidP="00D47A9B">
      <w:pPr>
        <w:spacing w:line="360" w:lineRule="auto"/>
        <w:ind w:firstLine="709"/>
        <w:jc w:val="center"/>
        <w:rPr>
          <w:rFonts w:ascii="Times New Roman" w:hAnsi="Times New Roman" w:cs="Times New Roman"/>
          <w:sz w:val="28"/>
          <w:szCs w:val="28"/>
          <w:lang w:val="uk-UA"/>
        </w:rPr>
      </w:pPr>
    </w:p>
    <w:p w:rsidR="00D47A9B" w:rsidRPr="00892F07" w:rsidRDefault="00D47A9B" w:rsidP="00D47A9B">
      <w:pPr>
        <w:spacing w:line="360" w:lineRule="auto"/>
        <w:ind w:firstLine="709"/>
        <w:jc w:val="center"/>
        <w:rPr>
          <w:rFonts w:ascii="Times New Roman" w:hAnsi="Times New Roman" w:cs="Times New Roman"/>
          <w:sz w:val="28"/>
          <w:szCs w:val="28"/>
          <w:lang w:val="uk-UA"/>
        </w:rPr>
      </w:pPr>
      <w:r w:rsidRPr="00892F07">
        <w:rPr>
          <w:rFonts w:ascii="Times New Roman" w:hAnsi="Times New Roman" w:cs="Times New Roman"/>
          <w:sz w:val="28"/>
          <w:szCs w:val="28"/>
          <w:lang w:val="uk-UA"/>
        </w:rPr>
        <w:lastRenderedPageBreak/>
        <w:t>ПЕ</w:t>
      </w:r>
      <w:r w:rsidRPr="007A52A7">
        <w:rPr>
          <w:rFonts w:ascii="Times New Roman" w:hAnsi="Times New Roman" w:cs="Times New Roman"/>
          <w:sz w:val="28"/>
          <w:szCs w:val="28"/>
        </w:rPr>
        <w:t>PE</w:t>
      </w:r>
      <w:r w:rsidRPr="00892F07">
        <w:rPr>
          <w:rFonts w:ascii="Times New Roman" w:hAnsi="Times New Roman" w:cs="Times New Roman"/>
          <w:sz w:val="28"/>
          <w:szCs w:val="28"/>
          <w:lang w:val="uk-UA"/>
        </w:rPr>
        <w:t>Л</w:t>
      </w:r>
      <w:r w:rsidRPr="007A52A7">
        <w:rPr>
          <w:rFonts w:ascii="Times New Roman" w:hAnsi="Times New Roman" w:cs="Times New Roman"/>
          <w:sz w:val="28"/>
          <w:szCs w:val="28"/>
        </w:rPr>
        <w:t>I</w:t>
      </w:r>
      <w:r w:rsidRPr="00892F07">
        <w:rPr>
          <w:rFonts w:ascii="Times New Roman" w:hAnsi="Times New Roman" w:cs="Times New Roman"/>
          <w:sz w:val="28"/>
          <w:szCs w:val="28"/>
          <w:lang w:val="uk-UA"/>
        </w:rPr>
        <w:t xml:space="preserve">К </w:t>
      </w:r>
      <w:r w:rsidRPr="007A52A7">
        <w:rPr>
          <w:rFonts w:ascii="Times New Roman" w:hAnsi="Times New Roman" w:cs="Times New Roman"/>
          <w:sz w:val="28"/>
          <w:szCs w:val="28"/>
        </w:rPr>
        <w:t>C</w:t>
      </w:r>
      <w:r w:rsidRPr="00892F07">
        <w:rPr>
          <w:rFonts w:ascii="Times New Roman" w:hAnsi="Times New Roman" w:cs="Times New Roman"/>
          <w:sz w:val="28"/>
          <w:szCs w:val="28"/>
          <w:lang w:val="uk-UA"/>
        </w:rPr>
        <w:t>К</w:t>
      </w:r>
      <w:r w:rsidRPr="007A52A7">
        <w:rPr>
          <w:rFonts w:ascii="Times New Roman" w:hAnsi="Times New Roman" w:cs="Times New Roman"/>
          <w:sz w:val="28"/>
          <w:szCs w:val="28"/>
        </w:rPr>
        <w:t>OPO</w:t>
      </w:r>
      <w:r w:rsidRPr="00892F07">
        <w:rPr>
          <w:rFonts w:ascii="Times New Roman" w:hAnsi="Times New Roman" w:cs="Times New Roman"/>
          <w:sz w:val="28"/>
          <w:szCs w:val="28"/>
          <w:lang w:val="uk-UA"/>
        </w:rPr>
        <w:t>Ч</w:t>
      </w:r>
      <w:r w:rsidRPr="007A52A7">
        <w:rPr>
          <w:rFonts w:ascii="Times New Roman" w:hAnsi="Times New Roman" w:cs="Times New Roman"/>
          <w:sz w:val="28"/>
          <w:szCs w:val="28"/>
        </w:rPr>
        <w:t>E</w:t>
      </w:r>
      <w:r w:rsidRPr="00892F07">
        <w:rPr>
          <w:rFonts w:ascii="Times New Roman" w:hAnsi="Times New Roman" w:cs="Times New Roman"/>
          <w:sz w:val="28"/>
          <w:szCs w:val="28"/>
          <w:lang w:val="uk-UA"/>
        </w:rPr>
        <w:t>НЬ</w:t>
      </w:r>
    </w:p>
    <w:p w:rsidR="00D47A9B" w:rsidRPr="00892F07" w:rsidRDefault="00D47A9B" w:rsidP="00D47A9B">
      <w:pPr>
        <w:spacing w:line="360" w:lineRule="auto"/>
        <w:ind w:firstLine="709"/>
        <w:jc w:val="center"/>
        <w:rPr>
          <w:rFonts w:ascii="Times New Roman" w:hAnsi="Times New Roman" w:cs="Times New Roman"/>
          <w:sz w:val="28"/>
          <w:szCs w:val="28"/>
          <w:lang w:val="uk-UA"/>
        </w:rPr>
      </w:pPr>
    </w:p>
    <w:p w:rsidR="00F91B1E" w:rsidRDefault="00F91B1E" w:rsidP="00F91B1E">
      <w:pPr>
        <w:widowControl w:val="0"/>
        <w:tabs>
          <w:tab w:val="left" w:pos="1285"/>
          <w:tab w:val="left" w:pos="1645"/>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АВМ</w:t>
      </w:r>
      <w:r>
        <w:rPr>
          <w:rFonts w:ascii="Times New Roman CYR" w:hAnsi="Times New Roman CYR" w:cs="Times New Roman CYR"/>
          <w:sz w:val="28"/>
          <w:szCs w:val="28"/>
          <w:lang w:val="uk-UA"/>
        </w:rPr>
        <w:tab/>
        <w:t>-</w:t>
      </w:r>
      <w:r>
        <w:rPr>
          <w:rFonts w:ascii="Times New Roman CYR" w:hAnsi="Times New Roman CYR" w:cs="Times New Roman CYR"/>
          <w:sz w:val="28"/>
          <w:szCs w:val="28"/>
          <w:lang w:val="uk-UA"/>
        </w:rPr>
        <w:tab/>
        <w:t xml:space="preserve">апаратна </w:t>
      </w:r>
      <w:proofErr w:type="spellStart"/>
      <w:r>
        <w:rPr>
          <w:rFonts w:ascii="Times New Roman CYR" w:hAnsi="Times New Roman CYR" w:cs="Times New Roman CYR"/>
          <w:sz w:val="28"/>
          <w:szCs w:val="28"/>
          <w:lang w:val="uk-UA"/>
        </w:rPr>
        <w:t>відеомонтажу</w:t>
      </w:r>
      <w:proofErr w:type="spellEnd"/>
      <w:r>
        <w:rPr>
          <w:rFonts w:ascii="Times New Roman CYR" w:hAnsi="Times New Roman CYR" w:cs="Times New Roman CYR"/>
          <w:sz w:val="28"/>
          <w:szCs w:val="28"/>
          <w:lang w:val="uk-UA"/>
        </w:rPr>
        <w:t>;</w:t>
      </w:r>
    </w:p>
    <w:p w:rsidR="00F91B1E" w:rsidRDefault="00F91B1E" w:rsidP="00F91B1E">
      <w:pPr>
        <w:widowControl w:val="0"/>
        <w:tabs>
          <w:tab w:val="left" w:pos="1285"/>
          <w:tab w:val="left" w:pos="1645"/>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АСБ</w:t>
      </w:r>
      <w:r>
        <w:rPr>
          <w:rFonts w:ascii="Times New Roman CYR" w:hAnsi="Times New Roman CYR" w:cs="Times New Roman CYR"/>
          <w:sz w:val="28"/>
          <w:szCs w:val="28"/>
          <w:lang w:val="uk-UA"/>
        </w:rPr>
        <w:tab/>
        <w:t>-</w:t>
      </w:r>
      <w:r>
        <w:rPr>
          <w:rFonts w:ascii="Times New Roman CYR" w:hAnsi="Times New Roman CYR" w:cs="Times New Roman CYR"/>
          <w:sz w:val="28"/>
          <w:szCs w:val="28"/>
          <w:lang w:val="uk-UA"/>
        </w:rPr>
        <w:tab/>
        <w:t>апаратно-студійний блок;</w:t>
      </w:r>
    </w:p>
    <w:p w:rsidR="00F91B1E" w:rsidRDefault="00F91B1E" w:rsidP="00F91B1E">
      <w:pPr>
        <w:widowControl w:val="0"/>
        <w:tabs>
          <w:tab w:val="left" w:pos="1285"/>
          <w:tab w:val="left" w:pos="1645"/>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ВК</w:t>
      </w:r>
      <w:r>
        <w:rPr>
          <w:rFonts w:ascii="Times New Roman CYR" w:hAnsi="Times New Roman CYR" w:cs="Times New Roman CYR"/>
          <w:sz w:val="28"/>
          <w:szCs w:val="28"/>
          <w:lang w:val="uk-UA"/>
        </w:rPr>
        <w:tab/>
        <w:t>-</w:t>
      </w:r>
      <w:r>
        <w:rPr>
          <w:rFonts w:ascii="Times New Roman CYR" w:hAnsi="Times New Roman CYR" w:cs="Times New Roman CYR"/>
          <w:sz w:val="28"/>
          <w:szCs w:val="28"/>
          <w:lang w:val="uk-UA"/>
        </w:rPr>
        <w:tab/>
      </w:r>
      <w:proofErr w:type="spellStart"/>
      <w:r>
        <w:rPr>
          <w:rFonts w:ascii="Times New Roman CYR" w:hAnsi="Times New Roman CYR" w:cs="Times New Roman CYR"/>
          <w:sz w:val="28"/>
          <w:szCs w:val="28"/>
          <w:lang w:val="uk-UA"/>
        </w:rPr>
        <w:t>відеокомутатор</w:t>
      </w:r>
      <w:proofErr w:type="spellEnd"/>
      <w:r>
        <w:rPr>
          <w:rFonts w:ascii="Times New Roman CYR" w:hAnsi="Times New Roman CYR" w:cs="Times New Roman CYR"/>
          <w:sz w:val="28"/>
          <w:szCs w:val="28"/>
          <w:lang w:val="uk-UA"/>
        </w:rPr>
        <w:t>;</w:t>
      </w:r>
    </w:p>
    <w:p w:rsidR="00F91B1E" w:rsidRDefault="00F91B1E" w:rsidP="00F91B1E">
      <w:pPr>
        <w:widowControl w:val="0"/>
        <w:tabs>
          <w:tab w:val="left" w:pos="1285"/>
          <w:tab w:val="left" w:pos="1645"/>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ВМП</w:t>
      </w:r>
      <w:r>
        <w:rPr>
          <w:rFonts w:ascii="Times New Roman CYR" w:hAnsi="Times New Roman CYR" w:cs="Times New Roman CYR"/>
          <w:sz w:val="28"/>
          <w:szCs w:val="28"/>
          <w:lang w:val="uk-UA"/>
        </w:rPr>
        <w:tab/>
        <w:t>-</w:t>
      </w:r>
      <w:r>
        <w:rPr>
          <w:rFonts w:ascii="Times New Roman CYR" w:hAnsi="Times New Roman CYR" w:cs="Times New Roman CYR"/>
          <w:sz w:val="28"/>
          <w:szCs w:val="28"/>
          <w:lang w:val="uk-UA"/>
        </w:rPr>
        <w:tab/>
      </w:r>
      <w:proofErr w:type="spellStart"/>
      <w:r>
        <w:rPr>
          <w:rFonts w:ascii="Times New Roman CYR" w:hAnsi="Times New Roman CYR" w:cs="Times New Roman CYR"/>
          <w:sz w:val="28"/>
          <w:szCs w:val="28"/>
          <w:lang w:val="uk-UA"/>
        </w:rPr>
        <w:t>відеомікшерний</w:t>
      </w:r>
      <w:proofErr w:type="spellEnd"/>
      <w:r>
        <w:rPr>
          <w:rFonts w:ascii="Times New Roman CYR" w:hAnsi="Times New Roman CYR" w:cs="Times New Roman CYR"/>
          <w:sz w:val="28"/>
          <w:szCs w:val="28"/>
          <w:lang w:val="uk-UA"/>
        </w:rPr>
        <w:t xml:space="preserve"> пульт;</w:t>
      </w:r>
    </w:p>
    <w:p w:rsidR="00F91B1E" w:rsidRDefault="00F91B1E" w:rsidP="00F91B1E">
      <w:pPr>
        <w:widowControl w:val="0"/>
        <w:tabs>
          <w:tab w:val="left" w:pos="1285"/>
          <w:tab w:val="left" w:pos="1645"/>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w:t>
      </w:r>
      <w:r>
        <w:rPr>
          <w:rFonts w:ascii="Times New Roman CYR" w:hAnsi="Times New Roman CYR" w:cs="Times New Roman CYR"/>
          <w:sz w:val="28"/>
          <w:szCs w:val="28"/>
          <w:lang w:val="uk-UA"/>
        </w:rPr>
        <w:tab/>
        <w:t>-</w:t>
      </w:r>
      <w:r>
        <w:rPr>
          <w:rFonts w:ascii="Times New Roman CYR" w:hAnsi="Times New Roman CYR" w:cs="Times New Roman CYR"/>
          <w:sz w:val="28"/>
          <w:szCs w:val="28"/>
          <w:lang w:val="uk-UA"/>
        </w:rPr>
        <w:tab/>
        <w:t>камера;</w:t>
      </w:r>
    </w:p>
    <w:p w:rsidR="00F91B1E" w:rsidRDefault="00F91B1E" w:rsidP="00F91B1E">
      <w:pPr>
        <w:widowControl w:val="0"/>
        <w:tabs>
          <w:tab w:val="left" w:pos="1285"/>
          <w:tab w:val="left" w:pos="1645"/>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КК</w:t>
      </w:r>
      <w:r>
        <w:rPr>
          <w:rFonts w:ascii="Times New Roman CYR" w:hAnsi="Times New Roman CYR" w:cs="Times New Roman CYR"/>
          <w:sz w:val="28"/>
          <w:szCs w:val="28"/>
          <w:lang w:val="uk-UA"/>
        </w:rPr>
        <w:tab/>
        <w:t>-</w:t>
      </w:r>
      <w:r>
        <w:rPr>
          <w:rFonts w:ascii="Times New Roman CYR" w:hAnsi="Times New Roman CYR" w:cs="Times New Roman CYR"/>
          <w:sz w:val="28"/>
          <w:szCs w:val="28"/>
          <w:lang w:val="uk-UA"/>
        </w:rPr>
        <w:tab/>
        <w:t>камерний канал;</w:t>
      </w:r>
    </w:p>
    <w:p w:rsidR="00F91B1E" w:rsidRDefault="00F91B1E" w:rsidP="00F91B1E">
      <w:pPr>
        <w:widowControl w:val="0"/>
        <w:tabs>
          <w:tab w:val="left" w:pos="1285"/>
          <w:tab w:val="left" w:pos="1645"/>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МП</w:t>
      </w:r>
      <w:r>
        <w:rPr>
          <w:rFonts w:ascii="Times New Roman CYR" w:hAnsi="Times New Roman CYR" w:cs="Times New Roman CYR"/>
          <w:sz w:val="28"/>
          <w:szCs w:val="28"/>
          <w:lang w:val="uk-UA"/>
        </w:rPr>
        <w:tab/>
        <w:t>-</w:t>
      </w:r>
      <w:r>
        <w:rPr>
          <w:rFonts w:ascii="Times New Roman CYR" w:hAnsi="Times New Roman CYR" w:cs="Times New Roman CYR"/>
          <w:sz w:val="28"/>
          <w:szCs w:val="28"/>
          <w:lang w:val="uk-UA"/>
        </w:rPr>
        <w:tab/>
        <w:t>мікрофонний підсилювач;</w:t>
      </w:r>
    </w:p>
    <w:p w:rsidR="00F91B1E" w:rsidRDefault="00F91B1E" w:rsidP="00F91B1E">
      <w:pPr>
        <w:widowControl w:val="0"/>
        <w:tabs>
          <w:tab w:val="left" w:pos="1285"/>
          <w:tab w:val="left" w:pos="1645"/>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ОЗМП</w:t>
      </w:r>
      <w:r>
        <w:rPr>
          <w:rFonts w:ascii="Times New Roman CYR" w:hAnsi="Times New Roman CYR" w:cs="Times New Roman CYR"/>
          <w:sz w:val="28"/>
          <w:szCs w:val="28"/>
          <w:lang w:val="uk-UA"/>
        </w:rPr>
        <w:tab/>
        <w:t>-</w:t>
      </w:r>
      <w:r>
        <w:rPr>
          <w:rFonts w:ascii="Times New Roman CYR" w:hAnsi="Times New Roman CYR" w:cs="Times New Roman CYR"/>
          <w:sz w:val="28"/>
          <w:szCs w:val="28"/>
          <w:lang w:val="uk-UA"/>
        </w:rPr>
        <w:tab/>
        <w:t xml:space="preserve">основний звуковий </w:t>
      </w:r>
      <w:proofErr w:type="spellStart"/>
      <w:r>
        <w:rPr>
          <w:rFonts w:ascii="Times New Roman CYR" w:hAnsi="Times New Roman CYR" w:cs="Times New Roman CYR"/>
          <w:sz w:val="28"/>
          <w:szCs w:val="28"/>
          <w:lang w:val="uk-UA"/>
        </w:rPr>
        <w:t>мікшерний</w:t>
      </w:r>
      <w:proofErr w:type="spellEnd"/>
      <w:r>
        <w:rPr>
          <w:rFonts w:ascii="Times New Roman CYR" w:hAnsi="Times New Roman CYR" w:cs="Times New Roman CYR"/>
          <w:sz w:val="28"/>
          <w:szCs w:val="28"/>
          <w:lang w:val="uk-UA"/>
        </w:rPr>
        <w:t xml:space="preserve"> пульт;</w:t>
      </w:r>
    </w:p>
    <w:p w:rsidR="00F91B1E" w:rsidRDefault="00F91B1E" w:rsidP="00F91B1E">
      <w:pPr>
        <w:widowControl w:val="0"/>
        <w:tabs>
          <w:tab w:val="left" w:pos="1285"/>
          <w:tab w:val="left" w:pos="1645"/>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w:t>
      </w:r>
      <w:r>
        <w:rPr>
          <w:rFonts w:ascii="Times New Roman CYR" w:hAnsi="Times New Roman CYR" w:cs="Times New Roman CYR"/>
          <w:sz w:val="28"/>
          <w:szCs w:val="28"/>
          <w:lang w:val="uk-UA"/>
        </w:rPr>
        <w:tab/>
        <w:t>-</w:t>
      </w:r>
      <w:r>
        <w:rPr>
          <w:rFonts w:ascii="Times New Roman CYR" w:hAnsi="Times New Roman CYR" w:cs="Times New Roman CYR"/>
          <w:sz w:val="28"/>
          <w:szCs w:val="28"/>
          <w:lang w:val="uk-UA"/>
        </w:rPr>
        <w:tab/>
        <w:t>перетворювач;</w:t>
      </w:r>
    </w:p>
    <w:p w:rsidR="00F91B1E" w:rsidRDefault="00F91B1E" w:rsidP="00F91B1E">
      <w:pPr>
        <w:widowControl w:val="0"/>
        <w:tabs>
          <w:tab w:val="left" w:pos="1285"/>
          <w:tab w:val="left" w:pos="1645"/>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w:t>
      </w:r>
      <w:r>
        <w:rPr>
          <w:rFonts w:ascii="Times New Roman CYR" w:hAnsi="Times New Roman CYR" w:cs="Times New Roman CYR"/>
          <w:sz w:val="28"/>
          <w:szCs w:val="28"/>
          <w:lang w:val="uk-UA"/>
        </w:rPr>
        <w:tab/>
        <w:t>-</w:t>
      </w:r>
      <w:r>
        <w:rPr>
          <w:rFonts w:ascii="Times New Roman CYR" w:hAnsi="Times New Roman CYR" w:cs="Times New Roman CYR"/>
          <w:sz w:val="28"/>
          <w:szCs w:val="28"/>
          <w:lang w:val="uk-UA"/>
        </w:rPr>
        <w:tab/>
        <w:t>підсилювач-розподільник;</w:t>
      </w:r>
    </w:p>
    <w:p w:rsidR="00F91B1E" w:rsidRDefault="00F91B1E" w:rsidP="00F91B1E">
      <w:pPr>
        <w:widowControl w:val="0"/>
        <w:tabs>
          <w:tab w:val="left" w:pos="1285"/>
          <w:tab w:val="left" w:pos="1645"/>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ПРМ</w:t>
      </w:r>
      <w:r>
        <w:rPr>
          <w:rFonts w:ascii="Times New Roman CYR" w:hAnsi="Times New Roman CYR" w:cs="Times New Roman CYR"/>
          <w:sz w:val="28"/>
          <w:szCs w:val="28"/>
          <w:lang w:val="uk-UA"/>
        </w:rPr>
        <w:tab/>
        <w:t>-</w:t>
      </w:r>
      <w:r>
        <w:rPr>
          <w:rFonts w:ascii="Times New Roman CYR" w:hAnsi="Times New Roman CYR" w:cs="Times New Roman CYR"/>
          <w:sz w:val="28"/>
          <w:szCs w:val="28"/>
          <w:lang w:val="uk-UA"/>
        </w:rPr>
        <w:tab/>
        <w:t>приймач радіо мікрофонів;</w:t>
      </w:r>
    </w:p>
    <w:p w:rsidR="00F91B1E" w:rsidRDefault="00F91B1E" w:rsidP="00F91B1E">
      <w:pPr>
        <w:widowControl w:val="0"/>
        <w:tabs>
          <w:tab w:val="left" w:pos="1285"/>
          <w:tab w:val="left" w:pos="1645"/>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ПРЦ</w:t>
      </w:r>
      <w:r>
        <w:rPr>
          <w:rFonts w:ascii="Times New Roman CYR" w:hAnsi="Times New Roman CYR" w:cs="Times New Roman CYR"/>
          <w:sz w:val="28"/>
          <w:szCs w:val="28"/>
          <w:lang w:val="uk-UA"/>
        </w:rPr>
        <w:tab/>
        <w:t>-</w:t>
      </w:r>
      <w:r>
        <w:rPr>
          <w:rFonts w:ascii="Times New Roman CYR" w:hAnsi="Times New Roman CYR" w:cs="Times New Roman CYR"/>
          <w:sz w:val="28"/>
          <w:szCs w:val="28"/>
          <w:lang w:val="uk-UA"/>
        </w:rPr>
        <w:tab/>
        <w:t>процесор;</w:t>
      </w:r>
    </w:p>
    <w:p w:rsidR="00F91B1E" w:rsidRDefault="00F91B1E" w:rsidP="00F91B1E">
      <w:pPr>
        <w:widowControl w:val="0"/>
        <w:tabs>
          <w:tab w:val="left" w:pos="1285"/>
          <w:tab w:val="left" w:pos="1645"/>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ПС</w:t>
      </w:r>
      <w:r>
        <w:rPr>
          <w:rFonts w:ascii="Times New Roman CYR" w:hAnsi="Times New Roman CYR" w:cs="Times New Roman CYR"/>
          <w:sz w:val="28"/>
          <w:szCs w:val="28"/>
          <w:lang w:val="uk-UA"/>
        </w:rPr>
        <w:tab/>
        <w:t>-</w:t>
      </w:r>
      <w:r>
        <w:rPr>
          <w:rFonts w:ascii="Times New Roman CYR" w:hAnsi="Times New Roman CYR" w:cs="Times New Roman CYR"/>
          <w:sz w:val="28"/>
          <w:szCs w:val="28"/>
          <w:lang w:val="uk-UA"/>
        </w:rPr>
        <w:tab/>
        <w:t>підсилювач сигналів;</w:t>
      </w:r>
    </w:p>
    <w:p w:rsidR="00F91B1E" w:rsidRDefault="00F91B1E" w:rsidP="00F91B1E">
      <w:pPr>
        <w:widowControl w:val="0"/>
        <w:tabs>
          <w:tab w:val="left" w:pos="1285"/>
          <w:tab w:val="left" w:pos="1645"/>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РЗМП</w:t>
      </w:r>
      <w:r>
        <w:rPr>
          <w:rFonts w:ascii="Times New Roman CYR" w:hAnsi="Times New Roman CYR" w:cs="Times New Roman CYR"/>
          <w:sz w:val="28"/>
          <w:szCs w:val="28"/>
          <w:lang w:val="uk-UA"/>
        </w:rPr>
        <w:tab/>
        <w:t>-</w:t>
      </w:r>
      <w:r>
        <w:rPr>
          <w:rFonts w:ascii="Times New Roman CYR" w:hAnsi="Times New Roman CYR" w:cs="Times New Roman CYR"/>
          <w:sz w:val="28"/>
          <w:szCs w:val="28"/>
          <w:lang w:val="uk-UA"/>
        </w:rPr>
        <w:tab/>
        <w:t xml:space="preserve">резервний звуковий </w:t>
      </w:r>
      <w:proofErr w:type="spellStart"/>
      <w:r>
        <w:rPr>
          <w:rFonts w:ascii="Times New Roman CYR" w:hAnsi="Times New Roman CYR" w:cs="Times New Roman CYR"/>
          <w:sz w:val="28"/>
          <w:szCs w:val="28"/>
          <w:lang w:val="uk-UA"/>
        </w:rPr>
        <w:t>мікшерний</w:t>
      </w:r>
      <w:proofErr w:type="spellEnd"/>
      <w:r>
        <w:rPr>
          <w:rFonts w:ascii="Times New Roman CYR" w:hAnsi="Times New Roman CYR" w:cs="Times New Roman CYR"/>
          <w:sz w:val="28"/>
          <w:szCs w:val="28"/>
          <w:lang w:val="uk-UA"/>
        </w:rPr>
        <w:t xml:space="preserve"> пульт;</w:t>
      </w:r>
    </w:p>
    <w:p w:rsidR="00F91B1E" w:rsidRDefault="00F91B1E" w:rsidP="00F91B1E">
      <w:pPr>
        <w:widowControl w:val="0"/>
        <w:tabs>
          <w:tab w:val="left" w:pos="1285"/>
          <w:tab w:val="left" w:pos="1645"/>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РП</w:t>
      </w:r>
      <w:r>
        <w:rPr>
          <w:rFonts w:ascii="Times New Roman CYR" w:hAnsi="Times New Roman CYR" w:cs="Times New Roman CYR"/>
          <w:sz w:val="28"/>
          <w:szCs w:val="28"/>
          <w:lang w:val="uk-UA"/>
        </w:rPr>
        <w:tab/>
        <w:t>-</w:t>
      </w:r>
      <w:r>
        <w:rPr>
          <w:rFonts w:ascii="Times New Roman CYR" w:hAnsi="Times New Roman CYR" w:cs="Times New Roman CYR"/>
          <w:sz w:val="28"/>
          <w:szCs w:val="28"/>
          <w:lang w:val="uk-UA"/>
        </w:rPr>
        <w:tab/>
        <w:t>радіопередавач;</w:t>
      </w:r>
    </w:p>
    <w:p w:rsidR="00F91B1E" w:rsidRDefault="00F91B1E" w:rsidP="00F91B1E">
      <w:pPr>
        <w:widowControl w:val="0"/>
        <w:tabs>
          <w:tab w:val="left" w:pos="1285"/>
          <w:tab w:val="left" w:pos="1645"/>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СК</w:t>
      </w:r>
      <w:r>
        <w:rPr>
          <w:rFonts w:ascii="Times New Roman CYR" w:hAnsi="Times New Roman CYR" w:cs="Times New Roman CYR"/>
          <w:sz w:val="28"/>
          <w:szCs w:val="28"/>
          <w:lang w:val="uk-UA"/>
        </w:rPr>
        <w:tab/>
        <w:t>-</w:t>
      </w:r>
      <w:r>
        <w:rPr>
          <w:rFonts w:ascii="Times New Roman CYR" w:hAnsi="Times New Roman CYR" w:cs="Times New Roman CYR"/>
          <w:sz w:val="28"/>
          <w:szCs w:val="28"/>
          <w:lang w:val="uk-UA"/>
        </w:rPr>
        <w:tab/>
      </w:r>
      <w:proofErr w:type="spellStart"/>
      <w:r>
        <w:rPr>
          <w:rFonts w:ascii="Times New Roman CYR" w:hAnsi="Times New Roman CYR" w:cs="Times New Roman CYR"/>
          <w:sz w:val="28"/>
          <w:szCs w:val="28"/>
          <w:lang w:val="uk-UA"/>
        </w:rPr>
        <w:t>стереокомутатор</w:t>
      </w:r>
      <w:proofErr w:type="spellEnd"/>
      <w:r>
        <w:rPr>
          <w:rFonts w:ascii="Times New Roman CYR" w:hAnsi="Times New Roman CYR" w:cs="Times New Roman CYR"/>
          <w:sz w:val="28"/>
          <w:szCs w:val="28"/>
          <w:lang w:val="uk-UA"/>
        </w:rPr>
        <w:t>;</w:t>
      </w:r>
    </w:p>
    <w:p w:rsidR="00F91B1E" w:rsidRDefault="00F91B1E" w:rsidP="00F91B1E">
      <w:pPr>
        <w:widowControl w:val="0"/>
        <w:tabs>
          <w:tab w:val="left" w:pos="1285"/>
          <w:tab w:val="left" w:pos="1645"/>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СР</w:t>
      </w:r>
      <w:r>
        <w:rPr>
          <w:rFonts w:ascii="Times New Roman CYR" w:hAnsi="Times New Roman CYR" w:cs="Times New Roman CYR"/>
          <w:sz w:val="28"/>
          <w:szCs w:val="28"/>
          <w:lang w:val="uk-UA"/>
        </w:rPr>
        <w:tab/>
        <w:t>-</w:t>
      </w:r>
      <w:r>
        <w:rPr>
          <w:rFonts w:ascii="Times New Roman CYR" w:hAnsi="Times New Roman CYR" w:cs="Times New Roman CYR"/>
          <w:sz w:val="28"/>
          <w:szCs w:val="28"/>
          <w:lang w:val="uk-UA"/>
        </w:rPr>
        <w:tab/>
        <w:t>синхронізатор;</w:t>
      </w:r>
    </w:p>
    <w:p w:rsidR="00F91B1E" w:rsidRDefault="00F91B1E" w:rsidP="00F91B1E">
      <w:pPr>
        <w:widowControl w:val="0"/>
        <w:tabs>
          <w:tab w:val="left" w:pos="1285"/>
          <w:tab w:val="left" w:pos="1645"/>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w:t>
      </w:r>
      <w:r>
        <w:rPr>
          <w:rFonts w:ascii="Times New Roman CYR" w:hAnsi="Times New Roman CYR" w:cs="Times New Roman CYR"/>
          <w:sz w:val="28"/>
          <w:szCs w:val="28"/>
          <w:lang w:val="uk-UA"/>
        </w:rPr>
        <w:tab/>
        <w:t>-</w:t>
      </w:r>
      <w:r>
        <w:rPr>
          <w:rFonts w:ascii="Times New Roman CYR" w:hAnsi="Times New Roman CYR" w:cs="Times New Roman CYR"/>
          <w:sz w:val="28"/>
          <w:szCs w:val="28"/>
          <w:lang w:val="uk-UA"/>
        </w:rPr>
        <w:tab/>
        <w:t>технічна апаратна;</w:t>
      </w:r>
    </w:p>
    <w:p w:rsidR="00F91B1E" w:rsidRDefault="00F91B1E" w:rsidP="00F91B1E">
      <w:pPr>
        <w:widowControl w:val="0"/>
        <w:tabs>
          <w:tab w:val="left" w:pos="1285"/>
          <w:tab w:val="left" w:pos="1645"/>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ТВ</w:t>
      </w:r>
      <w:r>
        <w:rPr>
          <w:rFonts w:ascii="Times New Roman CYR" w:hAnsi="Times New Roman CYR" w:cs="Times New Roman CYR"/>
          <w:sz w:val="28"/>
          <w:szCs w:val="28"/>
          <w:lang w:val="uk-UA"/>
        </w:rPr>
        <w:tab/>
        <w:t>-</w:t>
      </w:r>
      <w:r>
        <w:rPr>
          <w:rFonts w:ascii="Times New Roman CYR" w:hAnsi="Times New Roman CYR" w:cs="Times New Roman CYR"/>
          <w:sz w:val="28"/>
          <w:szCs w:val="28"/>
          <w:lang w:val="uk-UA"/>
        </w:rPr>
        <w:tab/>
        <w:t>телевізійний;</w:t>
      </w:r>
    </w:p>
    <w:p w:rsidR="00F91B1E" w:rsidRDefault="00F91B1E" w:rsidP="00F91B1E">
      <w:pPr>
        <w:widowControl w:val="0"/>
        <w:tabs>
          <w:tab w:val="left" w:pos="1285"/>
          <w:tab w:val="left" w:pos="1645"/>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ТГ</w:t>
      </w:r>
      <w:r>
        <w:rPr>
          <w:rFonts w:ascii="Times New Roman CYR" w:hAnsi="Times New Roman CYR" w:cs="Times New Roman CYR"/>
          <w:sz w:val="28"/>
          <w:szCs w:val="28"/>
          <w:lang w:val="uk-UA"/>
        </w:rPr>
        <w:tab/>
        <w:t>-</w:t>
      </w:r>
      <w:r>
        <w:rPr>
          <w:rFonts w:ascii="Times New Roman CYR" w:hAnsi="Times New Roman CYR" w:cs="Times New Roman CYR"/>
          <w:sz w:val="28"/>
          <w:szCs w:val="28"/>
          <w:lang w:val="uk-UA"/>
        </w:rPr>
        <w:tab/>
        <w:t>телефонний гібрид;</w:t>
      </w:r>
    </w:p>
    <w:p w:rsidR="00F91B1E" w:rsidRDefault="00F91B1E" w:rsidP="00F91B1E">
      <w:pPr>
        <w:widowControl w:val="0"/>
        <w:tabs>
          <w:tab w:val="left" w:pos="1285"/>
          <w:tab w:val="left" w:pos="1645"/>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ТМ</w:t>
      </w:r>
      <w:r>
        <w:rPr>
          <w:rFonts w:ascii="Times New Roman CYR" w:hAnsi="Times New Roman CYR" w:cs="Times New Roman CYR"/>
          <w:sz w:val="28"/>
          <w:szCs w:val="28"/>
          <w:lang w:val="uk-UA"/>
        </w:rPr>
        <w:tab/>
        <w:t>-</w:t>
      </w:r>
      <w:r>
        <w:rPr>
          <w:rFonts w:ascii="Times New Roman CYR" w:hAnsi="Times New Roman CYR" w:cs="Times New Roman CYR"/>
          <w:sz w:val="28"/>
          <w:szCs w:val="28"/>
          <w:lang w:val="uk-UA"/>
        </w:rPr>
        <w:tab/>
        <w:t>титрувальна машина;</w:t>
      </w:r>
    </w:p>
    <w:p w:rsidR="00F91B1E" w:rsidRDefault="00F91B1E" w:rsidP="00F91B1E">
      <w:pPr>
        <w:widowControl w:val="0"/>
        <w:tabs>
          <w:tab w:val="left" w:pos="1285"/>
          <w:tab w:val="left" w:pos="1645"/>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ЦВМ</w:t>
      </w:r>
      <w:r>
        <w:rPr>
          <w:rFonts w:ascii="Times New Roman CYR" w:hAnsi="Times New Roman CYR" w:cs="Times New Roman CYR"/>
          <w:sz w:val="28"/>
          <w:szCs w:val="28"/>
          <w:lang w:val="uk-UA"/>
        </w:rPr>
        <w:tab/>
        <w:t>-</w:t>
      </w:r>
      <w:r>
        <w:rPr>
          <w:rFonts w:ascii="Times New Roman CYR" w:hAnsi="Times New Roman CYR" w:cs="Times New Roman CYR"/>
          <w:sz w:val="28"/>
          <w:szCs w:val="28"/>
          <w:lang w:val="uk-UA"/>
        </w:rPr>
        <w:tab/>
        <w:t>цифровий відеомагнітофон;</w:t>
      </w:r>
    </w:p>
    <w:p w:rsidR="00D47A9B" w:rsidRDefault="00F91B1E" w:rsidP="00F91B1E">
      <w:pPr>
        <w:rPr>
          <w:rFonts w:ascii="Times New Roman" w:hAnsi="Times New Roman" w:cs="Times New Roman"/>
          <w:sz w:val="28"/>
          <w:szCs w:val="28"/>
          <w:lang w:val="uk-UA"/>
        </w:rPr>
      </w:pPr>
      <w:r>
        <w:rPr>
          <w:rFonts w:ascii="Times New Roman CYR" w:hAnsi="Times New Roman CYR" w:cs="Times New Roman CYR"/>
          <w:sz w:val="28"/>
          <w:szCs w:val="28"/>
          <w:lang w:val="uk-UA"/>
        </w:rPr>
        <w:t xml:space="preserve">          ЦДМ</w:t>
      </w:r>
      <w:r>
        <w:rPr>
          <w:rFonts w:ascii="Times New Roman CYR" w:hAnsi="Times New Roman CYR" w:cs="Times New Roman CYR"/>
          <w:sz w:val="28"/>
          <w:szCs w:val="28"/>
          <w:lang w:val="uk-UA"/>
        </w:rPr>
        <w:tab/>
        <w:t>-</w:t>
      </w:r>
      <w:r>
        <w:rPr>
          <w:rFonts w:ascii="Times New Roman CYR" w:hAnsi="Times New Roman CYR" w:cs="Times New Roman CYR"/>
          <w:sz w:val="28"/>
          <w:szCs w:val="28"/>
          <w:lang w:val="uk-UA"/>
        </w:rPr>
        <w:tab/>
        <w:t>цифровий дисковий магнітофон.</w:t>
      </w:r>
      <w:r w:rsidR="00D47A9B">
        <w:rPr>
          <w:rFonts w:ascii="Times New Roman" w:hAnsi="Times New Roman" w:cs="Times New Roman"/>
          <w:sz w:val="28"/>
          <w:szCs w:val="28"/>
          <w:lang w:val="uk-UA"/>
        </w:rPr>
        <w:br w:type="page"/>
      </w:r>
    </w:p>
    <w:p w:rsidR="00D47A9B" w:rsidRDefault="00D47A9B" w:rsidP="00D47A9B">
      <w:pPr>
        <w:spacing w:line="360" w:lineRule="auto"/>
        <w:ind w:firstLine="709"/>
        <w:jc w:val="center"/>
        <w:rPr>
          <w:rFonts w:ascii="Times New Roman" w:hAnsi="Times New Roman" w:cs="Times New Roman"/>
          <w:sz w:val="28"/>
          <w:szCs w:val="28"/>
        </w:rPr>
      </w:pPr>
      <w:r w:rsidRPr="00ED0406">
        <w:rPr>
          <w:rFonts w:ascii="Times New Roman" w:hAnsi="Times New Roman" w:cs="Times New Roman"/>
          <w:sz w:val="28"/>
          <w:szCs w:val="28"/>
        </w:rPr>
        <w:lastRenderedPageBreak/>
        <w:t>ВСТУП</w:t>
      </w:r>
    </w:p>
    <w:p w:rsidR="00F91B1E" w:rsidRDefault="00F91B1E" w:rsidP="00F91B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житті сучасного суспільства телебачення посідає дуже важливе місце. Для формування якісних телевізійних програм необхідно застосовувати надійне обладнання, що дозволить використовувати відеоінформацію, що надходить або зберігається із застосуванням різних форматів.</w:t>
      </w:r>
    </w:p>
    <w:p w:rsidR="00F91B1E" w:rsidRDefault="00F91B1E" w:rsidP="00F91B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Процес виробництва телевізійних програм є досить складним та багаторівневим, а також потребує великих фізичних та матеріальних затрат. Тому різноманітне обладнання та його можливості, спрямовані на виробництво студійних телепрограм, дозволять легко вирішувати задачі, поставлені перед персоналом.</w:t>
      </w:r>
    </w:p>
    <w:p w:rsidR="00F91B1E" w:rsidRDefault="00F91B1E" w:rsidP="00F91B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Аналізуючи існуючі в нашій країні і за кордоном процеси створення програм телеефіру, стає зрозуміло, що всі вони не схожі одна на одну, оскільки має місце сильний зв'язок з творчим і технічним персоналом та їх побажаннями. Одне і те ж устаткування може використовуватись в одному АСБ, але воно може виявитися абсолютно неприйнятним в іншому. Тому підбір обладнання під конкретний апаратно-студійний блок, в якому працює творчий та технічний персонал, є важливим питанням при проектуванні студії телевізійних новин, а обрана тема проекту - актуальною.</w:t>
      </w:r>
    </w:p>
    <w:p w:rsidR="00F91B1E" w:rsidRDefault="00F91B1E" w:rsidP="00F91B1E">
      <w:pPr>
        <w:widowControl w:val="0"/>
        <w:tabs>
          <w:tab w:val="left" w:pos="0"/>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Метою проекту є розроблення комплексу апаратних засобів щодо апаратно-студійного блоку телеканалу, для створення телевізійних програм, з використанням сучасного обладнання.</w:t>
      </w:r>
    </w:p>
    <w:p w:rsidR="00F91B1E" w:rsidRDefault="00F91B1E" w:rsidP="00F91B1E">
      <w:pPr>
        <w:widowControl w:val="0"/>
        <w:tabs>
          <w:tab w:val="left" w:pos="0"/>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Для досягнення поставленої мети необхідно вирішити такі задачі:</w:t>
      </w:r>
    </w:p>
    <w:p w:rsidR="00F91B1E" w:rsidRDefault="00F91B1E" w:rsidP="00F91B1E">
      <w:pPr>
        <w:widowControl w:val="0"/>
        <w:tabs>
          <w:tab w:val="left" w:pos="993"/>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розробити структурну схему АСБ, розглянути особливості технологічного процесу виробництва телепрограм;</w:t>
      </w:r>
    </w:p>
    <w:p w:rsidR="00F91B1E" w:rsidRDefault="00F91B1E" w:rsidP="00F91B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Times New Roman CYR" w:hAnsi="Times New Roman CYR" w:cs="Times New Roman CYR"/>
          <w:sz w:val="28"/>
          <w:szCs w:val="28"/>
          <w:lang w:val="uk-UA"/>
        </w:rPr>
        <w:t>розробити функціональну схему тракту формування відеосигналу апаратно-студійного блоку, функціональну схему звукового тракту;</w:t>
      </w:r>
    </w:p>
    <w:p w:rsidR="00F91B1E" w:rsidRDefault="00F91B1E" w:rsidP="00F91B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Times New Roman CYR" w:hAnsi="Times New Roman CYR" w:cs="Times New Roman CYR"/>
          <w:sz w:val="28"/>
          <w:szCs w:val="28"/>
          <w:lang w:val="uk-UA"/>
        </w:rPr>
        <w:t>виконати акустичний розрахунок студії та суміжної апаратної розробити план розташування обладнання;</w:t>
      </w:r>
    </w:p>
    <w:p w:rsidR="00F91B1E" w:rsidRDefault="00F91B1E" w:rsidP="00F91B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lastRenderedPageBreak/>
        <w:t></w:t>
      </w:r>
      <w:r>
        <w:rPr>
          <w:rFonts w:ascii="Symbol" w:hAnsi="Symbol" w:cs="Symbol"/>
          <w:sz w:val="28"/>
          <w:szCs w:val="28"/>
          <w:lang w:val="uk-UA"/>
        </w:rPr>
        <w:tab/>
      </w:r>
      <w:r>
        <w:rPr>
          <w:rFonts w:ascii="Times New Roman CYR" w:hAnsi="Times New Roman CYR" w:cs="Times New Roman CYR"/>
          <w:sz w:val="28"/>
          <w:szCs w:val="28"/>
          <w:lang w:val="uk-UA"/>
        </w:rPr>
        <w:t>визначити собівартість проекту, скласти кошторис витрат на придбання техніки;</w:t>
      </w:r>
    </w:p>
    <w:p w:rsidR="00F91B1E" w:rsidRDefault="00F91B1E" w:rsidP="00F91B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розробити заходи для забезпечення безпеки праці на робочому місці.</w:t>
      </w:r>
    </w:p>
    <w:p w:rsidR="00F91B1E" w:rsidRDefault="00F91B1E" w:rsidP="00F91B1E">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Об’єктом проектування є комплекс апаратних засобів для студії та апаратної телеканалу.</w:t>
      </w:r>
    </w:p>
    <w:p w:rsidR="00F91B1E" w:rsidRDefault="00F91B1E" w:rsidP="00F91B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Новизна проекту обумовлена індивідуальним підходом до вибору обладнання розроблюваного комплексу за результатами акустичних розрахунків студії та персональним складом працівників студії.</w:t>
      </w:r>
    </w:p>
    <w:p w:rsidR="00F91B1E" w:rsidRDefault="00F91B1E" w:rsidP="00F91B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Практичне значення полягає в тому, що результати проведеної роботи можна використовувати при проектуванні студії телевізійних новин для національних і комерційних каналів на території України.</w:t>
      </w:r>
    </w:p>
    <w:p w:rsidR="00D47A9B" w:rsidRDefault="00D47A9B">
      <w:pPr>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r>
    </w:p>
    <w:p w:rsidR="00D47A9B" w:rsidRDefault="00D47A9B">
      <w:pPr>
        <w:rPr>
          <w:rFonts w:ascii="Times New Roman CYR" w:hAnsi="Times New Roman CYR" w:cs="Times New Roman CYR"/>
          <w:b/>
          <w:sz w:val="28"/>
          <w:szCs w:val="28"/>
          <w:lang w:val="uk-UA"/>
        </w:rPr>
      </w:pPr>
    </w:p>
    <w:p w:rsidR="0006591E" w:rsidRPr="00315C0E" w:rsidRDefault="0006591E" w:rsidP="00315C0E">
      <w:pPr>
        <w:widowControl w:val="0"/>
        <w:autoSpaceDE w:val="0"/>
        <w:autoSpaceDN w:val="0"/>
        <w:adjustRightInd w:val="0"/>
        <w:spacing w:after="0" w:line="360" w:lineRule="auto"/>
        <w:jc w:val="both"/>
        <w:rPr>
          <w:rFonts w:ascii="Times New Roman CYR" w:hAnsi="Times New Roman CYR" w:cs="Times New Roman CYR"/>
          <w:b/>
          <w:sz w:val="28"/>
          <w:szCs w:val="28"/>
          <w:lang w:val="uk-UA"/>
        </w:rPr>
      </w:pPr>
      <w:r w:rsidRPr="00315C0E">
        <w:rPr>
          <w:rFonts w:ascii="Times New Roman CYR" w:hAnsi="Times New Roman CYR" w:cs="Times New Roman CYR"/>
          <w:b/>
          <w:sz w:val="28"/>
          <w:szCs w:val="28"/>
          <w:lang w:val="uk-UA"/>
        </w:rPr>
        <w:t>1. АНАЛІЗ ПРИНЦИПІВ ПОБУДОВИ АСБ ТЕЛЕСТУДІЙ</w:t>
      </w:r>
    </w:p>
    <w:p w:rsidR="0006591E" w:rsidRPr="00315C0E" w:rsidRDefault="0006591E" w:rsidP="0006591E">
      <w:pPr>
        <w:widowControl w:val="0"/>
        <w:autoSpaceDE w:val="0"/>
        <w:autoSpaceDN w:val="0"/>
        <w:adjustRightInd w:val="0"/>
        <w:spacing w:after="0" w:line="360" w:lineRule="auto"/>
        <w:ind w:firstLine="709"/>
        <w:jc w:val="both"/>
        <w:rPr>
          <w:rFonts w:ascii="Times New Roman CYR" w:hAnsi="Times New Roman CYR" w:cs="Times New Roman CYR"/>
          <w:b/>
          <w:sz w:val="28"/>
          <w:szCs w:val="28"/>
          <w:lang w:val="uk-UA"/>
        </w:rPr>
      </w:pPr>
    </w:p>
    <w:p w:rsidR="0006591E" w:rsidRPr="00315C0E" w:rsidRDefault="0006591E" w:rsidP="0006591E">
      <w:pPr>
        <w:widowControl w:val="0"/>
        <w:autoSpaceDE w:val="0"/>
        <w:autoSpaceDN w:val="0"/>
        <w:adjustRightInd w:val="0"/>
        <w:spacing w:after="0" w:line="360" w:lineRule="auto"/>
        <w:ind w:firstLine="709"/>
        <w:jc w:val="both"/>
        <w:rPr>
          <w:rFonts w:ascii="Times New Roman CYR" w:hAnsi="Times New Roman CYR" w:cs="Times New Roman CYR"/>
          <w:b/>
          <w:sz w:val="28"/>
          <w:szCs w:val="28"/>
          <w:lang w:val="uk-UA"/>
        </w:rPr>
      </w:pPr>
      <w:r w:rsidRPr="00315C0E">
        <w:rPr>
          <w:rFonts w:ascii="Times New Roman CYR" w:hAnsi="Times New Roman CYR" w:cs="Times New Roman CYR"/>
          <w:b/>
          <w:sz w:val="28"/>
          <w:szCs w:val="28"/>
          <w:lang w:val="uk-UA"/>
        </w:rPr>
        <w:t>1.1 Загальні принципи побудови та організації мовлення</w:t>
      </w:r>
    </w:p>
    <w:p w:rsidR="0006591E" w:rsidRDefault="0006591E" w:rsidP="0006591E">
      <w:pPr>
        <w:widowControl w:val="0"/>
        <w:autoSpaceDE w:val="0"/>
        <w:autoSpaceDN w:val="0"/>
        <w:adjustRightInd w:val="0"/>
        <w:spacing w:after="0" w:line="360" w:lineRule="auto"/>
        <w:ind w:firstLine="709"/>
        <w:jc w:val="both"/>
        <w:rPr>
          <w:rFonts w:ascii="Times New Roman CYR" w:hAnsi="Times New Roman CYR" w:cs="Times New Roman CYR"/>
          <w:color w:val="FFFFFF"/>
          <w:sz w:val="28"/>
          <w:szCs w:val="28"/>
          <w:lang w:val="uk-UA"/>
        </w:rPr>
      </w:pPr>
      <w:r>
        <w:rPr>
          <w:rFonts w:ascii="Times New Roman CYR" w:hAnsi="Times New Roman CYR" w:cs="Times New Roman CYR"/>
          <w:color w:val="FFFFFF"/>
          <w:sz w:val="28"/>
          <w:szCs w:val="28"/>
          <w:lang w:val="uk-UA"/>
        </w:rPr>
        <w:t>новина відеосигнал звуковий тракт</w:t>
      </w:r>
    </w:p>
    <w:p w:rsidR="0006591E" w:rsidRDefault="0006591E" w:rsidP="000659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Мовленням називають організацію та розповсюдження за допомогою систем, мереж та засобів електричного зв’язку різноманітних повідомлень (контенту), призначених для широких прошарків населення з метою інформування, ідеологічного впливу, освіти, культурного виховання та відпочинку. Сукупність інформації, завершеної в тематичному відношенні, називають </w:t>
      </w:r>
      <w:proofErr w:type="spellStart"/>
      <w:r>
        <w:rPr>
          <w:rFonts w:ascii="Times New Roman CYR" w:hAnsi="Times New Roman CYR" w:cs="Times New Roman CYR"/>
          <w:sz w:val="28"/>
          <w:szCs w:val="28"/>
          <w:lang w:val="uk-UA"/>
        </w:rPr>
        <w:t>мовною</w:t>
      </w:r>
      <w:proofErr w:type="spellEnd"/>
      <w:r>
        <w:rPr>
          <w:rFonts w:ascii="Times New Roman CYR" w:hAnsi="Times New Roman CYR" w:cs="Times New Roman CYR"/>
          <w:sz w:val="28"/>
          <w:szCs w:val="28"/>
          <w:lang w:val="uk-UA"/>
        </w:rPr>
        <w:t xml:space="preserve"> передачею. Різноманітні види передач (новини, репортажі, концерти і </w:t>
      </w:r>
      <w:proofErr w:type="spellStart"/>
      <w:r>
        <w:rPr>
          <w:rFonts w:ascii="Times New Roman CYR" w:hAnsi="Times New Roman CYR" w:cs="Times New Roman CYR"/>
          <w:sz w:val="28"/>
          <w:szCs w:val="28"/>
          <w:lang w:val="uk-UA"/>
        </w:rPr>
        <w:t>т.д</w:t>
      </w:r>
      <w:proofErr w:type="spellEnd"/>
      <w:r>
        <w:rPr>
          <w:rFonts w:ascii="Times New Roman CYR" w:hAnsi="Times New Roman CYR" w:cs="Times New Roman CYR"/>
          <w:sz w:val="28"/>
          <w:szCs w:val="28"/>
          <w:lang w:val="uk-UA"/>
        </w:rPr>
        <w:t>.), об’єднані в послідовність, називають програмою мовлення. За видом повідомлень, що передаються, розрізняють звукове та телевізійне мовлення.</w:t>
      </w:r>
    </w:p>
    <w:p w:rsidR="0006591E" w:rsidRDefault="0006591E" w:rsidP="000659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мовленні тісно пов’язані дві сторони: художня (творча) - формування та виконання змісту програм та технічна - формування та перетворення електричних сигналів, що відображають зміст програм, та доведення цих сигналів до споживача [1, 2].</w:t>
      </w:r>
    </w:p>
    <w:p w:rsidR="0006591E" w:rsidRDefault="0006591E" w:rsidP="000659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Процес організації програм звукового і телевізійного мовлення показаний на рис. 1.1. Готують програми головні редакції. Якість передач контролюється як на етапі випуску, в ефірній апаратній, так і окремими відповідним службами.</w:t>
      </w:r>
    </w:p>
    <w:p w:rsidR="0006591E" w:rsidRDefault="0006591E" w:rsidP="000659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Відділ випуску складає розклад програм мовлення, стежить за його дотриманням, вносить зміни в програми мовлення. Сформовані в центрах формування програми надходять у </w:t>
      </w:r>
      <w:proofErr w:type="spellStart"/>
      <w:r>
        <w:rPr>
          <w:rFonts w:ascii="Times New Roman CYR" w:hAnsi="Times New Roman CYR" w:cs="Times New Roman CYR"/>
          <w:sz w:val="28"/>
          <w:szCs w:val="28"/>
          <w:lang w:val="uk-UA"/>
        </w:rPr>
        <w:t>мовну</w:t>
      </w:r>
      <w:proofErr w:type="spellEnd"/>
      <w:r>
        <w:rPr>
          <w:rFonts w:ascii="Times New Roman CYR" w:hAnsi="Times New Roman CYR" w:cs="Times New Roman CYR"/>
          <w:sz w:val="28"/>
          <w:szCs w:val="28"/>
          <w:lang w:val="uk-UA"/>
        </w:rPr>
        <w:t xml:space="preserve"> мережу, яка є частиною системи мовлення.</w:t>
      </w:r>
    </w:p>
    <w:p w:rsidR="0006591E" w:rsidRDefault="0006591E" w:rsidP="000659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Сукупність технічних засобів, які дозволяють сформувати програми і передати їх споживачам, − це система мовлення. До технічних засобів відносять обладнання радіобудинків і телецентрів, передавальних радіо- і телевізійних станцій, вузлів дротового мовлення, ліній зв'язку та ін.</w:t>
      </w:r>
    </w:p>
    <w:p w:rsidR="0006591E" w:rsidRDefault="0006591E" w:rsidP="000659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Microsoft Sans Serif" w:hAnsi="Microsoft Sans Serif" w:cs="Microsoft Sans Serif"/>
          <w:noProof/>
          <w:sz w:val="17"/>
          <w:szCs w:val="17"/>
          <w:lang w:eastAsia="ru-RU"/>
        </w:rPr>
        <w:lastRenderedPageBreak/>
        <w:drawing>
          <wp:inline distT="0" distB="0" distL="0" distR="0">
            <wp:extent cx="4914900" cy="23907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4914900" cy="2390775"/>
                    </a:xfrm>
                    <a:prstGeom prst="rect">
                      <a:avLst/>
                    </a:prstGeom>
                    <a:noFill/>
                    <a:ln w="9525">
                      <a:noFill/>
                      <a:miter lim="800000"/>
                      <a:headEnd/>
                      <a:tailEnd/>
                    </a:ln>
                  </pic:spPr>
                </pic:pic>
              </a:graphicData>
            </a:graphic>
          </wp:inline>
        </w:drawing>
      </w:r>
    </w:p>
    <w:p w:rsidR="0006591E" w:rsidRDefault="0006591E" w:rsidP="0006591E">
      <w:pPr>
        <w:widowControl w:val="0"/>
        <w:autoSpaceDE w:val="0"/>
        <w:autoSpaceDN w:val="0"/>
        <w:adjustRightInd w:val="0"/>
        <w:spacing w:after="0" w:line="240" w:lineRule="auto"/>
        <w:ind w:firstLine="709"/>
        <w:jc w:val="center"/>
        <w:rPr>
          <w:rFonts w:ascii="Times New Roman CYR" w:hAnsi="Times New Roman CYR" w:cs="Times New Roman CYR"/>
          <w:sz w:val="28"/>
          <w:szCs w:val="28"/>
          <w:lang w:val="uk-UA"/>
        </w:rPr>
      </w:pPr>
      <w:r>
        <w:rPr>
          <w:rFonts w:ascii="Times New Roman CYR" w:hAnsi="Times New Roman CYR" w:cs="Times New Roman CYR"/>
          <w:sz w:val="28"/>
          <w:szCs w:val="28"/>
          <w:lang w:val="uk-UA"/>
        </w:rPr>
        <w:t>Рис</w:t>
      </w:r>
      <w:r w:rsidR="00EA1AAB">
        <w:rPr>
          <w:rFonts w:ascii="Times New Roman CYR" w:hAnsi="Times New Roman CYR" w:cs="Times New Roman CYR"/>
          <w:sz w:val="28"/>
          <w:szCs w:val="28"/>
          <w:lang w:val="uk-UA"/>
        </w:rPr>
        <w:t>.</w:t>
      </w:r>
      <w:r>
        <w:rPr>
          <w:rFonts w:ascii="Times New Roman CYR" w:hAnsi="Times New Roman CYR" w:cs="Times New Roman CYR"/>
          <w:sz w:val="28"/>
          <w:szCs w:val="28"/>
          <w:lang w:val="uk-UA"/>
        </w:rPr>
        <w:t xml:space="preserve"> 1.1</w:t>
      </w:r>
      <w:r w:rsidR="00EA1AAB">
        <w:rPr>
          <w:rFonts w:ascii="Times New Roman CYR" w:hAnsi="Times New Roman CYR" w:cs="Times New Roman CYR"/>
          <w:sz w:val="28"/>
          <w:szCs w:val="28"/>
          <w:lang w:val="uk-UA"/>
        </w:rPr>
        <w:t>.</w:t>
      </w:r>
      <w:r>
        <w:rPr>
          <w:rFonts w:ascii="Times New Roman CYR" w:hAnsi="Times New Roman CYR" w:cs="Times New Roman CYR"/>
          <w:sz w:val="28"/>
          <w:szCs w:val="28"/>
          <w:lang w:val="uk-UA"/>
        </w:rPr>
        <w:t xml:space="preserve"> Схема організації мовлення</w:t>
      </w:r>
    </w:p>
    <w:p w:rsidR="0006591E" w:rsidRDefault="0006591E" w:rsidP="0006591E">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p>
    <w:p w:rsidR="0006591E" w:rsidRDefault="0006591E" w:rsidP="000659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Сукупність технічних засобів, які дозволяють передавати електричні сигнали звукового мовлення з виходу мікрофона до антени передавача (або до абонентської розетки дротового мовлення), називають електричним каналом звукового мовлення (ЕКЗМ) або каналом передачі звукових сигналів телебачення. Складовими частинами ЕКЗМ є тракти формування програм, тракти первинного і вторинного розподілу програм.</w:t>
      </w:r>
    </w:p>
    <w:p w:rsidR="0006591E" w:rsidRDefault="0006591E" w:rsidP="000659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Сукупність технічних засобів від входу радіопередавача до виходу радіоприймача (в </w:t>
      </w:r>
      <w:proofErr w:type="spellStart"/>
      <w:r>
        <w:rPr>
          <w:rFonts w:ascii="Times New Roman CYR" w:hAnsi="Times New Roman CYR" w:cs="Times New Roman CYR"/>
          <w:sz w:val="28"/>
          <w:szCs w:val="28"/>
          <w:lang w:val="uk-UA"/>
        </w:rPr>
        <w:t>т.ч</w:t>
      </w:r>
      <w:proofErr w:type="spellEnd"/>
      <w:r>
        <w:rPr>
          <w:rFonts w:ascii="Times New Roman CYR" w:hAnsi="Times New Roman CYR" w:cs="Times New Roman CYR"/>
          <w:sz w:val="28"/>
          <w:szCs w:val="28"/>
          <w:lang w:val="uk-UA"/>
        </w:rPr>
        <w:t>. телевізійного приймача), включаючи передавальну і приймальну антени, трасу поширення радіохвиль від передавального до прийомного пристрою, називають радіоканалом.</w:t>
      </w:r>
    </w:p>
    <w:p w:rsidR="0006591E" w:rsidRDefault="0006591E" w:rsidP="000659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Технічною і технологічною основою виробництва та випуску програм є апаратно-студійний комплекс (АСК).</w:t>
      </w:r>
    </w:p>
    <w:p w:rsidR="0006591E" w:rsidRDefault="0006591E" w:rsidP="000659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загальному випадку в АСК можуть входити:</w:t>
      </w:r>
    </w:p>
    <w:p w:rsidR="0006591E" w:rsidRDefault="0006591E" w:rsidP="000659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технічна апаратна (ТА) - сполучна ланка як між апаратними і студіями, так і між АСК і лінією зв'язку;</w:t>
      </w:r>
    </w:p>
    <w:p w:rsidR="0006591E" w:rsidRDefault="0006591E" w:rsidP="000659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 апаратно-студійний блок (АСБ), який складається в загальному випадку із студії, </w:t>
      </w:r>
      <w:proofErr w:type="spellStart"/>
      <w:r>
        <w:rPr>
          <w:rFonts w:ascii="Times New Roman CYR" w:hAnsi="Times New Roman CYR" w:cs="Times New Roman CYR"/>
          <w:sz w:val="28"/>
          <w:szCs w:val="28"/>
          <w:lang w:val="uk-UA"/>
        </w:rPr>
        <w:t>звукорежисерської</w:t>
      </w:r>
      <w:proofErr w:type="spellEnd"/>
      <w:r>
        <w:rPr>
          <w:rFonts w:ascii="Times New Roman CYR" w:hAnsi="Times New Roman CYR" w:cs="Times New Roman CYR"/>
          <w:sz w:val="28"/>
          <w:szCs w:val="28"/>
          <w:lang w:val="uk-UA"/>
        </w:rPr>
        <w:t xml:space="preserve"> апаратної і технічної апаратної. В АСБ здійснюють первинний запис фрагментів передачі й окремих творів на аналогових або цифрових стереофонічних та багатоканальних магнітофонах (або пристроях що їх замінюють) звичайно зі складною художньою обробкою сигналів. Кінцевий продукт АСБ − фонограми-оригінали окремих </w:t>
      </w:r>
      <w:r>
        <w:rPr>
          <w:rFonts w:ascii="Times New Roman CYR" w:hAnsi="Times New Roman CYR" w:cs="Times New Roman CYR"/>
          <w:sz w:val="28"/>
          <w:szCs w:val="28"/>
          <w:lang w:val="uk-UA"/>
        </w:rPr>
        <w:lastRenderedPageBreak/>
        <w:t>творів і фрагментів звукових передач;</w:t>
      </w:r>
    </w:p>
    <w:p w:rsidR="0006591E" w:rsidRDefault="0006591E" w:rsidP="000659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апаратна зведення і монтажу фонограм (АЗМФ), у якій зводять аналогові або цифрові багатоканальні фонограми і монтують стереофонічні фонограми з художньою обробкою сигналів. Кінцевим продуктом АЗМФ є фонограми-оригінали закінчених творів або їх великих фрагментів;</w:t>
      </w:r>
    </w:p>
    <w:p w:rsidR="0006591E" w:rsidRDefault="0006591E" w:rsidP="000659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блок підготовки передач (БПП), який служить для підготовки з фонограм-оригіналів окремих творів і великих фрагментів з помірною художньою обробкою сигналів або без неї, а також закінчених передач;</w:t>
      </w:r>
    </w:p>
    <w:p w:rsidR="0006591E" w:rsidRDefault="0006591E" w:rsidP="000659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апаратно-програмний блок (АПБ), який забезпечує випуск програм через АЦ у ефір або їхню подачу в канали зв'язку. В АПБ завершують остаточне компонування передач, які складаються з великих закінчених фрагментів або цілих передач, заставок, дикторських уставок, позивних, у процесі випуску передачі в ефір або подачі в канали зв'язку. Кінцевий продукт АПБ - сигнал передачі, що надходить через АЦ у канали зв'язку;</w:t>
      </w:r>
    </w:p>
    <w:p w:rsidR="0006591E" w:rsidRDefault="0006591E" w:rsidP="000659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апаратна (ділянка) технічного контролю (АТК), у якій здійснюють технічний контроль вхідних, вихідних, а також проміжних сигналів АСК;</w:t>
      </w:r>
    </w:p>
    <w:p w:rsidR="0006591E" w:rsidRDefault="0006591E" w:rsidP="000659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кімната прослуховування (КП), призначена для суб'єктивної оцінки якості підготовлених звукових передач. Експерти (художня рада) дають оцінку якості програми і рекомендують (або не рекомендують) її для мовлення або передачі в </w:t>
      </w:r>
      <w:proofErr w:type="spellStart"/>
      <w:r>
        <w:rPr>
          <w:rFonts w:ascii="Times New Roman CYR" w:hAnsi="Times New Roman CYR" w:cs="Times New Roman CYR"/>
          <w:sz w:val="28"/>
          <w:szCs w:val="28"/>
          <w:lang w:val="uk-UA"/>
        </w:rPr>
        <w:t>телерадіофонд</w:t>
      </w:r>
      <w:proofErr w:type="spellEnd"/>
      <w:r>
        <w:rPr>
          <w:rFonts w:ascii="Times New Roman CYR" w:hAnsi="Times New Roman CYR" w:cs="Times New Roman CYR"/>
          <w:sz w:val="28"/>
          <w:szCs w:val="28"/>
          <w:lang w:val="uk-UA"/>
        </w:rPr>
        <w:t>;</w:t>
      </w:r>
    </w:p>
    <w:p w:rsidR="0006591E" w:rsidRDefault="0006591E" w:rsidP="000659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апаратна прискореного перезапису (АП) ("тиражування") фонограм, призначена для підготовки фонограм-копій, для обміну програмами;</w:t>
      </w:r>
    </w:p>
    <w:p w:rsidR="0006591E" w:rsidRDefault="0006591E" w:rsidP="000659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комплекс збереження фонограм (Ф), призначений для довгострокового та оперативного збереження фонограми творів і передач та видачі цих фонограм (або сигналів) в окремі служби АСК для підготовки програм;</w:t>
      </w:r>
    </w:p>
    <w:p w:rsidR="0006591E" w:rsidRDefault="0006591E" w:rsidP="000659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 апаратна підготовки репортерських фонограм (АПРФ), яка служить для </w:t>
      </w:r>
      <w:proofErr w:type="spellStart"/>
      <w:r>
        <w:rPr>
          <w:rFonts w:ascii="Times New Roman CYR" w:hAnsi="Times New Roman CYR" w:cs="Times New Roman CYR"/>
          <w:sz w:val="28"/>
          <w:szCs w:val="28"/>
          <w:lang w:val="uk-UA"/>
        </w:rPr>
        <w:t>розшифровки</w:t>
      </w:r>
      <w:proofErr w:type="spellEnd"/>
      <w:r>
        <w:rPr>
          <w:rFonts w:ascii="Times New Roman CYR" w:hAnsi="Times New Roman CYR" w:cs="Times New Roman CYR"/>
          <w:sz w:val="28"/>
          <w:szCs w:val="28"/>
          <w:lang w:val="uk-UA"/>
        </w:rPr>
        <w:t xml:space="preserve"> репортерських аналогових або цифрових фонограм і підготовки репортажів, придатних для включення в радіомовну або телевізійну програму;</w:t>
      </w:r>
    </w:p>
    <w:p w:rsidR="0006591E" w:rsidRDefault="0006591E" w:rsidP="000659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lastRenderedPageBreak/>
        <w:t>− апаратна (ділянка) реставрації фонограм (АРФ) - приналежність позакласних АСК. У ній відновлюють фонограми фонду, технічна якість яких знижується до критичних меж, і реставрують старі і непридатні до відтворення фонограми. Кінцевий продукт - відновлена або реставрована фонограма, передана у фонд;</w:t>
      </w:r>
    </w:p>
    <w:p w:rsidR="0006591E" w:rsidRDefault="0006591E" w:rsidP="000659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 позастудійні засоби (ПЗ) радіобудинку або </w:t>
      </w:r>
      <w:proofErr w:type="spellStart"/>
      <w:r>
        <w:rPr>
          <w:rFonts w:ascii="Times New Roman CYR" w:hAnsi="Times New Roman CYR" w:cs="Times New Roman CYR"/>
          <w:sz w:val="28"/>
          <w:szCs w:val="28"/>
          <w:lang w:val="uk-UA"/>
        </w:rPr>
        <w:t>радіотелецентру</w:t>
      </w:r>
      <w:proofErr w:type="spellEnd"/>
      <w:r>
        <w:rPr>
          <w:rFonts w:ascii="Times New Roman CYR" w:hAnsi="Times New Roman CYR" w:cs="Times New Roman CYR"/>
          <w:sz w:val="28"/>
          <w:szCs w:val="28"/>
          <w:lang w:val="uk-UA"/>
        </w:rPr>
        <w:t xml:space="preserve"> - </w:t>
      </w:r>
      <w:proofErr w:type="spellStart"/>
      <w:r>
        <w:rPr>
          <w:rFonts w:ascii="Times New Roman CYR" w:hAnsi="Times New Roman CYR" w:cs="Times New Roman CYR"/>
          <w:sz w:val="28"/>
          <w:szCs w:val="28"/>
          <w:lang w:val="uk-UA"/>
        </w:rPr>
        <w:t>автозвукопередвижки</w:t>
      </w:r>
      <w:proofErr w:type="spellEnd"/>
      <w:r>
        <w:rPr>
          <w:rFonts w:ascii="Times New Roman CYR" w:hAnsi="Times New Roman CYR" w:cs="Times New Roman CYR"/>
          <w:sz w:val="28"/>
          <w:szCs w:val="28"/>
          <w:lang w:val="uk-UA"/>
        </w:rPr>
        <w:t>, які об’єднують у собі в мініатюрі можливості апаратно-студійного блоку, апаратної монтажу фонограм і частково апаратно-програмного блоку і призначені для запису, підготовки передач на місці подій і передачі їх у вигляді фонограми або по каналах зв'язку в АСК. До позастудійного відносяться репортерські аналогові та цифрові магнітофони комплекти;</w:t>
      </w:r>
    </w:p>
    <w:p w:rsidR="0006591E" w:rsidRDefault="0006591E" w:rsidP="000659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служби контролю якості і ремонту апаратури (СКР), які забезпечують підтримку всіх технічних засобів АСК у робочому стані.</w:t>
      </w:r>
    </w:p>
    <w:p w:rsidR="0006591E" w:rsidRDefault="0006591E" w:rsidP="000659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Кожна апаратна оснащена необхідним відповідним звукотехнічним та іншим устаткуванням.</w:t>
      </w:r>
    </w:p>
    <w:p w:rsidR="0006591E" w:rsidRDefault="0006591E" w:rsidP="000659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Технологічний цикл підготовки і випуску програми радіомовлення, від моменту одержання завдання передачі в ефір, припускає вивчення літератури, матеріалів фонду (фонотеки) по каталогу, терміналу банку даних і шляхом прослуховування, текстову підготовку програми, репетицію, запис оригіналів (включаючи репортаж), зведення і монтаж фонограми (фонограм) передачі, прослуховування, затвердження на художній раді, передачу в ефір і (або) по каналах зв'язку і при необхідності − передачу фонограми у фонд (фонотеку) з реєстрацією в банку даних і каталозі фонду.</w:t>
      </w:r>
    </w:p>
    <w:p w:rsidR="0006591E" w:rsidRDefault="0006591E" w:rsidP="000659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Тракт формування програм містить у собі звукове обладнання студійної, </w:t>
      </w:r>
      <w:proofErr w:type="spellStart"/>
      <w:r>
        <w:rPr>
          <w:rFonts w:ascii="Times New Roman CYR" w:hAnsi="Times New Roman CYR" w:cs="Times New Roman CYR"/>
          <w:sz w:val="28"/>
          <w:szCs w:val="28"/>
          <w:lang w:val="uk-UA"/>
        </w:rPr>
        <w:t>мовної</w:t>
      </w:r>
      <w:proofErr w:type="spellEnd"/>
      <w:r>
        <w:rPr>
          <w:rFonts w:ascii="Times New Roman CYR" w:hAnsi="Times New Roman CYR" w:cs="Times New Roman CYR"/>
          <w:sz w:val="28"/>
          <w:szCs w:val="28"/>
          <w:lang w:val="uk-UA"/>
        </w:rPr>
        <w:t xml:space="preserve"> (або програмної) і центральної апаратних радіобудинку або телевізійного центру.</w:t>
      </w:r>
    </w:p>
    <w:p w:rsidR="0006591E" w:rsidRDefault="0006591E" w:rsidP="000659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Обладнання трактів звукової частоти радіобудинку дозволяє формувати програми звукового мовлення, а також використовується для телевізійних передач. Технічний рівень студій формування програм </w:t>
      </w:r>
      <w:r>
        <w:rPr>
          <w:rFonts w:ascii="Times New Roman CYR" w:hAnsi="Times New Roman CYR" w:cs="Times New Roman CYR"/>
          <w:sz w:val="28"/>
          <w:szCs w:val="28"/>
          <w:lang w:val="uk-UA"/>
        </w:rPr>
        <w:lastRenderedPageBreak/>
        <w:t>радіомовлення і студій звукозапису може бути різним - від пересувних, призначених для запису рекламних кліпів, і музичних студій середнього рівня до професійних студій з аналоговою або цифровою обробкою і записом сигналу.</w:t>
      </w:r>
    </w:p>
    <w:p w:rsidR="0006591E" w:rsidRDefault="0006591E" w:rsidP="000659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Обладнання розміщується в спеціальних приміщеннях, які одержали назву апаратних. Апаратні містять комплекс обладнання, призначеного для мікшування, обробки, підсилення, запису, контролю і комутації сигналів мовлення і зв'язку. В залежності від призначення апаратні тракту формування програм мають своє типове устаткування.</w:t>
      </w:r>
    </w:p>
    <w:p w:rsidR="0006591E" w:rsidRDefault="0006591E" w:rsidP="0006591E">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АСК телецентру являє собою сукупність телевізійних студій і телевізійних апаратних. Основні структурні одиниці АСК: апаратно-студійні блоки (АСБ), апаратно-програмні блоки (АПБ), апаратні відеозапису (АВЗ), апаратні позастудійних програм (АПЗП), центральна апаратна (ЦА).</w:t>
      </w:r>
    </w:p>
    <w:p w:rsidR="0006591E" w:rsidRDefault="0006591E" w:rsidP="0006591E">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Для телецентрів, як і для радіобудинків, апаратно-студійний блок є основною ланкою АСК. Устаткування АСБ виконує функції по формуванню й обробці телевізійних сигналів, формуванню комбінованих зображень із зображень від декількох джерел із застосуванням різноманітних художніх ефектів і засобів переходу від одного зображення до іншого. В АСБ здійснюються також формування й обробка сигналів звукового супроводу, комутація і контроль сигналів і зображень у всіх основних точках АСБ. До складу АСБ входять телевізійна студія (</w:t>
      </w:r>
      <w:proofErr w:type="spellStart"/>
      <w:r>
        <w:rPr>
          <w:rFonts w:ascii="Times New Roman CYR" w:hAnsi="Times New Roman CYR" w:cs="Times New Roman CYR"/>
          <w:sz w:val="28"/>
          <w:szCs w:val="28"/>
          <w:lang w:val="uk-UA"/>
        </w:rPr>
        <w:t>Ст</w:t>
      </w:r>
      <w:proofErr w:type="spellEnd"/>
      <w:r>
        <w:rPr>
          <w:rFonts w:ascii="Times New Roman CYR" w:hAnsi="Times New Roman CYR" w:cs="Times New Roman CYR"/>
          <w:sz w:val="28"/>
          <w:szCs w:val="28"/>
          <w:lang w:val="uk-UA"/>
        </w:rPr>
        <w:t xml:space="preserve">), технічна апаратна (ТА), апаратні </w:t>
      </w:r>
      <w:proofErr w:type="spellStart"/>
      <w:r>
        <w:rPr>
          <w:rFonts w:ascii="Times New Roman CYR" w:hAnsi="Times New Roman CYR" w:cs="Times New Roman CYR"/>
          <w:sz w:val="28"/>
          <w:szCs w:val="28"/>
          <w:lang w:val="uk-UA"/>
        </w:rPr>
        <w:t>відеорежисера</w:t>
      </w:r>
      <w:proofErr w:type="spellEnd"/>
      <w:r>
        <w:rPr>
          <w:rFonts w:ascii="Times New Roman CYR" w:hAnsi="Times New Roman CYR" w:cs="Times New Roman CYR"/>
          <w:sz w:val="28"/>
          <w:szCs w:val="28"/>
          <w:lang w:val="uk-UA"/>
        </w:rPr>
        <w:t xml:space="preserve"> (АВР) і звукорежисера (АЗР).</w:t>
      </w:r>
    </w:p>
    <w:p w:rsidR="0006591E" w:rsidRDefault="0006591E" w:rsidP="0006591E">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Телевізійна студія обладнана освітлювальними приладами, у ній встановлені передавальні телевізійні камери, мікрофони, </w:t>
      </w:r>
      <w:proofErr w:type="spellStart"/>
      <w:r>
        <w:rPr>
          <w:rFonts w:ascii="Times New Roman CYR" w:hAnsi="Times New Roman CYR" w:cs="Times New Roman CYR"/>
          <w:sz w:val="28"/>
          <w:szCs w:val="28"/>
          <w:lang w:val="uk-UA"/>
        </w:rPr>
        <w:t>відеомонітори</w:t>
      </w:r>
      <w:proofErr w:type="spellEnd"/>
      <w:r>
        <w:rPr>
          <w:rFonts w:ascii="Times New Roman CYR" w:hAnsi="Times New Roman CYR" w:cs="Times New Roman CYR"/>
          <w:sz w:val="28"/>
          <w:szCs w:val="28"/>
          <w:lang w:val="uk-UA"/>
        </w:rPr>
        <w:t xml:space="preserve">, може бути встановлений пульт диктора. По периметру студії розташовані звукові колонки для озвучення студії і антени, необхідні при використанні </w:t>
      </w:r>
      <w:proofErr w:type="spellStart"/>
      <w:r>
        <w:rPr>
          <w:rFonts w:ascii="Times New Roman CYR" w:hAnsi="Times New Roman CYR" w:cs="Times New Roman CYR"/>
          <w:sz w:val="28"/>
          <w:szCs w:val="28"/>
          <w:lang w:val="uk-UA"/>
        </w:rPr>
        <w:t>радіомікрофонів</w:t>
      </w:r>
      <w:proofErr w:type="spellEnd"/>
      <w:r>
        <w:rPr>
          <w:rFonts w:ascii="Times New Roman CYR" w:hAnsi="Times New Roman CYR" w:cs="Times New Roman CYR"/>
          <w:sz w:val="28"/>
          <w:szCs w:val="28"/>
          <w:lang w:val="uk-UA"/>
        </w:rPr>
        <w:t>. У великих телевізійних студіях може встановлюватися до восьми передавальних телевізійних камер.</w:t>
      </w:r>
    </w:p>
    <w:p w:rsidR="0006591E" w:rsidRDefault="0006591E" w:rsidP="0006591E">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В апаратній </w:t>
      </w:r>
      <w:proofErr w:type="spellStart"/>
      <w:r>
        <w:rPr>
          <w:rFonts w:ascii="Times New Roman CYR" w:hAnsi="Times New Roman CYR" w:cs="Times New Roman CYR"/>
          <w:sz w:val="28"/>
          <w:szCs w:val="28"/>
          <w:lang w:val="uk-UA"/>
        </w:rPr>
        <w:t>відеорежисера</w:t>
      </w:r>
      <w:proofErr w:type="spellEnd"/>
      <w:r>
        <w:rPr>
          <w:rFonts w:ascii="Times New Roman CYR" w:hAnsi="Times New Roman CYR" w:cs="Times New Roman CYR"/>
          <w:sz w:val="28"/>
          <w:szCs w:val="28"/>
          <w:lang w:val="uk-UA"/>
        </w:rPr>
        <w:t xml:space="preserve"> розташовується пульт </w:t>
      </w:r>
      <w:proofErr w:type="spellStart"/>
      <w:r>
        <w:rPr>
          <w:rFonts w:ascii="Times New Roman CYR" w:hAnsi="Times New Roman CYR" w:cs="Times New Roman CYR"/>
          <w:sz w:val="28"/>
          <w:szCs w:val="28"/>
          <w:lang w:val="uk-UA"/>
        </w:rPr>
        <w:t>відеорежисера</w:t>
      </w:r>
      <w:proofErr w:type="spellEnd"/>
      <w:r>
        <w:rPr>
          <w:rFonts w:ascii="Times New Roman CYR" w:hAnsi="Times New Roman CYR" w:cs="Times New Roman CYR"/>
          <w:sz w:val="28"/>
          <w:szCs w:val="28"/>
          <w:lang w:val="uk-UA"/>
        </w:rPr>
        <w:t xml:space="preserve">, за допомогою якого здійснюється обробка телевізійних сигналів, формуються </w:t>
      </w:r>
      <w:r>
        <w:rPr>
          <w:rFonts w:ascii="Times New Roman CYR" w:hAnsi="Times New Roman CYR" w:cs="Times New Roman CYR"/>
          <w:sz w:val="28"/>
          <w:szCs w:val="28"/>
          <w:lang w:val="uk-UA"/>
        </w:rPr>
        <w:lastRenderedPageBreak/>
        <w:t xml:space="preserve">комбіновані зображення. Для контролю зображень у різних точках тракту використовуються </w:t>
      </w:r>
      <w:proofErr w:type="spellStart"/>
      <w:r>
        <w:rPr>
          <w:rFonts w:ascii="Times New Roman CYR" w:hAnsi="Times New Roman CYR" w:cs="Times New Roman CYR"/>
          <w:sz w:val="28"/>
          <w:szCs w:val="28"/>
          <w:lang w:val="uk-UA"/>
        </w:rPr>
        <w:t>відеомонітори</w:t>
      </w:r>
      <w:proofErr w:type="spellEnd"/>
      <w:r>
        <w:rPr>
          <w:rFonts w:ascii="Times New Roman CYR" w:hAnsi="Times New Roman CYR" w:cs="Times New Roman CYR"/>
          <w:sz w:val="28"/>
          <w:szCs w:val="28"/>
          <w:lang w:val="uk-UA"/>
        </w:rPr>
        <w:t xml:space="preserve">. Забезпечується можливість службового зв'язку режисера із студією та іншими апаратними АСБ. Склад обладнання апаратної звукорежисера аналогічний складу обладнання студійної апаратної АСК радіобудинку. Додатково в апаратній встановлені </w:t>
      </w:r>
      <w:proofErr w:type="spellStart"/>
      <w:r>
        <w:rPr>
          <w:rFonts w:ascii="Times New Roman CYR" w:hAnsi="Times New Roman CYR" w:cs="Times New Roman CYR"/>
          <w:sz w:val="28"/>
          <w:szCs w:val="28"/>
          <w:lang w:val="uk-UA"/>
        </w:rPr>
        <w:t>відеомонітори</w:t>
      </w:r>
      <w:proofErr w:type="spellEnd"/>
      <w:r>
        <w:rPr>
          <w:rFonts w:ascii="Times New Roman CYR" w:hAnsi="Times New Roman CYR" w:cs="Times New Roman CYR"/>
          <w:sz w:val="28"/>
          <w:szCs w:val="28"/>
          <w:lang w:val="uk-UA"/>
        </w:rPr>
        <w:t>.</w:t>
      </w:r>
    </w:p>
    <w:p w:rsidR="0006591E" w:rsidRDefault="0006591E" w:rsidP="0006591E">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У технічній апаратній знаходяться пульт </w:t>
      </w:r>
      <w:proofErr w:type="spellStart"/>
      <w:r>
        <w:rPr>
          <w:rFonts w:ascii="Times New Roman CYR" w:hAnsi="Times New Roman CYR" w:cs="Times New Roman CYR"/>
          <w:sz w:val="28"/>
          <w:szCs w:val="28"/>
          <w:lang w:val="uk-UA"/>
        </w:rPr>
        <w:t>відеоінженера</w:t>
      </w:r>
      <w:proofErr w:type="spellEnd"/>
      <w:r>
        <w:rPr>
          <w:rFonts w:ascii="Times New Roman CYR" w:hAnsi="Times New Roman CYR" w:cs="Times New Roman CYR"/>
          <w:sz w:val="28"/>
          <w:szCs w:val="28"/>
          <w:lang w:val="uk-UA"/>
        </w:rPr>
        <w:t xml:space="preserve">, </w:t>
      </w:r>
      <w:proofErr w:type="spellStart"/>
      <w:r>
        <w:rPr>
          <w:rFonts w:ascii="Times New Roman CYR" w:hAnsi="Times New Roman CYR" w:cs="Times New Roman CYR"/>
          <w:sz w:val="28"/>
          <w:szCs w:val="28"/>
          <w:lang w:val="uk-UA"/>
        </w:rPr>
        <w:t>відеомонітори</w:t>
      </w:r>
      <w:proofErr w:type="spellEnd"/>
      <w:r>
        <w:rPr>
          <w:rFonts w:ascii="Times New Roman CYR" w:hAnsi="Times New Roman CYR" w:cs="Times New Roman CYR"/>
          <w:sz w:val="28"/>
          <w:szCs w:val="28"/>
          <w:lang w:val="uk-UA"/>
        </w:rPr>
        <w:t xml:space="preserve"> і шафи з блоками устаткування камерних каналів, звукового супроводу, електроживлення і синхронізації. </w:t>
      </w:r>
      <w:proofErr w:type="spellStart"/>
      <w:r>
        <w:rPr>
          <w:rFonts w:ascii="Times New Roman CYR" w:hAnsi="Times New Roman CYR" w:cs="Times New Roman CYR"/>
          <w:sz w:val="28"/>
          <w:szCs w:val="28"/>
          <w:lang w:val="uk-UA"/>
        </w:rPr>
        <w:t>Відеоінженер</w:t>
      </w:r>
      <w:proofErr w:type="spellEnd"/>
      <w:r>
        <w:rPr>
          <w:rFonts w:ascii="Times New Roman CYR" w:hAnsi="Times New Roman CYR" w:cs="Times New Roman CYR"/>
          <w:sz w:val="28"/>
          <w:szCs w:val="28"/>
          <w:lang w:val="uk-UA"/>
        </w:rPr>
        <w:t xml:space="preserve"> контролює передачу кольору, відповідність параметрів формованого сигналу вимогам телевізійного стандарту, здійснює дистанційне керування передавальними телевізійними камерами.</w:t>
      </w:r>
    </w:p>
    <w:p w:rsidR="0006591E" w:rsidRDefault="0006591E" w:rsidP="0006591E">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В якості джерел сигналу в АСБ та ЦА можуть використовуватися відеомагнітофони, цифрові ефірні станції, HDD-програвачі, студійні DVD програвачі. Для ефективності роботи АСБ потрібні також пульти комутації і дистанційного керування відеомагнітофонами і шафи, у яких розташовуються блоки коректорів ліній, цифрових </w:t>
      </w:r>
      <w:proofErr w:type="spellStart"/>
      <w:r>
        <w:rPr>
          <w:rFonts w:ascii="Times New Roman CYR" w:hAnsi="Times New Roman CYR" w:cs="Times New Roman CYR"/>
          <w:sz w:val="28"/>
          <w:szCs w:val="28"/>
          <w:lang w:val="uk-UA"/>
        </w:rPr>
        <w:t>мультиплексорів</w:t>
      </w:r>
      <w:proofErr w:type="spellEnd"/>
      <w:r>
        <w:rPr>
          <w:rFonts w:ascii="Times New Roman CYR" w:hAnsi="Times New Roman CYR" w:cs="Times New Roman CYR"/>
          <w:sz w:val="28"/>
          <w:szCs w:val="28"/>
          <w:lang w:val="uk-UA"/>
        </w:rPr>
        <w:t>, декодерів та ін.</w:t>
      </w:r>
    </w:p>
    <w:p w:rsidR="0006591E" w:rsidRDefault="0006591E" w:rsidP="0006591E">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Центральна апаратна − головний </w:t>
      </w:r>
      <w:proofErr w:type="spellStart"/>
      <w:r>
        <w:rPr>
          <w:rFonts w:ascii="Times New Roman CYR" w:hAnsi="Times New Roman CYR" w:cs="Times New Roman CYR"/>
          <w:sz w:val="28"/>
          <w:szCs w:val="28"/>
          <w:lang w:val="uk-UA"/>
        </w:rPr>
        <w:t>комутаційно</w:t>
      </w:r>
      <w:proofErr w:type="spellEnd"/>
      <w:r>
        <w:rPr>
          <w:rFonts w:ascii="Times New Roman CYR" w:hAnsi="Times New Roman CYR" w:cs="Times New Roman CYR"/>
          <w:sz w:val="28"/>
          <w:szCs w:val="28"/>
          <w:lang w:val="uk-UA"/>
        </w:rPr>
        <w:t xml:space="preserve">-розподільний вузол телецентру, призначений для взаємного з'єднання апаратних, які входять до складу АСК, а також для з’єднання з розподільною мережею телевізійного мовлення. </w:t>
      </w:r>
      <w:proofErr w:type="spellStart"/>
      <w:r>
        <w:rPr>
          <w:rFonts w:ascii="Times New Roman CYR" w:hAnsi="Times New Roman CYR" w:cs="Times New Roman CYR"/>
          <w:sz w:val="28"/>
          <w:szCs w:val="28"/>
          <w:lang w:val="uk-UA"/>
        </w:rPr>
        <w:t>Повноколірні</w:t>
      </w:r>
      <w:proofErr w:type="spellEnd"/>
      <w:r>
        <w:rPr>
          <w:rFonts w:ascii="Times New Roman CYR" w:hAnsi="Times New Roman CYR" w:cs="Times New Roman CYR"/>
          <w:sz w:val="28"/>
          <w:szCs w:val="28"/>
          <w:lang w:val="uk-UA"/>
        </w:rPr>
        <w:t xml:space="preserve"> телевізійні сигнали разом із сигналами звукового супроводу з АСБ, АВЗ, ТКА, АВП через блоки вхідних підсилювачів надходять на вхідні шини комутатора передач. Вхід комутатора передач підключений до АПБ. Одночасно сигнали можна комутувати у відділ технічного контролю (ВТК). Сигнали з АПБ (або інших апаратних) по шинах надходять на вхід комутатора програм, з його виходу − у розподільну мережу телевізійного мовлення. За допомогою комутатора можна сформувати на виході центральної апаратної кілька програм телевізійного мовлення.</w:t>
      </w:r>
    </w:p>
    <w:p w:rsidR="0006591E" w:rsidRDefault="0006591E" w:rsidP="0006591E">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Для синхронності і </w:t>
      </w:r>
      <w:proofErr w:type="spellStart"/>
      <w:r>
        <w:rPr>
          <w:rFonts w:ascii="Times New Roman CYR" w:hAnsi="Times New Roman CYR" w:cs="Times New Roman CYR"/>
          <w:sz w:val="28"/>
          <w:szCs w:val="28"/>
          <w:lang w:val="uk-UA"/>
        </w:rPr>
        <w:t>синфазності</w:t>
      </w:r>
      <w:proofErr w:type="spellEnd"/>
      <w:r>
        <w:rPr>
          <w:rFonts w:ascii="Times New Roman CYR" w:hAnsi="Times New Roman CYR" w:cs="Times New Roman CYR"/>
          <w:sz w:val="28"/>
          <w:szCs w:val="28"/>
          <w:lang w:val="uk-UA"/>
        </w:rPr>
        <w:t xml:space="preserve"> роботи АСК застосовують систему точного часу, та окремі сигнальні лінії синхрогенераторів, які формують </w:t>
      </w:r>
      <w:r>
        <w:rPr>
          <w:rFonts w:ascii="Times New Roman CYR" w:hAnsi="Times New Roman CYR" w:cs="Times New Roman CYR"/>
          <w:sz w:val="28"/>
          <w:szCs w:val="28"/>
          <w:lang w:val="uk-UA"/>
        </w:rPr>
        <w:lastRenderedPageBreak/>
        <w:t>опорний сигнал для всіх без винятку пристроїв, що входять в телевізійний тракт.</w:t>
      </w:r>
    </w:p>
    <w:p w:rsidR="0006591E" w:rsidRDefault="0006591E" w:rsidP="0006591E">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Зазначимо, що в малих телекомпаніях окремо не виділяються приміщення під апаратну </w:t>
      </w:r>
      <w:proofErr w:type="spellStart"/>
      <w:r>
        <w:rPr>
          <w:rFonts w:ascii="Times New Roman CYR" w:hAnsi="Times New Roman CYR" w:cs="Times New Roman CYR"/>
          <w:sz w:val="28"/>
          <w:szCs w:val="28"/>
          <w:lang w:val="uk-UA"/>
        </w:rPr>
        <w:t>відеорежисера</w:t>
      </w:r>
      <w:proofErr w:type="spellEnd"/>
      <w:r>
        <w:rPr>
          <w:rFonts w:ascii="Times New Roman CYR" w:hAnsi="Times New Roman CYR" w:cs="Times New Roman CYR"/>
          <w:sz w:val="28"/>
          <w:szCs w:val="28"/>
          <w:lang w:val="uk-UA"/>
        </w:rPr>
        <w:t xml:space="preserve"> та окрему апаратну звукорежисера. А в процесі формування таких передач як новини чи динамічні студійні передачі розділення режисерів по різним апаратним є неприпустимим через можливість затримок та збоїв в роботі.</w:t>
      </w:r>
    </w:p>
    <w:p w:rsidR="0006591E" w:rsidRDefault="0006591E" w:rsidP="000659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На сьогодні існують окремі компанії, які займаються розробкою системи та інсталяцією обладнання АСБ на замовлення. Як правило, такі компанії забезпечують подальшу технічну справність працюючого АСБ. Це , наприклад, фірми "ЭРА", "ТРАКТЪ" (Росія) [3, 4], або </w:t>
      </w:r>
      <w:proofErr w:type="spellStart"/>
      <w:r>
        <w:rPr>
          <w:rFonts w:ascii="Times New Roman CYR" w:hAnsi="Times New Roman CYR" w:cs="Times New Roman CYR"/>
          <w:sz w:val="28"/>
          <w:szCs w:val="28"/>
          <w:lang w:val="uk-UA"/>
        </w:rPr>
        <w:t>MacHOUSE</w:t>
      </w:r>
      <w:proofErr w:type="spellEnd"/>
      <w:r>
        <w:rPr>
          <w:rFonts w:ascii="Times New Roman CYR" w:hAnsi="Times New Roman CYR" w:cs="Times New Roman CYR"/>
          <w:sz w:val="28"/>
          <w:szCs w:val="28"/>
          <w:lang w:val="uk-UA"/>
        </w:rPr>
        <w:t xml:space="preserve"> </w:t>
      </w:r>
      <w:proofErr w:type="spellStart"/>
      <w:r>
        <w:rPr>
          <w:rFonts w:ascii="Times New Roman CYR" w:hAnsi="Times New Roman CYR" w:cs="Times New Roman CYR"/>
          <w:sz w:val="28"/>
          <w:szCs w:val="28"/>
          <w:lang w:val="uk-UA"/>
        </w:rPr>
        <w:t>Audio-Video</w:t>
      </w:r>
      <w:proofErr w:type="spellEnd"/>
      <w:r>
        <w:rPr>
          <w:rFonts w:ascii="Times New Roman CYR" w:hAnsi="Times New Roman CYR" w:cs="Times New Roman CYR"/>
          <w:sz w:val="28"/>
          <w:szCs w:val="28"/>
          <w:lang w:val="uk-UA"/>
        </w:rPr>
        <w:t xml:space="preserve"> (Україна) [5].</w:t>
      </w:r>
    </w:p>
    <w:p w:rsidR="0006591E" w:rsidRDefault="0006591E" w:rsidP="000659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6591E" w:rsidRPr="00315C0E" w:rsidRDefault="0006591E" w:rsidP="00315C0E">
      <w:pPr>
        <w:widowControl w:val="0"/>
        <w:tabs>
          <w:tab w:val="left" w:pos="0"/>
          <w:tab w:val="left" w:pos="980"/>
          <w:tab w:val="left" w:pos="1134"/>
        </w:tabs>
        <w:autoSpaceDE w:val="0"/>
        <w:autoSpaceDN w:val="0"/>
        <w:adjustRightInd w:val="0"/>
        <w:spacing w:after="0" w:line="360" w:lineRule="auto"/>
        <w:ind w:firstLine="709"/>
        <w:rPr>
          <w:rFonts w:ascii="Times New Roman CYR" w:hAnsi="Times New Roman CYR" w:cs="Times New Roman CYR"/>
          <w:b/>
          <w:sz w:val="28"/>
          <w:szCs w:val="28"/>
          <w:lang w:val="uk-UA"/>
        </w:rPr>
      </w:pPr>
      <w:r w:rsidRPr="00315C0E">
        <w:rPr>
          <w:rFonts w:ascii="Times New Roman CYR" w:hAnsi="Times New Roman CYR" w:cs="Times New Roman CYR"/>
          <w:b/>
          <w:sz w:val="28"/>
          <w:szCs w:val="28"/>
          <w:lang w:val="uk-UA"/>
        </w:rPr>
        <w:t>1.2</w:t>
      </w:r>
      <w:r w:rsidRPr="00315C0E">
        <w:rPr>
          <w:rFonts w:ascii="Times New Roman CYR" w:hAnsi="Times New Roman CYR" w:cs="Times New Roman CYR"/>
          <w:b/>
          <w:sz w:val="28"/>
          <w:szCs w:val="28"/>
          <w:lang w:val="uk-UA"/>
        </w:rPr>
        <w:tab/>
        <w:t>Апаратно-студійний блок</w:t>
      </w:r>
    </w:p>
    <w:p w:rsidR="0006591E" w:rsidRDefault="0006591E" w:rsidP="0006591E">
      <w:pPr>
        <w:widowControl w:val="0"/>
        <w:tabs>
          <w:tab w:val="left" w:pos="0"/>
          <w:tab w:val="left" w:pos="980"/>
          <w:tab w:val="left" w:pos="1134"/>
        </w:tabs>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6591E" w:rsidRDefault="0006591E" w:rsidP="0006591E">
      <w:pPr>
        <w:widowControl w:val="0"/>
        <w:tabs>
          <w:tab w:val="left" w:pos="0"/>
          <w:tab w:val="left" w:pos="980"/>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Для телецентрів, як і для радіобудинків, апаратно-студійний блок є основною ланкою АСБ. Устаткування АСБ виконує функції по формуванню й обробці телевізійних сигналів, формуванню комбінованих зображень із зображень від декількох джерел із застосуванням різноманітних художніх ефектів і засобів переходу від одного зображення до іншого. В АСБ здійснюються також формування й обробка сигналів звукового супроводу, комутація і контроль сигналів і зображень у всіх основних точках АСБ.</w:t>
      </w:r>
    </w:p>
    <w:p w:rsidR="0006591E" w:rsidRDefault="0006591E" w:rsidP="0006591E">
      <w:pPr>
        <w:widowControl w:val="0"/>
        <w:tabs>
          <w:tab w:val="left" w:pos="980"/>
          <w:tab w:val="left" w:pos="1246"/>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Загальний план апаратно-студійного блоку зображено на рис. 1.2.</w:t>
      </w:r>
    </w:p>
    <w:p w:rsidR="0006591E" w:rsidRDefault="0006591E" w:rsidP="000659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Технічною і технологічною основою виробництва та випуску програм телевізійних новин є апаратно-студійний комплекс (АСБ). У загальному випадку до нього входять (рис 1.2):</w:t>
      </w:r>
    </w:p>
    <w:p w:rsidR="0006591E" w:rsidRDefault="0006591E" w:rsidP="0006591E">
      <w:pPr>
        <w:widowControl w:val="0"/>
        <w:tabs>
          <w:tab w:val="left" w:pos="0"/>
          <w:tab w:val="left" w:pos="980"/>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Microsoft Sans Serif" w:hAnsi="Microsoft Sans Serif" w:cs="Microsoft Sans Serif"/>
          <w:noProof/>
          <w:sz w:val="17"/>
          <w:szCs w:val="17"/>
          <w:lang w:eastAsia="ru-RU"/>
        </w:rPr>
        <w:lastRenderedPageBreak/>
        <w:drawing>
          <wp:inline distT="0" distB="0" distL="0" distR="0">
            <wp:extent cx="4752975" cy="46196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4752975" cy="4619625"/>
                    </a:xfrm>
                    <a:prstGeom prst="rect">
                      <a:avLst/>
                    </a:prstGeom>
                    <a:noFill/>
                    <a:ln w="9525">
                      <a:noFill/>
                      <a:miter lim="800000"/>
                      <a:headEnd/>
                      <a:tailEnd/>
                    </a:ln>
                  </pic:spPr>
                </pic:pic>
              </a:graphicData>
            </a:graphic>
          </wp:inline>
        </w:drawing>
      </w:r>
    </w:p>
    <w:p w:rsidR="0006591E" w:rsidRDefault="0006591E" w:rsidP="0006591E">
      <w:pPr>
        <w:widowControl w:val="0"/>
        <w:autoSpaceDE w:val="0"/>
        <w:autoSpaceDN w:val="0"/>
        <w:adjustRightInd w:val="0"/>
        <w:spacing w:after="0" w:line="240" w:lineRule="auto"/>
        <w:ind w:firstLine="709"/>
        <w:jc w:val="center"/>
        <w:rPr>
          <w:rFonts w:ascii="Times New Roman CYR" w:hAnsi="Times New Roman CYR" w:cs="Times New Roman CYR"/>
          <w:sz w:val="28"/>
          <w:szCs w:val="28"/>
          <w:lang w:val="uk-UA"/>
        </w:rPr>
      </w:pPr>
      <w:r>
        <w:rPr>
          <w:rFonts w:ascii="Times New Roman CYR" w:hAnsi="Times New Roman CYR" w:cs="Times New Roman CYR"/>
          <w:sz w:val="28"/>
          <w:szCs w:val="28"/>
          <w:lang w:val="uk-UA"/>
        </w:rPr>
        <w:t>Рис</w:t>
      </w:r>
      <w:r w:rsidR="00EA1AAB">
        <w:rPr>
          <w:rFonts w:ascii="Times New Roman CYR" w:hAnsi="Times New Roman CYR" w:cs="Times New Roman CYR"/>
          <w:sz w:val="28"/>
          <w:szCs w:val="28"/>
          <w:lang w:val="uk-UA"/>
        </w:rPr>
        <w:t>.</w:t>
      </w:r>
      <w:r>
        <w:rPr>
          <w:rFonts w:ascii="Times New Roman CYR" w:hAnsi="Times New Roman CYR" w:cs="Times New Roman CYR"/>
          <w:sz w:val="28"/>
          <w:szCs w:val="28"/>
          <w:lang w:val="uk-UA"/>
        </w:rPr>
        <w:t xml:space="preserve"> 1.2</w:t>
      </w:r>
      <w:r w:rsidR="00EA1AAB">
        <w:rPr>
          <w:rFonts w:ascii="Times New Roman CYR" w:hAnsi="Times New Roman CYR" w:cs="Times New Roman CYR"/>
          <w:sz w:val="28"/>
          <w:szCs w:val="28"/>
          <w:lang w:val="uk-UA"/>
        </w:rPr>
        <w:t>.</w:t>
      </w:r>
      <w:r>
        <w:rPr>
          <w:rFonts w:ascii="Times New Roman CYR" w:hAnsi="Times New Roman CYR" w:cs="Times New Roman CYR"/>
          <w:sz w:val="28"/>
          <w:szCs w:val="28"/>
          <w:lang w:val="uk-UA"/>
        </w:rPr>
        <w:t xml:space="preserve"> Загальний план АСБ</w:t>
      </w:r>
    </w:p>
    <w:p w:rsidR="0006591E" w:rsidRDefault="0006591E" w:rsidP="0006591E">
      <w:pPr>
        <w:widowControl w:val="0"/>
        <w:autoSpaceDE w:val="0"/>
        <w:autoSpaceDN w:val="0"/>
        <w:adjustRightInd w:val="0"/>
        <w:spacing w:after="0" w:line="240" w:lineRule="auto"/>
        <w:ind w:firstLine="709"/>
        <w:jc w:val="center"/>
        <w:rPr>
          <w:rFonts w:ascii="Times New Roman CYR" w:hAnsi="Times New Roman CYR" w:cs="Times New Roman CYR"/>
          <w:sz w:val="28"/>
          <w:szCs w:val="28"/>
          <w:lang w:val="uk-UA"/>
        </w:rPr>
      </w:pPr>
    </w:p>
    <w:p w:rsidR="0006591E" w:rsidRDefault="0006591E" w:rsidP="0006591E">
      <w:pPr>
        <w:widowControl w:val="0"/>
        <w:tabs>
          <w:tab w:val="left" w:pos="993"/>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ефірна студія, в якій розташовані камери і об'єкти телевізійної зйомки;</w:t>
      </w:r>
    </w:p>
    <w:p w:rsidR="0006591E" w:rsidRDefault="0006591E" w:rsidP="000659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приміщення для режисерської бригади;</w:t>
      </w:r>
    </w:p>
    <w:p w:rsidR="0006591E" w:rsidRDefault="0006591E" w:rsidP="000659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центральна апаратна;</w:t>
      </w:r>
    </w:p>
    <w:p w:rsidR="0006591E" w:rsidRDefault="0006591E" w:rsidP="000659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монтажна - приміщення, в якому відбувається процес редагування відео;</w:t>
      </w:r>
    </w:p>
    <w:p w:rsidR="0006591E" w:rsidRDefault="0006591E" w:rsidP="000659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r>
      <w:proofErr w:type="spellStart"/>
      <w:r>
        <w:rPr>
          <w:rFonts w:ascii="Times New Roman CYR" w:hAnsi="Times New Roman CYR" w:cs="Times New Roman CYR"/>
          <w:sz w:val="28"/>
          <w:szCs w:val="28"/>
          <w:lang w:val="uk-UA"/>
        </w:rPr>
        <w:t>мовна</w:t>
      </w:r>
      <w:proofErr w:type="spellEnd"/>
      <w:r>
        <w:rPr>
          <w:rFonts w:ascii="Times New Roman CYR" w:hAnsi="Times New Roman CYR" w:cs="Times New Roman CYR"/>
          <w:sz w:val="28"/>
          <w:szCs w:val="28"/>
          <w:lang w:val="uk-UA"/>
        </w:rPr>
        <w:t xml:space="preserve"> студія, для запису тексту для сюжетів теленовин;</w:t>
      </w:r>
    </w:p>
    <w:p w:rsidR="0006591E" w:rsidRDefault="0006591E" w:rsidP="000659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комутаційна апаратна.</w:t>
      </w:r>
    </w:p>
    <w:p w:rsidR="0006591E" w:rsidRDefault="0006591E" w:rsidP="000659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АСК телецентру являє собою сукупність телевізійних студій і телевізійних апаратних. Основні структурні одиниці АСК: апаратно-студійні блоки (АСБ), апаратно-програмні блоки (АПБ), апаратні відеозапису (АВЗ), апаратні позастудійних програм (АПЗП), центральна апаратна (ЦА). Апаратні </w:t>
      </w:r>
      <w:proofErr w:type="spellStart"/>
      <w:r>
        <w:rPr>
          <w:rFonts w:ascii="Times New Roman CYR" w:hAnsi="Times New Roman CYR" w:cs="Times New Roman CYR"/>
          <w:sz w:val="28"/>
          <w:szCs w:val="28"/>
          <w:lang w:val="uk-UA"/>
        </w:rPr>
        <w:t>відеомонтажу</w:t>
      </w:r>
      <w:proofErr w:type="spellEnd"/>
      <w:r>
        <w:rPr>
          <w:rFonts w:ascii="Times New Roman CYR" w:hAnsi="Times New Roman CYR" w:cs="Times New Roman CYR"/>
          <w:sz w:val="28"/>
          <w:szCs w:val="28"/>
          <w:lang w:val="uk-UA"/>
        </w:rPr>
        <w:t xml:space="preserve"> (АВМ).</w:t>
      </w:r>
    </w:p>
    <w:p w:rsidR="0006591E" w:rsidRDefault="0006591E" w:rsidP="000659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lastRenderedPageBreak/>
        <w:t>Студією можна назвати не тільки стаціонарний телевізійний павільйон, який розташований на території телецентру, але і комплекс на базі пересувної телевізійної станції (ПТС), яка містить режисерські та технічні приміщення в середині фургона, а об'єкти зйомки яких розташовані на території виїзду. Це один із найскладніших, в плані професійної роботи, з існуючих видів телевізійних студій, так як місце виїзної зйомки взагалі не адаптоване для телебачення.</w:t>
      </w:r>
    </w:p>
    <w:p w:rsidR="0006591E" w:rsidRDefault="0006591E" w:rsidP="000659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Незважаючи на істотну відмінність вищеописаних комплексів, всі вони мають ідентичну структуру.</w:t>
      </w:r>
    </w:p>
    <w:p w:rsidR="0006591E" w:rsidRDefault="0006591E" w:rsidP="000659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В телестудії обов'язковими є два апаратних приміщення - режисерська апаратна та інженерна апаратна. Важливо щоб режисерські та інженерні апаратні були поблизу від знімального павільйону. У будь-якій студії обов'язково є зворотній зв'язок, так як вихід в ефір - це робота з глядачами, режисерами, звукорежисерами, освітлювачами і </w:t>
      </w:r>
      <w:proofErr w:type="spellStart"/>
      <w:r>
        <w:rPr>
          <w:rFonts w:ascii="Times New Roman CYR" w:hAnsi="Times New Roman CYR" w:cs="Times New Roman CYR"/>
          <w:sz w:val="28"/>
          <w:szCs w:val="28"/>
          <w:lang w:val="uk-UA"/>
        </w:rPr>
        <w:t>т.д</w:t>
      </w:r>
      <w:proofErr w:type="spellEnd"/>
      <w:r>
        <w:rPr>
          <w:rFonts w:ascii="Times New Roman CYR" w:hAnsi="Times New Roman CYR" w:cs="Times New Roman CYR"/>
          <w:sz w:val="28"/>
          <w:szCs w:val="28"/>
          <w:lang w:val="uk-UA"/>
        </w:rPr>
        <w:t>. Це приховані навушники для тих, хто бере участь в програмі, відео- та звукові монітори.</w:t>
      </w:r>
    </w:p>
    <w:p w:rsidR="0006591E" w:rsidRDefault="0006591E" w:rsidP="000659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Розміри телестудії. Для зйомки випусків телевізійних новин, де в кадрі повинен бути лише ведучий, або ведучий і кілька гостей, тобто максимум три людини, розміри зйомочного майданчика можуть бути невеликими. Для великих стаціонарних студіях національного, або місцевого масштабу, де кількість декорацій і апаратури велика, розміри повинні бути в рази більшими.</w:t>
      </w:r>
    </w:p>
    <w:p w:rsidR="0006591E" w:rsidRDefault="0006591E" w:rsidP="000659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Стандартні розміри студій для теленовин приведені в табл. 1.1 [4].</w:t>
      </w:r>
    </w:p>
    <w:p w:rsidR="0006591E" w:rsidRDefault="0006591E" w:rsidP="000659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Таблиця 1.1 - Розміри ефірних студій</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024"/>
        <w:gridCol w:w="3260"/>
        <w:gridCol w:w="1345"/>
        <w:gridCol w:w="1134"/>
        <w:gridCol w:w="1520"/>
      </w:tblGrid>
      <w:tr w:rsidR="0006591E" w:rsidRPr="0006591E" w:rsidTr="006A0AB9">
        <w:tc>
          <w:tcPr>
            <w:tcW w:w="2024" w:type="dxa"/>
            <w:tcBorders>
              <w:top w:val="single" w:sz="6" w:space="0" w:color="auto"/>
              <w:left w:val="single" w:sz="6" w:space="0" w:color="auto"/>
              <w:bottom w:val="single" w:sz="6" w:space="0" w:color="auto"/>
              <w:right w:val="single" w:sz="6" w:space="0" w:color="auto"/>
            </w:tcBorders>
          </w:tcPr>
          <w:p w:rsidR="0006591E" w:rsidRPr="0006591E" w:rsidRDefault="0006591E" w:rsidP="006A0AB9">
            <w:pPr>
              <w:widowControl w:val="0"/>
              <w:autoSpaceDE w:val="0"/>
              <w:autoSpaceDN w:val="0"/>
              <w:adjustRightInd w:val="0"/>
              <w:spacing w:after="0" w:line="240" w:lineRule="auto"/>
              <w:rPr>
                <w:rFonts w:ascii="Times New Roman CYR" w:hAnsi="Times New Roman CYR" w:cs="Times New Roman CYR"/>
                <w:noProof/>
                <w:sz w:val="28"/>
                <w:szCs w:val="28"/>
                <w:lang w:val="uk-UA"/>
              </w:rPr>
            </w:pPr>
            <w:r w:rsidRPr="0006591E">
              <w:rPr>
                <w:rFonts w:ascii="Times New Roman CYR" w:hAnsi="Times New Roman CYR" w:cs="Times New Roman CYR"/>
                <w:noProof/>
                <w:sz w:val="28"/>
                <w:szCs w:val="28"/>
                <w:lang w:val="uk-UA"/>
              </w:rPr>
              <w:t>Найменування студій</w:t>
            </w:r>
          </w:p>
        </w:tc>
        <w:tc>
          <w:tcPr>
            <w:tcW w:w="3260" w:type="dxa"/>
            <w:tcBorders>
              <w:top w:val="single" w:sz="6" w:space="0" w:color="auto"/>
              <w:left w:val="single" w:sz="6" w:space="0" w:color="auto"/>
              <w:bottom w:val="single" w:sz="6" w:space="0" w:color="auto"/>
              <w:right w:val="single" w:sz="6" w:space="0" w:color="auto"/>
            </w:tcBorders>
          </w:tcPr>
          <w:p w:rsidR="0006591E" w:rsidRPr="0006591E" w:rsidRDefault="0006591E" w:rsidP="006A0AB9">
            <w:pPr>
              <w:widowControl w:val="0"/>
              <w:autoSpaceDE w:val="0"/>
              <w:autoSpaceDN w:val="0"/>
              <w:adjustRightInd w:val="0"/>
              <w:spacing w:after="0" w:line="240" w:lineRule="auto"/>
              <w:rPr>
                <w:rFonts w:ascii="Times New Roman CYR" w:hAnsi="Times New Roman CYR" w:cs="Times New Roman CYR"/>
                <w:noProof/>
                <w:sz w:val="28"/>
                <w:szCs w:val="28"/>
                <w:lang w:val="uk-UA"/>
              </w:rPr>
            </w:pPr>
            <w:r w:rsidRPr="0006591E">
              <w:rPr>
                <w:rFonts w:ascii="Times New Roman CYR" w:hAnsi="Times New Roman CYR" w:cs="Times New Roman CYR"/>
                <w:noProof/>
                <w:sz w:val="28"/>
                <w:szCs w:val="28"/>
                <w:lang w:val="uk-UA"/>
              </w:rPr>
              <w:t>Призначення</w:t>
            </w:r>
          </w:p>
        </w:tc>
        <w:tc>
          <w:tcPr>
            <w:tcW w:w="1345" w:type="dxa"/>
            <w:tcBorders>
              <w:top w:val="single" w:sz="6" w:space="0" w:color="auto"/>
              <w:left w:val="single" w:sz="6" w:space="0" w:color="auto"/>
              <w:bottom w:val="single" w:sz="6" w:space="0" w:color="auto"/>
              <w:right w:val="single" w:sz="6" w:space="0" w:color="auto"/>
            </w:tcBorders>
          </w:tcPr>
          <w:p w:rsidR="0006591E" w:rsidRPr="0006591E" w:rsidRDefault="0006591E" w:rsidP="006A0AB9">
            <w:pPr>
              <w:widowControl w:val="0"/>
              <w:autoSpaceDE w:val="0"/>
              <w:autoSpaceDN w:val="0"/>
              <w:adjustRightInd w:val="0"/>
              <w:spacing w:after="0" w:line="240" w:lineRule="auto"/>
              <w:rPr>
                <w:rFonts w:ascii="Times New Roman CYR" w:hAnsi="Times New Roman CYR" w:cs="Times New Roman CYR"/>
                <w:noProof/>
                <w:sz w:val="28"/>
                <w:szCs w:val="28"/>
                <w:lang w:val="uk-UA"/>
              </w:rPr>
            </w:pPr>
            <w:r w:rsidRPr="0006591E">
              <w:rPr>
                <w:rFonts w:ascii="Times New Roman CYR" w:hAnsi="Times New Roman CYR" w:cs="Times New Roman CYR"/>
                <w:noProof/>
                <w:sz w:val="28"/>
                <w:szCs w:val="28"/>
                <w:lang w:val="uk-UA"/>
              </w:rPr>
              <w:t>Оптимальна кількість виконавців</w:t>
            </w:r>
          </w:p>
        </w:tc>
        <w:tc>
          <w:tcPr>
            <w:tcW w:w="1134" w:type="dxa"/>
            <w:tcBorders>
              <w:top w:val="single" w:sz="6" w:space="0" w:color="auto"/>
              <w:left w:val="single" w:sz="6" w:space="0" w:color="auto"/>
              <w:bottom w:val="single" w:sz="6" w:space="0" w:color="auto"/>
              <w:right w:val="single" w:sz="6" w:space="0" w:color="auto"/>
            </w:tcBorders>
          </w:tcPr>
          <w:p w:rsidR="0006591E" w:rsidRPr="0006591E" w:rsidRDefault="0006591E" w:rsidP="006A0AB9">
            <w:pPr>
              <w:widowControl w:val="0"/>
              <w:autoSpaceDE w:val="0"/>
              <w:autoSpaceDN w:val="0"/>
              <w:adjustRightInd w:val="0"/>
              <w:spacing w:after="0" w:line="240" w:lineRule="auto"/>
              <w:rPr>
                <w:rFonts w:ascii="Times New Roman CYR" w:hAnsi="Times New Roman CYR" w:cs="Times New Roman CYR"/>
                <w:noProof/>
                <w:sz w:val="28"/>
                <w:szCs w:val="28"/>
                <w:lang w:val="uk-UA"/>
              </w:rPr>
            </w:pPr>
            <w:r w:rsidRPr="0006591E">
              <w:rPr>
                <w:rFonts w:ascii="Times New Roman CYR" w:hAnsi="Times New Roman CYR" w:cs="Times New Roman CYR"/>
                <w:noProof/>
                <w:sz w:val="28"/>
                <w:szCs w:val="28"/>
                <w:lang w:val="uk-UA"/>
              </w:rPr>
              <w:t>Висота, м</w:t>
            </w:r>
          </w:p>
        </w:tc>
        <w:tc>
          <w:tcPr>
            <w:tcW w:w="1520" w:type="dxa"/>
            <w:tcBorders>
              <w:top w:val="single" w:sz="6" w:space="0" w:color="auto"/>
              <w:left w:val="single" w:sz="6" w:space="0" w:color="auto"/>
              <w:bottom w:val="single" w:sz="6" w:space="0" w:color="auto"/>
              <w:right w:val="single" w:sz="6" w:space="0" w:color="auto"/>
            </w:tcBorders>
          </w:tcPr>
          <w:p w:rsidR="0006591E" w:rsidRPr="0006591E" w:rsidRDefault="0006591E" w:rsidP="006A0AB9">
            <w:pPr>
              <w:widowControl w:val="0"/>
              <w:autoSpaceDE w:val="0"/>
              <w:autoSpaceDN w:val="0"/>
              <w:adjustRightInd w:val="0"/>
              <w:spacing w:after="0" w:line="240" w:lineRule="auto"/>
              <w:rPr>
                <w:rFonts w:ascii="Times New Roman CYR" w:hAnsi="Times New Roman CYR" w:cs="Times New Roman CYR"/>
                <w:noProof/>
                <w:sz w:val="28"/>
                <w:szCs w:val="28"/>
                <w:lang w:val="uk-UA"/>
              </w:rPr>
            </w:pPr>
            <w:r w:rsidRPr="0006591E">
              <w:rPr>
                <w:rFonts w:ascii="Times New Roman CYR" w:hAnsi="Times New Roman CYR" w:cs="Times New Roman CYR"/>
                <w:noProof/>
                <w:sz w:val="28"/>
                <w:szCs w:val="28"/>
                <w:lang w:val="uk-UA"/>
              </w:rPr>
              <w:t>Площа підлоги, м2</w:t>
            </w:r>
          </w:p>
        </w:tc>
      </w:tr>
      <w:tr w:rsidR="0006591E" w:rsidRPr="0006591E" w:rsidTr="006A0AB9">
        <w:tc>
          <w:tcPr>
            <w:tcW w:w="2024" w:type="dxa"/>
            <w:tcBorders>
              <w:top w:val="single" w:sz="6" w:space="0" w:color="auto"/>
              <w:left w:val="single" w:sz="6" w:space="0" w:color="auto"/>
              <w:bottom w:val="single" w:sz="6" w:space="0" w:color="auto"/>
              <w:right w:val="single" w:sz="6" w:space="0" w:color="auto"/>
            </w:tcBorders>
          </w:tcPr>
          <w:p w:rsidR="0006591E" w:rsidRPr="0006591E" w:rsidRDefault="0006591E" w:rsidP="006A0AB9">
            <w:pPr>
              <w:widowControl w:val="0"/>
              <w:autoSpaceDE w:val="0"/>
              <w:autoSpaceDN w:val="0"/>
              <w:adjustRightInd w:val="0"/>
              <w:spacing w:after="0" w:line="240" w:lineRule="auto"/>
              <w:rPr>
                <w:rFonts w:ascii="Times New Roman CYR" w:hAnsi="Times New Roman CYR" w:cs="Times New Roman CYR"/>
                <w:noProof/>
                <w:sz w:val="28"/>
                <w:szCs w:val="28"/>
                <w:lang w:val="uk-UA"/>
              </w:rPr>
            </w:pPr>
            <w:r w:rsidRPr="0006591E">
              <w:rPr>
                <w:rFonts w:ascii="Times New Roman CYR" w:hAnsi="Times New Roman CYR" w:cs="Times New Roman CYR"/>
                <w:noProof/>
                <w:sz w:val="28"/>
                <w:szCs w:val="28"/>
                <w:lang w:val="uk-UA"/>
              </w:rPr>
              <w:t>Мовна</w:t>
            </w:r>
          </w:p>
        </w:tc>
        <w:tc>
          <w:tcPr>
            <w:tcW w:w="3260" w:type="dxa"/>
            <w:tcBorders>
              <w:top w:val="single" w:sz="6" w:space="0" w:color="auto"/>
              <w:left w:val="single" w:sz="6" w:space="0" w:color="auto"/>
              <w:bottom w:val="single" w:sz="6" w:space="0" w:color="auto"/>
              <w:right w:val="single" w:sz="6" w:space="0" w:color="auto"/>
            </w:tcBorders>
          </w:tcPr>
          <w:p w:rsidR="0006591E" w:rsidRPr="0006591E" w:rsidRDefault="0006591E" w:rsidP="006A0AB9">
            <w:pPr>
              <w:widowControl w:val="0"/>
              <w:autoSpaceDE w:val="0"/>
              <w:autoSpaceDN w:val="0"/>
              <w:adjustRightInd w:val="0"/>
              <w:spacing w:after="0" w:line="240" w:lineRule="auto"/>
              <w:rPr>
                <w:rFonts w:ascii="Times New Roman CYR" w:hAnsi="Times New Roman CYR" w:cs="Times New Roman CYR"/>
                <w:noProof/>
                <w:sz w:val="28"/>
                <w:szCs w:val="28"/>
                <w:lang w:val="uk-UA"/>
              </w:rPr>
            </w:pPr>
            <w:r w:rsidRPr="0006591E">
              <w:rPr>
                <w:rFonts w:ascii="Times New Roman CYR" w:hAnsi="Times New Roman CYR" w:cs="Times New Roman CYR"/>
                <w:noProof/>
                <w:sz w:val="28"/>
                <w:szCs w:val="28"/>
                <w:lang w:val="uk-UA"/>
              </w:rPr>
              <w:t>Інформаційні передачі</w:t>
            </w:r>
          </w:p>
        </w:tc>
        <w:tc>
          <w:tcPr>
            <w:tcW w:w="1345" w:type="dxa"/>
            <w:tcBorders>
              <w:top w:val="single" w:sz="6" w:space="0" w:color="auto"/>
              <w:left w:val="single" w:sz="6" w:space="0" w:color="auto"/>
              <w:bottom w:val="single" w:sz="6" w:space="0" w:color="auto"/>
              <w:right w:val="single" w:sz="6" w:space="0" w:color="auto"/>
            </w:tcBorders>
          </w:tcPr>
          <w:p w:rsidR="0006591E" w:rsidRPr="0006591E" w:rsidRDefault="0006591E" w:rsidP="006A0AB9">
            <w:pPr>
              <w:widowControl w:val="0"/>
              <w:autoSpaceDE w:val="0"/>
              <w:autoSpaceDN w:val="0"/>
              <w:adjustRightInd w:val="0"/>
              <w:spacing w:after="0" w:line="240" w:lineRule="auto"/>
              <w:rPr>
                <w:rFonts w:ascii="Times New Roman CYR" w:hAnsi="Times New Roman CYR" w:cs="Times New Roman CYR"/>
                <w:noProof/>
                <w:sz w:val="28"/>
                <w:szCs w:val="28"/>
                <w:lang w:val="uk-UA"/>
              </w:rPr>
            </w:pPr>
            <w:r w:rsidRPr="0006591E">
              <w:rPr>
                <w:rFonts w:ascii="Times New Roman CYR" w:hAnsi="Times New Roman CYR" w:cs="Times New Roman CYR"/>
                <w:noProof/>
                <w:sz w:val="28"/>
                <w:szCs w:val="28"/>
                <w:lang w:val="uk-UA"/>
              </w:rPr>
              <w:t>2...4</w:t>
            </w:r>
          </w:p>
        </w:tc>
        <w:tc>
          <w:tcPr>
            <w:tcW w:w="1134" w:type="dxa"/>
            <w:tcBorders>
              <w:top w:val="single" w:sz="6" w:space="0" w:color="auto"/>
              <w:left w:val="single" w:sz="6" w:space="0" w:color="auto"/>
              <w:bottom w:val="single" w:sz="6" w:space="0" w:color="auto"/>
              <w:right w:val="single" w:sz="6" w:space="0" w:color="auto"/>
            </w:tcBorders>
          </w:tcPr>
          <w:p w:rsidR="0006591E" w:rsidRPr="0006591E" w:rsidRDefault="0006591E" w:rsidP="006A0AB9">
            <w:pPr>
              <w:widowControl w:val="0"/>
              <w:autoSpaceDE w:val="0"/>
              <w:autoSpaceDN w:val="0"/>
              <w:adjustRightInd w:val="0"/>
              <w:spacing w:after="0" w:line="240" w:lineRule="auto"/>
              <w:rPr>
                <w:rFonts w:ascii="Times New Roman CYR" w:hAnsi="Times New Roman CYR" w:cs="Times New Roman CYR"/>
                <w:noProof/>
                <w:sz w:val="28"/>
                <w:szCs w:val="28"/>
                <w:lang w:val="uk-UA"/>
              </w:rPr>
            </w:pPr>
            <w:r w:rsidRPr="0006591E">
              <w:rPr>
                <w:rFonts w:ascii="Times New Roman CYR" w:hAnsi="Times New Roman CYR" w:cs="Times New Roman CYR"/>
                <w:noProof/>
                <w:sz w:val="28"/>
                <w:szCs w:val="28"/>
                <w:lang w:val="uk-UA"/>
              </w:rPr>
              <w:t>3,2...3,5</w:t>
            </w:r>
          </w:p>
        </w:tc>
        <w:tc>
          <w:tcPr>
            <w:tcW w:w="1520" w:type="dxa"/>
            <w:tcBorders>
              <w:top w:val="single" w:sz="6" w:space="0" w:color="auto"/>
              <w:left w:val="single" w:sz="6" w:space="0" w:color="auto"/>
              <w:bottom w:val="single" w:sz="6" w:space="0" w:color="auto"/>
              <w:right w:val="single" w:sz="6" w:space="0" w:color="auto"/>
            </w:tcBorders>
          </w:tcPr>
          <w:p w:rsidR="0006591E" w:rsidRPr="0006591E" w:rsidRDefault="0006591E" w:rsidP="006A0AB9">
            <w:pPr>
              <w:widowControl w:val="0"/>
              <w:autoSpaceDE w:val="0"/>
              <w:autoSpaceDN w:val="0"/>
              <w:adjustRightInd w:val="0"/>
              <w:spacing w:after="0" w:line="240" w:lineRule="auto"/>
              <w:rPr>
                <w:rFonts w:ascii="Times New Roman CYR" w:hAnsi="Times New Roman CYR" w:cs="Times New Roman CYR"/>
                <w:noProof/>
                <w:sz w:val="28"/>
                <w:szCs w:val="28"/>
                <w:lang w:val="uk-UA"/>
              </w:rPr>
            </w:pPr>
            <w:r w:rsidRPr="0006591E">
              <w:rPr>
                <w:rFonts w:ascii="Times New Roman CYR" w:hAnsi="Times New Roman CYR" w:cs="Times New Roman CYR"/>
                <w:noProof/>
                <w:sz w:val="28"/>
                <w:szCs w:val="28"/>
                <w:lang w:val="uk-UA"/>
              </w:rPr>
              <w:t>26...30</w:t>
            </w:r>
          </w:p>
        </w:tc>
      </w:tr>
      <w:tr w:rsidR="0006591E" w:rsidRPr="0006591E" w:rsidTr="006A0AB9">
        <w:tc>
          <w:tcPr>
            <w:tcW w:w="2024" w:type="dxa"/>
            <w:tcBorders>
              <w:top w:val="single" w:sz="6" w:space="0" w:color="auto"/>
              <w:left w:val="single" w:sz="6" w:space="0" w:color="auto"/>
              <w:bottom w:val="single" w:sz="6" w:space="0" w:color="auto"/>
              <w:right w:val="single" w:sz="6" w:space="0" w:color="auto"/>
            </w:tcBorders>
          </w:tcPr>
          <w:p w:rsidR="0006591E" w:rsidRPr="0006591E" w:rsidRDefault="0006591E" w:rsidP="006A0AB9">
            <w:pPr>
              <w:widowControl w:val="0"/>
              <w:autoSpaceDE w:val="0"/>
              <w:autoSpaceDN w:val="0"/>
              <w:adjustRightInd w:val="0"/>
              <w:spacing w:after="0" w:line="240" w:lineRule="auto"/>
              <w:rPr>
                <w:rFonts w:ascii="Times New Roman CYR" w:hAnsi="Times New Roman CYR" w:cs="Times New Roman CYR"/>
                <w:noProof/>
                <w:sz w:val="28"/>
                <w:szCs w:val="28"/>
                <w:lang w:val="uk-UA"/>
              </w:rPr>
            </w:pPr>
            <w:r w:rsidRPr="0006591E">
              <w:rPr>
                <w:rFonts w:ascii="Times New Roman CYR" w:hAnsi="Times New Roman CYR" w:cs="Times New Roman CYR"/>
                <w:noProof/>
                <w:sz w:val="28"/>
                <w:szCs w:val="28"/>
                <w:lang w:val="uk-UA"/>
              </w:rPr>
              <w:t>Велика Телевізійна</w:t>
            </w:r>
          </w:p>
        </w:tc>
        <w:tc>
          <w:tcPr>
            <w:tcW w:w="3260" w:type="dxa"/>
            <w:tcBorders>
              <w:top w:val="single" w:sz="6" w:space="0" w:color="auto"/>
              <w:left w:val="single" w:sz="6" w:space="0" w:color="auto"/>
              <w:bottom w:val="single" w:sz="6" w:space="0" w:color="auto"/>
              <w:right w:val="single" w:sz="6" w:space="0" w:color="auto"/>
            </w:tcBorders>
          </w:tcPr>
          <w:p w:rsidR="0006591E" w:rsidRPr="0006591E" w:rsidRDefault="0006591E" w:rsidP="006A0AB9">
            <w:pPr>
              <w:widowControl w:val="0"/>
              <w:autoSpaceDE w:val="0"/>
              <w:autoSpaceDN w:val="0"/>
              <w:adjustRightInd w:val="0"/>
              <w:spacing w:after="0" w:line="240" w:lineRule="auto"/>
              <w:rPr>
                <w:rFonts w:ascii="Times New Roman CYR" w:hAnsi="Times New Roman CYR" w:cs="Times New Roman CYR"/>
                <w:noProof/>
                <w:sz w:val="28"/>
                <w:szCs w:val="28"/>
                <w:lang w:val="uk-UA"/>
              </w:rPr>
            </w:pPr>
            <w:r w:rsidRPr="0006591E">
              <w:rPr>
                <w:rFonts w:ascii="Times New Roman CYR" w:hAnsi="Times New Roman CYR" w:cs="Times New Roman CYR"/>
                <w:noProof/>
                <w:sz w:val="28"/>
                <w:szCs w:val="28"/>
                <w:lang w:val="uk-UA"/>
              </w:rPr>
              <w:t xml:space="preserve">Музичні, літературно-драматичні передачі і зйомка з великим числом сценічних майданчиків, з </w:t>
            </w:r>
            <w:r w:rsidRPr="0006591E">
              <w:rPr>
                <w:rFonts w:ascii="Times New Roman CYR" w:hAnsi="Times New Roman CYR" w:cs="Times New Roman CYR"/>
                <w:noProof/>
                <w:sz w:val="28"/>
                <w:szCs w:val="28"/>
                <w:lang w:val="uk-UA"/>
              </w:rPr>
              <w:lastRenderedPageBreak/>
              <w:t>складним оформленням</w:t>
            </w:r>
          </w:p>
        </w:tc>
        <w:tc>
          <w:tcPr>
            <w:tcW w:w="1345" w:type="dxa"/>
            <w:tcBorders>
              <w:top w:val="single" w:sz="6" w:space="0" w:color="auto"/>
              <w:left w:val="single" w:sz="6" w:space="0" w:color="auto"/>
              <w:bottom w:val="single" w:sz="6" w:space="0" w:color="auto"/>
              <w:right w:val="single" w:sz="6" w:space="0" w:color="auto"/>
            </w:tcBorders>
          </w:tcPr>
          <w:p w:rsidR="0006591E" w:rsidRPr="0006591E" w:rsidRDefault="0006591E" w:rsidP="006A0AB9">
            <w:pPr>
              <w:widowControl w:val="0"/>
              <w:autoSpaceDE w:val="0"/>
              <w:autoSpaceDN w:val="0"/>
              <w:adjustRightInd w:val="0"/>
              <w:spacing w:after="0" w:line="240" w:lineRule="auto"/>
              <w:rPr>
                <w:rFonts w:ascii="Times New Roman CYR" w:hAnsi="Times New Roman CYR" w:cs="Times New Roman CYR"/>
                <w:noProof/>
                <w:sz w:val="28"/>
                <w:szCs w:val="28"/>
                <w:lang w:val="uk-UA"/>
              </w:rPr>
            </w:pPr>
            <w:r w:rsidRPr="0006591E">
              <w:rPr>
                <w:rFonts w:ascii="Times New Roman CYR" w:hAnsi="Times New Roman CYR" w:cs="Times New Roman CYR"/>
                <w:noProof/>
                <w:sz w:val="28"/>
                <w:szCs w:val="28"/>
                <w:lang w:val="uk-UA"/>
              </w:rPr>
              <w:lastRenderedPageBreak/>
              <w:t>250</w:t>
            </w:r>
          </w:p>
        </w:tc>
        <w:tc>
          <w:tcPr>
            <w:tcW w:w="1134" w:type="dxa"/>
            <w:tcBorders>
              <w:top w:val="single" w:sz="6" w:space="0" w:color="auto"/>
              <w:left w:val="single" w:sz="6" w:space="0" w:color="auto"/>
              <w:bottom w:val="single" w:sz="6" w:space="0" w:color="auto"/>
              <w:right w:val="single" w:sz="6" w:space="0" w:color="auto"/>
            </w:tcBorders>
          </w:tcPr>
          <w:p w:rsidR="0006591E" w:rsidRPr="0006591E" w:rsidRDefault="0006591E" w:rsidP="006A0AB9">
            <w:pPr>
              <w:widowControl w:val="0"/>
              <w:autoSpaceDE w:val="0"/>
              <w:autoSpaceDN w:val="0"/>
              <w:adjustRightInd w:val="0"/>
              <w:spacing w:after="0" w:line="240" w:lineRule="auto"/>
              <w:rPr>
                <w:rFonts w:ascii="Times New Roman CYR" w:hAnsi="Times New Roman CYR" w:cs="Times New Roman CYR"/>
                <w:noProof/>
                <w:sz w:val="28"/>
                <w:szCs w:val="28"/>
                <w:lang w:val="uk-UA"/>
              </w:rPr>
            </w:pPr>
            <w:r w:rsidRPr="0006591E">
              <w:rPr>
                <w:rFonts w:ascii="Times New Roman CYR" w:hAnsi="Times New Roman CYR" w:cs="Times New Roman CYR"/>
                <w:noProof/>
                <w:sz w:val="28"/>
                <w:szCs w:val="28"/>
                <w:lang w:val="uk-UA"/>
              </w:rPr>
              <w:t>10...12,5</w:t>
            </w:r>
          </w:p>
        </w:tc>
        <w:tc>
          <w:tcPr>
            <w:tcW w:w="1520" w:type="dxa"/>
            <w:tcBorders>
              <w:top w:val="single" w:sz="6" w:space="0" w:color="auto"/>
              <w:left w:val="single" w:sz="6" w:space="0" w:color="auto"/>
              <w:bottom w:val="single" w:sz="6" w:space="0" w:color="auto"/>
              <w:right w:val="single" w:sz="6" w:space="0" w:color="auto"/>
            </w:tcBorders>
          </w:tcPr>
          <w:p w:rsidR="0006591E" w:rsidRPr="0006591E" w:rsidRDefault="0006591E" w:rsidP="006A0AB9">
            <w:pPr>
              <w:widowControl w:val="0"/>
              <w:autoSpaceDE w:val="0"/>
              <w:autoSpaceDN w:val="0"/>
              <w:adjustRightInd w:val="0"/>
              <w:spacing w:after="0" w:line="240" w:lineRule="auto"/>
              <w:rPr>
                <w:rFonts w:ascii="Times New Roman CYR" w:hAnsi="Times New Roman CYR" w:cs="Times New Roman CYR"/>
                <w:noProof/>
                <w:sz w:val="28"/>
                <w:szCs w:val="28"/>
                <w:lang w:val="uk-UA"/>
              </w:rPr>
            </w:pPr>
            <w:r w:rsidRPr="0006591E">
              <w:rPr>
                <w:rFonts w:ascii="Times New Roman CYR" w:hAnsi="Times New Roman CYR" w:cs="Times New Roman CYR"/>
                <w:noProof/>
                <w:sz w:val="28"/>
                <w:szCs w:val="28"/>
                <w:lang w:val="uk-UA"/>
              </w:rPr>
              <w:t>450...600</w:t>
            </w:r>
          </w:p>
        </w:tc>
      </w:tr>
      <w:tr w:rsidR="0006591E" w:rsidRPr="0006591E" w:rsidTr="006A0AB9">
        <w:tc>
          <w:tcPr>
            <w:tcW w:w="2024" w:type="dxa"/>
            <w:tcBorders>
              <w:top w:val="single" w:sz="6" w:space="0" w:color="auto"/>
              <w:left w:val="single" w:sz="6" w:space="0" w:color="auto"/>
              <w:bottom w:val="single" w:sz="6" w:space="0" w:color="auto"/>
              <w:right w:val="single" w:sz="6" w:space="0" w:color="auto"/>
            </w:tcBorders>
          </w:tcPr>
          <w:p w:rsidR="0006591E" w:rsidRPr="0006591E" w:rsidRDefault="0006591E" w:rsidP="006A0AB9">
            <w:pPr>
              <w:widowControl w:val="0"/>
              <w:autoSpaceDE w:val="0"/>
              <w:autoSpaceDN w:val="0"/>
              <w:adjustRightInd w:val="0"/>
              <w:spacing w:after="0" w:line="240" w:lineRule="auto"/>
              <w:rPr>
                <w:rFonts w:ascii="Times New Roman CYR" w:hAnsi="Times New Roman CYR" w:cs="Times New Roman CYR"/>
                <w:noProof/>
                <w:sz w:val="28"/>
                <w:szCs w:val="28"/>
                <w:lang w:val="uk-UA"/>
              </w:rPr>
            </w:pPr>
            <w:r w:rsidRPr="0006591E">
              <w:rPr>
                <w:rFonts w:ascii="Times New Roman CYR" w:hAnsi="Times New Roman CYR" w:cs="Times New Roman CYR"/>
                <w:noProof/>
                <w:sz w:val="28"/>
                <w:szCs w:val="28"/>
                <w:lang w:val="uk-UA"/>
              </w:rPr>
              <w:lastRenderedPageBreak/>
              <w:t>Середня телевізійна</w:t>
            </w:r>
          </w:p>
        </w:tc>
        <w:tc>
          <w:tcPr>
            <w:tcW w:w="3260" w:type="dxa"/>
            <w:tcBorders>
              <w:top w:val="single" w:sz="6" w:space="0" w:color="auto"/>
              <w:left w:val="single" w:sz="6" w:space="0" w:color="auto"/>
              <w:bottom w:val="single" w:sz="6" w:space="0" w:color="auto"/>
              <w:right w:val="single" w:sz="6" w:space="0" w:color="auto"/>
            </w:tcBorders>
          </w:tcPr>
          <w:p w:rsidR="0006591E" w:rsidRPr="0006591E" w:rsidRDefault="0006591E" w:rsidP="006A0AB9">
            <w:pPr>
              <w:widowControl w:val="0"/>
              <w:autoSpaceDE w:val="0"/>
              <w:autoSpaceDN w:val="0"/>
              <w:adjustRightInd w:val="0"/>
              <w:spacing w:after="0" w:line="240" w:lineRule="auto"/>
              <w:rPr>
                <w:rFonts w:ascii="Times New Roman CYR" w:hAnsi="Times New Roman CYR" w:cs="Times New Roman CYR"/>
                <w:noProof/>
                <w:sz w:val="28"/>
                <w:szCs w:val="28"/>
                <w:lang w:val="uk-UA"/>
              </w:rPr>
            </w:pPr>
            <w:r w:rsidRPr="0006591E">
              <w:rPr>
                <w:rFonts w:ascii="Times New Roman CYR" w:hAnsi="Times New Roman CYR" w:cs="Times New Roman CYR"/>
                <w:noProof/>
                <w:sz w:val="28"/>
                <w:szCs w:val="28"/>
                <w:lang w:val="uk-UA"/>
              </w:rPr>
              <w:t>Музичні, літературно-драматичні передачі і зйомка з невеликим числом ігрових майданчиків з нескладним декораційним оформленням</w:t>
            </w:r>
          </w:p>
        </w:tc>
        <w:tc>
          <w:tcPr>
            <w:tcW w:w="1345" w:type="dxa"/>
            <w:tcBorders>
              <w:top w:val="single" w:sz="6" w:space="0" w:color="auto"/>
              <w:left w:val="single" w:sz="6" w:space="0" w:color="auto"/>
              <w:bottom w:val="single" w:sz="6" w:space="0" w:color="auto"/>
              <w:right w:val="single" w:sz="6" w:space="0" w:color="auto"/>
            </w:tcBorders>
          </w:tcPr>
          <w:p w:rsidR="0006591E" w:rsidRPr="0006591E" w:rsidRDefault="0006591E" w:rsidP="006A0AB9">
            <w:pPr>
              <w:widowControl w:val="0"/>
              <w:autoSpaceDE w:val="0"/>
              <w:autoSpaceDN w:val="0"/>
              <w:adjustRightInd w:val="0"/>
              <w:spacing w:after="0" w:line="240" w:lineRule="auto"/>
              <w:rPr>
                <w:rFonts w:ascii="Times New Roman CYR" w:hAnsi="Times New Roman CYR" w:cs="Times New Roman CYR"/>
                <w:noProof/>
                <w:sz w:val="28"/>
                <w:szCs w:val="28"/>
                <w:lang w:val="uk-UA"/>
              </w:rPr>
            </w:pPr>
            <w:r w:rsidRPr="0006591E">
              <w:rPr>
                <w:rFonts w:ascii="Times New Roman CYR" w:hAnsi="Times New Roman CYR" w:cs="Times New Roman CYR"/>
                <w:noProof/>
                <w:sz w:val="28"/>
                <w:szCs w:val="28"/>
                <w:lang w:val="uk-UA"/>
              </w:rPr>
              <w:t>120</w:t>
            </w:r>
          </w:p>
        </w:tc>
        <w:tc>
          <w:tcPr>
            <w:tcW w:w="1134" w:type="dxa"/>
            <w:tcBorders>
              <w:top w:val="single" w:sz="6" w:space="0" w:color="auto"/>
              <w:left w:val="single" w:sz="6" w:space="0" w:color="auto"/>
              <w:bottom w:val="single" w:sz="6" w:space="0" w:color="auto"/>
              <w:right w:val="single" w:sz="6" w:space="0" w:color="auto"/>
            </w:tcBorders>
          </w:tcPr>
          <w:p w:rsidR="0006591E" w:rsidRPr="0006591E" w:rsidRDefault="0006591E" w:rsidP="006A0AB9">
            <w:pPr>
              <w:widowControl w:val="0"/>
              <w:autoSpaceDE w:val="0"/>
              <w:autoSpaceDN w:val="0"/>
              <w:adjustRightInd w:val="0"/>
              <w:spacing w:after="0" w:line="240" w:lineRule="auto"/>
              <w:rPr>
                <w:rFonts w:ascii="Times New Roman CYR" w:hAnsi="Times New Roman CYR" w:cs="Times New Roman CYR"/>
                <w:noProof/>
                <w:sz w:val="28"/>
                <w:szCs w:val="28"/>
                <w:lang w:val="uk-UA"/>
              </w:rPr>
            </w:pPr>
            <w:r w:rsidRPr="0006591E">
              <w:rPr>
                <w:rFonts w:ascii="Times New Roman CYR" w:hAnsi="Times New Roman CYR" w:cs="Times New Roman CYR"/>
                <w:noProof/>
                <w:sz w:val="28"/>
                <w:szCs w:val="28"/>
                <w:lang w:val="uk-UA"/>
              </w:rPr>
              <w:t>8,6</w:t>
            </w:r>
          </w:p>
        </w:tc>
        <w:tc>
          <w:tcPr>
            <w:tcW w:w="1520" w:type="dxa"/>
            <w:tcBorders>
              <w:top w:val="single" w:sz="6" w:space="0" w:color="auto"/>
              <w:left w:val="single" w:sz="6" w:space="0" w:color="auto"/>
              <w:bottom w:val="single" w:sz="6" w:space="0" w:color="auto"/>
              <w:right w:val="single" w:sz="6" w:space="0" w:color="auto"/>
            </w:tcBorders>
          </w:tcPr>
          <w:p w:rsidR="0006591E" w:rsidRPr="0006591E" w:rsidRDefault="0006591E" w:rsidP="006A0AB9">
            <w:pPr>
              <w:widowControl w:val="0"/>
              <w:autoSpaceDE w:val="0"/>
              <w:autoSpaceDN w:val="0"/>
              <w:adjustRightInd w:val="0"/>
              <w:spacing w:after="0" w:line="240" w:lineRule="auto"/>
              <w:rPr>
                <w:rFonts w:ascii="Times New Roman CYR" w:hAnsi="Times New Roman CYR" w:cs="Times New Roman CYR"/>
                <w:noProof/>
                <w:sz w:val="28"/>
                <w:szCs w:val="28"/>
                <w:lang w:val="uk-UA"/>
              </w:rPr>
            </w:pPr>
            <w:r w:rsidRPr="0006591E">
              <w:rPr>
                <w:rFonts w:ascii="Times New Roman CYR" w:hAnsi="Times New Roman CYR" w:cs="Times New Roman CYR"/>
                <w:noProof/>
                <w:sz w:val="28"/>
                <w:szCs w:val="28"/>
                <w:lang w:val="uk-UA"/>
              </w:rPr>
              <w:t>300</w:t>
            </w:r>
          </w:p>
        </w:tc>
      </w:tr>
      <w:tr w:rsidR="0006591E" w:rsidRPr="0006591E" w:rsidTr="006A0AB9">
        <w:tc>
          <w:tcPr>
            <w:tcW w:w="2024" w:type="dxa"/>
            <w:tcBorders>
              <w:top w:val="single" w:sz="6" w:space="0" w:color="auto"/>
              <w:left w:val="single" w:sz="6" w:space="0" w:color="auto"/>
              <w:bottom w:val="single" w:sz="6" w:space="0" w:color="auto"/>
              <w:right w:val="single" w:sz="6" w:space="0" w:color="auto"/>
            </w:tcBorders>
          </w:tcPr>
          <w:p w:rsidR="0006591E" w:rsidRPr="0006591E" w:rsidRDefault="0006591E" w:rsidP="006A0AB9">
            <w:pPr>
              <w:widowControl w:val="0"/>
              <w:autoSpaceDE w:val="0"/>
              <w:autoSpaceDN w:val="0"/>
              <w:adjustRightInd w:val="0"/>
              <w:spacing w:after="0" w:line="240" w:lineRule="auto"/>
              <w:rPr>
                <w:rFonts w:ascii="Times New Roman CYR" w:hAnsi="Times New Roman CYR" w:cs="Times New Roman CYR"/>
                <w:noProof/>
                <w:sz w:val="28"/>
                <w:szCs w:val="28"/>
                <w:lang w:val="uk-UA"/>
              </w:rPr>
            </w:pPr>
            <w:r w:rsidRPr="0006591E">
              <w:rPr>
                <w:rFonts w:ascii="Times New Roman CYR" w:hAnsi="Times New Roman CYR" w:cs="Times New Roman CYR"/>
                <w:noProof/>
                <w:sz w:val="28"/>
                <w:szCs w:val="28"/>
                <w:lang w:val="uk-UA"/>
              </w:rPr>
              <w:t>Мала телевізійна</w:t>
            </w:r>
          </w:p>
        </w:tc>
        <w:tc>
          <w:tcPr>
            <w:tcW w:w="3260" w:type="dxa"/>
            <w:tcBorders>
              <w:top w:val="single" w:sz="6" w:space="0" w:color="auto"/>
              <w:left w:val="single" w:sz="6" w:space="0" w:color="auto"/>
              <w:bottom w:val="single" w:sz="6" w:space="0" w:color="auto"/>
              <w:right w:val="single" w:sz="6" w:space="0" w:color="auto"/>
            </w:tcBorders>
          </w:tcPr>
          <w:p w:rsidR="0006591E" w:rsidRPr="0006591E" w:rsidRDefault="0006591E" w:rsidP="006A0AB9">
            <w:pPr>
              <w:widowControl w:val="0"/>
              <w:autoSpaceDE w:val="0"/>
              <w:autoSpaceDN w:val="0"/>
              <w:adjustRightInd w:val="0"/>
              <w:spacing w:after="0" w:line="240" w:lineRule="auto"/>
              <w:rPr>
                <w:rFonts w:ascii="Times New Roman CYR" w:hAnsi="Times New Roman CYR" w:cs="Times New Roman CYR"/>
                <w:noProof/>
                <w:sz w:val="28"/>
                <w:szCs w:val="28"/>
                <w:lang w:val="uk-UA"/>
              </w:rPr>
            </w:pPr>
            <w:r w:rsidRPr="0006591E">
              <w:rPr>
                <w:rFonts w:ascii="Times New Roman CYR" w:hAnsi="Times New Roman CYR" w:cs="Times New Roman CYR"/>
                <w:noProof/>
                <w:sz w:val="28"/>
                <w:szCs w:val="28"/>
                <w:lang w:val="uk-UA"/>
              </w:rPr>
              <w:t>Музичні, літературно-драматичні передачі малих форм з малим числом (один-два) сценічних майданчиків</w:t>
            </w:r>
          </w:p>
        </w:tc>
        <w:tc>
          <w:tcPr>
            <w:tcW w:w="1345" w:type="dxa"/>
            <w:tcBorders>
              <w:top w:val="single" w:sz="6" w:space="0" w:color="auto"/>
              <w:left w:val="single" w:sz="6" w:space="0" w:color="auto"/>
              <w:bottom w:val="single" w:sz="6" w:space="0" w:color="auto"/>
              <w:right w:val="single" w:sz="6" w:space="0" w:color="auto"/>
            </w:tcBorders>
          </w:tcPr>
          <w:p w:rsidR="0006591E" w:rsidRPr="0006591E" w:rsidRDefault="0006591E" w:rsidP="006A0AB9">
            <w:pPr>
              <w:widowControl w:val="0"/>
              <w:autoSpaceDE w:val="0"/>
              <w:autoSpaceDN w:val="0"/>
              <w:adjustRightInd w:val="0"/>
              <w:spacing w:after="0" w:line="240" w:lineRule="auto"/>
              <w:rPr>
                <w:rFonts w:ascii="Times New Roman CYR" w:hAnsi="Times New Roman CYR" w:cs="Times New Roman CYR"/>
                <w:noProof/>
                <w:sz w:val="28"/>
                <w:szCs w:val="28"/>
                <w:lang w:val="uk-UA"/>
              </w:rPr>
            </w:pPr>
            <w:r w:rsidRPr="0006591E">
              <w:rPr>
                <w:rFonts w:ascii="Times New Roman CYR" w:hAnsi="Times New Roman CYR" w:cs="Times New Roman CYR"/>
                <w:noProof/>
                <w:sz w:val="28"/>
                <w:szCs w:val="28"/>
                <w:lang w:val="uk-UA"/>
              </w:rPr>
              <w:t>30</w:t>
            </w:r>
          </w:p>
        </w:tc>
        <w:tc>
          <w:tcPr>
            <w:tcW w:w="1134" w:type="dxa"/>
            <w:tcBorders>
              <w:top w:val="single" w:sz="6" w:space="0" w:color="auto"/>
              <w:left w:val="single" w:sz="6" w:space="0" w:color="auto"/>
              <w:bottom w:val="single" w:sz="6" w:space="0" w:color="auto"/>
              <w:right w:val="single" w:sz="6" w:space="0" w:color="auto"/>
            </w:tcBorders>
          </w:tcPr>
          <w:p w:rsidR="0006591E" w:rsidRPr="0006591E" w:rsidRDefault="0006591E" w:rsidP="006A0AB9">
            <w:pPr>
              <w:widowControl w:val="0"/>
              <w:autoSpaceDE w:val="0"/>
              <w:autoSpaceDN w:val="0"/>
              <w:adjustRightInd w:val="0"/>
              <w:spacing w:after="0" w:line="240" w:lineRule="auto"/>
              <w:rPr>
                <w:rFonts w:ascii="Times New Roman CYR" w:hAnsi="Times New Roman CYR" w:cs="Times New Roman CYR"/>
                <w:noProof/>
                <w:sz w:val="28"/>
                <w:szCs w:val="28"/>
                <w:lang w:val="uk-UA"/>
              </w:rPr>
            </w:pPr>
            <w:r w:rsidRPr="0006591E">
              <w:rPr>
                <w:rFonts w:ascii="Times New Roman CYR" w:hAnsi="Times New Roman CYR" w:cs="Times New Roman CYR"/>
                <w:noProof/>
                <w:sz w:val="28"/>
                <w:szCs w:val="28"/>
                <w:lang w:val="uk-UA"/>
              </w:rPr>
              <w:t>6,5</w:t>
            </w:r>
          </w:p>
        </w:tc>
        <w:tc>
          <w:tcPr>
            <w:tcW w:w="1520" w:type="dxa"/>
            <w:tcBorders>
              <w:top w:val="single" w:sz="6" w:space="0" w:color="auto"/>
              <w:left w:val="single" w:sz="6" w:space="0" w:color="auto"/>
              <w:bottom w:val="single" w:sz="6" w:space="0" w:color="auto"/>
              <w:right w:val="single" w:sz="6" w:space="0" w:color="auto"/>
            </w:tcBorders>
          </w:tcPr>
          <w:p w:rsidR="0006591E" w:rsidRPr="0006591E" w:rsidRDefault="0006591E" w:rsidP="006A0AB9">
            <w:pPr>
              <w:widowControl w:val="0"/>
              <w:autoSpaceDE w:val="0"/>
              <w:autoSpaceDN w:val="0"/>
              <w:adjustRightInd w:val="0"/>
              <w:spacing w:after="0" w:line="240" w:lineRule="auto"/>
              <w:rPr>
                <w:rFonts w:ascii="Times New Roman CYR" w:hAnsi="Times New Roman CYR" w:cs="Times New Roman CYR"/>
                <w:noProof/>
                <w:sz w:val="28"/>
                <w:szCs w:val="28"/>
                <w:lang w:val="uk-UA"/>
              </w:rPr>
            </w:pPr>
            <w:r w:rsidRPr="0006591E">
              <w:rPr>
                <w:rFonts w:ascii="Times New Roman CYR" w:hAnsi="Times New Roman CYR" w:cs="Times New Roman CYR"/>
                <w:noProof/>
                <w:sz w:val="28"/>
                <w:szCs w:val="28"/>
                <w:lang w:val="uk-UA"/>
              </w:rPr>
              <w:t>150</w:t>
            </w:r>
          </w:p>
        </w:tc>
      </w:tr>
    </w:tbl>
    <w:p w:rsidR="0006591E" w:rsidRDefault="0006591E" w:rsidP="0006591E">
      <w:pPr>
        <w:widowControl w:val="0"/>
        <w:autoSpaceDE w:val="0"/>
        <w:autoSpaceDN w:val="0"/>
        <w:adjustRightInd w:val="0"/>
        <w:spacing w:after="0" w:line="240" w:lineRule="auto"/>
        <w:ind w:firstLine="709"/>
        <w:jc w:val="both"/>
        <w:rPr>
          <w:rFonts w:ascii="Times New Roman CYR" w:hAnsi="Times New Roman CYR" w:cs="Times New Roman CYR"/>
          <w:sz w:val="28"/>
          <w:szCs w:val="28"/>
          <w:lang w:val="uk-UA"/>
        </w:rPr>
      </w:pPr>
    </w:p>
    <w:p w:rsidR="0006591E" w:rsidRDefault="0006591E" w:rsidP="0006591E">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caps/>
          <w:sz w:val="28"/>
          <w:szCs w:val="28"/>
          <w:lang w:val="uk-UA"/>
        </w:rPr>
      </w:pPr>
    </w:p>
    <w:p w:rsidR="0006591E" w:rsidRPr="00315C0E" w:rsidRDefault="0006591E" w:rsidP="00315C0E">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b/>
          <w:sz w:val="28"/>
          <w:szCs w:val="28"/>
          <w:lang w:val="uk-UA"/>
        </w:rPr>
      </w:pPr>
      <w:r w:rsidRPr="00315C0E">
        <w:rPr>
          <w:rFonts w:ascii="Times New Roman CYR" w:hAnsi="Times New Roman CYR" w:cs="Times New Roman CYR"/>
          <w:b/>
          <w:sz w:val="28"/>
          <w:szCs w:val="28"/>
          <w:lang w:val="uk-UA"/>
        </w:rPr>
        <w:t>1.3</w:t>
      </w:r>
      <w:r w:rsidRPr="00315C0E">
        <w:rPr>
          <w:rFonts w:ascii="Times New Roman CYR" w:hAnsi="Times New Roman CYR" w:cs="Times New Roman CYR"/>
          <w:b/>
          <w:sz w:val="28"/>
          <w:szCs w:val="28"/>
          <w:lang w:val="uk-UA"/>
        </w:rPr>
        <w:tab/>
        <w:t>Ефірна апаратна АСБ</w:t>
      </w:r>
    </w:p>
    <w:p w:rsidR="0006591E" w:rsidRDefault="0006591E" w:rsidP="000659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06591E" w:rsidRDefault="0006591E" w:rsidP="000659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Апаратно-студійний блок призначений для формування ТВ програм або їх фрагментів шляхом запису або прямої передачі в ефір і зазвичай розглядається як закінчена самостійна технологічна одиниця. Якщо врахувати, що зазвичай в АСБ створюються програми різного тематичного спрямування - і музичні, і новинні, та ін., то набір необхідного технологічного устаткування в АСБ повинен бути більшим різноманітним.</w:t>
      </w:r>
    </w:p>
    <w:p w:rsidR="0006591E" w:rsidRDefault="0006591E" w:rsidP="000659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АСБ розроблений, виходячи з концепції, що АСБ - це складова частина єдиної цифрової системи ТВ компанії і частину обладнання, що забезпечує широкий спектр технологічних можливостей АСБ для організації найрізноманітніших і складних телевізійних трансляцій і записів які відбуваються в інших підрозділах.</w:t>
      </w:r>
    </w:p>
    <w:p w:rsidR="0006591E" w:rsidRDefault="0006591E" w:rsidP="000659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Основним джерелом зовнішніх для АСБ сигналів (формат SDI) є комутаційна матриця центральної апаратної (CAR). Для вибору джерел на робочому місці </w:t>
      </w:r>
      <w:proofErr w:type="spellStart"/>
      <w:r>
        <w:rPr>
          <w:rFonts w:ascii="Times New Roman CYR" w:hAnsi="Times New Roman CYR" w:cs="Times New Roman CYR"/>
          <w:sz w:val="28"/>
          <w:szCs w:val="28"/>
          <w:lang w:val="uk-UA"/>
        </w:rPr>
        <w:t>відеорежисерів</w:t>
      </w:r>
      <w:proofErr w:type="spellEnd"/>
      <w:r>
        <w:rPr>
          <w:rFonts w:ascii="Times New Roman CYR" w:hAnsi="Times New Roman CYR" w:cs="Times New Roman CYR"/>
          <w:sz w:val="28"/>
          <w:szCs w:val="28"/>
          <w:lang w:val="uk-UA"/>
        </w:rPr>
        <w:t xml:space="preserve"> є панель управління центральної матрицею. Можливе підключення також ряду та інших зовнішніх ліній.</w:t>
      </w:r>
    </w:p>
    <w:p w:rsidR="0006591E" w:rsidRDefault="0006591E" w:rsidP="000659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До складу основного обладнання АСБ входять 4 камери, однак, кабельні комунікації та контрольне обладнання повинно давати можливість </w:t>
      </w:r>
      <w:r>
        <w:rPr>
          <w:rFonts w:ascii="Times New Roman CYR" w:hAnsi="Times New Roman CYR" w:cs="Times New Roman CYR"/>
          <w:sz w:val="28"/>
          <w:szCs w:val="28"/>
          <w:lang w:val="uk-UA"/>
        </w:rPr>
        <w:lastRenderedPageBreak/>
        <w:t xml:space="preserve">нарощування до 6 - 8 стаціонарних камер. Студійні відеокамери з'єднуються з базовими станціями 26 </w:t>
      </w:r>
      <w:proofErr w:type="spellStart"/>
      <w:r>
        <w:rPr>
          <w:rFonts w:ascii="Times New Roman CYR" w:hAnsi="Times New Roman CYR" w:cs="Times New Roman CYR"/>
          <w:sz w:val="28"/>
          <w:szCs w:val="28"/>
          <w:lang w:val="uk-UA"/>
        </w:rPr>
        <w:t>pin</w:t>
      </w:r>
      <w:proofErr w:type="spellEnd"/>
      <w:r>
        <w:rPr>
          <w:rFonts w:ascii="Times New Roman CYR" w:hAnsi="Times New Roman CYR" w:cs="Times New Roman CYR"/>
          <w:sz w:val="28"/>
          <w:szCs w:val="28"/>
          <w:lang w:val="uk-UA"/>
        </w:rPr>
        <w:t xml:space="preserve"> кабелем - система </w:t>
      </w:r>
      <w:proofErr w:type="spellStart"/>
      <w:r>
        <w:rPr>
          <w:rFonts w:ascii="Times New Roman CYR" w:hAnsi="Times New Roman CYR" w:cs="Times New Roman CYR"/>
          <w:sz w:val="28"/>
          <w:szCs w:val="28"/>
          <w:lang w:val="uk-UA"/>
        </w:rPr>
        <w:t>мультикор</w:t>
      </w:r>
      <w:proofErr w:type="spellEnd"/>
      <w:r>
        <w:rPr>
          <w:rFonts w:ascii="Times New Roman CYR" w:hAnsi="Times New Roman CYR" w:cs="Times New Roman CYR"/>
          <w:sz w:val="28"/>
          <w:szCs w:val="28"/>
          <w:lang w:val="uk-UA"/>
        </w:rPr>
        <w:t xml:space="preserve"> (</w:t>
      </w:r>
      <w:proofErr w:type="spellStart"/>
      <w:r>
        <w:rPr>
          <w:rFonts w:ascii="Times New Roman CYR" w:hAnsi="Times New Roman CYR" w:cs="Times New Roman CYR"/>
          <w:sz w:val="28"/>
          <w:szCs w:val="28"/>
          <w:lang w:val="uk-UA"/>
        </w:rPr>
        <w:t>тріаксіальні</w:t>
      </w:r>
      <w:proofErr w:type="spellEnd"/>
      <w:r>
        <w:rPr>
          <w:rFonts w:ascii="Times New Roman CYR" w:hAnsi="Times New Roman CYR" w:cs="Times New Roman CYR"/>
          <w:sz w:val="28"/>
          <w:szCs w:val="28"/>
          <w:lang w:val="uk-UA"/>
        </w:rPr>
        <w:t xml:space="preserve"> системи дорожче і їх застосування виправдане, якщо камера розташовується далеко від базової станції - більше 100м.). У студійну конфігурацію камери входить: базова станція, камерний адаптер, панель управління. Камера може комплектуватися 5-дюймовим видошукачем. Базова станція включає всі необхідні складові і функції камерної системи, має SDI вихід і забезпечує високу якість зображення. Виходи відеосигналу формату SDI базових станцій студійних камер підключаються до </w:t>
      </w:r>
      <w:proofErr w:type="spellStart"/>
      <w:r>
        <w:rPr>
          <w:rFonts w:ascii="Times New Roman CYR" w:hAnsi="Times New Roman CYR" w:cs="Times New Roman CYR"/>
          <w:sz w:val="28"/>
          <w:szCs w:val="28"/>
          <w:lang w:val="uk-UA"/>
        </w:rPr>
        <w:t>відеомікшера</w:t>
      </w:r>
      <w:proofErr w:type="spellEnd"/>
      <w:r>
        <w:rPr>
          <w:rFonts w:ascii="Times New Roman CYR" w:hAnsi="Times New Roman CYR" w:cs="Times New Roman CYR"/>
          <w:sz w:val="28"/>
          <w:szCs w:val="28"/>
          <w:lang w:val="uk-UA"/>
        </w:rPr>
        <w:t xml:space="preserve">. Сигнали від зовнішніх джерел через підсилювачі-розподільники також надходять на </w:t>
      </w:r>
      <w:proofErr w:type="spellStart"/>
      <w:r>
        <w:rPr>
          <w:rFonts w:ascii="Times New Roman CYR" w:hAnsi="Times New Roman CYR" w:cs="Times New Roman CYR"/>
          <w:sz w:val="28"/>
          <w:szCs w:val="28"/>
          <w:lang w:val="uk-UA"/>
        </w:rPr>
        <w:t>відеомікшер</w:t>
      </w:r>
      <w:proofErr w:type="spellEnd"/>
      <w:r>
        <w:rPr>
          <w:rFonts w:ascii="Times New Roman CYR" w:hAnsi="Times New Roman CYR" w:cs="Times New Roman CYR"/>
          <w:sz w:val="28"/>
          <w:szCs w:val="28"/>
          <w:lang w:val="uk-UA"/>
        </w:rPr>
        <w:t xml:space="preserve">. Варто зауважити, що всі відеосигнали, що надходять на студійний </w:t>
      </w:r>
      <w:proofErr w:type="spellStart"/>
      <w:r>
        <w:rPr>
          <w:rFonts w:ascii="Times New Roman CYR" w:hAnsi="Times New Roman CYR" w:cs="Times New Roman CYR"/>
          <w:sz w:val="28"/>
          <w:szCs w:val="28"/>
          <w:lang w:val="uk-UA"/>
        </w:rPr>
        <w:t>відеомікшер</w:t>
      </w:r>
      <w:proofErr w:type="spellEnd"/>
      <w:r>
        <w:rPr>
          <w:rFonts w:ascii="Times New Roman CYR" w:hAnsi="Times New Roman CYR" w:cs="Times New Roman CYR"/>
          <w:sz w:val="28"/>
          <w:szCs w:val="28"/>
          <w:lang w:val="uk-UA"/>
        </w:rPr>
        <w:t>, повинні бути синхронізовані, тільки в цьому випадку може відбуватися "чиста" комутація. Синхрогенератор встановлений в АЦ, синхронізація джерел здійснюється паралельним способом через підсилювачі-розподільники.</w:t>
      </w:r>
    </w:p>
    <w:p w:rsidR="0006591E" w:rsidRDefault="0006591E" w:rsidP="000659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roofErr w:type="spellStart"/>
      <w:r>
        <w:rPr>
          <w:rFonts w:ascii="Times New Roman CYR" w:hAnsi="Times New Roman CYR" w:cs="Times New Roman CYR"/>
          <w:sz w:val="28"/>
          <w:szCs w:val="28"/>
          <w:lang w:val="uk-UA"/>
        </w:rPr>
        <w:t>Відеомікшер</w:t>
      </w:r>
      <w:proofErr w:type="spellEnd"/>
      <w:r>
        <w:rPr>
          <w:rFonts w:ascii="Times New Roman CYR" w:hAnsi="Times New Roman CYR" w:cs="Times New Roman CYR"/>
          <w:sz w:val="28"/>
          <w:szCs w:val="28"/>
          <w:lang w:val="uk-UA"/>
        </w:rPr>
        <w:t xml:space="preserve"> повинен мати достатню кількість входів відеосигналів SDI і кілька комутаційних лінійок. Перша з них - програмна, призначена для подачі вибраного відеосигналу безпосередньо на програмний вихід </w:t>
      </w:r>
      <w:proofErr w:type="spellStart"/>
      <w:r>
        <w:rPr>
          <w:rFonts w:ascii="Times New Roman CYR" w:hAnsi="Times New Roman CYR" w:cs="Times New Roman CYR"/>
          <w:sz w:val="28"/>
          <w:szCs w:val="28"/>
          <w:lang w:val="uk-UA"/>
        </w:rPr>
        <w:t>відеомікшера</w:t>
      </w:r>
      <w:proofErr w:type="spellEnd"/>
      <w:r>
        <w:rPr>
          <w:rFonts w:ascii="Times New Roman CYR" w:hAnsi="Times New Roman CYR" w:cs="Times New Roman CYR"/>
          <w:sz w:val="28"/>
          <w:szCs w:val="28"/>
          <w:lang w:val="uk-UA"/>
        </w:rPr>
        <w:t xml:space="preserve">. На додаткових лінійках проводиться плавна зміна </w:t>
      </w:r>
      <w:proofErr w:type="spellStart"/>
      <w:r>
        <w:rPr>
          <w:rFonts w:ascii="Times New Roman CYR" w:hAnsi="Times New Roman CYR" w:cs="Times New Roman CYR"/>
          <w:sz w:val="28"/>
          <w:szCs w:val="28"/>
          <w:lang w:val="uk-UA"/>
        </w:rPr>
        <w:t>відеозображень</w:t>
      </w:r>
      <w:proofErr w:type="spellEnd"/>
      <w:r>
        <w:rPr>
          <w:rFonts w:ascii="Times New Roman CYR" w:hAnsi="Times New Roman CYR" w:cs="Times New Roman CYR"/>
          <w:sz w:val="28"/>
          <w:szCs w:val="28"/>
          <w:lang w:val="uk-UA"/>
        </w:rPr>
        <w:t xml:space="preserve">. У мікшера повинні бути виходи </w:t>
      </w:r>
      <w:proofErr w:type="spellStart"/>
      <w:r>
        <w:rPr>
          <w:rFonts w:ascii="Times New Roman CYR" w:hAnsi="Times New Roman CYR" w:cs="Times New Roman CYR"/>
          <w:sz w:val="28"/>
          <w:szCs w:val="28"/>
          <w:lang w:val="uk-UA"/>
        </w:rPr>
        <w:t>Tally</w:t>
      </w:r>
      <w:proofErr w:type="spellEnd"/>
      <w:r>
        <w:rPr>
          <w:rFonts w:ascii="Times New Roman CYR" w:hAnsi="Times New Roman CYR" w:cs="Times New Roman CYR"/>
          <w:sz w:val="28"/>
          <w:szCs w:val="28"/>
          <w:lang w:val="uk-UA"/>
        </w:rPr>
        <w:t xml:space="preserve">, які з'єднуються з однойменними входами на камерних каналах і системних </w:t>
      </w:r>
      <w:proofErr w:type="spellStart"/>
      <w:r>
        <w:rPr>
          <w:rFonts w:ascii="Times New Roman CYR" w:hAnsi="Times New Roman CYR" w:cs="Times New Roman CYR"/>
          <w:sz w:val="28"/>
          <w:szCs w:val="28"/>
          <w:lang w:val="uk-UA"/>
        </w:rPr>
        <w:t>відеомоніторах</w:t>
      </w:r>
      <w:proofErr w:type="spellEnd"/>
      <w:r>
        <w:rPr>
          <w:rFonts w:ascii="Times New Roman CYR" w:hAnsi="Times New Roman CYR" w:cs="Times New Roman CYR"/>
          <w:sz w:val="28"/>
          <w:szCs w:val="28"/>
          <w:lang w:val="uk-UA"/>
        </w:rPr>
        <w:t xml:space="preserve"> в студійному і інженерному блоках (сигнал Ефір), комутатор (</w:t>
      </w:r>
      <w:proofErr w:type="spellStart"/>
      <w:r>
        <w:rPr>
          <w:rFonts w:ascii="Times New Roman CYR" w:hAnsi="Times New Roman CYR" w:cs="Times New Roman CYR"/>
          <w:sz w:val="28"/>
          <w:szCs w:val="28"/>
          <w:lang w:val="uk-UA"/>
        </w:rPr>
        <w:t>aux</w:t>
      </w:r>
      <w:proofErr w:type="spellEnd"/>
      <w:r>
        <w:rPr>
          <w:rFonts w:ascii="Times New Roman CYR" w:hAnsi="Times New Roman CYR" w:cs="Times New Roman CYR"/>
          <w:sz w:val="28"/>
          <w:szCs w:val="28"/>
          <w:lang w:val="uk-UA"/>
        </w:rPr>
        <w:t xml:space="preserve">) - для набору відеосигналу на вхід титрувальної системи або процесора </w:t>
      </w:r>
      <w:proofErr w:type="spellStart"/>
      <w:r>
        <w:rPr>
          <w:rFonts w:ascii="Times New Roman CYR" w:hAnsi="Times New Roman CYR" w:cs="Times New Roman CYR"/>
          <w:sz w:val="28"/>
          <w:szCs w:val="28"/>
          <w:lang w:val="uk-UA"/>
        </w:rPr>
        <w:t>спецефектів</w:t>
      </w:r>
      <w:proofErr w:type="spellEnd"/>
      <w:r>
        <w:rPr>
          <w:rFonts w:ascii="Times New Roman CYR" w:hAnsi="Times New Roman CYR" w:cs="Times New Roman CYR"/>
          <w:sz w:val="28"/>
          <w:szCs w:val="28"/>
          <w:lang w:val="uk-UA"/>
        </w:rPr>
        <w:t xml:space="preserve">, які працюють в режимі </w:t>
      </w:r>
      <w:proofErr w:type="spellStart"/>
      <w:r>
        <w:rPr>
          <w:rFonts w:ascii="Times New Roman CYR" w:hAnsi="Times New Roman CYR" w:cs="Times New Roman CYR"/>
          <w:sz w:val="28"/>
          <w:szCs w:val="28"/>
          <w:lang w:val="uk-UA"/>
        </w:rPr>
        <w:t>GenLock</w:t>
      </w:r>
      <w:proofErr w:type="spellEnd"/>
      <w:r>
        <w:rPr>
          <w:rFonts w:ascii="Times New Roman CYR" w:hAnsi="Times New Roman CYR" w:cs="Times New Roman CYR"/>
          <w:sz w:val="28"/>
          <w:szCs w:val="28"/>
          <w:lang w:val="uk-UA"/>
        </w:rPr>
        <w:t xml:space="preserve">, пропускаючи відеосигнал "крізь себе". На ринку представлена достатня кількість пристроїв виведення титрів та графіки. Фактично, кожна компанія пропонує не окремі пристрої, а платформи, які є базою для цілої групи різних за своїми функціональними особливостями </w:t>
      </w:r>
      <w:proofErr w:type="spellStart"/>
      <w:r>
        <w:rPr>
          <w:rFonts w:ascii="Times New Roman CYR" w:hAnsi="Times New Roman CYR" w:cs="Times New Roman CYR"/>
          <w:sz w:val="28"/>
          <w:szCs w:val="28"/>
          <w:lang w:val="uk-UA"/>
        </w:rPr>
        <w:t>знакогенераторів</w:t>
      </w:r>
      <w:proofErr w:type="spellEnd"/>
      <w:r>
        <w:rPr>
          <w:rFonts w:ascii="Times New Roman CYR" w:hAnsi="Times New Roman CYR" w:cs="Times New Roman CYR"/>
          <w:sz w:val="28"/>
          <w:szCs w:val="28"/>
          <w:lang w:val="uk-UA"/>
        </w:rPr>
        <w:t xml:space="preserve">. Подібний підхід дозволяє </w:t>
      </w:r>
      <w:proofErr w:type="spellStart"/>
      <w:r>
        <w:rPr>
          <w:rFonts w:ascii="Times New Roman CYR" w:hAnsi="Times New Roman CYR" w:cs="Times New Roman CYR"/>
          <w:sz w:val="28"/>
          <w:szCs w:val="28"/>
          <w:lang w:val="uk-UA"/>
        </w:rPr>
        <w:t>сконфігурувати</w:t>
      </w:r>
      <w:proofErr w:type="spellEnd"/>
      <w:r>
        <w:rPr>
          <w:rFonts w:ascii="Times New Roman CYR" w:hAnsi="Times New Roman CYR" w:cs="Times New Roman CYR"/>
          <w:sz w:val="28"/>
          <w:szCs w:val="28"/>
          <w:lang w:val="uk-UA"/>
        </w:rPr>
        <w:t xml:space="preserve"> систему, найбільш точно для відповідності конкретним потребам користувача. Крім того, продуманий вибір базової моделі і додаткових опцій </w:t>
      </w:r>
      <w:r>
        <w:rPr>
          <w:rFonts w:ascii="Times New Roman CYR" w:hAnsi="Times New Roman CYR" w:cs="Times New Roman CYR"/>
          <w:sz w:val="28"/>
          <w:szCs w:val="28"/>
          <w:lang w:val="uk-UA"/>
        </w:rPr>
        <w:lastRenderedPageBreak/>
        <w:t>дозволяє оптимізувати фінансові витрати на систему підготовки титрів та графіки, не переплачуючи зайвих грошей за невживані функції.</w:t>
      </w:r>
    </w:p>
    <w:p w:rsidR="0006591E" w:rsidRDefault="0006591E" w:rsidP="000659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Для резервування тракту </w:t>
      </w:r>
      <w:proofErr w:type="spellStart"/>
      <w:r>
        <w:rPr>
          <w:rFonts w:ascii="Times New Roman CYR" w:hAnsi="Times New Roman CYR" w:cs="Times New Roman CYR"/>
          <w:sz w:val="28"/>
          <w:szCs w:val="28"/>
          <w:lang w:val="uk-UA"/>
        </w:rPr>
        <w:t>відеомікшера</w:t>
      </w:r>
      <w:proofErr w:type="spellEnd"/>
      <w:r>
        <w:rPr>
          <w:rFonts w:ascii="Times New Roman CYR" w:hAnsi="Times New Roman CYR" w:cs="Times New Roman CYR"/>
          <w:sz w:val="28"/>
          <w:szCs w:val="28"/>
          <w:lang w:val="uk-UA"/>
        </w:rPr>
        <w:t xml:space="preserve"> застосовується матричний комутатор (8Х8), на входи якого підключаються ті ж джерела, що і на </w:t>
      </w:r>
      <w:proofErr w:type="spellStart"/>
      <w:r>
        <w:rPr>
          <w:rFonts w:ascii="Times New Roman CYR" w:hAnsi="Times New Roman CYR" w:cs="Times New Roman CYR"/>
          <w:sz w:val="28"/>
          <w:szCs w:val="28"/>
          <w:lang w:val="uk-UA"/>
        </w:rPr>
        <w:t>відеомікшер</w:t>
      </w:r>
      <w:proofErr w:type="spellEnd"/>
      <w:r>
        <w:rPr>
          <w:rFonts w:ascii="Times New Roman CYR" w:hAnsi="Times New Roman CYR" w:cs="Times New Roman CYR"/>
          <w:sz w:val="28"/>
          <w:szCs w:val="28"/>
          <w:lang w:val="uk-UA"/>
        </w:rPr>
        <w:t>.</w:t>
      </w:r>
    </w:p>
    <w:p w:rsidR="0006591E" w:rsidRDefault="0006591E" w:rsidP="000659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Виходи мікшера і комутатора подаються на автоматичний перемикач обходу - при зникненні сигналу з мікшера, він автоматично перемикається на сигнал з матриці. Другий вихід мікшера підключений на вхід комутатора, що підвищує гнучкість технологічного використання </w:t>
      </w:r>
      <w:proofErr w:type="spellStart"/>
      <w:r>
        <w:rPr>
          <w:rFonts w:ascii="Times New Roman CYR" w:hAnsi="Times New Roman CYR" w:cs="Times New Roman CYR"/>
          <w:sz w:val="28"/>
          <w:szCs w:val="28"/>
          <w:lang w:val="uk-UA"/>
        </w:rPr>
        <w:t>відеотракту</w:t>
      </w:r>
      <w:proofErr w:type="spellEnd"/>
      <w:r>
        <w:rPr>
          <w:rFonts w:ascii="Times New Roman CYR" w:hAnsi="Times New Roman CYR" w:cs="Times New Roman CYR"/>
          <w:sz w:val="28"/>
          <w:szCs w:val="28"/>
          <w:lang w:val="uk-UA"/>
        </w:rPr>
        <w:t xml:space="preserve"> апаратної. Крім матричних комутаторів до складу, як відео, так і звукового обладнання включені панелі ручної комутації сигналів.</w:t>
      </w:r>
    </w:p>
    <w:p w:rsidR="0006591E" w:rsidRDefault="0006591E" w:rsidP="000659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Сигнал вихідного тракту подається на матрицю в АЦ і запис програм з АСБ проводиться на </w:t>
      </w:r>
      <w:proofErr w:type="spellStart"/>
      <w:r>
        <w:rPr>
          <w:rFonts w:ascii="Times New Roman CYR" w:hAnsi="Times New Roman CYR" w:cs="Times New Roman CYR"/>
          <w:sz w:val="28"/>
          <w:szCs w:val="28"/>
          <w:lang w:val="uk-UA"/>
        </w:rPr>
        <w:t>відеосервер</w:t>
      </w:r>
      <w:proofErr w:type="spellEnd"/>
      <w:r>
        <w:rPr>
          <w:rFonts w:ascii="Times New Roman CYR" w:hAnsi="Times New Roman CYR" w:cs="Times New Roman CYR"/>
          <w:sz w:val="28"/>
          <w:szCs w:val="28"/>
          <w:lang w:val="uk-UA"/>
        </w:rPr>
        <w:t xml:space="preserve"> в АЦ, один з виходів комутатора резерву також підключений до центральної матриці.</w:t>
      </w:r>
    </w:p>
    <w:p w:rsidR="0006591E" w:rsidRDefault="0006591E" w:rsidP="000659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У АСБ встановлений дисковий рекордер (один вхід на запис, два незалежних виходи - відтворення). У будь-якому режимі роботи АСБ - запис програми або ефір - дисковий рекордер і центральний </w:t>
      </w:r>
      <w:proofErr w:type="spellStart"/>
      <w:r>
        <w:rPr>
          <w:rFonts w:ascii="Times New Roman CYR" w:hAnsi="Times New Roman CYR" w:cs="Times New Roman CYR"/>
          <w:sz w:val="28"/>
          <w:szCs w:val="28"/>
          <w:lang w:val="uk-UA"/>
        </w:rPr>
        <w:t>відеосервер</w:t>
      </w:r>
      <w:proofErr w:type="spellEnd"/>
      <w:r>
        <w:rPr>
          <w:rFonts w:ascii="Times New Roman CYR" w:hAnsi="Times New Roman CYR" w:cs="Times New Roman CYR"/>
          <w:sz w:val="28"/>
          <w:szCs w:val="28"/>
          <w:lang w:val="uk-UA"/>
        </w:rPr>
        <w:t xml:space="preserve"> резервують один одного.</w:t>
      </w:r>
    </w:p>
    <w:p w:rsidR="0006591E" w:rsidRDefault="0006591E" w:rsidP="0006591E">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Для візуального контролю сигналів джерел і вихідних програм АСБ оснащена кольоровими цифровими і аналоговими моніторами. В якості системи моніторингу можливе використання </w:t>
      </w:r>
      <w:proofErr w:type="spellStart"/>
      <w:r>
        <w:rPr>
          <w:rFonts w:ascii="Times New Roman CYR" w:hAnsi="Times New Roman CYR" w:cs="Times New Roman CYR"/>
          <w:sz w:val="28"/>
          <w:szCs w:val="28"/>
          <w:lang w:val="uk-UA"/>
        </w:rPr>
        <w:t>мультиекранів</w:t>
      </w:r>
      <w:proofErr w:type="spellEnd"/>
      <w:r>
        <w:rPr>
          <w:rFonts w:ascii="Times New Roman CYR" w:hAnsi="Times New Roman CYR" w:cs="Times New Roman CYR"/>
          <w:sz w:val="28"/>
          <w:szCs w:val="28"/>
          <w:lang w:val="uk-UA"/>
        </w:rPr>
        <w:t xml:space="preserve"> процесора з достатньою кількістю входів (наприклад - 8). Така система може замінити </w:t>
      </w:r>
      <w:proofErr w:type="spellStart"/>
      <w:r>
        <w:rPr>
          <w:rFonts w:ascii="Times New Roman CYR" w:hAnsi="Times New Roman CYR" w:cs="Times New Roman CYR"/>
          <w:sz w:val="28"/>
          <w:szCs w:val="28"/>
          <w:lang w:val="uk-UA"/>
        </w:rPr>
        <w:t>моніторну</w:t>
      </w:r>
      <w:proofErr w:type="spellEnd"/>
      <w:r>
        <w:rPr>
          <w:rFonts w:ascii="Times New Roman CYR" w:hAnsi="Times New Roman CYR" w:cs="Times New Roman CYR"/>
          <w:sz w:val="28"/>
          <w:szCs w:val="28"/>
          <w:lang w:val="uk-UA"/>
        </w:rPr>
        <w:t xml:space="preserve"> стіну з декількох моніторів з усіма системами службової індикації та контролю </w:t>
      </w:r>
      <w:proofErr w:type="spellStart"/>
      <w:r>
        <w:rPr>
          <w:rFonts w:ascii="Times New Roman CYR" w:hAnsi="Times New Roman CYR" w:cs="Times New Roman CYR"/>
          <w:sz w:val="28"/>
          <w:szCs w:val="28"/>
          <w:lang w:val="uk-UA"/>
        </w:rPr>
        <w:t>аудіосигналів</w:t>
      </w:r>
      <w:proofErr w:type="spellEnd"/>
      <w:r>
        <w:rPr>
          <w:rFonts w:ascii="Times New Roman CYR" w:hAnsi="Times New Roman CYR" w:cs="Times New Roman CYR"/>
          <w:sz w:val="28"/>
          <w:szCs w:val="28"/>
          <w:lang w:val="uk-UA"/>
        </w:rPr>
        <w:t>.</w:t>
      </w:r>
    </w:p>
    <w:p w:rsidR="003C61B8" w:rsidRDefault="0006591E" w:rsidP="003C61B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Звукове обладнання так само повинно забезпечувати виробництво самих різних програм. </w:t>
      </w:r>
      <w:proofErr w:type="spellStart"/>
      <w:r>
        <w:rPr>
          <w:rFonts w:ascii="Times New Roman CYR" w:hAnsi="Times New Roman CYR" w:cs="Times New Roman CYR"/>
          <w:sz w:val="28"/>
          <w:szCs w:val="28"/>
          <w:lang w:val="uk-UA"/>
        </w:rPr>
        <w:t>Аудіосигнали</w:t>
      </w:r>
      <w:proofErr w:type="spellEnd"/>
      <w:r>
        <w:rPr>
          <w:rFonts w:ascii="Times New Roman CYR" w:hAnsi="Times New Roman CYR" w:cs="Times New Roman CYR"/>
          <w:sz w:val="28"/>
          <w:szCs w:val="28"/>
          <w:lang w:val="uk-UA"/>
        </w:rPr>
        <w:t xml:space="preserve"> із дискового рекордера і матриці АЦ підключені до </w:t>
      </w:r>
      <w:proofErr w:type="spellStart"/>
      <w:r>
        <w:rPr>
          <w:rFonts w:ascii="Times New Roman CYR" w:hAnsi="Times New Roman CYR" w:cs="Times New Roman CYR"/>
          <w:sz w:val="28"/>
          <w:szCs w:val="28"/>
          <w:lang w:val="uk-UA"/>
        </w:rPr>
        <w:t>аудіомікшера</w:t>
      </w:r>
      <w:proofErr w:type="spellEnd"/>
      <w:r>
        <w:rPr>
          <w:rFonts w:ascii="Times New Roman CYR" w:hAnsi="Times New Roman CYR" w:cs="Times New Roman CYR"/>
          <w:sz w:val="28"/>
          <w:szCs w:val="28"/>
          <w:lang w:val="uk-UA"/>
        </w:rPr>
        <w:t xml:space="preserve"> звукорежисера, в якості додаткових пристроїв можуть використовуватися ка</w:t>
      </w:r>
      <w:r w:rsidR="003C61B8">
        <w:rPr>
          <w:rFonts w:ascii="Times New Roman CYR" w:hAnsi="Times New Roman CYR" w:cs="Times New Roman CYR"/>
          <w:sz w:val="28"/>
          <w:szCs w:val="28"/>
          <w:lang w:val="uk-UA"/>
        </w:rPr>
        <w:t>сетна дека, CD-програвач та ін.</w:t>
      </w:r>
    </w:p>
    <w:p w:rsidR="003C61B8" w:rsidRDefault="003C61B8" w:rsidP="003C61B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3C61B8" w:rsidRDefault="003C61B8" w:rsidP="003C61B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3C61B8" w:rsidRPr="003C61B8" w:rsidRDefault="003C61B8" w:rsidP="003C61B8">
      <w:pPr>
        <w:widowControl w:val="0"/>
        <w:autoSpaceDE w:val="0"/>
        <w:autoSpaceDN w:val="0"/>
        <w:adjustRightInd w:val="0"/>
        <w:spacing w:after="0" w:line="360" w:lineRule="auto"/>
        <w:ind w:firstLine="709"/>
        <w:jc w:val="both"/>
        <w:rPr>
          <w:rFonts w:ascii="Times New Roman CYR" w:hAnsi="Times New Roman CYR" w:cs="Times New Roman CYR"/>
          <w:b/>
          <w:sz w:val="28"/>
          <w:szCs w:val="28"/>
          <w:lang w:val="uk-UA"/>
        </w:rPr>
      </w:pPr>
      <w:r w:rsidRPr="003C61B8">
        <w:rPr>
          <w:rFonts w:ascii="Times New Roman CYR" w:hAnsi="Times New Roman CYR" w:cs="Times New Roman CYR"/>
          <w:b/>
          <w:sz w:val="28"/>
          <w:szCs w:val="28"/>
          <w:lang w:val="uk-UA"/>
        </w:rPr>
        <w:lastRenderedPageBreak/>
        <w:t>1.4 Аналіз технічних аспектів підготовки програм</w:t>
      </w:r>
    </w:p>
    <w:p w:rsidR="003C61B8" w:rsidRDefault="003C61B8" w:rsidP="003C61B8">
      <w:pPr>
        <w:widowControl w:val="0"/>
        <w:autoSpaceDE w:val="0"/>
        <w:autoSpaceDN w:val="0"/>
        <w:adjustRightInd w:val="0"/>
        <w:spacing w:after="0" w:line="360" w:lineRule="auto"/>
        <w:ind w:firstLine="709"/>
        <w:jc w:val="both"/>
        <w:rPr>
          <w:rFonts w:ascii="Times New Roman CYR" w:hAnsi="Times New Roman CYR" w:cs="Times New Roman CYR"/>
          <w:caps/>
          <w:sz w:val="28"/>
          <w:szCs w:val="28"/>
          <w:lang w:val="uk-UA"/>
        </w:rPr>
      </w:pPr>
    </w:p>
    <w:p w:rsidR="003C61B8" w:rsidRDefault="003C61B8" w:rsidP="003C61B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Світло у телестудіях. У телевізійній студії повинні бути встановлені спеціальні, так звані наливні підлоги, щоб забезпечити абсолютну горизонтальність, хорошу стійкість, безшумність ходіння і перекочування камер, а також рівномірність освітлення.</w:t>
      </w:r>
    </w:p>
    <w:p w:rsidR="003C61B8" w:rsidRDefault="003C61B8" w:rsidP="003C61B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Освітлювальне устаткування повинне проектуватися виходячи з місця розташування та особливості знімального плану і декорацій.</w:t>
      </w:r>
    </w:p>
    <w:p w:rsidR="003C61B8" w:rsidRDefault="003C61B8" w:rsidP="003C61B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Існує багатий вибір освітлювальних приладів як галогенних, так і флуоресцентних (так зване "холодне світло"). Класичні галогенні прилади добре вписуються в будь-який тип студії і дозволяють скласти повноцінну світлову картину, сприятливу для телевізійного зображення. Зазвичай використовуються прилади від 100 Вт до 2 кВт.</w:t>
      </w:r>
    </w:p>
    <w:p w:rsidR="003C61B8" w:rsidRDefault="003C61B8" w:rsidP="003C61B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До плюсів галогенного світла можна віднести дуже малу споживану потужність, яка на 80% менша ніж у ламп розжарювання, термін роботи ламп також більший ніж у ламп розжарювання і складає 2000-4000 годин, а світловіддача цих ламп складає 25 </w:t>
      </w:r>
      <w:proofErr w:type="spellStart"/>
      <w:r>
        <w:rPr>
          <w:rFonts w:ascii="Times New Roman CYR" w:hAnsi="Times New Roman CYR" w:cs="Times New Roman CYR"/>
          <w:sz w:val="28"/>
          <w:szCs w:val="28"/>
          <w:lang w:val="uk-UA"/>
        </w:rPr>
        <w:t>лм</w:t>
      </w:r>
      <w:proofErr w:type="spellEnd"/>
      <w:r>
        <w:rPr>
          <w:rFonts w:ascii="Times New Roman CYR" w:hAnsi="Times New Roman CYR" w:cs="Times New Roman CYR"/>
          <w:sz w:val="28"/>
          <w:szCs w:val="28"/>
          <w:lang w:val="uk-UA"/>
        </w:rPr>
        <w:t xml:space="preserve">/Вт, що вдвічі вище ніж у ламп розжарювання, проте вони мають і свої недоліки - надмірне виділення </w:t>
      </w:r>
      <w:proofErr w:type="spellStart"/>
      <w:r>
        <w:rPr>
          <w:rFonts w:ascii="Times New Roman CYR" w:hAnsi="Times New Roman CYR" w:cs="Times New Roman CYR"/>
          <w:sz w:val="28"/>
          <w:szCs w:val="28"/>
          <w:lang w:val="uk-UA"/>
        </w:rPr>
        <w:t>тепла,а</w:t>
      </w:r>
      <w:proofErr w:type="spellEnd"/>
      <w:r>
        <w:rPr>
          <w:rFonts w:ascii="Times New Roman CYR" w:hAnsi="Times New Roman CYR" w:cs="Times New Roman CYR"/>
          <w:sz w:val="28"/>
          <w:szCs w:val="28"/>
          <w:lang w:val="uk-UA"/>
        </w:rPr>
        <w:t xml:space="preserve"> оскільки ведучий постійно знаходиться під дією ламп, це призводить до швидкої втомлюваності. До недоліків галогенного світла можна віднести і ціну, оскільки вона в 6 разів вища ніж у ламп розжарювання.</w:t>
      </w:r>
    </w:p>
    <w:p w:rsidR="003C61B8" w:rsidRDefault="003C61B8" w:rsidP="003C61B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Одним з видів ламп, які використовуються при освітленні є флуоресцентні лампи. При протіканні електричного розряду в парах ртуті якими наповнений балон, випромінюється ультрафіолет, що викликає флуоресцентний ефект в люмінофорі. Світло таких ламп називається «холодним», оскільки їх колірна температура становить 5500 К. На сьогоднішній день лампи «холодного» світла міцно зайняли своє місце в студіях теленовин та віртуальних студіях. Мала споживана потужність, рівномірне розсіяне світло, значний термін роботи ламп (2000-20000 годин) - безперечні переваги "холодного" світла над лампами розжарювання.</w:t>
      </w:r>
    </w:p>
    <w:p w:rsidR="003C61B8" w:rsidRDefault="003C61B8" w:rsidP="003C61B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lastRenderedPageBreak/>
        <w:t xml:space="preserve">Для ідеальної передачі кольору та якості зображення необхідно забезпечити освітленість на рівні 1000-2000 </w:t>
      </w:r>
      <w:proofErr w:type="spellStart"/>
      <w:r>
        <w:rPr>
          <w:rFonts w:ascii="Times New Roman CYR" w:hAnsi="Times New Roman CYR" w:cs="Times New Roman CYR"/>
          <w:sz w:val="28"/>
          <w:szCs w:val="28"/>
          <w:lang w:val="uk-UA"/>
        </w:rPr>
        <w:t>лк</w:t>
      </w:r>
      <w:proofErr w:type="spellEnd"/>
      <w:r>
        <w:rPr>
          <w:rFonts w:ascii="Times New Roman CYR" w:hAnsi="Times New Roman CYR" w:cs="Times New Roman CYR"/>
          <w:sz w:val="28"/>
          <w:szCs w:val="28"/>
          <w:lang w:val="uk-UA"/>
        </w:rPr>
        <w:t>.</w:t>
      </w:r>
    </w:p>
    <w:p w:rsidR="003C61B8" w:rsidRDefault="003C61B8" w:rsidP="003C61B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Дуже важливо розрахувати споживану потужність освітлення, оскільки студійне світло може споживати до 90% всієї потужності, яку витрачає студія.</w:t>
      </w:r>
    </w:p>
    <w:p w:rsidR="003C61B8" w:rsidRDefault="003C61B8" w:rsidP="003C61B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Освітлення в студії, для правильного позиціонування і орієнтування, знаходиться на системах підвісу, що дозволяють переміщувати освітлювальні прилади незалежно один від одного в будь-яку точку студії. Загальна система підвісу кріпиться на рейки або труби [5, 6].</w:t>
      </w:r>
    </w:p>
    <w:p w:rsidR="003C61B8" w:rsidRDefault="003C61B8" w:rsidP="003C61B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Камери. Кількість відеокамер в студії залежить від складності поставленої творчої задачі: можна обійтися однією, але іноді необхідно більше десяти. Студії теленовин використовують, як правило, 2-3 камери, постановочні та тематичні програми - до 6, великі за формами шоу-програми - 6-10.</w:t>
      </w:r>
    </w:p>
    <w:p w:rsidR="003C61B8" w:rsidRDefault="003C61B8" w:rsidP="003C61B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Крім того, великі за розмірами студії можуть використовуватися одночасно для декількох програм. У цьому випадку студія має кілька різних декорацій, і кількість камер може бути більш ніж 10.</w:t>
      </w:r>
    </w:p>
    <w:p w:rsidR="003C61B8" w:rsidRDefault="003C61B8" w:rsidP="003C61B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знімальному павільйоні повинно вистачати обладнання для того, щоб зображення було знято з максимально якістю і з правильним художнім змістом.</w:t>
      </w:r>
    </w:p>
    <w:p w:rsidR="003C61B8" w:rsidRDefault="003C61B8" w:rsidP="003C61B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Велику, за об'ємом, частину будь-якої студії займають п'єдестали камер, або ж просто крани. Крани для телекамер - це пристрої, які дозволяють повертати відеокамеру та </w:t>
      </w:r>
      <w:proofErr w:type="spellStart"/>
      <w:r>
        <w:rPr>
          <w:rFonts w:ascii="Times New Roman CYR" w:hAnsi="Times New Roman CYR" w:cs="Times New Roman CYR"/>
          <w:sz w:val="28"/>
          <w:szCs w:val="28"/>
          <w:lang w:val="uk-UA"/>
        </w:rPr>
        <w:t>оперативно</w:t>
      </w:r>
      <w:proofErr w:type="spellEnd"/>
      <w:r>
        <w:rPr>
          <w:rFonts w:ascii="Times New Roman CYR" w:hAnsi="Times New Roman CYR" w:cs="Times New Roman CYR"/>
          <w:sz w:val="28"/>
          <w:szCs w:val="28"/>
          <w:lang w:val="uk-UA"/>
        </w:rPr>
        <w:t xml:space="preserve"> піднімати / опускати її під час зйомки. До студійних п'єдесталів є певні вимоги. Вони повинні бути абсолютно безшумними, забезпечити стабільне, збалансоване положення відеокамери.</w:t>
      </w:r>
    </w:p>
    <w:p w:rsidR="003C61B8" w:rsidRDefault="003C61B8" w:rsidP="003C61B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Для того щоб максимально сконцентрувати оператора на творчу складову, частину робіт з налаштування та стеження за камерами виконує </w:t>
      </w:r>
      <w:proofErr w:type="spellStart"/>
      <w:r>
        <w:rPr>
          <w:rFonts w:ascii="Times New Roman CYR" w:hAnsi="Times New Roman CYR" w:cs="Times New Roman CYR"/>
          <w:sz w:val="28"/>
          <w:szCs w:val="28"/>
          <w:lang w:val="uk-UA"/>
        </w:rPr>
        <w:t>відеоінженер</w:t>
      </w:r>
      <w:proofErr w:type="spellEnd"/>
      <w:r>
        <w:rPr>
          <w:rFonts w:ascii="Times New Roman CYR" w:hAnsi="Times New Roman CYR" w:cs="Times New Roman CYR"/>
          <w:sz w:val="28"/>
          <w:szCs w:val="28"/>
          <w:lang w:val="uk-UA"/>
        </w:rPr>
        <w:t xml:space="preserve">. У звичайній зйомці, коли оператор працює на виїзді, він повинен повністю контролювати все, що відбувається з камерою. У студії під </w:t>
      </w:r>
      <w:r>
        <w:rPr>
          <w:rFonts w:ascii="Times New Roman CYR" w:hAnsi="Times New Roman CYR" w:cs="Times New Roman CYR"/>
          <w:sz w:val="28"/>
          <w:szCs w:val="28"/>
          <w:lang w:val="uk-UA"/>
        </w:rPr>
        <w:lastRenderedPageBreak/>
        <w:t xml:space="preserve">контролем оператора тільки творча складова: формат кадру, наїзд-від'їзд, фокус. За всі інші налаштування - діафрагму, камерне посилення, колірні / </w:t>
      </w:r>
      <w:proofErr w:type="spellStart"/>
      <w:r>
        <w:rPr>
          <w:rFonts w:ascii="Times New Roman CYR" w:hAnsi="Times New Roman CYR" w:cs="Times New Roman CYR"/>
          <w:sz w:val="28"/>
          <w:szCs w:val="28"/>
          <w:lang w:val="uk-UA"/>
        </w:rPr>
        <w:t>яскравісні</w:t>
      </w:r>
      <w:proofErr w:type="spellEnd"/>
      <w:r>
        <w:rPr>
          <w:rFonts w:ascii="Times New Roman CYR" w:hAnsi="Times New Roman CYR" w:cs="Times New Roman CYR"/>
          <w:sz w:val="28"/>
          <w:szCs w:val="28"/>
          <w:lang w:val="uk-UA"/>
        </w:rPr>
        <w:t xml:space="preserve"> баланси та інші глибокі налаштування відповідає інженер.</w:t>
      </w:r>
    </w:p>
    <w:p w:rsidR="003C61B8" w:rsidRDefault="003C61B8" w:rsidP="003C61B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Режисерська бригада розташовується в режисерській апаратній, де зазвичай знаходяться </w:t>
      </w:r>
      <w:proofErr w:type="spellStart"/>
      <w:r>
        <w:rPr>
          <w:rFonts w:ascii="Times New Roman CYR" w:hAnsi="Times New Roman CYR" w:cs="Times New Roman CYR"/>
          <w:sz w:val="28"/>
          <w:szCs w:val="28"/>
          <w:lang w:val="uk-UA"/>
        </w:rPr>
        <w:t>моніторний</w:t>
      </w:r>
      <w:proofErr w:type="spellEnd"/>
      <w:r>
        <w:rPr>
          <w:rFonts w:ascii="Times New Roman CYR" w:hAnsi="Times New Roman CYR" w:cs="Times New Roman CYR"/>
          <w:sz w:val="28"/>
          <w:szCs w:val="28"/>
          <w:lang w:val="uk-UA"/>
        </w:rPr>
        <w:t xml:space="preserve"> стелаж і основна робоча консоль. Перед режисером знаходиться </w:t>
      </w:r>
      <w:proofErr w:type="spellStart"/>
      <w:r>
        <w:rPr>
          <w:rFonts w:ascii="Times New Roman CYR" w:hAnsi="Times New Roman CYR" w:cs="Times New Roman CYR"/>
          <w:sz w:val="28"/>
          <w:szCs w:val="28"/>
          <w:lang w:val="uk-UA"/>
        </w:rPr>
        <w:t>відеопульт</w:t>
      </w:r>
      <w:proofErr w:type="spellEnd"/>
      <w:r>
        <w:rPr>
          <w:rFonts w:ascii="Times New Roman CYR" w:hAnsi="Times New Roman CYR" w:cs="Times New Roman CYR"/>
          <w:sz w:val="28"/>
          <w:szCs w:val="28"/>
          <w:lang w:val="uk-UA"/>
        </w:rPr>
        <w:t>, за допомогою якого він забезпечує перемикання потрібних джерел в ефір. Як правило, в цьому режисерам допомагають асистенти режисера.</w:t>
      </w:r>
    </w:p>
    <w:p w:rsidR="003C61B8" w:rsidRDefault="003C61B8" w:rsidP="003C61B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Оператор графічної системи забезпечує графічне оформлення, титри, схеми, прогноз погоди. Якщо потрібно багатошарова графіка, то кожен шар титрів повинен обслуговуватися окремо. Робоче місце для оператора </w:t>
      </w:r>
      <w:proofErr w:type="spellStart"/>
      <w:r>
        <w:rPr>
          <w:rFonts w:ascii="Times New Roman CYR" w:hAnsi="Times New Roman CYR" w:cs="Times New Roman CYR"/>
          <w:sz w:val="28"/>
          <w:szCs w:val="28"/>
          <w:lang w:val="uk-UA"/>
        </w:rPr>
        <w:t>телесуфлера</w:t>
      </w:r>
      <w:proofErr w:type="spellEnd"/>
      <w:r>
        <w:rPr>
          <w:rFonts w:ascii="Times New Roman CYR" w:hAnsi="Times New Roman CYR" w:cs="Times New Roman CYR"/>
          <w:sz w:val="28"/>
          <w:szCs w:val="28"/>
          <w:lang w:val="uk-UA"/>
        </w:rPr>
        <w:t xml:space="preserve"> - невід'ємна частина телевізійного процесу, без цього сучасне телебачення неможливо. Оператор </w:t>
      </w:r>
      <w:proofErr w:type="spellStart"/>
      <w:r>
        <w:rPr>
          <w:rFonts w:ascii="Times New Roman CYR" w:hAnsi="Times New Roman CYR" w:cs="Times New Roman CYR"/>
          <w:sz w:val="28"/>
          <w:szCs w:val="28"/>
          <w:lang w:val="uk-UA"/>
        </w:rPr>
        <w:t>телесуфлера</w:t>
      </w:r>
      <w:proofErr w:type="spellEnd"/>
      <w:r>
        <w:rPr>
          <w:rFonts w:ascii="Times New Roman CYR" w:hAnsi="Times New Roman CYR" w:cs="Times New Roman CYR"/>
          <w:sz w:val="28"/>
          <w:szCs w:val="28"/>
          <w:lang w:val="uk-UA"/>
        </w:rPr>
        <w:t xml:space="preserve"> стежить за тим, щоб текст "прокручувався" на екрані в процесі читання. Іноді досвідчені ведучі самі управляють прокруткою тексту. Для цього їм встановлюється спеціальний пульт або педалі. Однак оператор </w:t>
      </w:r>
      <w:proofErr w:type="spellStart"/>
      <w:r>
        <w:rPr>
          <w:rFonts w:ascii="Times New Roman CYR" w:hAnsi="Times New Roman CYR" w:cs="Times New Roman CYR"/>
          <w:sz w:val="28"/>
          <w:szCs w:val="28"/>
          <w:lang w:val="uk-UA"/>
        </w:rPr>
        <w:t>телесуфлера</w:t>
      </w:r>
      <w:proofErr w:type="spellEnd"/>
      <w:r>
        <w:rPr>
          <w:rFonts w:ascii="Times New Roman CYR" w:hAnsi="Times New Roman CYR" w:cs="Times New Roman CYR"/>
          <w:sz w:val="28"/>
          <w:szCs w:val="28"/>
          <w:lang w:val="uk-UA"/>
        </w:rPr>
        <w:t xml:space="preserve"> навіть у цьому випадку необхідний, щоб завантажувати файли з текстами, </w:t>
      </w:r>
      <w:proofErr w:type="spellStart"/>
      <w:r>
        <w:rPr>
          <w:rFonts w:ascii="Times New Roman CYR" w:hAnsi="Times New Roman CYR" w:cs="Times New Roman CYR"/>
          <w:sz w:val="28"/>
          <w:szCs w:val="28"/>
          <w:lang w:val="uk-UA"/>
        </w:rPr>
        <w:t>оперативно</w:t>
      </w:r>
      <w:proofErr w:type="spellEnd"/>
      <w:r>
        <w:rPr>
          <w:rFonts w:ascii="Times New Roman CYR" w:hAnsi="Times New Roman CYR" w:cs="Times New Roman CYR"/>
          <w:sz w:val="28"/>
          <w:szCs w:val="28"/>
          <w:lang w:val="uk-UA"/>
        </w:rPr>
        <w:t xml:space="preserve"> редагувати їх, бути готовим "підхопити" управління прокруткою тексту, якщо ведучий помилився і втратив потрібний текст.</w:t>
      </w:r>
    </w:p>
    <w:p w:rsidR="003C61B8" w:rsidRDefault="003C61B8" w:rsidP="003C61B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Декорації. Близько 80% студій в Україні універсальні. Тобто такі, які використовують під ранкове шоу, для запису музичної програми, під політичний огляд і для телевізійних новин з різницею в декілька годин, тому одним із пріоритетних напрямів розвитку сучасних студій є віртуальні декорації. Віртуальна студія базується на принципі </w:t>
      </w:r>
      <w:proofErr w:type="spellStart"/>
      <w:r>
        <w:rPr>
          <w:rFonts w:ascii="Times New Roman CYR" w:hAnsi="Times New Roman CYR" w:cs="Times New Roman CYR"/>
          <w:sz w:val="28"/>
          <w:szCs w:val="28"/>
          <w:lang w:val="uk-UA"/>
        </w:rPr>
        <w:t>рір</w:t>
      </w:r>
      <w:proofErr w:type="spellEnd"/>
      <w:r>
        <w:rPr>
          <w:rFonts w:ascii="Times New Roman CYR" w:hAnsi="Times New Roman CYR" w:cs="Times New Roman CYR"/>
          <w:sz w:val="28"/>
          <w:szCs w:val="28"/>
          <w:lang w:val="uk-UA"/>
        </w:rPr>
        <w:t xml:space="preserve">-проекції. </w:t>
      </w:r>
      <w:proofErr w:type="spellStart"/>
      <w:r>
        <w:rPr>
          <w:rFonts w:ascii="Times New Roman CYR" w:hAnsi="Times New Roman CYR" w:cs="Times New Roman CYR"/>
          <w:sz w:val="28"/>
          <w:szCs w:val="28"/>
          <w:lang w:val="uk-UA"/>
        </w:rPr>
        <w:t>Рір</w:t>
      </w:r>
      <w:proofErr w:type="spellEnd"/>
      <w:r>
        <w:rPr>
          <w:rFonts w:ascii="Times New Roman CYR" w:hAnsi="Times New Roman CYR" w:cs="Times New Roman CYR"/>
          <w:sz w:val="28"/>
          <w:szCs w:val="28"/>
          <w:lang w:val="uk-UA"/>
        </w:rPr>
        <w:t>-проекція - це електронне накладання об'єкта зйомки, який фізично перебуває на однотонному тлі, на фонове зображення.</w:t>
      </w:r>
    </w:p>
    <w:p w:rsidR="003C61B8" w:rsidRDefault="003C61B8" w:rsidP="003C61B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У більшості випадків це застосовується для імітації знаходження телевізійного ведучого на якому-небудь реальному тлі, яке було записане як відеосигнал (наприклад, знятий відеокамерою вигляд міста, пустеля, водоспад і </w:t>
      </w:r>
      <w:proofErr w:type="spellStart"/>
      <w:r>
        <w:rPr>
          <w:rFonts w:ascii="Times New Roman CYR" w:hAnsi="Times New Roman CYR" w:cs="Times New Roman CYR"/>
          <w:sz w:val="28"/>
          <w:szCs w:val="28"/>
          <w:lang w:val="uk-UA"/>
        </w:rPr>
        <w:t>т.д</w:t>
      </w:r>
      <w:proofErr w:type="spellEnd"/>
      <w:r>
        <w:rPr>
          <w:rFonts w:ascii="Times New Roman CYR" w:hAnsi="Times New Roman CYR" w:cs="Times New Roman CYR"/>
          <w:sz w:val="28"/>
          <w:szCs w:val="28"/>
          <w:lang w:val="uk-UA"/>
        </w:rPr>
        <w:t>.) або створений в системі комп'ютерної анімації дизайнером-</w:t>
      </w:r>
      <w:r>
        <w:rPr>
          <w:rFonts w:ascii="Times New Roman CYR" w:hAnsi="Times New Roman CYR" w:cs="Times New Roman CYR"/>
          <w:sz w:val="28"/>
          <w:szCs w:val="28"/>
          <w:lang w:val="uk-UA"/>
        </w:rPr>
        <w:lastRenderedPageBreak/>
        <w:t>аніматором. Цей найпростіший рівень віртуальних декорацій працює тільки зі статичною камерою.</w:t>
      </w:r>
    </w:p>
    <w:p w:rsidR="003C61B8" w:rsidRDefault="003C61B8" w:rsidP="003C61B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Часто віртуальними студіями ставляться також і складні завдання. Наприклад, якщо потрібно використовувати трансфокатор об'єктиву, змінювати фокус, то необхідний додатковий процесор, який буде перераховувати віртуальну декорацію в залежності від дій з об'єктивом. Цей процесор аналізує стан органів управління об'єктивом і, виробляючи миттєвий </w:t>
      </w:r>
      <w:proofErr w:type="spellStart"/>
      <w:r>
        <w:rPr>
          <w:rFonts w:ascii="Times New Roman CYR" w:hAnsi="Times New Roman CYR" w:cs="Times New Roman CYR"/>
          <w:sz w:val="28"/>
          <w:szCs w:val="28"/>
          <w:lang w:val="uk-UA"/>
        </w:rPr>
        <w:t>рендер</w:t>
      </w:r>
      <w:proofErr w:type="spellEnd"/>
      <w:r>
        <w:rPr>
          <w:rFonts w:ascii="Times New Roman CYR" w:hAnsi="Times New Roman CYR" w:cs="Times New Roman CYR"/>
          <w:sz w:val="28"/>
          <w:szCs w:val="28"/>
          <w:lang w:val="uk-UA"/>
        </w:rPr>
        <w:t xml:space="preserve"> тривимірної декорації, змінює задній план.</w:t>
      </w:r>
    </w:p>
    <w:p w:rsidR="003C61B8" w:rsidRDefault="003C61B8" w:rsidP="003C61B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Ще більш складні системи дозволяють також переміщувати камеру у віртуальній студії. У цьому випадку процесор формування віртуального фону повинен отримувати інформацію про рух камери. Для цього існує багато способів - датчики руху і повороту камери на штативі, використання в студії спеціальних оптичних міток на тканині для оптичного розпізнавання, системи орієнтування за встановленими в студії інфрачервоними датчиками і випромінювачами.</w:t>
      </w:r>
    </w:p>
    <w:p w:rsidR="003C61B8" w:rsidRDefault="003C61B8" w:rsidP="003C61B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Також у віртуальній студії можна використовувати багатокамерну зйомку. Для цього необхідно збільшувати кількість процесорів прорахунку заднього плану.</w:t>
      </w:r>
    </w:p>
    <w:p w:rsidR="003C61B8" w:rsidRDefault="003C61B8" w:rsidP="003C61B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roofErr w:type="spellStart"/>
      <w:r>
        <w:rPr>
          <w:rFonts w:ascii="Times New Roman CYR" w:hAnsi="Times New Roman CYR" w:cs="Times New Roman CYR"/>
          <w:sz w:val="28"/>
          <w:szCs w:val="28"/>
          <w:lang w:val="uk-UA"/>
        </w:rPr>
        <w:t>Відеомікшери</w:t>
      </w:r>
      <w:proofErr w:type="spellEnd"/>
      <w:r>
        <w:rPr>
          <w:rFonts w:ascii="Times New Roman CYR" w:hAnsi="Times New Roman CYR" w:cs="Times New Roman CYR"/>
          <w:sz w:val="28"/>
          <w:szCs w:val="28"/>
          <w:lang w:val="uk-UA"/>
        </w:rPr>
        <w:t xml:space="preserve"> телестудій. </w:t>
      </w:r>
      <w:proofErr w:type="spellStart"/>
      <w:r>
        <w:rPr>
          <w:rFonts w:ascii="Times New Roman CYR" w:hAnsi="Times New Roman CYR" w:cs="Times New Roman CYR"/>
          <w:sz w:val="28"/>
          <w:szCs w:val="28"/>
          <w:lang w:val="uk-UA"/>
        </w:rPr>
        <w:t>Відеомікшери</w:t>
      </w:r>
      <w:proofErr w:type="spellEnd"/>
      <w:r>
        <w:rPr>
          <w:rFonts w:ascii="Times New Roman CYR" w:hAnsi="Times New Roman CYR" w:cs="Times New Roman CYR"/>
          <w:sz w:val="28"/>
          <w:szCs w:val="28"/>
          <w:lang w:val="uk-UA"/>
        </w:rPr>
        <w:t xml:space="preserve"> можуть мати як одну комутаційну лінійку, так і декілька. Вибір кількості лінійок безпосередньо пов'язаний з кількістю одночасно формованих програм. Наприклад, для телемосту необхідно формувати дві програми - одну для ефіру, а іншу для учасника телемосту. Також і багатокамерні спортивні трансляції вимагають більшої кіль- кості лінійок, так як тут додається паралельна трансляція на табло, яка цілком незалежна від ефірної трансляції. Пульт є серцем телекомплексу, так як саме в нього потрапляє вся початкова відеоінформація і саме він формує вихідний програмний сигнал.</w:t>
      </w:r>
    </w:p>
    <w:p w:rsidR="003C61B8" w:rsidRDefault="003C61B8" w:rsidP="003C61B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Звук в студії АСБ. Пульт звукорежисера звичайно розташовується позаду режисерського пульта для забезпечення видимості </w:t>
      </w:r>
      <w:proofErr w:type="spellStart"/>
      <w:r>
        <w:rPr>
          <w:rFonts w:ascii="Times New Roman CYR" w:hAnsi="Times New Roman CYR" w:cs="Times New Roman CYR"/>
          <w:sz w:val="28"/>
          <w:szCs w:val="28"/>
          <w:lang w:val="uk-UA"/>
        </w:rPr>
        <w:t>моніторного</w:t>
      </w:r>
      <w:proofErr w:type="spellEnd"/>
      <w:r>
        <w:rPr>
          <w:rFonts w:ascii="Times New Roman CYR" w:hAnsi="Times New Roman CYR" w:cs="Times New Roman CYR"/>
          <w:sz w:val="28"/>
          <w:szCs w:val="28"/>
          <w:lang w:val="uk-UA"/>
        </w:rPr>
        <w:t xml:space="preserve"> стелажу і дій творчої бригади. Щоб маніпуляції зі звуком і гучність звуку не </w:t>
      </w:r>
      <w:r>
        <w:rPr>
          <w:rFonts w:ascii="Times New Roman CYR" w:hAnsi="Times New Roman CYR" w:cs="Times New Roman CYR"/>
          <w:sz w:val="28"/>
          <w:szCs w:val="28"/>
          <w:lang w:val="uk-UA"/>
        </w:rPr>
        <w:lastRenderedPageBreak/>
        <w:t>заважали основній роботі режисерської бригади, звукорежисер відокремлюється скляними дверима.</w:t>
      </w:r>
    </w:p>
    <w:p w:rsidR="003C61B8" w:rsidRDefault="003C61B8" w:rsidP="003C61B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Звукорежисеру важливо бачити артикуляцію персонажів зйомки. Для цього необхідні монітор програмного виходу і монітор, на якому він може вільно перемикати зображення з декількох камер.</w:t>
      </w:r>
    </w:p>
    <w:p w:rsidR="003C61B8" w:rsidRDefault="003C61B8" w:rsidP="003C61B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Кількість </w:t>
      </w:r>
      <w:proofErr w:type="spellStart"/>
      <w:r>
        <w:rPr>
          <w:rFonts w:ascii="Times New Roman CYR" w:hAnsi="Times New Roman CYR" w:cs="Times New Roman CYR"/>
          <w:sz w:val="28"/>
          <w:szCs w:val="28"/>
          <w:lang w:val="uk-UA"/>
        </w:rPr>
        <w:t>фейдерів</w:t>
      </w:r>
      <w:proofErr w:type="spellEnd"/>
      <w:r>
        <w:rPr>
          <w:rFonts w:ascii="Times New Roman CYR" w:hAnsi="Times New Roman CYR" w:cs="Times New Roman CYR"/>
          <w:sz w:val="28"/>
          <w:szCs w:val="28"/>
          <w:lang w:val="uk-UA"/>
        </w:rPr>
        <w:t xml:space="preserve"> на цифрових </w:t>
      </w:r>
      <w:proofErr w:type="spellStart"/>
      <w:r>
        <w:rPr>
          <w:rFonts w:ascii="Times New Roman CYR" w:hAnsi="Times New Roman CYR" w:cs="Times New Roman CYR"/>
          <w:sz w:val="28"/>
          <w:szCs w:val="28"/>
          <w:lang w:val="uk-UA"/>
        </w:rPr>
        <w:t>аудіомікшерах</w:t>
      </w:r>
      <w:proofErr w:type="spellEnd"/>
      <w:r>
        <w:rPr>
          <w:rFonts w:ascii="Times New Roman CYR" w:hAnsi="Times New Roman CYR" w:cs="Times New Roman CYR"/>
          <w:sz w:val="28"/>
          <w:szCs w:val="28"/>
          <w:lang w:val="uk-UA"/>
        </w:rPr>
        <w:t xml:space="preserve"> не обов'язково має збігатися з кількістю фактичних входів, як це було на традиційних аналогових мікшерах. У процесорний блок </w:t>
      </w:r>
      <w:proofErr w:type="spellStart"/>
      <w:r>
        <w:rPr>
          <w:rFonts w:ascii="Times New Roman CYR" w:hAnsi="Times New Roman CYR" w:cs="Times New Roman CYR"/>
          <w:sz w:val="28"/>
          <w:szCs w:val="28"/>
          <w:lang w:val="uk-UA"/>
        </w:rPr>
        <w:t>мікшерною</w:t>
      </w:r>
      <w:proofErr w:type="spellEnd"/>
      <w:r>
        <w:rPr>
          <w:rFonts w:ascii="Times New Roman CYR" w:hAnsi="Times New Roman CYR" w:cs="Times New Roman CYR"/>
          <w:sz w:val="28"/>
          <w:szCs w:val="28"/>
          <w:lang w:val="uk-UA"/>
        </w:rPr>
        <w:t xml:space="preserve"> консолі вбудовуються плати </w:t>
      </w:r>
      <w:proofErr w:type="spellStart"/>
      <w:r>
        <w:rPr>
          <w:rFonts w:ascii="Times New Roman CYR" w:hAnsi="Times New Roman CYR" w:cs="Times New Roman CYR"/>
          <w:sz w:val="28"/>
          <w:szCs w:val="28"/>
          <w:lang w:val="uk-UA"/>
        </w:rPr>
        <w:t>аудіовходів</w:t>
      </w:r>
      <w:proofErr w:type="spellEnd"/>
      <w:r>
        <w:rPr>
          <w:rFonts w:ascii="Times New Roman CYR" w:hAnsi="Times New Roman CYR" w:cs="Times New Roman CYR"/>
          <w:sz w:val="28"/>
          <w:szCs w:val="28"/>
          <w:lang w:val="uk-UA"/>
        </w:rPr>
        <w:t xml:space="preserve"> в тій кількості, яка необхідна. Причому існують плати для введення не тільки аналогових і цифрових стандартів звуку, але і плати отримання до 8 каналів впровадженого звуку з відеосигналу SDI. Це дозволяє інтегрувати </w:t>
      </w:r>
      <w:proofErr w:type="spellStart"/>
      <w:r>
        <w:rPr>
          <w:rFonts w:ascii="Times New Roman CYR" w:hAnsi="Times New Roman CYR" w:cs="Times New Roman CYR"/>
          <w:sz w:val="28"/>
          <w:szCs w:val="28"/>
          <w:lang w:val="uk-UA"/>
        </w:rPr>
        <w:t>аудіомікшер</w:t>
      </w:r>
      <w:proofErr w:type="spellEnd"/>
      <w:r>
        <w:rPr>
          <w:rFonts w:ascii="Times New Roman CYR" w:hAnsi="Times New Roman CYR" w:cs="Times New Roman CYR"/>
          <w:sz w:val="28"/>
          <w:szCs w:val="28"/>
          <w:lang w:val="uk-UA"/>
        </w:rPr>
        <w:t xml:space="preserve"> з </w:t>
      </w:r>
      <w:proofErr w:type="spellStart"/>
      <w:r>
        <w:rPr>
          <w:rFonts w:ascii="Times New Roman CYR" w:hAnsi="Times New Roman CYR" w:cs="Times New Roman CYR"/>
          <w:sz w:val="28"/>
          <w:szCs w:val="28"/>
          <w:lang w:val="uk-UA"/>
        </w:rPr>
        <w:t>відеоматричним</w:t>
      </w:r>
      <w:proofErr w:type="spellEnd"/>
      <w:r>
        <w:rPr>
          <w:rFonts w:ascii="Times New Roman CYR" w:hAnsi="Times New Roman CYR" w:cs="Times New Roman CYR"/>
          <w:sz w:val="28"/>
          <w:szCs w:val="28"/>
          <w:lang w:val="uk-UA"/>
        </w:rPr>
        <w:t xml:space="preserve"> шаром.</w:t>
      </w:r>
    </w:p>
    <w:p w:rsidR="003C61B8" w:rsidRDefault="003C61B8" w:rsidP="003C61B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Кількість </w:t>
      </w:r>
      <w:proofErr w:type="spellStart"/>
      <w:r>
        <w:rPr>
          <w:rFonts w:ascii="Times New Roman CYR" w:hAnsi="Times New Roman CYR" w:cs="Times New Roman CYR"/>
          <w:sz w:val="28"/>
          <w:szCs w:val="28"/>
          <w:lang w:val="uk-UA"/>
        </w:rPr>
        <w:t>фейдерів</w:t>
      </w:r>
      <w:proofErr w:type="spellEnd"/>
      <w:r>
        <w:rPr>
          <w:rFonts w:ascii="Times New Roman CYR" w:hAnsi="Times New Roman CYR" w:cs="Times New Roman CYR"/>
          <w:sz w:val="28"/>
          <w:szCs w:val="28"/>
          <w:lang w:val="uk-UA"/>
        </w:rPr>
        <w:t xml:space="preserve"> на цифрових консолях не фіксована і може змінюватись в широких межах. Цю кількість потрібно вибирати за умови максимальної кількості безпосередніх джерел в одній телепрограмі. Завдяки цьому для студій телевізійних новин досить порядку 16-20 </w:t>
      </w:r>
      <w:proofErr w:type="spellStart"/>
      <w:r>
        <w:rPr>
          <w:rFonts w:ascii="Times New Roman CYR" w:hAnsi="Times New Roman CYR" w:cs="Times New Roman CYR"/>
          <w:sz w:val="28"/>
          <w:szCs w:val="28"/>
          <w:lang w:val="uk-UA"/>
        </w:rPr>
        <w:t>фейдерів</w:t>
      </w:r>
      <w:proofErr w:type="spellEnd"/>
      <w:r>
        <w:rPr>
          <w:rFonts w:ascii="Times New Roman CYR" w:hAnsi="Times New Roman CYR" w:cs="Times New Roman CYR"/>
          <w:sz w:val="28"/>
          <w:szCs w:val="28"/>
          <w:lang w:val="uk-UA"/>
        </w:rPr>
        <w:t>.</w:t>
      </w:r>
    </w:p>
    <w:p w:rsidR="003C61B8" w:rsidRDefault="003C61B8" w:rsidP="003C61B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Завдяки тому, що цифровий </w:t>
      </w:r>
      <w:proofErr w:type="spellStart"/>
      <w:r>
        <w:rPr>
          <w:rFonts w:ascii="Times New Roman CYR" w:hAnsi="Times New Roman CYR" w:cs="Times New Roman CYR"/>
          <w:sz w:val="28"/>
          <w:szCs w:val="28"/>
          <w:lang w:val="uk-UA"/>
        </w:rPr>
        <w:t>аудіомікшер</w:t>
      </w:r>
      <w:proofErr w:type="spellEnd"/>
      <w:r>
        <w:rPr>
          <w:rFonts w:ascii="Times New Roman CYR" w:hAnsi="Times New Roman CYR" w:cs="Times New Roman CYR"/>
          <w:sz w:val="28"/>
          <w:szCs w:val="28"/>
          <w:lang w:val="uk-UA"/>
        </w:rPr>
        <w:t xml:space="preserve"> має вбудований комутатор, а також вхідні джерела стандарту SDI, з'являється можливість взагалі не використовувати окрему </w:t>
      </w:r>
      <w:proofErr w:type="spellStart"/>
      <w:r>
        <w:rPr>
          <w:rFonts w:ascii="Times New Roman CYR" w:hAnsi="Times New Roman CYR" w:cs="Times New Roman CYR"/>
          <w:sz w:val="28"/>
          <w:szCs w:val="28"/>
          <w:lang w:val="uk-UA"/>
        </w:rPr>
        <w:t>аудіоматрицю</w:t>
      </w:r>
      <w:proofErr w:type="spellEnd"/>
      <w:r>
        <w:rPr>
          <w:rFonts w:ascii="Times New Roman CYR" w:hAnsi="Times New Roman CYR" w:cs="Times New Roman CYR"/>
          <w:sz w:val="28"/>
          <w:szCs w:val="28"/>
          <w:lang w:val="uk-UA"/>
        </w:rPr>
        <w:t xml:space="preserve"> в студії.</w:t>
      </w:r>
    </w:p>
    <w:p w:rsidR="003C61B8" w:rsidRDefault="003C61B8" w:rsidP="003C61B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Цифрові </w:t>
      </w:r>
      <w:proofErr w:type="spellStart"/>
      <w:r>
        <w:rPr>
          <w:rFonts w:ascii="Times New Roman CYR" w:hAnsi="Times New Roman CYR" w:cs="Times New Roman CYR"/>
          <w:sz w:val="28"/>
          <w:szCs w:val="28"/>
          <w:lang w:val="uk-UA"/>
        </w:rPr>
        <w:t>аудіомікшери</w:t>
      </w:r>
      <w:proofErr w:type="spellEnd"/>
      <w:r>
        <w:rPr>
          <w:rFonts w:ascii="Times New Roman CYR" w:hAnsi="Times New Roman CYR" w:cs="Times New Roman CYR"/>
          <w:sz w:val="28"/>
          <w:szCs w:val="28"/>
          <w:lang w:val="uk-UA"/>
        </w:rPr>
        <w:t xml:space="preserve"> дозволяють мати кілька "шарів", призначаються на </w:t>
      </w:r>
      <w:proofErr w:type="spellStart"/>
      <w:r>
        <w:rPr>
          <w:rFonts w:ascii="Times New Roman CYR" w:hAnsi="Times New Roman CYR" w:cs="Times New Roman CYR"/>
          <w:sz w:val="28"/>
          <w:szCs w:val="28"/>
          <w:lang w:val="uk-UA"/>
        </w:rPr>
        <w:t>фейдер</w:t>
      </w:r>
      <w:proofErr w:type="spellEnd"/>
      <w:r>
        <w:rPr>
          <w:rFonts w:ascii="Times New Roman CYR" w:hAnsi="Times New Roman CYR" w:cs="Times New Roman CYR"/>
          <w:sz w:val="28"/>
          <w:szCs w:val="28"/>
          <w:lang w:val="uk-UA"/>
        </w:rPr>
        <w:t xml:space="preserve"> джерел. Передача "шарів" відбувається миттєво, після натискання відповідної кнопки. Застосування великої кількості шарів на цифрових </w:t>
      </w:r>
      <w:proofErr w:type="spellStart"/>
      <w:r>
        <w:rPr>
          <w:rFonts w:ascii="Times New Roman CYR" w:hAnsi="Times New Roman CYR" w:cs="Times New Roman CYR"/>
          <w:sz w:val="28"/>
          <w:szCs w:val="28"/>
          <w:lang w:val="uk-UA"/>
        </w:rPr>
        <w:t>аудіомікшер</w:t>
      </w:r>
      <w:proofErr w:type="spellEnd"/>
      <w:r>
        <w:rPr>
          <w:rFonts w:ascii="Times New Roman CYR" w:hAnsi="Times New Roman CYR" w:cs="Times New Roman CYR"/>
          <w:sz w:val="28"/>
          <w:szCs w:val="28"/>
          <w:lang w:val="uk-UA"/>
        </w:rPr>
        <w:t xml:space="preserve"> стало тенденцією в усьому світі [5, 7].</w:t>
      </w:r>
    </w:p>
    <w:p w:rsidR="003C61B8" w:rsidRDefault="003C61B8" w:rsidP="003C61B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3C61B8" w:rsidRPr="003C61B8" w:rsidRDefault="003C61B8" w:rsidP="003C61B8">
      <w:pPr>
        <w:widowControl w:val="0"/>
        <w:autoSpaceDE w:val="0"/>
        <w:autoSpaceDN w:val="0"/>
        <w:adjustRightInd w:val="0"/>
        <w:spacing w:after="0" w:line="360" w:lineRule="auto"/>
        <w:ind w:firstLine="709"/>
        <w:jc w:val="both"/>
        <w:rPr>
          <w:rFonts w:ascii="Times New Roman CYR" w:hAnsi="Times New Roman CYR" w:cs="Times New Roman CYR"/>
          <w:b/>
          <w:sz w:val="28"/>
          <w:szCs w:val="28"/>
          <w:lang w:val="uk-UA"/>
        </w:rPr>
      </w:pPr>
      <w:r w:rsidRPr="003C61B8">
        <w:rPr>
          <w:rFonts w:ascii="Times New Roman CYR" w:hAnsi="Times New Roman CYR" w:cs="Times New Roman CYR"/>
          <w:b/>
          <w:sz w:val="28"/>
          <w:szCs w:val="28"/>
          <w:lang w:val="uk-UA"/>
        </w:rPr>
        <w:t>1.5 Пересувні телевізійні станції</w:t>
      </w:r>
    </w:p>
    <w:p w:rsidR="003C61B8" w:rsidRDefault="003C61B8" w:rsidP="003C61B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3C61B8" w:rsidRDefault="003C61B8" w:rsidP="003C61B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Пересувна телевізійна станція (ПТС) - комплекс телевізійної апаратури, змонтований у транспортному засобі, для проведення позастудійних передач. У завдання ПТС входить розширення тематики телевізійних програм, забезпечення прямих трансляцій з віддалених від телецентру подій.</w:t>
      </w:r>
    </w:p>
    <w:p w:rsidR="003C61B8" w:rsidRDefault="003C61B8" w:rsidP="003C61B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lastRenderedPageBreak/>
        <w:t xml:space="preserve">Перші експерименти з передачею радіосигналу з пересувної студії почав Г. </w:t>
      </w:r>
      <w:proofErr w:type="spellStart"/>
      <w:r>
        <w:rPr>
          <w:rFonts w:ascii="Times New Roman CYR" w:hAnsi="Times New Roman CYR" w:cs="Times New Roman CYR"/>
          <w:sz w:val="28"/>
          <w:szCs w:val="28"/>
          <w:lang w:val="uk-UA"/>
        </w:rPr>
        <w:t>Марконі</w:t>
      </w:r>
      <w:proofErr w:type="spellEnd"/>
      <w:r>
        <w:rPr>
          <w:rFonts w:ascii="Times New Roman CYR" w:hAnsi="Times New Roman CYR" w:cs="Times New Roman CYR"/>
          <w:sz w:val="28"/>
          <w:szCs w:val="28"/>
          <w:lang w:val="uk-UA"/>
        </w:rPr>
        <w:t xml:space="preserve"> в 1898 р. в Англії, для цього він використав великий автомобіль з паровим двигуном, на даху якого була змонтована величезна антена. Йому ж належить першість у розробці пересувної телевізійної станції, завдяки чому була здійснена трансляція берлінської Олімпіади 1936 р.</w:t>
      </w:r>
    </w:p>
    <w:p w:rsidR="003C61B8" w:rsidRDefault="003C61B8" w:rsidP="003C61B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До складу сучасної ПТС входять:</w:t>
      </w:r>
    </w:p>
    <w:p w:rsidR="003C61B8" w:rsidRDefault="003C61B8" w:rsidP="003C61B8">
      <w:pPr>
        <w:widowControl w:val="0"/>
        <w:tabs>
          <w:tab w:val="left" w:pos="1106"/>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відео- і телекамери (від 3 до 30 шт.);</w:t>
      </w:r>
    </w:p>
    <w:p w:rsidR="003C61B8" w:rsidRDefault="003C61B8" w:rsidP="003C61B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виносні мікрофони;</w:t>
      </w:r>
    </w:p>
    <w:p w:rsidR="003C61B8" w:rsidRDefault="003C61B8" w:rsidP="003C61B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апаратура обробки і перетворення сигналу;</w:t>
      </w:r>
    </w:p>
    <w:p w:rsidR="003C61B8" w:rsidRDefault="003C61B8" w:rsidP="003C61B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відеомагнітофони (від 1 до 10 шт.);</w:t>
      </w:r>
    </w:p>
    <w:p w:rsidR="003C61B8" w:rsidRDefault="003C61B8" w:rsidP="003C61B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r>
      <w:proofErr w:type="spellStart"/>
      <w:r>
        <w:rPr>
          <w:rFonts w:ascii="Times New Roman CYR" w:hAnsi="Times New Roman CYR" w:cs="Times New Roman CYR"/>
          <w:sz w:val="28"/>
          <w:szCs w:val="28"/>
          <w:lang w:val="uk-UA"/>
        </w:rPr>
        <w:t>відеоконтрольні</w:t>
      </w:r>
      <w:proofErr w:type="spellEnd"/>
      <w:r>
        <w:rPr>
          <w:rFonts w:ascii="Times New Roman CYR" w:hAnsi="Times New Roman CYR" w:cs="Times New Roman CYR"/>
          <w:sz w:val="28"/>
          <w:szCs w:val="28"/>
          <w:lang w:val="uk-UA"/>
        </w:rPr>
        <w:t xml:space="preserve"> пристрої (по кількості камер);</w:t>
      </w:r>
    </w:p>
    <w:p w:rsidR="003C61B8" w:rsidRDefault="003C61B8" w:rsidP="003C61B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r>
      <w:proofErr w:type="spellStart"/>
      <w:r>
        <w:rPr>
          <w:rFonts w:ascii="Times New Roman CYR" w:hAnsi="Times New Roman CYR" w:cs="Times New Roman CYR"/>
          <w:sz w:val="28"/>
          <w:szCs w:val="28"/>
          <w:lang w:val="uk-UA"/>
        </w:rPr>
        <w:t>відеомікшерний</w:t>
      </w:r>
      <w:proofErr w:type="spellEnd"/>
      <w:r>
        <w:rPr>
          <w:rFonts w:ascii="Times New Roman CYR" w:hAnsi="Times New Roman CYR" w:cs="Times New Roman CYR"/>
          <w:sz w:val="28"/>
          <w:szCs w:val="28"/>
          <w:lang w:val="uk-UA"/>
        </w:rPr>
        <w:t xml:space="preserve"> і звуковий </w:t>
      </w:r>
      <w:proofErr w:type="spellStart"/>
      <w:r>
        <w:rPr>
          <w:rFonts w:ascii="Times New Roman CYR" w:hAnsi="Times New Roman CYR" w:cs="Times New Roman CYR"/>
          <w:sz w:val="28"/>
          <w:szCs w:val="28"/>
          <w:lang w:val="uk-UA"/>
        </w:rPr>
        <w:t>мікшерний</w:t>
      </w:r>
      <w:proofErr w:type="spellEnd"/>
      <w:r>
        <w:rPr>
          <w:rFonts w:ascii="Times New Roman CYR" w:hAnsi="Times New Roman CYR" w:cs="Times New Roman CYR"/>
          <w:sz w:val="28"/>
          <w:szCs w:val="28"/>
          <w:lang w:val="uk-UA"/>
        </w:rPr>
        <w:t xml:space="preserve"> пульти;</w:t>
      </w:r>
    </w:p>
    <w:p w:rsidR="003C61B8" w:rsidRDefault="003C61B8" w:rsidP="003C61B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 xml:space="preserve">блоки </w:t>
      </w:r>
      <w:proofErr w:type="spellStart"/>
      <w:r>
        <w:rPr>
          <w:rFonts w:ascii="Times New Roman CYR" w:hAnsi="Times New Roman CYR" w:cs="Times New Roman CYR"/>
          <w:sz w:val="28"/>
          <w:szCs w:val="28"/>
          <w:lang w:val="uk-UA"/>
        </w:rPr>
        <w:t>відеоефектів</w:t>
      </w:r>
      <w:proofErr w:type="spellEnd"/>
      <w:r>
        <w:rPr>
          <w:rFonts w:ascii="Times New Roman CYR" w:hAnsi="Times New Roman CYR" w:cs="Times New Roman CYR"/>
          <w:sz w:val="28"/>
          <w:szCs w:val="28"/>
          <w:lang w:val="uk-UA"/>
        </w:rPr>
        <w:t>;</w:t>
      </w:r>
    </w:p>
    <w:p w:rsidR="003C61B8" w:rsidRDefault="003C61B8" w:rsidP="003C61B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програвач компакт-дисків;</w:t>
      </w:r>
    </w:p>
    <w:p w:rsidR="003C61B8" w:rsidRDefault="003C61B8" w:rsidP="003C61B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цифрові графічні станції;</w:t>
      </w:r>
    </w:p>
    <w:p w:rsidR="003C61B8" w:rsidRDefault="003C61B8" w:rsidP="003C61B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w:t>
      </w:r>
      <w:r>
        <w:rPr>
          <w:rFonts w:ascii="Times New Roman CYR" w:hAnsi="Times New Roman CYR" w:cs="Times New Roman CYR"/>
          <w:sz w:val="28"/>
          <w:szCs w:val="28"/>
          <w:lang w:val="uk-UA"/>
        </w:rPr>
        <w:tab/>
        <w:t>блоки безперебійного живлення.</w:t>
      </w:r>
    </w:p>
    <w:p w:rsidR="003C61B8" w:rsidRDefault="003C61B8" w:rsidP="003C61B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Передавальні телевізійні камери можуть віддалятися від ПТС на відстань до 2 км, хоча стандартна довжина кабелю - 400 м. Режисер, асистент режисера, редактор титрів, оператор системи повторів (необхідний при спортивних передачах) розташовуються в режисерському відсіку. Тут же знаходиться системний адміністратор, якщо ПТС обладнана графічної станцією.</w:t>
      </w:r>
    </w:p>
    <w:p w:rsidR="003C61B8" w:rsidRDefault="003C61B8" w:rsidP="003C61B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У </w:t>
      </w:r>
      <w:proofErr w:type="spellStart"/>
      <w:r>
        <w:rPr>
          <w:rFonts w:ascii="Times New Roman CYR" w:hAnsi="Times New Roman CYR" w:cs="Times New Roman CYR"/>
          <w:sz w:val="28"/>
          <w:szCs w:val="28"/>
          <w:lang w:val="uk-UA"/>
        </w:rPr>
        <w:t>звукорежисерському</w:t>
      </w:r>
      <w:proofErr w:type="spellEnd"/>
      <w:r>
        <w:rPr>
          <w:rFonts w:ascii="Times New Roman CYR" w:hAnsi="Times New Roman CYR" w:cs="Times New Roman CYR"/>
          <w:sz w:val="28"/>
          <w:szCs w:val="28"/>
          <w:lang w:val="uk-UA"/>
        </w:rPr>
        <w:t xml:space="preserve"> відсіку - звукорежисер та звукотехніки.</w:t>
      </w:r>
    </w:p>
    <w:p w:rsidR="003C61B8" w:rsidRDefault="003C61B8" w:rsidP="003C61B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У інженерному - оператор, який контролює роботу телекамер, </w:t>
      </w:r>
      <w:proofErr w:type="spellStart"/>
      <w:r>
        <w:rPr>
          <w:rFonts w:ascii="Times New Roman CYR" w:hAnsi="Times New Roman CYR" w:cs="Times New Roman CYR"/>
          <w:sz w:val="28"/>
          <w:szCs w:val="28"/>
          <w:lang w:val="uk-UA"/>
        </w:rPr>
        <w:t>відеоінженер</w:t>
      </w:r>
      <w:proofErr w:type="spellEnd"/>
      <w:r>
        <w:rPr>
          <w:rFonts w:ascii="Times New Roman CYR" w:hAnsi="Times New Roman CYR" w:cs="Times New Roman CYR"/>
          <w:sz w:val="28"/>
          <w:szCs w:val="28"/>
          <w:lang w:val="uk-UA"/>
        </w:rPr>
        <w:t>, що відповідає за якість зображення, начальник зміни.</w:t>
      </w:r>
    </w:p>
    <w:p w:rsidR="003C61B8" w:rsidRDefault="003C61B8" w:rsidP="003C61B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Якщо місце дозволяє, то режисери монтажу знаходяться в окремому відсіку, якщо ні - в режисерському [8].</w:t>
      </w:r>
    </w:p>
    <w:p w:rsidR="0006591E" w:rsidRDefault="003C61B8" w:rsidP="003C61B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 </w:t>
      </w:r>
    </w:p>
    <w:p w:rsidR="003C61B8" w:rsidRDefault="003C61B8" w:rsidP="003C61B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3C61B8" w:rsidRPr="003C61B8" w:rsidRDefault="003C61B8" w:rsidP="003C61B8">
      <w:pPr>
        <w:widowControl w:val="0"/>
        <w:autoSpaceDE w:val="0"/>
        <w:autoSpaceDN w:val="0"/>
        <w:adjustRightInd w:val="0"/>
        <w:spacing w:after="0" w:line="360" w:lineRule="auto"/>
        <w:ind w:firstLine="709"/>
        <w:jc w:val="both"/>
        <w:rPr>
          <w:rFonts w:ascii="Times New Roman CYR" w:hAnsi="Times New Roman CYR" w:cs="Times New Roman CYR"/>
          <w:b/>
          <w:sz w:val="28"/>
          <w:szCs w:val="28"/>
          <w:lang w:val="uk-UA"/>
        </w:rPr>
      </w:pPr>
      <w:r w:rsidRPr="003C61B8">
        <w:rPr>
          <w:rFonts w:ascii="Times New Roman CYR" w:hAnsi="Times New Roman CYR" w:cs="Times New Roman CYR"/>
          <w:b/>
          <w:sz w:val="28"/>
          <w:szCs w:val="28"/>
          <w:lang w:val="uk-UA"/>
        </w:rPr>
        <w:lastRenderedPageBreak/>
        <w:t>1.6 Інтерфейси даних</w:t>
      </w:r>
    </w:p>
    <w:p w:rsidR="003C61B8" w:rsidRDefault="003C61B8" w:rsidP="003C61B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3C61B8" w:rsidRPr="003C61B8" w:rsidRDefault="003C61B8" w:rsidP="003C61B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sidRPr="003C61B8">
        <w:rPr>
          <w:rFonts w:ascii="Times New Roman CYR" w:hAnsi="Times New Roman CYR" w:cs="Times New Roman CYR"/>
          <w:sz w:val="28"/>
          <w:szCs w:val="28"/>
          <w:lang w:val="uk-UA"/>
        </w:rPr>
        <w:t>В АСБ з цифровим сигнальним трактом можуть використовуватися наступні інтерфейси з’єднань, для контролю і передачі якісного відео і аудіо сигналу а також обміну інформацією:</w:t>
      </w:r>
    </w:p>
    <w:p w:rsidR="00B37F9F" w:rsidRDefault="003C61B8" w:rsidP="003C61B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sidRPr="003C61B8">
        <w:rPr>
          <w:rFonts w:ascii="Times New Roman CYR" w:hAnsi="Times New Roman CYR" w:cs="Times New Roman CYR"/>
          <w:sz w:val="28"/>
          <w:szCs w:val="28"/>
          <w:lang w:val="uk-UA"/>
        </w:rPr>
        <w:t xml:space="preserve">1. </w:t>
      </w:r>
      <w:proofErr w:type="spellStart"/>
      <w:r w:rsidRPr="003C61B8">
        <w:rPr>
          <w:rFonts w:ascii="Times New Roman CYR" w:hAnsi="Times New Roman CYR" w:cs="Times New Roman CYR"/>
          <w:sz w:val="28"/>
          <w:szCs w:val="28"/>
          <w:lang w:val="uk-UA"/>
        </w:rPr>
        <w:t>FireWire</w:t>
      </w:r>
      <w:proofErr w:type="spellEnd"/>
      <w:r w:rsidRPr="003C61B8">
        <w:rPr>
          <w:rFonts w:ascii="Times New Roman CYR" w:hAnsi="Times New Roman CYR" w:cs="Times New Roman CYR"/>
          <w:sz w:val="28"/>
          <w:szCs w:val="28"/>
          <w:lang w:val="uk-UA"/>
        </w:rPr>
        <w:t xml:space="preserve"> - послідовна високошвидкісна шина, призначена для обміну цифровою інформацією між комп'ютером</w:t>
      </w:r>
    </w:p>
    <w:p w:rsidR="003C61B8" w:rsidRPr="003C61B8" w:rsidRDefault="003C61B8" w:rsidP="00B37F9F">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sidRPr="003C61B8">
        <w:rPr>
          <w:rFonts w:ascii="Times New Roman CYR" w:hAnsi="Times New Roman CYR" w:cs="Times New Roman CYR"/>
          <w:sz w:val="28"/>
          <w:szCs w:val="28"/>
          <w:lang w:val="uk-UA"/>
        </w:rPr>
        <w:t xml:space="preserve">&lt;http://uk.wikipedia.org/wiki/%D0%9A%D0%BE%D0%BC%D0%BF%27%D1%8E%D1%82%D0%B5%D1%80&gt; і іншими електронними пристроями. Шина розроблена </w:t>
      </w:r>
      <w:proofErr w:type="spellStart"/>
      <w:r w:rsidRPr="003C61B8">
        <w:rPr>
          <w:rFonts w:ascii="Times New Roman CYR" w:hAnsi="Times New Roman CYR" w:cs="Times New Roman CYR"/>
          <w:sz w:val="28"/>
          <w:szCs w:val="28"/>
          <w:lang w:val="uk-UA"/>
        </w:rPr>
        <w:t>Sony</w:t>
      </w:r>
      <w:proofErr w:type="spellEnd"/>
      <w:r w:rsidRPr="003C61B8">
        <w:rPr>
          <w:rFonts w:ascii="Times New Roman CYR" w:hAnsi="Times New Roman CYR" w:cs="Times New Roman CYR"/>
          <w:sz w:val="28"/>
          <w:szCs w:val="28"/>
          <w:lang w:val="uk-UA"/>
        </w:rPr>
        <w:t xml:space="preserve"> та </w:t>
      </w:r>
      <w:proofErr w:type="spellStart"/>
      <w:r w:rsidRPr="003C61B8">
        <w:rPr>
          <w:rFonts w:ascii="Times New Roman CYR" w:hAnsi="Times New Roman CYR" w:cs="Times New Roman CYR"/>
          <w:sz w:val="28"/>
          <w:szCs w:val="28"/>
          <w:lang w:val="uk-UA"/>
        </w:rPr>
        <w:t>Apple</w:t>
      </w:r>
      <w:proofErr w:type="spellEnd"/>
      <w:r w:rsidRPr="003C61B8">
        <w:rPr>
          <w:rFonts w:ascii="Times New Roman CYR" w:hAnsi="Times New Roman CYR" w:cs="Times New Roman CYR"/>
          <w:sz w:val="28"/>
          <w:szCs w:val="28"/>
          <w:lang w:val="uk-UA"/>
        </w:rPr>
        <w:t xml:space="preserve"> &lt;http://uk.wikipedia.org/wiki/Apple&gt; і стандартизована IEEE &lt;http://uk.wikipedia.org/wiki/IEEE&gt; під кодом IEEE-1394.</w:t>
      </w:r>
    </w:p>
    <w:p w:rsidR="003C61B8" w:rsidRPr="003C61B8" w:rsidRDefault="003C61B8" w:rsidP="003C61B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sidRPr="003C61B8">
        <w:rPr>
          <w:rFonts w:ascii="Times New Roman CYR" w:hAnsi="Times New Roman CYR" w:cs="Times New Roman CYR"/>
          <w:sz w:val="28"/>
          <w:szCs w:val="28"/>
          <w:lang w:val="uk-UA"/>
        </w:rPr>
        <w:t>Різні компанії просувають стандарт під своїми торговими марками:</w:t>
      </w:r>
    </w:p>
    <w:p w:rsidR="003C61B8" w:rsidRPr="003C61B8" w:rsidRDefault="003C61B8" w:rsidP="003C61B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sidRPr="003C61B8">
        <w:rPr>
          <w:rFonts w:ascii="Times New Roman CYR" w:hAnsi="Times New Roman CYR" w:cs="Times New Roman CYR"/>
          <w:sz w:val="28"/>
          <w:szCs w:val="28"/>
          <w:lang w:val="uk-UA"/>
        </w:rPr>
        <w:t>−</w:t>
      </w:r>
      <w:r w:rsidRPr="003C61B8">
        <w:rPr>
          <w:rFonts w:ascii="Times New Roman CYR" w:hAnsi="Times New Roman CYR" w:cs="Times New Roman CYR"/>
          <w:sz w:val="28"/>
          <w:szCs w:val="28"/>
          <w:lang w:val="uk-UA"/>
        </w:rPr>
        <w:tab/>
      </w:r>
      <w:proofErr w:type="spellStart"/>
      <w:r w:rsidRPr="003C61B8">
        <w:rPr>
          <w:rFonts w:ascii="Times New Roman CYR" w:hAnsi="Times New Roman CYR" w:cs="Times New Roman CYR"/>
          <w:sz w:val="28"/>
          <w:szCs w:val="28"/>
          <w:lang w:val="uk-UA"/>
        </w:rPr>
        <w:t>Apple</w:t>
      </w:r>
      <w:proofErr w:type="spellEnd"/>
      <w:r w:rsidRPr="003C61B8">
        <w:rPr>
          <w:rFonts w:ascii="Times New Roman CYR" w:hAnsi="Times New Roman CYR" w:cs="Times New Roman CYR"/>
          <w:sz w:val="28"/>
          <w:szCs w:val="28"/>
          <w:lang w:val="uk-UA"/>
        </w:rPr>
        <w:t xml:space="preserve"> &lt;http://uk.wikipedia.org/wiki/Apple&gt; - </w:t>
      </w:r>
      <w:proofErr w:type="spellStart"/>
      <w:r w:rsidRPr="003C61B8">
        <w:rPr>
          <w:rFonts w:ascii="Times New Roman CYR" w:hAnsi="Times New Roman CYR" w:cs="Times New Roman CYR"/>
          <w:sz w:val="28"/>
          <w:szCs w:val="28"/>
          <w:lang w:val="uk-UA"/>
        </w:rPr>
        <w:t>FireWire</w:t>
      </w:r>
      <w:proofErr w:type="spellEnd"/>
      <w:r w:rsidRPr="003C61B8">
        <w:rPr>
          <w:rFonts w:ascii="Times New Roman CYR" w:hAnsi="Times New Roman CYR" w:cs="Times New Roman CYR"/>
          <w:sz w:val="28"/>
          <w:szCs w:val="28"/>
          <w:lang w:val="uk-UA"/>
        </w:rPr>
        <w:t>;</w:t>
      </w:r>
    </w:p>
    <w:p w:rsidR="003C61B8" w:rsidRPr="003C61B8" w:rsidRDefault="003C61B8" w:rsidP="003C61B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sidRPr="003C61B8">
        <w:rPr>
          <w:rFonts w:ascii="Times New Roman CYR" w:hAnsi="Times New Roman CYR" w:cs="Times New Roman CYR"/>
          <w:sz w:val="28"/>
          <w:szCs w:val="28"/>
          <w:lang w:val="uk-UA"/>
        </w:rPr>
        <w:t>−</w:t>
      </w:r>
      <w:r w:rsidRPr="003C61B8">
        <w:rPr>
          <w:rFonts w:ascii="Times New Roman CYR" w:hAnsi="Times New Roman CYR" w:cs="Times New Roman CYR"/>
          <w:sz w:val="28"/>
          <w:szCs w:val="28"/>
          <w:lang w:val="uk-UA"/>
        </w:rPr>
        <w:tab/>
      </w:r>
      <w:proofErr w:type="spellStart"/>
      <w:r w:rsidRPr="003C61B8">
        <w:rPr>
          <w:rFonts w:ascii="Times New Roman CYR" w:hAnsi="Times New Roman CYR" w:cs="Times New Roman CYR"/>
          <w:sz w:val="28"/>
          <w:szCs w:val="28"/>
          <w:lang w:val="uk-UA"/>
        </w:rPr>
        <w:t>Sony</w:t>
      </w:r>
      <w:proofErr w:type="spellEnd"/>
      <w:r w:rsidRPr="003C61B8">
        <w:rPr>
          <w:rFonts w:ascii="Times New Roman CYR" w:hAnsi="Times New Roman CYR" w:cs="Times New Roman CYR"/>
          <w:sz w:val="28"/>
          <w:szCs w:val="28"/>
          <w:lang w:val="uk-UA"/>
        </w:rPr>
        <w:t xml:space="preserve"> &lt;http://uk.wikipedia.org/wiki/Sony&gt; - </w:t>
      </w:r>
      <w:proofErr w:type="spellStart"/>
      <w:r w:rsidRPr="003C61B8">
        <w:rPr>
          <w:rFonts w:ascii="Times New Roman CYR" w:hAnsi="Times New Roman CYR" w:cs="Times New Roman CYR"/>
          <w:sz w:val="28"/>
          <w:szCs w:val="28"/>
          <w:lang w:val="uk-UA"/>
        </w:rPr>
        <w:t>i.LINK</w:t>
      </w:r>
      <w:proofErr w:type="spellEnd"/>
      <w:r w:rsidRPr="003C61B8">
        <w:rPr>
          <w:rFonts w:ascii="Times New Roman CYR" w:hAnsi="Times New Roman CYR" w:cs="Times New Roman CYR"/>
          <w:sz w:val="28"/>
          <w:szCs w:val="28"/>
          <w:lang w:val="uk-UA"/>
        </w:rPr>
        <w:t>;</w:t>
      </w:r>
    </w:p>
    <w:p w:rsidR="003C61B8" w:rsidRPr="003C61B8" w:rsidRDefault="003C61B8" w:rsidP="003C61B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sidRPr="003C61B8">
        <w:rPr>
          <w:rFonts w:ascii="Times New Roman CYR" w:hAnsi="Times New Roman CYR" w:cs="Times New Roman CYR"/>
          <w:sz w:val="28"/>
          <w:szCs w:val="28"/>
          <w:lang w:val="uk-UA"/>
        </w:rPr>
        <w:t>−</w:t>
      </w:r>
      <w:r w:rsidRPr="003C61B8">
        <w:rPr>
          <w:rFonts w:ascii="Times New Roman CYR" w:hAnsi="Times New Roman CYR" w:cs="Times New Roman CYR"/>
          <w:sz w:val="28"/>
          <w:szCs w:val="28"/>
          <w:lang w:val="uk-UA"/>
        </w:rPr>
        <w:tab/>
      </w:r>
      <w:proofErr w:type="spellStart"/>
      <w:r w:rsidRPr="003C61B8">
        <w:rPr>
          <w:rFonts w:ascii="Times New Roman CYR" w:hAnsi="Times New Roman CYR" w:cs="Times New Roman CYR"/>
          <w:sz w:val="28"/>
          <w:szCs w:val="28"/>
          <w:lang w:val="uk-UA"/>
        </w:rPr>
        <w:t>Yamaha</w:t>
      </w:r>
      <w:proofErr w:type="spellEnd"/>
      <w:r w:rsidRPr="003C61B8">
        <w:rPr>
          <w:rFonts w:ascii="Times New Roman CYR" w:hAnsi="Times New Roman CYR" w:cs="Times New Roman CYR"/>
          <w:sz w:val="28"/>
          <w:szCs w:val="28"/>
          <w:lang w:val="uk-UA"/>
        </w:rPr>
        <w:t xml:space="preserve"> &lt;http://uk.wikipedia.org/wiki/Yamaha&gt; - </w:t>
      </w:r>
      <w:proofErr w:type="spellStart"/>
      <w:r w:rsidRPr="003C61B8">
        <w:rPr>
          <w:rFonts w:ascii="Times New Roman CYR" w:hAnsi="Times New Roman CYR" w:cs="Times New Roman CYR"/>
          <w:sz w:val="28"/>
          <w:szCs w:val="28"/>
          <w:lang w:val="uk-UA"/>
        </w:rPr>
        <w:t>mLAN</w:t>
      </w:r>
      <w:proofErr w:type="spellEnd"/>
      <w:r w:rsidRPr="003C61B8">
        <w:rPr>
          <w:rFonts w:ascii="Times New Roman CYR" w:hAnsi="Times New Roman CYR" w:cs="Times New Roman CYR"/>
          <w:sz w:val="28"/>
          <w:szCs w:val="28"/>
          <w:lang w:val="uk-UA"/>
        </w:rPr>
        <w:t>;</w:t>
      </w:r>
    </w:p>
    <w:p w:rsidR="003C61B8" w:rsidRPr="003C61B8" w:rsidRDefault="003C61B8" w:rsidP="003C61B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sidRPr="003C61B8">
        <w:rPr>
          <w:rFonts w:ascii="Times New Roman CYR" w:hAnsi="Times New Roman CYR" w:cs="Times New Roman CYR"/>
          <w:sz w:val="28"/>
          <w:szCs w:val="28"/>
          <w:lang w:val="uk-UA"/>
        </w:rPr>
        <w:t>−</w:t>
      </w:r>
      <w:r w:rsidRPr="003C61B8">
        <w:rPr>
          <w:rFonts w:ascii="Times New Roman CYR" w:hAnsi="Times New Roman CYR" w:cs="Times New Roman CYR"/>
          <w:sz w:val="28"/>
          <w:szCs w:val="28"/>
          <w:lang w:val="uk-UA"/>
        </w:rPr>
        <w:tab/>
      </w:r>
      <w:proofErr w:type="spellStart"/>
      <w:r w:rsidRPr="003C61B8">
        <w:rPr>
          <w:rFonts w:ascii="Times New Roman CYR" w:hAnsi="Times New Roman CYR" w:cs="Times New Roman CYR"/>
          <w:sz w:val="28"/>
          <w:szCs w:val="28"/>
          <w:lang w:val="uk-UA"/>
        </w:rPr>
        <w:t>Texas</w:t>
      </w:r>
      <w:proofErr w:type="spellEnd"/>
      <w:r w:rsidRPr="003C61B8">
        <w:rPr>
          <w:rFonts w:ascii="Times New Roman CYR" w:hAnsi="Times New Roman CYR" w:cs="Times New Roman CYR"/>
          <w:sz w:val="28"/>
          <w:szCs w:val="28"/>
          <w:lang w:val="uk-UA"/>
        </w:rPr>
        <w:t xml:space="preserve"> </w:t>
      </w:r>
      <w:proofErr w:type="spellStart"/>
      <w:r w:rsidRPr="003C61B8">
        <w:rPr>
          <w:rFonts w:ascii="Times New Roman CYR" w:hAnsi="Times New Roman CYR" w:cs="Times New Roman CYR"/>
          <w:sz w:val="28"/>
          <w:szCs w:val="28"/>
          <w:lang w:val="uk-UA"/>
        </w:rPr>
        <w:t>Instruments</w:t>
      </w:r>
      <w:proofErr w:type="spellEnd"/>
      <w:r w:rsidRPr="003C61B8">
        <w:rPr>
          <w:rFonts w:ascii="Times New Roman CYR" w:hAnsi="Times New Roman CYR" w:cs="Times New Roman CYR"/>
          <w:sz w:val="28"/>
          <w:szCs w:val="28"/>
          <w:lang w:val="uk-UA"/>
        </w:rPr>
        <w:t xml:space="preserve"> &lt;http://uk.wikipedia.org/wiki/Texas_Instruments&gt; - </w:t>
      </w:r>
      <w:proofErr w:type="spellStart"/>
      <w:r w:rsidRPr="003C61B8">
        <w:rPr>
          <w:rFonts w:ascii="Times New Roman CYR" w:hAnsi="Times New Roman CYR" w:cs="Times New Roman CYR"/>
          <w:sz w:val="28"/>
          <w:szCs w:val="28"/>
          <w:lang w:val="uk-UA"/>
        </w:rPr>
        <w:t>Lynx</w:t>
      </w:r>
      <w:proofErr w:type="spellEnd"/>
      <w:r w:rsidRPr="003C61B8">
        <w:rPr>
          <w:rFonts w:ascii="Times New Roman CYR" w:hAnsi="Times New Roman CYR" w:cs="Times New Roman CYR"/>
          <w:sz w:val="28"/>
          <w:szCs w:val="28"/>
          <w:lang w:val="uk-UA"/>
        </w:rPr>
        <w:t>.</w:t>
      </w:r>
    </w:p>
    <w:p w:rsidR="003C61B8" w:rsidRPr="003C61B8" w:rsidRDefault="003C61B8" w:rsidP="003C61B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sidRPr="003C61B8">
        <w:rPr>
          <w:rFonts w:ascii="Times New Roman CYR" w:hAnsi="Times New Roman CYR" w:cs="Times New Roman CYR"/>
          <w:sz w:val="28"/>
          <w:szCs w:val="28"/>
          <w:lang w:val="uk-UA"/>
        </w:rPr>
        <w:t>Переваги використання:</w:t>
      </w:r>
    </w:p>
    <w:p w:rsidR="003C61B8" w:rsidRPr="003C61B8" w:rsidRDefault="003C61B8" w:rsidP="003C61B8">
      <w:pPr>
        <w:widowControl w:val="0"/>
        <w:tabs>
          <w:tab w:val="left" w:pos="1134"/>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sidRPr="003C61B8">
        <w:rPr>
          <w:rFonts w:ascii="Times New Roman CYR" w:hAnsi="Times New Roman CYR" w:cs="Times New Roman CYR"/>
          <w:sz w:val="28"/>
          <w:szCs w:val="28"/>
          <w:lang w:val="uk-UA"/>
        </w:rPr>
        <w:t>−</w:t>
      </w:r>
      <w:r w:rsidRPr="003C61B8">
        <w:rPr>
          <w:rFonts w:ascii="Times New Roman CYR" w:hAnsi="Times New Roman CYR" w:cs="Times New Roman CYR"/>
          <w:sz w:val="28"/>
          <w:szCs w:val="28"/>
          <w:lang w:val="uk-UA"/>
        </w:rPr>
        <w:tab/>
        <w:t>Цифровий інтерфейс - дозволяє передавати дані між цифровими пристроями без втрат інформації;</w:t>
      </w:r>
    </w:p>
    <w:p w:rsidR="003C61B8" w:rsidRPr="003C61B8" w:rsidRDefault="003C61B8" w:rsidP="003C61B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sidRPr="003C61B8">
        <w:rPr>
          <w:rFonts w:ascii="Times New Roman CYR" w:hAnsi="Times New Roman CYR" w:cs="Times New Roman CYR"/>
          <w:sz w:val="28"/>
          <w:szCs w:val="28"/>
          <w:lang w:val="uk-UA"/>
        </w:rPr>
        <w:t>−</w:t>
      </w:r>
      <w:r w:rsidRPr="003C61B8">
        <w:rPr>
          <w:rFonts w:ascii="Times New Roman CYR" w:hAnsi="Times New Roman CYR" w:cs="Times New Roman CYR"/>
          <w:sz w:val="28"/>
          <w:szCs w:val="28"/>
          <w:lang w:val="uk-UA"/>
        </w:rPr>
        <w:tab/>
        <w:t>Невеликий розмір - тонкий кабель замінює купу громіздких проводів;</w:t>
      </w:r>
    </w:p>
    <w:p w:rsidR="003C61B8" w:rsidRPr="003C61B8" w:rsidRDefault="003C61B8" w:rsidP="003C61B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sidRPr="003C61B8">
        <w:rPr>
          <w:rFonts w:ascii="Times New Roman CYR" w:hAnsi="Times New Roman CYR" w:cs="Times New Roman CYR"/>
          <w:sz w:val="28"/>
          <w:szCs w:val="28"/>
          <w:lang w:val="uk-UA"/>
        </w:rPr>
        <w:t>−</w:t>
      </w:r>
      <w:r w:rsidRPr="003C61B8">
        <w:rPr>
          <w:rFonts w:ascii="Times New Roman CYR" w:hAnsi="Times New Roman CYR" w:cs="Times New Roman CYR"/>
          <w:sz w:val="28"/>
          <w:szCs w:val="28"/>
          <w:lang w:val="uk-UA"/>
        </w:rPr>
        <w:tab/>
        <w:t xml:space="preserve">Простота у використанні - відсутність </w:t>
      </w:r>
      <w:proofErr w:type="spellStart"/>
      <w:r w:rsidRPr="003C61B8">
        <w:rPr>
          <w:rFonts w:ascii="Times New Roman CYR" w:hAnsi="Times New Roman CYR" w:cs="Times New Roman CYR"/>
          <w:sz w:val="28"/>
          <w:szCs w:val="28"/>
          <w:lang w:val="uk-UA"/>
        </w:rPr>
        <w:t>термінаторов</w:t>
      </w:r>
      <w:proofErr w:type="spellEnd"/>
      <w:r w:rsidRPr="003C61B8">
        <w:rPr>
          <w:rFonts w:ascii="Times New Roman CYR" w:hAnsi="Times New Roman CYR" w:cs="Times New Roman CYR"/>
          <w:sz w:val="28"/>
          <w:szCs w:val="28"/>
          <w:lang w:val="uk-UA"/>
        </w:rPr>
        <w:t>, ідентифікаторів пристроїв або попередньої установки;</w:t>
      </w:r>
    </w:p>
    <w:p w:rsidR="003C61B8" w:rsidRPr="003C61B8" w:rsidRDefault="003C61B8" w:rsidP="003C61B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sidRPr="003C61B8">
        <w:rPr>
          <w:rFonts w:ascii="Times New Roman CYR" w:hAnsi="Times New Roman CYR" w:cs="Times New Roman CYR"/>
          <w:sz w:val="28"/>
          <w:szCs w:val="28"/>
          <w:lang w:val="uk-UA"/>
        </w:rPr>
        <w:t>−</w:t>
      </w:r>
      <w:r w:rsidRPr="003C61B8">
        <w:rPr>
          <w:rFonts w:ascii="Times New Roman CYR" w:hAnsi="Times New Roman CYR" w:cs="Times New Roman CYR"/>
          <w:sz w:val="28"/>
          <w:szCs w:val="28"/>
          <w:lang w:val="uk-UA"/>
        </w:rPr>
        <w:tab/>
        <w:t xml:space="preserve">Гаряче підключення - можливість </w:t>
      </w:r>
      <w:proofErr w:type="spellStart"/>
      <w:r w:rsidRPr="003C61B8">
        <w:rPr>
          <w:rFonts w:ascii="Times New Roman CYR" w:hAnsi="Times New Roman CYR" w:cs="Times New Roman CYR"/>
          <w:sz w:val="28"/>
          <w:szCs w:val="28"/>
          <w:lang w:val="uk-UA"/>
        </w:rPr>
        <w:t>переконфігурувати</w:t>
      </w:r>
      <w:proofErr w:type="spellEnd"/>
      <w:r w:rsidRPr="003C61B8">
        <w:rPr>
          <w:rFonts w:ascii="Times New Roman CYR" w:hAnsi="Times New Roman CYR" w:cs="Times New Roman CYR"/>
          <w:sz w:val="28"/>
          <w:szCs w:val="28"/>
          <w:lang w:val="uk-UA"/>
        </w:rPr>
        <w:t xml:space="preserve"> шину без вимкнення комп'ютера;</w:t>
      </w:r>
    </w:p>
    <w:p w:rsidR="003C61B8" w:rsidRPr="003C61B8" w:rsidRDefault="003C61B8" w:rsidP="003C61B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sidRPr="003C61B8">
        <w:rPr>
          <w:rFonts w:ascii="Times New Roman CYR" w:hAnsi="Times New Roman CYR" w:cs="Times New Roman CYR"/>
          <w:sz w:val="28"/>
          <w:szCs w:val="28"/>
          <w:lang w:val="uk-UA"/>
        </w:rPr>
        <w:t>−</w:t>
      </w:r>
      <w:r w:rsidRPr="003C61B8">
        <w:rPr>
          <w:rFonts w:ascii="Times New Roman CYR" w:hAnsi="Times New Roman CYR" w:cs="Times New Roman CYR"/>
          <w:sz w:val="28"/>
          <w:szCs w:val="28"/>
          <w:lang w:val="uk-UA"/>
        </w:rPr>
        <w:tab/>
        <w:t>Невелика вартість для кінцевих користувачів;</w:t>
      </w:r>
    </w:p>
    <w:p w:rsidR="003C61B8" w:rsidRPr="003C61B8" w:rsidRDefault="003C61B8" w:rsidP="003C61B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sidRPr="003C61B8">
        <w:rPr>
          <w:rFonts w:ascii="Times New Roman CYR" w:hAnsi="Times New Roman CYR" w:cs="Times New Roman CYR"/>
          <w:sz w:val="28"/>
          <w:szCs w:val="28"/>
          <w:lang w:val="uk-UA"/>
        </w:rPr>
        <w:t>−</w:t>
      </w:r>
      <w:r w:rsidRPr="003C61B8">
        <w:rPr>
          <w:rFonts w:ascii="Times New Roman CYR" w:hAnsi="Times New Roman CYR" w:cs="Times New Roman CYR"/>
          <w:sz w:val="28"/>
          <w:szCs w:val="28"/>
          <w:lang w:val="uk-UA"/>
        </w:rPr>
        <w:tab/>
        <w:t>Різна швидкість передачі даних - 100, 200 і 400 Мбіт/с (800, 1600Мбіт/с IEEE 1394b);</w:t>
      </w:r>
    </w:p>
    <w:p w:rsidR="003C61B8" w:rsidRPr="003C61B8" w:rsidRDefault="003C61B8" w:rsidP="003C61B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sidRPr="003C61B8">
        <w:rPr>
          <w:rFonts w:ascii="Times New Roman CYR" w:hAnsi="Times New Roman CYR" w:cs="Times New Roman CYR"/>
          <w:sz w:val="28"/>
          <w:szCs w:val="28"/>
          <w:lang w:val="uk-UA"/>
        </w:rPr>
        <w:lastRenderedPageBreak/>
        <w:t>−</w:t>
      </w:r>
      <w:r w:rsidRPr="003C61B8">
        <w:rPr>
          <w:rFonts w:ascii="Times New Roman CYR" w:hAnsi="Times New Roman CYR" w:cs="Times New Roman CYR"/>
          <w:sz w:val="28"/>
          <w:szCs w:val="28"/>
          <w:lang w:val="uk-UA"/>
        </w:rPr>
        <w:tab/>
        <w:t>Гнучка топологія - рівноправ'я пристроїв, що допускає різні конфігурації (можливість «спілкування» пристроїв без комп'ютера );</w:t>
      </w:r>
    </w:p>
    <w:p w:rsidR="003C61B8" w:rsidRPr="003C61B8" w:rsidRDefault="003C61B8" w:rsidP="003C61B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sidRPr="003C61B8">
        <w:rPr>
          <w:rFonts w:ascii="Times New Roman CYR" w:hAnsi="Times New Roman CYR" w:cs="Times New Roman CYR"/>
          <w:sz w:val="28"/>
          <w:szCs w:val="28"/>
          <w:lang w:val="uk-UA"/>
        </w:rPr>
        <w:t>−</w:t>
      </w:r>
      <w:r w:rsidRPr="003C61B8">
        <w:rPr>
          <w:rFonts w:ascii="Times New Roman CYR" w:hAnsi="Times New Roman CYR" w:cs="Times New Roman CYR"/>
          <w:sz w:val="28"/>
          <w:szCs w:val="28"/>
          <w:lang w:val="uk-UA"/>
        </w:rPr>
        <w:tab/>
        <w:t>Висока швидкість - можливість обробки мультимедіа-сигнал в реальному часі;</w:t>
      </w:r>
    </w:p>
    <w:p w:rsidR="003C61B8" w:rsidRPr="003C61B8" w:rsidRDefault="003C61B8" w:rsidP="003C61B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sidRPr="003C61B8">
        <w:rPr>
          <w:rFonts w:ascii="Times New Roman CYR" w:hAnsi="Times New Roman CYR" w:cs="Times New Roman CYR"/>
          <w:sz w:val="28"/>
          <w:szCs w:val="28"/>
          <w:lang w:val="uk-UA"/>
        </w:rPr>
        <w:t>−</w:t>
      </w:r>
      <w:r w:rsidRPr="003C61B8">
        <w:rPr>
          <w:rFonts w:ascii="Times New Roman CYR" w:hAnsi="Times New Roman CYR" w:cs="Times New Roman CYR"/>
          <w:sz w:val="28"/>
          <w:szCs w:val="28"/>
          <w:lang w:val="uk-UA"/>
        </w:rPr>
        <w:tab/>
        <w:t>Відкрита архітектура - відсутність необхідності використання спеціального програмного забезпечення;</w:t>
      </w:r>
    </w:p>
    <w:p w:rsidR="003C61B8" w:rsidRPr="003C61B8" w:rsidRDefault="003C61B8" w:rsidP="003C61B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sidRPr="003C61B8">
        <w:rPr>
          <w:rFonts w:ascii="Times New Roman CYR" w:hAnsi="Times New Roman CYR" w:cs="Times New Roman CYR"/>
          <w:sz w:val="28"/>
          <w:szCs w:val="28"/>
          <w:lang w:val="uk-UA"/>
        </w:rPr>
        <w:t>−</w:t>
      </w:r>
      <w:r w:rsidRPr="003C61B8">
        <w:rPr>
          <w:rFonts w:ascii="Times New Roman CYR" w:hAnsi="Times New Roman CYR" w:cs="Times New Roman CYR"/>
          <w:sz w:val="28"/>
          <w:szCs w:val="28"/>
          <w:lang w:val="uk-UA"/>
        </w:rPr>
        <w:tab/>
        <w:t>Наявність живлення прямо на шині (малопотужні пристрої можуть обходитися без власних блоків живлення);</w:t>
      </w:r>
    </w:p>
    <w:p w:rsidR="003C61B8" w:rsidRPr="003C61B8" w:rsidRDefault="003C61B8" w:rsidP="003C61B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sidRPr="003C61B8">
        <w:rPr>
          <w:rFonts w:ascii="Times New Roman CYR" w:hAnsi="Times New Roman CYR" w:cs="Times New Roman CYR"/>
          <w:sz w:val="28"/>
          <w:szCs w:val="28"/>
          <w:lang w:val="uk-UA"/>
        </w:rPr>
        <w:t>−</w:t>
      </w:r>
      <w:r w:rsidRPr="003C61B8">
        <w:rPr>
          <w:rFonts w:ascii="Times New Roman CYR" w:hAnsi="Times New Roman CYR" w:cs="Times New Roman CYR"/>
          <w:sz w:val="28"/>
          <w:szCs w:val="28"/>
          <w:lang w:val="uk-UA"/>
        </w:rPr>
        <w:tab/>
        <w:t>До півтора ампер і напруга від 8 до 40 вольт;</w:t>
      </w:r>
    </w:p>
    <w:p w:rsidR="003C61B8" w:rsidRPr="003C61B8" w:rsidRDefault="003C61B8" w:rsidP="003C61B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sidRPr="003C61B8">
        <w:rPr>
          <w:rFonts w:ascii="Times New Roman CYR" w:hAnsi="Times New Roman CYR" w:cs="Times New Roman CYR"/>
          <w:sz w:val="28"/>
          <w:szCs w:val="28"/>
          <w:lang w:val="uk-UA"/>
        </w:rPr>
        <w:t>−</w:t>
      </w:r>
      <w:r w:rsidRPr="003C61B8">
        <w:rPr>
          <w:rFonts w:ascii="Times New Roman CYR" w:hAnsi="Times New Roman CYR" w:cs="Times New Roman CYR"/>
          <w:sz w:val="28"/>
          <w:szCs w:val="28"/>
          <w:lang w:val="uk-UA"/>
        </w:rPr>
        <w:tab/>
        <w:t>Підключення до 63 пристроїв.</w:t>
      </w:r>
    </w:p>
    <w:p w:rsidR="00B37F9F" w:rsidRDefault="003C61B8" w:rsidP="003C61B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sidRPr="003C61B8">
        <w:rPr>
          <w:rFonts w:ascii="Times New Roman CYR" w:hAnsi="Times New Roman CYR" w:cs="Times New Roman CYR"/>
          <w:sz w:val="28"/>
          <w:szCs w:val="28"/>
          <w:lang w:val="uk-UA"/>
        </w:rPr>
        <w:t>2.</w:t>
      </w:r>
      <w:r w:rsidRPr="003C61B8">
        <w:rPr>
          <w:rFonts w:ascii="Times New Roman CYR" w:hAnsi="Times New Roman CYR" w:cs="Times New Roman CYR"/>
          <w:sz w:val="28"/>
          <w:szCs w:val="28"/>
          <w:lang w:val="uk-UA"/>
        </w:rPr>
        <w:tab/>
      </w:r>
      <w:proofErr w:type="spellStart"/>
      <w:r w:rsidRPr="003C61B8">
        <w:rPr>
          <w:rFonts w:ascii="Times New Roman CYR" w:hAnsi="Times New Roman CYR" w:cs="Times New Roman CYR"/>
          <w:sz w:val="28"/>
          <w:szCs w:val="28"/>
          <w:lang w:val="uk-UA"/>
        </w:rPr>
        <w:t>Thunderbolt</w:t>
      </w:r>
      <w:proofErr w:type="spellEnd"/>
      <w:r w:rsidRPr="003C61B8">
        <w:rPr>
          <w:rFonts w:ascii="Times New Roman CYR" w:hAnsi="Times New Roman CYR" w:cs="Times New Roman CYR"/>
          <w:sz w:val="28"/>
          <w:szCs w:val="28"/>
          <w:lang w:val="uk-UA"/>
        </w:rPr>
        <w:t xml:space="preserve"> (</w:t>
      </w:r>
      <w:proofErr w:type="spellStart"/>
      <w:r w:rsidRPr="003C61B8">
        <w:rPr>
          <w:rFonts w:ascii="Times New Roman CYR" w:hAnsi="Times New Roman CYR" w:cs="Times New Roman CYR"/>
          <w:sz w:val="28"/>
          <w:szCs w:val="28"/>
          <w:lang w:val="uk-UA"/>
        </w:rPr>
        <w:t>Тандерболт</w:t>
      </w:r>
      <w:proofErr w:type="spellEnd"/>
      <w:r w:rsidRPr="003C61B8">
        <w:rPr>
          <w:rFonts w:ascii="Times New Roman CYR" w:hAnsi="Times New Roman CYR" w:cs="Times New Roman CYR"/>
          <w:sz w:val="28"/>
          <w:szCs w:val="28"/>
          <w:lang w:val="uk-UA"/>
        </w:rPr>
        <w:t xml:space="preserve">, раніше відомий як </w:t>
      </w:r>
      <w:proofErr w:type="spellStart"/>
      <w:r w:rsidRPr="003C61B8">
        <w:rPr>
          <w:rFonts w:ascii="Times New Roman CYR" w:hAnsi="Times New Roman CYR" w:cs="Times New Roman CYR"/>
          <w:sz w:val="28"/>
          <w:szCs w:val="28"/>
          <w:lang w:val="uk-UA"/>
        </w:rPr>
        <w:t>Light</w:t>
      </w:r>
      <w:proofErr w:type="spellEnd"/>
      <w:r w:rsidRPr="003C61B8">
        <w:rPr>
          <w:rFonts w:ascii="Times New Roman CYR" w:hAnsi="Times New Roman CYR" w:cs="Times New Roman CYR"/>
          <w:sz w:val="28"/>
          <w:szCs w:val="28"/>
          <w:lang w:val="uk-UA"/>
        </w:rPr>
        <w:t xml:space="preserve"> </w:t>
      </w:r>
      <w:proofErr w:type="spellStart"/>
      <w:r w:rsidRPr="003C61B8">
        <w:rPr>
          <w:rFonts w:ascii="Times New Roman CYR" w:hAnsi="Times New Roman CYR" w:cs="Times New Roman CYR"/>
          <w:sz w:val="28"/>
          <w:szCs w:val="28"/>
          <w:lang w:val="uk-UA"/>
        </w:rPr>
        <w:t>Peak</w:t>
      </w:r>
      <w:proofErr w:type="spellEnd"/>
      <w:r w:rsidRPr="003C61B8">
        <w:rPr>
          <w:rFonts w:ascii="Times New Roman CYR" w:hAnsi="Times New Roman CYR" w:cs="Times New Roman CYR"/>
          <w:sz w:val="28"/>
          <w:szCs w:val="28"/>
          <w:lang w:val="uk-UA"/>
        </w:rPr>
        <w:t xml:space="preserve"> ) - інтерфейс &lt;http://uk.wikipedia.org/wiki/%D0%86%D0%BD%D1%82%D0%B5%D1%80%D1%84%D0%B5%D0%B9%D1%81&gt; для підключення периферійних пристроїв &lt;http://uk.wikipedia.org/wiki/%D0%9F%D0%B5%D1%80%D0%B8%D1%84%D0%B5%D1%80%D1%96%D0%B9%D0%BD%D0%B8%D0%B9_%D0%BF%D1%80%D0%B8%D1%81%D1%82%D1%80%D1%96%D0%B9&gt; </w:t>
      </w:r>
    </w:p>
    <w:p w:rsidR="00B37F9F" w:rsidRDefault="00B37F9F" w:rsidP="00B37F9F">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sidRPr="003C61B8">
        <w:rPr>
          <w:rFonts w:ascii="Times New Roman CYR" w:hAnsi="Times New Roman CYR" w:cs="Times New Roman CYR"/>
          <w:sz w:val="28"/>
          <w:szCs w:val="28"/>
          <w:lang w:val="uk-UA"/>
        </w:rPr>
        <w:t>Д</w:t>
      </w:r>
      <w:r w:rsidR="003C61B8" w:rsidRPr="003C61B8">
        <w:rPr>
          <w:rFonts w:ascii="Times New Roman CYR" w:hAnsi="Times New Roman CYR" w:cs="Times New Roman CYR"/>
          <w:sz w:val="28"/>
          <w:szCs w:val="28"/>
          <w:lang w:val="uk-UA"/>
        </w:rPr>
        <w:t>о</w:t>
      </w:r>
      <w:r>
        <w:rPr>
          <w:rFonts w:ascii="Times New Roman CYR" w:hAnsi="Times New Roman CYR" w:cs="Times New Roman CYR"/>
          <w:sz w:val="28"/>
          <w:szCs w:val="28"/>
          <w:lang w:val="uk-UA"/>
        </w:rPr>
        <w:t xml:space="preserve"> </w:t>
      </w:r>
      <w:r w:rsidR="003C61B8" w:rsidRPr="003C61B8">
        <w:rPr>
          <w:rFonts w:ascii="Times New Roman CYR" w:hAnsi="Times New Roman CYR" w:cs="Times New Roman CYR"/>
          <w:sz w:val="28"/>
          <w:szCs w:val="28"/>
          <w:lang w:val="uk-UA"/>
        </w:rPr>
        <w:t>комп'ютера</w:t>
      </w:r>
    </w:p>
    <w:p w:rsidR="00B37F9F" w:rsidRDefault="003C61B8" w:rsidP="00B37F9F">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sidRPr="003C61B8">
        <w:rPr>
          <w:rFonts w:ascii="Times New Roman CYR" w:hAnsi="Times New Roman CYR" w:cs="Times New Roman CYR"/>
          <w:sz w:val="28"/>
          <w:szCs w:val="28"/>
          <w:lang w:val="uk-UA"/>
        </w:rPr>
        <w:t>&lt;http://uk.wikipedia.org/wiki/%D0%9A%D0%BE%D0%BC%D0%BF%27%D1%8E%D1%82%D0%B5%D1%80&gt;,</w:t>
      </w:r>
    </w:p>
    <w:p w:rsidR="003C61B8" w:rsidRPr="003C61B8" w:rsidRDefault="003C61B8" w:rsidP="00B37F9F">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sidRPr="003C61B8">
        <w:rPr>
          <w:rFonts w:ascii="Times New Roman CYR" w:hAnsi="Times New Roman CYR" w:cs="Times New Roman CYR"/>
          <w:sz w:val="28"/>
          <w:szCs w:val="28"/>
          <w:lang w:val="uk-UA"/>
        </w:rPr>
        <w:t xml:space="preserve"> розроблений </w:t>
      </w:r>
      <w:proofErr w:type="spellStart"/>
      <w:r w:rsidRPr="003C61B8">
        <w:rPr>
          <w:rFonts w:ascii="Times New Roman CYR" w:hAnsi="Times New Roman CYR" w:cs="Times New Roman CYR"/>
          <w:sz w:val="28"/>
          <w:szCs w:val="28"/>
          <w:lang w:val="uk-UA"/>
        </w:rPr>
        <w:t>Intel</w:t>
      </w:r>
      <w:proofErr w:type="spellEnd"/>
      <w:r w:rsidRPr="003C61B8">
        <w:rPr>
          <w:rFonts w:ascii="Times New Roman CYR" w:hAnsi="Times New Roman CYR" w:cs="Times New Roman CYR"/>
          <w:sz w:val="28"/>
          <w:szCs w:val="28"/>
          <w:lang w:val="uk-UA"/>
        </w:rPr>
        <w:t xml:space="preserve"> &lt;http://uk.wikipedia.org/wiki/Intel&gt; у співробітництві з </w:t>
      </w:r>
      <w:proofErr w:type="spellStart"/>
      <w:r w:rsidRPr="003C61B8">
        <w:rPr>
          <w:rFonts w:ascii="Times New Roman CYR" w:hAnsi="Times New Roman CYR" w:cs="Times New Roman CYR"/>
          <w:sz w:val="28"/>
          <w:szCs w:val="28"/>
          <w:lang w:val="uk-UA"/>
        </w:rPr>
        <w:t>Apple</w:t>
      </w:r>
      <w:proofErr w:type="spellEnd"/>
      <w:r w:rsidRPr="003C61B8">
        <w:rPr>
          <w:rFonts w:ascii="Times New Roman CYR" w:hAnsi="Times New Roman CYR" w:cs="Times New Roman CYR"/>
          <w:sz w:val="28"/>
          <w:szCs w:val="28"/>
          <w:lang w:val="uk-UA"/>
        </w:rPr>
        <w:t xml:space="preserve"> &lt;http://uk.wikipedia.org/wiki/Apple&gt;. Позиціонується як заміна існуючих &lt;http://uk.wikipedia.org/wiki/Thunderbolt&gt; дротових інтерфейсів, таких як USB &lt;http://uk.wikipedia.org/wiki/USB&gt;, SCSI &lt;http://uk.wikipedia.org/wiki/SCSI&gt;, SATA &lt;http://uk.wikipedia.org/wiki/SATA&gt; і </w:t>
      </w:r>
      <w:proofErr w:type="spellStart"/>
      <w:r w:rsidRPr="003C61B8">
        <w:rPr>
          <w:rFonts w:ascii="Times New Roman CYR" w:hAnsi="Times New Roman CYR" w:cs="Times New Roman CYR"/>
          <w:sz w:val="28"/>
          <w:szCs w:val="28"/>
          <w:lang w:val="uk-UA"/>
        </w:rPr>
        <w:t>FireWire</w:t>
      </w:r>
      <w:proofErr w:type="spellEnd"/>
      <w:r w:rsidRPr="003C61B8">
        <w:rPr>
          <w:rFonts w:ascii="Times New Roman CYR" w:hAnsi="Times New Roman CYR" w:cs="Times New Roman CYR"/>
          <w:sz w:val="28"/>
          <w:szCs w:val="28"/>
          <w:lang w:val="uk-UA"/>
        </w:rPr>
        <w:t xml:space="preserve"> &lt;http://uk.wikipedia.org/wiki/FireWire&gt;.</w:t>
      </w:r>
    </w:p>
    <w:p w:rsidR="00B37F9F" w:rsidRDefault="003C61B8" w:rsidP="003C61B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sidRPr="003C61B8">
        <w:rPr>
          <w:rFonts w:ascii="Times New Roman CYR" w:hAnsi="Times New Roman CYR" w:cs="Times New Roman CYR"/>
          <w:sz w:val="28"/>
          <w:szCs w:val="28"/>
          <w:lang w:val="uk-UA"/>
        </w:rPr>
        <w:t>Спочатку планувалося, що передача даних буде здійснюватися тільки по оптичному волокну</w:t>
      </w:r>
    </w:p>
    <w:p w:rsidR="00B37F9F" w:rsidRDefault="003C61B8" w:rsidP="00B37F9F">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sidRPr="003C61B8">
        <w:rPr>
          <w:rFonts w:ascii="Times New Roman CYR" w:hAnsi="Times New Roman CYR" w:cs="Times New Roman CYR"/>
          <w:sz w:val="28"/>
          <w:szCs w:val="28"/>
          <w:lang w:val="uk-UA"/>
        </w:rPr>
        <w:t>&lt;http://uk.wikipedia.org/wiki/%D0%9E%D0%BF%D1%82%D0%BE%D0%B2%</w:t>
      </w:r>
      <w:r w:rsidRPr="003C61B8">
        <w:rPr>
          <w:rFonts w:ascii="Times New Roman CYR" w:hAnsi="Times New Roman CYR" w:cs="Times New Roman CYR"/>
          <w:sz w:val="28"/>
          <w:szCs w:val="28"/>
          <w:lang w:val="uk-UA"/>
        </w:rPr>
        <w:lastRenderedPageBreak/>
        <w:t xml:space="preserve">D0%BE%D0%BB%D0%BE%D0%BA%D0%BD%D0%BE&gt;, проте потім стало відомо, що багато пристроїв будуть використовувати звичайні мідні дроти. У першому поколінні пристроїв заявлена дуплексна швидкість передачі даних 10 </w:t>
      </w:r>
      <w:proofErr w:type="spellStart"/>
      <w:r w:rsidRPr="003C61B8">
        <w:rPr>
          <w:rFonts w:ascii="Times New Roman CYR" w:hAnsi="Times New Roman CYR" w:cs="Times New Roman CYR"/>
          <w:sz w:val="28"/>
          <w:szCs w:val="28"/>
          <w:lang w:val="uk-UA"/>
        </w:rPr>
        <w:t>Гбіт</w:t>
      </w:r>
      <w:proofErr w:type="spellEnd"/>
      <w:r w:rsidRPr="003C61B8">
        <w:rPr>
          <w:rFonts w:ascii="Times New Roman CYR" w:hAnsi="Times New Roman CYR" w:cs="Times New Roman CYR"/>
          <w:sz w:val="28"/>
          <w:szCs w:val="28"/>
          <w:lang w:val="uk-UA"/>
        </w:rPr>
        <w:t xml:space="preserve">/с на відстані до 100 метрів. У травні 2010 року корпорація </w:t>
      </w:r>
      <w:proofErr w:type="spellStart"/>
      <w:r w:rsidRPr="003C61B8">
        <w:rPr>
          <w:rFonts w:ascii="Times New Roman CYR" w:hAnsi="Times New Roman CYR" w:cs="Times New Roman CYR"/>
          <w:sz w:val="28"/>
          <w:szCs w:val="28"/>
          <w:lang w:val="uk-UA"/>
        </w:rPr>
        <w:t>Intel</w:t>
      </w:r>
      <w:proofErr w:type="spellEnd"/>
      <w:r w:rsidRPr="003C61B8">
        <w:rPr>
          <w:rFonts w:ascii="Times New Roman CYR" w:hAnsi="Times New Roman CYR" w:cs="Times New Roman CYR"/>
          <w:sz w:val="28"/>
          <w:szCs w:val="28"/>
          <w:lang w:val="uk-UA"/>
        </w:rPr>
        <w:t xml:space="preserve"> вперше продемонструвала комп'ютер, що використовує технологію </w:t>
      </w:r>
      <w:proofErr w:type="spellStart"/>
      <w:r w:rsidRPr="003C61B8">
        <w:rPr>
          <w:rFonts w:ascii="Times New Roman CYR" w:hAnsi="Times New Roman CYR" w:cs="Times New Roman CYR"/>
          <w:sz w:val="28"/>
          <w:szCs w:val="28"/>
          <w:lang w:val="uk-UA"/>
        </w:rPr>
        <w:t>Light</w:t>
      </w:r>
      <w:proofErr w:type="spellEnd"/>
      <w:r w:rsidRPr="003C61B8">
        <w:rPr>
          <w:rFonts w:ascii="Times New Roman CYR" w:hAnsi="Times New Roman CYR" w:cs="Times New Roman CYR"/>
          <w:sz w:val="28"/>
          <w:szCs w:val="28"/>
          <w:lang w:val="uk-UA"/>
        </w:rPr>
        <w:t xml:space="preserve"> </w:t>
      </w:r>
      <w:proofErr w:type="spellStart"/>
      <w:r w:rsidRPr="003C61B8">
        <w:rPr>
          <w:rFonts w:ascii="Times New Roman CYR" w:hAnsi="Times New Roman CYR" w:cs="Times New Roman CYR"/>
          <w:sz w:val="28"/>
          <w:szCs w:val="28"/>
          <w:lang w:val="uk-UA"/>
        </w:rPr>
        <w:t>Peak</w:t>
      </w:r>
      <w:proofErr w:type="spellEnd"/>
      <w:r w:rsidRPr="003C61B8">
        <w:rPr>
          <w:rFonts w:ascii="Times New Roman CYR" w:hAnsi="Times New Roman CYR" w:cs="Times New Roman CYR"/>
          <w:sz w:val="28"/>
          <w:szCs w:val="28"/>
          <w:lang w:val="uk-UA"/>
        </w:rPr>
        <w:t xml:space="preserve">. Офіційно технологія була представлена </w:t>
      </w:r>
      <w:proofErr w:type="spellStart"/>
      <w:r w:rsidRPr="003C61B8">
        <w:rPr>
          <w:rFonts w:ascii="Times New Roman CYR" w:hAnsi="Times New Roman CYR" w:cs="Times New Roman CYR"/>
          <w:sz w:val="28"/>
          <w:szCs w:val="28"/>
          <w:lang w:val="uk-UA"/>
        </w:rPr>
        <w:t>Intel</w:t>
      </w:r>
      <w:proofErr w:type="spellEnd"/>
      <w:r w:rsidRPr="003C61B8">
        <w:rPr>
          <w:rFonts w:ascii="Times New Roman CYR" w:hAnsi="Times New Roman CYR" w:cs="Times New Roman CYR"/>
          <w:sz w:val="28"/>
          <w:szCs w:val="28"/>
          <w:lang w:val="uk-UA"/>
        </w:rPr>
        <w:t xml:space="preserve"> секунду, що можна порівняти зі швидкістю кабелів </w:t>
      </w:r>
      <w:proofErr w:type="spellStart"/>
      <w:r w:rsidRPr="003C61B8">
        <w:rPr>
          <w:rFonts w:ascii="Times New Roman CYR" w:hAnsi="Times New Roman CYR" w:cs="Times New Roman CYR"/>
          <w:sz w:val="28"/>
          <w:szCs w:val="28"/>
          <w:lang w:val="uk-UA"/>
        </w:rPr>
        <w:t>Fibre</w:t>
      </w:r>
      <w:proofErr w:type="spellEnd"/>
      <w:r w:rsidRPr="003C61B8">
        <w:rPr>
          <w:rFonts w:ascii="Times New Roman CYR" w:hAnsi="Times New Roman CYR" w:cs="Times New Roman CYR"/>
          <w:sz w:val="28"/>
          <w:szCs w:val="28"/>
          <w:lang w:val="uk-UA"/>
        </w:rPr>
        <w:t xml:space="preserve"> </w:t>
      </w:r>
      <w:proofErr w:type="spellStart"/>
      <w:r w:rsidRPr="003C61B8">
        <w:rPr>
          <w:rFonts w:ascii="Times New Roman CYR" w:hAnsi="Times New Roman CYR" w:cs="Times New Roman CYR"/>
          <w:sz w:val="28"/>
          <w:szCs w:val="28"/>
          <w:lang w:val="uk-UA"/>
        </w:rPr>
        <w:t>Channel</w:t>
      </w:r>
      <w:proofErr w:type="spellEnd"/>
    </w:p>
    <w:p w:rsidR="00B37F9F" w:rsidRDefault="003C61B8" w:rsidP="00B37F9F">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sidRPr="003C61B8">
        <w:rPr>
          <w:rFonts w:ascii="Times New Roman CYR" w:hAnsi="Times New Roman CYR" w:cs="Times New Roman CYR"/>
          <w:sz w:val="28"/>
          <w:szCs w:val="28"/>
          <w:lang w:val="uk-UA"/>
        </w:rPr>
        <w:t xml:space="preserve"> &lt;http://uk.wikipedia.org/wiki/Fibre_Channel&gt; і HDMI, в 3 рази швидше </w:t>
      </w:r>
      <w:proofErr w:type="spellStart"/>
      <w:r w:rsidRPr="003C61B8">
        <w:rPr>
          <w:rFonts w:ascii="Times New Roman CYR" w:hAnsi="Times New Roman CYR" w:cs="Times New Roman CYR"/>
          <w:sz w:val="28"/>
          <w:szCs w:val="28"/>
          <w:lang w:val="uk-UA"/>
        </w:rPr>
        <w:t>eSATA</w:t>
      </w:r>
      <w:proofErr w:type="spellEnd"/>
      <w:r w:rsidRPr="003C61B8">
        <w:rPr>
          <w:rFonts w:ascii="Times New Roman CYR" w:hAnsi="Times New Roman CYR" w:cs="Times New Roman CYR"/>
          <w:sz w:val="28"/>
          <w:szCs w:val="28"/>
          <w:lang w:val="uk-UA"/>
        </w:rPr>
        <w:t>/SATA 300у лютому 2011. Тоді ж першими моделями комп'ютерів з цим інтерфейсом стали нові моделі ноутбуків</w:t>
      </w:r>
    </w:p>
    <w:p w:rsidR="003C61B8" w:rsidRPr="003C61B8" w:rsidRDefault="003C61B8" w:rsidP="00B37F9F">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sidRPr="003C61B8">
        <w:rPr>
          <w:rFonts w:ascii="Times New Roman CYR" w:hAnsi="Times New Roman CYR" w:cs="Times New Roman CYR"/>
          <w:sz w:val="28"/>
          <w:szCs w:val="28"/>
          <w:lang w:val="uk-UA"/>
        </w:rPr>
        <w:t xml:space="preserve">&lt;http://uk.wikipedia.org/wiki/%D0%9D%D0%BE%D1%83%D1%82%D0%B1%D1%83%D0%BA&gt; </w:t>
      </w:r>
      <w:proofErr w:type="spellStart"/>
      <w:r w:rsidRPr="003C61B8">
        <w:rPr>
          <w:rFonts w:ascii="Times New Roman CYR" w:hAnsi="Times New Roman CYR" w:cs="Times New Roman CYR"/>
          <w:sz w:val="28"/>
          <w:szCs w:val="28"/>
          <w:lang w:val="uk-UA"/>
        </w:rPr>
        <w:t>MacBook</w:t>
      </w:r>
      <w:proofErr w:type="spellEnd"/>
      <w:r w:rsidRPr="003C61B8">
        <w:rPr>
          <w:rFonts w:ascii="Times New Roman CYR" w:hAnsi="Times New Roman CYR" w:cs="Times New Roman CYR"/>
          <w:sz w:val="28"/>
          <w:szCs w:val="28"/>
          <w:lang w:val="uk-UA"/>
        </w:rPr>
        <w:t xml:space="preserve"> </w:t>
      </w:r>
      <w:proofErr w:type="spellStart"/>
      <w:r w:rsidRPr="003C61B8">
        <w:rPr>
          <w:rFonts w:ascii="Times New Roman CYR" w:hAnsi="Times New Roman CYR" w:cs="Times New Roman CYR"/>
          <w:sz w:val="28"/>
          <w:szCs w:val="28"/>
          <w:lang w:val="uk-UA"/>
        </w:rPr>
        <w:t>Pro</w:t>
      </w:r>
      <w:proofErr w:type="spellEnd"/>
      <w:r w:rsidRPr="003C61B8">
        <w:rPr>
          <w:rFonts w:ascii="Times New Roman CYR" w:hAnsi="Times New Roman CYR" w:cs="Times New Roman CYR"/>
          <w:sz w:val="28"/>
          <w:szCs w:val="28"/>
          <w:lang w:val="uk-UA"/>
        </w:rPr>
        <w:t xml:space="preserve"> &lt;http://uk.wikipedia.org/wiki/MacBook_Pro&gt; компанії </w:t>
      </w:r>
      <w:proofErr w:type="spellStart"/>
      <w:r w:rsidRPr="003C61B8">
        <w:rPr>
          <w:rFonts w:ascii="Times New Roman CYR" w:hAnsi="Times New Roman CYR" w:cs="Times New Roman CYR"/>
          <w:sz w:val="28"/>
          <w:szCs w:val="28"/>
          <w:lang w:val="uk-UA"/>
        </w:rPr>
        <w:t>Apple</w:t>
      </w:r>
      <w:proofErr w:type="spellEnd"/>
      <w:r w:rsidRPr="003C61B8">
        <w:rPr>
          <w:rFonts w:ascii="Times New Roman CYR" w:hAnsi="Times New Roman CYR" w:cs="Times New Roman CYR"/>
          <w:sz w:val="28"/>
          <w:szCs w:val="28"/>
          <w:lang w:val="uk-UA"/>
        </w:rPr>
        <w:t>.</w:t>
      </w:r>
    </w:p>
    <w:p w:rsidR="003C61B8" w:rsidRPr="003C61B8" w:rsidRDefault="003C61B8" w:rsidP="003C61B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sidRPr="003C61B8">
        <w:rPr>
          <w:rFonts w:ascii="Times New Roman CYR" w:hAnsi="Times New Roman CYR" w:cs="Times New Roman CYR"/>
          <w:sz w:val="28"/>
          <w:szCs w:val="28"/>
          <w:lang w:val="uk-UA"/>
        </w:rPr>
        <w:t xml:space="preserve">Передача даних у </w:t>
      </w:r>
      <w:proofErr w:type="spellStart"/>
      <w:r w:rsidRPr="003C61B8">
        <w:rPr>
          <w:rFonts w:ascii="Times New Roman CYR" w:hAnsi="Times New Roman CYR" w:cs="Times New Roman CYR"/>
          <w:sz w:val="28"/>
          <w:szCs w:val="28"/>
          <w:lang w:val="uk-UA"/>
        </w:rPr>
        <w:t>Thunderbolt</w:t>
      </w:r>
      <w:proofErr w:type="spellEnd"/>
      <w:r w:rsidRPr="003C61B8">
        <w:rPr>
          <w:rFonts w:ascii="Times New Roman CYR" w:hAnsi="Times New Roman CYR" w:cs="Times New Roman CYR"/>
          <w:sz w:val="28"/>
          <w:szCs w:val="28"/>
          <w:lang w:val="uk-UA"/>
        </w:rPr>
        <w:t xml:space="preserve"> проходить по оптичному кабелю на відстані до 100 метрів зі швидкістю 10 </w:t>
      </w:r>
      <w:proofErr w:type="spellStart"/>
      <w:r w:rsidRPr="003C61B8">
        <w:rPr>
          <w:rFonts w:ascii="Times New Roman CYR" w:hAnsi="Times New Roman CYR" w:cs="Times New Roman CYR"/>
          <w:sz w:val="28"/>
          <w:szCs w:val="28"/>
          <w:lang w:val="uk-UA"/>
        </w:rPr>
        <w:t>Гбіт</w:t>
      </w:r>
      <w:proofErr w:type="spellEnd"/>
      <w:r w:rsidRPr="003C61B8">
        <w:rPr>
          <w:rFonts w:ascii="Times New Roman CYR" w:hAnsi="Times New Roman CYR" w:cs="Times New Roman CYR"/>
          <w:sz w:val="28"/>
          <w:szCs w:val="28"/>
          <w:lang w:val="uk-UA"/>
        </w:rPr>
        <w:t xml:space="preserve"> у, в 10 разів швидше </w:t>
      </w:r>
      <w:proofErr w:type="spellStart"/>
      <w:r w:rsidRPr="003C61B8">
        <w:rPr>
          <w:rFonts w:ascii="Times New Roman CYR" w:hAnsi="Times New Roman CYR" w:cs="Times New Roman CYR"/>
          <w:sz w:val="28"/>
          <w:szCs w:val="28"/>
          <w:lang w:val="uk-UA"/>
        </w:rPr>
        <w:t>Gigabit</w:t>
      </w:r>
      <w:proofErr w:type="spellEnd"/>
      <w:r w:rsidRPr="003C61B8">
        <w:rPr>
          <w:rFonts w:ascii="Times New Roman CYR" w:hAnsi="Times New Roman CYR" w:cs="Times New Roman CYR"/>
          <w:sz w:val="28"/>
          <w:szCs w:val="28"/>
          <w:lang w:val="uk-UA"/>
        </w:rPr>
        <w:t xml:space="preserve"> </w:t>
      </w:r>
      <w:proofErr w:type="spellStart"/>
      <w:r w:rsidRPr="003C61B8">
        <w:rPr>
          <w:rFonts w:ascii="Times New Roman CYR" w:hAnsi="Times New Roman CYR" w:cs="Times New Roman CYR"/>
          <w:sz w:val="28"/>
          <w:szCs w:val="28"/>
          <w:lang w:val="uk-UA"/>
        </w:rPr>
        <w:t>Ethernet</w:t>
      </w:r>
      <w:proofErr w:type="spellEnd"/>
      <w:r w:rsidRPr="003C61B8">
        <w:rPr>
          <w:rFonts w:ascii="Times New Roman CYR" w:hAnsi="Times New Roman CYR" w:cs="Times New Roman CYR"/>
          <w:sz w:val="28"/>
          <w:szCs w:val="28"/>
          <w:lang w:val="uk-UA"/>
        </w:rPr>
        <w:t xml:space="preserve"> &lt;http://uk.wikipedia.org/wiki/Gigabit_Ethernet&gt;, більш ніж у 20 разів швидше USB 2.0 і </w:t>
      </w:r>
      <w:proofErr w:type="spellStart"/>
      <w:r w:rsidRPr="003C61B8">
        <w:rPr>
          <w:rFonts w:ascii="Times New Roman CYR" w:hAnsi="Times New Roman CYR" w:cs="Times New Roman CYR"/>
          <w:sz w:val="28"/>
          <w:szCs w:val="28"/>
          <w:lang w:val="uk-UA"/>
        </w:rPr>
        <w:t>FireWire</w:t>
      </w:r>
      <w:proofErr w:type="spellEnd"/>
      <w:r w:rsidRPr="003C61B8">
        <w:rPr>
          <w:rFonts w:ascii="Times New Roman CYR" w:hAnsi="Times New Roman CYR" w:cs="Times New Roman CYR"/>
          <w:sz w:val="28"/>
          <w:szCs w:val="28"/>
          <w:lang w:val="uk-UA"/>
        </w:rPr>
        <w:t xml:space="preserve"> 400, і в 2 рази швидше ніж у USB 3.0. У найближчі десять років </w:t>
      </w:r>
      <w:proofErr w:type="spellStart"/>
      <w:r w:rsidRPr="003C61B8">
        <w:rPr>
          <w:rFonts w:ascii="Times New Roman CYR" w:hAnsi="Times New Roman CYR" w:cs="Times New Roman CYR"/>
          <w:sz w:val="28"/>
          <w:szCs w:val="28"/>
          <w:lang w:val="uk-UA"/>
        </w:rPr>
        <w:t>Intel</w:t>
      </w:r>
      <w:proofErr w:type="spellEnd"/>
      <w:r w:rsidRPr="003C61B8">
        <w:rPr>
          <w:rFonts w:ascii="Times New Roman CYR" w:hAnsi="Times New Roman CYR" w:cs="Times New Roman CYR"/>
          <w:sz w:val="28"/>
          <w:szCs w:val="28"/>
          <w:lang w:val="uk-UA"/>
        </w:rPr>
        <w:t xml:space="preserve"> обіцяє збільшити швидкість передачі даних через </w:t>
      </w:r>
      <w:proofErr w:type="spellStart"/>
      <w:r w:rsidRPr="003C61B8">
        <w:rPr>
          <w:rFonts w:ascii="Times New Roman CYR" w:hAnsi="Times New Roman CYR" w:cs="Times New Roman CYR"/>
          <w:sz w:val="28"/>
          <w:szCs w:val="28"/>
          <w:lang w:val="uk-UA"/>
        </w:rPr>
        <w:t>Thunderbolt</w:t>
      </w:r>
      <w:proofErr w:type="spellEnd"/>
      <w:r w:rsidRPr="003C61B8">
        <w:rPr>
          <w:rFonts w:ascii="Times New Roman CYR" w:hAnsi="Times New Roman CYR" w:cs="Times New Roman CYR"/>
          <w:sz w:val="28"/>
          <w:szCs w:val="28"/>
          <w:lang w:val="uk-UA"/>
        </w:rPr>
        <w:t xml:space="preserve"> до 100 </w:t>
      </w:r>
      <w:proofErr w:type="spellStart"/>
      <w:r w:rsidRPr="003C61B8">
        <w:rPr>
          <w:rFonts w:ascii="Times New Roman CYR" w:hAnsi="Times New Roman CYR" w:cs="Times New Roman CYR"/>
          <w:sz w:val="28"/>
          <w:szCs w:val="28"/>
          <w:lang w:val="uk-UA"/>
        </w:rPr>
        <w:t>Гбіт</w:t>
      </w:r>
      <w:proofErr w:type="spellEnd"/>
      <w:r w:rsidRPr="003C61B8">
        <w:rPr>
          <w:rFonts w:ascii="Times New Roman CYR" w:hAnsi="Times New Roman CYR" w:cs="Times New Roman CYR"/>
          <w:sz w:val="28"/>
          <w:szCs w:val="28"/>
          <w:lang w:val="uk-UA"/>
        </w:rPr>
        <w:t>/</w:t>
      </w:r>
      <w:proofErr w:type="spellStart"/>
      <w:r w:rsidRPr="003C61B8">
        <w:rPr>
          <w:rFonts w:ascii="Times New Roman CYR" w:hAnsi="Times New Roman CYR" w:cs="Times New Roman CYR"/>
          <w:sz w:val="28"/>
          <w:szCs w:val="28"/>
          <w:lang w:val="uk-UA"/>
        </w:rPr>
        <w:t>с.об'єднує</w:t>
      </w:r>
      <w:proofErr w:type="spellEnd"/>
      <w:r w:rsidRPr="003C61B8">
        <w:rPr>
          <w:rFonts w:ascii="Times New Roman CYR" w:hAnsi="Times New Roman CYR" w:cs="Times New Roman CYR"/>
          <w:sz w:val="28"/>
          <w:szCs w:val="28"/>
          <w:lang w:val="uk-UA"/>
        </w:rPr>
        <w:t xml:space="preserve"> високошвидкісну передачу даних і HD-відео в рамках одного кабелю, використовуючи протокол PCI Express для передачі даних і </w:t>
      </w:r>
      <w:proofErr w:type="spellStart"/>
      <w:r w:rsidRPr="003C61B8">
        <w:rPr>
          <w:rFonts w:ascii="Times New Roman CYR" w:hAnsi="Times New Roman CYR" w:cs="Times New Roman CYR"/>
          <w:sz w:val="28"/>
          <w:szCs w:val="28"/>
          <w:lang w:val="uk-UA"/>
        </w:rPr>
        <w:t>DisplayPort</w:t>
      </w:r>
      <w:proofErr w:type="spellEnd"/>
      <w:r w:rsidRPr="003C61B8">
        <w:rPr>
          <w:rFonts w:ascii="Times New Roman CYR" w:hAnsi="Times New Roman CYR" w:cs="Times New Roman CYR"/>
          <w:sz w:val="28"/>
          <w:szCs w:val="28"/>
          <w:lang w:val="uk-UA"/>
        </w:rPr>
        <w:t xml:space="preserve"> &lt;http://uk.wikipedia.org/wiki/DisplayPort&gt; для цифрових дисплеїв. Застосування протоколу </w:t>
      </w:r>
      <w:proofErr w:type="spellStart"/>
      <w:r w:rsidRPr="003C61B8">
        <w:rPr>
          <w:rFonts w:ascii="Times New Roman CYR" w:hAnsi="Times New Roman CYR" w:cs="Times New Roman CYR"/>
          <w:sz w:val="28"/>
          <w:szCs w:val="28"/>
          <w:lang w:val="uk-UA"/>
        </w:rPr>
        <w:t>DisplayPort</w:t>
      </w:r>
      <w:proofErr w:type="spellEnd"/>
      <w:r w:rsidRPr="003C61B8">
        <w:rPr>
          <w:rFonts w:ascii="Times New Roman CYR" w:hAnsi="Times New Roman CYR" w:cs="Times New Roman CYR"/>
          <w:sz w:val="28"/>
          <w:szCs w:val="28"/>
          <w:lang w:val="uk-UA"/>
        </w:rPr>
        <w:t xml:space="preserve"> дозволяє передавати зображення з роздільністю більше 1080p, а PCI Express реалізує можливість підключення до ПК до широкого спектру пристроїв.</w:t>
      </w:r>
    </w:p>
    <w:p w:rsidR="003C61B8" w:rsidRPr="003C61B8" w:rsidRDefault="003C61B8" w:rsidP="003C61B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sidRPr="003C61B8">
        <w:rPr>
          <w:rFonts w:ascii="Times New Roman CYR" w:hAnsi="Times New Roman CYR" w:cs="Times New Roman CYR"/>
          <w:sz w:val="28"/>
          <w:szCs w:val="28"/>
          <w:lang w:val="uk-UA"/>
        </w:rPr>
        <w:t>Переваги використання:</w:t>
      </w:r>
    </w:p>
    <w:p w:rsidR="003C61B8" w:rsidRPr="003C61B8" w:rsidRDefault="003C61B8" w:rsidP="003C61B8">
      <w:pPr>
        <w:widowControl w:val="0"/>
        <w:tabs>
          <w:tab w:val="left" w:pos="993"/>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sidRPr="003C61B8">
        <w:rPr>
          <w:rFonts w:ascii="Times New Roman CYR" w:hAnsi="Times New Roman CYR" w:cs="Times New Roman CYR"/>
          <w:sz w:val="28"/>
          <w:szCs w:val="28"/>
          <w:lang w:val="uk-UA"/>
        </w:rPr>
        <w:t>−</w:t>
      </w:r>
      <w:r w:rsidRPr="003C61B8">
        <w:rPr>
          <w:rFonts w:ascii="Times New Roman CYR" w:hAnsi="Times New Roman CYR" w:cs="Times New Roman CYR"/>
          <w:sz w:val="28"/>
          <w:szCs w:val="28"/>
          <w:lang w:val="uk-UA"/>
        </w:rPr>
        <w:tab/>
        <w:t xml:space="preserve">швидкість передачі 10 </w:t>
      </w:r>
      <w:proofErr w:type="spellStart"/>
      <w:r w:rsidRPr="003C61B8">
        <w:rPr>
          <w:rFonts w:ascii="Times New Roman CYR" w:hAnsi="Times New Roman CYR" w:cs="Times New Roman CYR"/>
          <w:sz w:val="28"/>
          <w:szCs w:val="28"/>
          <w:lang w:val="uk-UA"/>
        </w:rPr>
        <w:t>Гбіт</w:t>
      </w:r>
      <w:proofErr w:type="spellEnd"/>
      <w:r w:rsidRPr="003C61B8">
        <w:rPr>
          <w:rFonts w:ascii="Times New Roman CYR" w:hAnsi="Times New Roman CYR" w:cs="Times New Roman CYR"/>
          <w:sz w:val="28"/>
          <w:szCs w:val="28"/>
          <w:lang w:val="uk-UA"/>
        </w:rPr>
        <w:t>/с до 100 м;</w:t>
      </w:r>
    </w:p>
    <w:p w:rsidR="003C61B8" w:rsidRPr="003C61B8" w:rsidRDefault="003C61B8" w:rsidP="003C61B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sidRPr="003C61B8">
        <w:rPr>
          <w:rFonts w:ascii="Times New Roman CYR" w:hAnsi="Times New Roman CYR" w:cs="Times New Roman CYR"/>
          <w:sz w:val="28"/>
          <w:szCs w:val="28"/>
          <w:lang w:val="uk-UA"/>
        </w:rPr>
        <w:t>−</w:t>
      </w:r>
      <w:r w:rsidRPr="003C61B8">
        <w:rPr>
          <w:rFonts w:ascii="Times New Roman CYR" w:hAnsi="Times New Roman CYR" w:cs="Times New Roman CYR"/>
          <w:sz w:val="28"/>
          <w:szCs w:val="28"/>
          <w:lang w:val="uk-UA"/>
        </w:rPr>
        <w:tab/>
        <w:t>одночасне з'єднання з кількома (до семи) пристроями;</w:t>
      </w:r>
    </w:p>
    <w:p w:rsidR="003C61B8" w:rsidRPr="003C61B8" w:rsidRDefault="003C61B8" w:rsidP="003C61B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sidRPr="003C61B8">
        <w:rPr>
          <w:rFonts w:ascii="Times New Roman CYR" w:hAnsi="Times New Roman CYR" w:cs="Times New Roman CYR"/>
          <w:sz w:val="28"/>
          <w:szCs w:val="28"/>
          <w:lang w:val="uk-UA"/>
        </w:rPr>
        <w:t>−</w:t>
      </w:r>
      <w:r w:rsidRPr="003C61B8">
        <w:rPr>
          <w:rFonts w:ascii="Times New Roman CYR" w:hAnsi="Times New Roman CYR" w:cs="Times New Roman CYR"/>
          <w:sz w:val="28"/>
          <w:szCs w:val="28"/>
          <w:lang w:val="uk-UA"/>
        </w:rPr>
        <w:tab/>
        <w:t>підтримка різних протоколів;</w:t>
      </w:r>
    </w:p>
    <w:p w:rsidR="003C61B8" w:rsidRPr="003C61B8" w:rsidRDefault="003C61B8" w:rsidP="003C61B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sidRPr="003C61B8">
        <w:rPr>
          <w:rFonts w:ascii="Times New Roman CYR" w:hAnsi="Times New Roman CYR" w:cs="Times New Roman CYR"/>
          <w:sz w:val="28"/>
          <w:szCs w:val="28"/>
          <w:lang w:val="uk-UA"/>
        </w:rPr>
        <w:t>−</w:t>
      </w:r>
      <w:r w:rsidRPr="003C61B8">
        <w:rPr>
          <w:rFonts w:ascii="Times New Roman CYR" w:hAnsi="Times New Roman CYR" w:cs="Times New Roman CYR"/>
          <w:sz w:val="28"/>
          <w:szCs w:val="28"/>
          <w:lang w:val="uk-UA"/>
        </w:rPr>
        <w:tab/>
      </w:r>
      <w:proofErr w:type="spellStart"/>
      <w:r w:rsidRPr="003C61B8">
        <w:rPr>
          <w:rFonts w:ascii="Times New Roman CYR" w:hAnsi="Times New Roman CYR" w:cs="Times New Roman CYR"/>
          <w:sz w:val="28"/>
          <w:szCs w:val="28"/>
          <w:lang w:val="uk-UA"/>
        </w:rPr>
        <w:t>двонаправлена</w:t>
      </w:r>
      <w:proofErr w:type="spellEnd"/>
      <w:r w:rsidRPr="003C61B8">
        <w:rPr>
          <w:rFonts w:ascii="Times New Roman CYR" w:hAnsi="Times New Roman CYR" w:cs="Times New Roman CYR"/>
          <w:sz w:val="28"/>
          <w:szCs w:val="28"/>
          <w:lang w:val="uk-UA"/>
        </w:rPr>
        <w:t xml:space="preserve"> передача;</w:t>
      </w:r>
    </w:p>
    <w:p w:rsidR="00E55059" w:rsidRDefault="003C61B8" w:rsidP="003C61B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sidRPr="003C61B8">
        <w:rPr>
          <w:rFonts w:ascii="Times New Roman CYR" w:hAnsi="Times New Roman CYR" w:cs="Times New Roman CYR"/>
          <w:sz w:val="28"/>
          <w:szCs w:val="28"/>
          <w:lang w:val="uk-UA"/>
        </w:rPr>
        <w:t>−</w:t>
      </w:r>
      <w:r w:rsidRPr="003C61B8">
        <w:rPr>
          <w:rFonts w:ascii="Times New Roman CYR" w:hAnsi="Times New Roman CYR" w:cs="Times New Roman CYR"/>
          <w:sz w:val="28"/>
          <w:szCs w:val="28"/>
          <w:lang w:val="uk-UA"/>
        </w:rPr>
        <w:tab/>
        <w:t>підтримка якості обслуговування</w:t>
      </w:r>
    </w:p>
    <w:p w:rsidR="003C61B8" w:rsidRPr="003C61B8" w:rsidRDefault="003C61B8" w:rsidP="003C61B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sidRPr="003C61B8">
        <w:rPr>
          <w:rFonts w:ascii="Times New Roman CYR" w:hAnsi="Times New Roman CYR" w:cs="Times New Roman CYR"/>
          <w:sz w:val="28"/>
          <w:szCs w:val="28"/>
          <w:lang w:val="uk-UA"/>
        </w:rPr>
        <w:lastRenderedPageBreak/>
        <w:t xml:space="preserve"> (</w:t>
      </w:r>
      <w:proofErr w:type="spellStart"/>
      <w:r w:rsidRPr="003C61B8">
        <w:rPr>
          <w:rFonts w:ascii="Times New Roman CYR" w:hAnsi="Times New Roman CYR" w:cs="Times New Roman CYR"/>
          <w:sz w:val="28"/>
          <w:szCs w:val="28"/>
          <w:lang w:val="uk-UA"/>
        </w:rPr>
        <w:t>QoS</w:t>
      </w:r>
      <w:proofErr w:type="spellEnd"/>
      <w:r w:rsidRPr="003C61B8">
        <w:rPr>
          <w:rFonts w:ascii="Times New Roman CYR" w:hAnsi="Times New Roman CYR" w:cs="Times New Roman CYR"/>
          <w:sz w:val="28"/>
          <w:szCs w:val="28"/>
          <w:lang w:val="uk-UA"/>
        </w:rPr>
        <w:t xml:space="preserve"> &lt;http://uk.wikipedia.org/wiki/QoS&gt;);</w:t>
      </w:r>
    </w:p>
    <w:p w:rsidR="003C61B8" w:rsidRPr="003C61B8" w:rsidRDefault="003C61B8" w:rsidP="003C61B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sidRPr="003C61B8">
        <w:rPr>
          <w:rFonts w:ascii="Times New Roman CYR" w:hAnsi="Times New Roman CYR" w:cs="Times New Roman CYR"/>
          <w:sz w:val="28"/>
          <w:szCs w:val="28"/>
          <w:lang w:val="uk-UA"/>
        </w:rPr>
        <w:t>−</w:t>
      </w:r>
      <w:r w:rsidRPr="003C61B8">
        <w:rPr>
          <w:rFonts w:ascii="Times New Roman CYR" w:hAnsi="Times New Roman CYR" w:cs="Times New Roman CYR"/>
          <w:sz w:val="28"/>
          <w:szCs w:val="28"/>
          <w:lang w:val="uk-UA"/>
        </w:rPr>
        <w:tab/>
        <w:t>«гаряче» підключення.</w:t>
      </w:r>
    </w:p>
    <w:p w:rsidR="003C61B8" w:rsidRPr="003C61B8" w:rsidRDefault="003C61B8" w:rsidP="003C61B8">
      <w:pPr>
        <w:widowControl w:val="0"/>
        <w:tabs>
          <w:tab w:val="left" w:pos="851"/>
          <w:tab w:val="left" w:pos="993"/>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sidRPr="003C61B8">
        <w:rPr>
          <w:rFonts w:ascii="Times New Roman CYR" w:hAnsi="Times New Roman CYR" w:cs="Times New Roman CYR"/>
          <w:sz w:val="28"/>
          <w:szCs w:val="28"/>
          <w:lang w:val="uk-UA"/>
        </w:rPr>
        <w:t>3.</w:t>
      </w:r>
      <w:r w:rsidRPr="003C61B8">
        <w:rPr>
          <w:rFonts w:ascii="Times New Roman CYR" w:hAnsi="Times New Roman CYR" w:cs="Times New Roman CYR"/>
          <w:sz w:val="28"/>
          <w:szCs w:val="28"/>
          <w:lang w:val="uk-UA"/>
        </w:rPr>
        <w:tab/>
        <w:t>SCART - європейський стандарт для підключення мультимедійних пристроїв, таких як телевізор, відеомагнітофон, DVD-програвач.</w:t>
      </w:r>
    </w:p>
    <w:p w:rsidR="003C61B8" w:rsidRDefault="003C61B8" w:rsidP="003C61B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sidRPr="003C61B8">
        <w:rPr>
          <w:rFonts w:ascii="Times New Roman CYR" w:hAnsi="Times New Roman CYR" w:cs="Times New Roman CYR"/>
          <w:sz w:val="28"/>
          <w:szCs w:val="28"/>
          <w:lang w:val="uk-UA"/>
        </w:rPr>
        <w:t>&lt;http://upload.wikimedia.org/wikipedia/commons/c/c8/SCART_Connector_Pinout.svg&gt;</w:t>
      </w:r>
    </w:p>
    <w:p w:rsidR="00E55059" w:rsidRPr="003C61B8" w:rsidRDefault="00E55059" w:rsidP="00E55059">
      <w:pPr>
        <w:widowControl w:val="0"/>
        <w:autoSpaceDE w:val="0"/>
        <w:autoSpaceDN w:val="0"/>
        <w:adjustRightInd w:val="0"/>
        <w:spacing w:after="0" w:line="360" w:lineRule="auto"/>
        <w:ind w:firstLine="709"/>
        <w:jc w:val="center"/>
        <w:rPr>
          <w:rFonts w:ascii="Times New Roman CYR" w:hAnsi="Times New Roman CYR" w:cs="Times New Roman CYR"/>
          <w:sz w:val="28"/>
          <w:szCs w:val="28"/>
          <w:lang w:val="uk-UA"/>
        </w:rPr>
      </w:pPr>
      <w:r w:rsidRPr="003C61B8">
        <w:rPr>
          <w:rFonts w:ascii="Microsoft Sans Serif" w:hAnsi="Microsoft Sans Serif" w:cs="Microsoft Sans Serif"/>
          <w:noProof/>
          <w:sz w:val="28"/>
          <w:szCs w:val="28"/>
          <w:lang w:eastAsia="ru-RU"/>
        </w:rPr>
        <w:drawing>
          <wp:inline distT="0" distB="0" distL="0" distR="0">
            <wp:extent cx="3333750" cy="12382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33750" cy="1238250"/>
                    </a:xfrm>
                    <a:prstGeom prst="rect">
                      <a:avLst/>
                    </a:prstGeom>
                    <a:noFill/>
                    <a:ln>
                      <a:noFill/>
                    </a:ln>
                  </pic:spPr>
                </pic:pic>
              </a:graphicData>
            </a:graphic>
          </wp:inline>
        </w:drawing>
      </w:r>
    </w:p>
    <w:p w:rsidR="00E55059" w:rsidRDefault="00E55059" w:rsidP="00E55059">
      <w:pPr>
        <w:widowControl w:val="0"/>
        <w:autoSpaceDE w:val="0"/>
        <w:autoSpaceDN w:val="0"/>
        <w:adjustRightInd w:val="0"/>
        <w:spacing w:after="0" w:line="360" w:lineRule="auto"/>
        <w:ind w:firstLine="709"/>
        <w:jc w:val="center"/>
        <w:rPr>
          <w:rFonts w:ascii="Times New Roman CYR" w:hAnsi="Times New Roman CYR" w:cs="Times New Roman CYR"/>
          <w:sz w:val="28"/>
          <w:szCs w:val="28"/>
          <w:lang w:val="uk-UA"/>
        </w:rPr>
      </w:pPr>
    </w:p>
    <w:p w:rsidR="003C61B8" w:rsidRPr="003C61B8" w:rsidRDefault="003C61B8" w:rsidP="00E55059">
      <w:pPr>
        <w:widowControl w:val="0"/>
        <w:autoSpaceDE w:val="0"/>
        <w:autoSpaceDN w:val="0"/>
        <w:adjustRightInd w:val="0"/>
        <w:spacing w:after="0" w:line="360" w:lineRule="auto"/>
        <w:ind w:firstLine="709"/>
        <w:jc w:val="center"/>
        <w:rPr>
          <w:rFonts w:ascii="Times New Roman CYR" w:hAnsi="Times New Roman CYR" w:cs="Times New Roman CYR"/>
          <w:sz w:val="28"/>
          <w:szCs w:val="28"/>
          <w:lang w:val="uk-UA"/>
        </w:rPr>
      </w:pPr>
      <w:r w:rsidRPr="003C61B8">
        <w:rPr>
          <w:rFonts w:ascii="Times New Roman CYR" w:hAnsi="Times New Roman CYR" w:cs="Times New Roman CYR"/>
          <w:sz w:val="28"/>
          <w:szCs w:val="28"/>
          <w:lang w:val="uk-UA"/>
        </w:rPr>
        <w:t>Рис</w:t>
      </w:r>
      <w:r w:rsidR="00EA1AAB">
        <w:rPr>
          <w:rFonts w:ascii="Times New Roman CYR" w:hAnsi="Times New Roman CYR" w:cs="Times New Roman CYR"/>
          <w:sz w:val="28"/>
          <w:szCs w:val="28"/>
          <w:lang w:val="uk-UA"/>
        </w:rPr>
        <w:t>.</w:t>
      </w:r>
      <w:r w:rsidRPr="003C61B8">
        <w:rPr>
          <w:rFonts w:ascii="Times New Roman CYR" w:hAnsi="Times New Roman CYR" w:cs="Times New Roman CYR"/>
          <w:sz w:val="28"/>
          <w:szCs w:val="28"/>
          <w:lang w:val="uk-UA"/>
        </w:rPr>
        <w:t xml:space="preserve"> 1.</w:t>
      </w:r>
      <w:r w:rsidR="00E55059">
        <w:rPr>
          <w:rFonts w:ascii="Times New Roman CYR" w:hAnsi="Times New Roman CYR" w:cs="Times New Roman CYR"/>
          <w:sz w:val="28"/>
          <w:szCs w:val="28"/>
          <w:lang w:val="uk-UA"/>
        </w:rPr>
        <w:t>3</w:t>
      </w:r>
      <w:r w:rsidR="00EA1AAB">
        <w:rPr>
          <w:rFonts w:ascii="Times New Roman CYR" w:hAnsi="Times New Roman CYR" w:cs="Times New Roman CYR"/>
          <w:sz w:val="28"/>
          <w:szCs w:val="28"/>
          <w:lang w:val="uk-UA"/>
        </w:rPr>
        <w:t>.</w:t>
      </w:r>
      <w:r w:rsidRPr="003C61B8">
        <w:rPr>
          <w:rFonts w:ascii="Times New Roman CYR" w:hAnsi="Times New Roman CYR" w:cs="Times New Roman CYR"/>
          <w:sz w:val="28"/>
          <w:szCs w:val="28"/>
          <w:lang w:val="uk-UA"/>
        </w:rPr>
        <w:t xml:space="preserve"> </w:t>
      </w:r>
      <w:r w:rsidR="00EA1AAB">
        <w:rPr>
          <w:rFonts w:ascii="Times New Roman CYR" w:hAnsi="Times New Roman CYR" w:cs="Times New Roman CYR"/>
          <w:sz w:val="28"/>
          <w:szCs w:val="28"/>
          <w:lang w:val="uk-UA"/>
        </w:rPr>
        <w:t>З</w:t>
      </w:r>
      <w:r w:rsidRPr="003C61B8">
        <w:rPr>
          <w:rFonts w:ascii="Times New Roman CYR" w:hAnsi="Times New Roman CYR" w:cs="Times New Roman CYR"/>
          <w:sz w:val="28"/>
          <w:szCs w:val="28"/>
          <w:lang w:val="uk-UA"/>
        </w:rPr>
        <w:t>овнішній вигляд роз’єму</w:t>
      </w:r>
    </w:p>
    <w:p w:rsidR="003C61B8" w:rsidRPr="003C61B8" w:rsidRDefault="00EA1AAB" w:rsidP="003C61B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w:t>
      </w:r>
      <w:r w:rsidR="003C61B8" w:rsidRPr="003C61B8">
        <w:rPr>
          <w:rFonts w:ascii="Times New Roman CYR" w:hAnsi="Times New Roman CYR" w:cs="Times New Roman CYR"/>
          <w:sz w:val="28"/>
          <w:szCs w:val="28"/>
          <w:lang w:val="uk-UA"/>
        </w:rPr>
        <w:t xml:space="preserve">ніфікує з'єднання різних пристроїв, він об'єднує всі необхідні сигнали в одному багатополюсному штекері. Сьогодні кожен вироблений для Європи </w:t>
      </w:r>
      <w:proofErr w:type="spellStart"/>
      <w:r w:rsidR="003C61B8" w:rsidRPr="003C61B8">
        <w:rPr>
          <w:rFonts w:ascii="Times New Roman CYR" w:hAnsi="Times New Roman CYR" w:cs="Times New Roman CYR"/>
          <w:sz w:val="28"/>
          <w:szCs w:val="28"/>
          <w:lang w:val="uk-UA"/>
        </w:rPr>
        <w:t>теле</w:t>
      </w:r>
      <w:proofErr w:type="spellEnd"/>
      <w:r w:rsidR="003C61B8" w:rsidRPr="003C61B8">
        <w:rPr>
          <w:rFonts w:ascii="Times New Roman CYR" w:hAnsi="Times New Roman CYR" w:cs="Times New Roman CYR"/>
          <w:sz w:val="28"/>
          <w:szCs w:val="28"/>
          <w:lang w:val="uk-UA"/>
        </w:rPr>
        <w:t xml:space="preserve">- або </w:t>
      </w:r>
      <w:proofErr w:type="spellStart"/>
      <w:r w:rsidR="003C61B8" w:rsidRPr="003C61B8">
        <w:rPr>
          <w:rFonts w:ascii="Times New Roman CYR" w:hAnsi="Times New Roman CYR" w:cs="Times New Roman CYR"/>
          <w:sz w:val="28"/>
          <w:szCs w:val="28"/>
          <w:lang w:val="uk-UA"/>
        </w:rPr>
        <w:t>відеоапарат</w:t>
      </w:r>
      <w:proofErr w:type="spellEnd"/>
      <w:r w:rsidR="003C61B8" w:rsidRPr="003C61B8">
        <w:rPr>
          <w:rFonts w:ascii="Times New Roman CYR" w:hAnsi="Times New Roman CYR" w:cs="Times New Roman CYR"/>
          <w:sz w:val="28"/>
          <w:szCs w:val="28"/>
          <w:lang w:val="uk-UA"/>
        </w:rPr>
        <w:t xml:space="preserve"> оснащений як мінімум одним роз’ємом SCART. Через SCART можлива передача аналогових і цифрових команд. Наприклад, якщо включити відеомагнітофон, то автоматично включається і телевізор. Протокол управління відеотехнікою </w:t>
      </w:r>
      <w:proofErr w:type="spellStart"/>
      <w:r w:rsidR="003C61B8" w:rsidRPr="003C61B8">
        <w:rPr>
          <w:rFonts w:ascii="Times New Roman CYR" w:hAnsi="Times New Roman CYR" w:cs="Times New Roman CYR"/>
          <w:sz w:val="28"/>
          <w:szCs w:val="28"/>
          <w:lang w:val="uk-UA"/>
        </w:rPr>
        <w:t>Simplink</w:t>
      </w:r>
      <w:proofErr w:type="spellEnd"/>
      <w:r w:rsidR="003C61B8" w:rsidRPr="003C61B8">
        <w:rPr>
          <w:rFonts w:ascii="Times New Roman CYR" w:hAnsi="Times New Roman CYR" w:cs="Times New Roman CYR"/>
          <w:sz w:val="28"/>
          <w:szCs w:val="28"/>
          <w:lang w:val="uk-UA"/>
        </w:rPr>
        <w:t xml:space="preserve">, переданий через роз'єм SCART, дозволив спростити настройку різної техніки допомогою одного пульта. Наприклад, з пульта телевізора, можна запрограмувати відеомагнітофон на запис в заданий час з супутникового або кабельного цифрового </w:t>
      </w:r>
      <w:proofErr w:type="spellStart"/>
      <w:r w:rsidR="003C61B8" w:rsidRPr="003C61B8">
        <w:rPr>
          <w:rFonts w:ascii="Times New Roman CYR" w:hAnsi="Times New Roman CYR" w:cs="Times New Roman CYR"/>
          <w:sz w:val="28"/>
          <w:szCs w:val="28"/>
          <w:lang w:val="uk-UA"/>
        </w:rPr>
        <w:t>ресівера</w:t>
      </w:r>
      <w:proofErr w:type="spellEnd"/>
      <w:r w:rsidR="003C61B8" w:rsidRPr="003C61B8">
        <w:rPr>
          <w:rFonts w:ascii="Times New Roman CYR" w:hAnsi="Times New Roman CYR" w:cs="Times New Roman CYR"/>
          <w:sz w:val="28"/>
          <w:szCs w:val="28"/>
          <w:lang w:val="uk-UA"/>
        </w:rPr>
        <w:t>. Стандарт не дає можливості підключити штекер неправильно. Невеликим обмеженням є те, що потрібно докласти фізичну силу для з'єднання або роз'єднання гнізда і штекера.</w:t>
      </w:r>
    </w:p>
    <w:p w:rsidR="003C61B8" w:rsidRPr="003C61B8" w:rsidRDefault="003C61B8" w:rsidP="003C61B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sidRPr="003C61B8">
        <w:rPr>
          <w:rFonts w:ascii="Times New Roman CYR" w:hAnsi="Times New Roman CYR" w:cs="Times New Roman CYR"/>
          <w:sz w:val="28"/>
          <w:szCs w:val="28"/>
          <w:lang w:val="uk-UA"/>
        </w:rPr>
        <w:t xml:space="preserve">. Цифровий послідовний інтерфейс ( </w:t>
      </w:r>
      <w:proofErr w:type="spellStart"/>
      <w:r w:rsidRPr="003C61B8">
        <w:rPr>
          <w:rFonts w:ascii="Times New Roman CYR" w:hAnsi="Times New Roman CYR" w:cs="Times New Roman CYR"/>
          <w:sz w:val="28"/>
          <w:szCs w:val="28"/>
          <w:lang w:val="uk-UA"/>
        </w:rPr>
        <w:t>Serial</w:t>
      </w:r>
      <w:proofErr w:type="spellEnd"/>
      <w:r w:rsidRPr="003C61B8">
        <w:rPr>
          <w:rFonts w:ascii="Times New Roman CYR" w:hAnsi="Times New Roman CYR" w:cs="Times New Roman CYR"/>
          <w:sz w:val="28"/>
          <w:szCs w:val="28"/>
          <w:lang w:val="uk-UA"/>
        </w:rPr>
        <w:t xml:space="preserve"> </w:t>
      </w:r>
      <w:proofErr w:type="spellStart"/>
      <w:r w:rsidRPr="003C61B8">
        <w:rPr>
          <w:rFonts w:ascii="Times New Roman CYR" w:hAnsi="Times New Roman CYR" w:cs="Times New Roman CYR"/>
          <w:sz w:val="28"/>
          <w:szCs w:val="28"/>
          <w:lang w:val="uk-UA"/>
        </w:rPr>
        <w:t>Digital</w:t>
      </w:r>
      <w:proofErr w:type="spellEnd"/>
      <w:r w:rsidRPr="003C61B8">
        <w:rPr>
          <w:rFonts w:ascii="Times New Roman CYR" w:hAnsi="Times New Roman CYR" w:cs="Times New Roman CYR"/>
          <w:sz w:val="28"/>
          <w:szCs w:val="28"/>
          <w:lang w:val="uk-UA"/>
        </w:rPr>
        <w:t xml:space="preserve"> </w:t>
      </w:r>
      <w:proofErr w:type="spellStart"/>
      <w:r w:rsidRPr="003C61B8">
        <w:rPr>
          <w:rFonts w:ascii="Times New Roman CYR" w:hAnsi="Times New Roman CYR" w:cs="Times New Roman CYR"/>
          <w:sz w:val="28"/>
          <w:szCs w:val="28"/>
          <w:lang w:val="uk-UA"/>
        </w:rPr>
        <w:t>Interface</w:t>
      </w:r>
      <w:proofErr w:type="spellEnd"/>
      <w:r w:rsidRPr="003C61B8">
        <w:rPr>
          <w:rFonts w:ascii="Times New Roman CYR" w:hAnsi="Times New Roman CYR" w:cs="Times New Roman CYR"/>
          <w:sz w:val="28"/>
          <w:szCs w:val="28"/>
          <w:lang w:val="uk-UA"/>
        </w:rPr>
        <w:t xml:space="preserve">, SDI) - цифровий </w:t>
      </w:r>
      <w:proofErr w:type="spellStart"/>
      <w:r w:rsidRPr="003C61B8">
        <w:rPr>
          <w:rFonts w:ascii="Times New Roman CYR" w:hAnsi="Times New Roman CYR" w:cs="Times New Roman CYR"/>
          <w:sz w:val="28"/>
          <w:szCs w:val="28"/>
          <w:lang w:val="uk-UA"/>
        </w:rPr>
        <w:t>відеоінтерфейс</w:t>
      </w:r>
      <w:proofErr w:type="spellEnd"/>
      <w:r w:rsidRPr="003C61B8">
        <w:rPr>
          <w:rFonts w:ascii="Times New Roman CYR" w:hAnsi="Times New Roman CYR" w:cs="Times New Roman CYR"/>
          <w:sz w:val="28"/>
          <w:szCs w:val="28"/>
          <w:lang w:val="uk-UA"/>
        </w:rPr>
        <w:t>, стандартизований для кіно і телебачення.</w:t>
      </w:r>
    </w:p>
    <w:p w:rsidR="003C61B8" w:rsidRPr="003C61B8" w:rsidRDefault="003C61B8" w:rsidP="003C61B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sidRPr="003C61B8">
        <w:rPr>
          <w:rFonts w:ascii="Times New Roman CYR" w:hAnsi="Times New Roman CYR" w:cs="Times New Roman CYR"/>
          <w:sz w:val="28"/>
          <w:szCs w:val="28"/>
          <w:lang w:val="uk-UA"/>
        </w:rPr>
        <w:t>Існує кілька стандартів SDI:</w:t>
      </w:r>
    </w:p>
    <w:p w:rsidR="003C61B8" w:rsidRPr="003C61B8" w:rsidRDefault="003C61B8" w:rsidP="003C61B8">
      <w:pPr>
        <w:widowControl w:val="0"/>
        <w:tabs>
          <w:tab w:val="left" w:pos="993"/>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sidRPr="003C61B8">
        <w:rPr>
          <w:rFonts w:ascii="Times New Roman CYR" w:hAnsi="Times New Roman CYR" w:cs="Times New Roman CYR"/>
          <w:sz w:val="28"/>
          <w:szCs w:val="28"/>
          <w:lang w:val="uk-UA"/>
        </w:rPr>
        <w:t>−</w:t>
      </w:r>
      <w:r w:rsidRPr="003C61B8">
        <w:rPr>
          <w:rFonts w:ascii="Times New Roman CYR" w:hAnsi="Times New Roman CYR" w:cs="Times New Roman CYR"/>
          <w:sz w:val="28"/>
          <w:szCs w:val="28"/>
          <w:lang w:val="uk-UA"/>
        </w:rPr>
        <w:tab/>
        <w:t xml:space="preserve">SD-SDI - для передачі цифрового відео </w:t>
      </w:r>
      <w:proofErr w:type="spellStart"/>
      <w:r w:rsidRPr="003C61B8">
        <w:rPr>
          <w:rFonts w:ascii="Times New Roman CYR" w:hAnsi="Times New Roman CYR" w:cs="Times New Roman CYR"/>
          <w:sz w:val="28"/>
          <w:szCs w:val="28"/>
          <w:lang w:val="uk-UA"/>
        </w:rPr>
        <w:t>мовної</w:t>
      </w:r>
      <w:proofErr w:type="spellEnd"/>
      <w:r w:rsidRPr="003C61B8">
        <w:rPr>
          <w:rFonts w:ascii="Times New Roman CYR" w:hAnsi="Times New Roman CYR" w:cs="Times New Roman CYR"/>
          <w:sz w:val="28"/>
          <w:szCs w:val="28"/>
          <w:lang w:val="uk-UA"/>
        </w:rPr>
        <w:t xml:space="preserve"> якості стандартного розширення;</w:t>
      </w:r>
    </w:p>
    <w:p w:rsidR="003C61B8" w:rsidRPr="003C61B8" w:rsidRDefault="003C61B8" w:rsidP="003C61B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sidRPr="003C61B8">
        <w:rPr>
          <w:rFonts w:ascii="Times New Roman CYR" w:hAnsi="Times New Roman CYR" w:cs="Times New Roman CYR"/>
          <w:sz w:val="28"/>
          <w:szCs w:val="28"/>
          <w:lang w:val="uk-UA"/>
        </w:rPr>
        <w:t>−</w:t>
      </w:r>
      <w:r w:rsidRPr="003C61B8">
        <w:rPr>
          <w:rFonts w:ascii="Times New Roman CYR" w:hAnsi="Times New Roman CYR" w:cs="Times New Roman CYR"/>
          <w:sz w:val="28"/>
          <w:szCs w:val="28"/>
          <w:lang w:val="uk-UA"/>
        </w:rPr>
        <w:tab/>
        <w:t>ED-SDI (</w:t>
      </w:r>
      <w:proofErr w:type="spellStart"/>
      <w:r w:rsidRPr="003C61B8">
        <w:rPr>
          <w:rFonts w:ascii="Times New Roman CYR" w:hAnsi="Times New Roman CYR" w:cs="Times New Roman CYR"/>
          <w:sz w:val="28"/>
          <w:szCs w:val="28"/>
          <w:lang w:val="uk-UA"/>
        </w:rPr>
        <w:t>Enhanced</w:t>
      </w:r>
      <w:proofErr w:type="spellEnd"/>
      <w:r w:rsidRPr="003C61B8">
        <w:rPr>
          <w:rFonts w:ascii="Times New Roman CYR" w:hAnsi="Times New Roman CYR" w:cs="Times New Roman CYR"/>
          <w:sz w:val="28"/>
          <w:szCs w:val="28"/>
          <w:lang w:val="uk-UA"/>
        </w:rPr>
        <w:t xml:space="preserve"> </w:t>
      </w:r>
      <w:proofErr w:type="spellStart"/>
      <w:r w:rsidRPr="003C61B8">
        <w:rPr>
          <w:rFonts w:ascii="Times New Roman CYR" w:hAnsi="Times New Roman CYR" w:cs="Times New Roman CYR"/>
          <w:sz w:val="28"/>
          <w:szCs w:val="28"/>
          <w:lang w:val="uk-UA"/>
        </w:rPr>
        <w:t>Definition</w:t>
      </w:r>
      <w:proofErr w:type="spellEnd"/>
      <w:r w:rsidRPr="003C61B8">
        <w:rPr>
          <w:rFonts w:ascii="Times New Roman CYR" w:hAnsi="Times New Roman CYR" w:cs="Times New Roman CYR"/>
          <w:sz w:val="28"/>
          <w:szCs w:val="28"/>
          <w:lang w:val="uk-UA"/>
        </w:rPr>
        <w:t xml:space="preserve"> </w:t>
      </w:r>
      <w:proofErr w:type="spellStart"/>
      <w:r w:rsidRPr="003C61B8">
        <w:rPr>
          <w:rFonts w:ascii="Times New Roman CYR" w:hAnsi="Times New Roman CYR" w:cs="Times New Roman CYR"/>
          <w:sz w:val="28"/>
          <w:szCs w:val="28"/>
          <w:lang w:val="uk-UA"/>
        </w:rPr>
        <w:t>Serial</w:t>
      </w:r>
      <w:proofErr w:type="spellEnd"/>
      <w:r w:rsidRPr="003C61B8">
        <w:rPr>
          <w:rFonts w:ascii="Times New Roman CYR" w:hAnsi="Times New Roman CYR" w:cs="Times New Roman CYR"/>
          <w:sz w:val="28"/>
          <w:szCs w:val="28"/>
          <w:lang w:val="uk-UA"/>
        </w:rPr>
        <w:t xml:space="preserve"> </w:t>
      </w:r>
      <w:proofErr w:type="spellStart"/>
      <w:r w:rsidRPr="003C61B8">
        <w:rPr>
          <w:rFonts w:ascii="Times New Roman CYR" w:hAnsi="Times New Roman CYR" w:cs="Times New Roman CYR"/>
          <w:sz w:val="28"/>
          <w:szCs w:val="28"/>
          <w:lang w:val="uk-UA"/>
        </w:rPr>
        <w:t>Digital</w:t>
      </w:r>
      <w:proofErr w:type="spellEnd"/>
      <w:r w:rsidRPr="003C61B8">
        <w:rPr>
          <w:rFonts w:ascii="Times New Roman CYR" w:hAnsi="Times New Roman CYR" w:cs="Times New Roman CYR"/>
          <w:sz w:val="28"/>
          <w:szCs w:val="28"/>
          <w:lang w:val="uk-UA"/>
        </w:rPr>
        <w:t xml:space="preserve"> </w:t>
      </w:r>
      <w:proofErr w:type="spellStart"/>
      <w:r w:rsidRPr="003C61B8">
        <w:rPr>
          <w:rFonts w:ascii="Times New Roman CYR" w:hAnsi="Times New Roman CYR" w:cs="Times New Roman CYR"/>
          <w:sz w:val="28"/>
          <w:szCs w:val="28"/>
          <w:lang w:val="uk-UA"/>
        </w:rPr>
        <w:t>Interface</w:t>
      </w:r>
      <w:proofErr w:type="spellEnd"/>
      <w:r w:rsidRPr="003C61B8">
        <w:rPr>
          <w:rFonts w:ascii="Times New Roman CYR" w:hAnsi="Times New Roman CYR" w:cs="Times New Roman CYR"/>
          <w:sz w:val="28"/>
          <w:szCs w:val="28"/>
          <w:lang w:val="uk-UA"/>
        </w:rPr>
        <w:t xml:space="preserve">) - для передачі </w:t>
      </w:r>
      <w:r w:rsidRPr="003C61B8">
        <w:rPr>
          <w:rFonts w:ascii="Times New Roman CYR" w:hAnsi="Times New Roman CYR" w:cs="Times New Roman CYR"/>
          <w:sz w:val="28"/>
          <w:szCs w:val="28"/>
          <w:lang w:val="uk-UA"/>
        </w:rPr>
        <w:lastRenderedPageBreak/>
        <w:t>цифрового відео поліпшеної якості з прогресивною розгорткою;</w:t>
      </w:r>
    </w:p>
    <w:p w:rsidR="003C61B8" w:rsidRPr="003C61B8" w:rsidRDefault="003C61B8" w:rsidP="003C61B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sidRPr="003C61B8">
        <w:rPr>
          <w:rFonts w:ascii="Times New Roman CYR" w:hAnsi="Times New Roman CYR" w:cs="Times New Roman CYR"/>
          <w:sz w:val="28"/>
          <w:szCs w:val="28"/>
          <w:lang w:val="uk-UA"/>
        </w:rPr>
        <w:t>−</w:t>
      </w:r>
      <w:r w:rsidRPr="003C61B8">
        <w:rPr>
          <w:rFonts w:ascii="Times New Roman CYR" w:hAnsi="Times New Roman CYR" w:cs="Times New Roman CYR"/>
          <w:sz w:val="28"/>
          <w:szCs w:val="28"/>
          <w:lang w:val="uk-UA"/>
        </w:rPr>
        <w:tab/>
        <w:t>HD-SDI (</w:t>
      </w:r>
      <w:proofErr w:type="spellStart"/>
      <w:r w:rsidRPr="003C61B8">
        <w:rPr>
          <w:rFonts w:ascii="Times New Roman CYR" w:hAnsi="Times New Roman CYR" w:cs="Times New Roman CYR"/>
          <w:sz w:val="28"/>
          <w:szCs w:val="28"/>
          <w:lang w:val="uk-UA"/>
        </w:rPr>
        <w:t>High-Definition</w:t>
      </w:r>
      <w:proofErr w:type="spellEnd"/>
      <w:r w:rsidRPr="003C61B8">
        <w:rPr>
          <w:rFonts w:ascii="Times New Roman CYR" w:hAnsi="Times New Roman CYR" w:cs="Times New Roman CYR"/>
          <w:sz w:val="28"/>
          <w:szCs w:val="28"/>
          <w:lang w:val="uk-UA"/>
        </w:rPr>
        <w:t xml:space="preserve"> </w:t>
      </w:r>
      <w:proofErr w:type="spellStart"/>
      <w:r w:rsidRPr="003C61B8">
        <w:rPr>
          <w:rFonts w:ascii="Times New Roman CYR" w:hAnsi="Times New Roman CYR" w:cs="Times New Roman CYR"/>
          <w:sz w:val="28"/>
          <w:szCs w:val="28"/>
          <w:lang w:val="uk-UA"/>
        </w:rPr>
        <w:t>Serial</w:t>
      </w:r>
      <w:proofErr w:type="spellEnd"/>
      <w:r w:rsidRPr="003C61B8">
        <w:rPr>
          <w:rFonts w:ascii="Times New Roman CYR" w:hAnsi="Times New Roman CYR" w:cs="Times New Roman CYR"/>
          <w:sz w:val="28"/>
          <w:szCs w:val="28"/>
          <w:lang w:val="uk-UA"/>
        </w:rPr>
        <w:t xml:space="preserve"> </w:t>
      </w:r>
      <w:proofErr w:type="spellStart"/>
      <w:r w:rsidRPr="003C61B8">
        <w:rPr>
          <w:rFonts w:ascii="Times New Roman CYR" w:hAnsi="Times New Roman CYR" w:cs="Times New Roman CYR"/>
          <w:sz w:val="28"/>
          <w:szCs w:val="28"/>
          <w:lang w:val="uk-UA"/>
        </w:rPr>
        <w:t>Digital</w:t>
      </w:r>
      <w:proofErr w:type="spellEnd"/>
      <w:r w:rsidRPr="003C61B8">
        <w:rPr>
          <w:rFonts w:ascii="Times New Roman CYR" w:hAnsi="Times New Roman CYR" w:cs="Times New Roman CYR"/>
          <w:sz w:val="28"/>
          <w:szCs w:val="28"/>
          <w:lang w:val="uk-UA"/>
        </w:rPr>
        <w:t xml:space="preserve"> </w:t>
      </w:r>
      <w:proofErr w:type="spellStart"/>
      <w:r w:rsidRPr="003C61B8">
        <w:rPr>
          <w:rFonts w:ascii="Times New Roman CYR" w:hAnsi="Times New Roman CYR" w:cs="Times New Roman CYR"/>
          <w:sz w:val="28"/>
          <w:szCs w:val="28"/>
          <w:lang w:val="uk-UA"/>
        </w:rPr>
        <w:t>Interface</w:t>
      </w:r>
      <w:proofErr w:type="spellEnd"/>
      <w:r w:rsidRPr="003C61B8">
        <w:rPr>
          <w:rFonts w:ascii="Times New Roman CYR" w:hAnsi="Times New Roman CYR" w:cs="Times New Roman CYR"/>
          <w:sz w:val="28"/>
          <w:szCs w:val="28"/>
          <w:lang w:val="uk-UA"/>
        </w:rPr>
        <w:t xml:space="preserve">) - SDI для телебачення високої чіткості (ТВЧ) передбачає потік даних 1,485 </w:t>
      </w:r>
      <w:proofErr w:type="spellStart"/>
      <w:r w:rsidRPr="003C61B8">
        <w:rPr>
          <w:rFonts w:ascii="Times New Roman CYR" w:hAnsi="Times New Roman CYR" w:cs="Times New Roman CYR"/>
          <w:sz w:val="28"/>
          <w:szCs w:val="28"/>
          <w:lang w:val="uk-UA"/>
        </w:rPr>
        <w:t>Гбіт</w:t>
      </w:r>
      <w:proofErr w:type="spellEnd"/>
      <w:r w:rsidRPr="003C61B8">
        <w:rPr>
          <w:rFonts w:ascii="Times New Roman CYR" w:hAnsi="Times New Roman CYR" w:cs="Times New Roman CYR"/>
          <w:sz w:val="28"/>
          <w:szCs w:val="28"/>
          <w:lang w:val="uk-UA"/>
        </w:rPr>
        <w:t xml:space="preserve"> / с;</w:t>
      </w:r>
    </w:p>
    <w:p w:rsidR="003C61B8" w:rsidRPr="003C61B8" w:rsidRDefault="003C61B8" w:rsidP="003C61B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sidRPr="003C61B8">
        <w:rPr>
          <w:rFonts w:ascii="Times New Roman CYR" w:hAnsi="Times New Roman CYR" w:cs="Times New Roman CYR"/>
          <w:sz w:val="28"/>
          <w:szCs w:val="28"/>
          <w:lang w:val="uk-UA"/>
        </w:rPr>
        <w:t>−</w:t>
      </w:r>
      <w:r w:rsidRPr="003C61B8">
        <w:rPr>
          <w:rFonts w:ascii="Times New Roman CYR" w:hAnsi="Times New Roman CYR" w:cs="Times New Roman CYR"/>
          <w:sz w:val="28"/>
          <w:szCs w:val="28"/>
          <w:lang w:val="uk-UA"/>
        </w:rPr>
        <w:tab/>
      </w:r>
      <w:proofErr w:type="spellStart"/>
      <w:r w:rsidRPr="003C61B8">
        <w:rPr>
          <w:rFonts w:ascii="Times New Roman CYR" w:hAnsi="Times New Roman CYR" w:cs="Times New Roman CYR"/>
          <w:sz w:val="28"/>
          <w:szCs w:val="28"/>
          <w:lang w:val="uk-UA"/>
        </w:rPr>
        <w:t>Dual</w:t>
      </w:r>
      <w:proofErr w:type="spellEnd"/>
      <w:r w:rsidRPr="003C61B8">
        <w:rPr>
          <w:rFonts w:ascii="Times New Roman CYR" w:hAnsi="Times New Roman CYR" w:cs="Times New Roman CYR"/>
          <w:sz w:val="28"/>
          <w:szCs w:val="28"/>
          <w:lang w:val="uk-UA"/>
        </w:rPr>
        <w:t xml:space="preserve"> </w:t>
      </w:r>
      <w:proofErr w:type="spellStart"/>
      <w:r w:rsidRPr="003C61B8">
        <w:rPr>
          <w:rFonts w:ascii="Times New Roman CYR" w:hAnsi="Times New Roman CYR" w:cs="Times New Roman CYR"/>
          <w:sz w:val="28"/>
          <w:szCs w:val="28"/>
          <w:lang w:val="uk-UA"/>
        </w:rPr>
        <w:t>Link</w:t>
      </w:r>
      <w:proofErr w:type="spellEnd"/>
      <w:r w:rsidRPr="003C61B8">
        <w:rPr>
          <w:rFonts w:ascii="Times New Roman CYR" w:hAnsi="Times New Roman CYR" w:cs="Times New Roman CYR"/>
          <w:sz w:val="28"/>
          <w:szCs w:val="28"/>
          <w:lang w:val="uk-UA"/>
        </w:rPr>
        <w:t xml:space="preserve"> HD-SDI - для ТВЧ з прогресивною розгорткою, дозволяє передавати до 2,970 </w:t>
      </w:r>
      <w:proofErr w:type="spellStart"/>
      <w:r w:rsidRPr="003C61B8">
        <w:rPr>
          <w:rFonts w:ascii="Times New Roman CYR" w:hAnsi="Times New Roman CYR" w:cs="Times New Roman CYR"/>
          <w:sz w:val="28"/>
          <w:szCs w:val="28"/>
          <w:lang w:val="uk-UA"/>
        </w:rPr>
        <w:t>Гбіт</w:t>
      </w:r>
      <w:proofErr w:type="spellEnd"/>
      <w:r w:rsidRPr="003C61B8">
        <w:rPr>
          <w:rFonts w:ascii="Times New Roman CYR" w:hAnsi="Times New Roman CYR" w:cs="Times New Roman CYR"/>
          <w:sz w:val="28"/>
          <w:szCs w:val="28"/>
          <w:lang w:val="uk-UA"/>
        </w:rPr>
        <w:t xml:space="preserve"> / с за допомогою двох фізичних з'єднань HD-SDI;</w:t>
      </w:r>
    </w:p>
    <w:p w:rsidR="003C61B8" w:rsidRPr="003C61B8" w:rsidRDefault="003C61B8" w:rsidP="003C61B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sidRPr="003C61B8">
        <w:rPr>
          <w:rFonts w:ascii="Times New Roman CYR" w:hAnsi="Times New Roman CYR" w:cs="Times New Roman CYR"/>
          <w:sz w:val="28"/>
          <w:szCs w:val="28"/>
          <w:lang w:val="uk-UA"/>
        </w:rPr>
        <w:t>−</w:t>
      </w:r>
      <w:r w:rsidRPr="003C61B8">
        <w:rPr>
          <w:rFonts w:ascii="Times New Roman CYR" w:hAnsi="Times New Roman CYR" w:cs="Times New Roman CYR"/>
          <w:sz w:val="28"/>
          <w:szCs w:val="28"/>
          <w:lang w:val="uk-UA"/>
        </w:rPr>
        <w:tab/>
        <w:t xml:space="preserve">3G-SDI - для передачі ТВЧ з прогресивною розгорткою потоком до 2,970 </w:t>
      </w:r>
      <w:proofErr w:type="spellStart"/>
      <w:r w:rsidRPr="003C61B8">
        <w:rPr>
          <w:rFonts w:ascii="Times New Roman CYR" w:hAnsi="Times New Roman CYR" w:cs="Times New Roman CYR"/>
          <w:sz w:val="28"/>
          <w:szCs w:val="28"/>
          <w:lang w:val="uk-UA"/>
        </w:rPr>
        <w:t>Гбіт</w:t>
      </w:r>
      <w:proofErr w:type="spellEnd"/>
      <w:r w:rsidRPr="003C61B8">
        <w:rPr>
          <w:rFonts w:ascii="Times New Roman CYR" w:hAnsi="Times New Roman CYR" w:cs="Times New Roman CYR"/>
          <w:sz w:val="28"/>
          <w:szCs w:val="28"/>
          <w:lang w:val="uk-UA"/>
        </w:rPr>
        <w:t xml:space="preserve"> / с за допомогою одного коаксіального кабелю.</w:t>
      </w:r>
    </w:p>
    <w:p w:rsidR="003C61B8" w:rsidRPr="003C61B8" w:rsidRDefault="003C61B8" w:rsidP="003C61B8">
      <w:pPr>
        <w:widowControl w:val="0"/>
        <w:tabs>
          <w:tab w:val="left" w:pos="742"/>
          <w:tab w:val="left" w:pos="993"/>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sidRPr="003C61B8">
        <w:rPr>
          <w:rFonts w:ascii="Times New Roman CYR" w:hAnsi="Times New Roman CYR" w:cs="Times New Roman CYR"/>
          <w:sz w:val="28"/>
          <w:szCs w:val="28"/>
          <w:lang w:val="uk-UA"/>
        </w:rPr>
        <w:t xml:space="preserve">Ці стандарти використовуються для передачі </w:t>
      </w:r>
      <w:proofErr w:type="spellStart"/>
      <w:r w:rsidRPr="003C61B8">
        <w:rPr>
          <w:rFonts w:ascii="Times New Roman CYR" w:hAnsi="Times New Roman CYR" w:cs="Times New Roman CYR"/>
          <w:sz w:val="28"/>
          <w:szCs w:val="28"/>
          <w:lang w:val="uk-UA"/>
        </w:rPr>
        <w:t>некомпресованих</w:t>
      </w:r>
      <w:proofErr w:type="spellEnd"/>
      <w:r w:rsidRPr="003C61B8">
        <w:rPr>
          <w:rFonts w:ascii="Times New Roman CYR" w:hAnsi="Times New Roman CYR" w:cs="Times New Roman CYR"/>
          <w:sz w:val="28"/>
          <w:szCs w:val="28"/>
          <w:lang w:val="uk-UA"/>
        </w:rPr>
        <w:t xml:space="preserve"> і некодованих цифрових відео сигналів (можуть також мати вкладені аудіо потоки і / або </w:t>
      </w:r>
      <w:proofErr w:type="spellStart"/>
      <w:r w:rsidRPr="003C61B8">
        <w:rPr>
          <w:rFonts w:ascii="Times New Roman CYR" w:hAnsi="Times New Roman CYR" w:cs="Times New Roman CYR"/>
          <w:sz w:val="28"/>
          <w:szCs w:val="28"/>
          <w:lang w:val="uk-UA"/>
        </w:rPr>
        <w:t>таймкод</w:t>
      </w:r>
      <w:proofErr w:type="spellEnd"/>
      <w:r w:rsidRPr="003C61B8">
        <w:rPr>
          <w:rFonts w:ascii="Times New Roman CYR" w:hAnsi="Times New Roman CYR" w:cs="Times New Roman CYR"/>
          <w:sz w:val="28"/>
          <w:szCs w:val="28"/>
          <w:lang w:val="uk-UA"/>
        </w:rPr>
        <w:t>) в професійному телевізійному обладнанні. Передача потоку даних 270 Мбіт / с можлива на відстані до 300 м по коаксіальному кабелю.</w:t>
      </w:r>
    </w:p>
    <w:p w:rsidR="003C61B8" w:rsidRPr="003C61B8" w:rsidRDefault="003C61B8" w:rsidP="003C61B8">
      <w:pPr>
        <w:widowControl w:val="0"/>
        <w:tabs>
          <w:tab w:val="left" w:pos="742"/>
          <w:tab w:val="left" w:pos="993"/>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sidRPr="003C61B8">
        <w:rPr>
          <w:rFonts w:ascii="Times New Roman CYR" w:hAnsi="Times New Roman CYR" w:cs="Times New Roman CYR"/>
          <w:sz w:val="28"/>
          <w:szCs w:val="28"/>
          <w:lang w:val="uk-UA"/>
        </w:rPr>
        <w:t xml:space="preserve">У різних стандартах цифрового послідовного інтерфейсу використовується один (і більше) коаксіальний кабель хвильовим опором 75 </w:t>
      </w:r>
      <w:proofErr w:type="spellStart"/>
      <w:r w:rsidRPr="003C61B8">
        <w:rPr>
          <w:rFonts w:ascii="Times New Roman CYR" w:hAnsi="Times New Roman CYR" w:cs="Times New Roman CYR"/>
          <w:sz w:val="28"/>
          <w:szCs w:val="28"/>
          <w:lang w:val="uk-UA"/>
        </w:rPr>
        <w:t>Ом</w:t>
      </w:r>
      <w:proofErr w:type="spellEnd"/>
      <w:r w:rsidRPr="003C61B8">
        <w:rPr>
          <w:rFonts w:ascii="Times New Roman CYR" w:hAnsi="Times New Roman CYR" w:cs="Times New Roman CYR"/>
          <w:sz w:val="28"/>
          <w:szCs w:val="28"/>
          <w:lang w:val="uk-UA"/>
        </w:rPr>
        <w:t xml:space="preserve"> з роз'ємами типу BNC. Такий же кабель використовується для аналогового відео, але для цифрового потоку </w:t>
      </w:r>
      <w:proofErr w:type="spellStart"/>
      <w:r w:rsidRPr="003C61B8">
        <w:rPr>
          <w:rFonts w:ascii="Times New Roman CYR" w:hAnsi="Times New Roman CYR" w:cs="Times New Roman CYR"/>
          <w:sz w:val="28"/>
          <w:szCs w:val="28"/>
          <w:lang w:val="uk-UA"/>
        </w:rPr>
        <w:t>переважніше</w:t>
      </w:r>
      <w:proofErr w:type="spellEnd"/>
      <w:r w:rsidRPr="003C61B8">
        <w:rPr>
          <w:rFonts w:ascii="Times New Roman CYR" w:hAnsi="Times New Roman CYR" w:cs="Times New Roman CYR"/>
          <w:sz w:val="28"/>
          <w:szCs w:val="28"/>
          <w:lang w:val="uk-UA"/>
        </w:rPr>
        <w:t xml:space="preserve"> кабелі більш високої якості. Розмах сигналу 800 </w:t>
      </w:r>
      <w:proofErr w:type="spellStart"/>
      <w:r w:rsidRPr="003C61B8">
        <w:rPr>
          <w:rFonts w:ascii="Times New Roman CYR" w:hAnsi="Times New Roman CYR" w:cs="Times New Roman CYR"/>
          <w:sz w:val="28"/>
          <w:szCs w:val="28"/>
          <w:lang w:val="uk-UA"/>
        </w:rPr>
        <w:t>мВ</w:t>
      </w:r>
      <w:proofErr w:type="spellEnd"/>
      <w:r w:rsidRPr="003C61B8">
        <w:rPr>
          <w:rFonts w:ascii="Times New Roman CYR" w:hAnsi="Times New Roman CYR" w:cs="Times New Roman CYR"/>
          <w:sz w:val="28"/>
          <w:szCs w:val="28"/>
          <w:lang w:val="uk-UA"/>
        </w:rPr>
        <w:t xml:space="preserve"> (± 10%). Загасання сигналу при передачі на великі відстані можуть компенсуватися на приймальній стороні, що робить можливим передачу потоку 270 Мбіт / с на відстань до 300 м. </w:t>
      </w:r>
      <w:proofErr w:type="spellStart"/>
      <w:r w:rsidRPr="003C61B8">
        <w:rPr>
          <w:rFonts w:ascii="Times New Roman CYR" w:hAnsi="Times New Roman CYR" w:cs="Times New Roman CYR"/>
          <w:sz w:val="28"/>
          <w:szCs w:val="28"/>
          <w:lang w:val="uk-UA"/>
        </w:rPr>
        <w:t>Дляпотоків</w:t>
      </w:r>
      <w:proofErr w:type="spellEnd"/>
      <w:r w:rsidRPr="003C61B8">
        <w:rPr>
          <w:rFonts w:ascii="Times New Roman CYR" w:hAnsi="Times New Roman CYR" w:cs="Times New Roman CYR"/>
          <w:sz w:val="28"/>
          <w:szCs w:val="28"/>
          <w:lang w:val="uk-UA"/>
        </w:rPr>
        <w:t xml:space="preserve"> відстань звичайно не більше 100 м.</w:t>
      </w:r>
    </w:p>
    <w:p w:rsidR="003C61B8" w:rsidRPr="003C61B8" w:rsidRDefault="003C61B8" w:rsidP="003C61B8">
      <w:pPr>
        <w:widowControl w:val="0"/>
        <w:tabs>
          <w:tab w:val="left" w:pos="742"/>
          <w:tab w:val="left" w:pos="993"/>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sidRPr="003C61B8">
        <w:rPr>
          <w:rFonts w:ascii="Times New Roman CYR" w:hAnsi="Times New Roman CYR" w:cs="Times New Roman CYR"/>
          <w:sz w:val="28"/>
          <w:szCs w:val="28"/>
          <w:lang w:val="uk-UA"/>
        </w:rPr>
        <w:t xml:space="preserve">Для передачі цифрового компонентного </w:t>
      </w:r>
      <w:proofErr w:type="spellStart"/>
      <w:r w:rsidRPr="003C61B8">
        <w:rPr>
          <w:rFonts w:ascii="Times New Roman CYR" w:hAnsi="Times New Roman CYR" w:cs="Times New Roman CYR"/>
          <w:sz w:val="28"/>
          <w:szCs w:val="28"/>
          <w:lang w:val="uk-UA"/>
        </w:rPr>
        <w:t>некомпресованого</w:t>
      </w:r>
      <w:proofErr w:type="spellEnd"/>
      <w:r w:rsidRPr="003C61B8">
        <w:rPr>
          <w:rFonts w:ascii="Times New Roman CYR" w:hAnsi="Times New Roman CYR" w:cs="Times New Roman CYR"/>
          <w:sz w:val="28"/>
          <w:szCs w:val="28"/>
          <w:lang w:val="uk-UA"/>
        </w:rPr>
        <w:t xml:space="preserve"> відеосигналу використовується канальне кодування з модифікованим кодом без повернення до нуля у поєднанні зі </w:t>
      </w:r>
      <w:proofErr w:type="spellStart"/>
      <w:r w:rsidRPr="003C61B8">
        <w:rPr>
          <w:rFonts w:ascii="Times New Roman CYR" w:hAnsi="Times New Roman CYR" w:cs="Times New Roman CYR"/>
          <w:sz w:val="28"/>
          <w:szCs w:val="28"/>
          <w:lang w:val="uk-UA"/>
        </w:rPr>
        <w:t>скремблюванням</w:t>
      </w:r>
      <w:proofErr w:type="spellEnd"/>
      <w:r w:rsidRPr="003C61B8">
        <w:rPr>
          <w:rFonts w:ascii="Times New Roman CYR" w:hAnsi="Times New Roman CYR" w:cs="Times New Roman CYR"/>
          <w:sz w:val="28"/>
          <w:szCs w:val="28"/>
          <w:lang w:val="uk-UA"/>
        </w:rPr>
        <w:t xml:space="preserve">. Інтерфейс є </w:t>
      </w:r>
      <w:proofErr w:type="spellStart"/>
      <w:r w:rsidRPr="003C61B8">
        <w:rPr>
          <w:rFonts w:ascii="Times New Roman CYR" w:hAnsi="Times New Roman CYR" w:cs="Times New Roman CYR"/>
          <w:sz w:val="28"/>
          <w:szCs w:val="28"/>
          <w:lang w:val="uk-UA"/>
        </w:rPr>
        <w:t>самосинхронізованим</w:t>
      </w:r>
      <w:proofErr w:type="spellEnd"/>
      <w:r w:rsidRPr="003C61B8">
        <w:rPr>
          <w:rFonts w:ascii="Times New Roman CYR" w:hAnsi="Times New Roman CYR" w:cs="Times New Roman CYR"/>
          <w:sz w:val="28"/>
          <w:szCs w:val="28"/>
          <w:lang w:val="uk-UA"/>
        </w:rPr>
        <w:t>. Кадрова синхронізація здійснюється спеціальним синхронізуючим пакетом даних, що складається з послідовності програм поспіль 10 одиниць і 20 нулів (20 одиниць і 40 нулів для HD).</w:t>
      </w:r>
    </w:p>
    <w:p w:rsidR="003C61B8" w:rsidRPr="003C61B8" w:rsidRDefault="003C61B8" w:rsidP="003C61B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E55059" w:rsidRDefault="00E55059" w:rsidP="003C61B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E55059" w:rsidRDefault="00E55059" w:rsidP="003C61B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3C61B8" w:rsidRPr="003C61B8" w:rsidRDefault="003C61B8" w:rsidP="003C61B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sidRPr="003C61B8">
        <w:rPr>
          <w:rFonts w:ascii="Times New Roman CYR" w:hAnsi="Times New Roman CYR" w:cs="Times New Roman CYR"/>
          <w:sz w:val="28"/>
          <w:szCs w:val="28"/>
          <w:lang w:val="uk-UA"/>
        </w:rPr>
        <w:lastRenderedPageBreak/>
        <w:t>Таблиця 1.2 - Види SDI</w:t>
      </w:r>
    </w:p>
    <w:tbl>
      <w:tblPr>
        <w:tblW w:w="9606" w:type="dxa"/>
        <w:tblInd w:w="-93" w:type="dxa"/>
        <w:tblBorders>
          <w:top w:val="single" w:sz="4" w:space="0" w:color="auto"/>
          <w:left w:val="single" w:sz="4" w:space="0" w:color="auto"/>
          <w:bottom w:val="single" w:sz="4" w:space="0" w:color="auto"/>
          <w:right w:val="single" w:sz="4" w:space="0" w:color="auto"/>
        </w:tblBorders>
        <w:tblLayout w:type="fixed"/>
        <w:tblCellMar>
          <w:left w:w="15" w:type="dxa"/>
          <w:right w:w="15" w:type="dxa"/>
        </w:tblCellMar>
        <w:tblLook w:val="0000" w:firstRow="0" w:lastRow="0" w:firstColumn="0" w:lastColumn="0" w:noHBand="0" w:noVBand="0"/>
      </w:tblPr>
      <w:tblGrid>
        <w:gridCol w:w="2443"/>
        <w:gridCol w:w="1912"/>
        <w:gridCol w:w="2740"/>
        <w:gridCol w:w="2511"/>
      </w:tblGrid>
      <w:tr w:rsidR="003C61B8" w:rsidRPr="003C61B8" w:rsidTr="00E55059">
        <w:tc>
          <w:tcPr>
            <w:tcW w:w="2443" w:type="dxa"/>
            <w:tcBorders>
              <w:top w:val="single" w:sz="6" w:space="0" w:color="auto"/>
              <w:left w:val="single" w:sz="6" w:space="0" w:color="auto"/>
              <w:bottom w:val="single" w:sz="6" w:space="0" w:color="auto"/>
              <w:right w:val="single" w:sz="6" w:space="0" w:color="auto"/>
            </w:tcBorders>
          </w:tcPr>
          <w:p w:rsidR="003C61B8" w:rsidRPr="003C61B8" w:rsidRDefault="003C61B8" w:rsidP="00E55059">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sidRPr="003C61B8">
              <w:rPr>
                <w:rFonts w:ascii="Times New Roman CYR" w:hAnsi="Times New Roman CYR" w:cs="Times New Roman CYR"/>
                <w:sz w:val="28"/>
                <w:szCs w:val="28"/>
                <w:lang w:val="uk-UA"/>
              </w:rPr>
              <w:t>Стандарт</w:t>
            </w:r>
          </w:p>
        </w:tc>
        <w:tc>
          <w:tcPr>
            <w:tcW w:w="1912" w:type="dxa"/>
            <w:tcBorders>
              <w:top w:val="single" w:sz="6" w:space="0" w:color="auto"/>
              <w:left w:val="single" w:sz="6" w:space="0" w:color="auto"/>
              <w:bottom w:val="single" w:sz="6" w:space="0" w:color="auto"/>
              <w:right w:val="single" w:sz="6" w:space="0" w:color="auto"/>
            </w:tcBorders>
          </w:tcPr>
          <w:p w:rsidR="003C61B8" w:rsidRPr="003C61B8" w:rsidRDefault="003C61B8" w:rsidP="00E55059">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sidRPr="003C61B8">
              <w:rPr>
                <w:rFonts w:ascii="Times New Roman CYR" w:hAnsi="Times New Roman CYR" w:cs="Times New Roman CYR"/>
                <w:sz w:val="28"/>
                <w:szCs w:val="28"/>
                <w:lang w:val="uk-UA"/>
              </w:rPr>
              <w:t>Назва</w:t>
            </w:r>
          </w:p>
        </w:tc>
        <w:tc>
          <w:tcPr>
            <w:tcW w:w="2740" w:type="dxa"/>
            <w:tcBorders>
              <w:top w:val="single" w:sz="6" w:space="0" w:color="auto"/>
              <w:left w:val="single" w:sz="6" w:space="0" w:color="auto"/>
              <w:bottom w:val="single" w:sz="6" w:space="0" w:color="auto"/>
              <w:right w:val="single" w:sz="6" w:space="0" w:color="auto"/>
            </w:tcBorders>
          </w:tcPr>
          <w:p w:rsidR="003C61B8" w:rsidRPr="003C61B8" w:rsidRDefault="003C61B8" w:rsidP="00E55059">
            <w:pPr>
              <w:widowControl w:val="0"/>
              <w:autoSpaceDE w:val="0"/>
              <w:autoSpaceDN w:val="0"/>
              <w:adjustRightInd w:val="0"/>
              <w:spacing w:after="0" w:line="360" w:lineRule="auto"/>
              <w:jc w:val="both"/>
              <w:rPr>
                <w:rFonts w:ascii="Times New Roman CYR" w:hAnsi="Times New Roman CYR" w:cs="Times New Roman CYR"/>
                <w:sz w:val="28"/>
                <w:szCs w:val="28"/>
                <w:lang w:val="uk-UA"/>
              </w:rPr>
            </w:pPr>
            <w:proofErr w:type="spellStart"/>
            <w:r w:rsidRPr="003C61B8">
              <w:rPr>
                <w:rFonts w:ascii="Times New Roman CYR" w:hAnsi="Times New Roman CYR" w:cs="Times New Roman CYR"/>
                <w:sz w:val="28"/>
                <w:szCs w:val="28"/>
                <w:lang w:val="uk-UA"/>
              </w:rPr>
              <w:t>Бітрейд</w:t>
            </w:r>
            <w:proofErr w:type="spellEnd"/>
          </w:p>
        </w:tc>
        <w:tc>
          <w:tcPr>
            <w:tcW w:w="2511" w:type="dxa"/>
            <w:tcBorders>
              <w:top w:val="single" w:sz="6" w:space="0" w:color="auto"/>
              <w:left w:val="single" w:sz="6" w:space="0" w:color="auto"/>
              <w:bottom w:val="single" w:sz="6" w:space="0" w:color="auto"/>
              <w:right w:val="single" w:sz="6" w:space="0" w:color="auto"/>
            </w:tcBorders>
          </w:tcPr>
          <w:p w:rsidR="003C61B8" w:rsidRPr="003C61B8" w:rsidRDefault="003C61B8" w:rsidP="00E55059">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sidRPr="003C61B8">
              <w:rPr>
                <w:rFonts w:ascii="Times New Roman CYR" w:hAnsi="Times New Roman CYR" w:cs="Times New Roman CYR"/>
                <w:sz w:val="28"/>
                <w:szCs w:val="28"/>
                <w:lang w:val="uk-UA"/>
              </w:rPr>
              <w:t>Формат</w:t>
            </w:r>
          </w:p>
        </w:tc>
      </w:tr>
      <w:tr w:rsidR="003C61B8" w:rsidRPr="003C61B8" w:rsidTr="00E55059">
        <w:tc>
          <w:tcPr>
            <w:tcW w:w="2443" w:type="dxa"/>
            <w:tcBorders>
              <w:top w:val="single" w:sz="6" w:space="0" w:color="auto"/>
              <w:left w:val="single" w:sz="6" w:space="0" w:color="auto"/>
              <w:bottom w:val="single" w:sz="6" w:space="0" w:color="auto"/>
              <w:right w:val="single" w:sz="6" w:space="0" w:color="auto"/>
            </w:tcBorders>
          </w:tcPr>
          <w:p w:rsidR="003C61B8" w:rsidRPr="003C61B8" w:rsidRDefault="003C61B8" w:rsidP="00E55059">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sidRPr="003C61B8">
              <w:rPr>
                <w:rFonts w:ascii="Times New Roman CYR" w:hAnsi="Times New Roman CYR" w:cs="Times New Roman CYR"/>
                <w:sz w:val="28"/>
                <w:szCs w:val="28"/>
                <w:lang w:val="uk-UA"/>
              </w:rPr>
              <w:t xml:space="preserve"> SMPTE 259M</w:t>
            </w:r>
          </w:p>
        </w:tc>
        <w:tc>
          <w:tcPr>
            <w:tcW w:w="1912" w:type="dxa"/>
            <w:tcBorders>
              <w:top w:val="single" w:sz="6" w:space="0" w:color="auto"/>
              <w:left w:val="single" w:sz="6" w:space="0" w:color="auto"/>
              <w:bottom w:val="single" w:sz="6" w:space="0" w:color="auto"/>
              <w:right w:val="single" w:sz="6" w:space="0" w:color="auto"/>
            </w:tcBorders>
          </w:tcPr>
          <w:p w:rsidR="003C61B8" w:rsidRPr="003C61B8" w:rsidRDefault="003C61B8" w:rsidP="00E55059">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sidRPr="003C61B8">
              <w:rPr>
                <w:rFonts w:ascii="Times New Roman CYR" w:hAnsi="Times New Roman CYR" w:cs="Times New Roman CYR"/>
                <w:sz w:val="28"/>
                <w:szCs w:val="28"/>
                <w:lang w:val="uk-UA"/>
              </w:rPr>
              <w:t xml:space="preserve"> SD-SDI</w:t>
            </w:r>
          </w:p>
        </w:tc>
        <w:tc>
          <w:tcPr>
            <w:tcW w:w="2740" w:type="dxa"/>
            <w:tcBorders>
              <w:top w:val="single" w:sz="6" w:space="0" w:color="auto"/>
              <w:left w:val="single" w:sz="6" w:space="0" w:color="auto"/>
              <w:bottom w:val="single" w:sz="6" w:space="0" w:color="auto"/>
              <w:right w:val="single" w:sz="6" w:space="0" w:color="auto"/>
            </w:tcBorders>
          </w:tcPr>
          <w:p w:rsidR="003C61B8" w:rsidRPr="003C61B8" w:rsidRDefault="003C61B8" w:rsidP="00E55059">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sidRPr="003C61B8">
              <w:rPr>
                <w:rFonts w:ascii="Times New Roman CYR" w:hAnsi="Times New Roman CYR" w:cs="Times New Roman CYR"/>
                <w:sz w:val="28"/>
                <w:szCs w:val="28"/>
                <w:lang w:val="uk-UA"/>
              </w:rPr>
              <w:t xml:space="preserve">270 </w:t>
            </w:r>
            <w:proofErr w:type="spellStart"/>
            <w:r w:rsidRPr="003C61B8">
              <w:rPr>
                <w:rFonts w:ascii="Times New Roman CYR" w:hAnsi="Times New Roman CYR" w:cs="Times New Roman CYR"/>
                <w:sz w:val="28"/>
                <w:szCs w:val="28"/>
                <w:lang w:val="uk-UA"/>
              </w:rPr>
              <w:t>Мбит</w:t>
            </w:r>
            <w:proofErr w:type="spellEnd"/>
            <w:r w:rsidRPr="003C61B8">
              <w:rPr>
                <w:rFonts w:ascii="Times New Roman CYR" w:hAnsi="Times New Roman CYR" w:cs="Times New Roman CYR"/>
                <w:sz w:val="28"/>
                <w:szCs w:val="28"/>
                <w:lang w:val="uk-UA"/>
              </w:rPr>
              <w:t xml:space="preserve">/с, 360 </w:t>
            </w:r>
            <w:proofErr w:type="spellStart"/>
            <w:r w:rsidRPr="003C61B8">
              <w:rPr>
                <w:rFonts w:ascii="Times New Roman CYR" w:hAnsi="Times New Roman CYR" w:cs="Times New Roman CYR"/>
                <w:sz w:val="28"/>
                <w:szCs w:val="28"/>
                <w:lang w:val="uk-UA"/>
              </w:rPr>
              <w:t>Мбит</w:t>
            </w:r>
            <w:proofErr w:type="spellEnd"/>
            <w:r w:rsidRPr="003C61B8">
              <w:rPr>
                <w:rFonts w:ascii="Times New Roman CYR" w:hAnsi="Times New Roman CYR" w:cs="Times New Roman CYR"/>
                <w:sz w:val="28"/>
                <w:szCs w:val="28"/>
                <w:lang w:val="uk-UA"/>
              </w:rPr>
              <w:t xml:space="preserve">/с, 143 </w:t>
            </w:r>
            <w:proofErr w:type="spellStart"/>
            <w:r w:rsidRPr="003C61B8">
              <w:rPr>
                <w:rFonts w:ascii="Times New Roman CYR" w:hAnsi="Times New Roman CYR" w:cs="Times New Roman CYR"/>
                <w:sz w:val="28"/>
                <w:szCs w:val="28"/>
                <w:lang w:val="uk-UA"/>
              </w:rPr>
              <w:t>Мбит</w:t>
            </w:r>
            <w:proofErr w:type="spellEnd"/>
            <w:r w:rsidRPr="003C61B8">
              <w:rPr>
                <w:rFonts w:ascii="Times New Roman CYR" w:hAnsi="Times New Roman CYR" w:cs="Times New Roman CYR"/>
                <w:sz w:val="28"/>
                <w:szCs w:val="28"/>
                <w:lang w:val="uk-UA"/>
              </w:rPr>
              <w:t xml:space="preserve">/с, 177 </w:t>
            </w:r>
            <w:proofErr w:type="spellStart"/>
            <w:r w:rsidRPr="003C61B8">
              <w:rPr>
                <w:rFonts w:ascii="Times New Roman CYR" w:hAnsi="Times New Roman CYR" w:cs="Times New Roman CYR"/>
                <w:sz w:val="28"/>
                <w:szCs w:val="28"/>
                <w:lang w:val="uk-UA"/>
              </w:rPr>
              <w:t>Мбит</w:t>
            </w:r>
            <w:proofErr w:type="spellEnd"/>
            <w:r w:rsidRPr="003C61B8">
              <w:rPr>
                <w:rFonts w:ascii="Times New Roman CYR" w:hAnsi="Times New Roman CYR" w:cs="Times New Roman CYR"/>
                <w:sz w:val="28"/>
                <w:szCs w:val="28"/>
                <w:lang w:val="uk-UA"/>
              </w:rPr>
              <w:t>/с</w:t>
            </w:r>
          </w:p>
        </w:tc>
        <w:tc>
          <w:tcPr>
            <w:tcW w:w="2511" w:type="dxa"/>
            <w:tcBorders>
              <w:top w:val="single" w:sz="6" w:space="0" w:color="auto"/>
              <w:left w:val="single" w:sz="6" w:space="0" w:color="auto"/>
              <w:bottom w:val="single" w:sz="6" w:space="0" w:color="auto"/>
              <w:right w:val="single" w:sz="6" w:space="0" w:color="auto"/>
            </w:tcBorders>
          </w:tcPr>
          <w:p w:rsidR="003C61B8" w:rsidRPr="003C61B8" w:rsidRDefault="003C61B8" w:rsidP="00E55059">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sidRPr="003C61B8">
              <w:rPr>
                <w:rFonts w:ascii="Times New Roman CYR" w:hAnsi="Times New Roman CYR" w:cs="Times New Roman CYR"/>
                <w:sz w:val="28"/>
                <w:szCs w:val="28"/>
                <w:lang w:val="uk-UA"/>
              </w:rPr>
              <w:t xml:space="preserve"> 480i, 576i</w:t>
            </w:r>
          </w:p>
        </w:tc>
      </w:tr>
      <w:tr w:rsidR="003C61B8" w:rsidRPr="003C61B8" w:rsidTr="00E55059">
        <w:tc>
          <w:tcPr>
            <w:tcW w:w="2443" w:type="dxa"/>
            <w:tcBorders>
              <w:top w:val="single" w:sz="6" w:space="0" w:color="auto"/>
              <w:left w:val="single" w:sz="6" w:space="0" w:color="auto"/>
              <w:bottom w:val="single" w:sz="6" w:space="0" w:color="auto"/>
              <w:right w:val="single" w:sz="6" w:space="0" w:color="auto"/>
            </w:tcBorders>
          </w:tcPr>
          <w:p w:rsidR="003C61B8" w:rsidRPr="003C61B8" w:rsidRDefault="003C61B8" w:rsidP="00E55059">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sidRPr="003C61B8">
              <w:rPr>
                <w:rFonts w:ascii="Times New Roman CYR" w:hAnsi="Times New Roman CYR" w:cs="Times New Roman CYR"/>
                <w:sz w:val="28"/>
                <w:szCs w:val="28"/>
                <w:lang w:val="uk-UA"/>
              </w:rPr>
              <w:t>SMPTE 344M</w:t>
            </w:r>
          </w:p>
        </w:tc>
        <w:tc>
          <w:tcPr>
            <w:tcW w:w="1912" w:type="dxa"/>
            <w:tcBorders>
              <w:top w:val="single" w:sz="6" w:space="0" w:color="auto"/>
              <w:left w:val="single" w:sz="6" w:space="0" w:color="auto"/>
              <w:bottom w:val="single" w:sz="6" w:space="0" w:color="auto"/>
              <w:right w:val="single" w:sz="6" w:space="0" w:color="auto"/>
            </w:tcBorders>
          </w:tcPr>
          <w:p w:rsidR="003C61B8" w:rsidRPr="003C61B8" w:rsidRDefault="003C61B8" w:rsidP="00E55059">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sidRPr="003C61B8">
              <w:rPr>
                <w:rFonts w:ascii="Times New Roman CYR" w:hAnsi="Times New Roman CYR" w:cs="Times New Roman CYR"/>
                <w:sz w:val="28"/>
                <w:szCs w:val="28"/>
                <w:lang w:val="uk-UA"/>
              </w:rPr>
              <w:t>ED-SDI</w:t>
            </w:r>
          </w:p>
        </w:tc>
        <w:tc>
          <w:tcPr>
            <w:tcW w:w="2740" w:type="dxa"/>
            <w:tcBorders>
              <w:top w:val="single" w:sz="6" w:space="0" w:color="auto"/>
              <w:left w:val="single" w:sz="6" w:space="0" w:color="auto"/>
              <w:bottom w:val="single" w:sz="6" w:space="0" w:color="auto"/>
              <w:right w:val="single" w:sz="6" w:space="0" w:color="auto"/>
            </w:tcBorders>
          </w:tcPr>
          <w:p w:rsidR="003C61B8" w:rsidRPr="003C61B8" w:rsidRDefault="003C61B8" w:rsidP="00E55059">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sidRPr="003C61B8">
              <w:rPr>
                <w:rFonts w:ascii="Times New Roman CYR" w:hAnsi="Times New Roman CYR" w:cs="Times New Roman CYR"/>
                <w:sz w:val="28"/>
                <w:szCs w:val="28"/>
                <w:lang w:val="uk-UA"/>
              </w:rPr>
              <w:t xml:space="preserve">540 </w:t>
            </w:r>
            <w:proofErr w:type="spellStart"/>
            <w:r w:rsidRPr="003C61B8">
              <w:rPr>
                <w:rFonts w:ascii="Times New Roman CYR" w:hAnsi="Times New Roman CYR" w:cs="Times New Roman CYR"/>
                <w:sz w:val="28"/>
                <w:szCs w:val="28"/>
                <w:lang w:val="uk-UA"/>
              </w:rPr>
              <w:t>Мбит</w:t>
            </w:r>
            <w:proofErr w:type="spellEnd"/>
            <w:r w:rsidRPr="003C61B8">
              <w:rPr>
                <w:rFonts w:ascii="Times New Roman CYR" w:hAnsi="Times New Roman CYR" w:cs="Times New Roman CYR"/>
                <w:sz w:val="28"/>
                <w:szCs w:val="28"/>
                <w:lang w:val="uk-UA"/>
              </w:rPr>
              <w:t>/с</w:t>
            </w:r>
          </w:p>
        </w:tc>
        <w:tc>
          <w:tcPr>
            <w:tcW w:w="2511" w:type="dxa"/>
            <w:tcBorders>
              <w:top w:val="single" w:sz="6" w:space="0" w:color="auto"/>
              <w:left w:val="single" w:sz="6" w:space="0" w:color="auto"/>
              <w:bottom w:val="single" w:sz="6" w:space="0" w:color="auto"/>
              <w:right w:val="single" w:sz="6" w:space="0" w:color="auto"/>
            </w:tcBorders>
          </w:tcPr>
          <w:p w:rsidR="003C61B8" w:rsidRPr="003C61B8" w:rsidRDefault="003C61B8" w:rsidP="00E55059">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sidRPr="003C61B8">
              <w:rPr>
                <w:rFonts w:ascii="Times New Roman CYR" w:hAnsi="Times New Roman CYR" w:cs="Times New Roman CYR"/>
                <w:sz w:val="28"/>
                <w:szCs w:val="28"/>
                <w:lang w:val="uk-UA"/>
              </w:rPr>
              <w:t>480p, 576p</w:t>
            </w:r>
          </w:p>
        </w:tc>
      </w:tr>
      <w:tr w:rsidR="003C61B8" w:rsidRPr="003C61B8" w:rsidTr="00E55059">
        <w:tc>
          <w:tcPr>
            <w:tcW w:w="2443" w:type="dxa"/>
            <w:tcBorders>
              <w:top w:val="single" w:sz="6" w:space="0" w:color="auto"/>
              <w:left w:val="single" w:sz="6" w:space="0" w:color="auto"/>
              <w:bottom w:val="single" w:sz="6" w:space="0" w:color="auto"/>
              <w:right w:val="single" w:sz="6" w:space="0" w:color="auto"/>
            </w:tcBorders>
          </w:tcPr>
          <w:p w:rsidR="003C61B8" w:rsidRPr="003C61B8" w:rsidRDefault="003C61B8" w:rsidP="00E55059">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sidRPr="003C61B8">
              <w:rPr>
                <w:rFonts w:ascii="Times New Roman CYR" w:hAnsi="Times New Roman CYR" w:cs="Times New Roman CYR"/>
                <w:sz w:val="28"/>
                <w:szCs w:val="28"/>
                <w:lang w:val="uk-UA"/>
              </w:rPr>
              <w:t>SMPTE 292M</w:t>
            </w:r>
          </w:p>
        </w:tc>
        <w:tc>
          <w:tcPr>
            <w:tcW w:w="1912" w:type="dxa"/>
            <w:tcBorders>
              <w:top w:val="single" w:sz="6" w:space="0" w:color="auto"/>
              <w:left w:val="single" w:sz="6" w:space="0" w:color="auto"/>
              <w:bottom w:val="single" w:sz="6" w:space="0" w:color="auto"/>
              <w:right w:val="single" w:sz="6" w:space="0" w:color="auto"/>
            </w:tcBorders>
          </w:tcPr>
          <w:p w:rsidR="003C61B8" w:rsidRPr="003C61B8" w:rsidRDefault="003C61B8" w:rsidP="00E55059">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sidRPr="003C61B8">
              <w:rPr>
                <w:rFonts w:ascii="Times New Roman CYR" w:hAnsi="Times New Roman CYR" w:cs="Times New Roman CYR"/>
                <w:sz w:val="28"/>
                <w:szCs w:val="28"/>
                <w:lang w:val="uk-UA"/>
              </w:rPr>
              <w:t>HD-SDI</w:t>
            </w:r>
          </w:p>
        </w:tc>
        <w:tc>
          <w:tcPr>
            <w:tcW w:w="2740" w:type="dxa"/>
            <w:tcBorders>
              <w:top w:val="single" w:sz="6" w:space="0" w:color="auto"/>
              <w:left w:val="single" w:sz="6" w:space="0" w:color="auto"/>
              <w:bottom w:val="single" w:sz="6" w:space="0" w:color="auto"/>
              <w:right w:val="single" w:sz="6" w:space="0" w:color="auto"/>
            </w:tcBorders>
          </w:tcPr>
          <w:p w:rsidR="003C61B8" w:rsidRPr="003C61B8" w:rsidRDefault="003C61B8" w:rsidP="00E55059">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sidRPr="003C61B8">
              <w:rPr>
                <w:rFonts w:ascii="Times New Roman CYR" w:hAnsi="Times New Roman CYR" w:cs="Times New Roman CYR"/>
                <w:sz w:val="28"/>
                <w:szCs w:val="28"/>
                <w:lang w:val="uk-UA"/>
              </w:rPr>
              <w:t xml:space="preserve">1,485 </w:t>
            </w:r>
            <w:proofErr w:type="spellStart"/>
            <w:r w:rsidRPr="003C61B8">
              <w:rPr>
                <w:rFonts w:ascii="Times New Roman CYR" w:hAnsi="Times New Roman CYR" w:cs="Times New Roman CYR"/>
                <w:sz w:val="28"/>
                <w:szCs w:val="28"/>
                <w:lang w:val="uk-UA"/>
              </w:rPr>
              <w:t>Гбит</w:t>
            </w:r>
            <w:proofErr w:type="spellEnd"/>
            <w:r w:rsidRPr="003C61B8">
              <w:rPr>
                <w:rFonts w:ascii="Times New Roman CYR" w:hAnsi="Times New Roman CYR" w:cs="Times New Roman CYR"/>
                <w:sz w:val="28"/>
                <w:szCs w:val="28"/>
                <w:lang w:val="uk-UA"/>
              </w:rPr>
              <w:t xml:space="preserve">/с 1,485/1,001 </w:t>
            </w:r>
            <w:proofErr w:type="spellStart"/>
            <w:r w:rsidRPr="003C61B8">
              <w:rPr>
                <w:rFonts w:ascii="Times New Roman CYR" w:hAnsi="Times New Roman CYR" w:cs="Times New Roman CYR"/>
                <w:sz w:val="28"/>
                <w:szCs w:val="28"/>
                <w:lang w:val="uk-UA"/>
              </w:rPr>
              <w:t>Гбит</w:t>
            </w:r>
            <w:proofErr w:type="spellEnd"/>
            <w:r w:rsidRPr="003C61B8">
              <w:rPr>
                <w:rFonts w:ascii="Times New Roman CYR" w:hAnsi="Times New Roman CYR" w:cs="Times New Roman CYR"/>
                <w:sz w:val="28"/>
                <w:szCs w:val="28"/>
                <w:lang w:val="uk-UA"/>
              </w:rPr>
              <w:t>/с</w:t>
            </w:r>
          </w:p>
        </w:tc>
        <w:tc>
          <w:tcPr>
            <w:tcW w:w="2511" w:type="dxa"/>
            <w:tcBorders>
              <w:top w:val="single" w:sz="6" w:space="0" w:color="auto"/>
              <w:left w:val="single" w:sz="6" w:space="0" w:color="auto"/>
              <w:bottom w:val="single" w:sz="6" w:space="0" w:color="auto"/>
              <w:right w:val="single" w:sz="6" w:space="0" w:color="auto"/>
            </w:tcBorders>
          </w:tcPr>
          <w:p w:rsidR="003C61B8" w:rsidRPr="003C61B8" w:rsidRDefault="003C61B8" w:rsidP="00E55059">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sidRPr="003C61B8">
              <w:rPr>
                <w:rFonts w:ascii="Times New Roman CYR" w:hAnsi="Times New Roman CYR" w:cs="Times New Roman CYR"/>
                <w:sz w:val="28"/>
                <w:szCs w:val="28"/>
                <w:lang w:val="uk-UA"/>
              </w:rPr>
              <w:t>720p, 1080i</w:t>
            </w:r>
          </w:p>
        </w:tc>
      </w:tr>
      <w:tr w:rsidR="003C61B8" w:rsidRPr="003C61B8" w:rsidTr="00E55059">
        <w:tc>
          <w:tcPr>
            <w:tcW w:w="2443" w:type="dxa"/>
            <w:tcBorders>
              <w:top w:val="single" w:sz="6" w:space="0" w:color="auto"/>
              <w:left w:val="single" w:sz="6" w:space="0" w:color="auto"/>
              <w:bottom w:val="single" w:sz="6" w:space="0" w:color="auto"/>
              <w:right w:val="single" w:sz="6" w:space="0" w:color="auto"/>
            </w:tcBorders>
          </w:tcPr>
          <w:p w:rsidR="003C61B8" w:rsidRPr="003C61B8" w:rsidRDefault="003C61B8" w:rsidP="00E55059">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sidRPr="003C61B8">
              <w:rPr>
                <w:rFonts w:ascii="Times New Roman CYR" w:hAnsi="Times New Roman CYR" w:cs="Times New Roman CYR"/>
                <w:sz w:val="28"/>
                <w:szCs w:val="28"/>
                <w:lang w:val="uk-UA"/>
              </w:rPr>
              <w:t>SMPTE 372M</w:t>
            </w:r>
          </w:p>
        </w:tc>
        <w:tc>
          <w:tcPr>
            <w:tcW w:w="1912" w:type="dxa"/>
            <w:tcBorders>
              <w:top w:val="single" w:sz="6" w:space="0" w:color="auto"/>
              <w:left w:val="single" w:sz="6" w:space="0" w:color="auto"/>
              <w:bottom w:val="single" w:sz="6" w:space="0" w:color="auto"/>
              <w:right w:val="single" w:sz="6" w:space="0" w:color="auto"/>
            </w:tcBorders>
          </w:tcPr>
          <w:p w:rsidR="003C61B8" w:rsidRPr="003C61B8" w:rsidRDefault="003C61B8" w:rsidP="00E55059">
            <w:pPr>
              <w:widowControl w:val="0"/>
              <w:autoSpaceDE w:val="0"/>
              <w:autoSpaceDN w:val="0"/>
              <w:adjustRightInd w:val="0"/>
              <w:spacing w:after="0" w:line="360" w:lineRule="auto"/>
              <w:jc w:val="both"/>
              <w:rPr>
                <w:rFonts w:ascii="Times New Roman CYR" w:hAnsi="Times New Roman CYR" w:cs="Times New Roman CYR"/>
                <w:sz w:val="28"/>
                <w:szCs w:val="28"/>
                <w:lang w:val="uk-UA"/>
              </w:rPr>
            </w:pPr>
            <w:proofErr w:type="spellStart"/>
            <w:r w:rsidRPr="003C61B8">
              <w:rPr>
                <w:rFonts w:ascii="Times New Roman CYR" w:hAnsi="Times New Roman CYR" w:cs="Times New Roman CYR"/>
                <w:sz w:val="28"/>
                <w:szCs w:val="28"/>
                <w:lang w:val="uk-UA"/>
              </w:rPr>
              <w:t>Dual</w:t>
            </w:r>
            <w:proofErr w:type="spellEnd"/>
            <w:r w:rsidRPr="003C61B8">
              <w:rPr>
                <w:rFonts w:ascii="Times New Roman CYR" w:hAnsi="Times New Roman CYR" w:cs="Times New Roman CYR"/>
                <w:sz w:val="28"/>
                <w:szCs w:val="28"/>
                <w:lang w:val="uk-UA"/>
              </w:rPr>
              <w:t xml:space="preserve"> </w:t>
            </w:r>
            <w:proofErr w:type="spellStart"/>
            <w:r w:rsidRPr="003C61B8">
              <w:rPr>
                <w:rFonts w:ascii="Times New Roman CYR" w:hAnsi="Times New Roman CYR" w:cs="Times New Roman CYR"/>
                <w:sz w:val="28"/>
                <w:szCs w:val="28"/>
                <w:lang w:val="uk-UA"/>
              </w:rPr>
              <w:t>Link</w:t>
            </w:r>
            <w:proofErr w:type="spellEnd"/>
            <w:r w:rsidRPr="003C61B8">
              <w:rPr>
                <w:rFonts w:ascii="Times New Roman CYR" w:hAnsi="Times New Roman CYR" w:cs="Times New Roman CYR"/>
                <w:sz w:val="28"/>
                <w:szCs w:val="28"/>
                <w:lang w:val="uk-UA"/>
              </w:rPr>
              <w:t xml:space="preserve"> HD-SDI</w:t>
            </w:r>
          </w:p>
        </w:tc>
        <w:tc>
          <w:tcPr>
            <w:tcW w:w="2740" w:type="dxa"/>
            <w:tcBorders>
              <w:top w:val="single" w:sz="6" w:space="0" w:color="auto"/>
              <w:left w:val="single" w:sz="6" w:space="0" w:color="auto"/>
              <w:bottom w:val="single" w:sz="6" w:space="0" w:color="auto"/>
              <w:right w:val="single" w:sz="6" w:space="0" w:color="auto"/>
            </w:tcBorders>
          </w:tcPr>
          <w:p w:rsidR="003C61B8" w:rsidRPr="003C61B8" w:rsidRDefault="003C61B8" w:rsidP="00E55059">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sidRPr="003C61B8">
              <w:rPr>
                <w:rFonts w:ascii="Times New Roman CYR" w:hAnsi="Times New Roman CYR" w:cs="Times New Roman CYR"/>
                <w:sz w:val="28"/>
                <w:szCs w:val="28"/>
                <w:lang w:val="uk-UA"/>
              </w:rPr>
              <w:t xml:space="preserve">2,970 </w:t>
            </w:r>
            <w:proofErr w:type="spellStart"/>
            <w:r w:rsidRPr="003C61B8">
              <w:rPr>
                <w:rFonts w:ascii="Times New Roman CYR" w:hAnsi="Times New Roman CYR" w:cs="Times New Roman CYR"/>
                <w:sz w:val="28"/>
                <w:szCs w:val="28"/>
                <w:lang w:val="uk-UA"/>
              </w:rPr>
              <w:t>Гбит</w:t>
            </w:r>
            <w:proofErr w:type="spellEnd"/>
            <w:r w:rsidRPr="003C61B8">
              <w:rPr>
                <w:rFonts w:ascii="Times New Roman CYR" w:hAnsi="Times New Roman CYR" w:cs="Times New Roman CYR"/>
                <w:sz w:val="28"/>
                <w:szCs w:val="28"/>
                <w:lang w:val="uk-UA"/>
              </w:rPr>
              <w:t xml:space="preserve">/с 2,970/1,001 </w:t>
            </w:r>
            <w:proofErr w:type="spellStart"/>
            <w:r w:rsidRPr="003C61B8">
              <w:rPr>
                <w:rFonts w:ascii="Times New Roman CYR" w:hAnsi="Times New Roman CYR" w:cs="Times New Roman CYR"/>
                <w:sz w:val="28"/>
                <w:szCs w:val="28"/>
                <w:lang w:val="uk-UA"/>
              </w:rPr>
              <w:t>Гбит</w:t>
            </w:r>
            <w:proofErr w:type="spellEnd"/>
            <w:r w:rsidRPr="003C61B8">
              <w:rPr>
                <w:rFonts w:ascii="Times New Roman CYR" w:hAnsi="Times New Roman CYR" w:cs="Times New Roman CYR"/>
                <w:sz w:val="28"/>
                <w:szCs w:val="28"/>
                <w:lang w:val="uk-UA"/>
              </w:rPr>
              <w:t>/с</w:t>
            </w:r>
          </w:p>
        </w:tc>
        <w:tc>
          <w:tcPr>
            <w:tcW w:w="2511" w:type="dxa"/>
            <w:tcBorders>
              <w:top w:val="single" w:sz="6" w:space="0" w:color="auto"/>
              <w:left w:val="single" w:sz="6" w:space="0" w:color="auto"/>
              <w:bottom w:val="single" w:sz="6" w:space="0" w:color="auto"/>
              <w:right w:val="single" w:sz="6" w:space="0" w:color="auto"/>
            </w:tcBorders>
          </w:tcPr>
          <w:p w:rsidR="003C61B8" w:rsidRPr="003C61B8" w:rsidRDefault="003C61B8" w:rsidP="00E55059">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sidRPr="003C61B8">
              <w:rPr>
                <w:rFonts w:ascii="Times New Roman CYR" w:hAnsi="Times New Roman CYR" w:cs="Times New Roman CYR"/>
                <w:sz w:val="28"/>
                <w:szCs w:val="28"/>
                <w:lang w:val="uk-UA"/>
              </w:rPr>
              <w:t>1080p</w:t>
            </w:r>
          </w:p>
        </w:tc>
      </w:tr>
      <w:tr w:rsidR="003C61B8" w:rsidRPr="003C61B8" w:rsidTr="00E55059">
        <w:tc>
          <w:tcPr>
            <w:tcW w:w="2443" w:type="dxa"/>
            <w:tcBorders>
              <w:top w:val="single" w:sz="6" w:space="0" w:color="auto"/>
              <w:left w:val="single" w:sz="6" w:space="0" w:color="auto"/>
              <w:bottom w:val="single" w:sz="6" w:space="0" w:color="auto"/>
              <w:right w:val="single" w:sz="6" w:space="0" w:color="auto"/>
            </w:tcBorders>
          </w:tcPr>
          <w:p w:rsidR="003C61B8" w:rsidRPr="003C61B8" w:rsidRDefault="003C61B8" w:rsidP="00E55059">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sidRPr="003C61B8">
              <w:rPr>
                <w:rFonts w:ascii="Times New Roman CYR" w:hAnsi="Times New Roman CYR" w:cs="Times New Roman CYR"/>
                <w:sz w:val="28"/>
                <w:szCs w:val="28"/>
                <w:lang w:val="uk-UA"/>
              </w:rPr>
              <w:t>SMPTE 424M</w:t>
            </w:r>
          </w:p>
        </w:tc>
        <w:tc>
          <w:tcPr>
            <w:tcW w:w="1912" w:type="dxa"/>
            <w:tcBorders>
              <w:top w:val="single" w:sz="6" w:space="0" w:color="auto"/>
              <w:left w:val="single" w:sz="6" w:space="0" w:color="auto"/>
              <w:bottom w:val="single" w:sz="6" w:space="0" w:color="auto"/>
              <w:right w:val="single" w:sz="6" w:space="0" w:color="auto"/>
            </w:tcBorders>
          </w:tcPr>
          <w:p w:rsidR="003C61B8" w:rsidRPr="003C61B8" w:rsidRDefault="003C61B8" w:rsidP="00E55059">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sidRPr="003C61B8">
              <w:rPr>
                <w:rFonts w:ascii="Times New Roman CYR" w:hAnsi="Times New Roman CYR" w:cs="Times New Roman CYR"/>
                <w:sz w:val="28"/>
                <w:szCs w:val="28"/>
                <w:lang w:val="uk-UA"/>
              </w:rPr>
              <w:t>3G-SDI</w:t>
            </w:r>
          </w:p>
        </w:tc>
        <w:tc>
          <w:tcPr>
            <w:tcW w:w="2740" w:type="dxa"/>
            <w:tcBorders>
              <w:top w:val="single" w:sz="6" w:space="0" w:color="auto"/>
              <w:left w:val="single" w:sz="6" w:space="0" w:color="auto"/>
              <w:bottom w:val="single" w:sz="6" w:space="0" w:color="auto"/>
              <w:right w:val="single" w:sz="6" w:space="0" w:color="auto"/>
            </w:tcBorders>
          </w:tcPr>
          <w:p w:rsidR="003C61B8" w:rsidRPr="003C61B8" w:rsidRDefault="003C61B8" w:rsidP="00E55059">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sidRPr="003C61B8">
              <w:rPr>
                <w:rFonts w:ascii="Times New Roman CYR" w:hAnsi="Times New Roman CYR" w:cs="Times New Roman CYR"/>
                <w:sz w:val="28"/>
                <w:szCs w:val="28"/>
                <w:lang w:val="uk-UA"/>
              </w:rPr>
              <w:t xml:space="preserve">2,970 </w:t>
            </w:r>
            <w:proofErr w:type="spellStart"/>
            <w:r w:rsidRPr="003C61B8">
              <w:rPr>
                <w:rFonts w:ascii="Times New Roman CYR" w:hAnsi="Times New Roman CYR" w:cs="Times New Roman CYR"/>
                <w:sz w:val="28"/>
                <w:szCs w:val="28"/>
                <w:lang w:val="uk-UA"/>
              </w:rPr>
              <w:t>Гбит</w:t>
            </w:r>
            <w:proofErr w:type="spellEnd"/>
            <w:r w:rsidRPr="003C61B8">
              <w:rPr>
                <w:rFonts w:ascii="Times New Roman CYR" w:hAnsi="Times New Roman CYR" w:cs="Times New Roman CYR"/>
                <w:sz w:val="28"/>
                <w:szCs w:val="28"/>
                <w:lang w:val="uk-UA"/>
              </w:rPr>
              <w:t xml:space="preserve">/с 2,970/1,001 </w:t>
            </w:r>
            <w:proofErr w:type="spellStart"/>
            <w:r w:rsidRPr="003C61B8">
              <w:rPr>
                <w:rFonts w:ascii="Times New Roman CYR" w:hAnsi="Times New Roman CYR" w:cs="Times New Roman CYR"/>
                <w:sz w:val="28"/>
                <w:szCs w:val="28"/>
                <w:lang w:val="uk-UA"/>
              </w:rPr>
              <w:t>Гбит</w:t>
            </w:r>
            <w:proofErr w:type="spellEnd"/>
            <w:r w:rsidRPr="003C61B8">
              <w:rPr>
                <w:rFonts w:ascii="Times New Roman CYR" w:hAnsi="Times New Roman CYR" w:cs="Times New Roman CYR"/>
                <w:sz w:val="28"/>
                <w:szCs w:val="28"/>
                <w:lang w:val="uk-UA"/>
              </w:rPr>
              <w:t>/с</w:t>
            </w:r>
          </w:p>
        </w:tc>
        <w:tc>
          <w:tcPr>
            <w:tcW w:w="2511" w:type="dxa"/>
            <w:tcBorders>
              <w:top w:val="single" w:sz="6" w:space="0" w:color="auto"/>
              <w:left w:val="single" w:sz="6" w:space="0" w:color="auto"/>
              <w:bottom w:val="single" w:sz="6" w:space="0" w:color="auto"/>
              <w:right w:val="single" w:sz="6" w:space="0" w:color="auto"/>
            </w:tcBorders>
          </w:tcPr>
          <w:p w:rsidR="003C61B8" w:rsidRPr="003C61B8" w:rsidRDefault="003C61B8" w:rsidP="00E55059">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sidRPr="003C61B8">
              <w:rPr>
                <w:rFonts w:ascii="Times New Roman CYR" w:hAnsi="Times New Roman CYR" w:cs="Times New Roman CYR"/>
                <w:sz w:val="28"/>
                <w:szCs w:val="28"/>
                <w:lang w:val="uk-UA"/>
              </w:rPr>
              <w:t>1080p</w:t>
            </w:r>
          </w:p>
        </w:tc>
      </w:tr>
    </w:tbl>
    <w:p w:rsidR="003C61B8" w:rsidRPr="003C61B8" w:rsidRDefault="003C61B8" w:rsidP="003C61B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E55059" w:rsidRDefault="003C61B8" w:rsidP="003C61B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sidRPr="003C61B8">
        <w:rPr>
          <w:rFonts w:ascii="Times New Roman CYR" w:hAnsi="Times New Roman CYR" w:cs="Times New Roman CYR"/>
          <w:sz w:val="28"/>
          <w:szCs w:val="28"/>
          <w:lang w:val="uk-UA"/>
        </w:rPr>
        <w:t>5.</w:t>
      </w:r>
      <w:r w:rsidRPr="003C61B8">
        <w:rPr>
          <w:rFonts w:ascii="Times New Roman CYR" w:hAnsi="Times New Roman CYR" w:cs="Times New Roman CYR"/>
          <w:sz w:val="28"/>
          <w:szCs w:val="28"/>
          <w:lang w:val="uk-UA"/>
        </w:rPr>
        <w:tab/>
      </w:r>
      <w:proofErr w:type="spellStart"/>
      <w:r w:rsidRPr="003C61B8">
        <w:rPr>
          <w:rFonts w:ascii="Times New Roman CYR" w:hAnsi="Times New Roman CYR" w:cs="Times New Roman CYR"/>
          <w:sz w:val="28"/>
          <w:szCs w:val="28"/>
          <w:lang w:val="uk-UA"/>
        </w:rPr>
        <w:t>High</w:t>
      </w:r>
      <w:proofErr w:type="spellEnd"/>
      <w:r w:rsidRPr="003C61B8">
        <w:rPr>
          <w:rFonts w:ascii="Times New Roman CYR" w:hAnsi="Times New Roman CYR" w:cs="Times New Roman CYR"/>
          <w:sz w:val="28"/>
          <w:szCs w:val="28"/>
          <w:lang w:val="uk-UA"/>
        </w:rPr>
        <w:t xml:space="preserve"> </w:t>
      </w:r>
      <w:proofErr w:type="spellStart"/>
      <w:r w:rsidRPr="003C61B8">
        <w:rPr>
          <w:rFonts w:ascii="Times New Roman CYR" w:hAnsi="Times New Roman CYR" w:cs="Times New Roman CYR"/>
          <w:sz w:val="28"/>
          <w:szCs w:val="28"/>
          <w:lang w:val="uk-UA"/>
        </w:rPr>
        <w:t>Definition</w:t>
      </w:r>
      <w:proofErr w:type="spellEnd"/>
      <w:r w:rsidRPr="003C61B8">
        <w:rPr>
          <w:rFonts w:ascii="Times New Roman CYR" w:hAnsi="Times New Roman CYR" w:cs="Times New Roman CYR"/>
          <w:sz w:val="28"/>
          <w:szCs w:val="28"/>
          <w:lang w:val="uk-UA"/>
        </w:rPr>
        <w:t xml:space="preserve"> </w:t>
      </w:r>
      <w:proofErr w:type="spellStart"/>
      <w:r w:rsidRPr="003C61B8">
        <w:rPr>
          <w:rFonts w:ascii="Times New Roman CYR" w:hAnsi="Times New Roman CYR" w:cs="Times New Roman CYR"/>
          <w:sz w:val="28"/>
          <w:szCs w:val="28"/>
          <w:lang w:val="uk-UA"/>
        </w:rPr>
        <w:t>Multimedia</w:t>
      </w:r>
      <w:proofErr w:type="spellEnd"/>
      <w:r w:rsidRPr="003C61B8">
        <w:rPr>
          <w:rFonts w:ascii="Times New Roman CYR" w:hAnsi="Times New Roman CYR" w:cs="Times New Roman CYR"/>
          <w:sz w:val="28"/>
          <w:szCs w:val="28"/>
          <w:lang w:val="uk-UA"/>
        </w:rPr>
        <w:t xml:space="preserve"> </w:t>
      </w:r>
      <w:proofErr w:type="spellStart"/>
      <w:r w:rsidRPr="003C61B8">
        <w:rPr>
          <w:rFonts w:ascii="Times New Roman CYR" w:hAnsi="Times New Roman CYR" w:cs="Times New Roman CYR"/>
          <w:sz w:val="28"/>
          <w:szCs w:val="28"/>
          <w:lang w:val="uk-UA"/>
        </w:rPr>
        <w:t>Interface</w:t>
      </w:r>
      <w:proofErr w:type="spellEnd"/>
      <w:r w:rsidRPr="003C61B8">
        <w:rPr>
          <w:rFonts w:ascii="Times New Roman CYR" w:hAnsi="Times New Roman CYR" w:cs="Times New Roman CYR"/>
          <w:sz w:val="28"/>
          <w:szCs w:val="28"/>
          <w:lang w:val="uk-UA"/>
        </w:rPr>
        <w:t xml:space="preserve"> (скорочено HDMI) - інтерфейс та кабель для передачі цифрових відео &lt;http://uk.wikipedia.org/wiki/%D0%92%D1%96%D0%B4%D0%B5%D0%BE&gt;</w:t>
      </w:r>
    </w:p>
    <w:p w:rsidR="00E55059" w:rsidRDefault="003C61B8" w:rsidP="003C61B8">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sidRPr="003C61B8">
        <w:rPr>
          <w:rFonts w:ascii="Times New Roman CYR" w:hAnsi="Times New Roman CYR" w:cs="Times New Roman CYR"/>
          <w:sz w:val="28"/>
          <w:szCs w:val="28"/>
          <w:lang w:val="uk-UA"/>
        </w:rPr>
        <w:t xml:space="preserve"> та аудіо</w:t>
      </w:r>
    </w:p>
    <w:p w:rsidR="00E55059" w:rsidRDefault="003C61B8" w:rsidP="00E55059">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sidRPr="003C61B8">
        <w:rPr>
          <w:rFonts w:ascii="Times New Roman CYR" w:hAnsi="Times New Roman CYR" w:cs="Times New Roman CYR"/>
          <w:sz w:val="28"/>
          <w:szCs w:val="28"/>
          <w:lang w:val="uk-UA"/>
        </w:rPr>
        <w:t>&lt;http://uk.wikipedia.org/wiki/%D0%90%D1%83%D0%B4%D1%96%D0%BE&gt; даних, є альтернативою аналогових інтерфейсів. HDMI був створений спеціально для нового стандарту телебачення високої чіткості - HDTV &lt;http://uk.wikipedia.org/wiki/HDTV&gt;, таким інтерфейсом обладнуються практично всі телевізори з підтримкою HDTV. В цьому стандарті передбачений засіб протидії нелегальному копіюванню. HDMI забезпечує цифрове DVI</w:t>
      </w:r>
    </w:p>
    <w:p w:rsidR="008A50D0" w:rsidRDefault="003C61B8" w:rsidP="00E55059">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sidRPr="003C61B8">
        <w:rPr>
          <w:rFonts w:ascii="Times New Roman CYR" w:hAnsi="Times New Roman CYR" w:cs="Times New Roman CYR"/>
          <w:sz w:val="28"/>
          <w:szCs w:val="28"/>
          <w:lang w:val="uk-UA"/>
        </w:rPr>
        <w:t xml:space="preserve">&lt;http://uk.wikipedia.org/w/index.php?title=Digital_Visual_Interface&amp;action=edit&amp;redlink=1&gt;-з'єднання декількох цифрових пристроїв за допомогою відповідних кабелів. Є </w:t>
      </w:r>
      <w:proofErr w:type="spellStart"/>
      <w:r w:rsidRPr="003C61B8">
        <w:rPr>
          <w:rFonts w:ascii="Times New Roman CYR" w:hAnsi="Times New Roman CYR" w:cs="Times New Roman CYR"/>
          <w:sz w:val="28"/>
          <w:szCs w:val="28"/>
          <w:lang w:val="uk-UA"/>
        </w:rPr>
        <w:t>замфіною</w:t>
      </w:r>
      <w:proofErr w:type="spellEnd"/>
      <w:r w:rsidRPr="003C61B8">
        <w:rPr>
          <w:rFonts w:ascii="Times New Roman CYR" w:hAnsi="Times New Roman CYR" w:cs="Times New Roman CYR"/>
          <w:sz w:val="28"/>
          <w:szCs w:val="28"/>
          <w:lang w:val="uk-UA"/>
        </w:rPr>
        <w:t xml:space="preserve"> аналогових стандартів підключення, таких як SCART &lt;http://uk.wikipedia.org/wiki/SCART&gt; або RCA &lt;http://uk.wikipedia.org/wiki/RCA&gt;. Основна відмінність між HDMI та DVI полягає в тому, що роз'єм HDMI менший за розміром, а також підтримує </w:t>
      </w:r>
      <w:r w:rsidRPr="003C61B8">
        <w:rPr>
          <w:rFonts w:ascii="Times New Roman CYR" w:hAnsi="Times New Roman CYR" w:cs="Times New Roman CYR"/>
          <w:sz w:val="28"/>
          <w:szCs w:val="28"/>
          <w:lang w:val="uk-UA"/>
        </w:rPr>
        <w:lastRenderedPageBreak/>
        <w:t xml:space="preserve">передачу багатоканальних цифрових </w:t>
      </w:r>
      <w:proofErr w:type="spellStart"/>
      <w:r w:rsidRPr="003C61B8">
        <w:rPr>
          <w:rFonts w:ascii="Times New Roman CYR" w:hAnsi="Times New Roman CYR" w:cs="Times New Roman CYR"/>
          <w:sz w:val="28"/>
          <w:szCs w:val="28"/>
          <w:lang w:val="uk-UA"/>
        </w:rPr>
        <w:t>аудіосигналів</w:t>
      </w:r>
      <w:proofErr w:type="spellEnd"/>
      <w:r w:rsidRPr="003C61B8">
        <w:rPr>
          <w:rFonts w:ascii="Times New Roman CYR" w:hAnsi="Times New Roman CYR" w:cs="Times New Roman CYR"/>
          <w:sz w:val="28"/>
          <w:szCs w:val="28"/>
          <w:lang w:val="uk-UA"/>
        </w:rPr>
        <w:t>. HDMI сумісний з DVI, за допомогою спеціального перехідника HDMI можливо з'єднати з DVI і використовувати для передачі цифрового сигналу. У такому разі, для передачі звуку потрібно використовувати окремий кабель.</w:t>
      </w:r>
    </w:p>
    <w:p w:rsidR="008A50D0" w:rsidRDefault="008A50D0">
      <w:pPr>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r>
    </w:p>
    <w:p w:rsidR="008A50D0" w:rsidRPr="008A50D0" w:rsidRDefault="008A50D0" w:rsidP="008A50D0">
      <w:pPr>
        <w:widowControl w:val="0"/>
        <w:autoSpaceDE w:val="0"/>
        <w:autoSpaceDN w:val="0"/>
        <w:adjustRightInd w:val="0"/>
        <w:spacing w:after="0" w:line="360" w:lineRule="auto"/>
        <w:jc w:val="both"/>
        <w:rPr>
          <w:rFonts w:ascii="Times New Roman CYR" w:hAnsi="Times New Roman CYR" w:cs="Times New Roman CYR"/>
          <w:b/>
          <w:sz w:val="28"/>
          <w:szCs w:val="28"/>
          <w:lang w:val="uk-UA"/>
        </w:rPr>
      </w:pPr>
      <w:r w:rsidRPr="008A50D0">
        <w:rPr>
          <w:rFonts w:ascii="Times New Roman CYR" w:hAnsi="Times New Roman CYR" w:cs="Times New Roman CYR"/>
          <w:b/>
          <w:sz w:val="28"/>
          <w:szCs w:val="28"/>
          <w:lang w:val="uk-UA"/>
        </w:rPr>
        <w:lastRenderedPageBreak/>
        <w:t>2. ОБГРУНТУВАННЯ ТЕХНІЧНИХ РІШЕНЬ ТЕЛЕСТУДІЇ АСБ</w:t>
      </w:r>
    </w:p>
    <w:p w:rsidR="008A50D0" w:rsidRDefault="008A50D0" w:rsidP="008A50D0">
      <w:pPr>
        <w:widowControl w:val="0"/>
        <w:tabs>
          <w:tab w:val="left" w:pos="4170"/>
        </w:tabs>
        <w:autoSpaceDE w:val="0"/>
        <w:autoSpaceDN w:val="0"/>
        <w:adjustRightInd w:val="0"/>
        <w:spacing w:after="0" w:line="360" w:lineRule="auto"/>
        <w:ind w:firstLine="709"/>
        <w:jc w:val="both"/>
        <w:rPr>
          <w:rFonts w:ascii="Times New Roman CYR" w:hAnsi="Times New Roman CYR" w:cs="Times New Roman CYR"/>
          <w:caps/>
          <w:sz w:val="28"/>
          <w:szCs w:val="28"/>
          <w:lang w:val="uk-UA"/>
        </w:rPr>
      </w:pPr>
    </w:p>
    <w:p w:rsidR="008A50D0" w:rsidRPr="008A50D0" w:rsidRDefault="008A50D0" w:rsidP="008A50D0">
      <w:pPr>
        <w:widowControl w:val="0"/>
        <w:tabs>
          <w:tab w:val="center" w:pos="4536"/>
          <w:tab w:val="right" w:pos="9356"/>
        </w:tabs>
        <w:autoSpaceDE w:val="0"/>
        <w:autoSpaceDN w:val="0"/>
        <w:adjustRightInd w:val="0"/>
        <w:spacing w:after="0" w:line="360" w:lineRule="auto"/>
        <w:ind w:firstLine="709"/>
        <w:jc w:val="both"/>
        <w:rPr>
          <w:rFonts w:ascii="Times New Roman CYR" w:hAnsi="Times New Roman CYR" w:cs="Times New Roman CYR"/>
          <w:b/>
          <w:sz w:val="28"/>
          <w:szCs w:val="28"/>
          <w:lang w:val="uk-UA"/>
        </w:rPr>
      </w:pPr>
      <w:r w:rsidRPr="008A50D0">
        <w:rPr>
          <w:rFonts w:ascii="Times New Roman CYR" w:hAnsi="Times New Roman CYR" w:cs="Times New Roman CYR"/>
          <w:b/>
          <w:sz w:val="28"/>
          <w:szCs w:val="28"/>
          <w:lang w:val="uk-UA"/>
        </w:rPr>
        <w:t>2.1 Призначення студійних приміщень</w:t>
      </w:r>
    </w:p>
    <w:p w:rsidR="008A50D0" w:rsidRDefault="008A50D0" w:rsidP="008A50D0">
      <w:pPr>
        <w:widowControl w:val="0"/>
        <w:tabs>
          <w:tab w:val="center" w:pos="4536"/>
          <w:tab w:val="right" w:pos="9356"/>
        </w:tabs>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8A50D0" w:rsidRDefault="008A50D0" w:rsidP="008A50D0">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Велика телевізійна студія (ВС), як складова АСБ, використовується для створення відеоматеріалів їх відтворення в прямому ефірі і запису.</w:t>
      </w:r>
    </w:p>
    <w:p w:rsidR="008A50D0" w:rsidRDefault="008A50D0" w:rsidP="008A50D0">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Основні телевізійні програми - це діалогові </w:t>
      </w:r>
      <w:proofErr w:type="spellStart"/>
      <w:r>
        <w:rPr>
          <w:rFonts w:ascii="Times New Roman CYR" w:hAnsi="Times New Roman CYR" w:cs="Times New Roman CYR"/>
          <w:sz w:val="28"/>
          <w:szCs w:val="28"/>
          <w:lang w:val="uk-UA"/>
        </w:rPr>
        <w:t>мовні</w:t>
      </w:r>
      <w:proofErr w:type="spellEnd"/>
      <w:r>
        <w:rPr>
          <w:rFonts w:ascii="Times New Roman CYR" w:hAnsi="Times New Roman CYR" w:cs="Times New Roman CYR"/>
          <w:sz w:val="28"/>
          <w:szCs w:val="28"/>
          <w:lang w:val="uk-UA"/>
        </w:rPr>
        <w:t xml:space="preserve"> передачі з максимальною кількістю учасників 20, включаючи ведучих, технічну службу підтримки і гостей, новини з одним ведучим, прогноз погоди та інші </w:t>
      </w:r>
      <w:proofErr w:type="spellStart"/>
      <w:r>
        <w:rPr>
          <w:rFonts w:ascii="Times New Roman CYR" w:hAnsi="Times New Roman CYR" w:cs="Times New Roman CYR"/>
          <w:sz w:val="28"/>
          <w:szCs w:val="28"/>
          <w:lang w:val="uk-UA"/>
        </w:rPr>
        <w:t>небагатомасштабні</w:t>
      </w:r>
      <w:proofErr w:type="spellEnd"/>
      <w:r>
        <w:rPr>
          <w:rFonts w:ascii="Times New Roman CYR" w:hAnsi="Times New Roman CYR" w:cs="Times New Roman CYR"/>
          <w:sz w:val="28"/>
          <w:szCs w:val="28"/>
          <w:lang w:val="uk-UA"/>
        </w:rPr>
        <w:t xml:space="preserve"> програми. Також в великій телевізійній студії під час проведення програми знаходяться два-три оператори, інженер технічної підтримки, за необхідності гример і сценарист. При розрахунковій частині потрібно враховувати максимальну кількість людей і обладнання.</w:t>
      </w:r>
    </w:p>
    <w:p w:rsidR="008A50D0" w:rsidRDefault="008A50D0" w:rsidP="008A50D0">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Всі додаткові апаратно-програмні ресурси та персонал знаходяться в суміжній апаратній студії (АС), розміри якої дещо менші за розміри великої телевізійної студії.</w:t>
      </w:r>
    </w:p>
    <w:p w:rsidR="008A50D0" w:rsidRDefault="008A50D0" w:rsidP="008A50D0">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АС, під час проведення зйомок програм знаходяться режисер, два асистента режисера, звукорежисер, асистент звукорежисера, інженер підтримки. Також в АС знаходиться апаратура, необхідна для проведення прямого мовлення та запису на носії інформації.</w:t>
      </w:r>
    </w:p>
    <w:p w:rsidR="008A50D0" w:rsidRDefault="008A50D0" w:rsidP="008A50D0">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АС та ВС між собою з’єднані акустичним </w:t>
      </w:r>
      <w:proofErr w:type="spellStart"/>
      <w:r>
        <w:rPr>
          <w:rFonts w:ascii="Times New Roman CYR" w:hAnsi="Times New Roman CYR" w:cs="Times New Roman CYR"/>
          <w:sz w:val="28"/>
          <w:szCs w:val="28"/>
          <w:lang w:val="uk-UA"/>
        </w:rPr>
        <w:t>трьохшаровим</w:t>
      </w:r>
      <w:proofErr w:type="spellEnd"/>
      <w:r>
        <w:rPr>
          <w:rFonts w:ascii="Times New Roman CYR" w:hAnsi="Times New Roman CYR" w:cs="Times New Roman CYR"/>
          <w:sz w:val="28"/>
          <w:szCs w:val="28"/>
          <w:lang w:val="uk-UA"/>
        </w:rPr>
        <w:t xml:space="preserve"> склом та ізольованими акустичними дверима. Необхідне спілкування під час проведення програм здійснюється через радіозв’язок.</w:t>
      </w:r>
    </w:p>
    <w:p w:rsidR="008A50D0" w:rsidRDefault="008A50D0" w:rsidP="008A50D0">
      <w:pPr>
        <w:widowControl w:val="0"/>
        <w:shd w:val="clear" w:color="auto" w:fill="FFFFFF"/>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8A50D0" w:rsidRPr="008A50D0" w:rsidRDefault="008A50D0" w:rsidP="008A50D0">
      <w:pPr>
        <w:widowControl w:val="0"/>
        <w:autoSpaceDE w:val="0"/>
        <w:autoSpaceDN w:val="0"/>
        <w:adjustRightInd w:val="0"/>
        <w:spacing w:after="0" w:line="360" w:lineRule="auto"/>
        <w:ind w:firstLine="709"/>
        <w:jc w:val="both"/>
        <w:rPr>
          <w:rFonts w:ascii="Times New Roman CYR" w:hAnsi="Times New Roman CYR" w:cs="Times New Roman CYR"/>
          <w:b/>
          <w:sz w:val="28"/>
          <w:szCs w:val="28"/>
          <w:lang w:val="uk-UA"/>
        </w:rPr>
      </w:pPr>
      <w:r w:rsidRPr="008A50D0">
        <w:rPr>
          <w:rFonts w:ascii="Times New Roman CYR" w:hAnsi="Times New Roman CYR" w:cs="Times New Roman CYR"/>
          <w:b/>
          <w:sz w:val="28"/>
          <w:szCs w:val="28"/>
          <w:lang w:val="uk-UA"/>
        </w:rPr>
        <w:t>2.2 Опис архітектури будівлі АСБ</w:t>
      </w:r>
    </w:p>
    <w:p w:rsidR="008A50D0" w:rsidRDefault="008A50D0" w:rsidP="008A50D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8A50D0" w:rsidRDefault="008A50D0" w:rsidP="008A50D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Основою ефективної роботи АСБ є швидка та зручна для персоналу взаємодія адміністративних та технічних приміщень, надійна звукоізоляція студій. Зрозуміло, що в такому аспекті велику роль відіграють архітектурно-планувальні рішення використані для заданого випадку.</w:t>
      </w:r>
    </w:p>
    <w:p w:rsidR="008A50D0" w:rsidRDefault="008A50D0" w:rsidP="008A50D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lastRenderedPageBreak/>
        <w:t xml:space="preserve">АСБ складається з двох поверхів суміжних приміщень, на другому поверсі організовано ВС та АС, а також технічні приміщення для розташування в них серверів ефірного мовлення, адміністративних кабінетів, буфету, кімнат відпочинку, монтажних апаратних та ін. На першому поверсі комплексу розташовані апаратні лінійного та нелінійного </w:t>
      </w:r>
      <w:proofErr w:type="spellStart"/>
      <w:r>
        <w:rPr>
          <w:rFonts w:ascii="Times New Roman CYR" w:hAnsi="Times New Roman CYR" w:cs="Times New Roman CYR"/>
          <w:sz w:val="28"/>
          <w:szCs w:val="28"/>
          <w:lang w:val="uk-UA"/>
        </w:rPr>
        <w:t>відеомонтажу</w:t>
      </w:r>
      <w:proofErr w:type="spellEnd"/>
      <w:r>
        <w:rPr>
          <w:rFonts w:ascii="Times New Roman CYR" w:hAnsi="Times New Roman CYR" w:cs="Times New Roman CYR"/>
          <w:sz w:val="28"/>
          <w:szCs w:val="28"/>
          <w:lang w:val="uk-UA"/>
        </w:rPr>
        <w:t xml:space="preserve">, </w:t>
      </w:r>
      <w:proofErr w:type="spellStart"/>
      <w:r>
        <w:rPr>
          <w:rFonts w:ascii="Times New Roman CYR" w:hAnsi="Times New Roman CYR" w:cs="Times New Roman CYR"/>
          <w:sz w:val="28"/>
          <w:szCs w:val="28"/>
          <w:lang w:val="uk-UA"/>
        </w:rPr>
        <w:t>начиточні</w:t>
      </w:r>
      <w:proofErr w:type="spellEnd"/>
      <w:r>
        <w:rPr>
          <w:rFonts w:ascii="Times New Roman CYR" w:hAnsi="Times New Roman CYR" w:cs="Times New Roman CYR"/>
          <w:sz w:val="28"/>
          <w:szCs w:val="28"/>
          <w:lang w:val="uk-UA"/>
        </w:rPr>
        <w:t xml:space="preserve"> апаратні, журналістський та редакторський комплекс, а також приміщення технічних служб підтримки процесу виробництва і дирекція.</w:t>
      </w:r>
    </w:p>
    <w:p w:rsidR="008A50D0" w:rsidRDefault="008A50D0" w:rsidP="008A50D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Система опалення, електропостачання та водопостачання передбачається централізованою.</w:t>
      </w:r>
    </w:p>
    <w:p w:rsidR="008A50D0" w:rsidRDefault="008A50D0" w:rsidP="008A50D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План АСБ з цифровим сигнальним трактом подано в додатку Б.</w:t>
      </w:r>
    </w:p>
    <w:p w:rsidR="008A50D0" w:rsidRDefault="008A50D0" w:rsidP="008A50D0">
      <w:pPr>
        <w:widowControl w:val="0"/>
        <w:autoSpaceDE w:val="0"/>
        <w:autoSpaceDN w:val="0"/>
        <w:adjustRightInd w:val="0"/>
        <w:spacing w:after="0" w:line="360" w:lineRule="auto"/>
        <w:ind w:firstLine="709"/>
        <w:jc w:val="both"/>
        <w:rPr>
          <w:rFonts w:ascii="Times New Roman CYR" w:hAnsi="Times New Roman CYR" w:cs="Times New Roman CYR"/>
          <w:sz w:val="28"/>
          <w:szCs w:val="28"/>
          <w:highlight w:val="yellow"/>
          <w:lang w:val="uk-UA"/>
        </w:rPr>
      </w:pPr>
    </w:p>
    <w:p w:rsidR="008A50D0" w:rsidRPr="008A50D0" w:rsidRDefault="008A50D0" w:rsidP="008A50D0">
      <w:pPr>
        <w:widowControl w:val="0"/>
        <w:autoSpaceDE w:val="0"/>
        <w:autoSpaceDN w:val="0"/>
        <w:adjustRightInd w:val="0"/>
        <w:spacing w:after="0" w:line="360" w:lineRule="auto"/>
        <w:ind w:firstLine="709"/>
        <w:jc w:val="both"/>
        <w:rPr>
          <w:rFonts w:ascii="Times New Roman CYR" w:hAnsi="Times New Roman CYR" w:cs="Times New Roman CYR"/>
          <w:b/>
          <w:sz w:val="28"/>
          <w:szCs w:val="28"/>
          <w:lang w:val="uk-UA"/>
        </w:rPr>
      </w:pPr>
      <w:r w:rsidRPr="008A50D0">
        <w:rPr>
          <w:rFonts w:ascii="Times New Roman CYR" w:hAnsi="Times New Roman CYR" w:cs="Times New Roman CYR"/>
          <w:b/>
          <w:sz w:val="28"/>
          <w:szCs w:val="28"/>
          <w:lang w:val="uk-UA"/>
        </w:rPr>
        <w:t>2.3 Опис акустичних характеристик студійних приміщень</w:t>
      </w:r>
    </w:p>
    <w:p w:rsidR="008A50D0" w:rsidRDefault="008A50D0" w:rsidP="008A50D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8A50D0" w:rsidRDefault="008A50D0" w:rsidP="008A50D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Для ВС та АС необхідний час реверберації складає 0,8 та 0,5 с відповідно, частотна характеристика часу реверберації лінійна. Допуск ± 10%. Такий час обраний з урахуванням розмірів приміщень та їх кінцевого призначення.</w:t>
      </w:r>
    </w:p>
    <w:p w:rsidR="008A50D0" w:rsidRDefault="008A50D0" w:rsidP="008A50D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Максимальний рівень зовнішнього шуму студій становить близько 25-30 </w:t>
      </w:r>
      <w:proofErr w:type="spellStart"/>
      <w:r>
        <w:rPr>
          <w:rFonts w:ascii="Times New Roman CYR" w:hAnsi="Times New Roman CYR" w:cs="Times New Roman CYR"/>
          <w:sz w:val="28"/>
          <w:szCs w:val="28"/>
          <w:lang w:val="uk-UA"/>
        </w:rPr>
        <w:t>дБ</w:t>
      </w:r>
      <w:proofErr w:type="spellEnd"/>
      <w:r>
        <w:rPr>
          <w:rFonts w:ascii="Times New Roman CYR" w:hAnsi="Times New Roman CYR" w:cs="Times New Roman CYR"/>
          <w:sz w:val="28"/>
          <w:szCs w:val="28"/>
          <w:lang w:val="uk-UA"/>
        </w:rPr>
        <w:t xml:space="preserve">, з максимальним рівнем, обмеженим 40 </w:t>
      </w:r>
      <w:proofErr w:type="spellStart"/>
      <w:r>
        <w:rPr>
          <w:rFonts w:ascii="Times New Roman CYR" w:hAnsi="Times New Roman CYR" w:cs="Times New Roman CYR"/>
          <w:sz w:val="28"/>
          <w:szCs w:val="28"/>
          <w:lang w:val="uk-UA"/>
        </w:rPr>
        <w:t>дБ</w:t>
      </w:r>
      <w:proofErr w:type="spellEnd"/>
      <w:r>
        <w:rPr>
          <w:rFonts w:ascii="Times New Roman CYR" w:hAnsi="Times New Roman CYR" w:cs="Times New Roman CYR"/>
          <w:sz w:val="28"/>
          <w:szCs w:val="28"/>
          <w:lang w:val="uk-UA"/>
        </w:rPr>
        <w:t>. Забезпечення такого часу реверберації та такої звукоізоляції потребує застосування додаткових матеріалів в оздобленні студій.</w:t>
      </w:r>
    </w:p>
    <w:p w:rsidR="008A50D0" w:rsidRDefault="008A50D0" w:rsidP="008A50D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Даний комплекс має гарну звукоізоляцію, з подвійною стіною з боку вулиці і гіршу звукоізоляцію зсередини приміщення.</w:t>
      </w:r>
    </w:p>
    <w:p w:rsidR="008A50D0" w:rsidRDefault="008A50D0" w:rsidP="008A50D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При використанні такого комплексу в центрі великого міста, поблизу </w:t>
      </w:r>
      <w:proofErr w:type="spellStart"/>
      <w:r>
        <w:rPr>
          <w:rFonts w:ascii="Times New Roman CYR" w:hAnsi="Times New Roman CYR" w:cs="Times New Roman CYR"/>
          <w:sz w:val="28"/>
          <w:szCs w:val="28"/>
          <w:lang w:val="uk-UA"/>
        </w:rPr>
        <w:t>трасс</w:t>
      </w:r>
      <w:proofErr w:type="spellEnd"/>
      <w:r>
        <w:rPr>
          <w:rFonts w:ascii="Times New Roman CYR" w:hAnsi="Times New Roman CYR" w:cs="Times New Roman CYR"/>
          <w:sz w:val="28"/>
          <w:szCs w:val="28"/>
          <w:lang w:val="uk-UA"/>
        </w:rPr>
        <w:t xml:space="preserve"> для автомобілів, або залізничних чи трамвайних колій, а також при близькому розташуванні метрополітену чи авіа- та залізничного вокзалів, навіть при умові дотримання ДСТУ, для забезпечення оптимальних параметрів звукоізоляції, його бажано розташовувати на верхніх поверхах будівель.</w:t>
      </w:r>
    </w:p>
    <w:p w:rsidR="008A50D0" w:rsidRDefault="008A50D0" w:rsidP="008A50D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8A50D0" w:rsidRPr="008A50D0" w:rsidRDefault="008A50D0" w:rsidP="008A50D0">
      <w:pPr>
        <w:widowControl w:val="0"/>
        <w:autoSpaceDE w:val="0"/>
        <w:autoSpaceDN w:val="0"/>
        <w:adjustRightInd w:val="0"/>
        <w:spacing w:after="0" w:line="360" w:lineRule="auto"/>
        <w:ind w:firstLine="709"/>
        <w:jc w:val="both"/>
        <w:rPr>
          <w:rFonts w:ascii="Times New Roman CYR" w:hAnsi="Times New Roman CYR" w:cs="Times New Roman CYR"/>
          <w:b/>
          <w:sz w:val="28"/>
          <w:szCs w:val="28"/>
          <w:lang w:val="uk-UA"/>
        </w:rPr>
      </w:pPr>
      <w:r w:rsidRPr="008A50D0">
        <w:rPr>
          <w:rFonts w:ascii="Times New Roman CYR" w:hAnsi="Times New Roman CYR" w:cs="Times New Roman CYR"/>
          <w:b/>
          <w:sz w:val="28"/>
          <w:szCs w:val="28"/>
          <w:lang w:val="uk-UA"/>
        </w:rPr>
        <w:lastRenderedPageBreak/>
        <w:t xml:space="preserve">2.4 Описання </w:t>
      </w:r>
      <w:proofErr w:type="spellStart"/>
      <w:r w:rsidRPr="008A50D0">
        <w:rPr>
          <w:rFonts w:ascii="Times New Roman CYR" w:hAnsi="Times New Roman CYR" w:cs="Times New Roman CYR"/>
          <w:b/>
          <w:sz w:val="28"/>
          <w:szCs w:val="28"/>
          <w:lang w:val="uk-UA"/>
        </w:rPr>
        <w:t>відеотракту</w:t>
      </w:r>
      <w:proofErr w:type="spellEnd"/>
    </w:p>
    <w:p w:rsidR="008A50D0" w:rsidRDefault="008A50D0" w:rsidP="008A50D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8A50D0" w:rsidRDefault="008A50D0" w:rsidP="008A50D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Відеосигнал з камер К1 - К4 надходить на комутаційний щит відео, який з`єднується з пультом оператора. Пульт оператора в свою чергу дозволяє змінювати основні характеристики налаштування камер, такі як:</w:t>
      </w:r>
    </w:p>
    <w:p w:rsidR="008A50D0" w:rsidRDefault="008A50D0" w:rsidP="008A50D0">
      <w:pPr>
        <w:widowControl w:val="0"/>
        <w:tabs>
          <w:tab w:val="left" w:pos="993"/>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баланс білого;</w:t>
      </w:r>
    </w:p>
    <w:p w:rsidR="008A50D0" w:rsidRDefault="008A50D0" w:rsidP="008A50D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корекція кольору;</w:t>
      </w:r>
    </w:p>
    <w:p w:rsidR="008A50D0" w:rsidRDefault="008A50D0" w:rsidP="008A50D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чіткість зображення;</w:t>
      </w:r>
    </w:p>
    <w:p w:rsidR="008A50D0" w:rsidRDefault="008A50D0" w:rsidP="008A50D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положення камери у просторі та ін.</w:t>
      </w:r>
    </w:p>
    <w:p w:rsidR="008A50D0" w:rsidRDefault="008A50D0" w:rsidP="008A50D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Камерними каналами сигнал надходить на пульт </w:t>
      </w:r>
      <w:proofErr w:type="spellStart"/>
      <w:r>
        <w:rPr>
          <w:rFonts w:ascii="Times New Roman CYR" w:hAnsi="Times New Roman CYR" w:cs="Times New Roman CYR"/>
          <w:sz w:val="28"/>
          <w:szCs w:val="28"/>
          <w:lang w:val="uk-UA"/>
        </w:rPr>
        <w:t>відеорежисера</w:t>
      </w:r>
      <w:proofErr w:type="spellEnd"/>
      <w:r>
        <w:rPr>
          <w:rFonts w:ascii="Times New Roman CYR" w:hAnsi="Times New Roman CYR" w:cs="Times New Roman CYR"/>
          <w:sz w:val="28"/>
          <w:szCs w:val="28"/>
          <w:lang w:val="uk-UA"/>
        </w:rPr>
        <w:t xml:space="preserve">, за допомогою якого формується режисерський монтаж під час зйомки програм. Режисер обирає потрібні, на даний момент програми, плани зйомки, шляхом перемикання сигналів з камер. Для перегляду поточного відео, і режисер, і оператор мають можливість перегляду матеріалу з кожної задіяної камери за допомогою контрольних відео моніторів (КВМ). Додатково на панель контрольних відео моніторів подаються сигнали </w:t>
      </w:r>
      <w:proofErr w:type="spellStart"/>
      <w:r>
        <w:rPr>
          <w:rFonts w:ascii="Times New Roman CYR" w:hAnsi="Times New Roman CYR" w:cs="Times New Roman CYR"/>
          <w:sz w:val="28"/>
          <w:szCs w:val="28"/>
          <w:lang w:val="uk-UA"/>
        </w:rPr>
        <w:t>превью</w:t>
      </w:r>
      <w:proofErr w:type="spellEnd"/>
      <w:r>
        <w:rPr>
          <w:rFonts w:ascii="Times New Roman CYR" w:hAnsi="Times New Roman CYR" w:cs="Times New Roman CYR"/>
          <w:sz w:val="28"/>
          <w:szCs w:val="28"/>
          <w:lang w:val="uk-UA"/>
        </w:rPr>
        <w:t xml:space="preserve"> (перегляд наступного плану для вихідного матеріалу) та поточного плану який використовується для створення програми.</w:t>
      </w:r>
    </w:p>
    <w:p w:rsidR="008A50D0" w:rsidRDefault="008A50D0" w:rsidP="008A50D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До пульта </w:t>
      </w:r>
      <w:proofErr w:type="spellStart"/>
      <w:r>
        <w:rPr>
          <w:rFonts w:ascii="Times New Roman CYR" w:hAnsi="Times New Roman CYR" w:cs="Times New Roman CYR"/>
          <w:sz w:val="28"/>
          <w:szCs w:val="28"/>
          <w:lang w:val="uk-UA"/>
        </w:rPr>
        <w:t>відеорежисера</w:t>
      </w:r>
      <w:proofErr w:type="spellEnd"/>
      <w:r>
        <w:rPr>
          <w:rFonts w:ascii="Times New Roman CYR" w:hAnsi="Times New Roman CYR" w:cs="Times New Roman CYR"/>
          <w:sz w:val="28"/>
          <w:szCs w:val="28"/>
          <w:lang w:val="uk-UA"/>
        </w:rPr>
        <w:t xml:space="preserve"> підключаються програвачі відео такі як DVD- та DVCAM-</w:t>
      </w:r>
      <w:proofErr w:type="spellStart"/>
      <w:r>
        <w:rPr>
          <w:rFonts w:ascii="Times New Roman CYR" w:hAnsi="Times New Roman CYR" w:cs="Times New Roman CYR"/>
          <w:sz w:val="28"/>
          <w:szCs w:val="28"/>
          <w:lang w:val="uk-UA"/>
        </w:rPr>
        <w:t>плеєри</w:t>
      </w:r>
      <w:proofErr w:type="spellEnd"/>
      <w:r>
        <w:rPr>
          <w:rFonts w:ascii="Times New Roman CYR" w:hAnsi="Times New Roman CYR" w:cs="Times New Roman CYR"/>
          <w:sz w:val="28"/>
          <w:szCs w:val="28"/>
          <w:lang w:val="uk-UA"/>
        </w:rPr>
        <w:t xml:space="preserve">, також можливе підключення додаткових джерел сигналу. Цифрова ефірна станція </w:t>
      </w:r>
      <w:proofErr w:type="spellStart"/>
      <w:r>
        <w:rPr>
          <w:rFonts w:ascii="Times New Roman CYR" w:hAnsi="Times New Roman CYR" w:cs="Times New Roman CYR"/>
          <w:sz w:val="28"/>
          <w:szCs w:val="28"/>
          <w:lang w:val="uk-UA"/>
        </w:rPr>
        <w:t>Avid</w:t>
      </w:r>
      <w:proofErr w:type="spellEnd"/>
      <w:r>
        <w:rPr>
          <w:rFonts w:ascii="Times New Roman CYR" w:hAnsi="Times New Roman CYR" w:cs="Times New Roman CYR"/>
          <w:sz w:val="28"/>
          <w:szCs w:val="28"/>
          <w:lang w:val="uk-UA"/>
        </w:rPr>
        <w:t xml:space="preserve"> підключається до режисерського пульта для можливості корегування відео для ефіру, а також додавання додаткових параметрів до відео програми та можливості зворотного зв`язку.</w:t>
      </w:r>
    </w:p>
    <w:p w:rsidR="008A50D0" w:rsidRDefault="008A50D0" w:rsidP="008A50D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З пульта </w:t>
      </w:r>
      <w:proofErr w:type="spellStart"/>
      <w:r>
        <w:rPr>
          <w:rFonts w:ascii="Times New Roman CYR" w:hAnsi="Times New Roman CYR" w:cs="Times New Roman CYR"/>
          <w:sz w:val="28"/>
          <w:szCs w:val="28"/>
          <w:lang w:val="uk-UA"/>
        </w:rPr>
        <w:t>відеорежисера</w:t>
      </w:r>
      <w:proofErr w:type="spellEnd"/>
      <w:r>
        <w:rPr>
          <w:rFonts w:ascii="Times New Roman CYR" w:hAnsi="Times New Roman CYR" w:cs="Times New Roman CYR"/>
          <w:sz w:val="28"/>
          <w:szCs w:val="28"/>
          <w:lang w:val="uk-UA"/>
        </w:rPr>
        <w:t xml:space="preserve">, сигнал надходить на </w:t>
      </w:r>
      <w:proofErr w:type="spellStart"/>
      <w:r>
        <w:rPr>
          <w:rFonts w:ascii="Times New Roman CYR" w:hAnsi="Times New Roman CYR" w:cs="Times New Roman CYR"/>
          <w:sz w:val="28"/>
          <w:szCs w:val="28"/>
          <w:lang w:val="uk-UA"/>
        </w:rPr>
        <w:t>мультиплексор</w:t>
      </w:r>
      <w:proofErr w:type="spellEnd"/>
      <w:r>
        <w:rPr>
          <w:rFonts w:ascii="Times New Roman CYR" w:hAnsi="Times New Roman CYR" w:cs="Times New Roman CYR"/>
          <w:sz w:val="28"/>
          <w:szCs w:val="28"/>
          <w:lang w:val="uk-UA"/>
        </w:rPr>
        <w:t xml:space="preserve"> MUX, куди також надходить звуковий сигнал з пульта звукорежисера. З </w:t>
      </w:r>
      <w:proofErr w:type="spellStart"/>
      <w:r>
        <w:rPr>
          <w:rFonts w:ascii="Times New Roman CYR" w:hAnsi="Times New Roman CYR" w:cs="Times New Roman CYR"/>
          <w:sz w:val="28"/>
          <w:szCs w:val="28"/>
          <w:lang w:val="uk-UA"/>
        </w:rPr>
        <w:t>мультиплексора</w:t>
      </w:r>
      <w:proofErr w:type="spellEnd"/>
      <w:r>
        <w:rPr>
          <w:rFonts w:ascii="Times New Roman CYR" w:hAnsi="Times New Roman CYR" w:cs="Times New Roman CYR"/>
          <w:sz w:val="28"/>
          <w:szCs w:val="28"/>
          <w:lang w:val="uk-UA"/>
        </w:rPr>
        <w:t>, об`єднаний сигнал потрапляє на пристрій додавання авторизації DSI (</w:t>
      </w:r>
      <w:proofErr w:type="spellStart"/>
      <w:r>
        <w:rPr>
          <w:rFonts w:ascii="Times New Roman CYR" w:hAnsi="Times New Roman CYR" w:cs="Times New Roman CYR"/>
          <w:sz w:val="28"/>
          <w:szCs w:val="28"/>
          <w:lang w:val="uk-UA"/>
        </w:rPr>
        <w:t>digital</w:t>
      </w:r>
      <w:proofErr w:type="spellEnd"/>
      <w:r>
        <w:rPr>
          <w:rFonts w:ascii="Times New Roman CYR" w:hAnsi="Times New Roman CYR" w:cs="Times New Roman CYR"/>
          <w:sz w:val="28"/>
          <w:szCs w:val="28"/>
          <w:lang w:val="uk-UA"/>
        </w:rPr>
        <w:t xml:space="preserve"> </w:t>
      </w:r>
      <w:proofErr w:type="spellStart"/>
      <w:r>
        <w:rPr>
          <w:rFonts w:ascii="Times New Roman CYR" w:hAnsi="Times New Roman CYR" w:cs="Times New Roman CYR"/>
          <w:sz w:val="28"/>
          <w:szCs w:val="28"/>
          <w:lang w:val="uk-UA"/>
        </w:rPr>
        <w:t>signature</w:t>
      </w:r>
      <w:proofErr w:type="spellEnd"/>
      <w:r>
        <w:rPr>
          <w:rFonts w:ascii="Times New Roman CYR" w:hAnsi="Times New Roman CYR" w:cs="Times New Roman CYR"/>
          <w:sz w:val="28"/>
          <w:szCs w:val="28"/>
          <w:lang w:val="uk-UA"/>
        </w:rPr>
        <w:t xml:space="preserve"> </w:t>
      </w:r>
      <w:proofErr w:type="spellStart"/>
      <w:r>
        <w:rPr>
          <w:rFonts w:ascii="Times New Roman CYR" w:hAnsi="Times New Roman CYR" w:cs="Times New Roman CYR"/>
          <w:sz w:val="28"/>
          <w:szCs w:val="28"/>
          <w:lang w:val="uk-UA"/>
        </w:rPr>
        <w:t>algorithm</w:t>
      </w:r>
      <w:proofErr w:type="spellEnd"/>
      <w:r>
        <w:rPr>
          <w:rFonts w:ascii="Times New Roman CYR" w:hAnsi="Times New Roman CYR" w:cs="Times New Roman CYR"/>
          <w:sz w:val="28"/>
          <w:szCs w:val="28"/>
          <w:lang w:val="uk-UA"/>
        </w:rPr>
        <w:t>), на якому додається емблема телеканалу, для унеможливлення піратського використання створеної програми.</w:t>
      </w:r>
    </w:p>
    <w:p w:rsidR="008A50D0" w:rsidRDefault="008A50D0" w:rsidP="008A50D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На даному етапі можливий запис створеної програми на переносні носії </w:t>
      </w:r>
      <w:r>
        <w:rPr>
          <w:rFonts w:ascii="Times New Roman CYR" w:hAnsi="Times New Roman CYR" w:cs="Times New Roman CYR"/>
          <w:sz w:val="28"/>
          <w:szCs w:val="28"/>
          <w:lang w:val="uk-UA"/>
        </w:rPr>
        <w:lastRenderedPageBreak/>
        <w:t>інформації. І в студії і в апаратній, обов`язковим на будь-якому етапі виробництва, є контроль вихідного сигналу, тому по всій лінії створення програми використовуються контрольні телевізори.</w:t>
      </w:r>
    </w:p>
    <w:p w:rsidR="008A50D0" w:rsidRDefault="008A50D0" w:rsidP="008A50D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Далі, за допомогою </w:t>
      </w:r>
      <w:proofErr w:type="spellStart"/>
      <w:r>
        <w:rPr>
          <w:rFonts w:ascii="Times New Roman CYR" w:hAnsi="Times New Roman CYR" w:cs="Times New Roman CYR"/>
          <w:sz w:val="28"/>
          <w:szCs w:val="28"/>
          <w:lang w:val="uk-UA"/>
        </w:rPr>
        <w:t>Ethernet</w:t>
      </w:r>
      <w:proofErr w:type="spellEnd"/>
      <w:r>
        <w:rPr>
          <w:rFonts w:ascii="Times New Roman CYR" w:hAnsi="Times New Roman CYR" w:cs="Times New Roman CYR"/>
          <w:sz w:val="28"/>
          <w:szCs w:val="28"/>
          <w:lang w:val="uk-UA"/>
        </w:rPr>
        <w:t xml:space="preserve"> - серверів, або напряму на </w:t>
      </w:r>
      <w:proofErr w:type="spellStart"/>
      <w:r>
        <w:rPr>
          <w:rFonts w:ascii="Times New Roman CYR" w:hAnsi="Times New Roman CYR" w:cs="Times New Roman CYR"/>
          <w:sz w:val="28"/>
          <w:szCs w:val="28"/>
          <w:lang w:val="uk-UA"/>
        </w:rPr>
        <w:t>відеосервер</w:t>
      </w:r>
      <w:proofErr w:type="spellEnd"/>
      <w:r>
        <w:rPr>
          <w:rFonts w:ascii="Times New Roman CYR" w:hAnsi="Times New Roman CYR" w:cs="Times New Roman CYR"/>
          <w:sz w:val="28"/>
          <w:szCs w:val="28"/>
          <w:lang w:val="uk-UA"/>
        </w:rPr>
        <w:t xml:space="preserve">, з </w:t>
      </w:r>
      <w:proofErr w:type="spellStart"/>
      <w:r>
        <w:rPr>
          <w:rFonts w:ascii="Times New Roman CYR" w:hAnsi="Times New Roman CYR" w:cs="Times New Roman CYR"/>
          <w:sz w:val="28"/>
          <w:szCs w:val="28"/>
          <w:lang w:val="uk-UA"/>
        </w:rPr>
        <w:t>апартаної</w:t>
      </w:r>
      <w:proofErr w:type="spellEnd"/>
      <w:r>
        <w:rPr>
          <w:rFonts w:ascii="Times New Roman CYR" w:hAnsi="Times New Roman CYR" w:cs="Times New Roman CYR"/>
          <w:sz w:val="28"/>
          <w:szCs w:val="28"/>
          <w:lang w:val="uk-UA"/>
        </w:rPr>
        <w:t xml:space="preserve"> студійної сигнал поступає на ефірну апаратну, вони також можуть об'єднуватися в одну апаратну, або бути суміжними. В нашому випадку АС розділена на ефірну частину та студійну частину.</w:t>
      </w:r>
    </w:p>
    <w:p w:rsidR="008A50D0" w:rsidRDefault="008A50D0" w:rsidP="008A50D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Телевізійний сигнал попадає на </w:t>
      </w:r>
      <w:proofErr w:type="spellStart"/>
      <w:r>
        <w:rPr>
          <w:rFonts w:ascii="Times New Roman CYR" w:hAnsi="Times New Roman CYR" w:cs="Times New Roman CYR"/>
          <w:sz w:val="28"/>
          <w:szCs w:val="28"/>
          <w:lang w:val="uk-UA"/>
        </w:rPr>
        <w:t>відеосервер</w:t>
      </w:r>
      <w:proofErr w:type="spellEnd"/>
      <w:r>
        <w:rPr>
          <w:rFonts w:ascii="Times New Roman CYR" w:hAnsi="Times New Roman CYR" w:cs="Times New Roman CYR"/>
          <w:sz w:val="28"/>
          <w:szCs w:val="28"/>
          <w:lang w:val="uk-UA"/>
        </w:rPr>
        <w:t xml:space="preserve">, звідки може бути використаний також для запису, взятий на редагування до апаратної нелінійного </w:t>
      </w:r>
      <w:proofErr w:type="spellStart"/>
      <w:r>
        <w:rPr>
          <w:rFonts w:ascii="Times New Roman CYR" w:hAnsi="Times New Roman CYR" w:cs="Times New Roman CYR"/>
          <w:sz w:val="28"/>
          <w:szCs w:val="28"/>
          <w:lang w:val="uk-UA"/>
        </w:rPr>
        <w:t>відеомонтажу</w:t>
      </w:r>
      <w:proofErr w:type="spellEnd"/>
      <w:r>
        <w:rPr>
          <w:rFonts w:ascii="Times New Roman CYR" w:hAnsi="Times New Roman CYR" w:cs="Times New Roman CYR"/>
          <w:sz w:val="28"/>
          <w:szCs w:val="28"/>
          <w:lang w:val="uk-UA"/>
        </w:rPr>
        <w:t>, записаний на носій інформації.</w:t>
      </w:r>
    </w:p>
    <w:p w:rsidR="008A50D0" w:rsidRDefault="008A50D0" w:rsidP="008A50D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 допомогою комутаторів сигнал подається на пуль режисера ефіру, який обирає вихідний сигнал мовлення телеканалу. На пульт режисера ефіру може бути поданий сигнал з сервера відео або з носія інформації, тобто з плеєра. Режисер ефіру має можливість перегляду сигналу за допомогою контрольних моніторів, а також може контролювати накладання титрів, емблем тощо.</w:t>
      </w:r>
    </w:p>
    <w:p w:rsidR="008A50D0" w:rsidRDefault="008A50D0" w:rsidP="008A50D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На виході сигналу з каналу утворення та редагування сигнал розділяється на два ідентичні, утворюючи можливість резервного мовлення. Здебільшого всі сучасні українські канали мають можливість запису ефірного мовлення на носії інформації, або на </w:t>
      </w:r>
      <w:proofErr w:type="spellStart"/>
      <w:r>
        <w:rPr>
          <w:rFonts w:ascii="Times New Roman CYR" w:hAnsi="Times New Roman CYR" w:cs="Times New Roman CYR"/>
          <w:sz w:val="28"/>
          <w:szCs w:val="28"/>
          <w:lang w:val="uk-UA"/>
        </w:rPr>
        <w:t>відеосервер</w:t>
      </w:r>
      <w:proofErr w:type="spellEnd"/>
      <w:r>
        <w:rPr>
          <w:rFonts w:ascii="Times New Roman CYR" w:hAnsi="Times New Roman CYR" w:cs="Times New Roman CYR"/>
          <w:sz w:val="28"/>
          <w:szCs w:val="28"/>
          <w:lang w:val="uk-UA"/>
        </w:rPr>
        <w:t>.</w:t>
      </w:r>
    </w:p>
    <w:p w:rsidR="008A50D0" w:rsidRDefault="008A50D0" w:rsidP="008A50D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8A50D0" w:rsidRPr="008A50D0" w:rsidRDefault="008A50D0" w:rsidP="008A50D0">
      <w:pPr>
        <w:widowControl w:val="0"/>
        <w:autoSpaceDE w:val="0"/>
        <w:autoSpaceDN w:val="0"/>
        <w:adjustRightInd w:val="0"/>
        <w:spacing w:after="0" w:line="360" w:lineRule="auto"/>
        <w:ind w:firstLine="709"/>
        <w:jc w:val="both"/>
        <w:rPr>
          <w:rFonts w:ascii="Times New Roman CYR" w:hAnsi="Times New Roman CYR" w:cs="Times New Roman CYR"/>
          <w:b/>
          <w:sz w:val="28"/>
          <w:szCs w:val="28"/>
          <w:lang w:val="uk-UA"/>
        </w:rPr>
      </w:pPr>
      <w:r w:rsidRPr="008A50D0">
        <w:rPr>
          <w:rFonts w:ascii="Times New Roman CYR" w:hAnsi="Times New Roman CYR" w:cs="Times New Roman CYR"/>
          <w:b/>
          <w:sz w:val="28"/>
          <w:szCs w:val="28"/>
          <w:lang w:val="uk-UA"/>
        </w:rPr>
        <w:t xml:space="preserve">2.5 Опис тракту </w:t>
      </w:r>
      <w:proofErr w:type="spellStart"/>
      <w:r w:rsidRPr="008A50D0">
        <w:rPr>
          <w:rFonts w:ascii="Times New Roman CYR" w:hAnsi="Times New Roman CYR" w:cs="Times New Roman CYR"/>
          <w:b/>
          <w:sz w:val="28"/>
          <w:szCs w:val="28"/>
          <w:lang w:val="uk-UA"/>
        </w:rPr>
        <w:t>звукопередачі</w:t>
      </w:r>
      <w:proofErr w:type="spellEnd"/>
    </w:p>
    <w:p w:rsidR="008A50D0" w:rsidRDefault="008A50D0" w:rsidP="008A50D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8A50D0" w:rsidRDefault="008A50D0" w:rsidP="008A50D0">
      <w:pPr>
        <w:widowControl w:val="0"/>
        <w:tabs>
          <w:tab w:val="center" w:pos="4536"/>
          <w:tab w:val="right" w:pos="9356"/>
        </w:tabs>
        <w:autoSpaceDE w:val="0"/>
        <w:autoSpaceDN w:val="0"/>
        <w:adjustRightInd w:val="0"/>
        <w:spacing w:after="0" w:line="360" w:lineRule="auto"/>
        <w:ind w:firstLine="709"/>
        <w:jc w:val="both"/>
        <w:rPr>
          <w:rFonts w:ascii="Times New Roman CYR" w:hAnsi="Times New Roman CYR" w:cs="Times New Roman CYR"/>
          <w:noProof/>
          <w:sz w:val="28"/>
          <w:szCs w:val="28"/>
          <w:lang w:val="uk-UA"/>
        </w:rPr>
      </w:pPr>
      <w:r>
        <w:rPr>
          <w:rFonts w:ascii="Times New Roman CYR" w:hAnsi="Times New Roman CYR" w:cs="Times New Roman CYR"/>
          <w:noProof/>
          <w:sz w:val="28"/>
          <w:szCs w:val="28"/>
          <w:lang w:val="uk-UA"/>
        </w:rPr>
        <w:t>Обладнання для створення бази, для виробництва телевізійної продукції, на базі студії та апаратної повинно відповідати правилам безпеки праці та пожежній безпеці.</w:t>
      </w:r>
    </w:p>
    <w:p w:rsidR="008A50D0" w:rsidRDefault="008A50D0" w:rsidP="008A50D0">
      <w:pPr>
        <w:widowControl w:val="0"/>
        <w:tabs>
          <w:tab w:val="center" w:pos="4536"/>
          <w:tab w:val="right" w:pos="9356"/>
        </w:tabs>
        <w:autoSpaceDE w:val="0"/>
        <w:autoSpaceDN w:val="0"/>
        <w:adjustRightInd w:val="0"/>
        <w:spacing w:after="0" w:line="360" w:lineRule="auto"/>
        <w:ind w:firstLine="709"/>
        <w:jc w:val="both"/>
        <w:rPr>
          <w:rFonts w:ascii="Times New Roman CYR" w:hAnsi="Times New Roman CYR" w:cs="Times New Roman CYR"/>
          <w:noProof/>
          <w:sz w:val="28"/>
          <w:szCs w:val="28"/>
          <w:lang w:val="uk-UA"/>
        </w:rPr>
      </w:pPr>
      <w:r>
        <w:rPr>
          <w:rFonts w:ascii="Times New Roman CYR" w:hAnsi="Times New Roman CYR" w:cs="Times New Roman CYR"/>
          <w:noProof/>
          <w:sz w:val="28"/>
          <w:szCs w:val="28"/>
          <w:lang w:val="uk-UA"/>
        </w:rPr>
        <w:t>Зазначимо обладнання вибране лише для двох заданих до розрахунку приміщень − великої телевізійної та малої апаратної студій.</w:t>
      </w:r>
    </w:p>
    <w:p w:rsidR="008A50D0" w:rsidRDefault="008A50D0" w:rsidP="008A50D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До складу ВС входить:</w:t>
      </w:r>
    </w:p>
    <w:p w:rsidR="008A50D0" w:rsidRDefault="008A50D0" w:rsidP="008A50D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 xml:space="preserve">освітлювальне обладнання. Блоки освітлювального обладнання </w:t>
      </w:r>
      <w:proofErr w:type="spellStart"/>
      <w:r>
        <w:rPr>
          <w:rFonts w:ascii="Times New Roman CYR" w:hAnsi="Times New Roman CYR" w:cs="Times New Roman CYR"/>
          <w:sz w:val="28"/>
          <w:szCs w:val="28"/>
          <w:lang w:val="uk-UA"/>
        </w:rPr>
        <w:lastRenderedPageBreak/>
        <w:t>Balcar</w:t>
      </w:r>
      <w:proofErr w:type="spellEnd"/>
      <w:r>
        <w:rPr>
          <w:rFonts w:ascii="Times New Roman CYR" w:hAnsi="Times New Roman CYR" w:cs="Times New Roman CYR"/>
          <w:sz w:val="28"/>
          <w:szCs w:val="28"/>
          <w:lang w:val="uk-UA"/>
        </w:rPr>
        <w:t>;</w:t>
      </w:r>
    </w:p>
    <w:p w:rsidR="008A50D0" w:rsidRDefault="008A50D0" w:rsidP="008A50D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proofErr w:type="spellStart"/>
      <w:r>
        <w:rPr>
          <w:rFonts w:ascii="Times New Roman CYR" w:hAnsi="Times New Roman CYR" w:cs="Times New Roman CYR"/>
          <w:sz w:val="28"/>
          <w:szCs w:val="28"/>
          <w:lang w:val="uk-UA"/>
        </w:rPr>
        <w:t>телесуфлер</w:t>
      </w:r>
      <w:proofErr w:type="spellEnd"/>
      <w:r>
        <w:rPr>
          <w:rFonts w:ascii="Times New Roman CYR" w:hAnsi="Times New Roman CYR" w:cs="Times New Roman CYR"/>
          <w:sz w:val="28"/>
          <w:szCs w:val="28"/>
          <w:lang w:val="uk-UA"/>
        </w:rPr>
        <w:t xml:space="preserve"> VSS-17/19;</w:t>
      </w:r>
    </w:p>
    <w:p w:rsidR="008A50D0" w:rsidRDefault="008A50D0" w:rsidP="008A50D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 xml:space="preserve">навушники </w:t>
      </w:r>
      <w:proofErr w:type="spellStart"/>
      <w:r>
        <w:rPr>
          <w:rFonts w:ascii="Times New Roman CYR" w:hAnsi="Times New Roman CYR" w:cs="Times New Roman CYR"/>
          <w:sz w:val="28"/>
          <w:szCs w:val="28"/>
          <w:lang w:val="uk-UA"/>
        </w:rPr>
        <w:t>Koss</w:t>
      </w:r>
      <w:proofErr w:type="spellEnd"/>
      <w:r>
        <w:rPr>
          <w:rFonts w:ascii="Times New Roman CYR" w:hAnsi="Times New Roman CYR" w:cs="Times New Roman CYR"/>
          <w:sz w:val="28"/>
          <w:szCs w:val="28"/>
          <w:lang w:val="uk-UA"/>
        </w:rPr>
        <w:t xml:space="preserve"> </w:t>
      </w:r>
      <w:proofErr w:type="spellStart"/>
      <w:r>
        <w:rPr>
          <w:rFonts w:ascii="Times New Roman CYR" w:hAnsi="Times New Roman CYR" w:cs="Times New Roman CYR"/>
          <w:sz w:val="28"/>
          <w:szCs w:val="28"/>
          <w:lang w:val="uk-UA"/>
        </w:rPr>
        <w:t>Pro</w:t>
      </w:r>
      <w:proofErr w:type="spellEnd"/>
      <w:r>
        <w:rPr>
          <w:rFonts w:ascii="Times New Roman CYR" w:hAnsi="Times New Roman CYR" w:cs="Times New Roman CYR"/>
          <w:sz w:val="28"/>
          <w:szCs w:val="28"/>
          <w:lang w:val="uk-UA"/>
        </w:rPr>
        <w:t xml:space="preserve"> DJ100;</w:t>
      </w:r>
    </w:p>
    <w:p w:rsidR="008A50D0" w:rsidRDefault="008A50D0" w:rsidP="008A50D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 xml:space="preserve">студійні мікрофони </w:t>
      </w:r>
      <w:proofErr w:type="spellStart"/>
      <w:r>
        <w:rPr>
          <w:rFonts w:ascii="Times New Roman CYR" w:hAnsi="Times New Roman CYR" w:cs="Times New Roman CYR"/>
          <w:sz w:val="28"/>
          <w:szCs w:val="28"/>
          <w:lang w:val="uk-UA"/>
        </w:rPr>
        <w:t>Sennheiser</w:t>
      </w:r>
      <w:proofErr w:type="spellEnd"/>
      <w:r>
        <w:rPr>
          <w:rFonts w:ascii="Times New Roman CYR" w:hAnsi="Times New Roman CYR" w:cs="Times New Roman CYR"/>
          <w:sz w:val="28"/>
          <w:szCs w:val="28"/>
          <w:lang w:val="uk-UA"/>
        </w:rPr>
        <w:t xml:space="preserve"> MKE 40 з </w:t>
      </w:r>
      <w:proofErr w:type="spellStart"/>
      <w:r>
        <w:rPr>
          <w:rFonts w:ascii="Times New Roman CYR" w:hAnsi="Times New Roman CYR" w:cs="Times New Roman CYR"/>
          <w:sz w:val="28"/>
          <w:szCs w:val="28"/>
          <w:lang w:val="uk-UA"/>
        </w:rPr>
        <w:t>вітрозахисниками</w:t>
      </w:r>
      <w:proofErr w:type="spellEnd"/>
      <w:r>
        <w:rPr>
          <w:rFonts w:ascii="Times New Roman CYR" w:hAnsi="Times New Roman CYR" w:cs="Times New Roman CYR"/>
          <w:sz w:val="28"/>
          <w:szCs w:val="28"/>
          <w:lang w:val="uk-UA"/>
        </w:rPr>
        <w:t>;</w:t>
      </w:r>
    </w:p>
    <w:p w:rsidR="008A50D0" w:rsidRDefault="008A50D0" w:rsidP="008A50D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 xml:space="preserve">підсилювач для навушників </w:t>
      </w:r>
      <w:proofErr w:type="spellStart"/>
      <w:r>
        <w:rPr>
          <w:rFonts w:ascii="Times New Roman CYR" w:hAnsi="Times New Roman CYR" w:cs="Times New Roman CYR"/>
          <w:sz w:val="28"/>
          <w:szCs w:val="28"/>
          <w:lang w:val="uk-UA"/>
        </w:rPr>
        <w:t>Cambridge</w:t>
      </w:r>
      <w:proofErr w:type="spellEnd"/>
      <w:r>
        <w:rPr>
          <w:rFonts w:ascii="Times New Roman CYR" w:hAnsi="Times New Roman CYR" w:cs="Times New Roman CYR"/>
          <w:sz w:val="28"/>
          <w:szCs w:val="28"/>
          <w:lang w:val="uk-UA"/>
        </w:rPr>
        <w:t xml:space="preserve"> </w:t>
      </w:r>
      <w:proofErr w:type="spellStart"/>
      <w:r>
        <w:rPr>
          <w:rFonts w:ascii="Times New Roman CYR" w:hAnsi="Times New Roman CYR" w:cs="Times New Roman CYR"/>
          <w:sz w:val="28"/>
          <w:szCs w:val="28"/>
          <w:lang w:val="uk-UA"/>
        </w:rPr>
        <w:t>Audio</w:t>
      </w:r>
      <w:proofErr w:type="spellEnd"/>
      <w:r>
        <w:rPr>
          <w:rFonts w:ascii="Times New Roman CYR" w:hAnsi="Times New Roman CYR" w:cs="Times New Roman CYR"/>
          <w:sz w:val="28"/>
          <w:szCs w:val="28"/>
          <w:lang w:val="uk-UA"/>
        </w:rPr>
        <w:t xml:space="preserve"> </w:t>
      </w:r>
      <w:proofErr w:type="spellStart"/>
      <w:r>
        <w:rPr>
          <w:rFonts w:ascii="Times New Roman CYR" w:hAnsi="Times New Roman CYR" w:cs="Times New Roman CYR"/>
          <w:sz w:val="28"/>
          <w:szCs w:val="28"/>
          <w:lang w:val="uk-UA"/>
        </w:rPr>
        <w:t>DacMagic</w:t>
      </w:r>
      <w:proofErr w:type="spellEnd"/>
      <w:r>
        <w:rPr>
          <w:rFonts w:ascii="Times New Roman CYR" w:hAnsi="Times New Roman CYR" w:cs="Times New Roman CYR"/>
          <w:sz w:val="28"/>
          <w:szCs w:val="28"/>
          <w:lang w:val="uk-UA"/>
        </w:rPr>
        <w:t>;</w:t>
      </w:r>
    </w:p>
    <w:p w:rsidR="008A50D0" w:rsidRDefault="008A50D0" w:rsidP="008A50D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електронний годинник;</w:t>
      </w:r>
    </w:p>
    <w:p w:rsidR="008A50D0" w:rsidRDefault="008A50D0" w:rsidP="008A50D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відеокамери;</w:t>
      </w:r>
    </w:p>
    <w:p w:rsidR="008A50D0" w:rsidRDefault="008A50D0" w:rsidP="008A50D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камерні канали.</w:t>
      </w:r>
    </w:p>
    <w:p w:rsidR="008A50D0" w:rsidRDefault="008A50D0" w:rsidP="008A50D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Додатково в обладнання ВС входять сигнальні кабелі та роз’єми, комутаційний щит, що забезпечує двосторонній зв'язок з </w:t>
      </w:r>
      <w:proofErr w:type="spellStart"/>
      <w:r>
        <w:rPr>
          <w:rFonts w:ascii="Times New Roman CYR" w:hAnsi="Times New Roman CYR" w:cs="Times New Roman CYR"/>
          <w:sz w:val="28"/>
          <w:szCs w:val="28"/>
          <w:lang w:val="uk-UA"/>
        </w:rPr>
        <w:t>мікшерним</w:t>
      </w:r>
      <w:proofErr w:type="spellEnd"/>
      <w:r>
        <w:rPr>
          <w:rFonts w:ascii="Times New Roman CYR" w:hAnsi="Times New Roman CYR" w:cs="Times New Roman CYR"/>
          <w:sz w:val="28"/>
          <w:szCs w:val="28"/>
          <w:lang w:val="uk-UA"/>
        </w:rPr>
        <w:t xml:space="preserve"> пультом та ін. студійним обладнанням (роз'єми BNC, XLR, RCA, RJ-45), мікрофонна стійка, телевізор для контролю сигналу, тощо.</w:t>
      </w:r>
    </w:p>
    <w:p w:rsidR="008A50D0" w:rsidRDefault="008A50D0" w:rsidP="008A50D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В обладнання апаратної студії входять також </w:t>
      </w:r>
      <w:proofErr w:type="spellStart"/>
      <w:r>
        <w:rPr>
          <w:rFonts w:ascii="Times New Roman CYR" w:hAnsi="Times New Roman CYR" w:cs="Times New Roman CYR"/>
          <w:sz w:val="28"/>
          <w:szCs w:val="28"/>
          <w:lang w:val="uk-UA"/>
        </w:rPr>
        <w:t>стійки</w:t>
      </w:r>
      <w:proofErr w:type="spellEnd"/>
      <w:r>
        <w:rPr>
          <w:rFonts w:ascii="Times New Roman CYR" w:hAnsi="Times New Roman CYR" w:cs="Times New Roman CYR"/>
          <w:sz w:val="28"/>
          <w:szCs w:val="28"/>
          <w:lang w:val="uk-UA"/>
        </w:rPr>
        <w:t xml:space="preserve"> з </w:t>
      </w:r>
      <w:proofErr w:type="spellStart"/>
      <w:r>
        <w:rPr>
          <w:rFonts w:ascii="Times New Roman CYR" w:hAnsi="Times New Roman CYR" w:cs="Times New Roman CYR"/>
          <w:sz w:val="28"/>
          <w:szCs w:val="28"/>
          <w:lang w:val="uk-UA"/>
        </w:rPr>
        <w:t>мовним</w:t>
      </w:r>
      <w:proofErr w:type="spellEnd"/>
      <w:r>
        <w:rPr>
          <w:rFonts w:ascii="Times New Roman CYR" w:hAnsi="Times New Roman CYR" w:cs="Times New Roman CYR"/>
          <w:sz w:val="28"/>
          <w:szCs w:val="28"/>
          <w:lang w:val="uk-UA"/>
        </w:rPr>
        <w:t xml:space="preserve"> обладнанням, </w:t>
      </w:r>
      <w:proofErr w:type="spellStart"/>
      <w:r>
        <w:rPr>
          <w:rFonts w:ascii="Times New Roman CYR" w:hAnsi="Times New Roman CYR" w:cs="Times New Roman CYR"/>
          <w:sz w:val="28"/>
          <w:szCs w:val="28"/>
          <w:lang w:val="uk-UA"/>
        </w:rPr>
        <w:t>Ethernet</w:t>
      </w:r>
      <w:proofErr w:type="spellEnd"/>
      <w:r>
        <w:rPr>
          <w:rFonts w:ascii="Times New Roman CYR" w:hAnsi="Times New Roman CYR" w:cs="Times New Roman CYR"/>
          <w:sz w:val="28"/>
          <w:szCs w:val="28"/>
          <w:lang w:val="uk-UA"/>
        </w:rPr>
        <w:t>-сервером, архівним сервером, IP-телефон, телефон мережі загального користування, матриця комутатора внутрішнього зв'язку.</w:t>
      </w:r>
    </w:p>
    <w:p w:rsidR="008A50D0" w:rsidRDefault="008A50D0" w:rsidP="008A50D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Крім того, обов'язковими є сигнальні кабелі, студійний годинник, пристрої позиціонування та наведення камер, гучномовна система внутрішнього зв’язку та сигнальний щит ведення кабелів для аудіо та окремий щит відео кабелів.</w:t>
      </w:r>
    </w:p>
    <w:p w:rsidR="008A50D0" w:rsidRDefault="008A50D0" w:rsidP="008A50D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Апаратна студія повинна мати наступне:</w:t>
      </w:r>
    </w:p>
    <w:p w:rsidR="008A50D0" w:rsidRDefault="008A50D0" w:rsidP="008A50D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 </w:t>
      </w:r>
      <w:proofErr w:type="spellStart"/>
      <w:r>
        <w:rPr>
          <w:rFonts w:ascii="Times New Roman CYR" w:hAnsi="Times New Roman CYR" w:cs="Times New Roman CYR"/>
          <w:sz w:val="28"/>
          <w:szCs w:val="28"/>
          <w:lang w:val="uk-UA"/>
        </w:rPr>
        <w:t>мікшерний</w:t>
      </w:r>
      <w:proofErr w:type="spellEnd"/>
      <w:r>
        <w:rPr>
          <w:rFonts w:ascii="Times New Roman CYR" w:hAnsi="Times New Roman CYR" w:cs="Times New Roman CYR"/>
          <w:sz w:val="28"/>
          <w:szCs w:val="28"/>
          <w:lang w:val="uk-UA"/>
        </w:rPr>
        <w:t xml:space="preserve"> пуль;</w:t>
      </w:r>
    </w:p>
    <w:p w:rsidR="008A50D0" w:rsidRDefault="008A50D0" w:rsidP="008A50D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 звукові монітори ближнього поля − </w:t>
      </w:r>
      <w:proofErr w:type="spellStart"/>
      <w:r>
        <w:rPr>
          <w:rFonts w:ascii="Times New Roman CYR" w:hAnsi="Times New Roman CYR" w:cs="Times New Roman CYR"/>
          <w:sz w:val="28"/>
          <w:szCs w:val="28"/>
          <w:lang w:val="uk-UA"/>
        </w:rPr>
        <w:t>Yamaha</w:t>
      </w:r>
      <w:proofErr w:type="spellEnd"/>
      <w:r>
        <w:rPr>
          <w:rFonts w:ascii="Times New Roman CYR" w:hAnsi="Times New Roman CYR" w:cs="Times New Roman CYR"/>
          <w:sz w:val="28"/>
          <w:szCs w:val="28"/>
          <w:lang w:val="uk-UA"/>
        </w:rPr>
        <w:t xml:space="preserve"> NS-10m;</w:t>
      </w:r>
    </w:p>
    <w:p w:rsidR="008A50D0" w:rsidRDefault="008A50D0" w:rsidP="008A50D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− 48-канальний АМЗ − </w:t>
      </w:r>
      <w:proofErr w:type="spellStart"/>
      <w:r>
        <w:rPr>
          <w:rFonts w:ascii="Times New Roman CYR" w:hAnsi="Times New Roman CYR" w:cs="Times New Roman CYR"/>
          <w:sz w:val="28"/>
          <w:szCs w:val="28"/>
          <w:lang w:val="uk-UA"/>
        </w:rPr>
        <w:t>Sony</w:t>
      </w:r>
      <w:proofErr w:type="spellEnd"/>
      <w:r>
        <w:rPr>
          <w:rFonts w:ascii="Times New Roman CYR" w:hAnsi="Times New Roman CYR" w:cs="Times New Roman CYR"/>
          <w:sz w:val="28"/>
          <w:szCs w:val="28"/>
          <w:lang w:val="uk-UA"/>
        </w:rPr>
        <w:t xml:space="preserve"> PCM-3348 HR;</w:t>
      </w:r>
    </w:p>
    <w:p w:rsidR="008A50D0" w:rsidRDefault="008A50D0" w:rsidP="008A50D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 аналого-цифровий процесор ефектів − </w:t>
      </w:r>
      <w:proofErr w:type="spellStart"/>
      <w:r>
        <w:rPr>
          <w:rFonts w:ascii="Times New Roman CYR" w:hAnsi="Times New Roman CYR" w:cs="Times New Roman CYR"/>
          <w:sz w:val="28"/>
          <w:szCs w:val="28"/>
          <w:lang w:val="uk-UA"/>
        </w:rPr>
        <w:t>Sony</w:t>
      </w:r>
      <w:proofErr w:type="spellEnd"/>
      <w:r>
        <w:rPr>
          <w:rFonts w:ascii="Times New Roman CYR" w:hAnsi="Times New Roman CYR" w:cs="Times New Roman CYR"/>
          <w:sz w:val="28"/>
          <w:szCs w:val="28"/>
          <w:lang w:val="uk-UA"/>
        </w:rPr>
        <w:t xml:space="preserve"> DPS-V77;</w:t>
      </w:r>
    </w:p>
    <w:p w:rsidR="008A50D0" w:rsidRDefault="008A50D0" w:rsidP="008A50D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аналоговий двоканальний магнітофон STM310;</w:t>
      </w:r>
    </w:p>
    <w:p w:rsidR="008A50D0" w:rsidRDefault="008A50D0" w:rsidP="008A50D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компресор-</w:t>
      </w:r>
      <w:proofErr w:type="spellStart"/>
      <w:r>
        <w:rPr>
          <w:rFonts w:ascii="Times New Roman CYR" w:hAnsi="Times New Roman CYR" w:cs="Times New Roman CYR"/>
          <w:sz w:val="28"/>
          <w:szCs w:val="28"/>
          <w:lang w:val="uk-UA"/>
        </w:rPr>
        <w:t>лімітер</w:t>
      </w:r>
      <w:proofErr w:type="spellEnd"/>
      <w:r>
        <w:rPr>
          <w:rFonts w:ascii="Times New Roman CYR" w:hAnsi="Times New Roman CYR" w:cs="Times New Roman CYR"/>
          <w:sz w:val="28"/>
          <w:szCs w:val="28"/>
          <w:lang w:val="uk-UA"/>
        </w:rPr>
        <w:t xml:space="preserve"> − "</w:t>
      </w:r>
      <w:proofErr w:type="spellStart"/>
      <w:r>
        <w:rPr>
          <w:rFonts w:ascii="Times New Roman CYR" w:hAnsi="Times New Roman CYR" w:cs="Times New Roman CYR"/>
          <w:sz w:val="28"/>
          <w:szCs w:val="28"/>
          <w:lang w:val="uk-UA"/>
        </w:rPr>
        <w:t>dbx</w:t>
      </w:r>
      <w:proofErr w:type="spellEnd"/>
      <w:r>
        <w:rPr>
          <w:rFonts w:ascii="Times New Roman CYR" w:hAnsi="Times New Roman CYR" w:cs="Times New Roman CYR"/>
          <w:sz w:val="28"/>
          <w:szCs w:val="28"/>
          <w:lang w:val="uk-UA"/>
        </w:rPr>
        <w:t>", 166XL;</w:t>
      </w:r>
    </w:p>
    <w:p w:rsidR="008A50D0" w:rsidRDefault="008A50D0" w:rsidP="008A50D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 DVCAM магнітофон − </w:t>
      </w:r>
      <w:proofErr w:type="spellStart"/>
      <w:r>
        <w:rPr>
          <w:rFonts w:ascii="Times New Roman CYR" w:hAnsi="Times New Roman CYR" w:cs="Times New Roman CYR"/>
          <w:sz w:val="28"/>
          <w:szCs w:val="28"/>
          <w:lang w:val="uk-UA"/>
        </w:rPr>
        <w:t>Sony</w:t>
      </w:r>
      <w:proofErr w:type="spellEnd"/>
      <w:r>
        <w:rPr>
          <w:rFonts w:ascii="Times New Roman CYR" w:hAnsi="Times New Roman CYR" w:cs="Times New Roman CYR"/>
          <w:sz w:val="28"/>
          <w:szCs w:val="28"/>
          <w:lang w:val="uk-UA"/>
        </w:rPr>
        <w:t>, DSR 2000 AP;</w:t>
      </w:r>
    </w:p>
    <w:p w:rsidR="008A50D0" w:rsidRDefault="008A50D0" w:rsidP="008A50D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DVD рекордер, програвач;</w:t>
      </w:r>
    </w:p>
    <w:p w:rsidR="008A50D0" w:rsidRDefault="008A50D0" w:rsidP="008A50D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 DVD, HDD, </w:t>
      </w:r>
      <w:proofErr w:type="spellStart"/>
      <w:r>
        <w:rPr>
          <w:rFonts w:ascii="Times New Roman CYR" w:hAnsi="Times New Roman CYR" w:cs="Times New Roman CYR"/>
          <w:sz w:val="28"/>
          <w:szCs w:val="28"/>
          <w:lang w:val="uk-UA"/>
        </w:rPr>
        <w:t>MiniDV</w:t>
      </w:r>
      <w:proofErr w:type="spellEnd"/>
      <w:r>
        <w:rPr>
          <w:rFonts w:ascii="Times New Roman CYR" w:hAnsi="Times New Roman CYR" w:cs="Times New Roman CYR"/>
          <w:sz w:val="28"/>
          <w:szCs w:val="28"/>
          <w:lang w:val="uk-UA"/>
        </w:rPr>
        <w:t xml:space="preserve"> рекордер, програвач;</w:t>
      </w:r>
    </w:p>
    <w:p w:rsidR="008A50D0" w:rsidRDefault="008A50D0" w:rsidP="008A50D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 цифрова ефірна станція − </w:t>
      </w:r>
      <w:proofErr w:type="spellStart"/>
      <w:r>
        <w:rPr>
          <w:rFonts w:ascii="Times New Roman CYR" w:hAnsi="Times New Roman CYR" w:cs="Times New Roman CYR"/>
          <w:sz w:val="28"/>
          <w:szCs w:val="28"/>
          <w:lang w:val="uk-UA"/>
        </w:rPr>
        <w:t>Avid</w:t>
      </w:r>
      <w:proofErr w:type="spellEnd"/>
      <w:r>
        <w:rPr>
          <w:rFonts w:ascii="Times New Roman CYR" w:hAnsi="Times New Roman CYR" w:cs="Times New Roman CYR"/>
          <w:sz w:val="28"/>
          <w:szCs w:val="28"/>
          <w:lang w:val="uk-UA"/>
        </w:rPr>
        <w:t xml:space="preserve"> "</w:t>
      </w:r>
      <w:proofErr w:type="spellStart"/>
      <w:r>
        <w:rPr>
          <w:rFonts w:ascii="Times New Roman CYR" w:hAnsi="Times New Roman CYR" w:cs="Times New Roman CYR"/>
          <w:sz w:val="28"/>
          <w:szCs w:val="28"/>
          <w:lang w:val="uk-UA"/>
        </w:rPr>
        <w:t>Avid</w:t>
      </w:r>
      <w:proofErr w:type="spellEnd"/>
      <w:r>
        <w:rPr>
          <w:rFonts w:ascii="Times New Roman CYR" w:hAnsi="Times New Roman CYR" w:cs="Times New Roman CYR"/>
          <w:sz w:val="28"/>
          <w:szCs w:val="28"/>
          <w:lang w:val="uk-UA"/>
        </w:rPr>
        <w:t xml:space="preserve"> </w:t>
      </w:r>
      <w:proofErr w:type="spellStart"/>
      <w:r>
        <w:rPr>
          <w:rFonts w:ascii="Times New Roman CYR" w:hAnsi="Times New Roman CYR" w:cs="Times New Roman CYR"/>
          <w:sz w:val="28"/>
          <w:szCs w:val="28"/>
          <w:lang w:val="uk-UA"/>
        </w:rPr>
        <w:t>Liquid</w:t>
      </w:r>
      <w:proofErr w:type="spellEnd"/>
      <w:r>
        <w:rPr>
          <w:rFonts w:ascii="Times New Roman CYR" w:hAnsi="Times New Roman CYR" w:cs="Times New Roman CYR"/>
          <w:sz w:val="28"/>
          <w:szCs w:val="28"/>
          <w:lang w:val="uk-UA"/>
        </w:rPr>
        <w:t xml:space="preserve"> </w:t>
      </w:r>
      <w:proofErr w:type="spellStart"/>
      <w:r>
        <w:rPr>
          <w:rFonts w:ascii="Times New Roman CYR" w:hAnsi="Times New Roman CYR" w:cs="Times New Roman CYR"/>
          <w:sz w:val="28"/>
          <w:szCs w:val="28"/>
          <w:lang w:val="uk-UA"/>
        </w:rPr>
        <w:t>Pro</w:t>
      </w:r>
      <w:proofErr w:type="spellEnd"/>
      <w:r>
        <w:rPr>
          <w:rFonts w:ascii="Times New Roman CYR" w:hAnsi="Times New Roman CYR" w:cs="Times New Roman CYR"/>
          <w:sz w:val="28"/>
          <w:szCs w:val="28"/>
          <w:lang w:val="uk-UA"/>
        </w:rPr>
        <w:t>";</w:t>
      </w:r>
    </w:p>
    <w:p w:rsidR="008A50D0" w:rsidRDefault="008A50D0" w:rsidP="008A50D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lastRenderedPageBreak/>
        <w:t xml:space="preserve">− пульт </w:t>
      </w:r>
      <w:proofErr w:type="spellStart"/>
      <w:r>
        <w:rPr>
          <w:rFonts w:ascii="Times New Roman CYR" w:hAnsi="Times New Roman CYR" w:cs="Times New Roman CYR"/>
          <w:sz w:val="28"/>
          <w:szCs w:val="28"/>
          <w:lang w:val="uk-UA"/>
        </w:rPr>
        <w:t>відеорежисера</w:t>
      </w:r>
      <w:proofErr w:type="spellEnd"/>
      <w:r>
        <w:rPr>
          <w:rFonts w:ascii="Times New Roman CYR" w:hAnsi="Times New Roman CYR" w:cs="Times New Roman CYR"/>
          <w:sz w:val="28"/>
          <w:szCs w:val="28"/>
          <w:lang w:val="uk-UA"/>
        </w:rPr>
        <w:t>;</w:t>
      </w:r>
    </w:p>
    <w:p w:rsidR="008A50D0" w:rsidRDefault="008A50D0" w:rsidP="008A50D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пульт дистанційного керування камерою;</w:t>
      </w:r>
    </w:p>
    <w:p w:rsidR="008A50D0" w:rsidRDefault="008A50D0" w:rsidP="008A50D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камерні канали;</w:t>
      </w:r>
    </w:p>
    <w:p w:rsidR="008A50D0" w:rsidRDefault="008A50D0" w:rsidP="008A50D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матриця комутації − MAXIM, MAX4355;</w:t>
      </w:r>
    </w:p>
    <w:p w:rsidR="008A50D0" w:rsidRDefault="008A50D0" w:rsidP="008A50D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тактовий генератор;</w:t>
      </w:r>
    </w:p>
    <w:p w:rsidR="008A50D0" w:rsidRDefault="008A50D0" w:rsidP="008A50D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 контрольні </w:t>
      </w:r>
      <w:proofErr w:type="spellStart"/>
      <w:r>
        <w:rPr>
          <w:rFonts w:ascii="Times New Roman CYR" w:hAnsi="Times New Roman CYR" w:cs="Times New Roman CYR"/>
          <w:sz w:val="28"/>
          <w:szCs w:val="28"/>
          <w:lang w:val="uk-UA"/>
        </w:rPr>
        <w:t>відеомонітори</w:t>
      </w:r>
      <w:proofErr w:type="spellEnd"/>
      <w:r>
        <w:rPr>
          <w:rFonts w:ascii="Times New Roman CYR" w:hAnsi="Times New Roman CYR" w:cs="Times New Roman CYR"/>
          <w:sz w:val="28"/>
          <w:szCs w:val="28"/>
          <w:lang w:val="uk-UA"/>
        </w:rPr>
        <w:t>, стандарт 4:3, 15" − TM-15L1D;</w:t>
      </w:r>
    </w:p>
    <w:p w:rsidR="008A50D0" w:rsidRDefault="008A50D0" w:rsidP="008A50D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 контрольні </w:t>
      </w:r>
      <w:proofErr w:type="spellStart"/>
      <w:r>
        <w:rPr>
          <w:rFonts w:ascii="Times New Roman CYR" w:hAnsi="Times New Roman CYR" w:cs="Times New Roman CYR"/>
          <w:sz w:val="28"/>
          <w:szCs w:val="28"/>
          <w:lang w:val="uk-UA"/>
        </w:rPr>
        <w:t>відеомонітори</w:t>
      </w:r>
      <w:proofErr w:type="spellEnd"/>
      <w:r>
        <w:rPr>
          <w:rFonts w:ascii="Times New Roman CYR" w:hAnsi="Times New Roman CYR" w:cs="Times New Roman CYR"/>
          <w:sz w:val="28"/>
          <w:szCs w:val="28"/>
          <w:lang w:val="uk-UA"/>
        </w:rPr>
        <w:t>, стандарт 4:3, 19" − GD-19L1G;</w:t>
      </w:r>
    </w:p>
    <w:p w:rsidR="008A50D0" w:rsidRDefault="008A50D0" w:rsidP="008A50D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 </w:t>
      </w:r>
      <w:proofErr w:type="spellStart"/>
      <w:r>
        <w:rPr>
          <w:rFonts w:ascii="Times New Roman CYR" w:hAnsi="Times New Roman CYR" w:cs="Times New Roman CYR"/>
          <w:sz w:val="28"/>
          <w:szCs w:val="28"/>
          <w:lang w:val="uk-UA"/>
        </w:rPr>
        <w:t>відеосервер</w:t>
      </w:r>
      <w:proofErr w:type="spellEnd"/>
      <w:r>
        <w:rPr>
          <w:rFonts w:ascii="Times New Roman CYR" w:hAnsi="Times New Roman CYR" w:cs="Times New Roman CYR"/>
          <w:sz w:val="28"/>
          <w:szCs w:val="28"/>
          <w:lang w:val="uk-UA"/>
        </w:rPr>
        <w:t>.</w:t>
      </w:r>
    </w:p>
    <w:p w:rsidR="008A50D0" w:rsidRDefault="008A50D0" w:rsidP="008A50D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Також до складу АС також входять: </w:t>
      </w:r>
      <w:proofErr w:type="spellStart"/>
      <w:r>
        <w:rPr>
          <w:rFonts w:ascii="Times New Roman CYR" w:hAnsi="Times New Roman CYR" w:cs="Times New Roman CYR"/>
          <w:sz w:val="28"/>
          <w:szCs w:val="28"/>
          <w:lang w:val="uk-UA"/>
        </w:rPr>
        <w:t>Ethernet</w:t>
      </w:r>
      <w:proofErr w:type="spellEnd"/>
      <w:r>
        <w:rPr>
          <w:rFonts w:ascii="Times New Roman CYR" w:hAnsi="Times New Roman CYR" w:cs="Times New Roman CYR"/>
          <w:sz w:val="28"/>
          <w:szCs w:val="28"/>
          <w:lang w:val="uk-UA"/>
        </w:rPr>
        <w:t xml:space="preserve">-сервер, IP-телефон, телефон мережі загального користування, контрольний ефірний телевізор, комутатор внутрішнього службового зв'язку, годинник точного часу, </w:t>
      </w:r>
      <w:proofErr w:type="spellStart"/>
      <w:r>
        <w:rPr>
          <w:rFonts w:ascii="Times New Roman CYR" w:hAnsi="Times New Roman CYR" w:cs="Times New Roman CYR"/>
          <w:sz w:val="28"/>
          <w:szCs w:val="28"/>
          <w:lang w:val="uk-UA"/>
        </w:rPr>
        <w:t>аналогово</w:t>
      </w:r>
      <w:proofErr w:type="spellEnd"/>
      <w:r>
        <w:rPr>
          <w:rFonts w:ascii="Times New Roman CYR" w:hAnsi="Times New Roman CYR" w:cs="Times New Roman CYR"/>
          <w:sz w:val="28"/>
          <w:szCs w:val="28"/>
          <w:lang w:val="uk-UA"/>
        </w:rPr>
        <w:t>-цифрові перетворювачі сигналів, SDI-</w:t>
      </w:r>
      <w:proofErr w:type="spellStart"/>
      <w:r>
        <w:rPr>
          <w:rFonts w:ascii="Times New Roman CYR" w:hAnsi="Times New Roman CYR" w:cs="Times New Roman CYR"/>
          <w:sz w:val="28"/>
          <w:szCs w:val="28"/>
          <w:lang w:val="uk-UA"/>
        </w:rPr>
        <w:t>мультиплексори</w:t>
      </w:r>
      <w:proofErr w:type="spellEnd"/>
      <w:r>
        <w:rPr>
          <w:rFonts w:ascii="Times New Roman CYR" w:hAnsi="Times New Roman CYR" w:cs="Times New Roman CYR"/>
          <w:sz w:val="28"/>
          <w:szCs w:val="28"/>
          <w:lang w:val="uk-UA"/>
        </w:rPr>
        <w:t xml:space="preserve">, підсилювачі розподілювачі, блоки звукових та </w:t>
      </w:r>
      <w:proofErr w:type="spellStart"/>
      <w:r>
        <w:rPr>
          <w:rFonts w:ascii="Times New Roman CYR" w:hAnsi="Times New Roman CYR" w:cs="Times New Roman CYR"/>
          <w:sz w:val="28"/>
          <w:szCs w:val="28"/>
          <w:lang w:val="uk-UA"/>
        </w:rPr>
        <w:t>відеоефектів</w:t>
      </w:r>
      <w:proofErr w:type="spellEnd"/>
      <w:r>
        <w:rPr>
          <w:rFonts w:ascii="Times New Roman CYR" w:hAnsi="Times New Roman CYR" w:cs="Times New Roman CYR"/>
          <w:sz w:val="28"/>
          <w:szCs w:val="28"/>
          <w:lang w:val="uk-UA"/>
        </w:rPr>
        <w:t>.</w:t>
      </w:r>
    </w:p>
    <w:p w:rsidR="008A50D0" w:rsidRDefault="008A50D0" w:rsidP="008A50D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Обладнання решти приміщень подібне до зазначеного, але кількість та моделі змінюються з урахуванням специфіки роботи кожного приміщення. Остаточна схема з'єднання обладнання наведена в Додатку Б.</w:t>
      </w:r>
    </w:p>
    <w:p w:rsidR="008A50D0" w:rsidRDefault="008A50D0" w:rsidP="008A50D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Розглянемо деякі конкретні моделі обраної апаратури більш докладно (як для ВС, так і для АС) та наведемо їх характеристики.</w:t>
      </w:r>
    </w:p>
    <w:p w:rsidR="008A50D0" w:rsidRDefault="008A50D0" w:rsidP="008A50D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Мікрофон студійний, який буде застосовуватись переважно для зв’язку між студією і апаратною АТМ31а, а його характеристики наведені в табл.2.1 .a призначений для роботи з вокалом та інструментами, має низький рівень шумів та спотворень, може застосовуватись як для живого відтворення так і для запису в студії. Працює від фантомного чи батарейного живлення.</w:t>
      </w:r>
    </w:p>
    <w:p w:rsidR="008A50D0" w:rsidRDefault="008A50D0" w:rsidP="008A50D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8A50D0" w:rsidRDefault="008A50D0" w:rsidP="008A50D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Таблиця 2.1 − Характеристики ATM31a.</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0"/>
        <w:gridCol w:w="3544"/>
      </w:tblGrid>
      <w:tr w:rsidR="008A50D0" w:rsidRPr="008A50D0" w:rsidTr="006A0AB9">
        <w:tc>
          <w:tcPr>
            <w:tcW w:w="5670"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Параметр</w:t>
            </w:r>
          </w:p>
        </w:tc>
        <w:tc>
          <w:tcPr>
            <w:tcW w:w="3544"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Значення</w:t>
            </w:r>
          </w:p>
        </w:tc>
      </w:tr>
      <w:tr w:rsidR="008A50D0" w:rsidRPr="008A50D0" w:rsidTr="006A0AB9">
        <w:tc>
          <w:tcPr>
            <w:tcW w:w="5670"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Діаграма направленості</w:t>
            </w:r>
          </w:p>
        </w:tc>
        <w:tc>
          <w:tcPr>
            <w:tcW w:w="3544"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кардіоїда</w:t>
            </w:r>
          </w:p>
        </w:tc>
      </w:tr>
      <w:tr w:rsidR="008A50D0" w:rsidRPr="008A50D0" w:rsidTr="006A0AB9">
        <w:tc>
          <w:tcPr>
            <w:tcW w:w="5670"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Частотний діапазон</w:t>
            </w:r>
          </w:p>
        </w:tc>
        <w:tc>
          <w:tcPr>
            <w:tcW w:w="3544"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 xml:space="preserve">30 − 20000 </w:t>
            </w:r>
            <w:proofErr w:type="spellStart"/>
            <w:r w:rsidRPr="008A50D0">
              <w:rPr>
                <w:rFonts w:ascii="Times New Roman CYR" w:hAnsi="Times New Roman CYR" w:cs="Times New Roman CYR"/>
                <w:sz w:val="28"/>
                <w:szCs w:val="28"/>
                <w:lang w:val="uk-UA"/>
              </w:rPr>
              <w:t>Гц</w:t>
            </w:r>
            <w:proofErr w:type="spellEnd"/>
          </w:p>
        </w:tc>
      </w:tr>
      <w:tr w:rsidR="008A50D0" w:rsidRPr="008A50D0" w:rsidTr="006A0AB9">
        <w:tc>
          <w:tcPr>
            <w:tcW w:w="5670"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Тип мікрофону</w:t>
            </w:r>
          </w:p>
        </w:tc>
        <w:tc>
          <w:tcPr>
            <w:tcW w:w="3544"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конденсаторний</w:t>
            </w:r>
          </w:p>
        </w:tc>
      </w:tr>
      <w:tr w:rsidR="008A50D0" w:rsidRPr="008A50D0" w:rsidTr="006A0AB9">
        <w:tc>
          <w:tcPr>
            <w:tcW w:w="5670"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Чутливість</w:t>
            </w:r>
          </w:p>
        </w:tc>
        <w:tc>
          <w:tcPr>
            <w:tcW w:w="3544"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 xml:space="preserve">6.3 </w:t>
            </w:r>
            <w:proofErr w:type="spellStart"/>
            <w:r w:rsidRPr="008A50D0">
              <w:rPr>
                <w:rFonts w:ascii="Times New Roman CYR" w:hAnsi="Times New Roman CYR" w:cs="Times New Roman CYR"/>
                <w:sz w:val="28"/>
                <w:szCs w:val="28"/>
                <w:lang w:val="uk-UA"/>
              </w:rPr>
              <w:t>мВ</w:t>
            </w:r>
            <w:proofErr w:type="spellEnd"/>
            <w:r w:rsidRPr="008A50D0">
              <w:rPr>
                <w:rFonts w:ascii="Times New Roman CYR" w:hAnsi="Times New Roman CYR" w:cs="Times New Roman CYR"/>
                <w:sz w:val="28"/>
                <w:szCs w:val="28"/>
                <w:lang w:val="uk-UA"/>
              </w:rPr>
              <w:t xml:space="preserve"> / Па</w:t>
            </w:r>
          </w:p>
        </w:tc>
      </w:tr>
      <w:tr w:rsidR="008A50D0" w:rsidRPr="008A50D0" w:rsidTr="006A0AB9">
        <w:tc>
          <w:tcPr>
            <w:tcW w:w="5670"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Внутрішній опір</w:t>
            </w:r>
          </w:p>
        </w:tc>
        <w:tc>
          <w:tcPr>
            <w:tcW w:w="3544"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 xml:space="preserve">200 </w:t>
            </w:r>
            <w:proofErr w:type="spellStart"/>
            <w:r w:rsidRPr="008A50D0">
              <w:rPr>
                <w:rFonts w:ascii="Times New Roman CYR" w:hAnsi="Times New Roman CYR" w:cs="Times New Roman CYR"/>
                <w:sz w:val="28"/>
                <w:szCs w:val="28"/>
                <w:lang w:val="uk-UA"/>
              </w:rPr>
              <w:t>Ом</w:t>
            </w:r>
            <w:proofErr w:type="spellEnd"/>
          </w:p>
        </w:tc>
      </w:tr>
      <w:tr w:rsidR="008A50D0" w:rsidRPr="008A50D0" w:rsidTr="006A0AB9">
        <w:tc>
          <w:tcPr>
            <w:tcW w:w="5670"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Максимальний звуковий тиск</w:t>
            </w:r>
          </w:p>
        </w:tc>
        <w:tc>
          <w:tcPr>
            <w:tcW w:w="3544"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 xml:space="preserve">137 </w:t>
            </w:r>
            <w:proofErr w:type="spellStart"/>
            <w:r w:rsidRPr="008A50D0">
              <w:rPr>
                <w:rFonts w:ascii="Times New Roman CYR" w:hAnsi="Times New Roman CYR" w:cs="Times New Roman CYR"/>
                <w:sz w:val="28"/>
                <w:szCs w:val="28"/>
                <w:lang w:val="uk-UA"/>
              </w:rPr>
              <w:t>дБ</w:t>
            </w:r>
            <w:proofErr w:type="spellEnd"/>
            <w:r w:rsidRPr="008A50D0">
              <w:rPr>
                <w:rFonts w:ascii="Times New Roman CYR" w:hAnsi="Times New Roman CYR" w:cs="Times New Roman CYR"/>
                <w:sz w:val="28"/>
                <w:szCs w:val="28"/>
                <w:lang w:val="uk-UA"/>
              </w:rPr>
              <w:t xml:space="preserve">, 1 </w:t>
            </w:r>
            <w:proofErr w:type="spellStart"/>
            <w:r w:rsidRPr="008A50D0">
              <w:rPr>
                <w:rFonts w:ascii="Times New Roman CYR" w:hAnsi="Times New Roman CYR" w:cs="Times New Roman CYR"/>
                <w:sz w:val="28"/>
                <w:szCs w:val="28"/>
                <w:lang w:val="uk-UA"/>
              </w:rPr>
              <w:t>кГц</w:t>
            </w:r>
            <w:proofErr w:type="spellEnd"/>
            <w:r w:rsidRPr="008A50D0">
              <w:rPr>
                <w:rFonts w:ascii="Times New Roman CYR" w:hAnsi="Times New Roman CYR" w:cs="Times New Roman CYR"/>
                <w:sz w:val="28"/>
                <w:szCs w:val="28"/>
                <w:lang w:val="uk-UA"/>
              </w:rPr>
              <w:t xml:space="preserve"> на 1 % КНС</w:t>
            </w:r>
          </w:p>
        </w:tc>
      </w:tr>
      <w:tr w:rsidR="008A50D0" w:rsidRPr="008A50D0" w:rsidTr="006A0AB9">
        <w:tc>
          <w:tcPr>
            <w:tcW w:w="5670"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lastRenderedPageBreak/>
              <w:t>Співвідношення сигнал/шум</w:t>
            </w:r>
          </w:p>
        </w:tc>
        <w:tc>
          <w:tcPr>
            <w:tcW w:w="3544"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 xml:space="preserve">70 </w:t>
            </w:r>
            <w:proofErr w:type="spellStart"/>
            <w:r w:rsidRPr="008A50D0">
              <w:rPr>
                <w:rFonts w:ascii="Times New Roman CYR" w:hAnsi="Times New Roman CYR" w:cs="Times New Roman CYR"/>
                <w:sz w:val="28"/>
                <w:szCs w:val="28"/>
                <w:lang w:val="uk-UA"/>
              </w:rPr>
              <w:t>дБ</w:t>
            </w:r>
            <w:proofErr w:type="spellEnd"/>
            <w:r w:rsidRPr="008A50D0">
              <w:rPr>
                <w:rFonts w:ascii="Times New Roman CYR" w:hAnsi="Times New Roman CYR" w:cs="Times New Roman CYR"/>
                <w:sz w:val="28"/>
                <w:szCs w:val="28"/>
                <w:lang w:val="uk-UA"/>
              </w:rPr>
              <w:t xml:space="preserve">, 1 </w:t>
            </w:r>
            <w:proofErr w:type="spellStart"/>
            <w:r w:rsidRPr="008A50D0">
              <w:rPr>
                <w:rFonts w:ascii="Times New Roman CYR" w:hAnsi="Times New Roman CYR" w:cs="Times New Roman CYR"/>
                <w:sz w:val="28"/>
                <w:szCs w:val="28"/>
                <w:lang w:val="uk-UA"/>
              </w:rPr>
              <w:t>кГц</w:t>
            </w:r>
            <w:proofErr w:type="spellEnd"/>
            <w:r w:rsidRPr="008A50D0">
              <w:rPr>
                <w:rFonts w:ascii="Times New Roman CYR" w:hAnsi="Times New Roman CYR" w:cs="Times New Roman CYR"/>
                <w:sz w:val="28"/>
                <w:szCs w:val="28"/>
                <w:lang w:val="uk-UA"/>
              </w:rPr>
              <w:t xml:space="preserve"> на 1 Па</w:t>
            </w:r>
          </w:p>
        </w:tc>
      </w:tr>
      <w:tr w:rsidR="008A50D0" w:rsidRPr="008A50D0" w:rsidTr="006A0AB9">
        <w:tc>
          <w:tcPr>
            <w:tcW w:w="5670"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Маса</w:t>
            </w:r>
          </w:p>
        </w:tc>
        <w:tc>
          <w:tcPr>
            <w:tcW w:w="3544"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200 г</w:t>
            </w:r>
          </w:p>
        </w:tc>
      </w:tr>
      <w:tr w:rsidR="008A50D0" w:rsidRPr="008A50D0" w:rsidTr="006A0AB9">
        <w:tc>
          <w:tcPr>
            <w:tcW w:w="5670"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Роз’єм підключення</w:t>
            </w:r>
          </w:p>
        </w:tc>
        <w:tc>
          <w:tcPr>
            <w:tcW w:w="3544"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XLRM</w:t>
            </w:r>
          </w:p>
        </w:tc>
      </w:tr>
    </w:tbl>
    <w:p w:rsidR="008A50D0" w:rsidRDefault="008A50D0" w:rsidP="008A50D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8A50D0" w:rsidRDefault="008A50D0" w:rsidP="008A50D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Для гостей і ведучих </w:t>
      </w:r>
      <w:proofErr w:type="spellStart"/>
      <w:r>
        <w:rPr>
          <w:rFonts w:ascii="Times New Roman CYR" w:hAnsi="Times New Roman CYR" w:cs="Times New Roman CYR"/>
          <w:sz w:val="28"/>
          <w:szCs w:val="28"/>
          <w:lang w:val="uk-UA"/>
        </w:rPr>
        <w:t>оберемо</w:t>
      </w:r>
      <w:proofErr w:type="spellEnd"/>
      <w:r>
        <w:rPr>
          <w:rFonts w:ascii="Times New Roman CYR" w:hAnsi="Times New Roman CYR" w:cs="Times New Roman CYR"/>
          <w:sz w:val="28"/>
          <w:szCs w:val="28"/>
          <w:lang w:val="uk-UA"/>
        </w:rPr>
        <w:t xml:space="preserve"> петличні мікрофони − </w:t>
      </w:r>
      <w:proofErr w:type="spellStart"/>
      <w:r>
        <w:rPr>
          <w:rFonts w:ascii="Times New Roman CYR" w:hAnsi="Times New Roman CYR" w:cs="Times New Roman CYR"/>
          <w:sz w:val="28"/>
          <w:szCs w:val="28"/>
          <w:lang w:val="uk-UA"/>
        </w:rPr>
        <w:t>Sennheiser</w:t>
      </w:r>
      <w:proofErr w:type="spellEnd"/>
      <w:r>
        <w:rPr>
          <w:rFonts w:ascii="Times New Roman CYR" w:hAnsi="Times New Roman CYR" w:cs="Times New Roman CYR"/>
          <w:sz w:val="28"/>
          <w:szCs w:val="28"/>
          <w:lang w:val="uk-UA"/>
        </w:rPr>
        <w:t xml:space="preserve"> MKE 40. Його малі габарити дозволяють використовувати його в телетрансляціях, конструкція кріплення зумовлює мінімальний шумів від рухів на сигнал, а </w:t>
      </w:r>
      <w:proofErr w:type="spellStart"/>
      <w:r>
        <w:rPr>
          <w:rFonts w:ascii="Times New Roman CYR" w:hAnsi="Times New Roman CYR" w:cs="Times New Roman CYR"/>
          <w:sz w:val="28"/>
          <w:szCs w:val="28"/>
          <w:lang w:val="uk-UA"/>
        </w:rPr>
        <w:t>кардіоїдна</w:t>
      </w:r>
      <w:proofErr w:type="spellEnd"/>
      <w:r>
        <w:rPr>
          <w:rFonts w:ascii="Times New Roman CYR" w:hAnsi="Times New Roman CYR" w:cs="Times New Roman CYR"/>
          <w:sz w:val="28"/>
          <w:szCs w:val="28"/>
          <w:lang w:val="uk-UA"/>
        </w:rPr>
        <w:t xml:space="preserve"> діаграма направленості дозволяє чути лише власний голос, що є дуже важливим при великій кількості людей і постійному діалозі. Мікрофон потребує від 11 до 52 вольт (при 3.5 </w:t>
      </w:r>
      <w:proofErr w:type="spellStart"/>
      <w:r>
        <w:rPr>
          <w:rFonts w:ascii="Times New Roman CYR" w:hAnsi="Times New Roman CYR" w:cs="Times New Roman CYR"/>
          <w:sz w:val="28"/>
          <w:szCs w:val="28"/>
          <w:lang w:val="uk-UA"/>
        </w:rPr>
        <w:t>мА</w:t>
      </w:r>
      <w:proofErr w:type="spellEnd"/>
      <w:r>
        <w:rPr>
          <w:rFonts w:ascii="Times New Roman CYR" w:hAnsi="Times New Roman CYR" w:cs="Times New Roman CYR"/>
          <w:sz w:val="28"/>
          <w:szCs w:val="28"/>
          <w:lang w:val="uk-UA"/>
        </w:rPr>
        <w:t>) фантомного живлення . Зовнішній вигляд та технічні характеристики мікрофону наведені в табл. 2.2, відповідно.</w:t>
      </w:r>
    </w:p>
    <w:p w:rsidR="008A50D0" w:rsidRDefault="008A50D0" w:rsidP="008A50D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8A50D0" w:rsidRDefault="008A50D0" w:rsidP="008A50D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Таблиця 2.2 − Характеристики MKE 40.</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20"/>
        <w:gridCol w:w="4111"/>
      </w:tblGrid>
      <w:tr w:rsidR="008A50D0" w:rsidRPr="008A50D0" w:rsidTr="006A0AB9">
        <w:tc>
          <w:tcPr>
            <w:tcW w:w="4820"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Параметр</w:t>
            </w:r>
          </w:p>
        </w:tc>
        <w:tc>
          <w:tcPr>
            <w:tcW w:w="4111"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Значення</w:t>
            </w:r>
          </w:p>
        </w:tc>
      </w:tr>
      <w:tr w:rsidR="008A50D0" w:rsidRPr="008A50D0" w:rsidTr="006A0AB9">
        <w:tc>
          <w:tcPr>
            <w:tcW w:w="4820"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Діаграма направленості</w:t>
            </w:r>
          </w:p>
        </w:tc>
        <w:tc>
          <w:tcPr>
            <w:tcW w:w="4111"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кардіоїда</w:t>
            </w:r>
          </w:p>
        </w:tc>
      </w:tr>
      <w:tr w:rsidR="008A50D0" w:rsidRPr="008A50D0" w:rsidTr="006A0AB9">
        <w:tc>
          <w:tcPr>
            <w:tcW w:w="4820"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Тип мікрофону</w:t>
            </w:r>
          </w:p>
        </w:tc>
        <w:tc>
          <w:tcPr>
            <w:tcW w:w="4111"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конденсаторний</w:t>
            </w:r>
          </w:p>
        </w:tc>
      </w:tr>
      <w:tr w:rsidR="008A50D0" w:rsidRPr="008A50D0" w:rsidTr="006A0AB9">
        <w:tc>
          <w:tcPr>
            <w:tcW w:w="4820"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Частотний діапазон</w:t>
            </w:r>
          </w:p>
        </w:tc>
        <w:tc>
          <w:tcPr>
            <w:tcW w:w="4111"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 xml:space="preserve">40 − 20000 </w:t>
            </w:r>
            <w:proofErr w:type="spellStart"/>
            <w:r w:rsidRPr="008A50D0">
              <w:rPr>
                <w:rFonts w:ascii="Times New Roman CYR" w:hAnsi="Times New Roman CYR" w:cs="Times New Roman CYR"/>
                <w:sz w:val="28"/>
                <w:szCs w:val="28"/>
                <w:lang w:val="uk-UA"/>
              </w:rPr>
              <w:t>Гц</w:t>
            </w:r>
            <w:proofErr w:type="spellEnd"/>
          </w:p>
        </w:tc>
      </w:tr>
      <w:tr w:rsidR="008A50D0" w:rsidRPr="008A50D0" w:rsidTr="006A0AB9">
        <w:tc>
          <w:tcPr>
            <w:tcW w:w="4820"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Зріз нижніх частот</w:t>
            </w:r>
          </w:p>
        </w:tc>
        <w:tc>
          <w:tcPr>
            <w:tcW w:w="4111"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 xml:space="preserve">80 </w:t>
            </w:r>
            <w:proofErr w:type="spellStart"/>
            <w:r w:rsidRPr="008A50D0">
              <w:rPr>
                <w:rFonts w:ascii="Times New Roman CYR" w:hAnsi="Times New Roman CYR" w:cs="Times New Roman CYR"/>
                <w:sz w:val="28"/>
                <w:szCs w:val="28"/>
                <w:lang w:val="uk-UA"/>
              </w:rPr>
              <w:t>Гц</w:t>
            </w:r>
            <w:proofErr w:type="spellEnd"/>
            <w:r w:rsidRPr="008A50D0">
              <w:rPr>
                <w:rFonts w:ascii="Times New Roman CYR" w:hAnsi="Times New Roman CYR" w:cs="Times New Roman CYR"/>
                <w:sz w:val="28"/>
                <w:szCs w:val="28"/>
                <w:lang w:val="uk-UA"/>
              </w:rPr>
              <w:t>, 12дБ/октаву</w:t>
            </w:r>
          </w:p>
        </w:tc>
      </w:tr>
      <w:tr w:rsidR="008A50D0" w:rsidRPr="008A50D0" w:rsidTr="006A0AB9">
        <w:tc>
          <w:tcPr>
            <w:tcW w:w="4820"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Чутливість</w:t>
            </w:r>
          </w:p>
        </w:tc>
        <w:tc>
          <w:tcPr>
            <w:tcW w:w="4111"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 xml:space="preserve">-42 </w:t>
            </w:r>
            <w:proofErr w:type="spellStart"/>
            <w:r w:rsidRPr="008A50D0">
              <w:rPr>
                <w:rFonts w:ascii="Times New Roman CYR" w:hAnsi="Times New Roman CYR" w:cs="Times New Roman CYR"/>
                <w:sz w:val="28"/>
                <w:szCs w:val="28"/>
                <w:lang w:val="uk-UA"/>
              </w:rPr>
              <w:t>дБ</w:t>
            </w:r>
            <w:proofErr w:type="spellEnd"/>
            <w:r w:rsidRPr="008A50D0">
              <w:rPr>
                <w:rFonts w:ascii="Times New Roman CYR" w:hAnsi="Times New Roman CYR" w:cs="Times New Roman CYR"/>
                <w:sz w:val="28"/>
                <w:szCs w:val="28"/>
                <w:lang w:val="uk-UA"/>
              </w:rPr>
              <w:t xml:space="preserve"> (3.5 </w:t>
            </w:r>
            <w:proofErr w:type="spellStart"/>
            <w:r w:rsidRPr="008A50D0">
              <w:rPr>
                <w:rFonts w:ascii="Times New Roman CYR" w:hAnsi="Times New Roman CYR" w:cs="Times New Roman CYR"/>
                <w:sz w:val="28"/>
                <w:szCs w:val="28"/>
                <w:lang w:val="uk-UA"/>
              </w:rPr>
              <w:t>мВ</w:t>
            </w:r>
            <w:proofErr w:type="spellEnd"/>
            <w:r w:rsidRPr="008A50D0">
              <w:rPr>
                <w:rFonts w:ascii="Times New Roman CYR" w:hAnsi="Times New Roman CYR" w:cs="Times New Roman CYR"/>
                <w:sz w:val="28"/>
                <w:szCs w:val="28"/>
                <w:lang w:val="uk-UA"/>
              </w:rPr>
              <w:t>) / Па</w:t>
            </w:r>
          </w:p>
        </w:tc>
      </w:tr>
      <w:tr w:rsidR="008A50D0" w:rsidRPr="008A50D0" w:rsidTr="006A0AB9">
        <w:tc>
          <w:tcPr>
            <w:tcW w:w="4820"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Внутрішній опір</w:t>
            </w:r>
          </w:p>
        </w:tc>
        <w:tc>
          <w:tcPr>
            <w:tcW w:w="4111"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 xml:space="preserve">50 </w:t>
            </w:r>
            <w:proofErr w:type="spellStart"/>
            <w:r w:rsidRPr="008A50D0">
              <w:rPr>
                <w:rFonts w:ascii="Times New Roman CYR" w:hAnsi="Times New Roman CYR" w:cs="Times New Roman CYR"/>
                <w:sz w:val="28"/>
                <w:szCs w:val="28"/>
                <w:lang w:val="uk-UA"/>
              </w:rPr>
              <w:t>Ом</w:t>
            </w:r>
            <w:proofErr w:type="spellEnd"/>
          </w:p>
        </w:tc>
      </w:tr>
      <w:tr w:rsidR="008A50D0" w:rsidRPr="008A50D0" w:rsidTr="006A0AB9">
        <w:tc>
          <w:tcPr>
            <w:tcW w:w="4820"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Максимальний звуковий тиск</w:t>
            </w:r>
          </w:p>
        </w:tc>
        <w:tc>
          <w:tcPr>
            <w:tcW w:w="4111"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 xml:space="preserve">118 </w:t>
            </w:r>
            <w:proofErr w:type="spellStart"/>
            <w:r w:rsidRPr="008A50D0">
              <w:rPr>
                <w:rFonts w:ascii="Times New Roman CYR" w:hAnsi="Times New Roman CYR" w:cs="Times New Roman CYR"/>
                <w:sz w:val="28"/>
                <w:szCs w:val="28"/>
                <w:lang w:val="uk-UA"/>
              </w:rPr>
              <w:t>дБ</w:t>
            </w:r>
            <w:proofErr w:type="spellEnd"/>
            <w:r w:rsidRPr="008A50D0">
              <w:rPr>
                <w:rFonts w:ascii="Times New Roman CYR" w:hAnsi="Times New Roman CYR" w:cs="Times New Roman CYR"/>
                <w:sz w:val="28"/>
                <w:szCs w:val="28"/>
                <w:lang w:val="uk-UA"/>
              </w:rPr>
              <w:t>, на 1 кГц,1 % КНС</w:t>
            </w:r>
          </w:p>
        </w:tc>
      </w:tr>
      <w:tr w:rsidR="008A50D0" w:rsidRPr="008A50D0" w:rsidTr="006A0AB9">
        <w:tc>
          <w:tcPr>
            <w:tcW w:w="4820"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Динамічний діапазон</w:t>
            </w:r>
          </w:p>
        </w:tc>
        <w:tc>
          <w:tcPr>
            <w:tcW w:w="4111"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 xml:space="preserve">122 </w:t>
            </w:r>
            <w:proofErr w:type="spellStart"/>
            <w:r w:rsidRPr="008A50D0">
              <w:rPr>
                <w:rFonts w:ascii="Times New Roman CYR" w:hAnsi="Times New Roman CYR" w:cs="Times New Roman CYR"/>
                <w:sz w:val="28"/>
                <w:szCs w:val="28"/>
                <w:lang w:val="uk-UA"/>
              </w:rPr>
              <w:t>дБ</w:t>
            </w:r>
            <w:proofErr w:type="spellEnd"/>
            <w:r w:rsidRPr="008A50D0">
              <w:rPr>
                <w:rFonts w:ascii="Times New Roman CYR" w:hAnsi="Times New Roman CYR" w:cs="Times New Roman CYR"/>
                <w:sz w:val="28"/>
                <w:szCs w:val="28"/>
                <w:lang w:val="uk-UA"/>
              </w:rPr>
              <w:t xml:space="preserve">, на 1 </w:t>
            </w:r>
            <w:proofErr w:type="spellStart"/>
            <w:r w:rsidRPr="008A50D0">
              <w:rPr>
                <w:rFonts w:ascii="Times New Roman CYR" w:hAnsi="Times New Roman CYR" w:cs="Times New Roman CYR"/>
                <w:sz w:val="28"/>
                <w:szCs w:val="28"/>
                <w:lang w:val="uk-UA"/>
              </w:rPr>
              <w:t>кГц</w:t>
            </w:r>
            <w:proofErr w:type="spellEnd"/>
          </w:p>
        </w:tc>
      </w:tr>
      <w:tr w:rsidR="008A50D0" w:rsidRPr="008A50D0" w:rsidTr="006A0AB9">
        <w:tc>
          <w:tcPr>
            <w:tcW w:w="4820"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Співвідношення сигнал/шум</w:t>
            </w:r>
          </w:p>
        </w:tc>
        <w:tc>
          <w:tcPr>
            <w:tcW w:w="4111"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 xml:space="preserve">67 </w:t>
            </w:r>
            <w:proofErr w:type="spellStart"/>
            <w:r w:rsidRPr="008A50D0">
              <w:rPr>
                <w:rFonts w:ascii="Times New Roman CYR" w:hAnsi="Times New Roman CYR" w:cs="Times New Roman CYR"/>
                <w:sz w:val="28"/>
                <w:szCs w:val="28"/>
                <w:lang w:val="uk-UA"/>
              </w:rPr>
              <w:t>дБ</w:t>
            </w:r>
            <w:proofErr w:type="spellEnd"/>
            <w:r w:rsidRPr="008A50D0">
              <w:rPr>
                <w:rFonts w:ascii="Times New Roman CYR" w:hAnsi="Times New Roman CYR" w:cs="Times New Roman CYR"/>
                <w:sz w:val="28"/>
                <w:szCs w:val="28"/>
                <w:lang w:val="uk-UA"/>
              </w:rPr>
              <w:t xml:space="preserve">, 1 </w:t>
            </w:r>
            <w:proofErr w:type="spellStart"/>
            <w:r w:rsidRPr="008A50D0">
              <w:rPr>
                <w:rFonts w:ascii="Times New Roman CYR" w:hAnsi="Times New Roman CYR" w:cs="Times New Roman CYR"/>
                <w:sz w:val="28"/>
                <w:szCs w:val="28"/>
                <w:lang w:val="uk-UA"/>
              </w:rPr>
              <w:t>кГц</w:t>
            </w:r>
            <w:proofErr w:type="spellEnd"/>
            <w:r w:rsidRPr="008A50D0">
              <w:rPr>
                <w:rFonts w:ascii="Times New Roman CYR" w:hAnsi="Times New Roman CYR" w:cs="Times New Roman CYR"/>
                <w:sz w:val="28"/>
                <w:szCs w:val="28"/>
                <w:lang w:val="uk-UA"/>
              </w:rPr>
              <w:t xml:space="preserve"> на 1 Па</w:t>
            </w:r>
          </w:p>
        </w:tc>
      </w:tr>
      <w:tr w:rsidR="008A50D0" w:rsidRPr="008A50D0" w:rsidTr="006A0AB9">
        <w:tc>
          <w:tcPr>
            <w:tcW w:w="4820"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Маса</w:t>
            </w:r>
          </w:p>
        </w:tc>
        <w:tc>
          <w:tcPr>
            <w:tcW w:w="4111"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14.5 г</w:t>
            </w:r>
          </w:p>
        </w:tc>
      </w:tr>
      <w:tr w:rsidR="008A50D0" w:rsidRPr="008A50D0" w:rsidTr="006A0AB9">
        <w:tc>
          <w:tcPr>
            <w:tcW w:w="4820"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Розміри (</w:t>
            </w:r>
            <w:proofErr w:type="spellStart"/>
            <w:r w:rsidRPr="008A50D0">
              <w:rPr>
                <w:rFonts w:ascii="Times New Roman CYR" w:hAnsi="Times New Roman CYR" w:cs="Times New Roman CYR"/>
                <w:sz w:val="28"/>
                <w:szCs w:val="28"/>
                <w:lang w:val="uk-UA"/>
              </w:rPr>
              <w:t>довжина</w:t>
            </w:r>
            <w:r w:rsidRPr="008A50D0">
              <w:rPr>
                <w:rFonts w:ascii="Times New Roman" w:hAnsi="Times New Roman"/>
                <w:sz w:val="28"/>
                <w:szCs w:val="28"/>
                <w:lang w:val="uk-UA"/>
              </w:rPr>
              <w:t>×</w:t>
            </w:r>
            <w:r w:rsidRPr="008A50D0">
              <w:rPr>
                <w:rFonts w:ascii="Times New Roman CYR" w:hAnsi="Times New Roman CYR" w:cs="Times New Roman CYR"/>
                <w:sz w:val="28"/>
                <w:szCs w:val="28"/>
                <w:lang w:val="uk-UA"/>
              </w:rPr>
              <w:t>діаметр</w:t>
            </w:r>
            <w:proofErr w:type="spellEnd"/>
            <w:r w:rsidRPr="008A50D0">
              <w:rPr>
                <w:rFonts w:ascii="Times New Roman CYR" w:hAnsi="Times New Roman CYR" w:cs="Times New Roman CYR"/>
                <w:sz w:val="28"/>
                <w:szCs w:val="28"/>
                <w:lang w:val="uk-UA"/>
              </w:rPr>
              <w:t>, мм)</w:t>
            </w:r>
          </w:p>
        </w:tc>
        <w:tc>
          <w:tcPr>
            <w:tcW w:w="4111"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w:hAnsi="Times New Roman"/>
                <w:sz w:val="28"/>
                <w:szCs w:val="28"/>
                <w:lang w:val="uk-UA"/>
              </w:rPr>
            </w:pPr>
            <w:r w:rsidRPr="008A50D0">
              <w:rPr>
                <w:rFonts w:ascii="Times New Roman" w:hAnsi="Times New Roman"/>
                <w:sz w:val="28"/>
                <w:szCs w:val="28"/>
                <w:lang w:val="uk-UA"/>
              </w:rPr>
              <w:t>37.8×12.2</w:t>
            </w:r>
          </w:p>
        </w:tc>
      </w:tr>
      <w:tr w:rsidR="008A50D0" w:rsidRPr="008A50D0" w:rsidTr="006A0AB9">
        <w:tc>
          <w:tcPr>
            <w:tcW w:w="4820"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Роз’єм підключення</w:t>
            </w:r>
          </w:p>
        </w:tc>
        <w:tc>
          <w:tcPr>
            <w:tcW w:w="4111"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XLRM (на модулі живлення)</w:t>
            </w:r>
          </w:p>
        </w:tc>
      </w:tr>
    </w:tbl>
    <w:p w:rsidR="008A50D0" w:rsidRDefault="008A50D0" w:rsidP="008A50D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8A50D0" w:rsidRDefault="008A50D0" w:rsidP="008A50D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Студійні навушники звукорежисера обрано AKG K271 "</w:t>
      </w:r>
      <w:proofErr w:type="spellStart"/>
      <w:r>
        <w:rPr>
          <w:rFonts w:ascii="Times New Roman CYR" w:hAnsi="Times New Roman CYR" w:cs="Times New Roman CYR"/>
          <w:sz w:val="28"/>
          <w:szCs w:val="28"/>
          <w:lang w:val="uk-UA"/>
        </w:rPr>
        <w:t>Studio</w:t>
      </w:r>
      <w:proofErr w:type="spellEnd"/>
      <w:r>
        <w:rPr>
          <w:rFonts w:ascii="Times New Roman CYR" w:hAnsi="Times New Roman CYR" w:cs="Times New Roman CYR"/>
          <w:sz w:val="28"/>
          <w:szCs w:val="28"/>
          <w:lang w:val="uk-UA"/>
        </w:rPr>
        <w:t xml:space="preserve"> </w:t>
      </w:r>
      <w:proofErr w:type="spellStart"/>
      <w:r>
        <w:rPr>
          <w:rFonts w:ascii="Times New Roman CYR" w:hAnsi="Times New Roman CYR" w:cs="Times New Roman CYR"/>
          <w:sz w:val="28"/>
          <w:szCs w:val="28"/>
          <w:lang w:val="uk-UA"/>
        </w:rPr>
        <w:t>Monitor</w:t>
      </w:r>
      <w:proofErr w:type="spellEnd"/>
      <w:r>
        <w:rPr>
          <w:rFonts w:ascii="Times New Roman CYR" w:hAnsi="Times New Roman CYR" w:cs="Times New Roman CYR"/>
          <w:sz w:val="28"/>
          <w:szCs w:val="28"/>
          <w:lang w:val="uk-UA"/>
        </w:rPr>
        <w:t xml:space="preserve">". Повністю закриті, забезпечують максимальну ізоляцію від зовнішніх шумів. Частотний діапазон 16...28000 </w:t>
      </w:r>
      <w:proofErr w:type="spellStart"/>
      <w:r>
        <w:rPr>
          <w:rFonts w:ascii="Times New Roman CYR" w:hAnsi="Times New Roman CYR" w:cs="Times New Roman CYR"/>
          <w:sz w:val="28"/>
          <w:szCs w:val="28"/>
          <w:lang w:val="uk-UA"/>
        </w:rPr>
        <w:t>Гц</w:t>
      </w:r>
      <w:proofErr w:type="spellEnd"/>
      <w:r>
        <w:rPr>
          <w:rFonts w:ascii="Times New Roman CYR" w:hAnsi="Times New Roman CYR" w:cs="Times New Roman CYR"/>
          <w:sz w:val="28"/>
          <w:szCs w:val="28"/>
          <w:lang w:val="uk-UA"/>
        </w:rPr>
        <w:t xml:space="preserve">, імпеданс 55 </w:t>
      </w:r>
      <w:proofErr w:type="spellStart"/>
      <w:r>
        <w:rPr>
          <w:rFonts w:ascii="Times New Roman CYR" w:hAnsi="Times New Roman CYR" w:cs="Times New Roman CYR"/>
          <w:sz w:val="28"/>
          <w:szCs w:val="28"/>
          <w:lang w:val="uk-UA"/>
        </w:rPr>
        <w:t>Ом</w:t>
      </w:r>
      <w:proofErr w:type="spellEnd"/>
      <w:r>
        <w:rPr>
          <w:rFonts w:ascii="Times New Roman CYR" w:hAnsi="Times New Roman CYR" w:cs="Times New Roman CYR"/>
          <w:sz w:val="28"/>
          <w:szCs w:val="28"/>
          <w:lang w:val="uk-UA"/>
        </w:rPr>
        <w:t>, роз’їм 3.5 мм, з перехідником на 6.5 мм.</w:t>
      </w:r>
    </w:p>
    <w:p w:rsidR="008A50D0" w:rsidRDefault="008A50D0" w:rsidP="008A50D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Студійні звукові монітори ближнього поля для апаратної студії обрано </w:t>
      </w:r>
      <w:proofErr w:type="spellStart"/>
      <w:r>
        <w:rPr>
          <w:rFonts w:ascii="Times New Roman CYR" w:hAnsi="Times New Roman CYR" w:cs="Times New Roman CYR"/>
          <w:sz w:val="28"/>
          <w:szCs w:val="28"/>
          <w:lang w:val="uk-UA"/>
        </w:rPr>
        <w:t>Yamaha</w:t>
      </w:r>
      <w:proofErr w:type="spellEnd"/>
      <w:r>
        <w:rPr>
          <w:rFonts w:ascii="Times New Roman CYR" w:hAnsi="Times New Roman CYR" w:cs="Times New Roman CYR"/>
          <w:sz w:val="28"/>
          <w:szCs w:val="28"/>
          <w:lang w:val="uk-UA"/>
        </w:rPr>
        <w:t>, MSP5A (табл.2.3).</w:t>
      </w:r>
    </w:p>
    <w:p w:rsidR="008A50D0" w:rsidRDefault="008A50D0" w:rsidP="008A50D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8A50D0" w:rsidRDefault="008A50D0" w:rsidP="008A50D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lastRenderedPageBreak/>
        <w:t xml:space="preserve">Таблиця 2.3 − Характеристики </w:t>
      </w:r>
      <w:proofErr w:type="spellStart"/>
      <w:r>
        <w:rPr>
          <w:rFonts w:ascii="Times New Roman CYR" w:hAnsi="Times New Roman CYR" w:cs="Times New Roman CYR"/>
          <w:sz w:val="28"/>
          <w:szCs w:val="28"/>
          <w:lang w:val="uk-UA"/>
        </w:rPr>
        <w:t>Yamaha</w:t>
      </w:r>
      <w:proofErr w:type="spellEnd"/>
      <w:r>
        <w:rPr>
          <w:rFonts w:ascii="Times New Roman CYR" w:hAnsi="Times New Roman CYR" w:cs="Times New Roman CYR"/>
          <w:sz w:val="28"/>
          <w:szCs w:val="28"/>
          <w:lang w:val="uk-UA"/>
        </w:rPr>
        <w:t xml:space="preserve"> MSP5A.</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53"/>
        <w:gridCol w:w="4961"/>
      </w:tblGrid>
      <w:tr w:rsidR="008A50D0" w:rsidRPr="008A50D0" w:rsidTr="006A0AB9">
        <w:trPr>
          <w:jc w:val="center"/>
        </w:trPr>
        <w:tc>
          <w:tcPr>
            <w:tcW w:w="4253"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Параметр</w:t>
            </w:r>
          </w:p>
        </w:tc>
        <w:tc>
          <w:tcPr>
            <w:tcW w:w="4961"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Значення</w:t>
            </w:r>
          </w:p>
        </w:tc>
      </w:tr>
      <w:tr w:rsidR="008A50D0" w:rsidRPr="008A50D0" w:rsidTr="006A0AB9">
        <w:trPr>
          <w:jc w:val="center"/>
        </w:trPr>
        <w:tc>
          <w:tcPr>
            <w:tcW w:w="4253"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Частотний діапазон</w:t>
            </w:r>
          </w:p>
        </w:tc>
        <w:tc>
          <w:tcPr>
            <w:tcW w:w="4961"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 xml:space="preserve">50 − 40000 </w:t>
            </w:r>
            <w:proofErr w:type="spellStart"/>
            <w:r w:rsidRPr="008A50D0">
              <w:rPr>
                <w:rFonts w:ascii="Times New Roman CYR" w:hAnsi="Times New Roman CYR" w:cs="Times New Roman CYR"/>
                <w:sz w:val="28"/>
                <w:szCs w:val="28"/>
                <w:lang w:val="uk-UA"/>
              </w:rPr>
              <w:t>Гц</w:t>
            </w:r>
            <w:proofErr w:type="spellEnd"/>
          </w:p>
        </w:tc>
      </w:tr>
      <w:tr w:rsidR="008A50D0" w:rsidRPr="008A50D0" w:rsidTr="006A0AB9">
        <w:trPr>
          <w:jc w:val="center"/>
        </w:trPr>
        <w:tc>
          <w:tcPr>
            <w:tcW w:w="4253"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Зона дії</w:t>
            </w:r>
          </w:p>
        </w:tc>
        <w:tc>
          <w:tcPr>
            <w:tcW w:w="4961"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Ближнє поле</w:t>
            </w:r>
          </w:p>
        </w:tc>
      </w:tr>
      <w:tr w:rsidR="008A50D0" w:rsidRPr="008A50D0" w:rsidTr="006A0AB9">
        <w:trPr>
          <w:jc w:val="center"/>
        </w:trPr>
        <w:tc>
          <w:tcPr>
            <w:tcW w:w="4253"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Кількість смуг відтворення</w:t>
            </w:r>
          </w:p>
        </w:tc>
        <w:tc>
          <w:tcPr>
            <w:tcW w:w="4961"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2 (ВЧ та НЧ динаміки)</w:t>
            </w:r>
          </w:p>
        </w:tc>
      </w:tr>
      <w:tr w:rsidR="008A50D0" w:rsidRPr="008A50D0" w:rsidTr="006A0AB9">
        <w:trPr>
          <w:jc w:val="center"/>
        </w:trPr>
        <w:tc>
          <w:tcPr>
            <w:tcW w:w="4253"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Діаметр ВЧ-динаміка:</w:t>
            </w:r>
          </w:p>
        </w:tc>
        <w:tc>
          <w:tcPr>
            <w:tcW w:w="4961"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1"</w:t>
            </w:r>
          </w:p>
        </w:tc>
      </w:tr>
      <w:tr w:rsidR="008A50D0" w:rsidRPr="008A50D0" w:rsidTr="006A0AB9">
        <w:trPr>
          <w:jc w:val="center"/>
        </w:trPr>
        <w:tc>
          <w:tcPr>
            <w:tcW w:w="4253"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Діаметр НЧ-динаміка:</w:t>
            </w:r>
          </w:p>
        </w:tc>
        <w:tc>
          <w:tcPr>
            <w:tcW w:w="4961"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5"</w:t>
            </w:r>
          </w:p>
        </w:tc>
      </w:tr>
      <w:tr w:rsidR="008A50D0" w:rsidRPr="008A50D0" w:rsidTr="006A0AB9">
        <w:trPr>
          <w:jc w:val="center"/>
        </w:trPr>
        <w:tc>
          <w:tcPr>
            <w:tcW w:w="4253"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Тип фазоінвертора:</w:t>
            </w:r>
          </w:p>
        </w:tc>
        <w:tc>
          <w:tcPr>
            <w:tcW w:w="4961"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Подвійний, фронтальне розміщення</w:t>
            </w:r>
          </w:p>
        </w:tc>
      </w:tr>
      <w:tr w:rsidR="008A50D0" w:rsidRPr="008A50D0" w:rsidTr="006A0AB9">
        <w:trPr>
          <w:jc w:val="center"/>
        </w:trPr>
        <w:tc>
          <w:tcPr>
            <w:tcW w:w="4253"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Потужність</w:t>
            </w:r>
          </w:p>
        </w:tc>
        <w:tc>
          <w:tcPr>
            <w:tcW w:w="4961"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67 Вт, RMS</w:t>
            </w:r>
          </w:p>
        </w:tc>
      </w:tr>
      <w:tr w:rsidR="008A50D0" w:rsidRPr="008A50D0" w:rsidTr="006A0AB9">
        <w:trPr>
          <w:jc w:val="center"/>
        </w:trPr>
        <w:tc>
          <w:tcPr>
            <w:tcW w:w="4253"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Максимальний звуковий тиск</w:t>
            </w:r>
          </w:p>
        </w:tc>
        <w:tc>
          <w:tcPr>
            <w:tcW w:w="4961"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 xml:space="preserve">101 </w:t>
            </w:r>
            <w:proofErr w:type="spellStart"/>
            <w:r w:rsidRPr="008A50D0">
              <w:rPr>
                <w:rFonts w:ascii="Times New Roman CYR" w:hAnsi="Times New Roman CYR" w:cs="Times New Roman CYR"/>
                <w:sz w:val="28"/>
                <w:szCs w:val="28"/>
                <w:lang w:val="uk-UA"/>
              </w:rPr>
              <w:t>дБ</w:t>
            </w:r>
            <w:proofErr w:type="spellEnd"/>
            <w:r w:rsidRPr="008A50D0">
              <w:rPr>
                <w:rFonts w:ascii="Times New Roman CYR" w:hAnsi="Times New Roman CYR" w:cs="Times New Roman CYR"/>
                <w:sz w:val="28"/>
                <w:szCs w:val="28"/>
                <w:lang w:val="uk-UA"/>
              </w:rPr>
              <w:t>, на відстані 1 м</w:t>
            </w:r>
          </w:p>
        </w:tc>
      </w:tr>
      <w:tr w:rsidR="008A50D0" w:rsidRPr="008A50D0" w:rsidTr="006A0AB9">
        <w:trPr>
          <w:jc w:val="center"/>
        </w:trPr>
        <w:tc>
          <w:tcPr>
            <w:tcW w:w="4253"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Маса</w:t>
            </w:r>
          </w:p>
        </w:tc>
        <w:tc>
          <w:tcPr>
            <w:tcW w:w="4961"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7.5 кг</w:t>
            </w:r>
          </w:p>
        </w:tc>
      </w:tr>
      <w:tr w:rsidR="008A50D0" w:rsidRPr="008A50D0" w:rsidTr="006A0AB9">
        <w:trPr>
          <w:jc w:val="center"/>
        </w:trPr>
        <w:tc>
          <w:tcPr>
            <w:tcW w:w="4253"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Розміри , мм</w:t>
            </w:r>
          </w:p>
        </w:tc>
        <w:tc>
          <w:tcPr>
            <w:tcW w:w="4961"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w:hAnsi="Times New Roman"/>
                <w:sz w:val="28"/>
                <w:szCs w:val="28"/>
                <w:lang w:val="uk-UA"/>
              </w:rPr>
            </w:pPr>
            <w:r w:rsidRPr="008A50D0">
              <w:rPr>
                <w:rFonts w:ascii="Times New Roman" w:hAnsi="Times New Roman"/>
                <w:sz w:val="28"/>
                <w:szCs w:val="28"/>
                <w:lang w:val="uk-UA"/>
              </w:rPr>
              <w:t>27.9×16.9×22.2</w:t>
            </w:r>
          </w:p>
        </w:tc>
      </w:tr>
      <w:tr w:rsidR="008A50D0" w:rsidRPr="007478D5" w:rsidTr="006A0AB9">
        <w:trPr>
          <w:jc w:val="center"/>
        </w:trPr>
        <w:tc>
          <w:tcPr>
            <w:tcW w:w="4253"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Роз’єм підключення</w:t>
            </w:r>
          </w:p>
        </w:tc>
        <w:tc>
          <w:tcPr>
            <w:tcW w:w="4961"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XLR (</w:t>
            </w:r>
            <w:proofErr w:type="spellStart"/>
            <w:r w:rsidRPr="008A50D0">
              <w:rPr>
                <w:rFonts w:ascii="Times New Roman CYR" w:hAnsi="Times New Roman CYR" w:cs="Times New Roman CYR"/>
                <w:sz w:val="28"/>
                <w:szCs w:val="28"/>
                <w:lang w:val="uk-UA"/>
              </w:rPr>
              <w:t>female</w:t>
            </w:r>
            <w:proofErr w:type="spellEnd"/>
            <w:r w:rsidRPr="008A50D0">
              <w:rPr>
                <w:rFonts w:ascii="Times New Roman CYR" w:hAnsi="Times New Roman CYR" w:cs="Times New Roman CYR"/>
                <w:sz w:val="28"/>
                <w:szCs w:val="28"/>
                <w:lang w:val="uk-UA"/>
              </w:rPr>
              <w:t>), JACK 6 мм (</w:t>
            </w:r>
            <w:proofErr w:type="spellStart"/>
            <w:r w:rsidRPr="008A50D0">
              <w:rPr>
                <w:rFonts w:ascii="Times New Roman CYR" w:hAnsi="Times New Roman CYR" w:cs="Times New Roman CYR"/>
                <w:sz w:val="28"/>
                <w:szCs w:val="28"/>
                <w:lang w:val="uk-UA"/>
              </w:rPr>
              <w:t>female</w:t>
            </w:r>
            <w:proofErr w:type="spellEnd"/>
            <w:r w:rsidRPr="008A50D0">
              <w:rPr>
                <w:rFonts w:ascii="Times New Roman CYR" w:hAnsi="Times New Roman CYR" w:cs="Times New Roman CYR"/>
                <w:sz w:val="28"/>
                <w:szCs w:val="28"/>
                <w:lang w:val="uk-UA"/>
              </w:rPr>
              <w:t>)</w:t>
            </w:r>
          </w:p>
        </w:tc>
      </w:tr>
    </w:tbl>
    <w:p w:rsidR="008A50D0" w:rsidRDefault="008A50D0" w:rsidP="008A50D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8A50D0" w:rsidRDefault="008A50D0" w:rsidP="008A50D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Пульт звукорежисера обрано </w:t>
      </w:r>
      <w:proofErr w:type="spellStart"/>
      <w:r>
        <w:rPr>
          <w:rFonts w:ascii="Times New Roman CYR" w:hAnsi="Times New Roman CYR" w:cs="Times New Roman CYR"/>
          <w:sz w:val="28"/>
          <w:szCs w:val="28"/>
          <w:lang w:val="uk-UA"/>
        </w:rPr>
        <w:t>Sony</w:t>
      </w:r>
      <w:proofErr w:type="spellEnd"/>
      <w:r>
        <w:rPr>
          <w:rFonts w:ascii="Times New Roman CYR" w:hAnsi="Times New Roman CYR" w:cs="Times New Roman CYR"/>
          <w:sz w:val="28"/>
          <w:szCs w:val="28"/>
          <w:lang w:val="uk-UA"/>
        </w:rPr>
        <w:t xml:space="preserve"> MXP-210. Вибір пояснюється малою кількістю мікрофонів в студії та достатніми можливостями обробки даного мікшера щодо звукового сигналу. Аналоговий мікшер MXP-210 має 8 смуг регулювання, можливість підключення балансної, небалансної лінії, мікрофону, фантомне живлення 48 В, контрольний тоновий генератор 1 </w:t>
      </w:r>
      <w:proofErr w:type="spellStart"/>
      <w:r>
        <w:rPr>
          <w:rFonts w:ascii="Times New Roman CYR" w:hAnsi="Times New Roman CYR" w:cs="Times New Roman CYR"/>
          <w:sz w:val="28"/>
          <w:szCs w:val="28"/>
          <w:lang w:val="uk-UA"/>
        </w:rPr>
        <w:t>кГц</w:t>
      </w:r>
      <w:proofErr w:type="spellEnd"/>
      <w:r>
        <w:rPr>
          <w:rFonts w:ascii="Times New Roman CYR" w:hAnsi="Times New Roman CYR" w:cs="Times New Roman CYR"/>
          <w:sz w:val="28"/>
          <w:szCs w:val="28"/>
          <w:lang w:val="uk-UA"/>
        </w:rPr>
        <w:t>.</w:t>
      </w:r>
    </w:p>
    <w:p w:rsidR="008A50D0" w:rsidRDefault="008A50D0" w:rsidP="008A50D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Крім того, </w:t>
      </w:r>
      <w:proofErr w:type="spellStart"/>
      <w:r>
        <w:rPr>
          <w:rFonts w:ascii="Times New Roman CYR" w:hAnsi="Times New Roman CYR" w:cs="Times New Roman CYR"/>
          <w:sz w:val="28"/>
          <w:szCs w:val="28"/>
          <w:lang w:val="uk-UA"/>
        </w:rPr>
        <w:t>Sony</w:t>
      </w:r>
      <w:proofErr w:type="spellEnd"/>
      <w:r>
        <w:rPr>
          <w:rFonts w:ascii="Times New Roman CYR" w:hAnsi="Times New Roman CYR" w:cs="Times New Roman CYR"/>
          <w:sz w:val="28"/>
          <w:szCs w:val="28"/>
          <w:lang w:val="uk-UA"/>
        </w:rPr>
        <w:t xml:space="preserve"> MXP-210 має:</w:t>
      </w:r>
    </w:p>
    <w:p w:rsidR="008A50D0" w:rsidRDefault="008A50D0" w:rsidP="008A50D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підсилювач навушників;</w:t>
      </w:r>
    </w:p>
    <w:p w:rsidR="008A50D0" w:rsidRDefault="008A50D0" w:rsidP="008A50D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 до </w:t>
      </w:r>
      <w:r>
        <w:rPr>
          <w:rFonts w:ascii="Symbol" w:hAnsi="Symbol" w:cs="Symbol"/>
          <w:sz w:val="28"/>
          <w:szCs w:val="28"/>
          <w:lang w:val="uk-UA"/>
        </w:rPr>
        <w:t></w:t>
      </w:r>
      <w:r>
        <w:rPr>
          <w:rFonts w:ascii="Times New Roman CYR" w:hAnsi="Times New Roman CYR" w:cs="Times New Roman CYR"/>
          <w:sz w:val="28"/>
          <w:szCs w:val="28"/>
          <w:lang w:val="uk-UA"/>
        </w:rPr>
        <w:t xml:space="preserve">30 </w:t>
      </w:r>
      <w:proofErr w:type="spellStart"/>
      <w:r>
        <w:rPr>
          <w:rFonts w:ascii="Times New Roman CYR" w:hAnsi="Times New Roman CYR" w:cs="Times New Roman CYR"/>
          <w:sz w:val="28"/>
          <w:szCs w:val="28"/>
          <w:lang w:val="uk-UA"/>
        </w:rPr>
        <w:t>дБ</w:t>
      </w:r>
      <w:proofErr w:type="spellEnd"/>
      <w:r>
        <w:rPr>
          <w:rFonts w:ascii="Times New Roman CYR" w:hAnsi="Times New Roman CYR" w:cs="Times New Roman CYR"/>
          <w:sz w:val="28"/>
          <w:szCs w:val="28"/>
          <w:lang w:val="uk-UA"/>
        </w:rPr>
        <w:t xml:space="preserve"> регулювання в кожному каналі;</w:t>
      </w:r>
    </w:p>
    <w:p w:rsidR="008A50D0" w:rsidRDefault="008A50D0" w:rsidP="008A50D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 частотний діапазон 20 </w:t>
      </w:r>
      <w:proofErr w:type="spellStart"/>
      <w:r>
        <w:rPr>
          <w:rFonts w:ascii="Times New Roman CYR" w:hAnsi="Times New Roman CYR" w:cs="Times New Roman CYR"/>
          <w:sz w:val="28"/>
          <w:szCs w:val="28"/>
          <w:lang w:val="uk-UA"/>
        </w:rPr>
        <w:t>Гц</w:t>
      </w:r>
      <w:proofErr w:type="spellEnd"/>
      <w:r>
        <w:rPr>
          <w:rFonts w:ascii="Times New Roman CYR" w:hAnsi="Times New Roman CYR" w:cs="Times New Roman CYR"/>
          <w:sz w:val="28"/>
          <w:szCs w:val="28"/>
          <w:lang w:val="uk-UA"/>
        </w:rPr>
        <w:t xml:space="preserve"> ... 20 </w:t>
      </w:r>
      <w:proofErr w:type="spellStart"/>
      <w:r>
        <w:rPr>
          <w:rFonts w:ascii="Times New Roman CYR" w:hAnsi="Times New Roman CYR" w:cs="Times New Roman CYR"/>
          <w:sz w:val="28"/>
          <w:szCs w:val="28"/>
          <w:lang w:val="uk-UA"/>
        </w:rPr>
        <w:t>кГц</w:t>
      </w:r>
      <w:proofErr w:type="spellEnd"/>
      <w:r>
        <w:rPr>
          <w:rFonts w:ascii="Times New Roman CYR" w:hAnsi="Times New Roman CYR" w:cs="Times New Roman CYR"/>
          <w:sz w:val="28"/>
          <w:szCs w:val="28"/>
          <w:lang w:val="uk-UA"/>
        </w:rPr>
        <w:t xml:space="preserve"> +0.5 </w:t>
      </w:r>
      <w:proofErr w:type="spellStart"/>
      <w:r>
        <w:rPr>
          <w:rFonts w:ascii="Times New Roman CYR" w:hAnsi="Times New Roman CYR" w:cs="Times New Roman CYR"/>
          <w:sz w:val="28"/>
          <w:szCs w:val="28"/>
          <w:lang w:val="uk-UA"/>
        </w:rPr>
        <w:t>дБ</w:t>
      </w:r>
      <w:proofErr w:type="spellEnd"/>
      <w:r>
        <w:rPr>
          <w:rFonts w:ascii="Times New Roman CYR" w:hAnsi="Times New Roman CYR" w:cs="Times New Roman CYR"/>
          <w:sz w:val="28"/>
          <w:szCs w:val="28"/>
          <w:lang w:val="uk-UA"/>
        </w:rPr>
        <w:t xml:space="preserve">/-1.5 </w:t>
      </w:r>
      <w:proofErr w:type="spellStart"/>
      <w:r>
        <w:rPr>
          <w:rFonts w:ascii="Times New Roman CYR" w:hAnsi="Times New Roman CYR" w:cs="Times New Roman CYR"/>
          <w:sz w:val="28"/>
          <w:szCs w:val="28"/>
          <w:lang w:val="uk-UA"/>
        </w:rPr>
        <w:t>дБ</w:t>
      </w:r>
      <w:proofErr w:type="spellEnd"/>
      <w:r>
        <w:rPr>
          <w:rFonts w:ascii="Times New Roman CYR" w:hAnsi="Times New Roman CYR" w:cs="Times New Roman CYR"/>
          <w:sz w:val="28"/>
          <w:szCs w:val="28"/>
          <w:lang w:val="uk-UA"/>
        </w:rPr>
        <w:t>.</w:t>
      </w:r>
    </w:p>
    <w:p w:rsidR="008A50D0" w:rsidRDefault="008A50D0" w:rsidP="008A50D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 </w:t>
      </w:r>
      <w:proofErr w:type="spellStart"/>
      <w:r>
        <w:rPr>
          <w:rFonts w:ascii="Times New Roman CYR" w:hAnsi="Times New Roman CYR" w:cs="Times New Roman CYR"/>
          <w:sz w:val="28"/>
          <w:szCs w:val="28"/>
          <w:lang w:val="uk-UA"/>
        </w:rPr>
        <w:t>трьохсмуговий</w:t>
      </w:r>
      <w:proofErr w:type="spellEnd"/>
      <w:r>
        <w:rPr>
          <w:rFonts w:ascii="Times New Roman CYR" w:hAnsi="Times New Roman CYR" w:cs="Times New Roman CYR"/>
          <w:sz w:val="28"/>
          <w:szCs w:val="28"/>
          <w:lang w:val="uk-UA"/>
        </w:rPr>
        <w:t xml:space="preserve"> еквалайзер на кожен канал.</w:t>
      </w:r>
    </w:p>
    <w:p w:rsidR="008A50D0" w:rsidRDefault="008A50D0" w:rsidP="008A50D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− 2 AUX посили на кожному каналі, та "</w:t>
      </w:r>
      <w:proofErr w:type="spellStart"/>
      <w:r>
        <w:rPr>
          <w:rFonts w:ascii="Times New Roman CYR" w:hAnsi="Times New Roman CYR" w:cs="Times New Roman CYR"/>
          <w:sz w:val="28"/>
          <w:szCs w:val="28"/>
          <w:lang w:val="uk-UA"/>
        </w:rPr>
        <w:t>підслушка</w:t>
      </w:r>
      <w:proofErr w:type="spellEnd"/>
      <w:r>
        <w:rPr>
          <w:rFonts w:ascii="Times New Roman CYR" w:hAnsi="Times New Roman CYR" w:cs="Times New Roman CYR"/>
          <w:sz w:val="28"/>
          <w:szCs w:val="28"/>
          <w:lang w:val="uk-UA"/>
        </w:rPr>
        <w:t>" кожного каналу;</w:t>
      </w:r>
    </w:p>
    <w:p w:rsidR="008A50D0" w:rsidRDefault="008A50D0" w:rsidP="008A50D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− 15-сегментний двоканальний індикатор рівня з піковою </w:t>
      </w:r>
      <w:proofErr w:type="spellStart"/>
      <w:r>
        <w:rPr>
          <w:rFonts w:ascii="Times New Roman CYR" w:hAnsi="Times New Roman CYR" w:cs="Times New Roman CYR"/>
          <w:sz w:val="28"/>
          <w:szCs w:val="28"/>
          <w:lang w:val="uk-UA"/>
        </w:rPr>
        <w:t>детекцією</w:t>
      </w:r>
      <w:proofErr w:type="spellEnd"/>
      <w:r>
        <w:rPr>
          <w:rFonts w:ascii="Times New Roman CYR" w:hAnsi="Times New Roman CYR" w:cs="Times New Roman CYR"/>
          <w:sz w:val="28"/>
          <w:szCs w:val="28"/>
          <w:lang w:val="uk-UA"/>
        </w:rPr>
        <w:t>;</w:t>
      </w:r>
    </w:p>
    <w:p w:rsidR="008A50D0" w:rsidRDefault="008A50D0" w:rsidP="008A50D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 вхідні роз’єми XLR-3-31, </w:t>
      </w:r>
      <w:proofErr w:type="spellStart"/>
      <w:r>
        <w:rPr>
          <w:rFonts w:ascii="Times New Roman CYR" w:hAnsi="Times New Roman CYR" w:cs="Times New Roman CYR"/>
          <w:sz w:val="28"/>
          <w:szCs w:val="28"/>
          <w:lang w:val="uk-UA"/>
        </w:rPr>
        <w:t>Phono.програвач</w:t>
      </w:r>
      <w:proofErr w:type="spellEnd"/>
      <w:r>
        <w:rPr>
          <w:rFonts w:ascii="Times New Roman CYR" w:hAnsi="Times New Roman CYR" w:cs="Times New Roman CYR"/>
          <w:sz w:val="28"/>
          <w:szCs w:val="28"/>
          <w:lang w:val="uk-UA"/>
        </w:rPr>
        <w:t xml:space="preserve"> обрано </w:t>
      </w:r>
      <w:proofErr w:type="spellStart"/>
      <w:r>
        <w:rPr>
          <w:rFonts w:ascii="Times New Roman CYR" w:hAnsi="Times New Roman CYR" w:cs="Times New Roman CYR"/>
          <w:sz w:val="28"/>
          <w:szCs w:val="28"/>
          <w:lang w:val="uk-UA"/>
        </w:rPr>
        <w:t>Sony</w:t>
      </w:r>
      <w:proofErr w:type="spellEnd"/>
      <w:r>
        <w:rPr>
          <w:rFonts w:ascii="Times New Roman CYR" w:hAnsi="Times New Roman CYR" w:cs="Times New Roman CYR"/>
          <w:sz w:val="28"/>
          <w:szCs w:val="28"/>
          <w:lang w:val="uk-UA"/>
        </w:rPr>
        <w:t xml:space="preserve"> CDP-3100.</w:t>
      </w:r>
    </w:p>
    <w:p w:rsidR="008A50D0" w:rsidRDefault="008A50D0" w:rsidP="008A50D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Професійний компакт-диск програвач із якістю звуку "</w:t>
      </w:r>
      <w:proofErr w:type="spellStart"/>
      <w:r>
        <w:rPr>
          <w:rFonts w:ascii="Times New Roman CYR" w:hAnsi="Times New Roman CYR" w:cs="Times New Roman CYR"/>
          <w:sz w:val="28"/>
          <w:szCs w:val="28"/>
          <w:lang w:val="uk-UA"/>
        </w:rPr>
        <w:t>super</w:t>
      </w:r>
      <w:proofErr w:type="spellEnd"/>
      <w:r>
        <w:rPr>
          <w:rFonts w:ascii="Times New Roman CYR" w:hAnsi="Times New Roman CYR" w:cs="Times New Roman CYR"/>
          <w:sz w:val="28"/>
          <w:szCs w:val="28"/>
          <w:lang w:val="uk-UA"/>
        </w:rPr>
        <w:t xml:space="preserve">-b". Має 18-розрядний ЦАП з 8-ми кратною </w:t>
      </w:r>
      <w:proofErr w:type="spellStart"/>
      <w:r>
        <w:rPr>
          <w:rFonts w:ascii="Times New Roman CYR" w:hAnsi="Times New Roman CYR" w:cs="Times New Roman CYR"/>
          <w:sz w:val="28"/>
          <w:szCs w:val="28"/>
          <w:lang w:val="uk-UA"/>
        </w:rPr>
        <w:t>передискретизацією</w:t>
      </w:r>
      <w:proofErr w:type="spellEnd"/>
      <w:r>
        <w:rPr>
          <w:rFonts w:ascii="Times New Roman CYR" w:hAnsi="Times New Roman CYR" w:cs="Times New Roman CYR"/>
          <w:sz w:val="28"/>
          <w:szCs w:val="28"/>
          <w:lang w:val="uk-UA"/>
        </w:rPr>
        <w:t>, AES/EBU цифрові вихідні інтерфейси, балансний аналоговий вихід, точне підстроювання на вибраний фрагмент запису за допомогою пульту керування (</w:t>
      </w:r>
      <w:proofErr w:type="spellStart"/>
      <w:r>
        <w:rPr>
          <w:rFonts w:ascii="Times New Roman CYR" w:hAnsi="Times New Roman CYR" w:cs="Times New Roman CYR"/>
          <w:sz w:val="28"/>
          <w:szCs w:val="28"/>
          <w:lang w:val="uk-UA"/>
        </w:rPr>
        <w:t>Jog</w:t>
      </w:r>
      <w:proofErr w:type="spellEnd"/>
      <w:r>
        <w:rPr>
          <w:rFonts w:ascii="Times New Roman CYR" w:hAnsi="Times New Roman CYR" w:cs="Times New Roman CYR"/>
          <w:sz w:val="28"/>
          <w:szCs w:val="28"/>
          <w:lang w:val="uk-UA"/>
        </w:rPr>
        <w:t xml:space="preserve"> та </w:t>
      </w:r>
      <w:proofErr w:type="spellStart"/>
      <w:r>
        <w:rPr>
          <w:rFonts w:ascii="Times New Roman CYR" w:hAnsi="Times New Roman CYR" w:cs="Times New Roman CYR"/>
          <w:sz w:val="28"/>
          <w:szCs w:val="28"/>
          <w:lang w:val="uk-UA"/>
        </w:rPr>
        <w:t>Shuttle</w:t>
      </w:r>
      <w:proofErr w:type="spellEnd"/>
      <w:r>
        <w:rPr>
          <w:rFonts w:ascii="Times New Roman CYR" w:hAnsi="Times New Roman CYR" w:cs="Times New Roman CYR"/>
          <w:sz w:val="28"/>
          <w:szCs w:val="28"/>
          <w:lang w:val="uk-UA"/>
        </w:rPr>
        <w:t xml:space="preserve"> перемотки), миттєвий старт запису (з картою пам’яті DABK-3101). В нашому випадку програвач буде використовуватися для відтворення аудіо файлів під час запису студійних програм.</w:t>
      </w:r>
    </w:p>
    <w:p w:rsidR="008A50D0" w:rsidRDefault="008A50D0" w:rsidP="008A50D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lastRenderedPageBreak/>
        <w:t>Також в програвачі CDP-3100 забезпечено:</w:t>
      </w:r>
    </w:p>
    <w:p w:rsidR="008A50D0" w:rsidRDefault="008A50D0" w:rsidP="008A50D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 корекція помилок кодами </w:t>
      </w:r>
      <w:proofErr w:type="spellStart"/>
      <w:r>
        <w:rPr>
          <w:rFonts w:ascii="Times New Roman CYR" w:hAnsi="Times New Roman CYR" w:cs="Times New Roman CYR"/>
          <w:sz w:val="28"/>
          <w:szCs w:val="28"/>
          <w:lang w:val="uk-UA"/>
        </w:rPr>
        <w:t>Ріда</w:t>
      </w:r>
      <w:proofErr w:type="spellEnd"/>
      <w:r>
        <w:rPr>
          <w:rFonts w:ascii="Times New Roman CYR" w:hAnsi="Times New Roman CYR" w:cs="Times New Roman CYR"/>
          <w:sz w:val="28"/>
          <w:szCs w:val="28"/>
          <w:lang w:val="uk-UA"/>
        </w:rPr>
        <w:t>-Соломона (CIRC);</w:t>
      </w:r>
    </w:p>
    <w:p w:rsidR="008A50D0" w:rsidRDefault="008A50D0" w:rsidP="008A50D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 частотний діапазон 20 </w:t>
      </w:r>
      <w:proofErr w:type="spellStart"/>
      <w:r>
        <w:rPr>
          <w:rFonts w:ascii="Times New Roman CYR" w:hAnsi="Times New Roman CYR" w:cs="Times New Roman CYR"/>
          <w:sz w:val="28"/>
          <w:szCs w:val="28"/>
          <w:lang w:val="uk-UA"/>
        </w:rPr>
        <w:t>Гц</w:t>
      </w:r>
      <w:proofErr w:type="spellEnd"/>
      <w:r>
        <w:rPr>
          <w:rFonts w:ascii="Times New Roman CYR" w:hAnsi="Times New Roman CYR" w:cs="Times New Roman CYR"/>
          <w:sz w:val="28"/>
          <w:szCs w:val="28"/>
          <w:lang w:val="uk-UA"/>
        </w:rPr>
        <w:t xml:space="preserve"> ... 20 </w:t>
      </w:r>
      <w:proofErr w:type="spellStart"/>
      <w:r>
        <w:rPr>
          <w:rFonts w:ascii="Times New Roman CYR" w:hAnsi="Times New Roman CYR" w:cs="Times New Roman CYR"/>
          <w:sz w:val="28"/>
          <w:szCs w:val="28"/>
          <w:lang w:val="uk-UA"/>
        </w:rPr>
        <w:t>кГц</w:t>
      </w:r>
      <w:proofErr w:type="spellEnd"/>
      <w:r>
        <w:rPr>
          <w:rFonts w:ascii="Times New Roman CYR" w:hAnsi="Times New Roman CYR" w:cs="Times New Roman CYR"/>
          <w:sz w:val="28"/>
          <w:szCs w:val="28"/>
          <w:lang w:val="uk-UA"/>
        </w:rPr>
        <w:t xml:space="preserve"> +0.5 </w:t>
      </w:r>
      <w:proofErr w:type="spellStart"/>
      <w:r>
        <w:rPr>
          <w:rFonts w:ascii="Times New Roman CYR" w:hAnsi="Times New Roman CYR" w:cs="Times New Roman CYR"/>
          <w:sz w:val="28"/>
          <w:szCs w:val="28"/>
          <w:lang w:val="uk-UA"/>
        </w:rPr>
        <w:t>дБ</w:t>
      </w:r>
      <w:proofErr w:type="spellEnd"/>
      <w:r>
        <w:rPr>
          <w:rFonts w:ascii="Times New Roman CYR" w:hAnsi="Times New Roman CYR" w:cs="Times New Roman CYR"/>
          <w:sz w:val="28"/>
          <w:szCs w:val="28"/>
          <w:lang w:val="uk-UA"/>
        </w:rPr>
        <w:t xml:space="preserve">/-1.0 </w:t>
      </w:r>
      <w:proofErr w:type="spellStart"/>
      <w:r>
        <w:rPr>
          <w:rFonts w:ascii="Times New Roman CYR" w:hAnsi="Times New Roman CYR" w:cs="Times New Roman CYR"/>
          <w:sz w:val="28"/>
          <w:szCs w:val="28"/>
          <w:lang w:val="uk-UA"/>
        </w:rPr>
        <w:t>дБ</w:t>
      </w:r>
      <w:proofErr w:type="spellEnd"/>
      <w:r>
        <w:rPr>
          <w:rFonts w:ascii="Times New Roman CYR" w:hAnsi="Times New Roman CYR" w:cs="Times New Roman CYR"/>
          <w:sz w:val="28"/>
          <w:szCs w:val="28"/>
          <w:lang w:val="uk-UA"/>
        </w:rPr>
        <w:t>;</w:t>
      </w:r>
    </w:p>
    <w:p w:rsidR="008A50D0" w:rsidRDefault="008A50D0" w:rsidP="008A50D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коефіцієнт нелінійних спотворень − &lt;0.01%;</w:t>
      </w:r>
    </w:p>
    <w:p w:rsidR="008A50D0" w:rsidRDefault="008A50D0" w:rsidP="008A50D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 балансний </w:t>
      </w:r>
      <w:proofErr w:type="spellStart"/>
      <w:r>
        <w:rPr>
          <w:rFonts w:ascii="Times New Roman CYR" w:hAnsi="Times New Roman CYR" w:cs="Times New Roman CYR"/>
          <w:sz w:val="28"/>
          <w:szCs w:val="28"/>
          <w:lang w:val="uk-UA"/>
        </w:rPr>
        <w:t>аудіовихід</w:t>
      </w:r>
      <w:proofErr w:type="spellEnd"/>
      <w:r>
        <w:rPr>
          <w:rFonts w:ascii="Times New Roman CYR" w:hAnsi="Times New Roman CYR" w:cs="Times New Roman CYR"/>
          <w:sz w:val="28"/>
          <w:szCs w:val="28"/>
          <w:lang w:val="uk-UA"/>
        </w:rPr>
        <w:t xml:space="preserve"> − XLR-3-32; номінально 4 </w:t>
      </w:r>
      <w:proofErr w:type="spellStart"/>
      <w:r>
        <w:rPr>
          <w:rFonts w:ascii="Times New Roman CYR" w:hAnsi="Times New Roman CYR" w:cs="Times New Roman CYR"/>
          <w:sz w:val="28"/>
          <w:szCs w:val="28"/>
          <w:lang w:val="uk-UA"/>
        </w:rPr>
        <w:t>дБ</w:t>
      </w:r>
      <w:proofErr w:type="spellEnd"/>
      <w:r>
        <w:rPr>
          <w:rFonts w:ascii="Times New Roman CYR" w:hAnsi="Times New Roman CYR" w:cs="Times New Roman CYR"/>
          <w:sz w:val="28"/>
          <w:szCs w:val="28"/>
          <w:lang w:val="uk-UA"/>
        </w:rPr>
        <w:t xml:space="preserve"> на опорі 600 </w:t>
      </w:r>
      <w:proofErr w:type="spellStart"/>
      <w:r>
        <w:rPr>
          <w:rFonts w:ascii="Times New Roman CYR" w:hAnsi="Times New Roman CYR" w:cs="Times New Roman CYR"/>
          <w:sz w:val="28"/>
          <w:szCs w:val="28"/>
          <w:lang w:val="uk-UA"/>
        </w:rPr>
        <w:t>Ом</w:t>
      </w:r>
      <w:proofErr w:type="spellEnd"/>
      <w:r>
        <w:rPr>
          <w:rFonts w:ascii="Times New Roman CYR" w:hAnsi="Times New Roman CYR" w:cs="Times New Roman CYR"/>
          <w:sz w:val="28"/>
          <w:szCs w:val="28"/>
          <w:lang w:val="uk-UA"/>
        </w:rPr>
        <w:t>;</w:t>
      </w:r>
    </w:p>
    <w:p w:rsidR="008A50D0" w:rsidRDefault="008A50D0" w:rsidP="008A50D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 контрольний </w:t>
      </w:r>
      <w:proofErr w:type="spellStart"/>
      <w:r>
        <w:rPr>
          <w:rFonts w:ascii="Times New Roman CYR" w:hAnsi="Times New Roman CYR" w:cs="Times New Roman CYR"/>
          <w:sz w:val="28"/>
          <w:szCs w:val="28"/>
          <w:lang w:val="uk-UA"/>
        </w:rPr>
        <w:t>аудіовихід</w:t>
      </w:r>
      <w:proofErr w:type="spellEnd"/>
      <w:r>
        <w:rPr>
          <w:rFonts w:ascii="Times New Roman CYR" w:hAnsi="Times New Roman CYR" w:cs="Times New Roman CYR"/>
          <w:sz w:val="28"/>
          <w:szCs w:val="28"/>
          <w:lang w:val="uk-UA"/>
        </w:rPr>
        <w:t xml:space="preserve"> − RCA; номінально -10 </w:t>
      </w:r>
      <w:proofErr w:type="spellStart"/>
      <w:r>
        <w:rPr>
          <w:rFonts w:ascii="Times New Roman CYR" w:hAnsi="Times New Roman CYR" w:cs="Times New Roman CYR"/>
          <w:sz w:val="28"/>
          <w:szCs w:val="28"/>
          <w:lang w:val="uk-UA"/>
        </w:rPr>
        <w:t>дБ</w:t>
      </w:r>
      <w:proofErr w:type="spellEnd"/>
      <w:r>
        <w:rPr>
          <w:rFonts w:ascii="Times New Roman CYR" w:hAnsi="Times New Roman CYR" w:cs="Times New Roman CYR"/>
          <w:sz w:val="28"/>
          <w:szCs w:val="28"/>
          <w:lang w:val="uk-UA"/>
        </w:rPr>
        <w:t xml:space="preserve"> на опорі 47 кОм;</w:t>
      </w:r>
    </w:p>
    <w:p w:rsidR="008A50D0" w:rsidRDefault="008A50D0" w:rsidP="008A50D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 вихід на навушники − 6 мм </w:t>
      </w:r>
      <w:proofErr w:type="spellStart"/>
      <w:r>
        <w:rPr>
          <w:rFonts w:ascii="Times New Roman CYR" w:hAnsi="Times New Roman CYR" w:cs="Times New Roman CYR"/>
          <w:sz w:val="28"/>
          <w:szCs w:val="28"/>
          <w:lang w:val="uk-UA"/>
        </w:rPr>
        <w:t>jack</w:t>
      </w:r>
      <w:proofErr w:type="spellEnd"/>
      <w:r>
        <w:rPr>
          <w:rFonts w:ascii="Times New Roman CYR" w:hAnsi="Times New Roman CYR" w:cs="Times New Roman CYR"/>
          <w:sz w:val="28"/>
          <w:szCs w:val="28"/>
          <w:lang w:val="uk-UA"/>
        </w:rPr>
        <w:t xml:space="preserve">, максимально 0 </w:t>
      </w:r>
      <w:proofErr w:type="spellStart"/>
      <w:r>
        <w:rPr>
          <w:rFonts w:ascii="Times New Roman CYR" w:hAnsi="Times New Roman CYR" w:cs="Times New Roman CYR"/>
          <w:sz w:val="28"/>
          <w:szCs w:val="28"/>
          <w:lang w:val="uk-UA"/>
        </w:rPr>
        <w:t>дБ</w:t>
      </w:r>
      <w:proofErr w:type="spellEnd"/>
      <w:r>
        <w:rPr>
          <w:rFonts w:ascii="Times New Roman CYR" w:hAnsi="Times New Roman CYR" w:cs="Times New Roman CYR"/>
          <w:sz w:val="28"/>
          <w:szCs w:val="28"/>
          <w:lang w:val="uk-UA"/>
        </w:rPr>
        <w:t xml:space="preserve"> на опорі 32 </w:t>
      </w:r>
      <w:proofErr w:type="spellStart"/>
      <w:r>
        <w:rPr>
          <w:rFonts w:ascii="Times New Roman CYR" w:hAnsi="Times New Roman CYR" w:cs="Times New Roman CYR"/>
          <w:sz w:val="28"/>
          <w:szCs w:val="28"/>
          <w:lang w:val="uk-UA"/>
        </w:rPr>
        <w:t>Ом</w:t>
      </w:r>
      <w:proofErr w:type="spellEnd"/>
      <w:r>
        <w:rPr>
          <w:rFonts w:ascii="Times New Roman CYR" w:hAnsi="Times New Roman CYR" w:cs="Times New Roman CYR"/>
          <w:sz w:val="28"/>
          <w:szCs w:val="28"/>
          <w:lang w:val="uk-UA"/>
        </w:rPr>
        <w:t>.</w:t>
      </w:r>
    </w:p>
    <w:p w:rsidR="008A50D0" w:rsidRDefault="008A50D0" w:rsidP="008A50D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Щодо відеотехніки призначеної для трансляції виступів у великій студії, зазначимо характеристики вибраних відеокамер, </w:t>
      </w:r>
      <w:proofErr w:type="spellStart"/>
      <w:r>
        <w:rPr>
          <w:rFonts w:ascii="Times New Roman CYR" w:hAnsi="Times New Roman CYR" w:cs="Times New Roman CYR"/>
          <w:sz w:val="28"/>
          <w:szCs w:val="28"/>
          <w:lang w:val="uk-UA"/>
        </w:rPr>
        <w:t>мікшерного</w:t>
      </w:r>
      <w:proofErr w:type="spellEnd"/>
      <w:r>
        <w:rPr>
          <w:rFonts w:ascii="Times New Roman CYR" w:hAnsi="Times New Roman CYR" w:cs="Times New Roman CYR"/>
          <w:sz w:val="28"/>
          <w:szCs w:val="28"/>
          <w:lang w:val="uk-UA"/>
        </w:rPr>
        <w:t xml:space="preserve"> пульту, контрольних </w:t>
      </w:r>
      <w:proofErr w:type="spellStart"/>
      <w:r>
        <w:rPr>
          <w:rFonts w:ascii="Times New Roman CYR" w:hAnsi="Times New Roman CYR" w:cs="Times New Roman CYR"/>
          <w:sz w:val="28"/>
          <w:szCs w:val="28"/>
          <w:lang w:val="uk-UA"/>
        </w:rPr>
        <w:t>відеомоніторів</w:t>
      </w:r>
      <w:proofErr w:type="spellEnd"/>
      <w:r>
        <w:rPr>
          <w:rFonts w:ascii="Times New Roman CYR" w:hAnsi="Times New Roman CYR" w:cs="Times New Roman CYR"/>
          <w:sz w:val="28"/>
          <w:szCs w:val="28"/>
          <w:lang w:val="uk-UA"/>
        </w:rPr>
        <w:t xml:space="preserve"> та пристроїв запису відтворення відео.</w:t>
      </w:r>
    </w:p>
    <w:p w:rsidR="008A50D0" w:rsidRDefault="008A50D0" w:rsidP="008A50D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Відеокамери трансляції обрано формату 4:3, JVC KY-D29E. Після від'єднання кількох модулів, присутніх така камера може бути розміщена на системі дистанційного керування позиціонуванням, та стати зручним інструментом в межах АСБ. Основні характеристики камери наведено в табл. 2.4.</w:t>
      </w:r>
    </w:p>
    <w:p w:rsidR="008A50D0" w:rsidRDefault="008A50D0" w:rsidP="008A50D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8A50D0" w:rsidRDefault="008A50D0" w:rsidP="008A50D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Таблиця 2.4 − Характеристики JVC KY-D29E.</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02"/>
        <w:gridCol w:w="5812"/>
      </w:tblGrid>
      <w:tr w:rsidR="008A50D0" w:rsidRPr="008A50D0" w:rsidTr="006A0AB9">
        <w:tc>
          <w:tcPr>
            <w:tcW w:w="3402"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Параметр</w:t>
            </w:r>
          </w:p>
        </w:tc>
        <w:tc>
          <w:tcPr>
            <w:tcW w:w="5812"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Значення</w:t>
            </w:r>
          </w:p>
        </w:tc>
      </w:tr>
      <w:tr w:rsidR="008A50D0" w:rsidRPr="007478D5" w:rsidTr="006A0AB9">
        <w:tc>
          <w:tcPr>
            <w:tcW w:w="3402"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Оптична система</w:t>
            </w:r>
          </w:p>
        </w:tc>
        <w:tc>
          <w:tcPr>
            <w:tcW w:w="5812"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 xml:space="preserve">2/3 дюйма, F1.4 RGB </w:t>
            </w:r>
            <w:proofErr w:type="spellStart"/>
            <w:r w:rsidRPr="008A50D0">
              <w:rPr>
                <w:rFonts w:ascii="Times New Roman CYR" w:hAnsi="Times New Roman CYR" w:cs="Times New Roman CYR"/>
                <w:sz w:val="28"/>
                <w:szCs w:val="28"/>
                <w:lang w:val="uk-UA"/>
              </w:rPr>
              <w:t>prism</w:t>
            </w:r>
            <w:proofErr w:type="spellEnd"/>
            <w:r w:rsidRPr="008A50D0">
              <w:rPr>
                <w:rFonts w:ascii="Times New Roman CYR" w:hAnsi="Times New Roman CYR" w:cs="Times New Roman CYR"/>
                <w:sz w:val="28"/>
                <w:szCs w:val="28"/>
                <w:lang w:val="uk-UA"/>
              </w:rPr>
              <w:t xml:space="preserve"> </w:t>
            </w:r>
            <w:proofErr w:type="spellStart"/>
            <w:r w:rsidRPr="008A50D0">
              <w:rPr>
                <w:rFonts w:ascii="Times New Roman CYR" w:hAnsi="Times New Roman CYR" w:cs="Times New Roman CYR"/>
                <w:sz w:val="28"/>
                <w:szCs w:val="28"/>
                <w:lang w:val="uk-UA"/>
              </w:rPr>
              <w:t>system</w:t>
            </w:r>
            <w:proofErr w:type="spellEnd"/>
            <w:r w:rsidRPr="008A50D0">
              <w:rPr>
                <w:rFonts w:ascii="Times New Roman CYR" w:hAnsi="Times New Roman CYR" w:cs="Times New Roman CYR"/>
                <w:sz w:val="28"/>
                <w:szCs w:val="28"/>
                <w:lang w:val="uk-UA"/>
              </w:rPr>
              <w:t>.</w:t>
            </w:r>
          </w:p>
        </w:tc>
      </w:tr>
      <w:tr w:rsidR="008A50D0" w:rsidRPr="008A50D0" w:rsidTr="006A0AB9">
        <w:tc>
          <w:tcPr>
            <w:tcW w:w="3402"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proofErr w:type="spellStart"/>
            <w:r w:rsidRPr="008A50D0">
              <w:rPr>
                <w:rFonts w:ascii="Times New Roman CYR" w:hAnsi="Times New Roman CYR" w:cs="Times New Roman CYR"/>
                <w:sz w:val="28"/>
                <w:szCs w:val="28"/>
                <w:lang w:val="uk-UA"/>
              </w:rPr>
              <w:t>Відеоперетворювач</w:t>
            </w:r>
            <w:proofErr w:type="spellEnd"/>
          </w:p>
        </w:tc>
        <w:tc>
          <w:tcPr>
            <w:tcW w:w="5812"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2/3 дюйма, три ПЗС система черезрядкової розгортки.</w:t>
            </w:r>
          </w:p>
        </w:tc>
      </w:tr>
      <w:tr w:rsidR="008A50D0" w:rsidRPr="008A50D0" w:rsidTr="006A0AB9">
        <w:tc>
          <w:tcPr>
            <w:tcW w:w="3402"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Роздільна здатність</w:t>
            </w:r>
          </w:p>
        </w:tc>
        <w:tc>
          <w:tcPr>
            <w:tcW w:w="5812"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 xml:space="preserve">754 (горизонталь) </w:t>
            </w:r>
            <w:r w:rsidRPr="008A50D0">
              <w:rPr>
                <w:rFonts w:ascii="Times New Roman" w:hAnsi="Times New Roman"/>
                <w:sz w:val="28"/>
                <w:szCs w:val="28"/>
                <w:lang w:val="uk-UA"/>
              </w:rPr>
              <w:t>× 581 (</w:t>
            </w:r>
            <w:r w:rsidRPr="008A50D0">
              <w:rPr>
                <w:rFonts w:ascii="Times New Roman CYR" w:hAnsi="Times New Roman CYR" w:cs="Times New Roman CYR"/>
                <w:sz w:val="28"/>
                <w:szCs w:val="28"/>
                <w:lang w:val="uk-UA"/>
              </w:rPr>
              <w:t>вертикаль).</w:t>
            </w:r>
          </w:p>
        </w:tc>
      </w:tr>
      <w:tr w:rsidR="008A50D0" w:rsidRPr="008A50D0" w:rsidTr="006A0AB9">
        <w:tc>
          <w:tcPr>
            <w:tcW w:w="3402"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Декодери</w:t>
            </w:r>
          </w:p>
        </w:tc>
        <w:tc>
          <w:tcPr>
            <w:tcW w:w="5812"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ЦСП.</w:t>
            </w:r>
          </w:p>
        </w:tc>
      </w:tr>
      <w:tr w:rsidR="008A50D0" w:rsidRPr="008A50D0" w:rsidTr="006A0AB9">
        <w:tc>
          <w:tcPr>
            <w:tcW w:w="3402"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Синхронізація</w:t>
            </w:r>
          </w:p>
        </w:tc>
        <w:tc>
          <w:tcPr>
            <w:tcW w:w="5812"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Внутрішня/Зовнішня.</w:t>
            </w:r>
          </w:p>
        </w:tc>
      </w:tr>
      <w:tr w:rsidR="008A50D0" w:rsidRPr="008A50D0" w:rsidTr="006A0AB9">
        <w:tc>
          <w:tcPr>
            <w:tcW w:w="3402"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Оптичний фільтр</w:t>
            </w:r>
          </w:p>
        </w:tc>
        <w:tc>
          <w:tcPr>
            <w:tcW w:w="5812"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 xml:space="preserve">3200 </w:t>
            </w:r>
            <w:r w:rsidRPr="008A50D0">
              <w:rPr>
                <w:rFonts w:ascii="Symbol" w:hAnsi="Symbol" w:cs="Symbol"/>
                <w:sz w:val="28"/>
                <w:szCs w:val="28"/>
                <w:lang w:val="uk-UA"/>
              </w:rPr>
              <w:t></w:t>
            </w:r>
            <w:r w:rsidRPr="008A50D0">
              <w:rPr>
                <w:rFonts w:ascii="Times New Roman CYR" w:hAnsi="Times New Roman CYR" w:cs="Times New Roman CYR"/>
                <w:sz w:val="28"/>
                <w:szCs w:val="28"/>
                <w:lang w:val="uk-UA"/>
              </w:rPr>
              <w:t xml:space="preserve">K, 5600 </w:t>
            </w:r>
            <w:r w:rsidRPr="008A50D0">
              <w:rPr>
                <w:rFonts w:ascii="Symbol" w:hAnsi="Symbol" w:cs="Symbol"/>
                <w:sz w:val="28"/>
                <w:szCs w:val="28"/>
                <w:lang w:val="uk-UA"/>
              </w:rPr>
              <w:t></w:t>
            </w:r>
            <w:r w:rsidRPr="008A50D0">
              <w:rPr>
                <w:rFonts w:ascii="Times New Roman CYR" w:hAnsi="Times New Roman CYR" w:cs="Times New Roman CYR"/>
                <w:sz w:val="28"/>
                <w:szCs w:val="28"/>
                <w:lang w:val="uk-UA"/>
              </w:rPr>
              <w:t xml:space="preserve">K, 5600 </w:t>
            </w:r>
            <w:r w:rsidRPr="008A50D0">
              <w:rPr>
                <w:rFonts w:ascii="Symbol" w:hAnsi="Symbol" w:cs="Symbol"/>
                <w:sz w:val="28"/>
                <w:szCs w:val="28"/>
                <w:lang w:val="uk-UA"/>
              </w:rPr>
              <w:t></w:t>
            </w:r>
            <w:r w:rsidRPr="008A50D0">
              <w:rPr>
                <w:rFonts w:ascii="Times New Roman CYR" w:hAnsi="Times New Roman CYR" w:cs="Times New Roman CYR"/>
                <w:sz w:val="28"/>
                <w:szCs w:val="28"/>
                <w:lang w:val="uk-UA"/>
              </w:rPr>
              <w:t>K +ND.</w:t>
            </w:r>
          </w:p>
        </w:tc>
      </w:tr>
      <w:tr w:rsidR="008A50D0" w:rsidRPr="008A50D0" w:rsidTr="006A0AB9">
        <w:tc>
          <w:tcPr>
            <w:tcW w:w="3402"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 xml:space="preserve">Кріплення </w:t>
            </w:r>
            <w:proofErr w:type="spellStart"/>
            <w:r w:rsidRPr="008A50D0">
              <w:rPr>
                <w:rFonts w:ascii="Times New Roman CYR" w:hAnsi="Times New Roman CYR" w:cs="Times New Roman CYR"/>
                <w:sz w:val="28"/>
                <w:szCs w:val="28"/>
                <w:lang w:val="uk-UA"/>
              </w:rPr>
              <w:t>лізн</w:t>
            </w:r>
            <w:proofErr w:type="spellEnd"/>
          </w:p>
        </w:tc>
        <w:tc>
          <w:tcPr>
            <w:tcW w:w="5812"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 xml:space="preserve">2/3 дюйма, </w:t>
            </w:r>
            <w:proofErr w:type="spellStart"/>
            <w:r w:rsidRPr="008A50D0">
              <w:rPr>
                <w:rFonts w:ascii="Times New Roman CYR" w:hAnsi="Times New Roman CYR" w:cs="Times New Roman CYR"/>
                <w:sz w:val="28"/>
                <w:szCs w:val="28"/>
                <w:lang w:val="uk-UA"/>
              </w:rPr>
              <w:t>байонетне</w:t>
            </w:r>
            <w:proofErr w:type="spellEnd"/>
            <w:r w:rsidRPr="008A50D0">
              <w:rPr>
                <w:rFonts w:ascii="Times New Roman CYR" w:hAnsi="Times New Roman CYR" w:cs="Times New Roman CYR"/>
                <w:sz w:val="28"/>
                <w:szCs w:val="28"/>
                <w:lang w:val="uk-UA"/>
              </w:rPr>
              <w:t>.</w:t>
            </w:r>
          </w:p>
        </w:tc>
      </w:tr>
      <w:tr w:rsidR="008A50D0" w:rsidRPr="008A50D0" w:rsidTr="006A0AB9">
        <w:tc>
          <w:tcPr>
            <w:tcW w:w="3402"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Клас чутливості</w:t>
            </w:r>
          </w:p>
        </w:tc>
        <w:tc>
          <w:tcPr>
            <w:tcW w:w="5812"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 xml:space="preserve">F11, 2000 люкс, 0 </w:t>
            </w:r>
            <w:proofErr w:type="spellStart"/>
            <w:r w:rsidRPr="008A50D0">
              <w:rPr>
                <w:rFonts w:ascii="Times New Roman CYR" w:hAnsi="Times New Roman CYR" w:cs="Times New Roman CYR"/>
                <w:sz w:val="28"/>
                <w:szCs w:val="28"/>
                <w:lang w:val="uk-UA"/>
              </w:rPr>
              <w:t>дБ</w:t>
            </w:r>
            <w:proofErr w:type="spellEnd"/>
            <w:r w:rsidRPr="008A50D0">
              <w:rPr>
                <w:rFonts w:ascii="Times New Roman CYR" w:hAnsi="Times New Roman CYR" w:cs="Times New Roman CYR"/>
                <w:sz w:val="28"/>
                <w:szCs w:val="28"/>
                <w:lang w:val="uk-UA"/>
              </w:rPr>
              <w:t xml:space="preserve"> підсилення.</w:t>
            </w:r>
          </w:p>
        </w:tc>
      </w:tr>
      <w:tr w:rsidR="008A50D0" w:rsidRPr="008A50D0" w:rsidTr="006A0AB9">
        <w:tc>
          <w:tcPr>
            <w:tcW w:w="3402"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Мінімальна освітленість</w:t>
            </w:r>
          </w:p>
        </w:tc>
        <w:tc>
          <w:tcPr>
            <w:tcW w:w="5812"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 xml:space="preserve">0.35 люкс, F1.4, в режимі </w:t>
            </w:r>
            <w:proofErr w:type="spellStart"/>
            <w:r w:rsidRPr="008A50D0">
              <w:rPr>
                <w:rFonts w:ascii="Times New Roman CYR" w:hAnsi="Times New Roman CYR" w:cs="Times New Roman CYR"/>
                <w:sz w:val="28"/>
                <w:szCs w:val="28"/>
                <w:lang w:val="uk-UA"/>
              </w:rPr>
              <w:t>Super</w:t>
            </w:r>
            <w:proofErr w:type="spellEnd"/>
            <w:r w:rsidRPr="008A50D0">
              <w:rPr>
                <w:rFonts w:ascii="Times New Roman CYR" w:hAnsi="Times New Roman CYR" w:cs="Times New Roman CYR"/>
                <w:sz w:val="28"/>
                <w:szCs w:val="28"/>
                <w:lang w:val="uk-UA"/>
              </w:rPr>
              <w:t xml:space="preserve"> </w:t>
            </w:r>
            <w:proofErr w:type="spellStart"/>
            <w:r w:rsidRPr="008A50D0">
              <w:rPr>
                <w:rFonts w:ascii="Times New Roman CYR" w:hAnsi="Times New Roman CYR" w:cs="Times New Roman CYR"/>
                <w:sz w:val="28"/>
                <w:szCs w:val="28"/>
                <w:lang w:val="uk-UA"/>
              </w:rPr>
              <w:t>LoLux</w:t>
            </w:r>
            <w:proofErr w:type="spellEnd"/>
            <w:r w:rsidRPr="008A50D0">
              <w:rPr>
                <w:rFonts w:ascii="Times New Roman CYR" w:hAnsi="Times New Roman CYR" w:cs="Times New Roman CYR"/>
                <w:sz w:val="28"/>
                <w:szCs w:val="28"/>
                <w:lang w:val="uk-UA"/>
              </w:rPr>
              <w:t>.</w:t>
            </w:r>
          </w:p>
        </w:tc>
      </w:tr>
      <w:tr w:rsidR="008A50D0" w:rsidRPr="008A50D0" w:rsidTr="006A0AB9">
        <w:tc>
          <w:tcPr>
            <w:tcW w:w="3402"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Сигнал/шум</w:t>
            </w:r>
          </w:p>
        </w:tc>
        <w:tc>
          <w:tcPr>
            <w:tcW w:w="5812"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 xml:space="preserve">63 </w:t>
            </w:r>
            <w:proofErr w:type="spellStart"/>
            <w:r w:rsidRPr="008A50D0">
              <w:rPr>
                <w:rFonts w:ascii="Times New Roman CYR" w:hAnsi="Times New Roman CYR" w:cs="Times New Roman CYR"/>
                <w:sz w:val="28"/>
                <w:szCs w:val="28"/>
                <w:lang w:val="uk-UA"/>
              </w:rPr>
              <w:t>дБ</w:t>
            </w:r>
            <w:proofErr w:type="spellEnd"/>
            <w:r w:rsidRPr="008A50D0">
              <w:rPr>
                <w:rFonts w:ascii="Times New Roman CYR" w:hAnsi="Times New Roman CYR" w:cs="Times New Roman CYR"/>
                <w:sz w:val="28"/>
                <w:szCs w:val="28"/>
                <w:lang w:val="uk-UA"/>
              </w:rPr>
              <w:t>.</w:t>
            </w:r>
          </w:p>
        </w:tc>
      </w:tr>
      <w:tr w:rsidR="008A50D0" w:rsidRPr="008A50D0" w:rsidTr="006A0AB9">
        <w:tc>
          <w:tcPr>
            <w:tcW w:w="3402"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Час витримки, с</w:t>
            </w:r>
          </w:p>
        </w:tc>
        <w:tc>
          <w:tcPr>
            <w:tcW w:w="5812"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1/50, 1/120, 1/250, 1/500, 1/1000, 1/2000.</w:t>
            </w:r>
          </w:p>
        </w:tc>
      </w:tr>
      <w:tr w:rsidR="008A50D0" w:rsidRPr="007478D5" w:rsidTr="006A0AB9">
        <w:tc>
          <w:tcPr>
            <w:tcW w:w="3402"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Відеосигнали</w:t>
            </w:r>
          </w:p>
        </w:tc>
        <w:tc>
          <w:tcPr>
            <w:tcW w:w="5812"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 xml:space="preserve">Композитний: 1.0 V (p-p), 75 </w:t>
            </w:r>
            <w:proofErr w:type="spellStart"/>
            <w:r w:rsidRPr="008A50D0">
              <w:rPr>
                <w:rFonts w:ascii="Times New Roman CYR" w:hAnsi="Times New Roman CYR" w:cs="Times New Roman CYR"/>
                <w:sz w:val="28"/>
                <w:szCs w:val="28"/>
                <w:lang w:val="uk-UA"/>
              </w:rPr>
              <w:t>ohms</w:t>
            </w:r>
            <w:proofErr w:type="spellEnd"/>
            <w:r w:rsidRPr="008A50D0">
              <w:rPr>
                <w:rFonts w:ascii="Times New Roman CYR" w:hAnsi="Times New Roman CYR" w:cs="Times New Roman CYR"/>
                <w:sz w:val="28"/>
                <w:szCs w:val="28"/>
                <w:lang w:val="uk-UA"/>
              </w:rPr>
              <w:t xml:space="preserve"> (BNC, 26 </w:t>
            </w:r>
            <w:proofErr w:type="spellStart"/>
            <w:r w:rsidRPr="008A50D0">
              <w:rPr>
                <w:rFonts w:ascii="Times New Roman CYR" w:hAnsi="Times New Roman CYR" w:cs="Times New Roman CYR"/>
                <w:sz w:val="28"/>
                <w:szCs w:val="28"/>
                <w:lang w:val="uk-UA"/>
              </w:rPr>
              <w:t>pin</w:t>
            </w:r>
            <w:proofErr w:type="spellEnd"/>
            <w:r w:rsidRPr="008A50D0">
              <w:rPr>
                <w:rFonts w:ascii="Times New Roman CYR" w:hAnsi="Times New Roman CYR" w:cs="Times New Roman CYR"/>
                <w:sz w:val="28"/>
                <w:szCs w:val="28"/>
                <w:lang w:val="uk-UA"/>
              </w:rPr>
              <w:t xml:space="preserve">). Роздільний Y/C сигнал: Y: 1.0 V (p-p), 75 </w:t>
            </w:r>
            <w:proofErr w:type="spellStart"/>
            <w:r w:rsidRPr="008A50D0">
              <w:rPr>
                <w:rFonts w:ascii="Times New Roman CYR" w:hAnsi="Times New Roman CYR" w:cs="Times New Roman CYR"/>
                <w:sz w:val="28"/>
                <w:szCs w:val="28"/>
                <w:lang w:val="uk-UA"/>
              </w:rPr>
              <w:t>Ом</w:t>
            </w:r>
            <w:proofErr w:type="spellEnd"/>
            <w:r w:rsidRPr="008A50D0">
              <w:rPr>
                <w:rFonts w:ascii="Times New Roman CYR" w:hAnsi="Times New Roman CYR" w:cs="Times New Roman CYR"/>
                <w:sz w:val="28"/>
                <w:szCs w:val="28"/>
                <w:lang w:val="uk-UA"/>
              </w:rPr>
              <w:t xml:space="preserve"> (7pin, 26pin), C: 0.3 V (p-p), 75 </w:t>
            </w:r>
            <w:proofErr w:type="spellStart"/>
            <w:r w:rsidRPr="008A50D0">
              <w:rPr>
                <w:rFonts w:ascii="Times New Roman CYR" w:hAnsi="Times New Roman CYR" w:cs="Times New Roman CYR"/>
                <w:sz w:val="28"/>
                <w:szCs w:val="28"/>
                <w:lang w:val="uk-UA"/>
              </w:rPr>
              <w:t>Ом</w:t>
            </w:r>
            <w:proofErr w:type="spellEnd"/>
            <w:r w:rsidRPr="008A50D0">
              <w:rPr>
                <w:rFonts w:ascii="Times New Roman CYR" w:hAnsi="Times New Roman CYR" w:cs="Times New Roman CYR"/>
                <w:sz w:val="28"/>
                <w:szCs w:val="28"/>
                <w:lang w:val="uk-UA"/>
              </w:rPr>
              <w:t xml:space="preserve">. Компонентний: Y: 1.0 V (p-p), 75 </w:t>
            </w:r>
            <w:proofErr w:type="spellStart"/>
            <w:r w:rsidRPr="008A50D0">
              <w:rPr>
                <w:rFonts w:ascii="Times New Roman CYR" w:hAnsi="Times New Roman CYR" w:cs="Times New Roman CYR"/>
                <w:sz w:val="28"/>
                <w:szCs w:val="28"/>
                <w:lang w:val="uk-UA"/>
              </w:rPr>
              <w:t>Ом</w:t>
            </w:r>
            <w:proofErr w:type="spellEnd"/>
            <w:r w:rsidRPr="008A50D0">
              <w:rPr>
                <w:rFonts w:ascii="Times New Roman CYR" w:hAnsi="Times New Roman CYR" w:cs="Times New Roman CYR"/>
                <w:sz w:val="28"/>
                <w:szCs w:val="28"/>
                <w:lang w:val="uk-UA"/>
              </w:rPr>
              <w:t xml:space="preserve">, (26 </w:t>
            </w:r>
            <w:proofErr w:type="spellStart"/>
            <w:r w:rsidRPr="008A50D0">
              <w:rPr>
                <w:rFonts w:ascii="Times New Roman CYR" w:hAnsi="Times New Roman CYR" w:cs="Times New Roman CYR"/>
                <w:sz w:val="28"/>
                <w:szCs w:val="28"/>
                <w:lang w:val="uk-UA"/>
              </w:rPr>
              <w:t>pin</w:t>
            </w:r>
            <w:proofErr w:type="spellEnd"/>
            <w:r w:rsidRPr="008A50D0">
              <w:rPr>
                <w:rFonts w:ascii="Times New Roman CYR" w:hAnsi="Times New Roman CYR" w:cs="Times New Roman CYR"/>
                <w:sz w:val="28"/>
                <w:szCs w:val="28"/>
                <w:lang w:val="uk-UA"/>
              </w:rPr>
              <w:t xml:space="preserve">); R-Y/B-Y: 0.525 V (p-p), 75 </w:t>
            </w:r>
            <w:proofErr w:type="spellStart"/>
            <w:r w:rsidRPr="008A50D0">
              <w:rPr>
                <w:rFonts w:ascii="Times New Roman CYR" w:hAnsi="Times New Roman CYR" w:cs="Times New Roman CYR"/>
                <w:sz w:val="28"/>
                <w:szCs w:val="28"/>
                <w:lang w:val="uk-UA"/>
              </w:rPr>
              <w:t>Ом</w:t>
            </w:r>
            <w:proofErr w:type="spellEnd"/>
            <w:r w:rsidRPr="008A50D0">
              <w:rPr>
                <w:rFonts w:ascii="Times New Roman CYR" w:hAnsi="Times New Roman CYR" w:cs="Times New Roman CYR"/>
                <w:sz w:val="28"/>
                <w:szCs w:val="28"/>
                <w:lang w:val="uk-UA"/>
              </w:rPr>
              <w:t xml:space="preserve">; R/G/B: 0.7 V (p-p), 75 </w:t>
            </w:r>
            <w:proofErr w:type="spellStart"/>
            <w:r w:rsidRPr="008A50D0">
              <w:rPr>
                <w:rFonts w:ascii="Times New Roman CYR" w:hAnsi="Times New Roman CYR" w:cs="Times New Roman CYR"/>
                <w:sz w:val="28"/>
                <w:szCs w:val="28"/>
                <w:lang w:val="uk-UA"/>
              </w:rPr>
              <w:t>Ом</w:t>
            </w:r>
            <w:proofErr w:type="spellEnd"/>
            <w:r w:rsidRPr="008A50D0">
              <w:rPr>
                <w:rFonts w:ascii="Times New Roman CYR" w:hAnsi="Times New Roman CYR" w:cs="Times New Roman CYR"/>
                <w:sz w:val="28"/>
                <w:szCs w:val="28"/>
                <w:lang w:val="uk-UA"/>
              </w:rPr>
              <w:t>.</w:t>
            </w:r>
          </w:p>
        </w:tc>
      </w:tr>
      <w:tr w:rsidR="008A50D0" w:rsidRPr="008A50D0" w:rsidTr="006A0AB9">
        <w:tc>
          <w:tcPr>
            <w:tcW w:w="3402"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lastRenderedPageBreak/>
              <w:t>Споживана потужність</w:t>
            </w:r>
          </w:p>
        </w:tc>
        <w:tc>
          <w:tcPr>
            <w:tcW w:w="5812"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19 Ват.</w:t>
            </w:r>
          </w:p>
        </w:tc>
      </w:tr>
      <w:tr w:rsidR="008A50D0" w:rsidRPr="008A50D0" w:rsidTr="006A0AB9">
        <w:tc>
          <w:tcPr>
            <w:tcW w:w="3402"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Маса</w:t>
            </w:r>
          </w:p>
        </w:tc>
        <w:tc>
          <w:tcPr>
            <w:tcW w:w="5812"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2.3 кг.</w:t>
            </w:r>
          </w:p>
        </w:tc>
      </w:tr>
    </w:tbl>
    <w:p w:rsidR="008A50D0" w:rsidRDefault="008A50D0" w:rsidP="008A50D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8A50D0" w:rsidRDefault="008A50D0" w:rsidP="008A50D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апаратній ВС кожна камера має пульт дистанційного керування − RM-LP35U для інженерного регулювання балансу білого, діафрагми, яскравості, детальності та рівня чорного. Крім того, обов'язкові для роботи камерні канали.</w:t>
      </w:r>
    </w:p>
    <w:p w:rsidR="008A50D0" w:rsidRDefault="008A50D0" w:rsidP="008A50D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АСБ побудовано з використанням основного </w:t>
      </w:r>
      <w:proofErr w:type="spellStart"/>
      <w:r>
        <w:rPr>
          <w:rFonts w:ascii="Times New Roman CYR" w:hAnsi="Times New Roman CYR" w:cs="Times New Roman CYR"/>
          <w:sz w:val="28"/>
          <w:szCs w:val="28"/>
          <w:lang w:val="uk-UA"/>
        </w:rPr>
        <w:t>відеомікшерного</w:t>
      </w:r>
      <w:proofErr w:type="spellEnd"/>
      <w:r>
        <w:rPr>
          <w:rFonts w:ascii="Times New Roman CYR" w:hAnsi="Times New Roman CYR" w:cs="Times New Roman CYR"/>
          <w:sz w:val="28"/>
          <w:szCs w:val="28"/>
          <w:lang w:val="uk-UA"/>
        </w:rPr>
        <w:t xml:space="preserve"> пульту </w:t>
      </w:r>
      <w:proofErr w:type="spellStart"/>
      <w:r>
        <w:rPr>
          <w:rFonts w:ascii="Times New Roman CYR" w:hAnsi="Times New Roman CYR" w:cs="Times New Roman CYR"/>
          <w:sz w:val="28"/>
          <w:szCs w:val="28"/>
          <w:lang w:val="uk-UA"/>
        </w:rPr>
        <w:t>Guramex</w:t>
      </w:r>
      <w:proofErr w:type="spellEnd"/>
      <w:r>
        <w:rPr>
          <w:rFonts w:ascii="Times New Roman CYR" w:hAnsi="Times New Roman CYR" w:cs="Times New Roman CYR"/>
          <w:sz w:val="28"/>
          <w:szCs w:val="28"/>
          <w:lang w:val="uk-UA"/>
        </w:rPr>
        <w:t xml:space="preserve"> GVM-2425 та резервного комутатора - </w:t>
      </w:r>
      <w:proofErr w:type="spellStart"/>
      <w:r>
        <w:rPr>
          <w:rFonts w:ascii="Times New Roman CYR" w:hAnsi="Times New Roman CYR" w:cs="Times New Roman CYR"/>
          <w:sz w:val="28"/>
          <w:szCs w:val="28"/>
          <w:lang w:val="uk-UA"/>
        </w:rPr>
        <w:t>Concerto</w:t>
      </w:r>
      <w:proofErr w:type="spellEnd"/>
      <w:r>
        <w:rPr>
          <w:rFonts w:ascii="Times New Roman CYR" w:hAnsi="Times New Roman CYR" w:cs="Times New Roman CYR"/>
          <w:sz w:val="28"/>
          <w:szCs w:val="28"/>
          <w:lang w:val="uk-UA"/>
        </w:rPr>
        <w:t xml:space="preserve"> виробництва фірми </w:t>
      </w:r>
      <w:proofErr w:type="spellStart"/>
      <w:r>
        <w:rPr>
          <w:rFonts w:ascii="Times New Roman CYR" w:hAnsi="Times New Roman CYR" w:cs="Times New Roman CYR"/>
          <w:sz w:val="28"/>
          <w:szCs w:val="28"/>
          <w:lang w:val="uk-UA"/>
        </w:rPr>
        <w:t>Grass</w:t>
      </w:r>
      <w:proofErr w:type="spellEnd"/>
      <w:r>
        <w:rPr>
          <w:rFonts w:ascii="Times New Roman CYR" w:hAnsi="Times New Roman CYR" w:cs="Times New Roman CYR"/>
          <w:sz w:val="28"/>
          <w:szCs w:val="28"/>
          <w:lang w:val="uk-UA"/>
        </w:rPr>
        <w:t xml:space="preserve"> </w:t>
      </w:r>
      <w:proofErr w:type="spellStart"/>
      <w:r>
        <w:rPr>
          <w:rFonts w:ascii="Times New Roman CYR" w:hAnsi="Times New Roman CYR" w:cs="Times New Roman CYR"/>
          <w:sz w:val="28"/>
          <w:szCs w:val="28"/>
          <w:lang w:val="uk-UA"/>
        </w:rPr>
        <w:t>Valley</w:t>
      </w:r>
      <w:proofErr w:type="spellEnd"/>
      <w:r>
        <w:rPr>
          <w:rFonts w:ascii="Times New Roman CYR" w:hAnsi="Times New Roman CYR" w:cs="Times New Roman CYR"/>
          <w:sz w:val="28"/>
          <w:szCs w:val="28"/>
          <w:lang w:val="uk-UA"/>
        </w:rPr>
        <w:t xml:space="preserve">. </w:t>
      </w:r>
      <w:proofErr w:type="spellStart"/>
      <w:r>
        <w:rPr>
          <w:rFonts w:ascii="Times New Roman CYR" w:hAnsi="Times New Roman CYR" w:cs="Times New Roman CYR"/>
          <w:sz w:val="28"/>
          <w:szCs w:val="28"/>
          <w:lang w:val="uk-UA"/>
        </w:rPr>
        <w:t>Мікшерний</w:t>
      </w:r>
      <w:proofErr w:type="spellEnd"/>
      <w:r>
        <w:rPr>
          <w:rFonts w:ascii="Times New Roman CYR" w:hAnsi="Times New Roman CYR" w:cs="Times New Roman CYR"/>
          <w:sz w:val="28"/>
          <w:szCs w:val="28"/>
          <w:lang w:val="uk-UA"/>
        </w:rPr>
        <w:t xml:space="preserve"> пульт застосовують для формування телевізійної програми у реальному часі. За допомогою </w:t>
      </w:r>
      <w:proofErr w:type="spellStart"/>
      <w:r>
        <w:rPr>
          <w:rFonts w:ascii="Times New Roman CYR" w:hAnsi="Times New Roman CYR" w:cs="Times New Roman CYR"/>
          <w:sz w:val="28"/>
          <w:szCs w:val="28"/>
          <w:lang w:val="uk-UA"/>
        </w:rPr>
        <w:t>відеомікшерного</w:t>
      </w:r>
      <w:proofErr w:type="spellEnd"/>
      <w:r>
        <w:rPr>
          <w:rFonts w:ascii="Times New Roman CYR" w:hAnsi="Times New Roman CYR" w:cs="Times New Roman CYR"/>
          <w:sz w:val="28"/>
          <w:szCs w:val="28"/>
          <w:lang w:val="uk-UA"/>
        </w:rPr>
        <w:t xml:space="preserve"> пульта можна здійснювати такі операції: різноманітні </w:t>
      </w:r>
      <w:proofErr w:type="spellStart"/>
      <w:r>
        <w:rPr>
          <w:rFonts w:ascii="Times New Roman CYR" w:hAnsi="Times New Roman CYR" w:cs="Times New Roman CYR"/>
          <w:sz w:val="28"/>
          <w:szCs w:val="28"/>
          <w:lang w:val="uk-UA"/>
        </w:rPr>
        <w:t>спецефекти</w:t>
      </w:r>
      <w:proofErr w:type="spellEnd"/>
      <w:r>
        <w:rPr>
          <w:rFonts w:ascii="Times New Roman CYR" w:hAnsi="Times New Roman CYR" w:cs="Times New Roman CYR"/>
          <w:sz w:val="28"/>
          <w:szCs w:val="28"/>
          <w:lang w:val="uk-UA"/>
        </w:rPr>
        <w:t xml:space="preserve">, титрування та інші. Всі вхідні сигнали (джерела формування програми) </w:t>
      </w:r>
      <w:proofErr w:type="spellStart"/>
      <w:r>
        <w:rPr>
          <w:rFonts w:ascii="Times New Roman CYR" w:hAnsi="Times New Roman CYR" w:cs="Times New Roman CYR"/>
          <w:sz w:val="28"/>
          <w:szCs w:val="28"/>
          <w:lang w:val="uk-UA"/>
        </w:rPr>
        <w:t>відеомікшеру</w:t>
      </w:r>
      <w:proofErr w:type="spellEnd"/>
      <w:r>
        <w:rPr>
          <w:rFonts w:ascii="Times New Roman CYR" w:hAnsi="Times New Roman CYR" w:cs="Times New Roman CYR"/>
          <w:sz w:val="28"/>
          <w:szCs w:val="28"/>
          <w:lang w:val="uk-UA"/>
        </w:rPr>
        <w:t xml:space="preserve"> надходять також на комутатор для забезпечення можливості резервування </w:t>
      </w:r>
      <w:proofErr w:type="spellStart"/>
      <w:r>
        <w:rPr>
          <w:rFonts w:ascii="Times New Roman CYR" w:hAnsi="Times New Roman CYR" w:cs="Times New Roman CYR"/>
          <w:sz w:val="28"/>
          <w:szCs w:val="28"/>
          <w:lang w:val="uk-UA"/>
        </w:rPr>
        <w:t>відеотракту</w:t>
      </w:r>
      <w:proofErr w:type="spellEnd"/>
      <w:r>
        <w:rPr>
          <w:rFonts w:ascii="Times New Roman CYR" w:hAnsi="Times New Roman CYR" w:cs="Times New Roman CYR"/>
          <w:sz w:val="28"/>
          <w:szCs w:val="28"/>
          <w:lang w:val="uk-UA"/>
        </w:rPr>
        <w:t>.</w:t>
      </w:r>
    </w:p>
    <w:p w:rsidR="008A50D0" w:rsidRDefault="008A50D0" w:rsidP="008A50D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Мікшер </w:t>
      </w:r>
      <w:proofErr w:type="spellStart"/>
      <w:r>
        <w:rPr>
          <w:rFonts w:ascii="Times New Roman CYR" w:hAnsi="Times New Roman CYR" w:cs="Times New Roman CYR"/>
          <w:sz w:val="28"/>
          <w:szCs w:val="28"/>
          <w:lang w:val="uk-UA"/>
        </w:rPr>
        <w:t>призначен</w:t>
      </w:r>
      <w:proofErr w:type="spellEnd"/>
      <w:r>
        <w:rPr>
          <w:rFonts w:ascii="Times New Roman CYR" w:hAnsi="Times New Roman CYR" w:cs="Times New Roman CYR"/>
          <w:sz w:val="28"/>
          <w:szCs w:val="28"/>
          <w:lang w:val="uk-UA"/>
        </w:rPr>
        <w:t xml:space="preserve"> для використання як в ефірних студіях, у тому числі по виробництву новин, так і для студій </w:t>
      </w:r>
      <w:proofErr w:type="spellStart"/>
      <w:r>
        <w:rPr>
          <w:rFonts w:ascii="Times New Roman CYR" w:hAnsi="Times New Roman CYR" w:cs="Times New Roman CYR"/>
          <w:sz w:val="28"/>
          <w:szCs w:val="28"/>
          <w:lang w:val="uk-UA"/>
        </w:rPr>
        <w:t>продакшн</w:t>
      </w:r>
      <w:proofErr w:type="spellEnd"/>
      <w:r>
        <w:rPr>
          <w:rFonts w:ascii="Times New Roman CYR" w:hAnsi="Times New Roman CYR" w:cs="Times New Roman CYR"/>
          <w:sz w:val="28"/>
          <w:szCs w:val="28"/>
          <w:lang w:val="uk-UA"/>
        </w:rPr>
        <w:t xml:space="preserve">. У лінійці </w:t>
      </w:r>
      <w:proofErr w:type="spellStart"/>
      <w:r>
        <w:rPr>
          <w:rFonts w:ascii="Times New Roman CYR" w:hAnsi="Times New Roman CYR" w:cs="Times New Roman CYR"/>
          <w:sz w:val="28"/>
          <w:szCs w:val="28"/>
          <w:lang w:val="uk-UA"/>
        </w:rPr>
        <w:t>Guramex</w:t>
      </w:r>
      <w:proofErr w:type="spellEnd"/>
      <w:r>
        <w:rPr>
          <w:rFonts w:ascii="Times New Roman CYR" w:hAnsi="Times New Roman CYR" w:cs="Times New Roman CYR"/>
          <w:sz w:val="28"/>
          <w:szCs w:val="28"/>
          <w:lang w:val="uk-UA"/>
        </w:rPr>
        <w:t xml:space="preserve"> на сьогоднішній день є 12 й 24 канальні моделі з 1,2 й 2,5 рівнями мікшування/ефектів (М/Е).</w:t>
      </w:r>
    </w:p>
    <w:p w:rsidR="008A50D0" w:rsidRDefault="008A50D0" w:rsidP="008A50D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Технічні характеристики </w:t>
      </w:r>
      <w:proofErr w:type="spellStart"/>
      <w:r>
        <w:rPr>
          <w:rFonts w:ascii="Times New Roman CYR" w:hAnsi="Times New Roman CYR" w:cs="Times New Roman CYR"/>
          <w:sz w:val="28"/>
          <w:szCs w:val="28"/>
          <w:lang w:val="uk-UA"/>
        </w:rPr>
        <w:t>відеомікшерного</w:t>
      </w:r>
      <w:proofErr w:type="spellEnd"/>
      <w:r>
        <w:rPr>
          <w:rFonts w:ascii="Times New Roman CYR" w:hAnsi="Times New Roman CYR" w:cs="Times New Roman CYR"/>
          <w:sz w:val="28"/>
          <w:szCs w:val="28"/>
          <w:lang w:val="uk-UA"/>
        </w:rPr>
        <w:t xml:space="preserve"> пульта </w:t>
      </w:r>
      <w:proofErr w:type="spellStart"/>
      <w:r>
        <w:rPr>
          <w:rFonts w:ascii="Times New Roman CYR" w:hAnsi="Times New Roman CYR" w:cs="Times New Roman CYR"/>
          <w:sz w:val="28"/>
          <w:szCs w:val="28"/>
          <w:lang w:val="uk-UA"/>
        </w:rPr>
        <w:t>Guramex</w:t>
      </w:r>
      <w:proofErr w:type="spellEnd"/>
      <w:r>
        <w:rPr>
          <w:rFonts w:ascii="Times New Roman CYR" w:hAnsi="Times New Roman CYR" w:cs="Times New Roman CYR"/>
          <w:sz w:val="28"/>
          <w:szCs w:val="28"/>
          <w:lang w:val="uk-UA"/>
        </w:rPr>
        <w:t xml:space="preserve"> представлені в табл. 2.5.</w:t>
      </w:r>
    </w:p>
    <w:p w:rsidR="00CD65F4" w:rsidRDefault="00CD65F4" w:rsidP="008A50D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8A50D0" w:rsidRDefault="008A50D0" w:rsidP="008A50D0">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Таблиця 2.5 − Характеристики </w:t>
      </w:r>
      <w:proofErr w:type="spellStart"/>
      <w:r>
        <w:rPr>
          <w:rFonts w:ascii="Times New Roman CYR" w:hAnsi="Times New Roman CYR" w:cs="Times New Roman CYR"/>
          <w:sz w:val="28"/>
          <w:szCs w:val="28"/>
          <w:lang w:val="uk-UA"/>
        </w:rPr>
        <w:t>відеомікшерного</w:t>
      </w:r>
      <w:proofErr w:type="spellEnd"/>
      <w:r>
        <w:rPr>
          <w:rFonts w:ascii="Times New Roman CYR" w:hAnsi="Times New Roman CYR" w:cs="Times New Roman CYR"/>
          <w:sz w:val="28"/>
          <w:szCs w:val="28"/>
          <w:lang w:val="uk-UA"/>
        </w:rPr>
        <w:t xml:space="preserve"> пульта </w:t>
      </w:r>
      <w:proofErr w:type="spellStart"/>
      <w:r>
        <w:rPr>
          <w:rFonts w:ascii="Times New Roman CYR" w:hAnsi="Times New Roman CYR" w:cs="Times New Roman CYR"/>
          <w:sz w:val="28"/>
          <w:szCs w:val="28"/>
          <w:lang w:val="uk-UA"/>
        </w:rPr>
        <w:t>Guramex</w:t>
      </w:r>
      <w:proofErr w:type="spellEnd"/>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911"/>
        <w:gridCol w:w="2128"/>
      </w:tblGrid>
      <w:tr w:rsidR="008A50D0" w:rsidRPr="008A50D0" w:rsidTr="006A0AB9">
        <w:tc>
          <w:tcPr>
            <w:tcW w:w="6911"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Характеристики</w:t>
            </w:r>
          </w:p>
        </w:tc>
        <w:tc>
          <w:tcPr>
            <w:tcW w:w="2128"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GVM-2425</w:t>
            </w:r>
          </w:p>
        </w:tc>
      </w:tr>
      <w:tr w:rsidR="008A50D0" w:rsidRPr="008A50D0" w:rsidTr="006A0AB9">
        <w:tc>
          <w:tcPr>
            <w:tcW w:w="6911"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Рівні M/E</w:t>
            </w:r>
          </w:p>
        </w:tc>
        <w:tc>
          <w:tcPr>
            <w:tcW w:w="2128"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2,5</w:t>
            </w:r>
          </w:p>
        </w:tc>
      </w:tr>
      <w:tr w:rsidR="008A50D0" w:rsidRPr="008A50D0" w:rsidTr="006A0AB9">
        <w:tc>
          <w:tcPr>
            <w:tcW w:w="6911"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Відеовходи: цифрові (ITU-R656) та аналогові (PAL/YUV)</w:t>
            </w:r>
          </w:p>
        </w:tc>
        <w:tc>
          <w:tcPr>
            <w:tcW w:w="2128"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24</w:t>
            </w:r>
          </w:p>
        </w:tc>
      </w:tr>
      <w:tr w:rsidR="008A50D0" w:rsidRPr="008A50D0" w:rsidTr="006A0AB9">
        <w:tc>
          <w:tcPr>
            <w:tcW w:w="6911"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Синхронні і несинхронні вхідні сигнали</w:t>
            </w:r>
          </w:p>
        </w:tc>
        <w:tc>
          <w:tcPr>
            <w:tcW w:w="2128"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w:t>
            </w:r>
          </w:p>
        </w:tc>
      </w:tr>
      <w:tr w:rsidR="008A50D0" w:rsidRPr="008A50D0" w:rsidTr="006A0AB9">
        <w:tc>
          <w:tcPr>
            <w:tcW w:w="6911"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Входи для зовнішніх сигналів альфа каналу (KEY)</w:t>
            </w:r>
          </w:p>
        </w:tc>
        <w:tc>
          <w:tcPr>
            <w:tcW w:w="2128"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4</w:t>
            </w:r>
          </w:p>
        </w:tc>
      </w:tr>
      <w:tr w:rsidR="008A50D0" w:rsidRPr="008A50D0" w:rsidTr="006A0AB9">
        <w:tc>
          <w:tcPr>
            <w:tcW w:w="6911"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 xml:space="preserve">Види комутації </w:t>
            </w:r>
            <w:proofErr w:type="spellStart"/>
            <w:r w:rsidRPr="008A50D0">
              <w:rPr>
                <w:rFonts w:ascii="Times New Roman CYR" w:hAnsi="Times New Roman CYR" w:cs="Times New Roman CYR"/>
                <w:sz w:val="28"/>
                <w:szCs w:val="28"/>
                <w:lang w:val="uk-UA"/>
              </w:rPr>
              <w:t>спецефектів</w:t>
            </w:r>
            <w:proofErr w:type="spellEnd"/>
            <w:r w:rsidRPr="008A50D0">
              <w:rPr>
                <w:rFonts w:ascii="Times New Roman CYR" w:hAnsi="Times New Roman CYR" w:cs="Times New Roman CYR"/>
                <w:sz w:val="28"/>
                <w:szCs w:val="28"/>
                <w:lang w:val="uk-UA"/>
              </w:rPr>
              <w:t xml:space="preserve"> (</w:t>
            </w:r>
            <w:proofErr w:type="spellStart"/>
            <w:r w:rsidRPr="008A50D0">
              <w:rPr>
                <w:rFonts w:ascii="Times New Roman CYR" w:hAnsi="Times New Roman CYR" w:cs="Times New Roman CYR"/>
                <w:sz w:val="28"/>
                <w:szCs w:val="28"/>
                <w:lang w:val="uk-UA"/>
              </w:rPr>
              <w:t>хромакей</w:t>
            </w:r>
            <w:proofErr w:type="spellEnd"/>
            <w:r w:rsidRPr="008A50D0">
              <w:rPr>
                <w:rFonts w:ascii="Times New Roman CYR" w:hAnsi="Times New Roman CYR" w:cs="Times New Roman CYR"/>
                <w:sz w:val="28"/>
                <w:szCs w:val="28"/>
                <w:lang w:val="uk-UA"/>
              </w:rPr>
              <w:t xml:space="preserve">, </w:t>
            </w:r>
            <w:proofErr w:type="spellStart"/>
            <w:r w:rsidRPr="008A50D0">
              <w:rPr>
                <w:rFonts w:ascii="Times New Roman CYR" w:hAnsi="Times New Roman CYR" w:cs="Times New Roman CYR"/>
                <w:sz w:val="28"/>
                <w:szCs w:val="28"/>
                <w:lang w:val="uk-UA"/>
              </w:rPr>
              <w:t>люмакей</w:t>
            </w:r>
            <w:proofErr w:type="spellEnd"/>
            <w:r w:rsidRPr="008A50D0">
              <w:rPr>
                <w:rFonts w:ascii="Times New Roman CYR" w:hAnsi="Times New Roman CYR" w:cs="Times New Roman CYR"/>
                <w:sz w:val="28"/>
                <w:szCs w:val="28"/>
                <w:lang w:val="uk-UA"/>
              </w:rPr>
              <w:t>, зовнішній альфа канал (KEY), попередній набір)</w:t>
            </w:r>
          </w:p>
        </w:tc>
        <w:tc>
          <w:tcPr>
            <w:tcW w:w="2128"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6</w:t>
            </w:r>
          </w:p>
        </w:tc>
      </w:tr>
      <w:tr w:rsidR="008A50D0" w:rsidRPr="007478D5" w:rsidTr="006A0AB9">
        <w:tc>
          <w:tcPr>
            <w:tcW w:w="6911"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proofErr w:type="spellStart"/>
            <w:r w:rsidRPr="008A50D0">
              <w:rPr>
                <w:rFonts w:ascii="Times New Roman CYR" w:hAnsi="Times New Roman CYR" w:cs="Times New Roman CYR"/>
                <w:sz w:val="28"/>
                <w:szCs w:val="28"/>
                <w:lang w:val="uk-UA"/>
              </w:rPr>
              <w:t>Відеоефекти</w:t>
            </w:r>
            <w:proofErr w:type="spellEnd"/>
          </w:p>
        </w:tc>
        <w:tc>
          <w:tcPr>
            <w:tcW w:w="2128"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Лінійні та нелінійні 2-D і 3-D</w:t>
            </w:r>
          </w:p>
        </w:tc>
      </w:tr>
      <w:tr w:rsidR="008A50D0" w:rsidRPr="008A50D0" w:rsidTr="006A0AB9">
        <w:tc>
          <w:tcPr>
            <w:tcW w:w="6911"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Функція «</w:t>
            </w:r>
            <w:proofErr w:type="spellStart"/>
            <w:r w:rsidRPr="008A50D0">
              <w:rPr>
                <w:rFonts w:ascii="Times New Roman CYR" w:hAnsi="Times New Roman CYR" w:cs="Times New Roman CYR"/>
                <w:sz w:val="28"/>
                <w:szCs w:val="28"/>
                <w:lang w:val="uk-UA"/>
              </w:rPr>
              <w:t>мультиекран</w:t>
            </w:r>
            <w:proofErr w:type="spellEnd"/>
            <w:r w:rsidRPr="008A50D0">
              <w:rPr>
                <w:rFonts w:ascii="Times New Roman CYR" w:hAnsi="Times New Roman CYR" w:cs="Times New Roman CYR"/>
                <w:sz w:val="28"/>
                <w:szCs w:val="28"/>
                <w:lang w:val="uk-UA"/>
              </w:rPr>
              <w:t>»</w:t>
            </w:r>
          </w:p>
        </w:tc>
        <w:tc>
          <w:tcPr>
            <w:tcW w:w="2128"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w:t>
            </w:r>
          </w:p>
        </w:tc>
      </w:tr>
      <w:tr w:rsidR="008A50D0" w:rsidRPr="008A50D0" w:rsidTr="006A0AB9">
        <w:tc>
          <w:tcPr>
            <w:tcW w:w="6911"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lastRenderedPageBreak/>
              <w:t>Канали ДСК</w:t>
            </w:r>
          </w:p>
        </w:tc>
        <w:tc>
          <w:tcPr>
            <w:tcW w:w="2128"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2</w:t>
            </w:r>
          </w:p>
        </w:tc>
      </w:tr>
      <w:tr w:rsidR="008A50D0" w:rsidRPr="008A50D0" w:rsidTr="006A0AB9">
        <w:tc>
          <w:tcPr>
            <w:tcW w:w="6911"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Канали МСК</w:t>
            </w:r>
          </w:p>
        </w:tc>
        <w:tc>
          <w:tcPr>
            <w:tcW w:w="2128"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4</w:t>
            </w:r>
          </w:p>
        </w:tc>
      </w:tr>
      <w:tr w:rsidR="008A50D0" w:rsidRPr="008A50D0" w:rsidTr="006A0AB9">
        <w:tc>
          <w:tcPr>
            <w:tcW w:w="6911"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Входи для інтерфейсу GPI</w:t>
            </w:r>
          </w:p>
        </w:tc>
        <w:tc>
          <w:tcPr>
            <w:tcW w:w="2128"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4</w:t>
            </w:r>
          </w:p>
        </w:tc>
      </w:tr>
      <w:tr w:rsidR="008A50D0" w:rsidRPr="008A50D0" w:rsidTr="006A0AB9">
        <w:tc>
          <w:tcPr>
            <w:tcW w:w="6911"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Виходи для інтерфейсу GPI</w:t>
            </w:r>
          </w:p>
        </w:tc>
        <w:tc>
          <w:tcPr>
            <w:tcW w:w="2128"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4</w:t>
            </w:r>
          </w:p>
        </w:tc>
      </w:tr>
      <w:tr w:rsidR="008A50D0" w:rsidRPr="008A50D0" w:rsidTr="006A0AB9">
        <w:tc>
          <w:tcPr>
            <w:tcW w:w="6911"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 xml:space="preserve">Виходи для сигналів </w:t>
            </w:r>
            <w:proofErr w:type="spellStart"/>
            <w:r w:rsidRPr="008A50D0">
              <w:rPr>
                <w:rFonts w:ascii="Times New Roman CYR" w:hAnsi="Times New Roman CYR" w:cs="Times New Roman CYR"/>
                <w:sz w:val="28"/>
                <w:szCs w:val="28"/>
                <w:lang w:val="uk-UA"/>
              </w:rPr>
              <w:t>Tally</w:t>
            </w:r>
            <w:proofErr w:type="spellEnd"/>
          </w:p>
        </w:tc>
        <w:tc>
          <w:tcPr>
            <w:tcW w:w="2128"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24</w:t>
            </w:r>
          </w:p>
        </w:tc>
      </w:tr>
      <w:tr w:rsidR="008A50D0" w:rsidRPr="008A50D0" w:rsidTr="006A0AB9">
        <w:tc>
          <w:tcPr>
            <w:tcW w:w="6911"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Обробка відеосигналу (в бітах)</w:t>
            </w:r>
          </w:p>
        </w:tc>
        <w:tc>
          <w:tcPr>
            <w:tcW w:w="2128"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20</w:t>
            </w:r>
          </w:p>
        </w:tc>
      </w:tr>
      <w:tr w:rsidR="008A50D0" w:rsidRPr="008A50D0" w:rsidTr="006A0AB9">
        <w:tc>
          <w:tcPr>
            <w:tcW w:w="6911"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Аналого-цифрове і цифро-аналогове перетворення (в бітах)</w:t>
            </w:r>
          </w:p>
        </w:tc>
        <w:tc>
          <w:tcPr>
            <w:tcW w:w="2128"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12</w:t>
            </w:r>
          </w:p>
        </w:tc>
      </w:tr>
      <w:tr w:rsidR="008A50D0" w:rsidRPr="008A50D0" w:rsidTr="006A0AB9">
        <w:tc>
          <w:tcPr>
            <w:tcW w:w="6911"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Порти RS-232 для дистанційного управління</w:t>
            </w:r>
          </w:p>
        </w:tc>
        <w:tc>
          <w:tcPr>
            <w:tcW w:w="2128"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4</w:t>
            </w:r>
          </w:p>
        </w:tc>
      </w:tr>
      <w:tr w:rsidR="008A50D0" w:rsidRPr="008A50D0" w:rsidTr="006A0AB9">
        <w:tc>
          <w:tcPr>
            <w:tcW w:w="6911"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Порти RS-422 для дистанційного управління</w:t>
            </w:r>
          </w:p>
        </w:tc>
        <w:tc>
          <w:tcPr>
            <w:tcW w:w="2128"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4</w:t>
            </w:r>
          </w:p>
        </w:tc>
      </w:tr>
      <w:tr w:rsidR="008A50D0" w:rsidRPr="008A50D0" w:rsidTr="006A0AB9">
        <w:tc>
          <w:tcPr>
            <w:tcW w:w="6911"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 xml:space="preserve">2-канальний блок збереження </w:t>
            </w:r>
            <w:proofErr w:type="spellStart"/>
            <w:r w:rsidRPr="008A50D0">
              <w:rPr>
                <w:rFonts w:ascii="Times New Roman CYR" w:hAnsi="Times New Roman CYR" w:cs="Times New Roman CYR"/>
                <w:sz w:val="28"/>
                <w:szCs w:val="28"/>
                <w:lang w:val="uk-UA"/>
              </w:rPr>
              <w:t>анімірованих</w:t>
            </w:r>
            <w:proofErr w:type="spellEnd"/>
            <w:r w:rsidRPr="008A50D0">
              <w:rPr>
                <w:rFonts w:ascii="Times New Roman CYR" w:hAnsi="Times New Roman CYR" w:cs="Times New Roman CYR"/>
                <w:sz w:val="28"/>
                <w:szCs w:val="28"/>
                <w:lang w:val="uk-UA"/>
              </w:rPr>
              <w:t xml:space="preserve"> зображень до 40 секунд в кожному</w:t>
            </w:r>
          </w:p>
        </w:tc>
        <w:tc>
          <w:tcPr>
            <w:tcW w:w="2128"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w:t>
            </w:r>
          </w:p>
        </w:tc>
      </w:tr>
      <w:tr w:rsidR="008A50D0" w:rsidRPr="008A50D0" w:rsidTr="006A0AB9">
        <w:tc>
          <w:tcPr>
            <w:tcW w:w="6911"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Виходи: програма (2 SDI і 2 PAL), репетиції (PAL), AUX1-AUX2 (SDI + PAL/YUV)</w:t>
            </w:r>
          </w:p>
        </w:tc>
        <w:tc>
          <w:tcPr>
            <w:tcW w:w="2128"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w:t>
            </w:r>
          </w:p>
        </w:tc>
      </w:tr>
      <w:tr w:rsidR="008A50D0" w:rsidRPr="008A50D0" w:rsidTr="006A0AB9">
        <w:tc>
          <w:tcPr>
            <w:tcW w:w="6911"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Резервний блок живлення</w:t>
            </w:r>
          </w:p>
        </w:tc>
        <w:tc>
          <w:tcPr>
            <w:tcW w:w="2128"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w:t>
            </w:r>
          </w:p>
        </w:tc>
      </w:tr>
      <w:tr w:rsidR="008A50D0" w:rsidRPr="008A50D0" w:rsidTr="006A0AB9">
        <w:tc>
          <w:tcPr>
            <w:tcW w:w="6911"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Додаткова контрольна панель для універсального управління шиною</w:t>
            </w:r>
          </w:p>
        </w:tc>
        <w:tc>
          <w:tcPr>
            <w:tcW w:w="2128"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w:t>
            </w:r>
          </w:p>
        </w:tc>
      </w:tr>
      <w:tr w:rsidR="008A50D0" w:rsidRPr="008A50D0" w:rsidTr="006A0AB9">
        <w:tc>
          <w:tcPr>
            <w:tcW w:w="6911"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Додаткова контрольна панель для управління M/E</w:t>
            </w:r>
          </w:p>
        </w:tc>
        <w:tc>
          <w:tcPr>
            <w:tcW w:w="2128"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w:t>
            </w:r>
          </w:p>
        </w:tc>
      </w:tr>
      <w:tr w:rsidR="008A50D0" w:rsidRPr="008A50D0" w:rsidTr="006A0AB9">
        <w:tc>
          <w:tcPr>
            <w:tcW w:w="6911"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Вбудований рекордер з оперативною пам'яттю для 5-хвилинного збереження інформації</w:t>
            </w:r>
          </w:p>
        </w:tc>
        <w:tc>
          <w:tcPr>
            <w:tcW w:w="2128"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w:t>
            </w:r>
          </w:p>
        </w:tc>
      </w:tr>
      <w:tr w:rsidR="008A50D0" w:rsidRPr="008A50D0" w:rsidTr="006A0AB9">
        <w:tc>
          <w:tcPr>
            <w:tcW w:w="6911"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 xml:space="preserve">24 виходи </w:t>
            </w:r>
            <w:proofErr w:type="spellStart"/>
            <w:r w:rsidRPr="008A50D0">
              <w:rPr>
                <w:rFonts w:ascii="Times New Roman CYR" w:hAnsi="Times New Roman CYR" w:cs="Times New Roman CYR"/>
                <w:sz w:val="28"/>
                <w:szCs w:val="28"/>
                <w:lang w:val="uk-UA"/>
              </w:rPr>
              <w:t>Tally</w:t>
            </w:r>
            <w:proofErr w:type="spellEnd"/>
            <w:r w:rsidRPr="008A50D0">
              <w:rPr>
                <w:rFonts w:ascii="Times New Roman CYR" w:hAnsi="Times New Roman CYR" w:cs="Times New Roman CYR"/>
                <w:sz w:val="28"/>
                <w:szCs w:val="28"/>
                <w:lang w:val="uk-UA"/>
              </w:rPr>
              <w:t xml:space="preserve"> для репетиції</w:t>
            </w:r>
          </w:p>
        </w:tc>
        <w:tc>
          <w:tcPr>
            <w:tcW w:w="2128" w:type="dxa"/>
            <w:tcBorders>
              <w:top w:val="single" w:sz="6" w:space="0" w:color="auto"/>
              <w:left w:val="single" w:sz="6" w:space="0" w:color="auto"/>
              <w:bottom w:val="single" w:sz="6" w:space="0" w:color="auto"/>
              <w:right w:val="single" w:sz="6" w:space="0" w:color="auto"/>
            </w:tcBorders>
          </w:tcPr>
          <w:p w:rsidR="008A50D0" w:rsidRPr="008A50D0" w:rsidRDefault="008A50D0"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8A50D0">
              <w:rPr>
                <w:rFonts w:ascii="Times New Roman CYR" w:hAnsi="Times New Roman CYR" w:cs="Times New Roman CYR"/>
                <w:sz w:val="28"/>
                <w:szCs w:val="28"/>
                <w:lang w:val="uk-UA"/>
              </w:rPr>
              <w:t>+</w:t>
            </w:r>
          </w:p>
        </w:tc>
      </w:tr>
    </w:tbl>
    <w:p w:rsidR="003C61B8" w:rsidRPr="003C61B8" w:rsidRDefault="003C61B8" w:rsidP="008A50D0">
      <w:pPr>
        <w:widowControl w:val="0"/>
        <w:autoSpaceDE w:val="0"/>
        <w:autoSpaceDN w:val="0"/>
        <w:adjustRightInd w:val="0"/>
        <w:spacing w:after="0" w:line="360" w:lineRule="auto"/>
        <w:jc w:val="both"/>
        <w:rPr>
          <w:rFonts w:ascii="Times New Roman CYR" w:hAnsi="Times New Roman CYR" w:cs="Times New Roman CYR"/>
          <w:sz w:val="28"/>
          <w:szCs w:val="28"/>
          <w:lang w:val="uk-UA"/>
        </w:rPr>
      </w:pPr>
    </w:p>
    <w:p w:rsidR="003C61B8" w:rsidRDefault="00CD65F4" w:rsidP="00CD65F4">
      <w:pPr>
        <w:widowControl w:val="0"/>
        <w:autoSpaceDE w:val="0"/>
        <w:autoSpaceDN w:val="0"/>
        <w:adjustRightInd w:val="0"/>
        <w:spacing w:after="0" w:line="360" w:lineRule="auto"/>
        <w:jc w:val="center"/>
        <w:rPr>
          <w:rFonts w:ascii="Times New Roman CYR" w:hAnsi="Times New Roman CYR" w:cs="Times New Roman CYR"/>
          <w:sz w:val="28"/>
          <w:szCs w:val="28"/>
          <w:lang w:val="uk-UA"/>
        </w:rPr>
      </w:pPr>
      <w:r>
        <w:rPr>
          <w:rFonts w:ascii="Microsoft Sans Serif" w:hAnsi="Microsoft Sans Serif" w:cs="Microsoft Sans Serif"/>
          <w:noProof/>
          <w:sz w:val="17"/>
          <w:szCs w:val="17"/>
          <w:lang w:eastAsia="ru-RU"/>
        </w:rPr>
        <w:drawing>
          <wp:inline distT="0" distB="0" distL="0" distR="0">
            <wp:extent cx="4962525" cy="3952769"/>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grayscl/>
                      <a:extLst>
                        <a:ext uri="{28A0092B-C50C-407E-A947-70E740481C1C}">
                          <a14:useLocalDpi xmlns:a14="http://schemas.microsoft.com/office/drawing/2010/main" val="0"/>
                        </a:ext>
                      </a:extLst>
                    </a:blip>
                    <a:srcRect/>
                    <a:stretch>
                      <a:fillRect/>
                    </a:stretch>
                  </pic:blipFill>
                  <pic:spPr bwMode="auto">
                    <a:xfrm>
                      <a:off x="0" y="0"/>
                      <a:ext cx="4969903" cy="3958646"/>
                    </a:xfrm>
                    <a:prstGeom prst="rect">
                      <a:avLst/>
                    </a:prstGeom>
                    <a:noFill/>
                    <a:ln>
                      <a:noFill/>
                    </a:ln>
                  </pic:spPr>
                </pic:pic>
              </a:graphicData>
            </a:graphic>
          </wp:inline>
        </w:drawing>
      </w:r>
    </w:p>
    <w:p w:rsidR="00CD65F4" w:rsidRDefault="00CD65F4" w:rsidP="00CD65F4">
      <w:pPr>
        <w:widowControl w:val="0"/>
        <w:autoSpaceDE w:val="0"/>
        <w:autoSpaceDN w:val="0"/>
        <w:adjustRightInd w:val="0"/>
        <w:spacing w:after="0" w:line="240" w:lineRule="auto"/>
        <w:ind w:firstLine="709"/>
        <w:jc w:val="center"/>
        <w:rPr>
          <w:rFonts w:ascii="Times New Roman CYR" w:hAnsi="Times New Roman CYR" w:cs="Times New Roman CYR"/>
          <w:sz w:val="28"/>
          <w:szCs w:val="28"/>
          <w:lang w:val="uk-UA"/>
        </w:rPr>
      </w:pPr>
      <w:r>
        <w:rPr>
          <w:rFonts w:ascii="Times New Roman CYR" w:hAnsi="Times New Roman CYR" w:cs="Times New Roman CYR"/>
          <w:sz w:val="28"/>
          <w:szCs w:val="28"/>
          <w:lang w:val="uk-UA"/>
        </w:rPr>
        <w:t>Рис</w:t>
      </w:r>
      <w:r w:rsidR="00EA1AAB">
        <w:rPr>
          <w:rFonts w:ascii="Times New Roman CYR" w:hAnsi="Times New Roman CYR" w:cs="Times New Roman CYR"/>
          <w:sz w:val="28"/>
          <w:szCs w:val="28"/>
          <w:lang w:val="uk-UA"/>
        </w:rPr>
        <w:t>.</w:t>
      </w:r>
      <w:r>
        <w:rPr>
          <w:rFonts w:ascii="Times New Roman CYR" w:hAnsi="Times New Roman CYR" w:cs="Times New Roman CYR"/>
          <w:sz w:val="28"/>
          <w:szCs w:val="28"/>
          <w:lang w:val="uk-UA"/>
        </w:rPr>
        <w:t xml:space="preserve"> 2.1</w:t>
      </w:r>
      <w:r w:rsidR="00EA1AAB">
        <w:rPr>
          <w:rFonts w:ascii="Times New Roman CYR" w:hAnsi="Times New Roman CYR" w:cs="Times New Roman CYR"/>
          <w:sz w:val="28"/>
          <w:szCs w:val="28"/>
          <w:lang w:val="uk-UA"/>
        </w:rPr>
        <w:t>.</w:t>
      </w:r>
      <w:r>
        <w:rPr>
          <w:rFonts w:ascii="Times New Roman CYR" w:hAnsi="Times New Roman CYR" w:cs="Times New Roman CYR"/>
          <w:sz w:val="28"/>
          <w:szCs w:val="28"/>
          <w:lang w:val="uk-UA"/>
        </w:rPr>
        <w:t xml:space="preserve"> Схема </w:t>
      </w:r>
      <w:proofErr w:type="spellStart"/>
      <w:r>
        <w:rPr>
          <w:rFonts w:ascii="Times New Roman CYR" w:hAnsi="Times New Roman CYR" w:cs="Times New Roman CYR"/>
          <w:sz w:val="28"/>
          <w:szCs w:val="28"/>
          <w:lang w:val="uk-UA"/>
        </w:rPr>
        <w:t>відеотракту</w:t>
      </w:r>
      <w:proofErr w:type="spellEnd"/>
    </w:p>
    <w:p w:rsidR="0006591E" w:rsidRDefault="0006591E" w:rsidP="00CD65F4">
      <w:pPr>
        <w:spacing w:after="0" w:line="360" w:lineRule="auto"/>
        <w:ind w:firstLine="709"/>
        <w:jc w:val="center"/>
        <w:rPr>
          <w:rFonts w:ascii="Times New Roman" w:hAnsi="Times New Roman" w:cs="Times New Roman"/>
          <w:caps/>
          <w:sz w:val="28"/>
          <w:szCs w:val="28"/>
          <w:lang w:val="uk-UA"/>
        </w:rPr>
      </w:pPr>
    </w:p>
    <w:p w:rsidR="00CD65F4" w:rsidRDefault="00CD65F4" w:rsidP="00CD65F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lastRenderedPageBreak/>
        <w:t xml:space="preserve">Всі пульти </w:t>
      </w:r>
      <w:proofErr w:type="spellStart"/>
      <w:r>
        <w:rPr>
          <w:rFonts w:ascii="Times New Roman CYR" w:hAnsi="Times New Roman CYR" w:cs="Times New Roman CYR"/>
          <w:sz w:val="28"/>
          <w:szCs w:val="28"/>
          <w:lang w:val="uk-UA"/>
        </w:rPr>
        <w:t>Guramex</w:t>
      </w:r>
      <w:proofErr w:type="spellEnd"/>
      <w:r>
        <w:rPr>
          <w:rFonts w:ascii="Times New Roman CYR" w:hAnsi="Times New Roman CYR" w:cs="Times New Roman CYR"/>
          <w:sz w:val="28"/>
          <w:szCs w:val="28"/>
          <w:lang w:val="uk-UA"/>
        </w:rPr>
        <w:t xml:space="preserve"> мають модульну побудову. Так, наприклад, вони можуть працювати із сигналами різних стандартів SDI, </w:t>
      </w:r>
      <w:proofErr w:type="spellStart"/>
      <w:r>
        <w:rPr>
          <w:rFonts w:ascii="Times New Roman CYR" w:hAnsi="Times New Roman CYR" w:cs="Times New Roman CYR"/>
          <w:sz w:val="28"/>
          <w:szCs w:val="28"/>
          <w:lang w:val="uk-UA"/>
        </w:rPr>
        <w:t>YPrPb</w:t>
      </w:r>
      <w:proofErr w:type="spellEnd"/>
      <w:r>
        <w:rPr>
          <w:rFonts w:ascii="Times New Roman CYR" w:hAnsi="Times New Roman CYR" w:cs="Times New Roman CYR"/>
          <w:sz w:val="28"/>
          <w:szCs w:val="28"/>
          <w:lang w:val="uk-UA"/>
        </w:rPr>
        <w:t xml:space="preserve">, PAL. Причому вхідні сигнали можуть бути несинхронними, що дозволяє підключати такі джерела як: супутникові ресивери, DVD </w:t>
      </w:r>
      <w:proofErr w:type="spellStart"/>
      <w:r>
        <w:rPr>
          <w:rFonts w:ascii="Times New Roman CYR" w:hAnsi="Times New Roman CYR" w:cs="Times New Roman CYR"/>
          <w:sz w:val="28"/>
          <w:szCs w:val="28"/>
          <w:lang w:val="uk-UA"/>
        </w:rPr>
        <w:t>плеєри</w:t>
      </w:r>
      <w:proofErr w:type="spellEnd"/>
      <w:r>
        <w:rPr>
          <w:rFonts w:ascii="Times New Roman CYR" w:hAnsi="Times New Roman CYR" w:cs="Times New Roman CYR"/>
          <w:sz w:val="28"/>
          <w:szCs w:val="28"/>
          <w:lang w:val="uk-UA"/>
        </w:rPr>
        <w:t xml:space="preserve">, відеомагнітофони (не мають входу </w:t>
      </w:r>
      <w:proofErr w:type="spellStart"/>
      <w:r>
        <w:rPr>
          <w:rFonts w:ascii="Times New Roman CYR" w:hAnsi="Times New Roman CYR" w:cs="Times New Roman CYR"/>
          <w:sz w:val="28"/>
          <w:szCs w:val="28"/>
          <w:lang w:val="uk-UA"/>
        </w:rPr>
        <w:t>синхросигналу</w:t>
      </w:r>
      <w:proofErr w:type="spellEnd"/>
      <w:r>
        <w:rPr>
          <w:rFonts w:ascii="Times New Roman CYR" w:hAnsi="Times New Roman CYR" w:cs="Times New Roman CYR"/>
          <w:sz w:val="28"/>
          <w:szCs w:val="28"/>
          <w:lang w:val="uk-UA"/>
        </w:rPr>
        <w:t xml:space="preserve">), сигнали, які приходять із зовнішніх ліній і </w:t>
      </w:r>
      <w:proofErr w:type="spellStart"/>
      <w:r>
        <w:rPr>
          <w:rFonts w:ascii="Times New Roman CYR" w:hAnsi="Times New Roman CYR" w:cs="Times New Roman CYR"/>
          <w:sz w:val="28"/>
          <w:szCs w:val="28"/>
          <w:lang w:val="uk-UA"/>
        </w:rPr>
        <w:t>т.п</w:t>
      </w:r>
      <w:proofErr w:type="spellEnd"/>
      <w:r>
        <w:rPr>
          <w:rFonts w:ascii="Times New Roman CYR" w:hAnsi="Times New Roman CYR" w:cs="Times New Roman CYR"/>
          <w:sz w:val="28"/>
          <w:szCs w:val="28"/>
          <w:lang w:val="uk-UA"/>
        </w:rPr>
        <w:t xml:space="preserve">. Користувач може самостійно міняти в майбутньому стандарти вхідних сигналів, встановлюючи відповідні модулі. Крім того, така архітектура забезпечує також високу надійність і ремонтопридатність </w:t>
      </w:r>
      <w:proofErr w:type="spellStart"/>
      <w:r>
        <w:rPr>
          <w:rFonts w:ascii="Times New Roman CYR" w:hAnsi="Times New Roman CYR" w:cs="Times New Roman CYR"/>
          <w:sz w:val="28"/>
          <w:szCs w:val="28"/>
          <w:lang w:val="uk-UA"/>
        </w:rPr>
        <w:t>відеомікшерів</w:t>
      </w:r>
      <w:proofErr w:type="spellEnd"/>
      <w:r>
        <w:rPr>
          <w:rFonts w:ascii="Times New Roman CYR" w:hAnsi="Times New Roman CYR" w:cs="Times New Roman CYR"/>
          <w:sz w:val="28"/>
          <w:szCs w:val="28"/>
          <w:lang w:val="uk-UA"/>
        </w:rPr>
        <w:t>.</w:t>
      </w:r>
    </w:p>
    <w:p w:rsidR="00CD65F4" w:rsidRDefault="00CD65F4" w:rsidP="00CD65F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Комутатор </w:t>
      </w:r>
      <w:proofErr w:type="spellStart"/>
      <w:r>
        <w:rPr>
          <w:rFonts w:ascii="Times New Roman CYR" w:hAnsi="Times New Roman CYR" w:cs="Times New Roman CYR"/>
          <w:sz w:val="28"/>
          <w:szCs w:val="28"/>
          <w:lang w:val="uk-UA"/>
        </w:rPr>
        <w:t>Concerto</w:t>
      </w:r>
      <w:proofErr w:type="spellEnd"/>
      <w:r>
        <w:rPr>
          <w:rFonts w:ascii="Times New Roman CYR" w:hAnsi="Times New Roman CYR" w:cs="Times New Roman CYR"/>
          <w:sz w:val="28"/>
          <w:szCs w:val="28"/>
          <w:lang w:val="uk-UA"/>
        </w:rPr>
        <w:t xml:space="preserve"> (32х32) підтримує:</w:t>
      </w:r>
    </w:p>
    <w:p w:rsidR="00CD65F4" w:rsidRDefault="00CD65F4" w:rsidP="00CD65F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стандартне та цифрове відео;</w:t>
      </w:r>
    </w:p>
    <w:p w:rsidR="00CD65F4" w:rsidRDefault="00CD65F4" w:rsidP="00CD65F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цифрове аудіо (AES/EBU);</w:t>
      </w:r>
    </w:p>
    <w:p w:rsidR="00CD65F4" w:rsidRDefault="00CD65F4" w:rsidP="00CD65F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тайм код;</w:t>
      </w:r>
    </w:p>
    <w:p w:rsidR="00CD65F4" w:rsidRDefault="00CD65F4" w:rsidP="00CD65F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дистанційне керування через інтерфейс RS-422.</w:t>
      </w:r>
    </w:p>
    <w:p w:rsidR="00CD65F4" w:rsidRDefault="00CD65F4" w:rsidP="00CD65F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Комутаційне поле комутатора може бути розширено до 128х128 входів-виходів. Комутатор забезпечує комутацію сигнальних потоків від 30 </w:t>
      </w:r>
      <w:proofErr w:type="spellStart"/>
      <w:r>
        <w:rPr>
          <w:rFonts w:ascii="Times New Roman CYR" w:hAnsi="Times New Roman CYR" w:cs="Times New Roman CYR"/>
          <w:sz w:val="28"/>
          <w:szCs w:val="28"/>
          <w:lang w:val="uk-UA"/>
        </w:rPr>
        <w:t>Мб</w:t>
      </w:r>
      <w:proofErr w:type="spellEnd"/>
      <w:r>
        <w:rPr>
          <w:rFonts w:ascii="Times New Roman CYR" w:hAnsi="Times New Roman CYR" w:cs="Times New Roman CYR"/>
          <w:sz w:val="28"/>
          <w:szCs w:val="28"/>
          <w:lang w:val="uk-UA"/>
        </w:rPr>
        <w:t>/с до 1,5Гб/с.</w:t>
      </w:r>
    </w:p>
    <w:p w:rsidR="00CD65F4" w:rsidRDefault="00CD65F4" w:rsidP="00CD65F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Блок камерного каналу (КК). Основна функція КК - демодуляція та розділення сигналів, що надходять з камери (аудіо, відео, службового зв'язку). CCU-590P - компактний широкосмуговий блок камерного каналу, призначений для використання з сімейством камер BVP-E30 стандартної чіткості. Він містить різні інтерфейси, включаючи наступні відеовиходи: композитний, компонентний і SDI.</w:t>
      </w:r>
    </w:p>
    <w:p w:rsidR="00CD65F4" w:rsidRDefault="00CD65F4" w:rsidP="00CD65F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Властивості:</w:t>
      </w:r>
    </w:p>
    <w:p w:rsidR="00CD65F4" w:rsidRDefault="00CD65F4" w:rsidP="00CD65F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сумісність з існуючими камерами і периферійними пристроями;</w:t>
      </w:r>
    </w:p>
    <w:p w:rsidR="00CD65F4" w:rsidRDefault="00CD65F4" w:rsidP="00CD65F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 вихід SDI для </w:t>
      </w:r>
      <w:proofErr w:type="spellStart"/>
      <w:r>
        <w:rPr>
          <w:rFonts w:ascii="Times New Roman CYR" w:hAnsi="Times New Roman CYR" w:cs="Times New Roman CYR"/>
          <w:sz w:val="28"/>
          <w:szCs w:val="28"/>
          <w:lang w:val="uk-UA"/>
        </w:rPr>
        <w:t>відеомонітора</w:t>
      </w:r>
      <w:proofErr w:type="spellEnd"/>
      <w:r>
        <w:rPr>
          <w:rFonts w:ascii="Times New Roman CYR" w:hAnsi="Times New Roman CYR" w:cs="Times New Roman CYR"/>
          <w:sz w:val="28"/>
          <w:szCs w:val="28"/>
          <w:lang w:val="uk-UA"/>
        </w:rPr>
        <w:t xml:space="preserve"> з відображенням текстової інформації;</w:t>
      </w:r>
    </w:p>
    <w:p w:rsidR="00CD65F4" w:rsidRDefault="00CD65F4" w:rsidP="00CD65F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сумісність з адаптером для великих об'єктивів CA-950;</w:t>
      </w:r>
    </w:p>
    <w:p w:rsidR="00CD65F4" w:rsidRDefault="00CD65F4" w:rsidP="00CD65F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 компактна конструкція: половина ширини </w:t>
      </w:r>
      <w:proofErr w:type="spellStart"/>
      <w:r>
        <w:rPr>
          <w:rFonts w:ascii="Times New Roman CYR" w:hAnsi="Times New Roman CYR" w:cs="Times New Roman CYR"/>
          <w:sz w:val="28"/>
          <w:szCs w:val="28"/>
          <w:lang w:val="uk-UA"/>
        </w:rPr>
        <w:t>стійки</w:t>
      </w:r>
      <w:proofErr w:type="spellEnd"/>
      <w:r>
        <w:rPr>
          <w:rFonts w:ascii="Times New Roman CYR" w:hAnsi="Times New Roman CYR" w:cs="Times New Roman CYR"/>
          <w:sz w:val="28"/>
          <w:szCs w:val="28"/>
          <w:lang w:val="uk-UA"/>
        </w:rPr>
        <w:t>, висота 3U;</w:t>
      </w:r>
    </w:p>
    <w:p w:rsidR="00CD65F4" w:rsidRDefault="00CD65F4" w:rsidP="00CD65F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виходи, що призначаються VBS (Композитний) /SDI.</w:t>
      </w:r>
    </w:p>
    <w:p w:rsidR="00CD65F4" w:rsidRDefault="00CD65F4" w:rsidP="00CD65F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Для передавання сигналів зі студійних камер до блоку камерного каналу (відео, аудіо, службовий зв'язок, сигнали дистанційного керування) </w:t>
      </w:r>
      <w:r>
        <w:rPr>
          <w:rFonts w:ascii="Times New Roman CYR" w:hAnsi="Times New Roman CYR" w:cs="Times New Roman CYR"/>
          <w:sz w:val="28"/>
          <w:szCs w:val="28"/>
          <w:lang w:val="uk-UA"/>
        </w:rPr>
        <w:lastRenderedPageBreak/>
        <w:t xml:space="preserve">передбачено використовувати </w:t>
      </w:r>
      <w:proofErr w:type="spellStart"/>
      <w:r>
        <w:rPr>
          <w:rFonts w:ascii="Times New Roman CYR" w:hAnsi="Times New Roman CYR" w:cs="Times New Roman CYR"/>
          <w:sz w:val="28"/>
          <w:szCs w:val="28"/>
          <w:lang w:val="uk-UA"/>
        </w:rPr>
        <w:t>триаксіальний</w:t>
      </w:r>
      <w:proofErr w:type="spellEnd"/>
      <w:r>
        <w:rPr>
          <w:rFonts w:ascii="Times New Roman CYR" w:hAnsi="Times New Roman CYR" w:cs="Times New Roman CYR"/>
          <w:sz w:val="28"/>
          <w:szCs w:val="28"/>
          <w:lang w:val="uk-UA"/>
        </w:rPr>
        <w:t xml:space="preserve"> кабель.</w:t>
      </w:r>
    </w:p>
    <w:p w:rsidR="00CD65F4" w:rsidRDefault="00CD65F4" w:rsidP="00CD65F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До першої телекамери </w:t>
      </w:r>
      <w:proofErr w:type="spellStart"/>
      <w:r>
        <w:rPr>
          <w:rFonts w:ascii="Times New Roman CYR" w:hAnsi="Times New Roman CYR" w:cs="Times New Roman CYR"/>
          <w:sz w:val="28"/>
          <w:szCs w:val="28"/>
          <w:lang w:val="uk-UA"/>
        </w:rPr>
        <w:t>під'єднується</w:t>
      </w:r>
      <w:proofErr w:type="spellEnd"/>
      <w:r>
        <w:rPr>
          <w:rFonts w:ascii="Times New Roman CYR" w:hAnsi="Times New Roman CYR" w:cs="Times New Roman CYR"/>
          <w:sz w:val="28"/>
          <w:szCs w:val="28"/>
          <w:lang w:val="uk-UA"/>
        </w:rPr>
        <w:t xml:space="preserve"> суфлер. Суфлер необхідно під'єднати безпосередньо до КК, монітор суфлера - до камери, з якої надходить інформація.</w:t>
      </w:r>
    </w:p>
    <w:p w:rsidR="00CD65F4" w:rsidRDefault="00CD65F4" w:rsidP="00CD65F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У моделі TLW-LCD150 застосований </w:t>
      </w:r>
      <w:proofErr w:type="spellStart"/>
      <w:r>
        <w:rPr>
          <w:rFonts w:ascii="Times New Roman CYR" w:hAnsi="Times New Roman CYR" w:cs="Times New Roman CYR"/>
          <w:sz w:val="28"/>
          <w:szCs w:val="28"/>
          <w:lang w:val="uk-UA"/>
        </w:rPr>
        <w:t>висококонтрастний</w:t>
      </w:r>
      <w:proofErr w:type="spellEnd"/>
      <w:r>
        <w:rPr>
          <w:rFonts w:ascii="Times New Roman CYR" w:hAnsi="Times New Roman CYR" w:cs="Times New Roman CYR"/>
          <w:sz w:val="28"/>
          <w:szCs w:val="28"/>
          <w:lang w:val="uk-UA"/>
        </w:rPr>
        <w:t xml:space="preserve"> кольоровий LCD монітор 17", що істотно понизило загальну масу </w:t>
      </w:r>
      <w:proofErr w:type="spellStart"/>
      <w:r>
        <w:rPr>
          <w:rFonts w:ascii="Times New Roman CYR" w:hAnsi="Times New Roman CYR" w:cs="Times New Roman CYR"/>
          <w:sz w:val="28"/>
          <w:szCs w:val="28"/>
          <w:lang w:val="uk-UA"/>
        </w:rPr>
        <w:t>телесуфлера</w:t>
      </w:r>
      <w:proofErr w:type="spellEnd"/>
      <w:r>
        <w:rPr>
          <w:rFonts w:ascii="Times New Roman CYR" w:hAnsi="Times New Roman CYR" w:cs="Times New Roman CYR"/>
          <w:sz w:val="28"/>
          <w:szCs w:val="28"/>
          <w:lang w:val="uk-UA"/>
        </w:rPr>
        <w:t xml:space="preserve"> і дозволило використовувати додаткові можливості - текст різних кольорів для декількох дикторів, виділення важливих місць і тому подібне.</w:t>
      </w:r>
    </w:p>
    <w:p w:rsidR="00CD65F4" w:rsidRDefault="00CD65F4" w:rsidP="00CD65F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Складові частини стандартного комплекту (модель TLW-LCD170):</w:t>
      </w:r>
    </w:p>
    <w:p w:rsidR="00CD65F4" w:rsidRDefault="00CD65F4" w:rsidP="00CD65F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 TLW-LCD170 </w:t>
      </w:r>
      <w:proofErr w:type="spellStart"/>
      <w:r>
        <w:rPr>
          <w:rFonts w:ascii="Times New Roman CYR" w:hAnsi="Times New Roman CYR" w:cs="Times New Roman CYR"/>
          <w:sz w:val="28"/>
          <w:szCs w:val="28"/>
          <w:lang w:val="uk-UA"/>
        </w:rPr>
        <w:t>телесуфлер</w:t>
      </w:r>
      <w:proofErr w:type="spellEnd"/>
      <w:r>
        <w:rPr>
          <w:rFonts w:ascii="Times New Roman CYR" w:hAnsi="Times New Roman CYR" w:cs="Times New Roman CYR"/>
          <w:sz w:val="28"/>
          <w:szCs w:val="28"/>
          <w:lang w:val="uk-UA"/>
        </w:rPr>
        <w:t>;</w:t>
      </w:r>
    </w:p>
    <w:p w:rsidR="00CD65F4" w:rsidRDefault="00CD65F4" w:rsidP="00CD65F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TLW-PC базовий комп'ютер;</w:t>
      </w:r>
    </w:p>
    <w:p w:rsidR="00CD65F4" w:rsidRDefault="00CD65F4" w:rsidP="00CD65F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TLW-SOFT6.3 ПО блок дзеркального відображення;</w:t>
      </w:r>
    </w:p>
    <w:p w:rsidR="00CD65F4" w:rsidRDefault="00CD65F4" w:rsidP="00CD65F4">
      <w:pPr>
        <w:widowControl w:val="0"/>
        <w:tabs>
          <w:tab w:val="left" w:pos="993"/>
          <w:tab w:val="left" w:pos="1070"/>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0"/>
          <w:szCs w:val="20"/>
          <w:lang w:val="uk-UA"/>
        </w:rPr>
        <w:t>−</w:t>
      </w:r>
      <w:r>
        <w:rPr>
          <w:rFonts w:ascii="Times New Roman CYR" w:hAnsi="Times New Roman CYR" w:cs="Times New Roman CYR"/>
          <w:sz w:val="20"/>
          <w:szCs w:val="20"/>
          <w:lang w:val="uk-UA"/>
        </w:rPr>
        <w:tab/>
      </w:r>
      <w:r>
        <w:rPr>
          <w:rFonts w:ascii="Times New Roman CYR" w:hAnsi="Times New Roman CYR" w:cs="Times New Roman CYR"/>
          <w:sz w:val="28"/>
          <w:szCs w:val="28"/>
          <w:lang w:val="uk-UA"/>
        </w:rPr>
        <w:t>TLW-INVERT, TLW-FS30 ножні педалі управління для суфлера.</w:t>
      </w:r>
    </w:p>
    <w:p w:rsidR="00CD65F4" w:rsidRDefault="00CD65F4" w:rsidP="00CD65F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якості контрольних моніторів апаратної ВС, обрано LCD-монітори стандартної телевізійної чіткості:</w:t>
      </w:r>
    </w:p>
    <w:p w:rsidR="00CD65F4" w:rsidRDefault="00CD65F4" w:rsidP="00CD65F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для оператора та контролю джерел − 15", TM-15L1D (рис. 2.11 а);</w:t>
      </w:r>
    </w:p>
    <w:p w:rsidR="00CD65F4" w:rsidRDefault="00CD65F4" w:rsidP="00CD65F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 для програмних та </w:t>
      </w:r>
      <w:proofErr w:type="spellStart"/>
      <w:r>
        <w:rPr>
          <w:rFonts w:ascii="Times New Roman CYR" w:hAnsi="Times New Roman CYR" w:cs="Times New Roman CYR"/>
          <w:sz w:val="28"/>
          <w:szCs w:val="28"/>
          <w:lang w:val="uk-UA"/>
        </w:rPr>
        <w:t>передпрограмних</w:t>
      </w:r>
      <w:proofErr w:type="spellEnd"/>
      <w:r>
        <w:rPr>
          <w:rFonts w:ascii="Times New Roman CYR" w:hAnsi="Times New Roman CYR" w:cs="Times New Roman CYR"/>
          <w:sz w:val="28"/>
          <w:szCs w:val="28"/>
          <w:lang w:val="uk-UA"/>
        </w:rPr>
        <w:t xml:space="preserve"> переглядів − 19", GD-19L1G.</w:t>
      </w:r>
    </w:p>
    <w:p w:rsidR="00CD65F4" w:rsidRDefault="00CD65F4" w:rsidP="00CD65F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Оскільки 15" монітори підтримують SDI-сигнал, то це дозволить зменшити загальну кількість конверторів сигналу в тракті. 19" монітори підтримують лише компонентний вхід.</w:t>
      </w:r>
    </w:p>
    <w:p w:rsidR="00CD65F4" w:rsidRDefault="00CD65F4" w:rsidP="00CD65F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Для запису/відтворення відеосигналу обрано кілька типів пристроїв. Розглянемо детальніше цифровий студійний монтажний відеомагнітофон </w:t>
      </w:r>
      <w:proofErr w:type="spellStart"/>
      <w:r>
        <w:rPr>
          <w:rFonts w:ascii="Times New Roman CYR" w:hAnsi="Times New Roman CYR" w:cs="Times New Roman CYR"/>
          <w:sz w:val="28"/>
          <w:szCs w:val="28"/>
          <w:lang w:val="uk-UA"/>
        </w:rPr>
        <w:t>Sony</w:t>
      </w:r>
      <w:proofErr w:type="spellEnd"/>
      <w:r>
        <w:rPr>
          <w:rFonts w:ascii="Times New Roman CYR" w:hAnsi="Times New Roman CYR" w:cs="Times New Roman CYR"/>
          <w:sz w:val="28"/>
          <w:szCs w:val="28"/>
          <w:lang w:val="uk-UA"/>
        </w:rPr>
        <w:t xml:space="preserve"> DSR-2000AP (табл. 2.6), на схемі відео тракту зазначений як DVCAM-</w:t>
      </w:r>
      <w:proofErr w:type="spellStart"/>
      <w:r>
        <w:rPr>
          <w:rFonts w:ascii="Times New Roman CYR" w:hAnsi="Times New Roman CYR" w:cs="Times New Roman CYR"/>
          <w:sz w:val="28"/>
          <w:szCs w:val="28"/>
          <w:lang w:val="uk-UA"/>
        </w:rPr>
        <w:t>player</w:t>
      </w:r>
      <w:proofErr w:type="spellEnd"/>
      <w:r>
        <w:rPr>
          <w:rFonts w:ascii="Times New Roman CYR" w:hAnsi="Times New Roman CYR" w:cs="Times New Roman CYR"/>
          <w:sz w:val="28"/>
          <w:szCs w:val="28"/>
          <w:lang w:val="uk-UA"/>
        </w:rPr>
        <w:t>.</w:t>
      </w:r>
    </w:p>
    <w:p w:rsidR="00CD65F4" w:rsidRDefault="00CD65F4" w:rsidP="00CD65F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CD65F4" w:rsidRDefault="00CD65F4" w:rsidP="00CD65F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Таблиця 2.6 − Характеристики </w:t>
      </w:r>
      <w:proofErr w:type="spellStart"/>
      <w:r>
        <w:rPr>
          <w:rFonts w:ascii="Times New Roman CYR" w:hAnsi="Times New Roman CYR" w:cs="Times New Roman CYR"/>
          <w:sz w:val="28"/>
          <w:szCs w:val="28"/>
          <w:lang w:val="uk-UA"/>
        </w:rPr>
        <w:t>Sony</w:t>
      </w:r>
      <w:proofErr w:type="spellEnd"/>
      <w:r>
        <w:rPr>
          <w:rFonts w:ascii="Times New Roman CYR" w:hAnsi="Times New Roman CYR" w:cs="Times New Roman CYR"/>
          <w:sz w:val="28"/>
          <w:szCs w:val="28"/>
          <w:lang w:val="uk-UA"/>
        </w:rPr>
        <w:t xml:space="preserve"> DSR-2000AP.</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02"/>
        <w:gridCol w:w="5812"/>
      </w:tblGrid>
      <w:tr w:rsidR="00CD65F4" w:rsidRPr="00CD65F4" w:rsidTr="006A0AB9">
        <w:tc>
          <w:tcPr>
            <w:tcW w:w="3402" w:type="dxa"/>
            <w:tcBorders>
              <w:top w:val="single" w:sz="6" w:space="0" w:color="auto"/>
              <w:left w:val="single" w:sz="6" w:space="0" w:color="auto"/>
              <w:bottom w:val="single" w:sz="6" w:space="0" w:color="auto"/>
              <w:right w:val="single" w:sz="6" w:space="0" w:color="auto"/>
            </w:tcBorders>
          </w:tcPr>
          <w:p w:rsidR="00CD65F4" w:rsidRPr="00CD65F4" w:rsidRDefault="00CD65F4"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CD65F4">
              <w:rPr>
                <w:rFonts w:ascii="Times New Roman CYR" w:hAnsi="Times New Roman CYR" w:cs="Times New Roman CYR"/>
                <w:sz w:val="28"/>
                <w:szCs w:val="28"/>
                <w:lang w:val="uk-UA"/>
              </w:rPr>
              <w:t>Параметр</w:t>
            </w:r>
          </w:p>
        </w:tc>
        <w:tc>
          <w:tcPr>
            <w:tcW w:w="5812" w:type="dxa"/>
            <w:tcBorders>
              <w:top w:val="single" w:sz="6" w:space="0" w:color="auto"/>
              <w:left w:val="single" w:sz="6" w:space="0" w:color="auto"/>
              <w:bottom w:val="single" w:sz="6" w:space="0" w:color="auto"/>
              <w:right w:val="single" w:sz="6" w:space="0" w:color="auto"/>
            </w:tcBorders>
          </w:tcPr>
          <w:p w:rsidR="00CD65F4" w:rsidRPr="00CD65F4" w:rsidRDefault="00CD65F4"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CD65F4">
              <w:rPr>
                <w:rFonts w:ascii="Times New Roman CYR" w:hAnsi="Times New Roman CYR" w:cs="Times New Roman CYR"/>
                <w:sz w:val="28"/>
                <w:szCs w:val="28"/>
                <w:lang w:val="uk-UA"/>
              </w:rPr>
              <w:t>Значення</w:t>
            </w:r>
          </w:p>
        </w:tc>
      </w:tr>
      <w:tr w:rsidR="00CD65F4" w:rsidRPr="00CD65F4" w:rsidTr="006A0AB9">
        <w:tc>
          <w:tcPr>
            <w:tcW w:w="3402" w:type="dxa"/>
            <w:tcBorders>
              <w:top w:val="single" w:sz="6" w:space="0" w:color="auto"/>
              <w:left w:val="single" w:sz="6" w:space="0" w:color="auto"/>
              <w:bottom w:val="single" w:sz="6" w:space="0" w:color="auto"/>
              <w:right w:val="single" w:sz="6" w:space="0" w:color="auto"/>
            </w:tcBorders>
          </w:tcPr>
          <w:p w:rsidR="00CD65F4" w:rsidRPr="00CD65F4" w:rsidRDefault="00CD65F4"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CD65F4">
              <w:rPr>
                <w:rFonts w:ascii="Times New Roman CYR" w:hAnsi="Times New Roman CYR" w:cs="Times New Roman CYR"/>
                <w:sz w:val="28"/>
                <w:szCs w:val="28"/>
                <w:lang w:val="uk-UA"/>
              </w:rPr>
              <w:t>Швидкість стрічки касети</w:t>
            </w:r>
          </w:p>
        </w:tc>
        <w:tc>
          <w:tcPr>
            <w:tcW w:w="5812" w:type="dxa"/>
            <w:tcBorders>
              <w:top w:val="single" w:sz="6" w:space="0" w:color="auto"/>
              <w:left w:val="single" w:sz="6" w:space="0" w:color="auto"/>
              <w:bottom w:val="single" w:sz="6" w:space="0" w:color="auto"/>
              <w:right w:val="single" w:sz="6" w:space="0" w:color="auto"/>
            </w:tcBorders>
          </w:tcPr>
          <w:p w:rsidR="00CD65F4" w:rsidRPr="00CD65F4" w:rsidRDefault="00CD65F4"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CD65F4">
              <w:rPr>
                <w:rFonts w:ascii="Times New Roman CYR" w:hAnsi="Times New Roman CYR" w:cs="Times New Roman CYR"/>
                <w:sz w:val="28"/>
                <w:szCs w:val="28"/>
                <w:lang w:val="uk-UA"/>
              </w:rPr>
              <w:t>28. 221 мм/с.</w:t>
            </w:r>
          </w:p>
        </w:tc>
      </w:tr>
      <w:tr w:rsidR="00CD65F4" w:rsidRPr="00CD65F4" w:rsidTr="006A0AB9">
        <w:tc>
          <w:tcPr>
            <w:tcW w:w="3402" w:type="dxa"/>
            <w:tcBorders>
              <w:top w:val="single" w:sz="6" w:space="0" w:color="auto"/>
              <w:left w:val="single" w:sz="6" w:space="0" w:color="auto"/>
              <w:bottom w:val="single" w:sz="6" w:space="0" w:color="auto"/>
              <w:right w:val="single" w:sz="6" w:space="0" w:color="auto"/>
            </w:tcBorders>
          </w:tcPr>
          <w:p w:rsidR="00CD65F4" w:rsidRPr="00CD65F4" w:rsidRDefault="00CD65F4"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CD65F4">
              <w:rPr>
                <w:rFonts w:ascii="Times New Roman CYR" w:hAnsi="Times New Roman CYR" w:cs="Times New Roman CYR"/>
                <w:sz w:val="28"/>
                <w:szCs w:val="28"/>
                <w:lang w:val="uk-UA"/>
              </w:rPr>
              <w:t>Тривалість запису/відтворення</w:t>
            </w:r>
          </w:p>
        </w:tc>
        <w:tc>
          <w:tcPr>
            <w:tcW w:w="5812" w:type="dxa"/>
            <w:tcBorders>
              <w:top w:val="single" w:sz="6" w:space="0" w:color="auto"/>
              <w:left w:val="single" w:sz="6" w:space="0" w:color="auto"/>
              <w:bottom w:val="single" w:sz="6" w:space="0" w:color="auto"/>
              <w:right w:val="single" w:sz="6" w:space="0" w:color="auto"/>
            </w:tcBorders>
          </w:tcPr>
          <w:p w:rsidR="00CD65F4" w:rsidRPr="00CD65F4" w:rsidRDefault="00CD65F4"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CD65F4">
              <w:rPr>
                <w:rFonts w:ascii="Times New Roman CYR" w:hAnsi="Times New Roman CYR" w:cs="Times New Roman CYR"/>
                <w:sz w:val="28"/>
                <w:szCs w:val="28"/>
                <w:lang w:val="uk-UA"/>
              </w:rPr>
              <w:t xml:space="preserve">Стандартна касета: 184 хв. (режим DVCAM), 276 хв (режим DV SP) </w:t>
            </w:r>
            <w:proofErr w:type="spellStart"/>
            <w:r w:rsidRPr="00CD65F4">
              <w:rPr>
                <w:rFonts w:ascii="Times New Roman CYR" w:hAnsi="Times New Roman CYR" w:cs="Times New Roman CYR"/>
                <w:sz w:val="28"/>
                <w:szCs w:val="28"/>
                <w:lang w:val="uk-UA"/>
              </w:rPr>
              <w:t>Мінікасета</w:t>
            </w:r>
            <w:proofErr w:type="spellEnd"/>
            <w:r w:rsidRPr="00CD65F4">
              <w:rPr>
                <w:rFonts w:ascii="Times New Roman CYR" w:hAnsi="Times New Roman CYR" w:cs="Times New Roman CYR"/>
                <w:sz w:val="28"/>
                <w:szCs w:val="28"/>
                <w:lang w:val="uk-UA"/>
              </w:rPr>
              <w:t>: 40 хв (режим DVCAM), 60 хв. (режим DV SP)</w:t>
            </w:r>
          </w:p>
        </w:tc>
      </w:tr>
      <w:tr w:rsidR="00CD65F4" w:rsidRPr="00CD65F4" w:rsidTr="006A0AB9">
        <w:tc>
          <w:tcPr>
            <w:tcW w:w="3402" w:type="dxa"/>
            <w:tcBorders>
              <w:top w:val="single" w:sz="6" w:space="0" w:color="auto"/>
              <w:left w:val="single" w:sz="6" w:space="0" w:color="auto"/>
              <w:bottom w:val="single" w:sz="6" w:space="0" w:color="auto"/>
              <w:right w:val="single" w:sz="6" w:space="0" w:color="auto"/>
            </w:tcBorders>
          </w:tcPr>
          <w:p w:rsidR="00CD65F4" w:rsidRPr="00CD65F4" w:rsidRDefault="00CD65F4"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CD65F4">
              <w:rPr>
                <w:rFonts w:ascii="Times New Roman CYR" w:hAnsi="Times New Roman CYR" w:cs="Times New Roman CYR"/>
                <w:sz w:val="28"/>
                <w:szCs w:val="28"/>
                <w:lang w:val="uk-UA"/>
              </w:rPr>
              <w:t>Тривалість перемотки</w:t>
            </w:r>
          </w:p>
        </w:tc>
        <w:tc>
          <w:tcPr>
            <w:tcW w:w="5812" w:type="dxa"/>
            <w:tcBorders>
              <w:top w:val="single" w:sz="6" w:space="0" w:color="auto"/>
              <w:left w:val="single" w:sz="6" w:space="0" w:color="auto"/>
              <w:bottom w:val="single" w:sz="6" w:space="0" w:color="auto"/>
              <w:right w:val="single" w:sz="6" w:space="0" w:color="auto"/>
            </w:tcBorders>
          </w:tcPr>
          <w:p w:rsidR="00CD65F4" w:rsidRPr="00CD65F4" w:rsidRDefault="00CD65F4"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CD65F4">
              <w:rPr>
                <w:rFonts w:ascii="Times New Roman CYR" w:hAnsi="Times New Roman CYR" w:cs="Times New Roman CYR"/>
                <w:sz w:val="28"/>
                <w:szCs w:val="28"/>
                <w:lang w:val="uk-UA"/>
              </w:rPr>
              <w:t>Менше 3 хв.</w:t>
            </w:r>
          </w:p>
        </w:tc>
      </w:tr>
      <w:tr w:rsidR="00CD65F4" w:rsidRPr="00CD65F4" w:rsidTr="006A0AB9">
        <w:tc>
          <w:tcPr>
            <w:tcW w:w="3402" w:type="dxa"/>
            <w:tcBorders>
              <w:top w:val="single" w:sz="6" w:space="0" w:color="auto"/>
              <w:left w:val="single" w:sz="6" w:space="0" w:color="auto"/>
              <w:bottom w:val="single" w:sz="6" w:space="0" w:color="auto"/>
              <w:right w:val="single" w:sz="6" w:space="0" w:color="auto"/>
            </w:tcBorders>
          </w:tcPr>
          <w:p w:rsidR="00CD65F4" w:rsidRPr="00CD65F4" w:rsidRDefault="00CD65F4"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CD65F4">
              <w:rPr>
                <w:rFonts w:ascii="Times New Roman CYR" w:hAnsi="Times New Roman CYR" w:cs="Times New Roman CYR"/>
                <w:sz w:val="28"/>
                <w:szCs w:val="28"/>
                <w:lang w:val="uk-UA"/>
              </w:rPr>
              <w:lastRenderedPageBreak/>
              <w:t>Швидкість пошуку</w:t>
            </w:r>
          </w:p>
        </w:tc>
        <w:tc>
          <w:tcPr>
            <w:tcW w:w="5812" w:type="dxa"/>
            <w:tcBorders>
              <w:top w:val="single" w:sz="6" w:space="0" w:color="auto"/>
              <w:left w:val="single" w:sz="6" w:space="0" w:color="auto"/>
              <w:bottom w:val="single" w:sz="6" w:space="0" w:color="auto"/>
              <w:right w:val="single" w:sz="6" w:space="0" w:color="auto"/>
            </w:tcBorders>
          </w:tcPr>
          <w:p w:rsidR="00CD65F4" w:rsidRPr="00CD65F4" w:rsidRDefault="00CD65F4"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CD65F4">
              <w:rPr>
                <w:rFonts w:ascii="Times New Roman CYR" w:hAnsi="Times New Roman CYR" w:cs="Times New Roman CYR"/>
                <w:sz w:val="28"/>
                <w:szCs w:val="28"/>
                <w:lang w:val="uk-UA"/>
              </w:rPr>
              <w:t xml:space="preserve">Режим </w:t>
            </w:r>
            <w:proofErr w:type="spellStart"/>
            <w:r w:rsidRPr="00CD65F4">
              <w:rPr>
                <w:rFonts w:ascii="Times New Roman CYR" w:hAnsi="Times New Roman CYR" w:cs="Times New Roman CYR"/>
                <w:sz w:val="28"/>
                <w:szCs w:val="28"/>
                <w:lang w:val="uk-UA"/>
              </w:rPr>
              <w:t>Shuttle</w:t>
            </w:r>
            <w:proofErr w:type="spellEnd"/>
            <w:r w:rsidRPr="00CD65F4">
              <w:rPr>
                <w:rFonts w:ascii="Times New Roman CYR" w:hAnsi="Times New Roman CYR" w:cs="Times New Roman CYR"/>
                <w:sz w:val="28"/>
                <w:szCs w:val="28"/>
                <w:lang w:val="uk-UA"/>
              </w:rPr>
              <w:t>: від стоп-кадру до 60х номінальної швидкості.</w:t>
            </w:r>
          </w:p>
        </w:tc>
      </w:tr>
      <w:tr w:rsidR="00CD65F4" w:rsidRPr="007478D5" w:rsidTr="006A0AB9">
        <w:tc>
          <w:tcPr>
            <w:tcW w:w="3402" w:type="dxa"/>
            <w:tcBorders>
              <w:top w:val="single" w:sz="6" w:space="0" w:color="auto"/>
              <w:left w:val="single" w:sz="6" w:space="0" w:color="auto"/>
              <w:bottom w:val="single" w:sz="6" w:space="0" w:color="auto"/>
              <w:right w:val="single" w:sz="6" w:space="0" w:color="auto"/>
            </w:tcBorders>
          </w:tcPr>
          <w:p w:rsidR="00CD65F4" w:rsidRPr="00CD65F4" w:rsidRDefault="00CD65F4"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CD65F4">
              <w:rPr>
                <w:rFonts w:ascii="Times New Roman CYR" w:hAnsi="Times New Roman CYR" w:cs="Times New Roman CYR"/>
                <w:sz w:val="28"/>
                <w:szCs w:val="28"/>
                <w:lang w:val="uk-UA"/>
              </w:rPr>
              <w:t>Смуга частот (аналогові компонентні входи/виходи )</w:t>
            </w:r>
          </w:p>
        </w:tc>
        <w:tc>
          <w:tcPr>
            <w:tcW w:w="5812" w:type="dxa"/>
            <w:tcBorders>
              <w:top w:val="single" w:sz="6" w:space="0" w:color="auto"/>
              <w:left w:val="single" w:sz="6" w:space="0" w:color="auto"/>
              <w:bottom w:val="single" w:sz="6" w:space="0" w:color="auto"/>
              <w:right w:val="single" w:sz="6" w:space="0" w:color="auto"/>
            </w:tcBorders>
          </w:tcPr>
          <w:p w:rsidR="00CD65F4" w:rsidRPr="00CD65F4" w:rsidRDefault="00CD65F4"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CD65F4">
              <w:rPr>
                <w:rFonts w:ascii="Times New Roman CYR" w:hAnsi="Times New Roman CYR" w:cs="Times New Roman CYR"/>
                <w:sz w:val="28"/>
                <w:szCs w:val="28"/>
                <w:lang w:val="uk-UA"/>
              </w:rPr>
              <w:t xml:space="preserve">Сигнал яскравості: 25 </w:t>
            </w:r>
            <w:proofErr w:type="spellStart"/>
            <w:r w:rsidRPr="00CD65F4">
              <w:rPr>
                <w:rFonts w:ascii="Times New Roman CYR" w:hAnsi="Times New Roman CYR" w:cs="Times New Roman CYR"/>
                <w:sz w:val="28"/>
                <w:szCs w:val="28"/>
                <w:lang w:val="uk-UA"/>
              </w:rPr>
              <w:t>Гц</w:t>
            </w:r>
            <w:proofErr w:type="spellEnd"/>
            <w:r w:rsidRPr="00CD65F4">
              <w:rPr>
                <w:rFonts w:ascii="Times New Roman CYR" w:hAnsi="Times New Roman CYR" w:cs="Times New Roman CYR"/>
                <w:sz w:val="28"/>
                <w:szCs w:val="28"/>
                <w:lang w:val="uk-UA"/>
              </w:rPr>
              <w:t xml:space="preserve"> ... 5.0 МГц ± 1.0 </w:t>
            </w:r>
            <w:proofErr w:type="spellStart"/>
            <w:r w:rsidRPr="00CD65F4">
              <w:rPr>
                <w:rFonts w:ascii="Times New Roman CYR" w:hAnsi="Times New Roman CYR" w:cs="Times New Roman CYR"/>
                <w:sz w:val="28"/>
                <w:szCs w:val="28"/>
                <w:lang w:val="uk-UA"/>
              </w:rPr>
              <w:t>дБ</w:t>
            </w:r>
            <w:proofErr w:type="spellEnd"/>
            <w:r w:rsidRPr="00CD65F4">
              <w:rPr>
                <w:rFonts w:ascii="Times New Roman CYR" w:hAnsi="Times New Roman CYR" w:cs="Times New Roman CYR"/>
                <w:sz w:val="28"/>
                <w:szCs w:val="28"/>
                <w:lang w:val="uk-UA"/>
              </w:rPr>
              <w:t xml:space="preserve">; 5.75 МГц +0/-3.0 </w:t>
            </w:r>
            <w:proofErr w:type="spellStart"/>
            <w:r w:rsidRPr="00CD65F4">
              <w:rPr>
                <w:rFonts w:ascii="Times New Roman CYR" w:hAnsi="Times New Roman CYR" w:cs="Times New Roman CYR"/>
                <w:sz w:val="28"/>
                <w:szCs w:val="28"/>
                <w:lang w:val="uk-UA"/>
              </w:rPr>
              <w:t>дБ</w:t>
            </w:r>
            <w:proofErr w:type="spellEnd"/>
            <w:r w:rsidRPr="00CD65F4">
              <w:rPr>
                <w:rFonts w:ascii="Times New Roman CYR" w:hAnsi="Times New Roman CYR" w:cs="Times New Roman CYR"/>
                <w:sz w:val="28"/>
                <w:szCs w:val="28"/>
                <w:lang w:val="uk-UA"/>
              </w:rPr>
              <w:t xml:space="preserve"> (</w:t>
            </w:r>
            <w:proofErr w:type="spellStart"/>
            <w:r w:rsidRPr="00CD65F4">
              <w:rPr>
                <w:rFonts w:ascii="Times New Roman CYR" w:hAnsi="Times New Roman CYR" w:cs="Times New Roman CYR"/>
                <w:sz w:val="28"/>
                <w:szCs w:val="28"/>
                <w:lang w:val="uk-UA"/>
              </w:rPr>
              <w:t>типово</w:t>
            </w:r>
            <w:proofErr w:type="spellEnd"/>
            <w:r w:rsidRPr="00CD65F4">
              <w:rPr>
                <w:rFonts w:ascii="Times New Roman CYR" w:hAnsi="Times New Roman CYR" w:cs="Times New Roman CYR"/>
                <w:sz w:val="28"/>
                <w:szCs w:val="28"/>
                <w:lang w:val="uk-UA"/>
              </w:rPr>
              <w:t xml:space="preserve">) Сигнал </w:t>
            </w:r>
            <w:proofErr w:type="spellStart"/>
            <w:r w:rsidRPr="00CD65F4">
              <w:rPr>
                <w:rFonts w:ascii="Times New Roman CYR" w:hAnsi="Times New Roman CYR" w:cs="Times New Roman CYR"/>
                <w:sz w:val="28"/>
                <w:szCs w:val="28"/>
                <w:lang w:val="uk-UA"/>
              </w:rPr>
              <w:t>колірності</w:t>
            </w:r>
            <w:proofErr w:type="spellEnd"/>
            <w:r w:rsidRPr="00CD65F4">
              <w:rPr>
                <w:rFonts w:ascii="Times New Roman CYR" w:hAnsi="Times New Roman CYR" w:cs="Times New Roman CYR"/>
                <w:sz w:val="28"/>
                <w:szCs w:val="28"/>
                <w:lang w:val="uk-UA"/>
              </w:rPr>
              <w:t xml:space="preserve">: 25 </w:t>
            </w:r>
            <w:proofErr w:type="spellStart"/>
            <w:r w:rsidRPr="00CD65F4">
              <w:rPr>
                <w:rFonts w:ascii="Times New Roman CYR" w:hAnsi="Times New Roman CYR" w:cs="Times New Roman CYR"/>
                <w:sz w:val="28"/>
                <w:szCs w:val="28"/>
                <w:lang w:val="uk-UA"/>
              </w:rPr>
              <w:t>Гц</w:t>
            </w:r>
            <w:proofErr w:type="spellEnd"/>
            <w:r w:rsidRPr="00CD65F4">
              <w:rPr>
                <w:rFonts w:ascii="Times New Roman CYR" w:hAnsi="Times New Roman CYR" w:cs="Times New Roman CYR"/>
                <w:sz w:val="28"/>
                <w:szCs w:val="28"/>
                <w:lang w:val="uk-UA"/>
              </w:rPr>
              <w:t xml:space="preserve"> ... 2.0 МГц +1.0/-2.0 </w:t>
            </w:r>
            <w:proofErr w:type="spellStart"/>
            <w:r w:rsidRPr="00CD65F4">
              <w:rPr>
                <w:rFonts w:ascii="Times New Roman CYR" w:hAnsi="Times New Roman CYR" w:cs="Times New Roman CYR"/>
                <w:sz w:val="28"/>
                <w:szCs w:val="28"/>
                <w:lang w:val="uk-UA"/>
              </w:rPr>
              <w:t>дБ</w:t>
            </w:r>
            <w:proofErr w:type="spellEnd"/>
            <w:r w:rsidRPr="00CD65F4">
              <w:rPr>
                <w:rFonts w:ascii="Times New Roman CYR" w:hAnsi="Times New Roman CYR" w:cs="Times New Roman CYR"/>
                <w:sz w:val="28"/>
                <w:szCs w:val="28"/>
                <w:lang w:val="uk-UA"/>
              </w:rPr>
              <w:t>.</w:t>
            </w:r>
          </w:p>
        </w:tc>
      </w:tr>
      <w:tr w:rsidR="00CD65F4" w:rsidRPr="00CD65F4" w:rsidTr="006A0AB9">
        <w:tc>
          <w:tcPr>
            <w:tcW w:w="3402" w:type="dxa"/>
            <w:tcBorders>
              <w:top w:val="single" w:sz="6" w:space="0" w:color="auto"/>
              <w:left w:val="single" w:sz="6" w:space="0" w:color="auto"/>
              <w:bottom w:val="single" w:sz="6" w:space="0" w:color="auto"/>
              <w:right w:val="single" w:sz="6" w:space="0" w:color="auto"/>
            </w:tcBorders>
          </w:tcPr>
          <w:p w:rsidR="00CD65F4" w:rsidRPr="00CD65F4" w:rsidRDefault="00CD65F4"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CD65F4">
              <w:rPr>
                <w:rFonts w:ascii="Times New Roman CYR" w:hAnsi="Times New Roman CYR" w:cs="Times New Roman CYR"/>
                <w:sz w:val="28"/>
                <w:szCs w:val="28"/>
                <w:lang w:val="uk-UA"/>
              </w:rPr>
              <w:t>Сигнал/шум</w:t>
            </w:r>
          </w:p>
        </w:tc>
        <w:tc>
          <w:tcPr>
            <w:tcW w:w="5812" w:type="dxa"/>
            <w:tcBorders>
              <w:top w:val="single" w:sz="6" w:space="0" w:color="auto"/>
              <w:left w:val="single" w:sz="6" w:space="0" w:color="auto"/>
              <w:bottom w:val="single" w:sz="6" w:space="0" w:color="auto"/>
              <w:right w:val="single" w:sz="6" w:space="0" w:color="auto"/>
            </w:tcBorders>
          </w:tcPr>
          <w:p w:rsidR="00CD65F4" w:rsidRPr="00CD65F4" w:rsidRDefault="00CD65F4"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CD65F4">
              <w:rPr>
                <w:rFonts w:ascii="Times New Roman CYR" w:hAnsi="Times New Roman CYR" w:cs="Times New Roman CYR"/>
                <w:sz w:val="28"/>
                <w:szCs w:val="28"/>
                <w:lang w:val="uk-UA"/>
              </w:rPr>
              <w:t xml:space="preserve">понад 55 </w:t>
            </w:r>
            <w:proofErr w:type="spellStart"/>
            <w:r w:rsidRPr="00CD65F4">
              <w:rPr>
                <w:rFonts w:ascii="Times New Roman CYR" w:hAnsi="Times New Roman CYR" w:cs="Times New Roman CYR"/>
                <w:sz w:val="28"/>
                <w:szCs w:val="28"/>
                <w:lang w:val="uk-UA"/>
              </w:rPr>
              <w:t>дБ</w:t>
            </w:r>
            <w:proofErr w:type="spellEnd"/>
            <w:r w:rsidRPr="00CD65F4">
              <w:rPr>
                <w:rFonts w:ascii="Times New Roman CYR" w:hAnsi="Times New Roman CYR" w:cs="Times New Roman CYR"/>
                <w:sz w:val="28"/>
                <w:szCs w:val="28"/>
                <w:lang w:val="uk-UA"/>
              </w:rPr>
              <w:t>.</w:t>
            </w:r>
          </w:p>
        </w:tc>
      </w:tr>
      <w:tr w:rsidR="00CD65F4" w:rsidRPr="00CD65F4" w:rsidTr="006A0AB9">
        <w:tc>
          <w:tcPr>
            <w:tcW w:w="3402" w:type="dxa"/>
            <w:tcBorders>
              <w:top w:val="single" w:sz="6" w:space="0" w:color="auto"/>
              <w:left w:val="single" w:sz="6" w:space="0" w:color="auto"/>
              <w:bottom w:val="single" w:sz="6" w:space="0" w:color="auto"/>
              <w:right w:val="single" w:sz="6" w:space="0" w:color="auto"/>
            </w:tcBorders>
          </w:tcPr>
          <w:p w:rsidR="00CD65F4" w:rsidRPr="00CD65F4" w:rsidRDefault="00CD65F4"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CD65F4">
              <w:rPr>
                <w:rFonts w:ascii="Times New Roman CYR" w:hAnsi="Times New Roman CYR" w:cs="Times New Roman CYR"/>
                <w:sz w:val="28"/>
                <w:szCs w:val="28"/>
                <w:lang w:val="uk-UA"/>
              </w:rPr>
              <w:t>K-фактор (K2T, KPB)</w:t>
            </w:r>
          </w:p>
        </w:tc>
        <w:tc>
          <w:tcPr>
            <w:tcW w:w="5812" w:type="dxa"/>
            <w:tcBorders>
              <w:top w:val="single" w:sz="6" w:space="0" w:color="auto"/>
              <w:left w:val="single" w:sz="6" w:space="0" w:color="auto"/>
              <w:bottom w:val="single" w:sz="6" w:space="0" w:color="auto"/>
              <w:right w:val="single" w:sz="6" w:space="0" w:color="auto"/>
            </w:tcBorders>
          </w:tcPr>
          <w:p w:rsidR="00CD65F4" w:rsidRPr="00CD65F4" w:rsidRDefault="00CD65F4"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CD65F4">
              <w:rPr>
                <w:rFonts w:ascii="Times New Roman CYR" w:hAnsi="Times New Roman CYR" w:cs="Times New Roman CYR"/>
                <w:sz w:val="28"/>
                <w:szCs w:val="28"/>
                <w:lang w:val="uk-UA"/>
              </w:rPr>
              <w:t>Менше 2.0%.</w:t>
            </w:r>
          </w:p>
        </w:tc>
      </w:tr>
      <w:tr w:rsidR="00CD65F4" w:rsidRPr="00CD65F4" w:rsidTr="006A0AB9">
        <w:tc>
          <w:tcPr>
            <w:tcW w:w="3402" w:type="dxa"/>
            <w:tcBorders>
              <w:top w:val="single" w:sz="6" w:space="0" w:color="auto"/>
              <w:left w:val="single" w:sz="6" w:space="0" w:color="auto"/>
              <w:bottom w:val="single" w:sz="6" w:space="0" w:color="auto"/>
              <w:right w:val="single" w:sz="6" w:space="0" w:color="auto"/>
            </w:tcBorders>
          </w:tcPr>
          <w:p w:rsidR="00CD65F4" w:rsidRPr="00CD65F4" w:rsidRDefault="00CD65F4"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CD65F4">
              <w:rPr>
                <w:rFonts w:ascii="Times New Roman CYR" w:hAnsi="Times New Roman CYR" w:cs="Times New Roman CYR"/>
                <w:sz w:val="28"/>
                <w:szCs w:val="28"/>
                <w:lang w:val="uk-UA"/>
              </w:rPr>
              <w:t>Затримка Y/C</w:t>
            </w:r>
          </w:p>
        </w:tc>
        <w:tc>
          <w:tcPr>
            <w:tcW w:w="5812" w:type="dxa"/>
            <w:tcBorders>
              <w:top w:val="single" w:sz="6" w:space="0" w:color="auto"/>
              <w:left w:val="single" w:sz="6" w:space="0" w:color="auto"/>
              <w:bottom w:val="single" w:sz="6" w:space="0" w:color="auto"/>
              <w:right w:val="single" w:sz="6" w:space="0" w:color="auto"/>
            </w:tcBorders>
          </w:tcPr>
          <w:p w:rsidR="00CD65F4" w:rsidRPr="00CD65F4" w:rsidRDefault="00CD65F4"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CD65F4">
              <w:rPr>
                <w:rFonts w:ascii="Times New Roman CYR" w:hAnsi="Times New Roman CYR" w:cs="Times New Roman CYR"/>
                <w:sz w:val="28"/>
                <w:szCs w:val="28"/>
                <w:lang w:val="uk-UA"/>
              </w:rPr>
              <w:t xml:space="preserve">Менше 30 </w:t>
            </w:r>
            <w:proofErr w:type="spellStart"/>
            <w:r w:rsidRPr="00CD65F4">
              <w:rPr>
                <w:rFonts w:ascii="Times New Roman CYR" w:hAnsi="Times New Roman CYR" w:cs="Times New Roman CYR"/>
                <w:sz w:val="28"/>
                <w:szCs w:val="28"/>
                <w:lang w:val="uk-UA"/>
              </w:rPr>
              <w:t>нс</w:t>
            </w:r>
            <w:proofErr w:type="spellEnd"/>
            <w:r w:rsidRPr="00CD65F4">
              <w:rPr>
                <w:rFonts w:ascii="Times New Roman CYR" w:hAnsi="Times New Roman CYR" w:cs="Times New Roman CYR"/>
                <w:sz w:val="28"/>
                <w:szCs w:val="28"/>
                <w:lang w:val="uk-UA"/>
              </w:rPr>
              <w:t>.</w:t>
            </w:r>
          </w:p>
        </w:tc>
      </w:tr>
      <w:tr w:rsidR="00CD65F4" w:rsidRPr="00CD65F4" w:rsidTr="006A0AB9">
        <w:tc>
          <w:tcPr>
            <w:tcW w:w="3402" w:type="dxa"/>
            <w:tcBorders>
              <w:top w:val="single" w:sz="6" w:space="0" w:color="auto"/>
              <w:left w:val="single" w:sz="6" w:space="0" w:color="auto"/>
              <w:bottom w:val="single" w:sz="6" w:space="0" w:color="auto"/>
              <w:right w:val="single" w:sz="6" w:space="0" w:color="auto"/>
            </w:tcBorders>
          </w:tcPr>
          <w:p w:rsidR="00CD65F4" w:rsidRPr="00CD65F4" w:rsidRDefault="00CD65F4"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CD65F4">
              <w:rPr>
                <w:rFonts w:ascii="Times New Roman CYR" w:hAnsi="Times New Roman CYR" w:cs="Times New Roman CYR"/>
                <w:sz w:val="28"/>
                <w:szCs w:val="28"/>
                <w:lang w:val="uk-UA"/>
              </w:rPr>
              <w:t>Частотна характеристика звукового сигналу</w:t>
            </w:r>
          </w:p>
        </w:tc>
        <w:tc>
          <w:tcPr>
            <w:tcW w:w="5812" w:type="dxa"/>
            <w:tcBorders>
              <w:top w:val="single" w:sz="6" w:space="0" w:color="auto"/>
              <w:left w:val="single" w:sz="6" w:space="0" w:color="auto"/>
              <w:bottom w:val="single" w:sz="6" w:space="0" w:color="auto"/>
              <w:right w:val="single" w:sz="6" w:space="0" w:color="auto"/>
            </w:tcBorders>
          </w:tcPr>
          <w:p w:rsidR="00CD65F4" w:rsidRPr="00CD65F4" w:rsidRDefault="00CD65F4"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CD65F4">
              <w:rPr>
                <w:rFonts w:ascii="Times New Roman CYR" w:hAnsi="Times New Roman CYR" w:cs="Times New Roman CYR"/>
                <w:sz w:val="28"/>
                <w:szCs w:val="28"/>
                <w:lang w:val="uk-UA"/>
              </w:rPr>
              <w:t xml:space="preserve">2-канальний режим: (48 </w:t>
            </w:r>
            <w:proofErr w:type="spellStart"/>
            <w:r w:rsidRPr="00CD65F4">
              <w:rPr>
                <w:rFonts w:ascii="Times New Roman CYR" w:hAnsi="Times New Roman CYR" w:cs="Times New Roman CYR"/>
                <w:sz w:val="28"/>
                <w:szCs w:val="28"/>
                <w:lang w:val="uk-UA"/>
              </w:rPr>
              <w:t>кГц</w:t>
            </w:r>
            <w:proofErr w:type="spellEnd"/>
            <w:r w:rsidRPr="00CD65F4">
              <w:rPr>
                <w:rFonts w:ascii="Times New Roman CYR" w:hAnsi="Times New Roman CYR" w:cs="Times New Roman CYR"/>
                <w:sz w:val="28"/>
                <w:szCs w:val="28"/>
                <w:lang w:val="uk-UA"/>
              </w:rPr>
              <w:t xml:space="preserve">/16 </w:t>
            </w:r>
            <w:proofErr w:type="spellStart"/>
            <w:r w:rsidRPr="00CD65F4">
              <w:rPr>
                <w:rFonts w:ascii="Times New Roman CYR" w:hAnsi="Times New Roman CYR" w:cs="Times New Roman CYR"/>
                <w:sz w:val="28"/>
                <w:szCs w:val="28"/>
                <w:lang w:val="uk-UA"/>
              </w:rPr>
              <w:t>бит</w:t>
            </w:r>
            <w:proofErr w:type="spellEnd"/>
            <w:r w:rsidRPr="00CD65F4">
              <w:rPr>
                <w:rFonts w:ascii="Times New Roman CYR" w:hAnsi="Times New Roman CYR" w:cs="Times New Roman CYR"/>
                <w:sz w:val="28"/>
                <w:szCs w:val="28"/>
                <w:lang w:val="uk-UA"/>
              </w:rPr>
              <w:t xml:space="preserve">): 20 </w:t>
            </w:r>
            <w:proofErr w:type="spellStart"/>
            <w:r w:rsidRPr="00CD65F4">
              <w:rPr>
                <w:rFonts w:ascii="Times New Roman CYR" w:hAnsi="Times New Roman CYR" w:cs="Times New Roman CYR"/>
                <w:sz w:val="28"/>
                <w:szCs w:val="28"/>
                <w:lang w:val="uk-UA"/>
              </w:rPr>
              <w:t>Гц</w:t>
            </w:r>
            <w:proofErr w:type="spellEnd"/>
            <w:r w:rsidRPr="00CD65F4">
              <w:rPr>
                <w:rFonts w:ascii="Times New Roman CYR" w:hAnsi="Times New Roman CYR" w:cs="Times New Roman CYR"/>
                <w:sz w:val="28"/>
                <w:szCs w:val="28"/>
                <w:lang w:val="uk-UA"/>
              </w:rPr>
              <w:t xml:space="preserve"> ... 20 </w:t>
            </w:r>
            <w:proofErr w:type="spellStart"/>
            <w:r w:rsidRPr="00CD65F4">
              <w:rPr>
                <w:rFonts w:ascii="Times New Roman CYR" w:hAnsi="Times New Roman CYR" w:cs="Times New Roman CYR"/>
                <w:sz w:val="28"/>
                <w:szCs w:val="28"/>
                <w:lang w:val="uk-UA"/>
              </w:rPr>
              <w:t>кГц</w:t>
            </w:r>
            <w:proofErr w:type="spellEnd"/>
            <w:r w:rsidRPr="00CD65F4">
              <w:rPr>
                <w:rFonts w:ascii="Times New Roman CYR" w:hAnsi="Times New Roman CYR" w:cs="Times New Roman CYR"/>
                <w:sz w:val="28"/>
                <w:szCs w:val="28"/>
                <w:lang w:val="uk-UA"/>
              </w:rPr>
              <w:t xml:space="preserve"> +0.5/-1.0 </w:t>
            </w:r>
            <w:proofErr w:type="spellStart"/>
            <w:r w:rsidRPr="00CD65F4">
              <w:rPr>
                <w:rFonts w:ascii="Times New Roman CYR" w:hAnsi="Times New Roman CYR" w:cs="Times New Roman CYR"/>
                <w:sz w:val="28"/>
                <w:szCs w:val="28"/>
                <w:lang w:val="uk-UA"/>
              </w:rPr>
              <w:t>дБ</w:t>
            </w:r>
            <w:proofErr w:type="spellEnd"/>
            <w:r w:rsidRPr="00CD65F4">
              <w:rPr>
                <w:rFonts w:ascii="Times New Roman CYR" w:hAnsi="Times New Roman CYR" w:cs="Times New Roman CYR"/>
                <w:sz w:val="28"/>
                <w:szCs w:val="28"/>
                <w:lang w:val="uk-UA"/>
              </w:rPr>
              <w:t xml:space="preserve">; 4-канальний режим: (32 </w:t>
            </w:r>
            <w:proofErr w:type="spellStart"/>
            <w:r w:rsidRPr="00CD65F4">
              <w:rPr>
                <w:rFonts w:ascii="Times New Roman CYR" w:hAnsi="Times New Roman CYR" w:cs="Times New Roman CYR"/>
                <w:sz w:val="28"/>
                <w:szCs w:val="28"/>
                <w:lang w:val="uk-UA"/>
              </w:rPr>
              <w:t>кГц</w:t>
            </w:r>
            <w:proofErr w:type="spellEnd"/>
            <w:r w:rsidRPr="00CD65F4">
              <w:rPr>
                <w:rFonts w:ascii="Times New Roman CYR" w:hAnsi="Times New Roman CYR" w:cs="Times New Roman CYR"/>
                <w:sz w:val="28"/>
                <w:szCs w:val="28"/>
                <w:lang w:val="uk-UA"/>
              </w:rPr>
              <w:t xml:space="preserve">/12 </w:t>
            </w:r>
            <w:proofErr w:type="spellStart"/>
            <w:r w:rsidRPr="00CD65F4">
              <w:rPr>
                <w:rFonts w:ascii="Times New Roman CYR" w:hAnsi="Times New Roman CYR" w:cs="Times New Roman CYR"/>
                <w:sz w:val="28"/>
                <w:szCs w:val="28"/>
                <w:lang w:val="uk-UA"/>
              </w:rPr>
              <w:t>бит</w:t>
            </w:r>
            <w:proofErr w:type="spellEnd"/>
            <w:r w:rsidRPr="00CD65F4">
              <w:rPr>
                <w:rFonts w:ascii="Times New Roman CYR" w:hAnsi="Times New Roman CYR" w:cs="Times New Roman CYR"/>
                <w:sz w:val="28"/>
                <w:szCs w:val="28"/>
                <w:lang w:val="uk-UA"/>
              </w:rPr>
              <w:t xml:space="preserve">): 20 </w:t>
            </w:r>
            <w:proofErr w:type="spellStart"/>
            <w:r w:rsidRPr="00CD65F4">
              <w:rPr>
                <w:rFonts w:ascii="Times New Roman CYR" w:hAnsi="Times New Roman CYR" w:cs="Times New Roman CYR"/>
                <w:sz w:val="28"/>
                <w:szCs w:val="28"/>
                <w:lang w:val="uk-UA"/>
              </w:rPr>
              <w:t>Гц</w:t>
            </w:r>
            <w:proofErr w:type="spellEnd"/>
            <w:r w:rsidRPr="00CD65F4">
              <w:rPr>
                <w:rFonts w:ascii="Times New Roman CYR" w:hAnsi="Times New Roman CYR" w:cs="Times New Roman CYR"/>
                <w:sz w:val="28"/>
                <w:szCs w:val="28"/>
                <w:lang w:val="uk-UA"/>
              </w:rPr>
              <w:t xml:space="preserve"> ... 14.5 </w:t>
            </w:r>
            <w:proofErr w:type="spellStart"/>
            <w:r w:rsidRPr="00CD65F4">
              <w:rPr>
                <w:rFonts w:ascii="Times New Roman CYR" w:hAnsi="Times New Roman CYR" w:cs="Times New Roman CYR"/>
                <w:sz w:val="28"/>
                <w:szCs w:val="28"/>
                <w:lang w:val="uk-UA"/>
              </w:rPr>
              <w:t>кГц</w:t>
            </w:r>
            <w:proofErr w:type="spellEnd"/>
            <w:r w:rsidRPr="00CD65F4">
              <w:rPr>
                <w:rFonts w:ascii="Times New Roman CYR" w:hAnsi="Times New Roman CYR" w:cs="Times New Roman CYR"/>
                <w:sz w:val="28"/>
                <w:szCs w:val="28"/>
                <w:lang w:val="uk-UA"/>
              </w:rPr>
              <w:t xml:space="preserve"> +0.5/-1.0 </w:t>
            </w:r>
            <w:proofErr w:type="spellStart"/>
            <w:r w:rsidRPr="00CD65F4">
              <w:rPr>
                <w:rFonts w:ascii="Times New Roman CYR" w:hAnsi="Times New Roman CYR" w:cs="Times New Roman CYR"/>
                <w:sz w:val="28"/>
                <w:szCs w:val="28"/>
                <w:lang w:val="uk-UA"/>
              </w:rPr>
              <w:t>дБ</w:t>
            </w:r>
            <w:proofErr w:type="spellEnd"/>
            <w:r w:rsidRPr="00CD65F4">
              <w:rPr>
                <w:rFonts w:ascii="Times New Roman CYR" w:hAnsi="Times New Roman CYR" w:cs="Times New Roman CYR"/>
                <w:sz w:val="28"/>
                <w:szCs w:val="28"/>
                <w:lang w:val="uk-UA"/>
              </w:rPr>
              <w:t>.</w:t>
            </w:r>
          </w:p>
        </w:tc>
      </w:tr>
      <w:tr w:rsidR="00CD65F4" w:rsidRPr="00CD65F4" w:rsidTr="006A0AB9">
        <w:tc>
          <w:tcPr>
            <w:tcW w:w="3402" w:type="dxa"/>
            <w:tcBorders>
              <w:top w:val="single" w:sz="6" w:space="0" w:color="auto"/>
              <w:left w:val="single" w:sz="6" w:space="0" w:color="auto"/>
              <w:bottom w:val="single" w:sz="6" w:space="0" w:color="auto"/>
              <w:right w:val="single" w:sz="6" w:space="0" w:color="auto"/>
            </w:tcBorders>
          </w:tcPr>
          <w:p w:rsidR="00CD65F4" w:rsidRPr="00CD65F4" w:rsidRDefault="00CD65F4"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CD65F4">
              <w:rPr>
                <w:rFonts w:ascii="Times New Roman CYR" w:hAnsi="Times New Roman CYR" w:cs="Times New Roman CYR"/>
                <w:sz w:val="28"/>
                <w:szCs w:val="28"/>
                <w:lang w:val="uk-UA"/>
              </w:rPr>
              <w:t>Динамічний діапазон</w:t>
            </w:r>
          </w:p>
        </w:tc>
        <w:tc>
          <w:tcPr>
            <w:tcW w:w="5812" w:type="dxa"/>
            <w:tcBorders>
              <w:top w:val="single" w:sz="6" w:space="0" w:color="auto"/>
              <w:left w:val="single" w:sz="6" w:space="0" w:color="auto"/>
              <w:bottom w:val="single" w:sz="6" w:space="0" w:color="auto"/>
              <w:right w:val="single" w:sz="6" w:space="0" w:color="auto"/>
            </w:tcBorders>
          </w:tcPr>
          <w:p w:rsidR="00CD65F4" w:rsidRPr="00CD65F4" w:rsidRDefault="00CD65F4"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CD65F4">
              <w:rPr>
                <w:rFonts w:ascii="Times New Roman CYR" w:hAnsi="Times New Roman CYR" w:cs="Times New Roman CYR"/>
                <w:sz w:val="28"/>
                <w:szCs w:val="28"/>
                <w:lang w:val="uk-UA"/>
              </w:rPr>
              <w:t xml:space="preserve">понад 90 </w:t>
            </w:r>
            <w:proofErr w:type="spellStart"/>
            <w:r w:rsidRPr="00CD65F4">
              <w:rPr>
                <w:rFonts w:ascii="Times New Roman CYR" w:hAnsi="Times New Roman CYR" w:cs="Times New Roman CYR"/>
                <w:sz w:val="28"/>
                <w:szCs w:val="28"/>
                <w:lang w:val="uk-UA"/>
              </w:rPr>
              <w:t>дБ</w:t>
            </w:r>
            <w:proofErr w:type="spellEnd"/>
            <w:r w:rsidRPr="00CD65F4">
              <w:rPr>
                <w:rFonts w:ascii="Times New Roman CYR" w:hAnsi="Times New Roman CYR" w:cs="Times New Roman CYR"/>
                <w:sz w:val="28"/>
                <w:szCs w:val="28"/>
                <w:lang w:val="uk-UA"/>
              </w:rPr>
              <w:t xml:space="preserve"> для звукових сигналів.</w:t>
            </w:r>
          </w:p>
        </w:tc>
      </w:tr>
      <w:tr w:rsidR="00CD65F4" w:rsidRPr="00CD65F4" w:rsidTr="006A0AB9">
        <w:tc>
          <w:tcPr>
            <w:tcW w:w="3402" w:type="dxa"/>
            <w:tcBorders>
              <w:top w:val="single" w:sz="6" w:space="0" w:color="auto"/>
              <w:left w:val="single" w:sz="6" w:space="0" w:color="auto"/>
              <w:bottom w:val="single" w:sz="6" w:space="0" w:color="auto"/>
              <w:right w:val="single" w:sz="6" w:space="0" w:color="auto"/>
            </w:tcBorders>
          </w:tcPr>
          <w:p w:rsidR="00CD65F4" w:rsidRPr="00CD65F4" w:rsidRDefault="00CD65F4"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CD65F4">
              <w:rPr>
                <w:rFonts w:ascii="Times New Roman CYR" w:hAnsi="Times New Roman CYR" w:cs="Times New Roman CYR"/>
                <w:sz w:val="28"/>
                <w:szCs w:val="28"/>
                <w:lang w:val="uk-UA"/>
              </w:rPr>
              <w:t>Загальні спотворення (нелінійні та шум)</w:t>
            </w:r>
          </w:p>
        </w:tc>
        <w:tc>
          <w:tcPr>
            <w:tcW w:w="5812" w:type="dxa"/>
            <w:tcBorders>
              <w:top w:val="single" w:sz="6" w:space="0" w:color="auto"/>
              <w:left w:val="single" w:sz="6" w:space="0" w:color="auto"/>
              <w:bottom w:val="single" w:sz="6" w:space="0" w:color="auto"/>
              <w:right w:val="single" w:sz="6" w:space="0" w:color="auto"/>
            </w:tcBorders>
          </w:tcPr>
          <w:p w:rsidR="00CD65F4" w:rsidRPr="00CD65F4" w:rsidRDefault="00CD65F4"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CD65F4">
              <w:rPr>
                <w:rFonts w:ascii="Times New Roman CYR" w:hAnsi="Times New Roman CYR" w:cs="Times New Roman CYR"/>
                <w:sz w:val="28"/>
                <w:szCs w:val="28"/>
                <w:lang w:val="uk-UA"/>
              </w:rPr>
              <w:t>Менше 0,05%</w:t>
            </w:r>
          </w:p>
        </w:tc>
      </w:tr>
      <w:tr w:rsidR="00CD65F4" w:rsidRPr="00CD65F4" w:rsidTr="006A0AB9">
        <w:tc>
          <w:tcPr>
            <w:tcW w:w="3402" w:type="dxa"/>
            <w:tcBorders>
              <w:top w:val="single" w:sz="6" w:space="0" w:color="auto"/>
              <w:left w:val="single" w:sz="6" w:space="0" w:color="auto"/>
              <w:bottom w:val="single" w:sz="6" w:space="0" w:color="auto"/>
              <w:right w:val="single" w:sz="6" w:space="0" w:color="auto"/>
            </w:tcBorders>
          </w:tcPr>
          <w:p w:rsidR="00CD65F4" w:rsidRPr="00CD65F4" w:rsidRDefault="00CD65F4"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CD65F4">
              <w:rPr>
                <w:rFonts w:ascii="Times New Roman CYR" w:hAnsi="Times New Roman CYR" w:cs="Times New Roman CYR"/>
                <w:sz w:val="28"/>
                <w:szCs w:val="28"/>
                <w:lang w:val="uk-UA"/>
              </w:rPr>
              <w:t>Вхід коду часу</w:t>
            </w:r>
          </w:p>
        </w:tc>
        <w:tc>
          <w:tcPr>
            <w:tcW w:w="5812" w:type="dxa"/>
            <w:tcBorders>
              <w:top w:val="single" w:sz="6" w:space="0" w:color="auto"/>
              <w:left w:val="single" w:sz="6" w:space="0" w:color="auto"/>
              <w:bottom w:val="single" w:sz="6" w:space="0" w:color="auto"/>
              <w:right w:val="single" w:sz="6" w:space="0" w:color="auto"/>
            </w:tcBorders>
          </w:tcPr>
          <w:p w:rsidR="00CD65F4" w:rsidRPr="00CD65F4" w:rsidRDefault="00CD65F4" w:rsidP="006A0AB9">
            <w:pPr>
              <w:widowControl w:val="0"/>
              <w:autoSpaceDE w:val="0"/>
              <w:autoSpaceDN w:val="0"/>
              <w:adjustRightInd w:val="0"/>
              <w:spacing w:after="0" w:line="240" w:lineRule="auto"/>
              <w:rPr>
                <w:rFonts w:ascii="Times New Roman CYR" w:hAnsi="Times New Roman CYR" w:cs="Times New Roman CYR"/>
                <w:sz w:val="28"/>
                <w:szCs w:val="28"/>
                <w:lang w:val="uk-UA"/>
              </w:rPr>
            </w:pPr>
            <w:proofErr w:type="spellStart"/>
            <w:r w:rsidRPr="00CD65F4">
              <w:rPr>
                <w:rFonts w:ascii="Times New Roman CYR" w:hAnsi="Times New Roman CYR" w:cs="Times New Roman CYR"/>
                <w:sz w:val="28"/>
                <w:szCs w:val="28"/>
                <w:lang w:val="uk-UA"/>
              </w:rPr>
              <w:t>Вход</w:t>
            </w:r>
            <w:proofErr w:type="spellEnd"/>
            <w:r w:rsidRPr="00CD65F4">
              <w:rPr>
                <w:rFonts w:ascii="Times New Roman CYR" w:hAnsi="Times New Roman CYR" w:cs="Times New Roman CYR"/>
                <w:sz w:val="28"/>
                <w:szCs w:val="28"/>
                <w:lang w:val="uk-UA"/>
              </w:rPr>
              <w:t xml:space="preserve"> (BNC x 1) 0.5 В (розмах) ... 18 В (розмах), 3.3 кОм, несиметричний.</w:t>
            </w:r>
          </w:p>
        </w:tc>
      </w:tr>
      <w:tr w:rsidR="00CD65F4" w:rsidRPr="00CD65F4" w:rsidTr="006A0AB9">
        <w:tc>
          <w:tcPr>
            <w:tcW w:w="3402" w:type="dxa"/>
            <w:tcBorders>
              <w:top w:val="single" w:sz="6" w:space="0" w:color="auto"/>
              <w:left w:val="single" w:sz="6" w:space="0" w:color="auto"/>
              <w:bottom w:val="single" w:sz="6" w:space="0" w:color="auto"/>
              <w:right w:val="single" w:sz="6" w:space="0" w:color="auto"/>
            </w:tcBorders>
          </w:tcPr>
          <w:p w:rsidR="00CD65F4" w:rsidRPr="00CD65F4" w:rsidRDefault="00CD65F4"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CD65F4">
              <w:rPr>
                <w:rFonts w:ascii="Times New Roman CYR" w:hAnsi="Times New Roman CYR" w:cs="Times New Roman CYR"/>
                <w:sz w:val="28"/>
                <w:szCs w:val="28"/>
                <w:lang w:val="uk-UA"/>
              </w:rPr>
              <w:t>Цифрові входи/виходи</w:t>
            </w:r>
          </w:p>
        </w:tc>
        <w:tc>
          <w:tcPr>
            <w:tcW w:w="5812" w:type="dxa"/>
            <w:tcBorders>
              <w:top w:val="single" w:sz="6" w:space="0" w:color="auto"/>
              <w:left w:val="single" w:sz="6" w:space="0" w:color="auto"/>
              <w:bottom w:val="single" w:sz="6" w:space="0" w:color="auto"/>
              <w:right w:val="single" w:sz="6" w:space="0" w:color="auto"/>
            </w:tcBorders>
          </w:tcPr>
          <w:p w:rsidR="00CD65F4" w:rsidRPr="00CD65F4" w:rsidRDefault="00CD65F4" w:rsidP="006A0AB9">
            <w:pPr>
              <w:widowControl w:val="0"/>
              <w:autoSpaceDE w:val="0"/>
              <w:autoSpaceDN w:val="0"/>
              <w:adjustRightInd w:val="0"/>
              <w:spacing w:after="0" w:line="240" w:lineRule="auto"/>
              <w:rPr>
                <w:rFonts w:ascii="Times New Roman CYR" w:hAnsi="Times New Roman CYR" w:cs="Times New Roman CYR"/>
                <w:sz w:val="28"/>
                <w:szCs w:val="28"/>
                <w:lang w:val="uk-UA"/>
              </w:rPr>
            </w:pPr>
            <w:proofErr w:type="spellStart"/>
            <w:r w:rsidRPr="00CD65F4">
              <w:rPr>
                <w:rFonts w:ascii="Times New Roman CYR" w:hAnsi="Times New Roman CYR" w:cs="Times New Roman CYR"/>
                <w:sz w:val="28"/>
                <w:szCs w:val="28"/>
                <w:lang w:val="uk-UA"/>
              </w:rPr>
              <w:t>i.LINK</w:t>
            </w:r>
            <w:proofErr w:type="spellEnd"/>
            <w:r w:rsidRPr="00CD65F4">
              <w:rPr>
                <w:rFonts w:ascii="Times New Roman CYR" w:hAnsi="Times New Roman CYR" w:cs="Times New Roman CYR"/>
                <w:sz w:val="28"/>
                <w:szCs w:val="28"/>
                <w:lang w:val="uk-UA"/>
              </w:rPr>
              <w:t xml:space="preserve"> (DV), IEEE1394</w:t>
            </w:r>
          </w:p>
        </w:tc>
      </w:tr>
      <w:tr w:rsidR="00CD65F4" w:rsidRPr="00CD65F4" w:rsidTr="006A0AB9">
        <w:tc>
          <w:tcPr>
            <w:tcW w:w="3402" w:type="dxa"/>
            <w:tcBorders>
              <w:top w:val="single" w:sz="6" w:space="0" w:color="auto"/>
              <w:left w:val="single" w:sz="6" w:space="0" w:color="auto"/>
              <w:bottom w:val="single" w:sz="6" w:space="0" w:color="auto"/>
              <w:right w:val="single" w:sz="6" w:space="0" w:color="auto"/>
            </w:tcBorders>
          </w:tcPr>
          <w:p w:rsidR="00CD65F4" w:rsidRPr="00CD65F4" w:rsidRDefault="00CD65F4"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CD65F4">
              <w:rPr>
                <w:rFonts w:ascii="Times New Roman CYR" w:hAnsi="Times New Roman CYR" w:cs="Times New Roman CYR"/>
                <w:sz w:val="28"/>
                <w:szCs w:val="28"/>
                <w:lang w:val="uk-UA"/>
              </w:rPr>
              <w:t>Дистанційне керування</w:t>
            </w:r>
          </w:p>
        </w:tc>
        <w:tc>
          <w:tcPr>
            <w:tcW w:w="5812" w:type="dxa"/>
            <w:tcBorders>
              <w:top w:val="single" w:sz="6" w:space="0" w:color="auto"/>
              <w:left w:val="single" w:sz="6" w:space="0" w:color="auto"/>
              <w:bottom w:val="single" w:sz="6" w:space="0" w:color="auto"/>
              <w:right w:val="single" w:sz="6" w:space="0" w:color="auto"/>
            </w:tcBorders>
          </w:tcPr>
          <w:p w:rsidR="00CD65F4" w:rsidRPr="00CD65F4" w:rsidRDefault="00CD65F4"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CD65F4">
              <w:rPr>
                <w:rFonts w:ascii="Times New Roman CYR" w:hAnsi="Times New Roman CYR" w:cs="Times New Roman CYR"/>
                <w:sz w:val="28"/>
                <w:szCs w:val="28"/>
                <w:lang w:val="uk-UA"/>
              </w:rPr>
              <w:t>RS-422A: D-</w:t>
            </w:r>
            <w:proofErr w:type="spellStart"/>
            <w:r w:rsidRPr="00CD65F4">
              <w:rPr>
                <w:rFonts w:ascii="Times New Roman CYR" w:hAnsi="Times New Roman CYR" w:cs="Times New Roman CYR"/>
                <w:sz w:val="28"/>
                <w:szCs w:val="28"/>
                <w:lang w:val="uk-UA"/>
              </w:rPr>
              <w:t>sub</w:t>
            </w:r>
            <w:proofErr w:type="spellEnd"/>
            <w:r w:rsidRPr="00CD65F4">
              <w:rPr>
                <w:rFonts w:ascii="Times New Roman CYR" w:hAnsi="Times New Roman CYR" w:cs="Times New Roman CYR"/>
                <w:sz w:val="28"/>
                <w:szCs w:val="28"/>
                <w:lang w:val="uk-UA"/>
              </w:rPr>
              <w:t xml:space="preserve"> 9-контактний, розетка х2.</w:t>
            </w:r>
          </w:p>
        </w:tc>
      </w:tr>
      <w:tr w:rsidR="00CD65F4" w:rsidRPr="00CD65F4" w:rsidTr="006A0AB9">
        <w:tc>
          <w:tcPr>
            <w:tcW w:w="3402" w:type="dxa"/>
            <w:tcBorders>
              <w:top w:val="single" w:sz="6" w:space="0" w:color="auto"/>
              <w:left w:val="single" w:sz="6" w:space="0" w:color="auto"/>
              <w:bottom w:val="single" w:sz="6" w:space="0" w:color="auto"/>
              <w:right w:val="single" w:sz="6" w:space="0" w:color="auto"/>
            </w:tcBorders>
          </w:tcPr>
          <w:p w:rsidR="00CD65F4" w:rsidRPr="00CD65F4" w:rsidRDefault="00CD65F4"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CD65F4">
              <w:rPr>
                <w:rFonts w:ascii="Times New Roman CYR" w:hAnsi="Times New Roman CYR" w:cs="Times New Roman CYR"/>
                <w:sz w:val="28"/>
                <w:szCs w:val="28"/>
                <w:lang w:val="uk-UA"/>
              </w:rPr>
              <w:t>Маса</w:t>
            </w:r>
          </w:p>
        </w:tc>
        <w:tc>
          <w:tcPr>
            <w:tcW w:w="5812" w:type="dxa"/>
            <w:tcBorders>
              <w:top w:val="single" w:sz="6" w:space="0" w:color="auto"/>
              <w:left w:val="single" w:sz="6" w:space="0" w:color="auto"/>
              <w:bottom w:val="single" w:sz="6" w:space="0" w:color="auto"/>
              <w:right w:val="single" w:sz="6" w:space="0" w:color="auto"/>
            </w:tcBorders>
          </w:tcPr>
          <w:p w:rsidR="00CD65F4" w:rsidRPr="00CD65F4" w:rsidRDefault="00CD65F4"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CD65F4">
              <w:rPr>
                <w:rFonts w:ascii="Times New Roman CYR" w:hAnsi="Times New Roman CYR" w:cs="Times New Roman CYR"/>
                <w:sz w:val="28"/>
                <w:szCs w:val="28"/>
                <w:lang w:val="uk-UA"/>
              </w:rPr>
              <w:t>18 кг.</w:t>
            </w:r>
          </w:p>
        </w:tc>
      </w:tr>
    </w:tbl>
    <w:p w:rsidR="00CD65F4" w:rsidRDefault="00CD65F4" w:rsidP="00CD65F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CD65F4" w:rsidRDefault="00CD65F4" w:rsidP="00CD65F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Для створення контурного світлового потоку, необхідного в студійному приміщенні, для уникнення утворення тіней, використовується світильник </w:t>
      </w:r>
      <w:proofErr w:type="spellStart"/>
      <w:r>
        <w:rPr>
          <w:rFonts w:ascii="Times New Roman CYR" w:hAnsi="Times New Roman CYR" w:cs="Times New Roman CYR"/>
          <w:sz w:val="28"/>
          <w:szCs w:val="28"/>
          <w:lang w:val="uk-UA"/>
        </w:rPr>
        <w:t>Balcar</w:t>
      </w:r>
      <w:proofErr w:type="spellEnd"/>
      <w:r>
        <w:rPr>
          <w:rFonts w:ascii="Times New Roman CYR" w:hAnsi="Times New Roman CYR" w:cs="Times New Roman CYR"/>
          <w:sz w:val="28"/>
          <w:szCs w:val="28"/>
          <w:lang w:val="uk-UA"/>
        </w:rPr>
        <w:t xml:space="preserve"> з чотирма газорозрядними лампами, з максимальним навантаженням 170 Вт. Для створення направленості використовується лінза </w:t>
      </w:r>
      <w:proofErr w:type="spellStart"/>
      <w:r>
        <w:rPr>
          <w:rFonts w:ascii="Times New Roman CYR" w:hAnsi="Times New Roman CYR" w:cs="Times New Roman CYR"/>
          <w:sz w:val="28"/>
          <w:szCs w:val="28"/>
          <w:lang w:val="uk-UA"/>
        </w:rPr>
        <w:t>Френеля</w:t>
      </w:r>
      <w:proofErr w:type="spellEnd"/>
      <w:r>
        <w:rPr>
          <w:rFonts w:ascii="Times New Roman CYR" w:hAnsi="Times New Roman CYR" w:cs="Times New Roman CYR"/>
          <w:sz w:val="28"/>
          <w:szCs w:val="28"/>
          <w:lang w:val="uk-UA"/>
        </w:rPr>
        <w:t xml:space="preserve">. Даний світильник використовується для створення контурного </w:t>
      </w:r>
      <w:proofErr w:type="spellStart"/>
      <w:r>
        <w:rPr>
          <w:rFonts w:ascii="Times New Roman CYR" w:hAnsi="Times New Roman CYR" w:cs="Times New Roman CYR"/>
          <w:sz w:val="28"/>
          <w:szCs w:val="28"/>
          <w:lang w:val="uk-UA"/>
        </w:rPr>
        <w:t>світла.AirSpeed</w:t>
      </w:r>
      <w:proofErr w:type="spellEnd"/>
      <w:r>
        <w:rPr>
          <w:rFonts w:ascii="Times New Roman CYR" w:hAnsi="Times New Roman CYR" w:cs="Times New Roman CYR"/>
          <w:sz w:val="28"/>
          <w:szCs w:val="28"/>
          <w:lang w:val="uk-UA"/>
        </w:rPr>
        <w:t xml:space="preserve"> − оптимальний сервер для вводу медіа інформації у виробничий комплекс и для відтворення готових матеріалів в ефір, з можливостями роботи з форматами HD та SD. Сервер </w:t>
      </w:r>
      <w:proofErr w:type="spellStart"/>
      <w:r>
        <w:rPr>
          <w:rFonts w:ascii="Times New Roman CYR" w:hAnsi="Times New Roman CYR" w:cs="Times New Roman CYR"/>
          <w:sz w:val="28"/>
          <w:szCs w:val="28"/>
          <w:lang w:val="uk-UA"/>
        </w:rPr>
        <w:t>Avid</w:t>
      </w:r>
      <w:proofErr w:type="spellEnd"/>
      <w:r>
        <w:rPr>
          <w:rFonts w:ascii="Times New Roman CYR" w:hAnsi="Times New Roman CYR" w:cs="Times New Roman CYR"/>
          <w:sz w:val="28"/>
          <w:szCs w:val="28"/>
          <w:lang w:val="uk-UA"/>
        </w:rPr>
        <w:t xml:space="preserve"> </w:t>
      </w:r>
      <w:proofErr w:type="spellStart"/>
      <w:r>
        <w:rPr>
          <w:rFonts w:ascii="Times New Roman CYR" w:hAnsi="Times New Roman CYR" w:cs="Times New Roman CYR"/>
          <w:sz w:val="28"/>
          <w:szCs w:val="28"/>
          <w:lang w:val="uk-UA"/>
        </w:rPr>
        <w:t>AirSpeed</w:t>
      </w:r>
      <w:proofErr w:type="spellEnd"/>
      <w:r>
        <w:rPr>
          <w:rFonts w:ascii="Times New Roman CYR" w:hAnsi="Times New Roman CYR" w:cs="Times New Roman CYR"/>
          <w:sz w:val="28"/>
          <w:szCs w:val="28"/>
          <w:lang w:val="uk-UA"/>
        </w:rPr>
        <w:t xml:space="preserve"> в рівній мірі може використовуватися як для запису, так і для відтворення матеріалів.</w:t>
      </w:r>
    </w:p>
    <w:p w:rsidR="00CD65F4" w:rsidRDefault="00CD65F4" w:rsidP="00CD65F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Управління ним здійснюється дистанційно або з передньої панелі за допомогою вбудованого дисплея, кнопок і ручки </w:t>
      </w:r>
      <w:proofErr w:type="spellStart"/>
      <w:r>
        <w:rPr>
          <w:rFonts w:ascii="Times New Roman CYR" w:hAnsi="Times New Roman CYR" w:cs="Times New Roman CYR"/>
          <w:sz w:val="28"/>
          <w:szCs w:val="28"/>
          <w:lang w:val="uk-UA"/>
        </w:rPr>
        <w:t>jog</w:t>
      </w:r>
      <w:proofErr w:type="spellEnd"/>
      <w:r>
        <w:rPr>
          <w:rFonts w:ascii="Times New Roman CYR" w:hAnsi="Times New Roman CYR" w:cs="Times New Roman CYR"/>
          <w:sz w:val="28"/>
          <w:szCs w:val="28"/>
          <w:lang w:val="uk-UA"/>
        </w:rPr>
        <w:t>/</w:t>
      </w:r>
      <w:proofErr w:type="spellStart"/>
      <w:r>
        <w:rPr>
          <w:rFonts w:ascii="Times New Roman CYR" w:hAnsi="Times New Roman CYR" w:cs="Times New Roman CYR"/>
          <w:sz w:val="28"/>
          <w:szCs w:val="28"/>
          <w:lang w:val="uk-UA"/>
        </w:rPr>
        <w:t>shuttle</w:t>
      </w:r>
      <w:proofErr w:type="spellEnd"/>
      <w:r>
        <w:rPr>
          <w:rFonts w:ascii="Times New Roman CYR" w:hAnsi="Times New Roman CYR" w:cs="Times New Roman CYR"/>
          <w:sz w:val="28"/>
          <w:szCs w:val="28"/>
          <w:lang w:val="uk-UA"/>
        </w:rPr>
        <w:t xml:space="preserve"> (як на відеомагнітофоні). Цей пристрій займає мало місця, легко обслуговується і інтегрується з іншими системами і додатками.</w:t>
      </w:r>
    </w:p>
    <w:p w:rsidR="00CD65F4" w:rsidRDefault="00CD65F4" w:rsidP="00CD65F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До системи </w:t>
      </w:r>
      <w:proofErr w:type="spellStart"/>
      <w:r>
        <w:rPr>
          <w:rFonts w:ascii="Times New Roman CYR" w:hAnsi="Times New Roman CYR" w:cs="Times New Roman CYR"/>
          <w:sz w:val="28"/>
          <w:szCs w:val="28"/>
          <w:lang w:val="uk-UA"/>
        </w:rPr>
        <w:t>Avid</w:t>
      </w:r>
      <w:proofErr w:type="spellEnd"/>
      <w:r>
        <w:rPr>
          <w:rFonts w:ascii="Times New Roman CYR" w:hAnsi="Times New Roman CYR" w:cs="Times New Roman CYR"/>
          <w:sz w:val="28"/>
          <w:szCs w:val="28"/>
          <w:lang w:val="uk-UA"/>
        </w:rPr>
        <w:t xml:space="preserve"> </w:t>
      </w:r>
      <w:proofErr w:type="spellStart"/>
      <w:r>
        <w:rPr>
          <w:rFonts w:ascii="Times New Roman CYR" w:hAnsi="Times New Roman CYR" w:cs="Times New Roman CYR"/>
          <w:sz w:val="28"/>
          <w:szCs w:val="28"/>
          <w:lang w:val="uk-UA"/>
        </w:rPr>
        <w:t>Unity</w:t>
      </w:r>
      <w:proofErr w:type="spellEnd"/>
      <w:r>
        <w:rPr>
          <w:rFonts w:ascii="Times New Roman CYR" w:hAnsi="Times New Roman CYR" w:cs="Times New Roman CYR"/>
          <w:sz w:val="28"/>
          <w:szCs w:val="28"/>
          <w:lang w:val="uk-UA"/>
        </w:rPr>
        <w:t xml:space="preserve"> </w:t>
      </w:r>
      <w:proofErr w:type="spellStart"/>
      <w:r>
        <w:rPr>
          <w:rFonts w:ascii="Times New Roman CYR" w:hAnsi="Times New Roman CYR" w:cs="Times New Roman CYR"/>
          <w:sz w:val="28"/>
          <w:szCs w:val="28"/>
          <w:lang w:val="uk-UA"/>
        </w:rPr>
        <w:t>Media-Network</w:t>
      </w:r>
      <w:proofErr w:type="spellEnd"/>
      <w:r>
        <w:rPr>
          <w:rFonts w:ascii="Times New Roman CYR" w:hAnsi="Times New Roman CYR" w:cs="Times New Roman CYR"/>
          <w:sz w:val="28"/>
          <w:szCs w:val="28"/>
          <w:lang w:val="uk-UA"/>
        </w:rPr>
        <w:t xml:space="preserve"> можна підключити відразу декілька </w:t>
      </w:r>
      <w:proofErr w:type="spellStart"/>
      <w:r>
        <w:rPr>
          <w:rFonts w:ascii="Times New Roman CYR" w:hAnsi="Times New Roman CYR" w:cs="Times New Roman CYR"/>
          <w:sz w:val="28"/>
          <w:szCs w:val="28"/>
          <w:lang w:val="uk-UA"/>
        </w:rPr>
        <w:t>серверов</w:t>
      </w:r>
      <w:proofErr w:type="spellEnd"/>
      <w:r>
        <w:rPr>
          <w:rFonts w:ascii="Times New Roman CYR" w:hAnsi="Times New Roman CYR" w:cs="Times New Roman CYR"/>
          <w:sz w:val="28"/>
          <w:szCs w:val="28"/>
          <w:lang w:val="uk-UA"/>
        </w:rPr>
        <w:t xml:space="preserve"> </w:t>
      </w:r>
      <w:proofErr w:type="spellStart"/>
      <w:r>
        <w:rPr>
          <w:rFonts w:ascii="Times New Roman CYR" w:hAnsi="Times New Roman CYR" w:cs="Times New Roman CYR"/>
          <w:sz w:val="28"/>
          <w:szCs w:val="28"/>
          <w:lang w:val="uk-UA"/>
        </w:rPr>
        <w:t>Avid</w:t>
      </w:r>
      <w:proofErr w:type="spellEnd"/>
      <w:r>
        <w:rPr>
          <w:rFonts w:ascii="Times New Roman CYR" w:hAnsi="Times New Roman CYR" w:cs="Times New Roman CYR"/>
          <w:sz w:val="28"/>
          <w:szCs w:val="28"/>
          <w:lang w:val="uk-UA"/>
        </w:rPr>
        <w:t xml:space="preserve"> </w:t>
      </w:r>
      <w:proofErr w:type="spellStart"/>
      <w:r>
        <w:rPr>
          <w:rFonts w:ascii="Times New Roman CYR" w:hAnsi="Times New Roman CYR" w:cs="Times New Roman CYR"/>
          <w:sz w:val="28"/>
          <w:szCs w:val="28"/>
          <w:lang w:val="uk-UA"/>
        </w:rPr>
        <w:t>AirSpeed</w:t>
      </w:r>
      <w:proofErr w:type="spellEnd"/>
      <w:r>
        <w:rPr>
          <w:rFonts w:ascii="Times New Roman CYR" w:hAnsi="Times New Roman CYR" w:cs="Times New Roman CYR"/>
          <w:sz w:val="28"/>
          <w:szCs w:val="28"/>
          <w:lang w:val="uk-UA"/>
        </w:rPr>
        <w:t xml:space="preserve">. За рахунок цього всі підключені до мережі клієнти дістають одночасний доступ до </w:t>
      </w:r>
      <w:proofErr w:type="spellStart"/>
      <w:r>
        <w:rPr>
          <w:rFonts w:ascii="Times New Roman CYR" w:hAnsi="Times New Roman CYR" w:cs="Times New Roman CYR"/>
          <w:sz w:val="28"/>
          <w:szCs w:val="28"/>
          <w:lang w:val="uk-UA"/>
        </w:rPr>
        <w:t>медіаданих</w:t>
      </w:r>
      <w:proofErr w:type="spellEnd"/>
      <w:r>
        <w:rPr>
          <w:rFonts w:ascii="Times New Roman CYR" w:hAnsi="Times New Roman CYR" w:cs="Times New Roman CYR"/>
          <w:sz w:val="28"/>
          <w:szCs w:val="28"/>
          <w:lang w:val="uk-UA"/>
        </w:rPr>
        <w:t xml:space="preserve"> через лічені секунди </w:t>
      </w:r>
      <w:r>
        <w:rPr>
          <w:rFonts w:ascii="Times New Roman CYR" w:hAnsi="Times New Roman CYR" w:cs="Times New Roman CYR"/>
          <w:sz w:val="28"/>
          <w:szCs w:val="28"/>
          <w:lang w:val="uk-UA"/>
        </w:rPr>
        <w:lastRenderedPageBreak/>
        <w:t xml:space="preserve">після початку запису інформації в систему. </w:t>
      </w:r>
      <w:proofErr w:type="spellStart"/>
      <w:r>
        <w:rPr>
          <w:rFonts w:ascii="Times New Roman CYR" w:hAnsi="Times New Roman CYR" w:cs="Times New Roman CYR"/>
          <w:sz w:val="28"/>
          <w:szCs w:val="28"/>
          <w:lang w:val="uk-UA"/>
        </w:rPr>
        <w:t>Avid</w:t>
      </w:r>
      <w:proofErr w:type="spellEnd"/>
      <w:r>
        <w:rPr>
          <w:rFonts w:ascii="Times New Roman CYR" w:hAnsi="Times New Roman CYR" w:cs="Times New Roman CYR"/>
          <w:sz w:val="28"/>
          <w:szCs w:val="28"/>
          <w:lang w:val="uk-UA"/>
        </w:rPr>
        <w:t xml:space="preserve"> </w:t>
      </w:r>
      <w:proofErr w:type="spellStart"/>
      <w:r>
        <w:rPr>
          <w:rFonts w:ascii="Times New Roman CYR" w:hAnsi="Times New Roman CYR" w:cs="Times New Roman CYR"/>
          <w:sz w:val="28"/>
          <w:szCs w:val="28"/>
          <w:lang w:val="uk-UA"/>
        </w:rPr>
        <w:t>AirSpeed</w:t>
      </w:r>
      <w:proofErr w:type="spellEnd"/>
      <w:r>
        <w:rPr>
          <w:rFonts w:ascii="Times New Roman CYR" w:hAnsi="Times New Roman CYR" w:cs="Times New Roman CYR"/>
          <w:sz w:val="28"/>
          <w:szCs w:val="28"/>
          <w:lang w:val="uk-UA"/>
        </w:rPr>
        <w:t xml:space="preserve"> забезпечує двоканальне відтворення, що значно економить </w:t>
      </w:r>
      <w:proofErr w:type="spellStart"/>
      <w:r>
        <w:rPr>
          <w:rFonts w:ascii="Times New Roman CYR" w:hAnsi="Times New Roman CYR" w:cs="Times New Roman CYR"/>
          <w:sz w:val="28"/>
          <w:szCs w:val="28"/>
          <w:lang w:val="uk-UA"/>
        </w:rPr>
        <w:t>час.AirSpeed</w:t>
      </w:r>
      <w:proofErr w:type="spellEnd"/>
      <w:r>
        <w:rPr>
          <w:rFonts w:ascii="Times New Roman CYR" w:hAnsi="Times New Roman CYR" w:cs="Times New Roman CYR"/>
          <w:sz w:val="28"/>
          <w:szCs w:val="28"/>
          <w:lang w:val="uk-UA"/>
        </w:rPr>
        <w:t xml:space="preserve"> відрізняють наступні особливості:</w:t>
      </w:r>
    </w:p>
    <w:p w:rsidR="00CD65F4" w:rsidRDefault="00CD65F4" w:rsidP="00CD65F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 введення матеріалів з касет і по мережі, підтримка двох каналів для форматів DV25, DV50, IMX30/50, і одного каналу для відтворення </w:t>
      </w:r>
      <w:proofErr w:type="spellStart"/>
      <w:r>
        <w:rPr>
          <w:rFonts w:ascii="Times New Roman CYR" w:hAnsi="Times New Roman CYR" w:cs="Times New Roman CYR"/>
          <w:sz w:val="28"/>
          <w:szCs w:val="28"/>
          <w:lang w:val="uk-UA"/>
        </w:rPr>
        <w:t>некомпрессированного</w:t>
      </w:r>
      <w:proofErr w:type="spellEnd"/>
      <w:r>
        <w:rPr>
          <w:rFonts w:ascii="Times New Roman CYR" w:hAnsi="Times New Roman CYR" w:cs="Times New Roman CYR"/>
          <w:sz w:val="28"/>
          <w:szCs w:val="28"/>
          <w:lang w:val="uk-UA"/>
        </w:rPr>
        <w:t xml:space="preserve"> SD економлять час на фінальному етапі робіт у форматі SD.</w:t>
      </w:r>
    </w:p>
    <w:p w:rsidR="00CD65F4" w:rsidRDefault="00CD65F4" w:rsidP="00CD65F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 </w:t>
      </w:r>
      <w:proofErr w:type="spellStart"/>
      <w:r>
        <w:rPr>
          <w:rFonts w:ascii="Times New Roman CYR" w:hAnsi="Times New Roman CYR" w:cs="Times New Roman CYR"/>
          <w:sz w:val="28"/>
          <w:szCs w:val="28"/>
          <w:lang w:val="uk-UA"/>
        </w:rPr>
        <w:t>мовна</w:t>
      </w:r>
      <w:proofErr w:type="spellEnd"/>
      <w:r>
        <w:rPr>
          <w:rFonts w:ascii="Times New Roman CYR" w:hAnsi="Times New Roman CYR" w:cs="Times New Roman CYR"/>
          <w:sz w:val="28"/>
          <w:szCs w:val="28"/>
          <w:lang w:val="uk-UA"/>
        </w:rPr>
        <w:t xml:space="preserve"> надійність - у виробничому комплексі на основі </w:t>
      </w:r>
      <w:proofErr w:type="spellStart"/>
      <w:r>
        <w:rPr>
          <w:rFonts w:ascii="Times New Roman CYR" w:hAnsi="Times New Roman CYR" w:cs="Times New Roman CYR"/>
          <w:sz w:val="28"/>
          <w:szCs w:val="28"/>
          <w:lang w:val="uk-UA"/>
        </w:rPr>
        <w:t>Avid</w:t>
      </w:r>
      <w:proofErr w:type="spellEnd"/>
      <w:r>
        <w:rPr>
          <w:rFonts w:ascii="Times New Roman CYR" w:hAnsi="Times New Roman CYR" w:cs="Times New Roman CYR"/>
          <w:sz w:val="28"/>
          <w:szCs w:val="28"/>
          <w:lang w:val="uk-UA"/>
        </w:rPr>
        <w:t xml:space="preserve"> </w:t>
      </w:r>
      <w:proofErr w:type="spellStart"/>
      <w:r>
        <w:rPr>
          <w:rFonts w:ascii="Times New Roman CYR" w:hAnsi="Times New Roman CYR" w:cs="Times New Roman CYR"/>
          <w:sz w:val="28"/>
          <w:szCs w:val="28"/>
          <w:lang w:val="uk-UA"/>
        </w:rPr>
        <w:t>Unity</w:t>
      </w:r>
      <w:proofErr w:type="spellEnd"/>
      <w:r>
        <w:rPr>
          <w:rFonts w:ascii="Times New Roman CYR" w:hAnsi="Times New Roman CYR" w:cs="Times New Roman CYR"/>
          <w:sz w:val="28"/>
          <w:szCs w:val="28"/>
          <w:lang w:val="uk-UA"/>
        </w:rPr>
        <w:t xml:space="preserve">, до п'яти пристроїв </w:t>
      </w:r>
      <w:proofErr w:type="spellStart"/>
      <w:r>
        <w:rPr>
          <w:rFonts w:ascii="Times New Roman CYR" w:hAnsi="Times New Roman CYR" w:cs="Times New Roman CYR"/>
          <w:sz w:val="28"/>
          <w:szCs w:val="28"/>
          <w:lang w:val="uk-UA"/>
        </w:rPr>
        <w:t>AirSpeed</w:t>
      </w:r>
      <w:proofErr w:type="spellEnd"/>
      <w:r>
        <w:rPr>
          <w:rFonts w:ascii="Times New Roman CYR" w:hAnsi="Times New Roman CYR" w:cs="Times New Roman CYR"/>
          <w:sz w:val="28"/>
          <w:szCs w:val="28"/>
          <w:lang w:val="uk-UA"/>
        </w:rPr>
        <w:t xml:space="preserve"> можуть групуватися в так звану «студію», що діє як багатоканальний «віртуальний сервер» для точного відтворення і автоматичного запобігання </w:t>
      </w:r>
      <w:proofErr w:type="spellStart"/>
      <w:r>
        <w:rPr>
          <w:rFonts w:ascii="Times New Roman CYR" w:hAnsi="Times New Roman CYR" w:cs="Times New Roman CYR"/>
          <w:sz w:val="28"/>
          <w:szCs w:val="28"/>
          <w:lang w:val="uk-UA"/>
        </w:rPr>
        <w:t>збоям</w:t>
      </w:r>
      <w:proofErr w:type="spellEnd"/>
      <w:r>
        <w:rPr>
          <w:rFonts w:ascii="Times New Roman CYR" w:hAnsi="Times New Roman CYR" w:cs="Times New Roman CYR"/>
          <w:sz w:val="28"/>
          <w:szCs w:val="28"/>
          <w:lang w:val="uk-UA"/>
        </w:rPr>
        <w:t>.</w:t>
      </w:r>
    </w:p>
    <w:p w:rsidR="00CD65F4" w:rsidRDefault="00CD65F4" w:rsidP="00CD65F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Рекордери різних типів (DVD, </w:t>
      </w:r>
      <w:proofErr w:type="spellStart"/>
      <w:r>
        <w:rPr>
          <w:rFonts w:ascii="Times New Roman CYR" w:hAnsi="Times New Roman CYR" w:cs="Times New Roman CYR"/>
          <w:sz w:val="28"/>
          <w:szCs w:val="28"/>
          <w:lang w:val="uk-UA"/>
        </w:rPr>
        <w:t>Blue-Ray</w:t>
      </w:r>
      <w:proofErr w:type="spellEnd"/>
      <w:r>
        <w:rPr>
          <w:rFonts w:ascii="Times New Roman CYR" w:hAnsi="Times New Roman CYR" w:cs="Times New Roman CYR"/>
          <w:sz w:val="28"/>
          <w:szCs w:val="28"/>
          <w:lang w:val="uk-UA"/>
        </w:rPr>
        <w:t xml:space="preserve">, CD) будемо вважати частиною монтажної станції </w:t>
      </w:r>
      <w:proofErr w:type="spellStart"/>
      <w:r>
        <w:rPr>
          <w:rFonts w:ascii="Times New Roman CYR" w:hAnsi="Times New Roman CYR" w:cs="Times New Roman CYR"/>
          <w:sz w:val="28"/>
          <w:szCs w:val="28"/>
          <w:lang w:val="uk-UA"/>
        </w:rPr>
        <w:t>Avid</w:t>
      </w:r>
      <w:proofErr w:type="spellEnd"/>
      <w:r>
        <w:rPr>
          <w:rFonts w:ascii="Times New Roman CYR" w:hAnsi="Times New Roman CYR" w:cs="Times New Roman CYR"/>
          <w:sz w:val="28"/>
          <w:szCs w:val="28"/>
          <w:lang w:val="uk-UA"/>
        </w:rPr>
        <w:t>, яка в свою чергу є сукупністю комп’ютера, монітора, миші, клавіатури та плати захоплення відео, яка і є комунікатором станції.</w:t>
      </w:r>
    </w:p>
    <w:p w:rsidR="00CD65F4" w:rsidRDefault="00CD65F4" w:rsidP="00CD65F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Для правильного функціонування всіх приладів та злагодженої їх роботи необхідно використовувати синхронізатори. До складу тракту синхронізації АСБ входять:</w:t>
      </w:r>
    </w:p>
    <w:p w:rsidR="00CD65F4" w:rsidRDefault="00CD65F4" w:rsidP="00CD65F4">
      <w:pPr>
        <w:widowControl w:val="0"/>
        <w:tabs>
          <w:tab w:val="left" w:pos="900"/>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 xml:space="preserve">2 генератори </w:t>
      </w:r>
      <w:proofErr w:type="spellStart"/>
      <w:r>
        <w:rPr>
          <w:rFonts w:ascii="Times New Roman CYR" w:hAnsi="Times New Roman CYR" w:cs="Times New Roman CYR"/>
          <w:sz w:val="28"/>
          <w:szCs w:val="28"/>
          <w:lang w:val="uk-UA"/>
        </w:rPr>
        <w:t>синхросигналів</w:t>
      </w:r>
      <w:proofErr w:type="spellEnd"/>
      <w:r>
        <w:rPr>
          <w:rFonts w:ascii="Times New Roman CYR" w:hAnsi="Times New Roman CYR" w:cs="Times New Roman CYR"/>
          <w:sz w:val="28"/>
          <w:szCs w:val="28"/>
          <w:lang w:val="uk-UA"/>
        </w:rPr>
        <w:t xml:space="preserve"> </w:t>
      </w:r>
      <w:proofErr w:type="spellStart"/>
      <w:r>
        <w:rPr>
          <w:rFonts w:ascii="Times New Roman CYR" w:hAnsi="Times New Roman CYR" w:cs="Times New Roman CYR"/>
          <w:sz w:val="28"/>
          <w:szCs w:val="28"/>
          <w:lang w:val="uk-UA"/>
        </w:rPr>
        <w:t>Varitime</w:t>
      </w:r>
      <w:proofErr w:type="spellEnd"/>
      <w:r>
        <w:rPr>
          <w:rFonts w:ascii="Times New Roman CYR" w:hAnsi="Times New Roman CYR" w:cs="Times New Roman CYR"/>
          <w:sz w:val="28"/>
          <w:szCs w:val="28"/>
          <w:lang w:val="uk-UA"/>
        </w:rPr>
        <w:t xml:space="preserve"> PT5300SD;</w:t>
      </w:r>
    </w:p>
    <w:p w:rsidR="00CD65F4" w:rsidRDefault="00CD65F4" w:rsidP="00CD65F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 xml:space="preserve">блок автоматичного переходу на резервний синхрогенератор </w:t>
      </w:r>
      <w:proofErr w:type="spellStart"/>
      <w:r>
        <w:rPr>
          <w:rFonts w:ascii="Times New Roman CYR" w:hAnsi="Times New Roman CYR" w:cs="Times New Roman CYR"/>
          <w:sz w:val="28"/>
          <w:szCs w:val="28"/>
          <w:lang w:val="uk-UA"/>
        </w:rPr>
        <w:t>Varitime</w:t>
      </w:r>
      <w:proofErr w:type="spellEnd"/>
      <w:r>
        <w:rPr>
          <w:rFonts w:ascii="Times New Roman CYR" w:hAnsi="Times New Roman CYR" w:cs="Times New Roman CYR"/>
          <w:sz w:val="28"/>
          <w:szCs w:val="28"/>
          <w:lang w:val="uk-UA"/>
        </w:rPr>
        <w:t xml:space="preserve"> PT5211;</w:t>
      </w:r>
    </w:p>
    <w:p w:rsidR="00CD65F4" w:rsidRDefault="00CD65F4" w:rsidP="00CD65F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плат підсилювача-розподільника </w:t>
      </w:r>
      <w:proofErr w:type="spellStart"/>
      <w:r>
        <w:rPr>
          <w:rFonts w:ascii="Times New Roman CYR" w:hAnsi="Times New Roman CYR" w:cs="Times New Roman CYR"/>
          <w:sz w:val="28"/>
          <w:szCs w:val="28"/>
          <w:lang w:val="uk-UA"/>
        </w:rPr>
        <w:t>GrassValley</w:t>
      </w:r>
      <w:proofErr w:type="spellEnd"/>
      <w:r>
        <w:rPr>
          <w:rFonts w:ascii="Times New Roman CYR" w:hAnsi="Times New Roman CYR" w:cs="Times New Roman CYR"/>
          <w:sz w:val="28"/>
          <w:szCs w:val="28"/>
          <w:lang w:val="uk-UA"/>
        </w:rPr>
        <w:t xml:space="preserve"> 8945EDA</w:t>
      </w:r>
    </w:p>
    <w:p w:rsidR="00CD65F4" w:rsidRDefault="00CD65F4" w:rsidP="00CD65F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Для забезпечення безперервної працездатності усієї системи використовується блок автоматичного переходу (БКАП) на резервний синхрогенератор </w:t>
      </w:r>
      <w:proofErr w:type="spellStart"/>
      <w:r>
        <w:rPr>
          <w:rFonts w:ascii="Times New Roman CYR" w:hAnsi="Times New Roman CYR" w:cs="Times New Roman CYR"/>
          <w:sz w:val="28"/>
          <w:szCs w:val="28"/>
          <w:lang w:val="uk-UA"/>
        </w:rPr>
        <w:t>Varitime</w:t>
      </w:r>
      <w:proofErr w:type="spellEnd"/>
      <w:r>
        <w:rPr>
          <w:rFonts w:ascii="Times New Roman CYR" w:hAnsi="Times New Roman CYR" w:cs="Times New Roman CYR"/>
          <w:sz w:val="28"/>
          <w:szCs w:val="28"/>
          <w:lang w:val="uk-UA"/>
        </w:rPr>
        <w:t xml:space="preserve"> PT5211. Основні особливості БКАП:</w:t>
      </w:r>
    </w:p>
    <w:p w:rsidR="00CD65F4" w:rsidRDefault="00CD65F4" w:rsidP="00CD65F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комутує аналогове відео, SDI та цифрове аудіо (збалансовані та незбалансовані сигнали);</w:t>
      </w:r>
    </w:p>
    <w:p w:rsidR="00CD65F4" w:rsidRDefault="00CD65F4" w:rsidP="00CD65F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базова версія має чотири канали, які можна розширити до 12 каналів, добавивши модулі PT8617, PT8618;</w:t>
      </w:r>
    </w:p>
    <w:p w:rsidR="00CD65F4" w:rsidRDefault="00CD65F4" w:rsidP="00CD65F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автоматичний або ручний вибір головного та резервного синхрогенератора.</w:t>
      </w:r>
    </w:p>
    <w:p w:rsidR="00CD65F4" w:rsidRDefault="00CD65F4" w:rsidP="00CD65F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lastRenderedPageBreak/>
        <w:t xml:space="preserve">Після БКАП сигнали синхронізації розподіляються в підсилювачах-розподільниках </w:t>
      </w:r>
      <w:proofErr w:type="spellStart"/>
      <w:r>
        <w:rPr>
          <w:rFonts w:ascii="Times New Roman CYR" w:hAnsi="Times New Roman CYR" w:cs="Times New Roman CYR"/>
          <w:sz w:val="28"/>
          <w:szCs w:val="28"/>
          <w:lang w:val="uk-UA"/>
        </w:rPr>
        <w:t>GrassValley</w:t>
      </w:r>
      <w:proofErr w:type="spellEnd"/>
      <w:r>
        <w:rPr>
          <w:rFonts w:ascii="Times New Roman CYR" w:hAnsi="Times New Roman CYR" w:cs="Times New Roman CYR"/>
          <w:sz w:val="28"/>
          <w:szCs w:val="28"/>
          <w:lang w:val="uk-UA"/>
        </w:rPr>
        <w:t xml:space="preserve"> 8945EDA. Як </w:t>
      </w:r>
      <w:proofErr w:type="spellStart"/>
      <w:r>
        <w:rPr>
          <w:rFonts w:ascii="Times New Roman CYR" w:hAnsi="Times New Roman CYR" w:cs="Times New Roman CYR"/>
          <w:sz w:val="28"/>
          <w:szCs w:val="28"/>
          <w:lang w:val="uk-UA"/>
        </w:rPr>
        <w:t>відмічено</w:t>
      </w:r>
      <w:proofErr w:type="spellEnd"/>
      <w:r>
        <w:rPr>
          <w:rFonts w:ascii="Times New Roman CYR" w:hAnsi="Times New Roman CYR" w:cs="Times New Roman CYR"/>
          <w:sz w:val="28"/>
          <w:szCs w:val="28"/>
          <w:lang w:val="uk-UA"/>
        </w:rPr>
        <w:t xml:space="preserve"> раніше, кожен вихід синхрогенератора може мати свою програмовану затримку або випередження по відношенню до інших.</w:t>
      </w:r>
    </w:p>
    <w:p w:rsidR="00CD65F4" w:rsidRDefault="00CD65F4" w:rsidP="00CD65F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3B70CA" w:rsidRPr="003B70CA" w:rsidRDefault="00CD65F4" w:rsidP="003B70CA">
      <w:pPr>
        <w:widowControl w:val="0"/>
        <w:autoSpaceDE w:val="0"/>
        <w:autoSpaceDN w:val="0"/>
        <w:adjustRightInd w:val="0"/>
        <w:spacing w:after="0" w:line="360" w:lineRule="auto"/>
        <w:ind w:firstLine="709"/>
        <w:jc w:val="both"/>
        <w:rPr>
          <w:rFonts w:ascii="Times New Roman CYR" w:hAnsi="Times New Roman CYR" w:cs="Times New Roman CYR"/>
          <w:b/>
          <w:sz w:val="28"/>
          <w:szCs w:val="28"/>
          <w:lang w:val="uk-UA"/>
        </w:rPr>
      </w:pPr>
      <w:r>
        <w:rPr>
          <w:rFonts w:ascii="Times New Roman CYR" w:hAnsi="Times New Roman CYR" w:cs="Times New Roman CYR"/>
          <w:sz w:val="28"/>
          <w:szCs w:val="28"/>
          <w:lang w:val="uk-UA"/>
        </w:rPr>
        <w:br w:type="page"/>
      </w:r>
      <w:r w:rsidR="003B70CA" w:rsidRPr="003B70CA">
        <w:rPr>
          <w:rFonts w:ascii="Times New Roman CYR" w:hAnsi="Times New Roman CYR" w:cs="Times New Roman CYR"/>
          <w:b/>
          <w:sz w:val="28"/>
          <w:szCs w:val="28"/>
          <w:lang w:val="uk-UA"/>
        </w:rPr>
        <w:lastRenderedPageBreak/>
        <w:t>3. РОЗРАХУНОК АКУСТИЧНИХ ХАРАКТЕРИСТИК СТУДІЙНИХ ПРИМІЩЕНЬ</w:t>
      </w:r>
    </w:p>
    <w:p w:rsidR="003B70CA" w:rsidRDefault="003B70CA" w:rsidP="003B70C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3B70CA" w:rsidRPr="003B70CA" w:rsidRDefault="003B70CA" w:rsidP="003B70CA">
      <w:pPr>
        <w:widowControl w:val="0"/>
        <w:autoSpaceDE w:val="0"/>
        <w:autoSpaceDN w:val="0"/>
        <w:adjustRightInd w:val="0"/>
        <w:spacing w:after="0" w:line="360" w:lineRule="auto"/>
        <w:ind w:firstLine="709"/>
        <w:jc w:val="both"/>
        <w:rPr>
          <w:rFonts w:ascii="Times New Roman CYR" w:hAnsi="Times New Roman CYR" w:cs="Times New Roman CYR"/>
          <w:b/>
          <w:sz w:val="28"/>
          <w:szCs w:val="28"/>
          <w:lang w:val="uk-UA"/>
        </w:rPr>
      </w:pPr>
      <w:r w:rsidRPr="003B70CA">
        <w:rPr>
          <w:rFonts w:ascii="Times New Roman CYR" w:hAnsi="Times New Roman CYR" w:cs="Times New Roman CYR"/>
          <w:b/>
          <w:sz w:val="28"/>
          <w:szCs w:val="28"/>
          <w:lang w:val="uk-UA"/>
        </w:rPr>
        <w:t>3.1 Розрахунок студійних приміщень</w:t>
      </w:r>
    </w:p>
    <w:p w:rsidR="003B70CA" w:rsidRDefault="003B70CA" w:rsidP="003B70CA">
      <w:pPr>
        <w:widowControl w:val="0"/>
        <w:autoSpaceDE w:val="0"/>
        <w:autoSpaceDN w:val="0"/>
        <w:adjustRightInd w:val="0"/>
        <w:spacing w:after="0" w:line="360" w:lineRule="auto"/>
        <w:ind w:firstLine="709"/>
        <w:jc w:val="both"/>
        <w:rPr>
          <w:rFonts w:ascii="Times New Roman CYR" w:hAnsi="Times New Roman CYR" w:cs="Times New Roman CYR"/>
          <w:caps/>
          <w:sz w:val="28"/>
          <w:szCs w:val="28"/>
          <w:lang w:val="uk-UA"/>
        </w:rPr>
      </w:pPr>
    </w:p>
    <w:p w:rsidR="003B70CA" w:rsidRPr="003B70CA" w:rsidRDefault="003B70CA" w:rsidP="003B70CA">
      <w:pPr>
        <w:widowControl w:val="0"/>
        <w:autoSpaceDE w:val="0"/>
        <w:autoSpaceDN w:val="0"/>
        <w:adjustRightInd w:val="0"/>
        <w:spacing w:after="0" w:line="360" w:lineRule="auto"/>
        <w:ind w:firstLine="709"/>
        <w:jc w:val="both"/>
        <w:rPr>
          <w:rFonts w:ascii="Times New Roman CYR" w:hAnsi="Times New Roman CYR" w:cs="Times New Roman CYR"/>
          <w:b/>
          <w:sz w:val="28"/>
          <w:szCs w:val="28"/>
          <w:lang w:val="uk-UA"/>
        </w:rPr>
      </w:pPr>
      <w:r w:rsidRPr="003B70CA">
        <w:rPr>
          <w:rFonts w:ascii="Times New Roman CYR" w:hAnsi="Times New Roman CYR" w:cs="Times New Roman CYR"/>
          <w:b/>
          <w:sz w:val="28"/>
          <w:szCs w:val="28"/>
          <w:lang w:val="uk-UA"/>
        </w:rPr>
        <w:t>3.1.1 Визначення розмірів студії та часу реверберації</w:t>
      </w:r>
    </w:p>
    <w:p w:rsidR="003B70CA" w:rsidRDefault="003B70CA" w:rsidP="003B70C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ТЗ стосується розрахунку двох приміщень - малої апаратної студії (МС) на 5-6 чоловік та великої студії (ВС) на 10-15 чоловік. Враховуючи можливі зміни видів програм і кількість осіб, бажаючих бути присутніми при створенні програм, а також тенденції розвитку ефірного мовлення, закладена в розрахунок кількість людей, присутніх в ВС, при створенні програми 20 чоловік.</w:t>
      </w:r>
    </w:p>
    <w:p w:rsidR="003B70CA" w:rsidRDefault="003B70CA" w:rsidP="003B70C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Почнемо розрахунок з ВС.</w:t>
      </w:r>
    </w:p>
    <w:p w:rsidR="003B70CA" w:rsidRDefault="003B70CA" w:rsidP="003B70C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Відповідно до </w:t>
      </w:r>
      <w:proofErr w:type="spellStart"/>
      <w:r>
        <w:rPr>
          <w:rFonts w:ascii="Times New Roman CYR" w:hAnsi="Times New Roman CYR" w:cs="Times New Roman CYR"/>
          <w:sz w:val="28"/>
          <w:szCs w:val="28"/>
          <w:lang w:val="uk-UA"/>
        </w:rPr>
        <w:t>СанПіН</w:t>
      </w:r>
      <w:proofErr w:type="spellEnd"/>
      <w:r>
        <w:rPr>
          <w:rFonts w:ascii="Times New Roman CYR" w:hAnsi="Times New Roman CYR" w:cs="Times New Roman CYR"/>
          <w:sz w:val="28"/>
          <w:szCs w:val="28"/>
          <w:lang w:val="uk-UA"/>
        </w:rPr>
        <w:t xml:space="preserve"> та вимог зручності мінімальна площа для кожного музиканту складає </w:t>
      </w:r>
      <w:r>
        <w:rPr>
          <w:rFonts w:ascii="Microsoft Sans Serif" w:hAnsi="Microsoft Sans Serif" w:cs="Microsoft Sans Serif"/>
          <w:noProof/>
          <w:sz w:val="17"/>
          <w:szCs w:val="17"/>
          <w:lang w:eastAsia="ru-RU"/>
        </w:rPr>
        <w:drawing>
          <wp:inline distT="0" distB="0" distL="0" distR="0">
            <wp:extent cx="365760" cy="27432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5760" cy="274320"/>
                    </a:xfrm>
                    <a:prstGeom prst="rect">
                      <a:avLst/>
                    </a:prstGeom>
                    <a:noFill/>
                    <a:ln>
                      <a:noFill/>
                    </a:ln>
                  </pic:spPr>
                </pic:pic>
              </a:graphicData>
            </a:graphic>
          </wp:inline>
        </w:drawing>
      </w:r>
      <w:r>
        <w:rPr>
          <w:rFonts w:ascii="Times New Roman CYR" w:hAnsi="Times New Roman CYR" w:cs="Times New Roman CYR"/>
          <w:sz w:val="28"/>
          <w:szCs w:val="28"/>
          <w:lang w:val="uk-UA"/>
        </w:rPr>
        <w:t xml:space="preserve">=4...6 м2., а об'єм </w:t>
      </w:r>
      <w:r>
        <w:rPr>
          <w:rFonts w:ascii="Microsoft Sans Serif" w:hAnsi="Microsoft Sans Serif" w:cs="Microsoft Sans Serif"/>
          <w:noProof/>
          <w:sz w:val="17"/>
          <w:szCs w:val="17"/>
          <w:lang w:eastAsia="ru-RU"/>
        </w:rPr>
        <w:drawing>
          <wp:inline distT="0" distB="0" distL="0" distR="0">
            <wp:extent cx="274320" cy="27432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a:ln>
                      <a:noFill/>
                    </a:ln>
                  </pic:spPr>
                </pic:pic>
              </a:graphicData>
            </a:graphic>
          </wp:inline>
        </w:drawing>
      </w:r>
      <w:r>
        <w:rPr>
          <w:rFonts w:ascii="Times New Roman CYR" w:hAnsi="Times New Roman CYR" w:cs="Times New Roman CYR"/>
          <w:sz w:val="28"/>
          <w:szCs w:val="28"/>
          <w:lang w:val="uk-UA"/>
        </w:rPr>
        <w:t>=10..18 м3. Тому ВК на 73,4 м2 може одночасно вміщувати до 20 людей.</w:t>
      </w:r>
    </w:p>
    <w:p w:rsidR="003B70CA" w:rsidRDefault="003B70CA" w:rsidP="003B70C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Обираємо розміри приміщення відповідно до пропорцій "золотого перерізу", так, щоб висота (h), ширина (b) та довжина (l) приміщення співвідносились як 1:1.6:2.6:</w:t>
      </w:r>
    </w:p>
    <w:p w:rsidR="003B70CA" w:rsidRDefault="003B70CA" w:rsidP="003B70C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Microsoft Sans Serif" w:hAnsi="Microsoft Sans Serif" w:cs="Microsoft Sans Serif"/>
          <w:noProof/>
          <w:sz w:val="17"/>
          <w:szCs w:val="17"/>
          <w:lang w:eastAsia="ru-RU"/>
        </w:rPr>
        <w:drawing>
          <wp:inline distT="0" distB="0" distL="0" distR="0">
            <wp:extent cx="822960" cy="82296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2960" cy="822960"/>
                    </a:xfrm>
                    <a:prstGeom prst="rect">
                      <a:avLst/>
                    </a:prstGeom>
                    <a:noFill/>
                    <a:ln>
                      <a:noFill/>
                    </a:ln>
                  </pic:spPr>
                </pic:pic>
              </a:graphicData>
            </a:graphic>
          </wp:inline>
        </w:drawing>
      </w:r>
    </w:p>
    <w:p w:rsidR="003B70CA" w:rsidRDefault="003B70CA" w:rsidP="003B70C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Вирахуємо площу підлоги </w:t>
      </w:r>
      <w:r>
        <w:rPr>
          <w:rFonts w:ascii="Microsoft Sans Serif" w:hAnsi="Microsoft Sans Serif" w:cs="Microsoft Sans Serif"/>
          <w:noProof/>
          <w:sz w:val="17"/>
          <w:szCs w:val="17"/>
          <w:lang w:eastAsia="ru-RU"/>
        </w:rPr>
        <w:drawing>
          <wp:inline distT="0" distB="0" distL="0" distR="0">
            <wp:extent cx="365760" cy="27432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5760" cy="274320"/>
                    </a:xfrm>
                    <a:prstGeom prst="rect">
                      <a:avLst/>
                    </a:prstGeom>
                    <a:noFill/>
                    <a:ln>
                      <a:noFill/>
                    </a:ln>
                  </pic:spPr>
                </pic:pic>
              </a:graphicData>
            </a:graphic>
          </wp:inline>
        </w:drawing>
      </w:r>
      <w:r>
        <w:rPr>
          <w:rFonts w:ascii="Times New Roman CYR" w:hAnsi="Times New Roman CYR" w:cs="Times New Roman CYR"/>
          <w:sz w:val="28"/>
          <w:szCs w:val="28"/>
          <w:lang w:val="uk-UA"/>
        </w:rPr>
        <w:t>:</w:t>
      </w:r>
    </w:p>
    <w:p w:rsidR="003B70CA" w:rsidRDefault="003B70CA" w:rsidP="003B70C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3B70CA" w:rsidRDefault="003B70CA" w:rsidP="003B70C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Microsoft Sans Serif" w:hAnsi="Microsoft Sans Serif" w:cs="Microsoft Sans Serif"/>
          <w:noProof/>
          <w:sz w:val="17"/>
          <w:szCs w:val="17"/>
          <w:lang w:eastAsia="ru-RU"/>
        </w:rPr>
        <w:drawing>
          <wp:inline distT="0" distB="0" distL="0" distR="0">
            <wp:extent cx="1463040" cy="27432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63040" cy="274320"/>
                    </a:xfrm>
                    <a:prstGeom prst="rect">
                      <a:avLst/>
                    </a:prstGeom>
                    <a:noFill/>
                    <a:ln>
                      <a:noFill/>
                    </a:ln>
                  </pic:spPr>
                </pic:pic>
              </a:graphicData>
            </a:graphic>
          </wp:inline>
        </w:drawing>
      </w:r>
      <w:r w:rsidR="00E34413">
        <w:rPr>
          <w:rFonts w:ascii="Times New Roman CYR" w:hAnsi="Times New Roman CYR" w:cs="Times New Roman CYR"/>
          <w:sz w:val="28"/>
          <w:szCs w:val="28"/>
          <w:lang w:val="uk-UA"/>
        </w:rPr>
        <w:t xml:space="preserve">                                                                                  (3.1)</w:t>
      </w:r>
    </w:p>
    <w:p w:rsidR="003B70CA" w:rsidRDefault="003B70CA" w:rsidP="003B70C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3B70CA" w:rsidRDefault="003B70CA" w:rsidP="003B70C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Перевіряємо умову </w:t>
      </w:r>
      <w:r>
        <w:rPr>
          <w:rFonts w:ascii="Microsoft Sans Serif" w:hAnsi="Microsoft Sans Serif" w:cs="Microsoft Sans Serif"/>
          <w:noProof/>
          <w:sz w:val="17"/>
          <w:szCs w:val="17"/>
          <w:lang w:eastAsia="ru-RU"/>
        </w:rPr>
        <w:drawing>
          <wp:inline distT="0" distB="0" distL="0" distR="0">
            <wp:extent cx="731520" cy="27432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31520" cy="274320"/>
                    </a:xfrm>
                    <a:prstGeom prst="rect">
                      <a:avLst/>
                    </a:prstGeom>
                    <a:noFill/>
                    <a:ln>
                      <a:noFill/>
                    </a:ln>
                  </pic:spPr>
                </pic:pic>
              </a:graphicData>
            </a:graphic>
          </wp:inline>
        </w:drawing>
      </w:r>
      <w:r>
        <w:rPr>
          <w:rFonts w:ascii="Times New Roman CYR" w:hAnsi="Times New Roman CYR" w:cs="Times New Roman CYR"/>
          <w:sz w:val="28"/>
          <w:szCs w:val="28"/>
          <w:lang w:val="uk-UA"/>
        </w:rPr>
        <w:t>:</w:t>
      </w:r>
    </w:p>
    <w:p w:rsidR="003B70CA" w:rsidRDefault="003B70CA" w:rsidP="003B70C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Microsoft Sans Serif" w:hAnsi="Microsoft Sans Serif" w:cs="Microsoft Sans Serif"/>
          <w:noProof/>
          <w:sz w:val="17"/>
          <w:szCs w:val="17"/>
          <w:lang w:eastAsia="ru-RU"/>
        </w:rPr>
        <w:drawing>
          <wp:inline distT="0" distB="0" distL="0" distR="0">
            <wp:extent cx="2651760" cy="27432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51760" cy="274320"/>
                    </a:xfrm>
                    <a:prstGeom prst="rect">
                      <a:avLst/>
                    </a:prstGeom>
                    <a:noFill/>
                    <a:ln>
                      <a:noFill/>
                    </a:ln>
                  </pic:spPr>
                </pic:pic>
              </a:graphicData>
            </a:graphic>
          </wp:inline>
        </w:drawing>
      </w:r>
      <w:r w:rsidR="00E34413">
        <w:rPr>
          <w:rFonts w:ascii="Times New Roman CYR" w:hAnsi="Times New Roman CYR" w:cs="Times New Roman CYR"/>
          <w:sz w:val="28"/>
          <w:szCs w:val="28"/>
          <w:lang w:val="uk-UA"/>
        </w:rPr>
        <w:t xml:space="preserve">                                                      (3.2)</w:t>
      </w:r>
    </w:p>
    <w:p w:rsidR="003B70CA" w:rsidRDefault="003B70CA" w:rsidP="003B70C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lastRenderedPageBreak/>
        <w:t>Тобто, приміщення ВС має нижню частоту резонансу</w:t>
      </w:r>
    </w:p>
    <w:p w:rsidR="003B70CA" w:rsidRDefault="003B70CA" w:rsidP="003B70C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Microsoft Sans Serif" w:hAnsi="Microsoft Sans Serif" w:cs="Microsoft Sans Serif"/>
          <w:noProof/>
          <w:sz w:val="17"/>
          <w:szCs w:val="17"/>
          <w:lang w:eastAsia="ru-RU"/>
        </w:rPr>
        <w:drawing>
          <wp:inline distT="0" distB="0" distL="0" distR="0">
            <wp:extent cx="2468880" cy="27432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68880" cy="274320"/>
                    </a:xfrm>
                    <a:prstGeom prst="rect">
                      <a:avLst/>
                    </a:prstGeom>
                    <a:noFill/>
                    <a:ln>
                      <a:noFill/>
                    </a:ln>
                  </pic:spPr>
                </pic:pic>
              </a:graphicData>
            </a:graphic>
          </wp:inline>
        </w:drawing>
      </w:r>
      <w:r w:rsidR="00E34413">
        <w:rPr>
          <w:rFonts w:ascii="Times New Roman CYR" w:hAnsi="Times New Roman CYR" w:cs="Times New Roman CYR"/>
          <w:sz w:val="28"/>
          <w:szCs w:val="28"/>
          <w:lang w:val="uk-UA"/>
        </w:rPr>
        <w:t xml:space="preserve">                                                            (3.3)</w:t>
      </w:r>
    </w:p>
    <w:p w:rsidR="003B70CA" w:rsidRDefault="003B70CA" w:rsidP="003B70C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3B70CA" w:rsidRDefault="003B70CA" w:rsidP="003B70C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Об'єм ВС</w:t>
      </w:r>
    </w:p>
    <w:p w:rsidR="003B70CA" w:rsidRDefault="003B70CA" w:rsidP="003B70C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Microsoft Sans Serif" w:hAnsi="Microsoft Sans Serif" w:cs="Microsoft Sans Serif"/>
          <w:noProof/>
          <w:sz w:val="17"/>
          <w:szCs w:val="17"/>
          <w:lang w:eastAsia="ru-RU"/>
        </w:rPr>
        <w:drawing>
          <wp:inline distT="0" distB="0" distL="0" distR="0">
            <wp:extent cx="1097280" cy="27432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97280" cy="274320"/>
                    </a:xfrm>
                    <a:prstGeom prst="rect">
                      <a:avLst/>
                    </a:prstGeom>
                    <a:noFill/>
                    <a:ln>
                      <a:noFill/>
                    </a:ln>
                  </pic:spPr>
                </pic:pic>
              </a:graphicData>
            </a:graphic>
          </wp:inline>
        </w:drawing>
      </w:r>
      <w:r>
        <w:rPr>
          <w:rFonts w:ascii="Times New Roman CYR" w:hAnsi="Times New Roman CYR" w:cs="Times New Roman CYR"/>
          <w:sz w:val="28"/>
          <w:szCs w:val="28"/>
          <w:lang w:val="uk-UA"/>
        </w:rPr>
        <w:t>.</w:t>
      </w:r>
    </w:p>
    <w:p w:rsidR="003B70CA" w:rsidRDefault="003B70CA" w:rsidP="003B70C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Таким чином на одну людину припадає об’єм приблизно 6-8 м3.</w:t>
      </w:r>
    </w:p>
    <w:p w:rsidR="003B70CA" w:rsidRDefault="003B70CA" w:rsidP="003B70C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Оптимальний час реверберації ВК студії на частоті 500 </w:t>
      </w:r>
      <w:proofErr w:type="spellStart"/>
      <w:r>
        <w:rPr>
          <w:rFonts w:ascii="Times New Roman CYR" w:hAnsi="Times New Roman CYR" w:cs="Times New Roman CYR"/>
          <w:sz w:val="28"/>
          <w:szCs w:val="28"/>
          <w:lang w:val="uk-UA"/>
        </w:rPr>
        <w:t>Гц</w:t>
      </w:r>
      <w:proofErr w:type="spellEnd"/>
      <w:r>
        <w:rPr>
          <w:rFonts w:ascii="Times New Roman CYR" w:hAnsi="Times New Roman CYR" w:cs="Times New Roman CYR"/>
          <w:sz w:val="28"/>
          <w:szCs w:val="28"/>
          <w:lang w:val="uk-UA"/>
        </w:rPr>
        <w:t>.</w:t>
      </w:r>
    </w:p>
    <w:p w:rsidR="003B70CA" w:rsidRDefault="003B70CA" w:rsidP="003B70C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Microsoft Sans Serif" w:hAnsi="Microsoft Sans Serif" w:cs="Microsoft Sans Serif"/>
          <w:noProof/>
          <w:sz w:val="17"/>
          <w:szCs w:val="17"/>
          <w:lang w:eastAsia="ru-RU"/>
        </w:rPr>
        <w:drawing>
          <wp:inline distT="0" distB="0" distL="0" distR="0">
            <wp:extent cx="182880" cy="27432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2880" cy="274320"/>
                    </a:xfrm>
                    <a:prstGeom prst="rect">
                      <a:avLst/>
                    </a:prstGeom>
                    <a:noFill/>
                    <a:ln>
                      <a:noFill/>
                    </a:ln>
                  </pic:spPr>
                </pic:pic>
              </a:graphicData>
            </a:graphic>
          </wp:inline>
        </w:drawing>
      </w:r>
      <w:r>
        <w:rPr>
          <w:rFonts w:ascii="Times New Roman CYR" w:hAnsi="Times New Roman CYR" w:cs="Times New Roman CYR"/>
          <w:sz w:val="28"/>
          <w:szCs w:val="28"/>
          <w:lang w:val="uk-UA"/>
        </w:rPr>
        <w:t>= 0,8 с.</w:t>
      </w:r>
    </w:p>
    <w:p w:rsidR="003B70CA" w:rsidRDefault="003B70CA" w:rsidP="003B70C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 огляду на специфіку програм, що створюються у ВС, тривалість часу реверберації має бути незмінна у всьому діапазоні частот.</w:t>
      </w:r>
    </w:p>
    <w:p w:rsidR="003B70CA" w:rsidRDefault="003B70CA" w:rsidP="003B70CA">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p>
    <w:p w:rsidR="003B70CA" w:rsidRPr="00026574" w:rsidRDefault="003B70CA" w:rsidP="00026574">
      <w:pPr>
        <w:widowControl w:val="0"/>
        <w:autoSpaceDE w:val="0"/>
        <w:autoSpaceDN w:val="0"/>
        <w:adjustRightInd w:val="0"/>
        <w:spacing w:after="0" w:line="360" w:lineRule="auto"/>
        <w:ind w:firstLine="709"/>
        <w:rPr>
          <w:rFonts w:ascii="Times New Roman CYR" w:hAnsi="Times New Roman CYR" w:cs="Times New Roman CYR"/>
          <w:b/>
          <w:sz w:val="28"/>
          <w:szCs w:val="28"/>
          <w:lang w:val="uk-UA"/>
        </w:rPr>
      </w:pPr>
      <w:r w:rsidRPr="00026574">
        <w:rPr>
          <w:rFonts w:ascii="Times New Roman CYR" w:hAnsi="Times New Roman CYR" w:cs="Times New Roman CYR"/>
          <w:b/>
          <w:sz w:val="28"/>
          <w:szCs w:val="28"/>
          <w:lang w:val="uk-UA"/>
        </w:rPr>
        <w:t>3.1.2 Забезпечення необхідного часу реверберації ВС</w:t>
      </w:r>
    </w:p>
    <w:p w:rsidR="003B70CA" w:rsidRDefault="003B70CA" w:rsidP="00026574">
      <w:pPr>
        <w:widowControl w:val="0"/>
        <w:autoSpaceDE w:val="0"/>
        <w:autoSpaceDN w:val="0"/>
        <w:adjustRightInd w:val="0"/>
        <w:spacing w:after="0" w:line="36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Час реверберації в приміщенні в області частот до 2000 </w:t>
      </w:r>
      <w:proofErr w:type="spellStart"/>
      <w:r>
        <w:rPr>
          <w:rFonts w:ascii="Times New Roman CYR" w:hAnsi="Times New Roman CYR" w:cs="Times New Roman CYR"/>
          <w:sz w:val="28"/>
          <w:szCs w:val="28"/>
          <w:lang w:val="uk-UA"/>
        </w:rPr>
        <w:t>Гц</w:t>
      </w:r>
      <w:proofErr w:type="spellEnd"/>
      <w:r>
        <w:rPr>
          <w:rFonts w:ascii="Times New Roman CYR" w:hAnsi="Times New Roman CYR" w:cs="Times New Roman CYR"/>
          <w:sz w:val="28"/>
          <w:szCs w:val="28"/>
          <w:lang w:val="uk-UA"/>
        </w:rPr>
        <w:t>:</w:t>
      </w:r>
    </w:p>
    <w:p w:rsidR="003B70CA" w:rsidRDefault="003B70CA" w:rsidP="003B70CA">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p>
    <w:p w:rsidR="003B70CA" w:rsidRDefault="003B70CA" w:rsidP="003B70CA">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Microsoft Sans Serif" w:hAnsi="Microsoft Sans Serif" w:cs="Microsoft Sans Serif"/>
          <w:noProof/>
          <w:sz w:val="17"/>
          <w:szCs w:val="17"/>
          <w:lang w:eastAsia="ru-RU"/>
        </w:rPr>
        <w:drawing>
          <wp:inline distT="0" distB="0" distL="0" distR="0">
            <wp:extent cx="1554480" cy="54864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54480" cy="548640"/>
                    </a:xfrm>
                    <a:prstGeom prst="rect">
                      <a:avLst/>
                    </a:prstGeom>
                    <a:noFill/>
                    <a:ln>
                      <a:noFill/>
                    </a:ln>
                  </pic:spPr>
                </pic:pic>
              </a:graphicData>
            </a:graphic>
          </wp:inline>
        </w:drawing>
      </w:r>
      <w:r>
        <w:rPr>
          <w:rFonts w:ascii="Times New Roman CYR" w:hAnsi="Times New Roman CYR" w:cs="Times New Roman CYR"/>
          <w:sz w:val="28"/>
          <w:szCs w:val="28"/>
          <w:lang w:val="uk-UA"/>
        </w:rPr>
        <w:t>, с,</w:t>
      </w:r>
      <w:r w:rsidR="00E34413">
        <w:rPr>
          <w:rFonts w:ascii="Times New Roman CYR" w:hAnsi="Times New Roman CYR" w:cs="Times New Roman CYR"/>
          <w:sz w:val="28"/>
          <w:szCs w:val="28"/>
          <w:lang w:val="uk-UA"/>
        </w:rPr>
        <w:t xml:space="preserve">                                                                            (3.4)</w:t>
      </w:r>
    </w:p>
    <w:p w:rsidR="003B70CA" w:rsidRDefault="003B70CA" w:rsidP="003B70CA">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p>
    <w:p w:rsidR="003B70CA" w:rsidRDefault="003B70CA" w:rsidP="003B70CA">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де</w:t>
      </w:r>
    </w:p>
    <w:p w:rsidR="003B70CA" w:rsidRDefault="003B70CA" w:rsidP="003B70CA">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p>
    <w:p w:rsidR="003B70CA" w:rsidRDefault="003B70CA" w:rsidP="003B70CA">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Microsoft Sans Serif" w:hAnsi="Microsoft Sans Serif" w:cs="Microsoft Sans Serif"/>
          <w:noProof/>
          <w:sz w:val="17"/>
          <w:szCs w:val="17"/>
          <w:lang w:eastAsia="ru-RU"/>
        </w:rPr>
        <w:drawing>
          <wp:inline distT="0" distB="0" distL="0" distR="0">
            <wp:extent cx="1371600" cy="27432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71600" cy="274320"/>
                    </a:xfrm>
                    <a:prstGeom prst="rect">
                      <a:avLst/>
                    </a:prstGeom>
                    <a:noFill/>
                    <a:ln>
                      <a:noFill/>
                    </a:ln>
                  </pic:spPr>
                </pic:pic>
              </a:graphicData>
            </a:graphic>
          </wp:inline>
        </w:drawing>
      </w:r>
      <w:r>
        <w:rPr>
          <w:rFonts w:ascii="Times New Roman CYR" w:hAnsi="Times New Roman CYR" w:cs="Times New Roman CYR"/>
          <w:sz w:val="28"/>
          <w:szCs w:val="28"/>
          <w:lang w:val="uk-UA"/>
        </w:rPr>
        <w:t>, м2.</w:t>
      </w:r>
      <w:r w:rsidR="00E34413">
        <w:rPr>
          <w:rFonts w:ascii="Times New Roman CYR" w:hAnsi="Times New Roman CYR" w:cs="Times New Roman CYR"/>
          <w:sz w:val="28"/>
          <w:szCs w:val="28"/>
          <w:lang w:val="uk-UA"/>
        </w:rPr>
        <w:t xml:space="preserve">                                                                             (3.5)</w:t>
      </w:r>
    </w:p>
    <w:p w:rsidR="003B70CA" w:rsidRDefault="003B70CA" w:rsidP="003B70CA">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p>
    <w:p w:rsidR="003B70CA" w:rsidRDefault="003B70CA" w:rsidP="003B70CA">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Звідси, середній коефіцієнт поглинання:</w:t>
      </w:r>
    </w:p>
    <w:p w:rsidR="003B70CA" w:rsidRDefault="003B70CA" w:rsidP="003B70CA">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p>
    <w:p w:rsidR="003B70CA" w:rsidRDefault="003B70CA" w:rsidP="003B70CA">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Microsoft Sans Serif" w:hAnsi="Microsoft Sans Serif" w:cs="Microsoft Sans Serif"/>
          <w:noProof/>
          <w:sz w:val="17"/>
          <w:szCs w:val="17"/>
          <w:lang w:eastAsia="ru-RU"/>
        </w:rPr>
        <w:drawing>
          <wp:inline distT="0" distB="0" distL="0" distR="0">
            <wp:extent cx="1737360" cy="54864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37360" cy="548640"/>
                    </a:xfrm>
                    <a:prstGeom prst="rect">
                      <a:avLst/>
                    </a:prstGeom>
                    <a:noFill/>
                    <a:ln>
                      <a:noFill/>
                    </a:ln>
                  </pic:spPr>
                </pic:pic>
              </a:graphicData>
            </a:graphic>
          </wp:inline>
        </w:drawing>
      </w:r>
      <w:r>
        <w:rPr>
          <w:rFonts w:ascii="Times New Roman CYR" w:hAnsi="Times New Roman CYR" w:cs="Times New Roman CYR"/>
          <w:sz w:val="28"/>
          <w:szCs w:val="28"/>
          <w:lang w:val="uk-UA"/>
        </w:rPr>
        <w:t>.</w:t>
      </w:r>
      <w:r w:rsidR="00E34413">
        <w:rPr>
          <w:rFonts w:ascii="Times New Roman CYR" w:hAnsi="Times New Roman CYR" w:cs="Times New Roman CYR"/>
          <w:sz w:val="28"/>
          <w:szCs w:val="28"/>
          <w:lang w:val="uk-UA"/>
        </w:rPr>
        <w:t xml:space="preserve">                                                                           (3.6)</w:t>
      </w:r>
    </w:p>
    <w:p w:rsidR="003B70CA" w:rsidRDefault="003B70CA" w:rsidP="003B70CA">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p>
    <w:p w:rsidR="003B70CA" w:rsidRDefault="003B70CA" w:rsidP="003B70CA">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Коефіцієнт поглинання:</w:t>
      </w:r>
    </w:p>
    <w:p w:rsidR="003B70CA" w:rsidRDefault="003B70CA" w:rsidP="003B70CA">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Microsoft Sans Serif" w:hAnsi="Microsoft Sans Serif" w:cs="Microsoft Sans Serif"/>
          <w:noProof/>
          <w:sz w:val="17"/>
          <w:szCs w:val="17"/>
          <w:lang w:eastAsia="ru-RU"/>
        </w:rPr>
        <w:drawing>
          <wp:inline distT="0" distB="0" distL="0" distR="0">
            <wp:extent cx="3657600" cy="64008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657600" cy="640080"/>
                    </a:xfrm>
                    <a:prstGeom prst="rect">
                      <a:avLst/>
                    </a:prstGeom>
                    <a:noFill/>
                    <a:ln>
                      <a:noFill/>
                    </a:ln>
                  </pic:spPr>
                </pic:pic>
              </a:graphicData>
            </a:graphic>
          </wp:inline>
        </w:drawing>
      </w:r>
      <w:r>
        <w:rPr>
          <w:rFonts w:ascii="Times New Roman CYR" w:hAnsi="Times New Roman CYR" w:cs="Times New Roman CYR"/>
          <w:sz w:val="28"/>
          <w:szCs w:val="28"/>
          <w:lang w:val="uk-UA"/>
        </w:rPr>
        <w:t>.</w:t>
      </w:r>
      <w:r w:rsidR="00E34413">
        <w:rPr>
          <w:rFonts w:ascii="Times New Roman CYR" w:hAnsi="Times New Roman CYR" w:cs="Times New Roman CYR"/>
          <w:sz w:val="28"/>
          <w:szCs w:val="28"/>
          <w:lang w:val="uk-UA"/>
        </w:rPr>
        <w:t xml:space="preserve">                               (3.7)</w:t>
      </w:r>
    </w:p>
    <w:p w:rsidR="003B70CA" w:rsidRDefault="003B70CA" w:rsidP="003B70C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3B70CA" w:rsidRDefault="003B70CA" w:rsidP="003B70C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Загальне поглинання А для заданого часу реверберації:</w:t>
      </w:r>
    </w:p>
    <w:p w:rsidR="003B70CA" w:rsidRDefault="003B70CA" w:rsidP="003B70C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3B70CA" w:rsidRDefault="003B70CA" w:rsidP="0002657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Microsoft Sans Serif" w:hAnsi="Microsoft Sans Serif" w:cs="Microsoft Sans Serif"/>
          <w:noProof/>
          <w:sz w:val="17"/>
          <w:szCs w:val="17"/>
          <w:lang w:eastAsia="ru-RU"/>
        </w:rPr>
        <w:lastRenderedPageBreak/>
        <w:drawing>
          <wp:inline distT="0" distB="0" distL="0" distR="0">
            <wp:extent cx="822960" cy="27432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22960" cy="274320"/>
                    </a:xfrm>
                    <a:prstGeom prst="rect">
                      <a:avLst/>
                    </a:prstGeom>
                    <a:noFill/>
                    <a:ln>
                      <a:noFill/>
                    </a:ln>
                  </pic:spPr>
                </pic:pic>
              </a:graphicData>
            </a:graphic>
          </wp:inline>
        </w:drawing>
      </w:r>
      <w:r>
        <w:rPr>
          <w:rFonts w:ascii="Times New Roman CYR" w:hAnsi="Times New Roman CYR" w:cs="Times New Roman CYR"/>
          <w:sz w:val="28"/>
          <w:szCs w:val="28"/>
          <w:lang w:val="uk-UA"/>
        </w:rPr>
        <w:t xml:space="preserve">, </w:t>
      </w:r>
      <w:proofErr w:type="spellStart"/>
      <w:r>
        <w:rPr>
          <w:rFonts w:ascii="Times New Roman CYR" w:hAnsi="Times New Roman CYR" w:cs="Times New Roman CYR"/>
          <w:sz w:val="28"/>
          <w:szCs w:val="28"/>
          <w:lang w:val="uk-UA"/>
        </w:rPr>
        <w:t>Себін</w:t>
      </w:r>
      <w:proofErr w:type="spellEnd"/>
      <w:r>
        <w:rPr>
          <w:rFonts w:ascii="Times New Roman CYR" w:hAnsi="Times New Roman CYR" w:cs="Times New Roman CYR"/>
          <w:sz w:val="28"/>
          <w:szCs w:val="28"/>
          <w:lang w:val="uk-UA"/>
        </w:rPr>
        <w:t>,</w:t>
      </w:r>
      <w:r w:rsidR="00E34413">
        <w:rPr>
          <w:rFonts w:ascii="Times New Roman CYR" w:hAnsi="Times New Roman CYR" w:cs="Times New Roman CYR"/>
          <w:sz w:val="28"/>
          <w:szCs w:val="28"/>
          <w:lang w:val="uk-UA"/>
        </w:rPr>
        <w:t xml:space="preserve">                                                                                    (3.8)</w:t>
      </w:r>
    </w:p>
    <w:p w:rsidR="003B70CA" w:rsidRDefault="003B70CA" w:rsidP="0002657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3B70CA" w:rsidRDefault="003B70CA" w:rsidP="0002657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Для частот вище 2000 </w:t>
      </w:r>
      <w:proofErr w:type="spellStart"/>
      <w:r>
        <w:rPr>
          <w:rFonts w:ascii="Times New Roman CYR" w:hAnsi="Times New Roman CYR" w:cs="Times New Roman CYR"/>
          <w:sz w:val="28"/>
          <w:szCs w:val="28"/>
          <w:lang w:val="uk-UA"/>
        </w:rPr>
        <w:t>Гц</w:t>
      </w:r>
      <w:proofErr w:type="spellEnd"/>
      <w:r>
        <w:rPr>
          <w:rFonts w:ascii="Times New Roman CYR" w:hAnsi="Times New Roman CYR" w:cs="Times New Roman CYR"/>
          <w:sz w:val="28"/>
          <w:szCs w:val="28"/>
          <w:lang w:val="uk-UA"/>
        </w:rPr>
        <w:t xml:space="preserve"> слід врахувати поглинання звуку в повітрі. В цьому випадку час реверберації становить:</w:t>
      </w:r>
    </w:p>
    <w:p w:rsidR="003B70CA" w:rsidRDefault="003B70CA" w:rsidP="0002657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3B70CA" w:rsidRDefault="003B70CA" w:rsidP="0002657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Microsoft Sans Serif" w:hAnsi="Microsoft Sans Serif" w:cs="Microsoft Sans Serif"/>
          <w:noProof/>
          <w:sz w:val="17"/>
          <w:szCs w:val="17"/>
          <w:lang w:eastAsia="ru-RU"/>
        </w:rPr>
        <w:drawing>
          <wp:inline distT="0" distB="0" distL="0" distR="0">
            <wp:extent cx="2194560" cy="54864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194560" cy="548640"/>
                    </a:xfrm>
                    <a:prstGeom prst="rect">
                      <a:avLst/>
                    </a:prstGeom>
                    <a:noFill/>
                    <a:ln>
                      <a:noFill/>
                    </a:ln>
                  </pic:spPr>
                </pic:pic>
              </a:graphicData>
            </a:graphic>
          </wp:inline>
        </w:drawing>
      </w:r>
      <w:r>
        <w:rPr>
          <w:rFonts w:ascii="Times New Roman CYR" w:hAnsi="Times New Roman CYR" w:cs="Times New Roman CYR"/>
          <w:sz w:val="28"/>
          <w:szCs w:val="28"/>
          <w:lang w:val="uk-UA"/>
        </w:rPr>
        <w:t>, с,</w:t>
      </w:r>
      <w:r w:rsidR="00E34413">
        <w:rPr>
          <w:rFonts w:ascii="Times New Roman CYR" w:hAnsi="Times New Roman CYR" w:cs="Times New Roman CYR"/>
          <w:sz w:val="28"/>
          <w:szCs w:val="28"/>
          <w:lang w:val="uk-UA"/>
        </w:rPr>
        <w:t xml:space="preserve">                                                            (3.9)</w:t>
      </w:r>
    </w:p>
    <w:p w:rsidR="003B70CA" w:rsidRDefault="003B70CA" w:rsidP="0002657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3B70CA" w:rsidRDefault="003B70CA" w:rsidP="0002657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де </w:t>
      </w:r>
      <w:r>
        <w:rPr>
          <w:rFonts w:ascii="Times New Roman" w:hAnsi="Times New Roman"/>
          <w:sz w:val="28"/>
          <w:szCs w:val="28"/>
          <w:lang w:val="uk-UA"/>
        </w:rPr>
        <w:t xml:space="preserve">μ - </w:t>
      </w:r>
      <w:r>
        <w:rPr>
          <w:rFonts w:ascii="Times New Roman CYR" w:hAnsi="Times New Roman CYR" w:cs="Times New Roman CYR"/>
          <w:sz w:val="28"/>
          <w:szCs w:val="28"/>
          <w:lang w:val="uk-UA"/>
        </w:rPr>
        <w:t>коефіцієнт затухання, який залежить від відносної вологості повітря в приміщенні. Приймемо вологість повітря рівною 80%. Тоді, відповідно:</w:t>
      </w:r>
    </w:p>
    <w:p w:rsidR="003B70CA" w:rsidRDefault="003B70CA" w:rsidP="0002657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Microsoft Sans Serif" w:hAnsi="Microsoft Sans Serif" w:cs="Microsoft Sans Serif"/>
          <w:noProof/>
          <w:sz w:val="17"/>
          <w:szCs w:val="17"/>
          <w:lang w:eastAsia="ru-RU"/>
        </w:rPr>
        <w:drawing>
          <wp:inline distT="0" distB="0" distL="0" distR="0">
            <wp:extent cx="2103120" cy="27432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103120" cy="274320"/>
                    </a:xfrm>
                    <a:prstGeom prst="rect">
                      <a:avLst/>
                    </a:prstGeom>
                    <a:noFill/>
                    <a:ln>
                      <a:noFill/>
                    </a:ln>
                  </pic:spPr>
                </pic:pic>
              </a:graphicData>
            </a:graphic>
          </wp:inline>
        </w:drawing>
      </w:r>
    </w:p>
    <w:p w:rsidR="003B70CA" w:rsidRDefault="003B70CA" w:rsidP="0002657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Отже,</w:t>
      </w:r>
    </w:p>
    <w:p w:rsidR="003B70CA" w:rsidRDefault="003B70CA" w:rsidP="0002657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3B70CA" w:rsidRDefault="003B70CA" w:rsidP="0002657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Microsoft Sans Serif" w:hAnsi="Microsoft Sans Serif" w:cs="Microsoft Sans Serif"/>
          <w:noProof/>
          <w:sz w:val="17"/>
          <w:szCs w:val="17"/>
          <w:lang w:eastAsia="ru-RU"/>
        </w:rPr>
        <w:drawing>
          <wp:inline distT="0" distB="0" distL="0" distR="0">
            <wp:extent cx="2560320" cy="54864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560320" cy="548640"/>
                    </a:xfrm>
                    <a:prstGeom prst="rect">
                      <a:avLst/>
                    </a:prstGeom>
                    <a:noFill/>
                    <a:ln>
                      <a:noFill/>
                    </a:ln>
                  </pic:spPr>
                </pic:pic>
              </a:graphicData>
            </a:graphic>
          </wp:inline>
        </w:drawing>
      </w:r>
      <w:r>
        <w:rPr>
          <w:rFonts w:ascii="Times New Roman CYR" w:hAnsi="Times New Roman CYR" w:cs="Times New Roman CYR"/>
          <w:sz w:val="28"/>
          <w:szCs w:val="28"/>
          <w:lang w:val="uk-UA"/>
        </w:rPr>
        <w:t>.</w:t>
      </w:r>
      <w:r w:rsidR="00E34413">
        <w:rPr>
          <w:rFonts w:ascii="Times New Roman CYR" w:hAnsi="Times New Roman CYR" w:cs="Times New Roman CYR"/>
          <w:sz w:val="28"/>
          <w:szCs w:val="28"/>
          <w:lang w:val="uk-UA"/>
        </w:rPr>
        <w:t xml:space="preserve">                                                       (3.10)</w:t>
      </w:r>
    </w:p>
    <w:p w:rsidR="003B70CA" w:rsidRDefault="003B70CA" w:rsidP="0002657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3B70CA" w:rsidRDefault="003B70CA" w:rsidP="0002657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Загальне поглинання визначаємо на частотах 125, 250, 500, 1000, 2000 та 4000 </w:t>
      </w:r>
      <w:proofErr w:type="spellStart"/>
      <w:r>
        <w:rPr>
          <w:rFonts w:ascii="Times New Roman CYR" w:hAnsi="Times New Roman CYR" w:cs="Times New Roman CYR"/>
          <w:sz w:val="28"/>
          <w:szCs w:val="28"/>
          <w:lang w:val="uk-UA"/>
        </w:rPr>
        <w:t>Гц</w:t>
      </w:r>
      <w:proofErr w:type="spellEnd"/>
      <w:r>
        <w:rPr>
          <w:rFonts w:ascii="Times New Roman CYR" w:hAnsi="Times New Roman CYR" w:cs="Times New Roman CYR"/>
          <w:sz w:val="28"/>
          <w:szCs w:val="28"/>
          <w:lang w:val="uk-UA"/>
        </w:rPr>
        <w:t xml:space="preserve"> з урахуванням вищезазначених поправок. Результати заносимо до табл. 3.1.</w:t>
      </w:r>
    </w:p>
    <w:p w:rsidR="00026574" w:rsidRDefault="00026574" w:rsidP="003B70CA">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p>
    <w:p w:rsidR="003B70CA" w:rsidRDefault="003B70CA" w:rsidP="003B70CA">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Таблиця 3.1 − Звукопоглинання в ВС</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93"/>
        <w:gridCol w:w="967"/>
        <w:gridCol w:w="1170"/>
        <w:gridCol w:w="1312"/>
        <w:gridCol w:w="1312"/>
        <w:gridCol w:w="1312"/>
        <w:gridCol w:w="1313"/>
      </w:tblGrid>
      <w:tr w:rsidR="003B70CA" w:rsidTr="00026574">
        <w:tc>
          <w:tcPr>
            <w:tcW w:w="1693" w:type="dxa"/>
            <w:tcBorders>
              <w:top w:val="single" w:sz="6" w:space="0" w:color="auto"/>
              <w:left w:val="single" w:sz="6" w:space="0" w:color="auto"/>
              <w:bottom w:val="single" w:sz="6" w:space="0" w:color="auto"/>
              <w:right w:val="single" w:sz="6" w:space="0" w:color="auto"/>
            </w:tcBorders>
          </w:tcPr>
          <w:p w:rsidR="003B70CA"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Microsoft Sans Serif" w:hAnsi="Microsoft Sans Serif" w:cs="Microsoft Sans Serif"/>
                <w:noProof/>
                <w:sz w:val="17"/>
                <w:szCs w:val="17"/>
                <w:lang w:eastAsia="ru-RU"/>
              </w:rPr>
              <w:drawing>
                <wp:inline distT="0" distB="0" distL="0" distR="0">
                  <wp:extent cx="457200" cy="182880"/>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57200" cy="182880"/>
                          </a:xfrm>
                          <a:prstGeom prst="rect">
                            <a:avLst/>
                          </a:prstGeom>
                          <a:noFill/>
                          <a:ln>
                            <a:noFill/>
                          </a:ln>
                        </pic:spPr>
                      </pic:pic>
                    </a:graphicData>
                  </a:graphic>
                </wp:inline>
              </w:drawing>
            </w:r>
            <w:r>
              <w:rPr>
                <w:rFonts w:ascii="Times New Roman CYR" w:hAnsi="Times New Roman CYR" w:cs="Times New Roman CYR"/>
                <w:sz w:val="20"/>
                <w:szCs w:val="20"/>
                <w:lang w:val="uk-UA"/>
              </w:rPr>
              <w:t>1252505001к2к4к</w:t>
            </w:r>
          </w:p>
        </w:tc>
        <w:tc>
          <w:tcPr>
            <w:tcW w:w="967" w:type="dxa"/>
            <w:tcBorders>
              <w:top w:val="single" w:sz="6" w:space="0" w:color="auto"/>
              <w:left w:val="single" w:sz="6" w:space="0" w:color="auto"/>
              <w:bottom w:val="single" w:sz="6" w:space="0" w:color="auto"/>
              <w:right w:val="single" w:sz="6" w:space="0" w:color="auto"/>
            </w:tcBorders>
          </w:tcPr>
          <w:p w:rsidR="003B70CA" w:rsidRDefault="00026574"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125</w:t>
            </w:r>
          </w:p>
        </w:tc>
        <w:tc>
          <w:tcPr>
            <w:tcW w:w="1170" w:type="dxa"/>
            <w:tcBorders>
              <w:top w:val="single" w:sz="6" w:space="0" w:color="auto"/>
              <w:left w:val="single" w:sz="6" w:space="0" w:color="auto"/>
              <w:bottom w:val="single" w:sz="6" w:space="0" w:color="auto"/>
              <w:right w:val="single" w:sz="6" w:space="0" w:color="auto"/>
            </w:tcBorders>
          </w:tcPr>
          <w:p w:rsidR="003B70CA" w:rsidRDefault="00026574"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250</w:t>
            </w:r>
          </w:p>
        </w:tc>
        <w:tc>
          <w:tcPr>
            <w:tcW w:w="1312" w:type="dxa"/>
            <w:tcBorders>
              <w:top w:val="single" w:sz="6" w:space="0" w:color="auto"/>
              <w:left w:val="single" w:sz="6" w:space="0" w:color="auto"/>
              <w:bottom w:val="single" w:sz="6" w:space="0" w:color="auto"/>
              <w:right w:val="single" w:sz="6" w:space="0" w:color="auto"/>
            </w:tcBorders>
          </w:tcPr>
          <w:p w:rsidR="003B70CA" w:rsidRDefault="00026574"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500</w:t>
            </w:r>
          </w:p>
        </w:tc>
        <w:tc>
          <w:tcPr>
            <w:tcW w:w="1312" w:type="dxa"/>
            <w:tcBorders>
              <w:top w:val="single" w:sz="6" w:space="0" w:color="auto"/>
              <w:left w:val="single" w:sz="6" w:space="0" w:color="auto"/>
              <w:bottom w:val="single" w:sz="6" w:space="0" w:color="auto"/>
              <w:right w:val="single" w:sz="6" w:space="0" w:color="auto"/>
            </w:tcBorders>
          </w:tcPr>
          <w:p w:rsidR="003B70CA" w:rsidRDefault="00026574"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1000</w:t>
            </w:r>
          </w:p>
        </w:tc>
        <w:tc>
          <w:tcPr>
            <w:tcW w:w="1312" w:type="dxa"/>
            <w:tcBorders>
              <w:top w:val="single" w:sz="6" w:space="0" w:color="auto"/>
              <w:left w:val="single" w:sz="6" w:space="0" w:color="auto"/>
              <w:bottom w:val="single" w:sz="6" w:space="0" w:color="auto"/>
              <w:right w:val="single" w:sz="6" w:space="0" w:color="auto"/>
            </w:tcBorders>
          </w:tcPr>
          <w:p w:rsidR="003B70CA" w:rsidRDefault="00026574"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2000</w:t>
            </w:r>
          </w:p>
        </w:tc>
        <w:tc>
          <w:tcPr>
            <w:tcW w:w="1313" w:type="dxa"/>
            <w:tcBorders>
              <w:top w:val="single" w:sz="6" w:space="0" w:color="auto"/>
              <w:left w:val="single" w:sz="6" w:space="0" w:color="auto"/>
              <w:bottom w:val="single" w:sz="6" w:space="0" w:color="auto"/>
              <w:right w:val="single" w:sz="6" w:space="0" w:color="auto"/>
            </w:tcBorders>
          </w:tcPr>
          <w:p w:rsidR="003B70CA" w:rsidRDefault="00026574"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4000</w:t>
            </w:r>
          </w:p>
        </w:tc>
      </w:tr>
      <w:tr w:rsidR="003B70CA" w:rsidTr="00026574">
        <w:tc>
          <w:tcPr>
            <w:tcW w:w="1693" w:type="dxa"/>
            <w:tcBorders>
              <w:top w:val="single" w:sz="6" w:space="0" w:color="auto"/>
              <w:left w:val="single" w:sz="6" w:space="0" w:color="auto"/>
              <w:bottom w:val="single" w:sz="6" w:space="0" w:color="auto"/>
              <w:right w:val="single" w:sz="6" w:space="0" w:color="auto"/>
            </w:tcBorders>
          </w:tcPr>
          <w:p w:rsidR="003B70CA" w:rsidRDefault="003B70CA" w:rsidP="00026574">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Microsoft Sans Serif" w:hAnsi="Microsoft Sans Serif" w:cs="Microsoft Sans Serif"/>
                <w:noProof/>
                <w:sz w:val="17"/>
                <w:szCs w:val="17"/>
                <w:lang w:eastAsia="ru-RU"/>
              </w:rPr>
              <w:drawing>
                <wp:inline distT="0" distB="0" distL="0" distR="0">
                  <wp:extent cx="365760" cy="274320"/>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65760" cy="274320"/>
                          </a:xfrm>
                          <a:prstGeom prst="rect">
                            <a:avLst/>
                          </a:prstGeom>
                          <a:noFill/>
                          <a:ln>
                            <a:noFill/>
                          </a:ln>
                        </pic:spPr>
                      </pic:pic>
                    </a:graphicData>
                  </a:graphic>
                </wp:inline>
              </w:drawing>
            </w:r>
          </w:p>
        </w:tc>
        <w:tc>
          <w:tcPr>
            <w:tcW w:w="967" w:type="dxa"/>
            <w:tcBorders>
              <w:top w:val="single" w:sz="6" w:space="0" w:color="auto"/>
              <w:left w:val="single" w:sz="6" w:space="0" w:color="auto"/>
              <w:bottom w:val="single" w:sz="6" w:space="0" w:color="auto"/>
              <w:right w:val="single" w:sz="6" w:space="0" w:color="auto"/>
            </w:tcBorders>
          </w:tcPr>
          <w:p w:rsidR="003B70CA" w:rsidRDefault="00026574"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0,8</w:t>
            </w:r>
          </w:p>
        </w:tc>
        <w:tc>
          <w:tcPr>
            <w:tcW w:w="1170" w:type="dxa"/>
            <w:tcBorders>
              <w:top w:val="single" w:sz="6" w:space="0" w:color="auto"/>
              <w:left w:val="single" w:sz="6" w:space="0" w:color="auto"/>
              <w:bottom w:val="single" w:sz="6" w:space="0" w:color="auto"/>
              <w:right w:val="single" w:sz="6" w:space="0" w:color="auto"/>
            </w:tcBorders>
          </w:tcPr>
          <w:p w:rsidR="003B70CA" w:rsidRDefault="00026574"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0,8</w:t>
            </w:r>
          </w:p>
        </w:tc>
        <w:tc>
          <w:tcPr>
            <w:tcW w:w="1312" w:type="dxa"/>
            <w:tcBorders>
              <w:top w:val="single" w:sz="6" w:space="0" w:color="auto"/>
              <w:left w:val="single" w:sz="6" w:space="0" w:color="auto"/>
              <w:bottom w:val="single" w:sz="6" w:space="0" w:color="auto"/>
              <w:right w:val="single" w:sz="6" w:space="0" w:color="auto"/>
            </w:tcBorders>
          </w:tcPr>
          <w:p w:rsidR="003B70CA" w:rsidRDefault="00026574"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0,8</w:t>
            </w:r>
          </w:p>
        </w:tc>
        <w:tc>
          <w:tcPr>
            <w:tcW w:w="1312" w:type="dxa"/>
            <w:tcBorders>
              <w:top w:val="single" w:sz="6" w:space="0" w:color="auto"/>
              <w:left w:val="single" w:sz="6" w:space="0" w:color="auto"/>
              <w:bottom w:val="single" w:sz="6" w:space="0" w:color="auto"/>
              <w:right w:val="single" w:sz="6" w:space="0" w:color="auto"/>
            </w:tcBorders>
          </w:tcPr>
          <w:p w:rsidR="003B70CA" w:rsidRDefault="00026574"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0,8</w:t>
            </w:r>
          </w:p>
        </w:tc>
        <w:tc>
          <w:tcPr>
            <w:tcW w:w="1312" w:type="dxa"/>
            <w:tcBorders>
              <w:top w:val="single" w:sz="6" w:space="0" w:color="auto"/>
              <w:left w:val="single" w:sz="6" w:space="0" w:color="auto"/>
              <w:bottom w:val="single" w:sz="6" w:space="0" w:color="auto"/>
              <w:right w:val="single" w:sz="6" w:space="0" w:color="auto"/>
            </w:tcBorders>
          </w:tcPr>
          <w:p w:rsidR="003B70CA" w:rsidRDefault="00026574"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0,8</w:t>
            </w:r>
          </w:p>
        </w:tc>
        <w:tc>
          <w:tcPr>
            <w:tcW w:w="1313" w:type="dxa"/>
            <w:tcBorders>
              <w:top w:val="single" w:sz="6" w:space="0" w:color="auto"/>
              <w:left w:val="single" w:sz="6" w:space="0" w:color="auto"/>
              <w:bottom w:val="single" w:sz="6" w:space="0" w:color="auto"/>
              <w:right w:val="single" w:sz="6" w:space="0" w:color="auto"/>
            </w:tcBorders>
          </w:tcPr>
          <w:p w:rsidR="003B70CA" w:rsidRDefault="00026574"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0,8</w:t>
            </w:r>
          </w:p>
        </w:tc>
      </w:tr>
      <w:tr w:rsidR="003B70CA" w:rsidTr="00026574">
        <w:tc>
          <w:tcPr>
            <w:tcW w:w="1693" w:type="dxa"/>
            <w:tcBorders>
              <w:top w:val="single" w:sz="6" w:space="0" w:color="auto"/>
              <w:left w:val="single" w:sz="6" w:space="0" w:color="auto"/>
              <w:bottom w:val="single" w:sz="6" w:space="0" w:color="auto"/>
              <w:right w:val="single" w:sz="6" w:space="0" w:color="auto"/>
            </w:tcBorders>
          </w:tcPr>
          <w:p w:rsidR="003B70CA" w:rsidRDefault="003B70CA" w:rsidP="00026574">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Microsoft Sans Serif" w:hAnsi="Microsoft Sans Serif" w:cs="Microsoft Sans Serif"/>
                <w:noProof/>
                <w:sz w:val="17"/>
                <w:szCs w:val="17"/>
                <w:lang w:eastAsia="ru-RU"/>
              </w:rPr>
              <w:drawing>
                <wp:inline distT="0" distB="0" distL="0" distR="0">
                  <wp:extent cx="914400" cy="274320"/>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14400" cy="274320"/>
                          </a:xfrm>
                          <a:prstGeom prst="rect">
                            <a:avLst/>
                          </a:prstGeom>
                          <a:noFill/>
                          <a:ln>
                            <a:noFill/>
                          </a:ln>
                        </pic:spPr>
                      </pic:pic>
                    </a:graphicData>
                  </a:graphic>
                </wp:inline>
              </w:drawing>
            </w:r>
          </w:p>
        </w:tc>
        <w:tc>
          <w:tcPr>
            <w:tcW w:w="967" w:type="dxa"/>
            <w:tcBorders>
              <w:top w:val="single" w:sz="6" w:space="0" w:color="auto"/>
              <w:left w:val="single" w:sz="6" w:space="0" w:color="auto"/>
              <w:bottom w:val="single" w:sz="6" w:space="0" w:color="auto"/>
              <w:right w:val="single" w:sz="6" w:space="0" w:color="auto"/>
            </w:tcBorders>
          </w:tcPr>
          <w:p w:rsidR="003B70CA" w:rsidRPr="00026574" w:rsidRDefault="00026574" w:rsidP="00026574">
            <w:pPr>
              <w:widowControl w:val="0"/>
              <w:autoSpaceDE w:val="0"/>
              <w:autoSpaceDN w:val="0"/>
              <w:adjustRightInd w:val="0"/>
              <w:spacing w:after="0" w:line="240" w:lineRule="auto"/>
              <w:ind w:right="-30"/>
              <w:rPr>
                <w:rFonts w:ascii="Times New Roman CYR" w:hAnsi="Times New Roman CYR" w:cs="Times New Roman CYR"/>
                <w:sz w:val="24"/>
                <w:szCs w:val="24"/>
                <w:lang w:val="uk-UA"/>
              </w:rPr>
            </w:pPr>
            <w:r w:rsidRPr="00026574">
              <w:rPr>
                <w:rFonts w:ascii="Times New Roman CYR" w:hAnsi="Times New Roman CYR" w:cs="Times New Roman CYR"/>
                <w:sz w:val="24"/>
                <w:szCs w:val="24"/>
                <w:lang w:val="uk-UA"/>
              </w:rPr>
              <w:t>-0,189</w:t>
            </w:r>
          </w:p>
        </w:tc>
        <w:tc>
          <w:tcPr>
            <w:tcW w:w="1170" w:type="dxa"/>
            <w:tcBorders>
              <w:top w:val="single" w:sz="6" w:space="0" w:color="auto"/>
              <w:left w:val="single" w:sz="6" w:space="0" w:color="auto"/>
              <w:bottom w:val="single" w:sz="6" w:space="0" w:color="auto"/>
              <w:right w:val="single" w:sz="6" w:space="0" w:color="auto"/>
            </w:tcBorders>
          </w:tcPr>
          <w:p w:rsidR="003B70CA" w:rsidRPr="00026574" w:rsidRDefault="00026574" w:rsidP="006A0AB9">
            <w:pPr>
              <w:widowControl w:val="0"/>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sz w:val="24"/>
                <w:szCs w:val="24"/>
                <w:lang w:val="uk-UA"/>
              </w:rPr>
              <w:t>-0,189</w:t>
            </w:r>
          </w:p>
        </w:tc>
        <w:tc>
          <w:tcPr>
            <w:tcW w:w="1312" w:type="dxa"/>
            <w:tcBorders>
              <w:top w:val="single" w:sz="6" w:space="0" w:color="auto"/>
              <w:left w:val="single" w:sz="6" w:space="0" w:color="auto"/>
              <w:bottom w:val="single" w:sz="6" w:space="0" w:color="auto"/>
              <w:right w:val="single" w:sz="6" w:space="0" w:color="auto"/>
            </w:tcBorders>
          </w:tcPr>
          <w:p w:rsidR="003B70CA" w:rsidRPr="00026574" w:rsidRDefault="00026574" w:rsidP="006A0AB9">
            <w:pPr>
              <w:widowControl w:val="0"/>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sz w:val="24"/>
                <w:szCs w:val="24"/>
                <w:lang w:val="uk-UA"/>
              </w:rPr>
              <w:t>-0,189</w:t>
            </w:r>
          </w:p>
        </w:tc>
        <w:tc>
          <w:tcPr>
            <w:tcW w:w="1312" w:type="dxa"/>
            <w:tcBorders>
              <w:top w:val="single" w:sz="6" w:space="0" w:color="auto"/>
              <w:left w:val="single" w:sz="6" w:space="0" w:color="auto"/>
              <w:bottom w:val="single" w:sz="6" w:space="0" w:color="auto"/>
              <w:right w:val="single" w:sz="6" w:space="0" w:color="auto"/>
            </w:tcBorders>
          </w:tcPr>
          <w:p w:rsidR="003B70CA" w:rsidRPr="00026574" w:rsidRDefault="00026574" w:rsidP="006A0AB9">
            <w:pPr>
              <w:widowControl w:val="0"/>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sz w:val="24"/>
                <w:szCs w:val="24"/>
                <w:lang w:val="uk-UA"/>
              </w:rPr>
              <w:t>-0,226</w:t>
            </w:r>
          </w:p>
        </w:tc>
        <w:tc>
          <w:tcPr>
            <w:tcW w:w="1312" w:type="dxa"/>
            <w:tcBorders>
              <w:top w:val="single" w:sz="6" w:space="0" w:color="auto"/>
              <w:left w:val="single" w:sz="6" w:space="0" w:color="auto"/>
              <w:bottom w:val="single" w:sz="6" w:space="0" w:color="auto"/>
              <w:right w:val="single" w:sz="6" w:space="0" w:color="auto"/>
            </w:tcBorders>
          </w:tcPr>
          <w:p w:rsidR="003B70CA" w:rsidRPr="00026574" w:rsidRDefault="00026574" w:rsidP="006A0AB9">
            <w:pPr>
              <w:widowControl w:val="0"/>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sz w:val="24"/>
                <w:szCs w:val="24"/>
                <w:lang w:val="uk-UA"/>
              </w:rPr>
              <w:t>-0,18</w:t>
            </w:r>
          </w:p>
        </w:tc>
        <w:tc>
          <w:tcPr>
            <w:tcW w:w="1313" w:type="dxa"/>
            <w:tcBorders>
              <w:top w:val="single" w:sz="6" w:space="0" w:color="auto"/>
              <w:left w:val="single" w:sz="6" w:space="0" w:color="auto"/>
              <w:bottom w:val="single" w:sz="6" w:space="0" w:color="auto"/>
              <w:right w:val="single" w:sz="6" w:space="0" w:color="auto"/>
            </w:tcBorders>
          </w:tcPr>
          <w:p w:rsidR="003B70CA" w:rsidRPr="00026574" w:rsidRDefault="00026574" w:rsidP="006A0AB9">
            <w:pPr>
              <w:widowControl w:val="0"/>
              <w:autoSpaceDE w:val="0"/>
              <w:autoSpaceDN w:val="0"/>
              <w:adjustRightInd w:val="0"/>
              <w:spacing w:after="0" w:line="240" w:lineRule="auto"/>
              <w:rPr>
                <w:rFonts w:ascii="Times New Roman CYR" w:hAnsi="Times New Roman CYR" w:cs="Times New Roman CYR"/>
                <w:sz w:val="24"/>
                <w:szCs w:val="24"/>
                <w:lang w:val="uk-UA"/>
              </w:rPr>
            </w:pPr>
            <w:r>
              <w:rPr>
                <w:rFonts w:ascii="Times New Roman CYR" w:hAnsi="Times New Roman CYR" w:cs="Times New Roman CYR"/>
                <w:sz w:val="24"/>
                <w:szCs w:val="24"/>
                <w:lang w:val="uk-UA"/>
              </w:rPr>
              <w:t>-0,171</w:t>
            </w:r>
          </w:p>
        </w:tc>
      </w:tr>
      <w:tr w:rsidR="003B70CA" w:rsidTr="00026574">
        <w:tc>
          <w:tcPr>
            <w:tcW w:w="1693" w:type="dxa"/>
            <w:tcBorders>
              <w:top w:val="single" w:sz="6" w:space="0" w:color="auto"/>
              <w:left w:val="single" w:sz="6" w:space="0" w:color="auto"/>
              <w:bottom w:val="single" w:sz="6" w:space="0" w:color="auto"/>
              <w:right w:val="single" w:sz="6" w:space="0" w:color="auto"/>
            </w:tcBorders>
          </w:tcPr>
          <w:p w:rsidR="003B70CA" w:rsidRDefault="003B70CA" w:rsidP="00026574">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Microsoft Sans Serif" w:hAnsi="Microsoft Sans Serif" w:cs="Microsoft Sans Serif"/>
                <w:noProof/>
                <w:sz w:val="17"/>
                <w:szCs w:val="17"/>
                <w:lang w:eastAsia="ru-RU"/>
              </w:rPr>
              <w:drawing>
                <wp:inline distT="0" distB="0" distL="0" distR="0">
                  <wp:extent cx="274320" cy="274320"/>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a:ln>
                            <a:noFill/>
                          </a:ln>
                        </pic:spPr>
                      </pic:pic>
                    </a:graphicData>
                  </a:graphic>
                </wp:inline>
              </w:drawing>
            </w:r>
          </w:p>
        </w:tc>
        <w:tc>
          <w:tcPr>
            <w:tcW w:w="967" w:type="dxa"/>
            <w:tcBorders>
              <w:top w:val="single" w:sz="6" w:space="0" w:color="auto"/>
              <w:left w:val="single" w:sz="6" w:space="0" w:color="auto"/>
              <w:bottom w:val="single" w:sz="6" w:space="0" w:color="auto"/>
              <w:right w:val="single" w:sz="6" w:space="0" w:color="auto"/>
            </w:tcBorders>
          </w:tcPr>
          <w:p w:rsidR="003B70CA" w:rsidRDefault="00026574"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0,172</w:t>
            </w:r>
          </w:p>
        </w:tc>
        <w:tc>
          <w:tcPr>
            <w:tcW w:w="1170" w:type="dxa"/>
            <w:tcBorders>
              <w:top w:val="single" w:sz="6" w:space="0" w:color="auto"/>
              <w:left w:val="single" w:sz="6" w:space="0" w:color="auto"/>
              <w:bottom w:val="single" w:sz="6" w:space="0" w:color="auto"/>
              <w:right w:val="single" w:sz="6" w:space="0" w:color="auto"/>
            </w:tcBorders>
          </w:tcPr>
          <w:p w:rsidR="003B70CA" w:rsidRDefault="00026574"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0,172</w:t>
            </w:r>
          </w:p>
        </w:tc>
        <w:tc>
          <w:tcPr>
            <w:tcW w:w="1312" w:type="dxa"/>
            <w:tcBorders>
              <w:top w:val="single" w:sz="6" w:space="0" w:color="auto"/>
              <w:left w:val="single" w:sz="6" w:space="0" w:color="auto"/>
              <w:bottom w:val="single" w:sz="6" w:space="0" w:color="auto"/>
              <w:right w:val="single" w:sz="6" w:space="0" w:color="auto"/>
            </w:tcBorders>
          </w:tcPr>
          <w:p w:rsidR="003B70CA" w:rsidRDefault="00026574"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0,172</w:t>
            </w:r>
          </w:p>
        </w:tc>
        <w:tc>
          <w:tcPr>
            <w:tcW w:w="1312" w:type="dxa"/>
            <w:tcBorders>
              <w:top w:val="single" w:sz="6" w:space="0" w:color="auto"/>
              <w:left w:val="single" w:sz="6" w:space="0" w:color="auto"/>
              <w:bottom w:val="single" w:sz="6" w:space="0" w:color="auto"/>
              <w:right w:val="single" w:sz="6" w:space="0" w:color="auto"/>
            </w:tcBorders>
          </w:tcPr>
          <w:p w:rsidR="003B70CA" w:rsidRDefault="00026574"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0,172</w:t>
            </w:r>
          </w:p>
        </w:tc>
        <w:tc>
          <w:tcPr>
            <w:tcW w:w="1312" w:type="dxa"/>
            <w:tcBorders>
              <w:top w:val="single" w:sz="6" w:space="0" w:color="auto"/>
              <w:left w:val="single" w:sz="6" w:space="0" w:color="auto"/>
              <w:bottom w:val="single" w:sz="6" w:space="0" w:color="auto"/>
              <w:right w:val="single" w:sz="6" w:space="0" w:color="auto"/>
            </w:tcBorders>
          </w:tcPr>
          <w:p w:rsidR="003B70CA" w:rsidRDefault="00026574"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0,165</w:t>
            </w:r>
          </w:p>
        </w:tc>
        <w:tc>
          <w:tcPr>
            <w:tcW w:w="1313" w:type="dxa"/>
            <w:tcBorders>
              <w:top w:val="single" w:sz="6" w:space="0" w:color="auto"/>
              <w:left w:val="single" w:sz="6" w:space="0" w:color="auto"/>
              <w:bottom w:val="single" w:sz="6" w:space="0" w:color="auto"/>
              <w:right w:val="single" w:sz="6" w:space="0" w:color="auto"/>
            </w:tcBorders>
          </w:tcPr>
          <w:p w:rsidR="003B70CA" w:rsidRDefault="00026574"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0,157</w:t>
            </w:r>
          </w:p>
        </w:tc>
      </w:tr>
      <w:tr w:rsidR="003B70CA" w:rsidTr="00026574">
        <w:tc>
          <w:tcPr>
            <w:tcW w:w="1693" w:type="dxa"/>
            <w:tcBorders>
              <w:top w:val="single" w:sz="6" w:space="0" w:color="auto"/>
              <w:left w:val="single" w:sz="6" w:space="0" w:color="auto"/>
              <w:bottom w:val="single" w:sz="6" w:space="0" w:color="auto"/>
              <w:right w:val="single" w:sz="6" w:space="0" w:color="auto"/>
            </w:tcBorders>
          </w:tcPr>
          <w:p w:rsidR="003B70CA" w:rsidRDefault="003B70CA" w:rsidP="00026574">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Microsoft Sans Serif" w:hAnsi="Microsoft Sans Serif" w:cs="Microsoft Sans Serif"/>
                <w:noProof/>
                <w:sz w:val="17"/>
                <w:szCs w:val="17"/>
                <w:lang w:eastAsia="ru-RU"/>
              </w:rPr>
              <w:drawing>
                <wp:inline distT="0" distB="0" distL="0" distR="0">
                  <wp:extent cx="548640" cy="18288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48640" cy="182880"/>
                          </a:xfrm>
                          <a:prstGeom prst="rect">
                            <a:avLst/>
                          </a:prstGeom>
                          <a:noFill/>
                          <a:ln>
                            <a:noFill/>
                          </a:ln>
                        </pic:spPr>
                      </pic:pic>
                    </a:graphicData>
                  </a:graphic>
                </wp:inline>
              </w:drawing>
            </w:r>
          </w:p>
        </w:tc>
        <w:tc>
          <w:tcPr>
            <w:tcW w:w="967" w:type="dxa"/>
            <w:tcBorders>
              <w:top w:val="single" w:sz="6" w:space="0" w:color="auto"/>
              <w:left w:val="single" w:sz="6" w:space="0" w:color="auto"/>
              <w:bottom w:val="single" w:sz="6" w:space="0" w:color="auto"/>
              <w:right w:val="single" w:sz="6" w:space="0" w:color="auto"/>
            </w:tcBorders>
          </w:tcPr>
          <w:p w:rsidR="003B70CA" w:rsidRDefault="00026574"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45,732</w:t>
            </w:r>
          </w:p>
        </w:tc>
        <w:tc>
          <w:tcPr>
            <w:tcW w:w="1170" w:type="dxa"/>
            <w:tcBorders>
              <w:top w:val="single" w:sz="6" w:space="0" w:color="auto"/>
              <w:left w:val="single" w:sz="6" w:space="0" w:color="auto"/>
              <w:bottom w:val="single" w:sz="6" w:space="0" w:color="auto"/>
              <w:right w:val="single" w:sz="6" w:space="0" w:color="auto"/>
            </w:tcBorders>
          </w:tcPr>
          <w:p w:rsidR="003B70CA" w:rsidRDefault="00026574"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45,732</w:t>
            </w:r>
          </w:p>
        </w:tc>
        <w:tc>
          <w:tcPr>
            <w:tcW w:w="1312" w:type="dxa"/>
            <w:tcBorders>
              <w:top w:val="single" w:sz="6" w:space="0" w:color="auto"/>
              <w:left w:val="single" w:sz="6" w:space="0" w:color="auto"/>
              <w:bottom w:val="single" w:sz="6" w:space="0" w:color="auto"/>
              <w:right w:val="single" w:sz="6" w:space="0" w:color="auto"/>
            </w:tcBorders>
          </w:tcPr>
          <w:p w:rsidR="003B70CA" w:rsidRDefault="00026574"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45,732</w:t>
            </w:r>
          </w:p>
        </w:tc>
        <w:tc>
          <w:tcPr>
            <w:tcW w:w="1312" w:type="dxa"/>
            <w:tcBorders>
              <w:top w:val="single" w:sz="6" w:space="0" w:color="auto"/>
              <w:left w:val="single" w:sz="6" w:space="0" w:color="auto"/>
              <w:bottom w:val="single" w:sz="6" w:space="0" w:color="auto"/>
              <w:right w:val="single" w:sz="6" w:space="0" w:color="auto"/>
            </w:tcBorders>
          </w:tcPr>
          <w:p w:rsidR="003B70CA" w:rsidRDefault="00026574"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45,732</w:t>
            </w:r>
          </w:p>
        </w:tc>
        <w:tc>
          <w:tcPr>
            <w:tcW w:w="1312" w:type="dxa"/>
            <w:tcBorders>
              <w:top w:val="single" w:sz="6" w:space="0" w:color="auto"/>
              <w:left w:val="single" w:sz="6" w:space="0" w:color="auto"/>
              <w:bottom w:val="single" w:sz="6" w:space="0" w:color="auto"/>
              <w:right w:val="single" w:sz="6" w:space="0" w:color="auto"/>
            </w:tcBorders>
          </w:tcPr>
          <w:p w:rsidR="003B70CA" w:rsidRDefault="00026574"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43,658</w:t>
            </w:r>
          </w:p>
        </w:tc>
        <w:tc>
          <w:tcPr>
            <w:tcW w:w="1313" w:type="dxa"/>
            <w:tcBorders>
              <w:top w:val="single" w:sz="6" w:space="0" w:color="auto"/>
              <w:left w:val="single" w:sz="6" w:space="0" w:color="auto"/>
              <w:bottom w:val="single" w:sz="6" w:space="0" w:color="auto"/>
              <w:right w:val="single" w:sz="6" w:space="0" w:color="auto"/>
            </w:tcBorders>
          </w:tcPr>
          <w:p w:rsidR="003B70CA" w:rsidRDefault="00026574"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41,565</w:t>
            </w:r>
          </w:p>
        </w:tc>
      </w:tr>
    </w:tbl>
    <w:p w:rsidR="003B70CA" w:rsidRDefault="003B70CA" w:rsidP="003B70C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3B70CA" w:rsidRDefault="003B70CA" w:rsidP="0002657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Визначаємо основний та додатковий фонди звукопоглинання і їх вплив </w:t>
      </w:r>
      <w:r>
        <w:rPr>
          <w:rFonts w:ascii="Times New Roman CYR" w:hAnsi="Times New Roman CYR" w:cs="Times New Roman CYR"/>
          <w:sz w:val="28"/>
          <w:szCs w:val="28"/>
          <w:lang w:val="uk-UA"/>
        </w:rPr>
        <w:lastRenderedPageBreak/>
        <w:t>на час реверберації у ВС.</w:t>
      </w:r>
    </w:p>
    <w:p w:rsidR="003B70CA" w:rsidRDefault="003B70CA" w:rsidP="0002657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До основного фонду (А0) відносяться люди, техніка, інструменти, килим, поверхні, що не піддаються обробці (вільні стіни, вільна підлога, вікна та двері), вентиляційні решітки, обладнання.</w:t>
      </w:r>
    </w:p>
    <w:p w:rsidR="003B70CA" w:rsidRDefault="003B70CA" w:rsidP="0002657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А0 розраховується виходячи з площі, або кількості заданих об'єктів основного фонду:</w:t>
      </w:r>
    </w:p>
    <w:p w:rsidR="003B70CA" w:rsidRDefault="003B70CA" w:rsidP="0002657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3B70CA" w:rsidRDefault="003B70CA" w:rsidP="0002657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Microsoft Sans Serif" w:hAnsi="Microsoft Sans Serif" w:cs="Microsoft Sans Serif"/>
          <w:noProof/>
          <w:sz w:val="17"/>
          <w:szCs w:val="17"/>
          <w:lang w:eastAsia="ru-RU"/>
        </w:rPr>
        <w:drawing>
          <wp:inline distT="0" distB="0" distL="0" distR="0">
            <wp:extent cx="1828800" cy="274320"/>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828800" cy="274320"/>
                    </a:xfrm>
                    <a:prstGeom prst="rect">
                      <a:avLst/>
                    </a:prstGeom>
                    <a:noFill/>
                    <a:ln>
                      <a:noFill/>
                    </a:ln>
                  </pic:spPr>
                </pic:pic>
              </a:graphicData>
            </a:graphic>
          </wp:inline>
        </w:drawing>
      </w:r>
      <w:r w:rsidR="00E34413">
        <w:rPr>
          <w:rFonts w:ascii="Times New Roman CYR" w:hAnsi="Times New Roman CYR" w:cs="Times New Roman CYR"/>
          <w:sz w:val="28"/>
          <w:szCs w:val="28"/>
          <w:lang w:val="uk-UA"/>
        </w:rPr>
        <w:t xml:space="preserve">                                                                     (3.11)</w:t>
      </w:r>
    </w:p>
    <w:p w:rsidR="003B70CA" w:rsidRDefault="003B70CA" w:rsidP="0002657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3B70CA" w:rsidRDefault="003B70CA" w:rsidP="0002657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де </w:t>
      </w:r>
      <w:r>
        <w:rPr>
          <w:rFonts w:ascii="Times New Roman" w:hAnsi="Times New Roman"/>
          <w:sz w:val="28"/>
          <w:szCs w:val="28"/>
          <w:lang w:val="uk-UA"/>
        </w:rPr>
        <w:t xml:space="preserve">αi - </w:t>
      </w:r>
      <w:r>
        <w:rPr>
          <w:rFonts w:ascii="Times New Roman CYR" w:hAnsi="Times New Roman CYR" w:cs="Times New Roman CYR"/>
          <w:sz w:val="28"/>
          <w:szCs w:val="28"/>
          <w:lang w:val="uk-UA"/>
        </w:rPr>
        <w:t xml:space="preserve">коефіцієнт поглинання звукопоглинального матеріалу, площею </w:t>
      </w:r>
      <w:proofErr w:type="spellStart"/>
      <w:r>
        <w:rPr>
          <w:rFonts w:ascii="Times New Roman CYR" w:hAnsi="Times New Roman CYR" w:cs="Times New Roman CYR"/>
          <w:sz w:val="28"/>
          <w:szCs w:val="28"/>
          <w:lang w:val="uk-UA"/>
        </w:rPr>
        <w:t>Si</w:t>
      </w:r>
      <w:proofErr w:type="spellEnd"/>
      <w:r>
        <w:rPr>
          <w:rFonts w:ascii="Times New Roman CYR" w:hAnsi="Times New Roman CYR" w:cs="Times New Roman CYR"/>
          <w:sz w:val="28"/>
          <w:szCs w:val="28"/>
          <w:lang w:val="uk-UA"/>
        </w:rPr>
        <w:t>,, м2;- звукопоглинання одного об’єкту;- число об’єктів.</w:t>
      </w:r>
    </w:p>
    <w:p w:rsidR="003B70CA" w:rsidRDefault="003B70CA" w:rsidP="0002657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Додаткове поглинання, АД , досягається введенням в конструкцію та оздоблення студії спеціальних акустичних матеріалів. Допуск відхилення від заданого поглинання складає ±10%.</w:t>
      </w:r>
    </w:p>
    <w:p w:rsidR="003B70CA" w:rsidRDefault="003B70CA" w:rsidP="0002657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Результати розрахунків основного та додаткового фондів, а також отриманого часу реверберації наведено в табл. 3.2, 3.3, 3.4.</w:t>
      </w:r>
    </w:p>
    <w:p w:rsidR="003B70CA" w:rsidRDefault="003B70CA" w:rsidP="0002657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3B70CA" w:rsidRDefault="003B70CA" w:rsidP="0002657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Таблиця 3.2 - Розрахунок основного фонду звукопоглинання у ВС</w:t>
      </w:r>
    </w:p>
    <w:tbl>
      <w:tblPr>
        <w:tblW w:w="97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4"/>
        <w:gridCol w:w="959"/>
        <w:gridCol w:w="567"/>
        <w:gridCol w:w="532"/>
        <w:gridCol w:w="13"/>
        <w:gridCol w:w="731"/>
        <w:gridCol w:w="708"/>
        <w:gridCol w:w="709"/>
        <w:gridCol w:w="709"/>
        <w:gridCol w:w="780"/>
        <w:gridCol w:w="637"/>
        <w:gridCol w:w="567"/>
        <w:gridCol w:w="674"/>
        <w:gridCol w:w="15"/>
        <w:gridCol w:w="587"/>
        <w:gridCol w:w="425"/>
      </w:tblGrid>
      <w:tr w:rsidR="003B70CA" w:rsidTr="006A0AB9">
        <w:tc>
          <w:tcPr>
            <w:tcW w:w="1134" w:type="dxa"/>
            <w:tcBorders>
              <w:top w:val="single" w:sz="6" w:space="0" w:color="auto"/>
              <w:left w:val="single" w:sz="6" w:space="0" w:color="auto"/>
              <w:bottom w:val="single" w:sz="6" w:space="0" w:color="auto"/>
              <w:right w:val="single" w:sz="6" w:space="0" w:color="auto"/>
            </w:tcBorders>
          </w:tcPr>
          <w:p w:rsidR="003B70CA" w:rsidRDefault="003B70CA" w:rsidP="006A0AB9">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959" w:type="dxa"/>
            <w:tcBorders>
              <w:top w:val="single" w:sz="6" w:space="0" w:color="auto"/>
              <w:left w:val="single" w:sz="6" w:space="0" w:color="auto"/>
              <w:bottom w:val="single" w:sz="6" w:space="0" w:color="auto"/>
              <w:right w:val="single" w:sz="6" w:space="0" w:color="auto"/>
            </w:tcBorders>
          </w:tcPr>
          <w:p w:rsidR="003B70CA" w:rsidRDefault="003B70CA" w:rsidP="00026574">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Microsoft Sans Serif" w:hAnsi="Microsoft Sans Serif" w:cs="Microsoft Sans Serif"/>
                <w:noProof/>
                <w:sz w:val="17"/>
                <w:szCs w:val="17"/>
                <w:lang w:eastAsia="ru-RU"/>
              </w:rPr>
              <w:drawing>
                <wp:inline distT="0" distB="0" distL="0" distR="0">
                  <wp:extent cx="457200" cy="274320"/>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57200" cy="274320"/>
                          </a:xfrm>
                          <a:prstGeom prst="rect">
                            <a:avLst/>
                          </a:prstGeom>
                          <a:noFill/>
                          <a:ln>
                            <a:noFill/>
                          </a:ln>
                        </pic:spPr>
                      </pic:pic>
                    </a:graphicData>
                  </a:graphic>
                </wp:inline>
              </w:drawing>
            </w:r>
          </w:p>
        </w:tc>
        <w:tc>
          <w:tcPr>
            <w:tcW w:w="1112" w:type="dxa"/>
            <w:gridSpan w:val="3"/>
            <w:tcBorders>
              <w:top w:val="single" w:sz="6" w:space="0" w:color="auto"/>
              <w:left w:val="single" w:sz="6" w:space="0" w:color="auto"/>
              <w:bottom w:val="single" w:sz="6" w:space="0" w:color="auto"/>
              <w:right w:val="single" w:sz="6" w:space="0" w:color="auto"/>
            </w:tcBorders>
          </w:tcPr>
          <w:p w:rsidR="003B70CA" w:rsidRDefault="00026574" w:rsidP="00026574">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0"/>
                <w:szCs w:val="20"/>
                <w:lang w:val="uk-UA"/>
              </w:rPr>
              <w:t xml:space="preserve">125 </w:t>
            </w:r>
            <w:proofErr w:type="spellStart"/>
            <w:r>
              <w:rPr>
                <w:rFonts w:ascii="Times New Roman CYR" w:hAnsi="Times New Roman CYR" w:cs="Times New Roman CYR"/>
                <w:sz w:val="20"/>
                <w:szCs w:val="20"/>
                <w:lang w:val="uk-UA"/>
              </w:rPr>
              <w:t>Гц</w:t>
            </w:r>
            <w:proofErr w:type="spellEnd"/>
            <w:r>
              <w:rPr>
                <w:rFonts w:ascii="Times New Roman CYR" w:hAnsi="Times New Roman CYR" w:cs="Times New Roman CYR"/>
                <w:sz w:val="20"/>
                <w:szCs w:val="20"/>
                <w:lang w:val="uk-UA"/>
              </w:rPr>
              <w:t xml:space="preserve"> </w:t>
            </w:r>
          </w:p>
        </w:tc>
        <w:tc>
          <w:tcPr>
            <w:tcW w:w="1439" w:type="dxa"/>
            <w:gridSpan w:val="2"/>
            <w:tcBorders>
              <w:top w:val="single" w:sz="6" w:space="0" w:color="auto"/>
              <w:left w:val="single" w:sz="6" w:space="0" w:color="auto"/>
              <w:bottom w:val="single" w:sz="6" w:space="0" w:color="auto"/>
              <w:right w:val="single" w:sz="6" w:space="0" w:color="auto"/>
            </w:tcBorders>
          </w:tcPr>
          <w:p w:rsidR="003B70CA" w:rsidRDefault="00026574" w:rsidP="00026574">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0"/>
                <w:szCs w:val="20"/>
                <w:lang w:val="uk-UA"/>
              </w:rPr>
              <w:t xml:space="preserve">250 </w:t>
            </w:r>
            <w:proofErr w:type="spellStart"/>
            <w:r>
              <w:rPr>
                <w:rFonts w:ascii="Times New Roman CYR" w:hAnsi="Times New Roman CYR" w:cs="Times New Roman CYR"/>
                <w:sz w:val="20"/>
                <w:szCs w:val="20"/>
                <w:lang w:val="uk-UA"/>
              </w:rPr>
              <w:t>Гц</w:t>
            </w:r>
            <w:proofErr w:type="spellEnd"/>
            <w:r>
              <w:rPr>
                <w:rFonts w:ascii="Times New Roman CYR" w:hAnsi="Times New Roman CYR" w:cs="Times New Roman CYR"/>
                <w:sz w:val="20"/>
                <w:szCs w:val="20"/>
                <w:lang w:val="uk-UA"/>
              </w:rPr>
              <w:t xml:space="preserve"> </w:t>
            </w:r>
          </w:p>
        </w:tc>
        <w:tc>
          <w:tcPr>
            <w:tcW w:w="1418" w:type="dxa"/>
            <w:gridSpan w:val="2"/>
            <w:tcBorders>
              <w:top w:val="single" w:sz="6" w:space="0" w:color="auto"/>
              <w:left w:val="single" w:sz="6" w:space="0" w:color="auto"/>
              <w:bottom w:val="single" w:sz="6" w:space="0" w:color="auto"/>
              <w:right w:val="single" w:sz="6" w:space="0" w:color="auto"/>
            </w:tcBorders>
          </w:tcPr>
          <w:p w:rsidR="003B70CA" w:rsidRDefault="00026574" w:rsidP="00026574">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0"/>
                <w:szCs w:val="20"/>
                <w:lang w:val="uk-UA"/>
              </w:rPr>
              <w:t xml:space="preserve">500 </w:t>
            </w:r>
            <w:proofErr w:type="spellStart"/>
            <w:r>
              <w:rPr>
                <w:rFonts w:ascii="Times New Roman CYR" w:hAnsi="Times New Roman CYR" w:cs="Times New Roman CYR"/>
                <w:sz w:val="20"/>
                <w:szCs w:val="20"/>
                <w:lang w:val="uk-UA"/>
              </w:rPr>
              <w:t>Гц</w:t>
            </w:r>
            <w:proofErr w:type="spellEnd"/>
            <w:r>
              <w:rPr>
                <w:rFonts w:ascii="Times New Roman CYR" w:hAnsi="Times New Roman CYR" w:cs="Times New Roman CYR"/>
                <w:sz w:val="20"/>
                <w:szCs w:val="20"/>
                <w:lang w:val="uk-UA"/>
              </w:rPr>
              <w:t xml:space="preserve"> </w:t>
            </w:r>
          </w:p>
        </w:tc>
        <w:tc>
          <w:tcPr>
            <w:tcW w:w="1417" w:type="dxa"/>
            <w:gridSpan w:val="2"/>
            <w:tcBorders>
              <w:top w:val="single" w:sz="6" w:space="0" w:color="auto"/>
              <w:left w:val="single" w:sz="6" w:space="0" w:color="auto"/>
              <w:bottom w:val="single" w:sz="6" w:space="0" w:color="auto"/>
              <w:right w:val="single" w:sz="6" w:space="0" w:color="auto"/>
            </w:tcBorders>
          </w:tcPr>
          <w:p w:rsidR="003B70CA" w:rsidRDefault="00026574" w:rsidP="00026574">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0"/>
                <w:szCs w:val="20"/>
                <w:lang w:val="uk-UA"/>
              </w:rPr>
              <w:t xml:space="preserve">1000 </w:t>
            </w:r>
            <w:proofErr w:type="spellStart"/>
            <w:r>
              <w:rPr>
                <w:rFonts w:ascii="Times New Roman CYR" w:hAnsi="Times New Roman CYR" w:cs="Times New Roman CYR"/>
                <w:sz w:val="20"/>
                <w:szCs w:val="20"/>
                <w:lang w:val="uk-UA"/>
              </w:rPr>
              <w:t>Гц</w:t>
            </w:r>
            <w:proofErr w:type="spellEnd"/>
            <w:r>
              <w:rPr>
                <w:rFonts w:ascii="Times New Roman CYR" w:hAnsi="Times New Roman CYR" w:cs="Times New Roman CYR"/>
                <w:sz w:val="20"/>
                <w:szCs w:val="20"/>
                <w:lang w:val="uk-UA"/>
              </w:rPr>
              <w:t xml:space="preserve"> </w:t>
            </w:r>
          </w:p>
        </w:tc>
        <w:tc>
          <w:tcPr>
            <w:tcW w:w="1256" w:type="dxa"/>
            <w:gridSpan w:val="3"/>
            <w:tcBorders>
              <w:top w:val="single" w:sz="6" w:space="0" w:color="auto"/>
              <w:left w:val="single" w:sz="6" w:space="0" w:color="auto"/>
              <w:bottom w:val="single" w:sz="6" w:space="0" w:color="auto"/>
              <w:right w:val="single" w:sz="6" w:space="0" w:color="auto"/>
            </w:tcBorders>
          </w:tcPr>
          <w:p w:rsidR="003B70CA" w:rsidRDefault="00026574"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0"/>
                <w:szCs w:val="20"/>
                <w:lang w:val="uk-UA"/>
              </w:rPr>
              <w:t xml:space="preserve">2000 </w:t>
            </w:r>
            <w:proofErr w:type="spellStart"/>
            <w:r>
              <w:rPr>
                <w:rFonts w:ascii="Times New Roman CYR" w:hAnsi="Times New Roman CYR" w:cs="Times New Roman CYR"/>
                <w:sz w:val="20"/>
                <w:szCs w:val="20"/>
                <w:lang w:val="uk-UA"/>
              </w:rPr>
              <w:t>Гц</w:t>
            </w:r>
            <w:proofErr w:type="spellEnd"/>
            <w:r w:rsidR="006A0AB9">
              <w:rPr>
                <w:rFonts w:ascii="Times New Roman CYR" w:hAnsi="Times New Roman CYR" w:cs="Times New Roman CYR"/>
                <w:sz w:val="20"/>
                <w:szCs w:val="20"/>
                <w:lang w:val="uk-UA"/>
              </w:rPr>
              <w:t xml:space="preserve"> </w:t>
            </w:r>
          </w:p>
        </w:tc>
        <w:tc>
          <w:tcPr>
            <w:tcW w:w="1012" w:type="dxa"/>
            <w:gridSpan w:val="2"/>
            <w:tcBorders>
              <w:top w:val="single" w:sz="6" w:space="0" w:color="auto"/>
              <w:left w:val="single" w:sz="6" w:space="0" w:color="auto"/>
              <w:bottom w:val="single" w:sz="6" w:space="0" w:color="auto"/>
              <w:right w:val="single" w:sz="6" w:space="0" w:color="auto"/>
            </w:tcBorders>
          </w:tcPr>
          <w:p w:rsidR="003B70CA" w:rsidRDefault="006A0AB9"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0"/>
                <w:szCs w:val="20"/>
                <w:lang w:val="uk-UA"/>
              </w:rPr>
              <w:t xml:space="preserve">4000 </w:t>
            </w:r>
            <w:proofErr w:type="spellStart"/>
            <w:r>
              <w:rPr>
                <w:rFonts w:ascii="Times New Roman CYR" w:hAnsi="Times New Roman CYR" w:cs="Times New Roman CYR"/>
                <w:sz w:val="20"/>
                <w:szCs w:val="20"/>
                <w:lang w:val="uk-UA"/>
              </w:rPr>
              <w:t>Гц</w:t>
            </w:r>
            <w:proofErr w:type="spellEnd"/>
          </w:p>
        </w:tc>
      </w:tr>
      <w:tr w:rsidR="006A0AB9" w:rsidTr="006A0AB9">
        <w:tc>
          <w:tcPr>
            <w:tcW w:w="1134"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8"/>
                <w:szCs w:val="28"/>
                <w:lang w:val="uk-UA"/>
              </w:rPr>
            </w:pPr>
          </w:p>
        </w:tc>
        <w:tc>
          <w:tcPr>
            <w:tcW w:w="959"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Microsoft Sans Serif" w:hAnsi="Microsoft Sans Serif" w:cs="Microsoft Sans Serif"/>
                <w:noProof/>
                <w:sz w:val="17"/>
                <w:szCs w:val="17"/>
                <w:lang w:eastAsia="ru-RU"/>
              </w:rPr>
              <w:drawing>
                <wp:inline distT="0" distB="0" distL="0" distR="0">
                  <wp:extent cx="182880" cy="274320"/>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2880" cy="274320"/>
                          </a:xfrm>
                          <a:prstGeom prst="rect">
                            <a:avLst/>
                          </a:prstGeom>
                          <a:noFill/>
                          <a:ln>
                            <a:noFill/>
                          </a:ln>
                        </pic:spPr>
                      </pic:pic>
                    </a:graphicData>
                  </a:graphic>
                </wp:inline>
              </w:drawing>
            </w:r>
            <w:r>
              <w:rPr>
                <w:rFonts w:ascii="Times New Roman CYR" w:hAnsi="Times New Roman CYR" w:cs="Times New Roman CYR"/>
                <w:sz w:val="20"/>
                <w:szCs w:val="20"/>
                <w:lang w:val="uk-UA"/>
              </w:rPr>
              <w:t>73</w:t>
            </w:r>
          </w:p>
        </w:tc>
        <w:tc>
          <w:tcPr>
            <w:tcW w:w="567"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w:hAnsi="Times New Roman"/>
                <w:sz w:val="20"/>
                <w:szCs w:val="20"/>
                <w:lang w:val="uk-UA"/>
              </w:rPr>
            </w:pPr>
            <w:r>
              <w:rPr>
                <w:rFonts w:ascii="Times New Roman" w:hAnsi="Times New Roman"/>
                <w:sz w:val="20"/>
                <w:szCs w:val="20"/>
                <w:lang w:val="uk-UA"/>
              </w:rPr>
              <w:t>α</w:t>
            </w:r>
          </w:p>
        </w:tc>
        <w:tc>
          <w:tcPr>
            <w:tcW w:w="532"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А</w:t>
            </w:r>
          </w:p>
        </w:tc>
        <w:tc>
          <w:tcPr>
            <w:tcW w:w="744" w:type="dxa"/>
            <w:gridSpan w:val="2"/>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w:hAnsi="Times New Roman"/>
                <w:sz w:val="20"/>
                <w:szCs w:val="20"/>
                <w:lang w:val="uk-UA"/>
              </w:rPr>
            </w:pPr>
            <w:r>
              <w:rPr>
                <w:rFonts w:ascii="Times New Roman" w:hAnsi="Times New Roman"/>
                <w:sz w:val="20"/>
                <w:szCs w:val="20"/>
                <w:lang w:val="uk-UA"/>
              </w:rPr>
              <w:t>α</w:t>
            </w:r>
          </w:p>
        </w:tc>
        <w:tc>
          <w:tcPr>
            <w:tcW w:w="708"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А</w:t>
            </w:r>
          </w:p>
        </w:tc>
        <w:tc>
          <w:tcPr>
            <w:tcW w:w="709"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w:hAnsi="Times New Roman"/>
                <w:sz w:val="20"/>
                <w:szCs w:val="20"/>
                <w:lang w:val="uk-UA"/>
              </w:rPr>
            </w:pPr>
            <w:r>
              <w:rPr>
                <w:rFonts w:ascii="Times New Roman" w:hAnsi="Times New Roman"/>
                <w:sz w:val="20"/>
                <w:szCs w:val="20"/>
                <w:lang w:val="uk-UA"/>
              </w:rPr>
              <w:t>α</w:t>
            </w:r>
          </w:p>
        </w:tc>
        <w:tc>
          <w:tcPr>
            <w:tcW w:w="709"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А</w:t>
            </w:r>
          </w:p>
        </w:tc>
        <w:tc>
          <w:tcPr>
            <w:tcW w:w="780"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w:hAnsi="Times New Roman"/>
                <w:sz w:val="20"/>
                <w:szCs w:val="20"/>
                <w:lang w:val="uk-UA"/>
              </w:rPr>
            </w:pPr>
            <w:r>
              <w:rPr>
                <w:rFonts w:ascii="Times New Roman" w:hAnsi="Times New Roman"/>
                <w:sz w:val="20"/>
                <w:szCs w:val="20"/>
                <w:lang w:val="uk-UA"/>
              </w:rPr>
              <w:t>α</w:t>
            </w:r>
          </w:p>
        </w:tc>
        <w:tc>
          <w:tcPr>
            <w:tcW w:w="637"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А</w:t>
            </w:r>
          </w:p>
        </w:tc>
        <w:tc>
          <w:tcPr>
            <w:tcW w:w="567"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w:hAnsi="Times New Roman"/>
                <w:sz w:val="20"/>
                <w:szCs w:val="20"/>
                <w:lang w:val="uk-UA"/>
              </w:rPr>
            </w:pPr>
            <w:r>
              <w:rPr>
                <w:rFonts w:ascii="Times New Roman" w:hAnsi="Times New Roman"/>
                <w:sz w:val="20"/>
                <w:szCs w:val="20"/>
                <w:lang w:val="uk-UA"/>
              </w:rPr>
              <w:t>α</w:t>
            </w:r>
          </w:p>
        </w:tc>
        <w:tc>
          <w:tcPr>
            <w:tcW w:w="674"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А</w:t>
            </w:r>
          </w:p>
        </w:tc>
        <w:tc>
          <w:tcPr>
            <w:tcW w:w="602" w:type="dxa"/>
            <w:gridSpan w:val="2"/>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w:hAnsi="Times New Roman"/>
                <w:sz w:val="20"/>
                <w:szCs w:val="20"/>
                <w:lang w:val="uk-UA"/>
              </w:rPr>
            </w:pPr>
            <w:r>
              <w:rPr>
                <w:rFonts w:ascii="Times New Roman" w:hAnsi="Times New Roman"/>
                <w:sz w:val="20"/>
                <w:szCs w:val="20"/>
                <w:lang w:val="uk-UA"/>
              </w:rPr>
              <w:t>α</w:t>
            </w:r>
          </w:p>
        </w:tc>
        <w:tc>
          <w:tcPr>
            <w:tcW w:w="425"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А</w:t>
            </w:r>
          </w:p>
        </w:tc>
      </w:tr>
      <w:tr w:rsidR="006A0AB9" w:rsidTr="006A0AB9">
        <w:tc>
          <w:tcPr>
            <w:tcW w:w="1134"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Люди</w:t>
            </w:r>
          </w:p>
        </w:tc>
        <w:tc>
          <w:tcPr>
            <w:tcW w:w="959"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20</w:t>
            </w:r>
          </w:p>
        </w:tc>
        <w:tc>
          <w:tcPr>
            <w:tcW w:w="567"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0,28</w:t>
            </w:r>
          </w:p>
        </w:tc>
        <w:tc>
          <w:tcPr>
            <w:tcW w:w="532"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7</w:t>
            </w:r>
          </w:p>
        </w:tc>
        <w:tc>
          <w:tcPr>
            <w:tcW w:w="744" w:type="dxa"/>
            <w:gridSpan w:val="2"/>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0,4</w:t>
            </w:r>
          </w:p>
        </w:tc>
        <w:tc>
          <w:tcPr>
            <w:tcW w:w="708"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10</w:t>
            </w:r>
          </w:p>
        </w:tc>
        <w:tc>
          <w:tcPr>
            <w:tcW w:w="709"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0,45</w:t>
            </w:r>
          </w:p>
        </w:tc>
        <w:tc>
          <w:tcPr>
            <w:tcW w:w="709"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11,25</w:t>
            </w:r>
          </w:p>
        </w:tc>
        <w:tc>
          <w:tcPr>
            <w:tcW w:w="780"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0,49</w:t>
            </w:r>
          </w:p>
        </w:tc>
        <w:tc>
          <w:tcPr>
            <w:tcW w:w="637"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12,25</w:t>
            </w:r>
          </w:p>
        </w:tc>
        <w:tc>
          <w:tcPr>
            <w:tcW w:w="567"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0,47</w:t>
            </w:r>
          </w:p>
        </w:tc>
        <w:tc>
          <w:tcPr>
            <w:tcW w:w="674"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11,75</w:t>
            </w:r>
          </w:p>
        </w:tc>
        <w:tc>
          <w:tcPr>
            <w:tcW w:w="602" w:type="dxa"/>
            <w:gridSpan w:val="2"/>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0,45</w:t>
            </w:r>
          </w:p>
        </w:tc>
        <w:tc>
          <w:tcPr>
            <w:tcW w:w="425"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11,25</w:t>
            </w:r>
          </w:p>
        </w:tc>
      </w:tr>
      <w:tr w:rsidR="006A0AB9" w:rsidTr="006A0AB9">
        <w:tc>
          <w:tcPr>
            <w:tcW w:w="1134"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Інвентар</w:t>
            </w:r>
          </w:p>
        </w:tc>
        <w:tc>
          <w:tcPr>
            <w:tcW w:w="959"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22</w:t>
            </w:r>
          </w:p>
        </w:tc>
        <w:tc>
          <w:tcPr>
            <w:tcW w:w="567"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0,23</w:t>
            </w:r>
          </w:p>
        </w:tc>
        <w:tc>
          <w:tcPr>
            <w:tcW w:w="532"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5,06</w:t>
            </w:r>
          </w:p>
        </w:tc>
        <w:tc>
          <w:tcPr>
            <w:tcW w:w="744" w:type="dxa"/>
            <w:gridSpan w:val="2"/>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0,26</w:t>
            </w:r>
          </w:p>
        </w:tc>
        <w:tc>
          <w:tcPr>
            <w:tcW w:w="708"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5,72</w:t>
            </w:r>
          </w:p>
        </w:tc>
        <w:tc>
          <w:tcPr>
            <w:tcW w:w="709"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0,26</w:t>
            </w:r>
          </w:p>
        </w:tc>
        <w:tc>
          <w:tcPr>
            <w:tcW w:w="709"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5,72</w:t>
            </w:r>
          </w:p>
        </w:tc>
        <w:tc>
          <w:tcPr>
            <w:tcW w:w="780"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0,29</w:t>
            </w:r>
          </w:p>
        </w:tc>
        <w:tc>
          <w:tcPr>
            <w:tcW w:w="637"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6,38</w:t>
            </w:r>
          </w:p>
        </w:tc>
        <w:tc>
          <w:tcPr>
            <w:tcW w:w="567"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0,32</w:t>
            </w:r>
          </w:p>
        </w:tc>
        <w:tc>
          <w:tcPr>
            <w:tcW w:w="674"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7,04</w:t>
            </w:r>
          </w:p>
        </w:tc>
        <w:tc>
          <w:tcPr>
            <w:tcW w:w="602" w:type="dxa"/>
            <w:gridSpan w:val="2"/>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0,36</w:t>
            </w:r>
          </w:p>
        </w:tc>
        <w:tc>
          <w:tcPr>
            <w:tcW w:w="425"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7,92</w:t>
            </w:r>
          </w:p>
        </w:tc>
      </w:tr>
      <w:tr w:rsidR="006A0AB9" w:rsidTr="006A0AB9">
        <w:tc>
          <w:tcPr>
            <w:tcW w:w="1134"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Декорації</w:t>
            </w:r>
          </w:p>
        </w:tc>
        <w:tc>
          <w:tcPr>
            <w:tcW w:w="959"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8</w:t>
            </w:r>
          </w:p>
        </w:tc>
        <w:tc>
          <w:tcPr>
            <w:tcW w:w="567"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0,08</w:t>
            </w:r>
          </w:p>
        </w:tc>
        <w:tc>
          <w:tcPr>
            <w:tcW w:w="532"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0,64</w:t>
            </w:r>
          </w:p>
        </w:tc>
        <w:tc>
          <w:tcPr>
            <w:tcW w:w="744" w:type="dxa"/>
            <w:gridSpan w:val="2"/>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0,09</w:t>
            </w:r>
          </w:p>
        </w:tc>
        <w:tc>
          <w:tcPr>
            <w:tcW w:w="708"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0,72</w:t>
            </w:r>
          </w:p>
        </w:tc>
        <w:tc>
          <w:tcPr>
            <w:tcW w:w="709"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0,011</w:t>
            </w:r>
          </w:p>
        </w:tc>
        <w:tc>
          <w:tcPr>
            <w:tcW w:w="709"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0,088</w:t>
            </w:r>
          </w:p>
        </w:tc>
        <w:tc>
          <w:tcPr>
            <w:tcW w:w="780"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0,01</w:t>
            </w:r>
          </w:p>
        </w:tc>
        <w:tc>
          <w:tcPr>
            <w:tcW w:w="637"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0,112</w:t>
            </w:r>
          </w:p>
        </w:tc>
        <w:tc>
          <w:tcPr>
            <w:tcW w:w="567"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0,016</w:t>
            </w:r>
          </w:p>
        </w:tc>
        <w:tc>
          <w:tcPr>
            <w:tcW w:w="674"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0,128</w:t>
            </w:r>
          </w:p>
        </w:tc>
        <w:tc>
          <w:tcPr>
            <w:tcW w:w="602" w:type="dxa"/>
            <w:gridSpan w:val="2"/>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0,02</w:t>
            </w:r>
          </w:p>
        </w:tc>
        <w:tc>
          <w:tcPr>
            <w:tcW w:w="425"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0,128</w:t>
            </w:r>
          </w:p>
        </w:tc>
      </w:tr>
      <w:tr w:rsidR="006A0AB9" w:rsidTr="006A0AB9">
        <w:tc>
          <w:tcPr>
            <w:tcW w:w="1134"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Паркет</w:t>
            </w:r>
          </w:p>
        </w:tc>
        <w:tc>
          <w:tcPr>
            <w:tcW w:w="959"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73,4</w:t>
            </w:r>
          </w:p>
        </w:tc>
        <w:tc>
          <w:tcPr>
            <w:tcW w:w="567"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0,06</w:t>
            </w:r>
          </w:p>
        </w:tc>
        <w:tc>
          <w:tcPr>
            <w:tcW w:w="532"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4,404</w:t>
            </w:r>
          </w:p>
        </w:tc>
        <w:tc>
          <w:tcPr>
            <w:tcW w:w="744" w:type="dxa"/>
            <w:gridSpan w:val="2"/>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0,07</w:t>
            </w:r>
          </w:p>
        </w:tc>
        <w:tc>
          <w:tcPr>
            <w:tcW w:w="708"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5,138</w:t>
            </w:r>
          </w:p>
        </w:tc>
        <w:tc>
          <w:tcPr>
            <w:tcW w:w="709"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0,06</w:t>
            </w:r>
          </w:p>
        </w:tc>
        <w:tc>
          <w:tcPr>
            <w:tcW w:w="709"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4,404</w:t>
            </w:r>
          </w:p>
        </w:tc>
        <w:tc>
          <w:tcPr>
            <w:tcW w:w="780"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0,05</w:t>
            </w:r>
          </w:p>
        </w:tc>
        <w:tc>
          <w:tcPr>
            <w:tcW w:w="637"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3,67</w:t>
            </w:r>
          </w:p>
        </w:tc>
        <w:tc>
          <w:tcPr>
            <w:tcW w:w="567"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0,05</w:t>
            </w:r>
          </w:p>
        </w:tc>
        <w:tc>
          <w:tcPr>
            <w:tcW w:w="674"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3,67</w:t>
            </w:r>
          </w:p>
        </w:tc>
        <w:tc>
          <w:tcPr>
            <w:tcW w:w="602" w:type="dxa"/>
            <w:gridSpan w:val="2"/>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0,07</w:t>
            </w:r>
          </w:p>
        </w:tc>
        <w:tc>
          <w:tcPr>
            <w:tcW w:w="425"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5,138</w:t>
            </w:r>
          </w:p>
        </w:tc>
      </w:tr>
      <w:tr w:rsidR="006A0AB9" w:rsidTr="006A0AB9">
        <w:tc>
          <w:tcPr>
            <w:tcW w:w="1134"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Двері</w:t>
            </w:r>
          </w:p>
        </w:tc>
        <w:tc>
          <w:tcPr>
            <w:tcW w:w="959"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w:t>
            </w:r>
          </w:p>
        </w:tc>
        <w:tc>
          <w:tcPr>
            <w:tcW w:w="567"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0,3</w:t>
            </w:r>
          </w:p>
        </w:tc>
        <w:tc>
          <w:tcPr>
            <w:tcW w:w="532"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1,218</w:t>
            </w:r>
          </w:p>
        </w:tc>
        <w:tc>
          <w:tcPr>
            <w:tcW w:w="744" w:type="dxa"/>
            <w:gridSpan w:val="2"/>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0,3</w:t>
            </w:r>
          </w:p>
        </w:tc>
        <w:tc>
          <w:tcPr>
            <w:tcW w:w="708"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1,218</w:t>
            </w:r>
          </w:p>
        </w:tc>
        <w:tc>
          <w:tcPr>
            <w:tcW w:w="709"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0,3</w:t>
            </w:r>
          </w:p>
        </w:tc>
        <w:tc>
          <w:tcPr>
            <w:tcW w:w="709"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1,218</w:t>
            </w:r>
          </w:p>
        </w:tc>
        <w:tc>
          <w:tcPr>
            <w:tcW w:w="780"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0,4</w:t>
            </w:r>
          </w:p>
        </w:tc>
        <w:tc>
          <w:tcPr>
            <w:tcW w:w="637"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1,624</w:t>
            </w:r>
          </w:p>
        </w:tc>
        <w:tc>
          <w:tcPr>
            <w:tcW w:w="567"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0,4</w:t>
            </w:r>
          </w:p>
        </w:tc>
        <w:tc>
          <w:tcPr>
            <w:tcW w:w="674"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1,624</w:t>
            </w:r>
          </w:p>
        </w:tc>
        <w:tc>
          <w:tcPr>
            <w:tcW w:w="602" w:type="dxa"/>
            <w:gridSpan w:val="2"/>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0,4</w:t>
            </w:r>
          </w:p>
        </w:tc>
        <w:tc>
          <w:tcPr>
            <w:tcW w:w="425"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1,624</w:t>
            </w:r>
          </w:p>
        </w:tc>
      </w:tr>
      <w:tr w:rsidR="006A0AB9" w:rsidTr="006A0AB9">
        <w:tc>
          <w:tcPr>
            <w:tcW w:w="1134"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Вентиляція</w:t>
            </w:r>
          </w:p>
        </w:tc>
        <w:tc>
          <w:tcPr>
            <w:tcW w:w="959"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0,5</w:t>
            </w:r>
          </w:p>
        </w:tc>
        <w:tc>
          <w:tcPr>
            <w:tcW w:w="567"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0,3</w:t>
            </w:r>
          </w:p>
        </w:tc>
        <w:tc>
          <w:tcPr>
            <w:tcW w:w="532"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0,15</w:t>
            </w:r>
          </w:p>
        </w:tc>
        <w:tc>
          <w:tcPr>
            <w:tcW w:w="744" w:type="dxa"/>
            <w:gridSpan w:val="2"/>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0,42</w:t>
            </w:r>
          </w:p>
        </w:tc>
        <w:tc>
          <w:tcPr>
            <w:tcW w:w="708"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0,21</w:t>
            </w:r>
          </w:p>
        </w:tc>
        <w:tc>
          <w:tcPr>
            <w:tcW w:w="709"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0,5</w:t>
            </w:r>
          </w:p>
        </w:tc>
        <w:tc>
          <w:tcPr>
            <w:tcW w:w="709"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0,25</w:t>
            </w:r>
          </w:p>
        </w:tc>
        <w:tc>
          <w:tcPr>
            <w:tcW w:w="780"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0,5</w:t>
            </w:r>
          </w:p>
        </w:tc>
        <w:tc>
          <w:tcPr>
            <w:tcW w:w="637"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0,25</w:t>
            </w:r>
          </w:p>
        </w:tc>
        <w:tc>
          <w:tcPr>
            <w:tcW w:w="567"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0,5</w:t>
            </w:r>
          </w:p>
        </w:tc>
        <w:tc>
          <w:tcPr>
            <w:tcW w:w="674"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0,25</w:t>
            </w:r>
          </w:p>
        </w:tc>
        <w:tc>
          <w:tcPr>
            <w:tcW w:w="602" w:type="dxa"/>
            <w:gridSpan w:val="2"/>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0,51</w:t>
            </w:r>
          </w:p>
        </w:tc>
        <w:tc>
          <w:tcPr>
            <w:tcW w:w="425"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0,255</w:t>
            </w:r>
          </w:p>
        </w:tc>
      </w:tr>
      <w:tr w:rsidR="006A0AB9" w:rsidTr="006A0AB9">
        <w:tc>
          <w:tcPr>
            <w:tcW w:w="1134"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Вільні стіни</w:t>
            </w:r>
          </w:p>
        </w:tc>
        <w:tc>
          <w:tcPr>
            <w:tcW w:w="959"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133,96</w:t>
            </w:r>
          </w:p>
        </w:tc>
        <w:tc>
          <w:tcPr>
            <w:tcW w:w="567"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0,01</w:t>
            </w:r>
          </w:p>
        </w:tc>
        <w:tc>
          <w:tcPr>
            <w:tcW w:w="532"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1,3396</w:t>
            </w:r>
          </w:p>
        </w:tc>
        <w:tc>
          <w:tcPr>
            <w:tcW w:w="744" w:type="dxa"/>
            <w:gridSpan w:val="2"/>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0,01</w:t>
            </w:r>
          </w:p>
        </w:tc>
        <w:tc>
          <w:tcPr>
            <w:tcW w:w="708"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1,3396</w:t>
            </w:r>
          </w:p>
        </w:tc>
        <w:tc>
          <w:tcPr>
            <w:tcW w:w="709"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0,02</w:t>
            </w:r>
          </w:p>
        </w:tc>
        <w:tc>
          <w:tcPr>
            <w:tcW w:w="709"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2,6792</w:t>
            </w:r>
          </w:p>
        </w:tc>
        <w:tc>
          <w:tcPr>
            <w:tcW w:w="780"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0,02</w:t>
            </w:r>
          </w:p>
        </w:tc>
        <w:tc>
          <w:tcPr>
            <w:tcW w:w="637"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2,6792</w:t>
            </w:r>
          </w:p>
        </w:tc>
        <w:tc>
          <w:tcPr>
            <w:tcW w:w="567"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0,03</w:t>
            </w:r>
          </w:p>
        </w:tc>
        <w:tc>
          <w:tcPr>
            <w:tcW w:w="674"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4,0188</w:t>
            </w:r>
          </w:p>
        </w:tc>
        <w:tc>
          <w:tcPr>
            <w:tcW w:w="602" w:type="dxa"/>
            <w:gridSpan w:val="2"/>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0,03</w:t>
            </w:r>
          </w:p>
        </w:tc>
        <w:tc>
          <w:tcPr>
            <w:tcW w:w="425"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4,0188</w:t>
            </w:r>
          </w:p>
        </w:tc>
      </w:tr>
      <w:tr w:rsidR="006A0AB9" w:rsidTr="006A0AB9">
        <w:tc>
          <w:tcPr>
            <w:tcW w:w="1134"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lastRenderedPageBreak/>
              <w:t>Стіл</w:t>
            </w:r>
          </w:p>
        </w:tc>
        <w:tc>
          <w:tcPr>
            <w:tcW w:w="959"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10</w:t>
            </w:r>
          </w:p>
        </w:tc>
        <w:tc>
          <w:tcPr>
            <w:tcW w:w="567"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0,03</w:t>
            </w:r>
          </w:p>
        </w:tc>
        <w:tc>
          <w:tcPr>
            <w:tcW w:w="532"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0,3</w:t>
            </w:r>
          </w:p>
        </w:tc>
        <w:tc>
          <w:tcPr>
            <w:tcW w:w="744" w:type="dxa"/>
            <w:gridSpan w:val="2"/>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0,03</w:t>
            </w:r>
          </w:p>
        </w:tc>
        <w:tc>
          <w:tcPr>
            <w:tcW w:w="708"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0,3</w:t>
            </w:r>
          </w:p>
        </w:tc>
        <w:tc>
          <w:tcPr>
            <w:tcW w:w="709"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0,04</w:t>
            </w:r>
          </w:p>
        </w:tc>
        <w:tc>
          <w:tcPr>
            <w:tcW w:w="709"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0,4</w:t>
            </w:r>
          </w:p>
        </w:tc>
        <w:tc>
          <w:tcPr>
            <w:tcW w:w="780"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0,045</w:t>
            </w:r>
          </w:p>
        </w:tc>
        <w:tc>
          <w:tcPr>
            <w:tcW w:w="637"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0,45</w:t>
            </w:r>
          </w:p>
        </w:tc>
        <w:tc>
          <w:tcPr>
            <w:tcW w:w="567"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0,048</w:t>
            </w:r>
          </w:p>
        </w:tc>
        <w:tc>
          <w:tcPr>
            <w:tcW w:w="674"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0,48</w:t>
            </w:r>
          </w:p>
        </w:tc>
        <w:tc>
          <w:tcPr>
            <w:tcW w:w="602" w:type="dxa"/>
            <w:gridSpan w:val="2"/>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0,048</w:t>
            </w:r>
          </w:p>
        </w:tc>
        <w:tc>
          <w:tcPr>
            <w:tcW w:w="425"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0,48</w:t>
            </w:r>
          </w:p>
        </w:tc>
      </w:tr>
      <w:tr w:rsidR="006A0AB9" w:rsidTr="006A0AB9">
        <w:tc>
          <w:tcPr>
            <w:tcW w:w="1134"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Вікно в студію</w:t>
            </w:r>
          </w:p>
        </w:tc>
        <w:tc>
          <w:tcPr>
            <w:tcW w:w="959"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0,5</w:t>
            </w:r>
          </w:p>
        </w:tc>
        <w:tc>
          <w:tcPr>
            <w:tcW w:w="567"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0,35</w:t>
            </w:r>
          </w:p>
        </w:tc>
        <w:tc>
          <w:tcPr>
            <w:tcW w:w="532"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0,175</w:t>
            </w:r>
          </w:p>
        </w:tc>
        <w:tc>
          <w:tcPr>
            <w:tcW w:w="744" w:type="dxa"/>
            <w:gridSpan w:val="2"/>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0,25</w:t>
            </w:r>
          </w:p>
        </w:tc>
        <w:tc>
          <w:tcPr>
            <w:tcW w:w="708"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0,125</w:t>
            </w:r>
          </w:p>
        </w:tc>
        <w:tc>
          <w:tcPr>
            <w:tcW w:w="709"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0,18</w:t>
            </w:r>
          </w:p>
        </w:tc>
        <w:tc>
          <w:tcPr>
            <w:tcW w:w="709"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0,09</w:t>
            </w:r>
          </w:p>
        </w:tc>
        <w:tc>
          <w:tcPr>
            <w:tcW w:w="780"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0,12</w:t>
            </w:r>
          </w:p>
        </w:tc>
        <w:tc>
          <w:tcPr>
            <w:tcW w:w="637"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0,06</w:t>
            </w:r>
          </w:p>
        </w:tc>
        <w:tc>
          <w:tcPr>
            <w:tcW w:w="567"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0,07</w:t>
            </w:r>
          </w:p>
        </w:tc>
        <w:tc>
          <w:tcPr>
            <w:tcW w:w="674"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0,035</w:t>
            </w:r>
          </w:p>
        </w:tc>
        <w:tc>
          <w:tcPr>
            <w:tcW w:w="602" w:type="dxa"/>
            <w:gridSpan w:val="2"/>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0,04</w:t>
            </w:r>
          </w:p>
        </w:tc>
        <w:tc>
          <w:tcPr>
            <w:tcW w:w="425"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0,02</w:t>
            </w:r>
          </w:p>
        </w:tc>
      </w:tr>
      <w:tr w:rsidR="006A0AB9" w:rsidTr="006A0AB9">
        <w:tc>
          <w:tcPr>
            <w:tcW w:w="1134"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Техніка</w:t>
            </w:r>
          </w:p>
        </w:tc>
        <w:tc>
          <w:tcPr>
            <w:tcW w:w="959"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13,16</w:t>
            </w:r>
          </w:p>
        </w:tc>
        <w:tc>
          <w:tcPr>
            <w:tcW w:w="567"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0,35</w:t>
            </w:r>
          </w:p>
        </w:tc>
        <w:tc>
          <w:tcPr>
            <w:tcW w:w="532"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4,606</w:t>
            </w:r>
          </w:p>
        </w:tc>
        <w:tc>
          <w:tcPr>
            <w:tcW w:w="744" w:type="dxa"/>
            <w:gridSpan w:val="2"/>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0,25</w:t>
            </w:r>
          </w:p>
        </w:tc>
        <w:tc>
          <w:tcPr>
            <w:tcW w:w="708"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3,29</w:t>
            </w:r>
          </w:p>
        </w:tc>
        <w:tc>
          <w:tcPr>
            <w:tcW w:w="709"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0,18</w:t>
            </w:r>
          </w:p>
        </w:tc>
        <w:tc>
          <w:tcPr>
            <w:tcW w:w="709"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2,3688</w:t>
            </w:r>
          </w:p>
        </w:tc>
        <w:tc>
          <w:tcPr>
            <w:tcW w:w="780"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0,12</w:t>
            </w:r>
          </w:p>
        </w:tc>
        <w:tc>
          <w:tcPr>
            <w:tcW w:w="637"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1,5792</w:t>
            </w:r>
          </w:p>
        </w:tc>
        <w:tc>
          <w:tcPr>
            <w:tcW w:w="567"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0,07</w:t>
            </w:r>
          </w:p>
        </w:tc>
        <w:tc>
          <w:tcPr>
            <w:tcW w:w="674"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0,9212</w:t>
            </w:r>
          </w:p>
        </w:tc>
        <w:tc>
          <w:tcPr>
            <w:tcW w:w="602" w:type="dxa"/>
            <w:gridSpan w:val="2"/>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0,04</w:t>
            </w:r>
          </w:p>
        </w:tc>
        <w:tc>
          <w:tcPr>
            <w:tcW w:w="425"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0,5264</w:t>
            </w:r>
          </w:p>
        </w:tc>
      </w:tr>
      <w:tr w:rsidR="006A0AB9" w:rsidTr="006A0AB9">
        <w:tc>
          <w:tcPr>
            <w:tcW w:w="1134"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Шафи</w:t>
            </w:r>
          </w:p>
        </w:tc>
        <w:tc>
          <w:tcPr>
            <w:tcW w:w="959"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39,82</w:t>
            </w:r>
          </w:p>
        </w:tc>
        <w:tc>
          <w:tcPr>
            <w:tcW w:w="567"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0,14</w:t>
            </w:r>
          </w:p>
        </w:tc>
        <w:tc>
          <w:tcPr>
            <w:tcW w:w="532"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5,5748</w:t>
            </w:r>
          </w:p>
        </w:tc>
        <w:tc>
          <w:tcPr>
            <w:tcW w:w="744" w:type="dxa"/>
            <w:gridSpan w:val="2"/>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0,09</w:t>
            </w:r>
          </w:p>
        </w:tc>
        <w:tc>
          <w:tcPr>
            <w:tcW w:w="708"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3,5838</w:t>
            </w:r>
          </w:p>
        </w:tc>
        <w:tc>
          <w:tcPr>
            <w:tcW w:w="709"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0,1</w:t>
            </w:r>
          </w:p>
        </w:tc>
        <w:tc>
          <w:tcPr>
            <w:tcW w:w="709"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3,982</w:t>
            </w:r>
          </w:p>
        </w:tc>
        <w:tc>
          <w:tcPr>
            <w:tcW w:w="780"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0,08</w:t>
            </w:r>
          </w:p>
        </w:tc>
        <w:tc>
          <w:tcPr>
            <w:tcW w:w="637"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3,1856</w:t>
            </w:r>
          </w:p>
        </w:tc>
        <w:tc>
          <w:tcPr>
            <w:tcW w:w="567"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0,13</w:t>
            </w:r>
          </w:p>
        </w:tc>
        <w:tc>
          <w:tcPr>
            <w:tcW w:w="674"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5,1766</w:t>
            </w:r>
          </w:p>
        </w:tc>
        <w:tc>
          <w:tcPr>
            <w:tcW w:w="602" w:type="dxa"/>
            <w:gridSpan w:val="2"/>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0,15</w:t>
            </w:r>
          </w:p>
        </w:tc>
        <w:tc>
          <w:tcPr>
            <w:tcW w:w="425"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5,973</w:t>
            </w:r>
          </w:p>
        </w:tc>
      </w:tr>
      <w:tr w:rsidR="006A0AB9" w:rsidTr="006A0AB9">
        <w:tc>
          <w:tcPr>
            <w:tcW w:w="1134"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w:hAnsi="Times New Roman"/>
                <w:sz w:val="20"/>
                <w:szCs w:val="20"/>
                <w:lang w:val="uk-UA"/>
              </w:rPr>
              <w:t xml:space="preserve">Σ </w:t>
            </w:r>
            <w:r>
              <w:rPr>
                <w:rFonts w:ascii="Times New Roman CYR" w:hAnsi="Times New Roman CYR" w:cs="Times New Roman CYR"/>
                <w:sz w:val="20"/>
                <w:szCs w:val="20"/>
                <w:lang w:val="uk-UA"/>
              </w:rPr>
              <w:t>основний фонд</w:t>
            </w:r>
          </w:p>
        </w:tc>
        <w:tc>
          <w:tcPr>
            <w:tcW w:w="959"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67"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32"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30,467</w:t>
            </w:r>
          </w:p>
        </w:tc>
        <w:tc>
          <w:tcPr>
            <w:tcW w:w="744" w:type="dxa"/>
            <w:gridSpan w:val="2"/>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708"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31,644</w:t>
            </w:r>
          </w:p>
        </w:tc>
        <w:tc>
          <w:tcPr>
            <w:tcW w:w="709"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709"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32,45</w:t>
            </w:r>
          </w:p>
        </w:tc>
        <w:tc>
          <w:tcPr>
            <w:tcW w:w="780"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637"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32,24</w:t>
            </w:r>
          </w:p>
        </w:tc>
        <w:tc>
          <w:tcPr>
            <w:tcW w:w="567"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674"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35,093</w:t>
            </w:r>
          </w:p>
        </w:tc>
        <w:tc>
          <w:tcPr>
            <w:tcW w:w="602" w:type="dxa"/>
            <w:gridSpan w:val="2"/>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425"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37,333</w:t>
            </w:r>
          </w:p>
        </w:tc>
      </w:tr>
    </w:tbl>
    <w:p w:rsidR="003B70CA" w:rsidRDefault="003B70CA" w:rsidP="003B70C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3B70CA" w:rsidRDefault="003B70CA" w:rsidP="003B70C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Очевидно, що основного фонду звукопоглинання недостатньо для формування в межах приміщення заданого часу реверберації. Тому необхідно застосовувати штучні поглинальні матеріали, які в своїй сукупності досягнуть заданої величини поглинання. Врахуємо, що додавання нових матеріалів на стінах ВС (і будь-якої студії) зменшує площу вільних стін та стелі. Поправку завчасно </w:t>
      </w:r>
      <w:proofErr w:type="spellStart"/>
      <w:r>
        <w:rPr>
          <w:rFonts w:ascii="Times New Roman CYR" w:hAnsi="Times New Roman CYR" w:cs="Times New Roman CYR"/>
          <w:sz w:val="28"/>
          <w:szCs w:val="28"/>
          <w:lang w:val="uk-UA"/>
        </w:rPr>
        <w:t>внесемо</w:t>
      </w:r>
      <w:proofErr w:type="spellEnd"/>
      <w:r>
        <w:rPr>
          <w:rFonts w:ascii="Times New Roman CYR" w:hAnsi="Times New Roman CYR" w:cs="Times New Roman CYR"/>
          <w:sz w:val="28"/>
          <w:szCs w:val="28"/>
          <w:lang w:val="uk-UA"/>
        </w:rPr>
        <w:t xml:space="preserve"> в обчислювальний файл MS-</w:t>
      </w:r>
      <w:proofErr w:type="spellStart"/>
      <w:r>
        <w:rPr>
          <w:rFonts w:ascii="Times New Roman CYR" w:hAnsi="Times New Roman CYR" w:cs="Times New Roman CYR"/>
          <w:sz w:val="28"/>
          <w:szCs w:val="28"/>
          <w:lang w:val="uk-UA"/>
        </w:rPr>
        <w:t>Exel</w:t>
      </w:r>
      <w:proofErr w:type="spellEnd"/>
      <w:r>
        <w:rPr>
          <w:rFonts w:ascii="Times New Roman CYR" w:hAnsi="Times New Roman CYR" w:cs="Times New Roman CYR"/>
          <w:sz w:val="28"/>
          <w:szCs w:val="28"/>
          <w:lang w:val="uk-UA"/>
        </w:rPr>
        <w:t xml:space="preserve">. У цьому ж файлі побудуємо необхідні графіки, що </w:t>
      </w:r>
      <w:proofErr w:type="spellStart"/>
      <w:r>
        <w:rPr>
          <w:rFonts w:ascii="Times New Roman CYR" w:hAnsi="Times New Roman CYR" w:cs="Times New Roman CYR"/>
          <w:sz w:val="28"/>
          <w:szCs w:val="28"/>
          <w:lang w:val="uk-UA"/>
        </w:rPr>
        <w:t>відобразять</w:t>
      </w:r>
      <w:proofErr w:type="spellEnd"/>
      <w:r>
        <w:rPr>
          <w:rFonts w:ascii="Times New Roman CYR" w:hAnsi="Times New Roman CYR" w:cs="Times New Roman CYR"/>
          <w:sz w:val="28"/>
          <w:szCs w:val="28"/>
          <w:lang w:val="uk-UA"/>
        </w:rPr>
        <w:t xml:space="preserve"> звукопоглинальні властивості основного фонду та додаткових акустичних матеріалів ВК (рис. 3.2, 3.3).</w:t>
      </w:r>
    </w:p>
    <w:p w:rsidR="003B70CA" w:rsidRDefault="003B70CA" w:rsidP="003B70C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3B70CA" w:rsidRDefault="003B70CA" w:rsidP="003B70C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Таблиця 3.3 - Розрахунок додаткового фонду звукопоглинання у ВС [див. 1]</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809"/>
        <w:gridCol w:w="567"/>
        <w:gridCol w:w="590"/>
        <w:gridCol w:w="591"/>
        <w:gridCol w:w="590"/>
        <w:gridCol w:w="591"/>
        <w:gridCol w:w="590"/>
        <w:gridCol w:w="591"/>
        <w:gridCol w:w="591"/>
        <w:gridCol w:w="590"/>
        <w:gridCol w:w="591"/>
        <w:gridCol w:w="590"/>
        <w:gridCol w:w="591"/>
        <w:gridCol w:w="591"/>
      </w:tblGrid>
      <w:tr w:rsidR="006A0AB9" w:rsidRPr="006A0AB9" w:rsidTr="006A0AB9">
        <w:tc>
          <w:tcPr>
            <w:tcW w:w="1809"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67"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Microsoft Sans Serif" w:hAnsi="Microsoft Sans Serif" w:cs="Microsoft Sans Serif"/>
                <w:noProof/>
                <w:sz w:val="17"/>
                <w:szCs w:val="17"/>
                <w:lang w:eastAsia="ru-RU"/>
              </w:rPr>
              <w:drawing>
                <wp:inline distT="0" distB="0" distL="0" distR="0">
                  <wp:extent cx="182880" cy="274320"/>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2880" cy="274320"/>
                          </a:xfrm>
                          <a:prstGeom prst="rect">
                            <a:avLst/>
                          </a:prstGeom>
                          <a:noFill/>
                          <a:ln>
                            <a:noFill/>
                          </a:ln>
                        </pic:spPr>
                      </pic:pic>
                    </a:graphicData>
                  </a:graphic>
                </wp:inline>
              </w:drawing>
            </w:r>
            <w:r w:rsidR="00B2248D">
              <w:rPr>
                <w:rFonts w:ascii="Times New Roman CYR" w:hAnsi="Times New Roman CYR" w:cs="Times New Roman CYR"/>
                <w:sz w:val="20"/>
                <w:szCs w:val="20"/>
                <w:lang w:val="uk-UA"/>
              </w:rPr>
              <w:t>,м2</w:t>
            </w:r>
          </w:p>
        </w:tc>
        <w:tc>
          <w:tcPr>
            <w:tcW w:w="1181" w:type="dxa"/>
            <w:gridSpan w:val="2"/>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0"/>
                <w:szCs w:val="20"/>
                <w:lang w:val="uk-UA"/>
              </w:rPr>
              <w:t xml:space="preserve">125 </w:t>
            </w:r>
            <w:proofErr w:type="spellStart"/>
            <w:r>
              <w:rPr>
                <w:rFonts w:ascii="Times New Roman CYR" w:hAnsi="Times New Roman CYR" w:cs="Times New Roman CYR"/>
                <w:sz w:val="20"/>
                <w:szCs w:val="20"/>
                <w:lang w:val="uk-UA"/>
              </w:rPr>
              <w:t>Гц</w:t>
            </w:r>
            <w:proofErr w:type="spellEnd"/>
            <w:r>
              <w:rPr>
                <w:rFonts w:ascii="Times New Roman CYR" w:hAnsi="Times New Roman CYR" w:cs="Times New Roman CYR"/>
                <w:sz w:val="20"/>
                <w:szCs w:val="20"/>
                <w:lang w:val="uk-UA"/>
              </w:rPr>
              <w:t xml:space="preserve"> </w:t>
            </w:r>
          </w:p>
        </w:tc>
        <w:tc>
          <w:tcPr>
            <w:tcW w:w="1181" w:type="dxa"/>
            <w:gridSpan w:val="2"/>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0"/>
                <w:szCs w:val="20"/>
                <w:lang w:val="uk-UA"/>
              </w:rPr>
              <w:t xml:space="preserve">250 </w:t>
            </w:r>
            <w:proofErr w:type="spellStart"/>
            <w:r>
              <w:rPr>
                <w:rFonts w:ascii="Times New Roman CYR" w:hAnsi="Times New Roman CYR" w:cs="Times New Roman CYR"/>
                <w:sz w:val="20"/>
                <w:szCs w:val="20"/>
                <w:lang w:val="uk-UA"/>
              </w:rPr>
              <w:t>Гц</w:t>
            </w:r>
            <w:proofErr w:type="spellEnd"/>
            <w:r>
              <w:rPr>
                <w:rFonts w:ascii="Times New Roman CYR" w:hAnsi="Times New Roman CYR" w:cs="Times New Roman CYR"/>
                <w:sz w:val="20"/>
                <w:szCs w:val="20"/>
                <w:lang w:val="uk-UA"/>
              </w:rPr>
              <w:t xml:space="preserve"> </w:t>
            </w:r>
          </w:p>
        </w:tc>
        <w:tc>
          <w:tcPr>
            <w:tcW w:w="1181" w:type="dxa"/>
            <w:gridSpan w:val="2"/>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0"/>
                <w:szCs w:val="20"/>
                <w:lang w:val="uk-UA"/>
              </w:rPr>
              <w:t xml:space="preserve">500 </w:t>
            </w:r>
            <w:proofErr w:type="spellStart"/>
            <w:r>
              <w:rPr>
                <w:rFonts w:ascii="Times New Roman CYR" w:hAnsi="Times New Roman CYR" w:cs="Times New Roman CYR"/>
                <w:sz w:val="20"/>
                <w:szCs w:val="20"/>
                <w:lang w:val="uk-UA"/>
              </w:rPr>
              <w:t>Гц</w:t>
            </w:r>
            <w:proofErr w:type="spellEnd"/>
            <w:r>
              <w:rPr>
                <w:rFonts w:ascii="Times New Roman CYR" w:hAnsi="Times New Roman CYR" w:cs="Times New Roman CYR"/>
                <w:sz w:val="20"/>
                <w:szCs w:val="20"/>
                <w:lang w:val="uk-UA"/>
              </w:rPr>
              <w:t xml:space="preserve"> </w:t>
            </w:r>
          </w:p>
        </w:tc>
        <w:tc>
          <w:tcPr>
            <w:tcW w:w="1181" w:type="dxa"/>
            <w:gridSpan w:val="2"/>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0"/>
                <w:szCs w:val="20"/>
                <w:lang w:val="uk-UA"/>
              </w:rPr>
              <w:t xml:space="preserve">1000 </w:t>
            </w:r>
            <w:proofErr w:type="spellStart"/>
            <w:r>
              <w:rPr>
                <w:rFonts w:ascii="Times New Roman CYR" w:hAnsi="Times New Roman CYR" w:cs="Times New Roman CYR"/>
                <w:sz w:val="20"/>
                <w:szCs w:val="20"/>
                <w:lang w:val="uk-UA"/>
              </w:rPr>
              <w:t>Гц</w:t>
            </w:r>
            <w:proofErr w:type="spellEnd"/>
            <w:r>
              <w:rPr>
                <w:rFonts w:ascii="Times New Roman CYR" w:hAnsi="Times New Roman CYR" w:cs="Times New Roman CYR"/>
                <w:sz w:val="20"/>
                <w:szCs w:val="20"/>
                <w:lang w:val="uk-UA"/>
              </w:rPr>
              <w:t xml:space="preserve"> </w:t>
            </w:r>
          </w:p>
        </w:tc>
        <w:tc>
          <w:tcPr>
            <w:tcW w:w="1181" w:type="dxa"/>
            <w:gridSpan w:val="2"/>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0"/>
                <w:szCs w:val="20"/>
                <w:lang w:val="uk-UA"/>
              </w:rPr>
              <w:t xml:space="preserve">2000 </w:t>
            </w:r>
            <w:proofErr w:type="spellStart"/>
            <w:r>
              <w:rPr>
                <w:rFonts w:ascii="Times New Roman CYR" w:hAnsi="Times New Roman CYR" w:cs="Times New Roman CYR"/>
                <w:sz w:val="20"/>
                <w:szCs w:val="20"/>
                <w:lang w:val="uk-UA"/>
              </w:rPr>
              <w:t>Гц</w:t>
            </w:r>
            <w:proofErr w:type="spellEnd"/>
            <w:r>
              <w:rPr>
                <w:rFonts w:ascii="Times New Roman CYR" w:hAnsi="Times New Roman CYR" w:cs="Times New Roman CYR"/>
                <w:sz w:val="20"/>
                <w:szCs w:val="20"/>
                <w:lang w:val="uk-UA"/>
              </w:rPr>
              <w:t xml:space="preserve"> </w:t>
            </w:r>
          </w:p>
        </w:tc>
        <w:tc>
          <w:tcPr>
            <w:tcW w:w="1182" w:type="dxa"/>
            <w:gridSpan w:val="2"/>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0"/>
                <w:szCs w:val="20"/>
                <w:lang w:val="uk-UA"/>
              </w:rPr>
              <w:t xml:space="preserve">4000 </w:t>
            </w:r>
            <w:proofErr w:type="spellStart"/>
            <w:r>
              <w:rPr>
                <w:rFonts w:ascii="Times New Roman CYR" w:hAnsi="Times New Roman CYR" w:cs="Times New Roman CYR"/>
                <w:sz w:val="20"/>
                <w:szCs w:val="20"/>
                <w:lang w:val="uk-UA"/>
              </w:rPr>
              <w:t>Гц</w:t>
            </w:r>
            <w:proofErr w:type="spellEnd"/>
          </w:p>
        </w:tc>
      </w:tr>
      <w:tr w:rsidR="006A0AB9" w:rsidTr="006A0AB9">
        <w:tc>
          <w:tcPr>
            <w:tcW w:w="1809" w:type="dxa"/>
            <w:tcBorders>
              <w:top w:val="single" w:sz="6" w:space="0" w:color="auto"/>
              <w:left w:val="single" w:sz="6" w:space="0" w:color="auto"/>
              <w:bottom w:val="single" w:sz="6" w:space="0" w:color="auto"/>
              <w:right w:val="single" w:sz="6" w:space="0" w:color="auto"/>
            </w:tcBorders>
          </w:tcPr>
          <w:p w:rsidR="006A0AB9" w:rsidRPr="00B2248D" w:rsidRDefault="006A0AB9"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B2248D">
              <w:rPr>
                <w:rFonts w:ascii="Times New Roman CYR" w:hAnsi="Times New Roman CYR" w:cs="Times New Roman CYR"/>
                <w:sz w:val="28"/>
                <w:szCs w:val="28"/>
                <w:lang w:val="uk-UA"/>
              </w:rPr>
              <w:t>Матеріал</w:t>
            </w:r>
          </w:p>
        </w:tc>
        <w:tc>
          <w:tcPr>
            <w:tcW w:w="567"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90"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w:hAnsi="Times New Roman"/>
                <w:sz w:val="20"/>
                <w:szCs w:val="20"/>
                <w:lang w:val="uk-UA"/>
              </w:rPr>
            </w:pPr>
            <w:r>
              <w:rPr>
                <w:rFonts w:ascii="Times New Roman" w:hAnsi="Times New Roman"/>
                <w:sz w:val="20"/>
                <w:szCs w:val="20"/>
                <w:lang w:val="uk-UA"/>
              </w:rPr>
              <w:t>α</w:t>
            </w:r>
          </w:p>
        </w:tc>
        <w:tc>
          <w:tcPr>
            <w:tcW w:w="591"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А</w:t>
            </w:r>
          </w:p>
        </w:tc>
        <w:tc>
          <w:tcPr>
            <w:tcW w:w="590"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w:hAnsi="Times New Roman"/>
                <w:sz w:val="20"/>
                <w:szCs w:val="20"/>
                <w:lang w:val="uk-UA"/>
              </w:rPr>
            </w:pPr>
            <w:r>
              <w:rPr>
                <w:rFonts w:ascii="Times New Roman" w:hAnsi="Times New Roman"/>
                <w:sz w:val="20"/>
                <w:szCs w:val="20"/>
                <w:lang w:val="uk-UA"/>
              </w:rPr>
              <w:t>α</w:t>
            </w:r>
          </w:p>
        </w:tc>
        <w:tc>
          <w:tcPr>
            <w:tcW w:w="591"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А</w:t>
            </w:r>
          </w:p>
        </w:tc>
        <w:tc>
          <w:tcPr>
            <w:tcW w:w="590"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w:hAnsi="Times New Roman"/>
                <w:sz w:val="20"/>
                <w:szCs w:val="20"/>
                <w:lang w:val="uk-UA"/>
              </w:rPr>
            </w:pPr>
            <w:r>
              <w:rPr>
                <w:rFonts w:ascii="Times New Roman" w:hAnsi="Times New Roman"/>
                <w:sz w:val="20"/>
                <w:szCs w:val="20"/>
                <w:lang w:val="uk-UA"/>
              </w:rPr>
              <w:t>α</w:t>
            </w:r>
          </w:p>
        </w:tc>
        <w:tc>
          <w:tcPr>
            <w:tcW w:w="591"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А</w:t>
            </w:r>
          </w:p>
        </w:tc>
        <w:tc>
          <w:tcPr>
            <w:tcW w:w="591"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w:hAnsi="Times New Roman"/>
                <w:sz w:val="20"/>
                <w:szCs w:val="20"/>
                <w:lang w:val="uk-UA"/>
              </w:rPr>
            </w:pPr>
            <w:r>
              <w:rPr>
                <w:rFonts w:ascii="Times New Roman" w:hAnsi="Times New Roman"/>
                <w:sz w:val="20"/>
                <w:szCs w:val="20"/>
                <w:lang w:val="uk-UA"/>
              </w:rPr>
              <w:t>α</w:t>
            </w:r>
          </w:p>
        </w:tc>
        <w:tc>
          <w:tcPr>
            <w:tcW w:w="590"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А</w:t>
            </w:r>
          </w:p>
        </w:tc>
        <w:tc>
          <w:tcPr>
            <w:tcW w:w="591"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w:hAnsi="Times New Roman"/>
                <w:sz w:val="20"/>
                <w:szCs w:val="20"/>
                <w:lang w:val="uk-UA"/>
              </w:rPr>
            </w:pPr>
            <w:r>
              <w:rPr>
                <w:rFonts w:ascii="Times New Roman" w:hAnsi="Times New Roman"/>
                <w:sz w:val="20"/>
                <w:szCs w:val="20"/>
                <w:lang w:val="uk-UA"/>
              </w:rPr>
              <w:t>α</w:t>
            </w:r>
          </w:p>
        </w:tc>
        <w:tc>
          <w:tcPr>
            <w:tcW w:w="590"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А</w:t>
            </w:r>
          </w:p>
        </w:tc>
        <w:tc>
          <w:tcPr>
            <w:tcW w:w="591"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w:hAnsi="Times New Roman"/>
                <w:sz w:val="20"/>
                <w:szCs w:val="20"/>
                <w:lang w:val="uk-UA"/>
              </w:rPr>
            </w:pPr>
            <w:r>
              <w:rPr>
                <w:rFonts w:ascii="Times New Roman" w:hAnsi="Times New Roman"/>
                <w:sz w:val="20"/>
                <w:szCs w:val="20"/>
                <w:lang w:val="uk-UA"/>
              </w:rPr>
              <w:t>α</w:t>
            </w:r>
          </w:p>
        </w:tc>
        <w:tc>
          <w:tcPr>
            <w:tcW w:w="591"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А</w:t>
            </w:r>
          </w:p>
        </w:tc>
      </w:tr>
      <w:tr w:rsidR="006A0AB9" w:rsidTr="006A0AB9">
        <w:tc>
          <w:tcPr>
            <w:tcW w:w="1809" w:type="dxa"/>
            <w:tcBorders>
              <w:top w:val="single" w:sz="6" w:space="0" w:color="auto"/>
              <w:left w:val="single" w:sz="6" w:space="0" w:color="auto"/>
              <w:bottom w:val="single" w:sz="6" w:space="0" w:color="auto"/>
              <w:right w:val="single" w:sz="6" w:space="0" w:color="auto"/>
            </w:tcBorders>
          </w:tcPr>
          <w:p w:rsidR="006A0AB9" w:rsidRPr="00B2248D" w:rsidRDefault="006A0AB9"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B2248D">
              <w:rPr>
                <w:rFonts w:ascii="Times New Roman CYR" w:hAnsi="Times New Roman CYR" w:cs="Times New Roman CYR"/>
                <w:sz w:val="28"/>
                <w:szCs w:val="28"/>
                <w:lang w:val="uk-UA"/>
              </w:rPr>
              <w:t>№1</w:t>
            </w:r>
          </w:p>
        </w:tc>
        <w:tc>
          <w:tcPr>
            <w:tcW w:w="567"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10</w:t>
            </w:r>
          </w:p>
        </w:tc>
        <w:tc>
          <w:tcPr>
            <w:tcW w:w="590"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0,14</w:t>
            </w:r>
          </w:p>
        </w:tc>
        <w:tc>
          <w:tcPr>
            <w:tcW w:w="591"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1,4</w:t>
            </w:r>
          </w:p>
        </w:tc>
        <w:tc>
          <w:tcPr>
            <w:tcW w:w="590"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0,09</w:t>
            </w:r>
          </w:p>
        </w:tc>
        <w:tc>
          <w:tcPr>
            <w:tcW w:w="591"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0,9</w:t>
            </w:r>
          </w:p>
        </w:tc>
        <w:tc>
          <w:tcPr>
            <w:tcW w:w="590"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0,1</w:t>
            </w:r>
          </w:p>
        </w:tc>
        <w:tc>
          <w:tcPr>
            <w:tcW w:w="591"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w:t>
            </w:r>
          </w:p>
        </w:tc>
        <w:tc>
          <w:tcPr>
            <w:tcW w:w="591"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0,08</w:t>
            </w:r>
          </w:p>
        </w:tc>
        <w:tc>
          <w:tcPr>
            <w:tcW w:w="590"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0,8</w:t>
            </w:r>
          </w:p>
        </w:tc>
        <w:tc>
          <w:tcPr>
            <w:tcW w:w="591"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0,13</w:t>
            </w:r>
          </w:p>
        </w:tc>
        <w:tc>
          <w:tcPr>
            <w:tcW w:w="590"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1,3</w:t>
            </w:r>
          </w:p>
        </w:tc>
        <w:tc>
          <w:tcPr>
            <w:tcW w:w="591"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0,15</w:t>
            </w:r>
          </w:p>
        </w:tc>
        <w:tc>
          <w:tcPr>
            <w:tcW w:w="591"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1,5</w:t>
            </w:r>
          </w:p>
        </w:tc>
      </w:tr>
      <w:tr w:rsidR="006A0AB9" w:rsidTr="006A0AB9">
        <w:tc>
          <w:tcPr>
            <w:tcW w:w="1809" w:type="dxa"/>
            <w:tcBorders>
              <w:top w:val="single" w:sz="6" w:space="0" w:color="auto"/>
              <w:left w:val="single" w:sz="6" w:space="0" w:color="auto"/>
              <w:bottom w:val="single" w:sz="6" w:space="0" w:color="auto"/>
              <w:right w:val="single" w:sz="6" w:space="0" w:color="auto"/>
            </w:tcBorders>
          </w:tcPr>
          <w:p w:rsidR="006A0AB9" w:rsidRPr="00B2248D" w:rsidRDefault="006A0AB9"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B2248D">
              <w:rPr>
                <w:rFonts w:ascii="Times New Roman CYR" w:hAnsi="Times New Roman CYR" w:cs="Times New Roman CYR"/>
                <w:sz w:val="28"/>
                <w:szCs w:val="28"/>
                <w:lang w:val="uk-UA"/>
              </w:rPr>
              <w:t>№2</w:t>
            </w:r>
          </w:p>
        </w:tc>
        <w:tc>
          <w:tcPr>
            <w:tcW w:w="567"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10</w:t>
            </w:r>
          </w:p>
        </w:tc>
        <w:tc>
          <w:tcPr>
            <w:tcW w:w="590"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0,42</w:t>
            </w:r>
          </w:p>
        </w:tc>
        <w:tc>
          <w:tcPr>
            <w:tcW w:w="591"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4,2</w:t>
            </w:r>
          </w:p>
        </w:tc>
        <w:tc>
          <w:tcPr>
            <w:tcW w:w="590"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0,28</w:t>
            </w:r>
          </w:p>
        </w:tc>
        <w:tc>
          <w:tcPr>
            <w:tcW w:w="591"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2,8</w:t>
            </w:r>
          </w:p>
        </w:tc>
        <w:tc>
          <w:tcPr>
            <w:tcW w:w="590"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0,18</w:t>
            </w:r>
          </w:p>
        </w:tc>
        <w:tc>
          <w:tcPr>
            <w:tcW w:w="591"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1,8</w:t>
            </w:r>
          </w:p>
        </w:tc>
        <w:tc>
          <w:tcPr>
            <w:tcW w:w="591"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0,09</w:t>
            </w:r>
          </w:p>
        </w:tc>
        <w:tc>
          <w:tcPr>
            <w:tcW w:w="590"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0,9</w:t>
            </w:r>
          </w:p>
        </w:tc>
        <w:tc>
          <w:tcPr>
            <w:tcW w:w="591"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0,12</w:t>
            </w:r>
          </w:p>
        </w:tc>
        <w:tc>
          <w:tcPr>
            <w:tcW w:w="590"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1,2</w:t>
            </w:r>
          </w:p>
        </w:tc>
        <w:tc>
          <w:tcPr>
            <w:tcW w:w="591"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0,25</w:t>
            </w:r>
          </w:p>
        </w:tc>
        <w:tc>
          <w:tcPr>
            <w:tcW w:w="591"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2,5</w:t>
            </w:r>
          </w:p>
        </w:tc>
      </w:tr>
      <w:tr w:rsidR="006A0AB9" w:rsidTr="006A0AB9">
        <w:tc>
          <w:tcPr>
            <w:tcW w:w="1809" w:type="dxa"/>
            <w:tcBorders>
              <w:top w:val="single" w:sz="6" w:space="0" w:color="auto"/>
              <w:left w:val="single" w:sz="6" w:space="0" w:color="auto"/>
              <w:bottom w:val="single" w:sz="6" w:space="0" w:color="auto"/>
              <w:right w:val="single" w:sz="6" w:space="0" w:color="auto"/>
            </w:tcBorders>
          </w:tcPr>
          <w:p w:rsidR="006A0AB9" w:rsidRPr="00B2248D" w:rsidRDefault="006A0AB9"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B2248D">
              <w:rPr>
                <w:rFonts w:ascii="Times New Roman CYR" w:hAnsi="Times New Roman CYR" w:cs="Times New Roman CYR"/>
                <w:sz w:val="28"/>
                <w:szCs w:val="28"/>
                <w:lang w:val="uk-UA"/>
              </w:rPr>
              <w:t>№3</w:t>
            </w:r>
          </w:p>
        </w:tc>
        <w:tc>
          <w:tcPr>
            <w:tcW w:w="567"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10</w:t>
            </w:r>
          </w:p>
        </w:tc>
        <w:tc>
          <w:tcPr>
            <w:tcW w:w="590"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0,03</w:t>
            </w:r>
          </w:p>
        </w:tc>
        <w:tc>
          <w:tcPr>
            <w:tcW w:w="591"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0,3</w:t>
            </w:r>
          </w:p>
        </w:tc>
        <w:tc>
          <w:tcPr>
            <w:tcW w:w="590"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0,2</w:t>
            </w:r>
          </w:p>
        </w:tc>
        <w:tc>
          <w:tcPr>
            <w:tcW w:w="591"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w:t>
            </w:r>
          </w:p>
        </w:tc>
        <w:tc>
          <w:tcPr>
            <w:tcW w:w="590"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0,56</w:t>
            </w:r>
          </w:p>
        </w:tc>
        <w:tc>
          <w:tcPr>
            <w:tcW w:w="591"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5,6</w:t>
            </w:r>
          </w:p>
        </w:tc>
        <w:tc>
          <w:tcPr>
            <w:tcW w:w="591"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0,78</w:t>
            </w:r>
          </w:p>
        </w:tc>
        <w:tc>
          <w:tcPr>
            <w:tcW w:w="590"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7,8</w:t>
            </w:r>
          </w:p>
        </w:tc>
        <w:tc>
          <w:tcPr>
            <w:tcW w:w="591"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0,66</w:t>
            </w:r>
          </w:p>
        </w:tc>
        <w:tc>
          <w:tcPr>
            <w:tcW w:w="590"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6,6</w:t>
            </w:r>
          </w:p>
        </w:tc>
        <w:tc>
          <w:tcPr>
            <w:tcW w:w="591"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0,3</w:t>
            </w:r>
          </w:p>
        </w:tc>
        <w:tc>
          <w:tcPr>
            <w:tcW w:w="591"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w:t>
            </w:r>
          </w:p>
        </w:tc>
      </w:tr>
      <w:tr w:rsidR="006A0AB9" w:rsidTr="006A0AB9">
        <w:tc>
          <w:tcPr>
            <w:tcW w:w="1809" w:type="dxa"/>
            <w:tcBorders>
              <w:top w:val="single" w:sz="6" w:space="0" w:color="auto"/>
              <w:left w:val="single" w:sz="6" w:space="0" w:color="auto"/>
              <w:bottom w:val="single" w:sz="6" w:space="0" w:color="auto"/>
              <w:right w:val="single" w:sz="6" w:space="0" w:color="auto"/>
            </w:tcBorders>
          </w:tcPr>
          <w:p w:rsidR="006A0AB9" w:rsidRPr="00B2248D" w:rsidRDefault="006A0AB9"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B2248D">
              <w:rPr>
                <w:rFonts w:ascii="Times New Roman CYR" w:hAnsi="Times New Roman CYR" w:cs="Times New Roman CYR"/>
                <w:sz w:val="28"/>
                <w:szCs w:val="28"/>
                <w:lang w:val="uk-UA"/>
              </w:rPr>
              <w:t>№4</w:t>
            </w:r>
          </w:p>
        </w:tc>
        <w:tc>
          <w:tcPr>
            <w:tcW w:w="567"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15</w:t>
            </w:r>
          </w:p>
        </w:tc>
        <w:tc>
          <w:tcPr>
            <w:tcW w:w="590"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0,47</w:t>
            </w:r>
          </w:p>
        </w:tc>
        <w:tc>
          <w:tcPr>
            <w:tcW w:w="591"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7,05</w:t>
            </w:r>
          </w:p>
        </w:tc>
        <w:tc>
          <w:tcPr>
            <w:tcW w:w="590"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0,47</w:t>
            </w:r>
          </w:p>
        </w:tc>
        <w:tc>
          <w:tcPr>
            <w:tcW w:w="591"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7,05</w:t>
            </w:r>
          </w:p>
        </w:tc>
        <w:tc>
          <w:tcPr>
            <w:tcW w:w="590"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0,45</w:t>
            </w:r>
          </w:p>
        </w:tc>
        <w:tc>
          <w:tcPr>
            <w:tcW w:w="591"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6,75</w:t>
            </w:r>
          </w:p>
        </w:tc>
        <w:tc>
          <w:tcPr>
            <w:tcW w:w="591"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0,18</w:t>
            </w:r>
          </w:p>
        </w:tc>
        <w:tc>
          <w:tcPr>
            <w:tcW w:w="590"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2,7</w:t>
            </w:r>
          </w:p>
        </w:tc>
        <w:tc>
          <w:tcPr>
            <w:tcW w:w="591"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0,09</w:t>
            </w:r>
          </w:p>
        </w:tc>
        <w:tc>
          <w:tcPr>
            <w:tcW w:w="590"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1,35</w:t>
            </w:r>
          </w:p>
        </w:tc>
        <w:tc>
          <w:tcPr>
            <w:tcW w:w="591"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w:t>
            </w:r>
          </w:p>
        </w:tc>
        <w:tc>
          <w:tcPr>
            <w:tcW w:w="591"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w:t>
            </w:r>
          </w:p>
        </w:tc>
      </w:tr>
      <w:tr w:rsidR="006A0AB9" w:rsidTr="006A0AB9">
        <w:tc>
          <w:tcPr>
            <w:tcW w:w="1809" w:type="dxa"/>
            <w:tcBorders>
              <w:top w:val="single" w:sz="6" w:space="0" w:color="auto"/>
              <w:left w:val="single" w:sz="6" w:space="0" w:color="auto"/>
              <w:bottom w:val="single" w:sz="6" w:space="0" w:color="auto"/>
              <w:right w:val="single" w:sz="6" w:space="0" w:color="auto"/>
            </w:tcBorders>
          </w:tcPr>
          <w:p w:rsidR="006A0AB9" w:rsidRPr="00B2248D" w:rsidRDefault="006A0AB9"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B2248D">
              <w:rPr>
                <w:rFonts w:ascii="Times New Roman" w:hAnsi="Times New Roman"/>
                <w:sz w:val="28"/>
                <w:szCs w:val="28"/>
                <w:lang w:val="uk-UA"/>
              </w:rPr>
              <w:t xml:space="preserve">Σ </w:t>
            </w:r>
            <w:r w:rsidRPr="00B2248D">
              <w:rPr>
                <w:rFonts w:ascii="Times New Roman CYR" w:hAnsi="Times New Roman CYR" w:cs="Times New Roman CYR"/>
                <w:sz w:val="28"/>
                <w:szCs w:val="28"/>
                <w:lang w:val="uk-UA"/>
              </w:rPr>
              <w:t>додатковий фонд,</w:t>
            </w:r>
          </w:p>
        </w:tc>
        <w:tc>
          <w:tcPr>
            <w:tcW w:w="567"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90"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91"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12,95</w:t>
            </w:r>
          </w:p>
        </w:tc>
        <w:tc>
          <w:tcPr>
            <w:tcW w:w="590"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91"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12,75</w:t>
            </w:r>
          </w:p>
        </w:tc>
        <w:tc>
          <w:tcPr>
            <w:tcW w:w="590"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91"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15,15</w:t>
            </w:r>
          </w:p>
        </w:tc>
        <w:tc>
          <w:tcPr>
            <w:tcW w:w="591"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90"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12,2</w:t>
            </w:r>
          </w:p>
        </w:tc>
        <w:tc>
          <w:tcPr>
            <w:tcW w:w="591"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90"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10,45</w:t>
            </w:r>
          </w:p>
        </w:tc>
        <w:tc>
          <w:tcPr>
            <w:tcW w:w="591"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91" w:type="dxa"/>
            <w:tcBorders>
              <w:top w:val="single" w:sz="6" w:space="0" w:color="auto"/>
              <w:left w:val="single" w:sz="6" w:space="0" w:color="auto"/>
              <w:bottom w:val="single" w:sz="6" w:space="0" w:color="auto"/>
              <w:right w:val="single" w:sz="6" w:space="0" w:color="auto"/>
            </w:tcBorders>
          </w:tcPr>
          <w:p w:rsidR="006A0AB9" w:rsidRDefault="006A0AB9"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7</w:t>
            </w:r>
          </w:p>
        </w:tc>
      </w:tr>
    </w:tbl>
    <w:p w:rsidR="003B70CA" w:rsidRDefault="003B70CA" w:rsidP="003B70C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3B70CA" w:rsidRDefault="003B70CA" w:rsidP="003B70C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Де матеріали:</w:t>
      </w:r>
    </w:p>
    <w:p w:rsidR="003B70CA" w:rsidRDefault="003B70CA" w:rsidP="003B70C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№1 - ДСП 20 мм нефарбований, </w:t>
      </w:r>
      <w:proofErr w:type="spellStart"/>
      <w:r>
        <w:rPr>
          <w:rFonts w:ascii="Times New Roman CYR" w:hAnsi="Times New Roman CYR" w:cs="Times New Roman CYR"/>
          <w:sz w:val="28"/>
          <w:szCs w:val="28"/>
          <w:lang w:val="uk-UA"/>
        </w:rPr>
        <w:t>віднос</w:t>
      </w:r>
      <w:proofErr w:type="spellEnd"/>
      <w:r>
        <w:rPr>
          <w:rFonts w:ascii="Times New Roman CYR" w:hAnsi="Times New Roman CYR" w:cs="Times New Roman CYR"/>
          <w:sz w:val="28"/>
          <w:szCs w:val="28"/>
          <w:lang w:val="uk-UA"/>
        </w:rPr>
        <w:t xml:space="preserve"> 100 мм;</w:t>
      </w:r>
    </w:p>
    <w:p w:rsidR="003B70CA" w:rsidRDefault="003B70CA" w:rsidP="003B70C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 2 - Панель з фанери 4-5 мм, </w:t>
      </w:r>
      <w:proofErr w:type="spellStart"/>
      <w:r>
        <w:rPr>
          <w:rFonts w:ascii="Times New Roman CYR" w:hAnsi="Times New Roman CYR" w:cs="Times New Roman CYR"/>
          <w:sz w:val="28"/>
          <w:szCs w:val="28"/>
          <w:lang w:val="uk-UA"/>
        </w:rPr>
        <w:t>віднос</w:t>
      </w:r>
      <w:proofErr w:type="spellEnd"/>
      <w:r>
        <w:rPr>
          <w:rFonts w:ascii="Times New Roman CYR" w:hAnsi="Times New Roman CYR" w:cs="Times New Roman CYR"/>
          <w:sz w:val="28"/>
          <w:szCs w:val="28"/>
          <w:lang w:val="uk-UA"/>
        </w:rPr>
        <w:t xml:space="preserve"> 100мм;</w:t>
      </w:r>
    </w:p>
    <w:p w:rsidR="003B70CA" w:rsidRDefault="003B70CA" w:rsidP="003B70C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lastRenderedPageBreak/>
        <w:t xml:space="preserve">№ 3 - ДВП без </w:t>
      </w:r>
      <w:proofErr w:type="spellStart"/>
      <w:r>
        <w:rPr>
          <w:rFonts w:ascii="Times New Roman CYR" w:hAnsi="Times New Roman CYR" w:cs="Times New Roman CYR"/>
          <w:sz w:val="28"/>
          <w:szCs w:val="28"/>
          <w:lang w:val="uk-UA"/>
        </w:rPr>
        <w:t>відносу</w:t>
      </w:r>
      <w:proofErr w:type="spellEnd"/>
      <w:r>
        <w:rPr>
          <w:rFonts w:ascii="Times New Roman CYR" w:hAnsi="Times New Roman CYR" w:cs="Times New Roman CYR"/>
          <w:sz w:val="28"/>
          <w:szCs w:val="28"/>
          <w:lang w:val="uk-UA"/>
        </w:rPr>
        <w:t>;</w:t>
      </w:r>
    </w:p>
    <w:p w:rsidR="003B70CA" w:rsidRDefault="003B70CA" w:rsidP="003B70C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 4 - </w:t>
      </w:r>
      <w:proofErr w:type="spellStart"/>
      <w:r>
        <w:rPr>
          <w:rFonts w:ascii="Times New Roman CYR" w:hAnsi="Times New Roman CYR" w:cs="Times New Roman CYR"/>
          <w:sz w:val="28"/>
          <w:szCs w:val="28"/>
          <w:lang w:val="uk-UA"/>
        </w:rPr>
        <w:t>Перф</w:t>
      </w:r>
      <w:proofErr w:type="spellEnd"/>
      <w:r>
        <w:rPr>
          <w:rFonts w:ascii="Times New Roman CYR" w:hAnsi="Times New Roman CYR" w:cs="Times New Roman CYR"/>
          <w:sz w:val="28"/>
          <w:szCs w:val="28"/>
          <w:lang w:val="uk-UA"/>
        </w:rPr>
        <w:t>. Плита 20мм, ПП-80.</w:t>
      </w:r>
    </w:p>
    <w:p w:rsidR="003B70CA" w:rsidRDefault="003B70CA" w:rsidP="003B70C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Перевіряємо значення часу реверберації, отриманого в результаті застосування вибраних матеріалів ВК. Значення отримані в табл. 3.1 зазначимо як теоретичні. Графік відхилень розрахованого часу реверберації від теоретичного представлено на рис. 3.3.</w:t>
      </w:r>
    </w:p>
    <w:p w:rsidR="003B70CA" w:rsidRDefault="003B70CA" w:rsidP="003B70C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 рис. 3.1 та рис. 3.3 видно, що вибором матеріалів забезпечено задану величину фондів звукопоглинання та часу реверберації в межах відхилення менше 10%.</w:t>
      </w:r>
    </w:p>
    <w:p w:rsidR="003B70CA" w:rsidRDefault="003B70CA" w:rsidP="003B70C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3B70CA" w:rsidRDefault="003B70CA" w:rsidP="003B70C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Таблиця 3.4 - Перевірка фонду звукопоглинання у ВС</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28"/>
        <w:gridCol w:w="968"/>
        <w:gridCol w:w="1205"/>
        <w:gridCol w:w="966"/>
        <w:gridCol w:w="1110"/>
        <w:gridCol w:w="928"/>
        <w:gridCol w:w="1159"/>
      </w:tblGrid>
      <w:tr w:rsidR="003B70CA" w:rsidTr="006A0AB9">
        <w:tc>
          <w:tcPr>
            <w:tcW w:w="2728" w:type="dxa"/>
            <w:tcBorders>
              <w:top w:val="single" w:sz="6" w:space="0" w:color="auto"/>
              <w:left w:val="single" w:sz="6" w:space="0" w:color="auto"/>
              <w:bottom w:val="single" w:sz="6" w:space="0" w:color="auto"/>
              <w:right w:val="single" w:sz="6" w:space="0" w:color="auto"/>
            </w:tcBorders>
          </w:tcPr>
          <w:p w:rsidR="003B70CA" w:rsidRDefault="003B70CA" w:rsidP="006A0AB9">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968" w:type="dxa"/>
            <w:tcBorders>
              <w:top w:val="single" w:sz="6" w:space="0" w:color="auto"/>
              <w:left w:val="single" w:sz="6" w:space="0" w:color="auto"/>
              <w:bottom w:val="single" w:sz="6" w:space="0" w:color="auto"/>
              <w:right w:val="single" w:sz="6" w:space="0" w:color="auto"/>
            </w:tcBorders>
          </w:tcPr>
          <w:p w:rsidR="003B70CA" w:rsidRDefault="003B70CA"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 xml:space="preserve">125 </w:t>
            </w:r>
            <w:proofErr w:type="spellStart"/>
            <w:r>
              <w:rPr>
                <w:rFonts w:ascii="Times New Roman CYR" w:hAnsi="Times New Roman CYR" w:cs="Times New Roman CYR"/>
                <w:sz w:val="20"/>
                <w:szCs w:val="20"/>
                <w:lang w:val="uk-UA"/>
              </w:rPr>
              <w:t>Гц</w:t>
            </w:r>
            <w:proofErr w:type="spellEnd"/>
          </w:p>
        </w:tc>
        <w:tc>
          <w:tcPr>
            <w:tcW w:w="1205" w:type="dxa"/>
            <w:tcBorders>
              <w:top w:val="single" w:sz="6" w:space="0" w:color="auto"/>
              <w:left w:val="single" w:sz="6" w:space="0" w:color="auto"/>
              <w:bottom w:val="single" w:sz="6" w:space="0" w:color="auto"/>
              <w:right w:val="single" w:sz="6" w:space="0" w:color="auto"/>
            </w:tcBorders>
          </w:tcPr>
          <w:p w:rsidR="003B70CA" w:rsidRDefault="003B70CA"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 xml:space="preserve">250 </w:t>
            </w:r>
            <w:proofErr w:type="spellStart"/>
            <w:r>
              <w:rPr>
                <w:rFonts w:ascii="Times New Roman CYR" w:hAnsi="Times New Roman CYR" w:cs="Times New Roman CYR"/>
                <w:sz w:val="20"/>
                <w:szCs w:val="20"/>
                <w:lang w:val="uk-UA"/>
              </w:rPr>
              <w:t>Гц</w:t>
            </w:r>
            <w:proofErr w:type="spellEnd"/>
          </w:p>
        </w:tc>
        <w:tc>
          <w:tcPr>
            <w:tcW w:w="966" w:type="dxa"/>
            <w:tcBorders>
              <w:top w:val="single" w:sz="6" w:space="0" w:color="auto"/>
              <w:left w:val="single" w:sz="6" w:space="0" w:color="auto"/>
              <w:bottom w:val="single" w:sz="6" w:space="0" w:color="auto"/>
              <w:right w:val="single" w:sz="6" w:space="0" w:color="auto"/>
            </w:tcBorders>
          </w:tcPr>
          <w:p w:rsidR="003B70CA" w:rsidRDefault="003B70CA"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 xml:space="preserve">500 </w:t>
            </w:r>
            <w:proofErr w:type="spellStart"/>
            <w:r>
              <w:rPr>
                <w:rFonts w:ascii="Times New Roman CYR" w:hAnsi="Times New Roman CYR" w:cs="Times New Roman CYR"/>
                <w:sz w:val="20"/>
                <w:szCs w:val="20"/>
                <w:lang w:val="uk-UA"/>
              </w:rPr>
              <w:t>Гц</w:t>
            </w:r>
            <w:proofErr w:type="spellEnd"/>
          </w:p>
        </w:tc>
        <w:tc>
          <w:tcPr>
            <w:tcW w:w="1110" w:type="dxa"/>
            <w:tcBorders>
              <w:top w:val="single" w:sz="6" w:space="0" w:color="auto"/>
              <w:left w:val="single" w:sz="6" w:space="0" w:color="auto"/>
              <w:bottom w:val="single" w:sz="6" w:space="0" w:color="auto"/>
              <w:right w:val="single" w:sz="6" w:space="0" w:color="auto"/>
            </w:tcBorders>
          </w:tcPr>
          <w:p w:rsidR="003B70CA" w:rsidRDefault="003B70CA"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 xml:space="preserve">1000 </w:t>
            </w:r>
            <w:proofErr w:type="spellStart"/>
            <w:r>
              <w:rPr>
                <w:rFonts w:ascii="Times New Roman CYR" w:hAnsi="Times New Roman CYR" w:cs="Times New Roman CYR"/>
                <w:sz w:val="20"/>
                <w:szCs w:val="20"/>
                <w:lang w:val="uk-UA"/>
              </w:rPr>
              <w:t>Гц</w:t>
            </w:r>
            <w:proofErr w:type="spellEnd"/>
          </w:p>
        </w:tc>
        <w:tc>
          <w:tcPr>
            <w:tcW w:w="928" w:type="dxa"/>
            <w:tcBorders>
              <w:top w:val="single" w:sz="6" w:space="0" w:color="auto"/>
              <w:left w:val="single" w:sz="6" w:space="0" w:color="auto"/>
              <w:bottom w:val="single" w:sz="6" w:space="0" w:color="auto"/>
              <w:right w:val="single" w:sz="6" w:space="0" w:color="auto"/>
            </w:tcBorders>
          </w:tcPr>
          <w:p w:rsidR="003B70CA" w:rsidRDefault="003B70CA"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 xml:space="preserve">2000 </w:t>
            </w:r>
            <w:proofErr w:type="spellStart"/>
            <w:r>
              <w:rPr>
                <w:rFonts w:ascii="Times New Roman CYR" w:hAnsi="Times New Roman CYR" w:cs="Times New Roman CYR"/>
                <w:sz w:val="20"/>
                <w:szCs w:val="20"/>
                <w:lang w:val="uk-UA"/>
              </w:rPr>
              <w:t>Гц</w:t>
            </w:r>
            <w:proofErr w:type="spellEnd"/>
          </w:p>
        </w:tc>
        <w:tc>
          <w:tcPr>
            <w:tcW w:w="1159" w:type="dxa"/>
            <w:tcBorders>
              <w:top w:val="single" w:sz="6" w:space="0" w:color="auto"/>
              <w:left w:val="single" w:sz="6" w:space="0" w:color="auto"/>
              <w:bottom w:val="single" w:sz="6" w:space="0" w:color="auto"/>
              <w:right w:val="single" w:sz="6" w:space="0" w:color="auto"/>
            </w:tcBorders>
          </w:tcPr>
          <w:p w:rsidR="003B70CA" w:rsidRDefault="003B70CA"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 xml:space="preserve">4000 </w:t>
            </w:r>
            <w:proofErr w:type="spellStart"/>
            <w:r>
              <w:rPr>
                <w:rFonts w:ascii="Times New Roman CYR" w:hAnsi="Times New Roman CYR" w:cs="Times New Roman CYR"/>
                <w:sz w:val="20"/>
                <w:szCs w:val="20"/>
                <w:lang w:val="uk-UA"/>
              </w:rPr>
              <w:t>Гц</w:t>
            </w:r>
            <w:proofErr w:type="spellEnd"/>
          </w:p>
        </w:tc>
      </w:tr>
      <w:tr w:rsidR="003B70CA" w:rsidTr="006A0AB9">
        <w:tc>
          <w:tcPr>
            <w:tcW w:w="2728" w:type="dxa"/>
            <w:tcBorders>
              <w:top w:val="single" w:sz="6" w:space="0" w:color="auto"/>
              <w:left w:val="single" w:sz="6" w:space="0" w:color="auto"/>
              <w:bottom w:val="single" w:sz="6" w:space="0" w:color="auto"/>
              <w:right w:val="single" w:sz="6" w:space="0" w:color="auto"/>
            </w:tcBorders>
          </w:tcPr>
          <w:p w:rsidR="003B70CA" w:rsidRPr="00B2248D"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B2248D">
              <w:rPr>
                <w:rFonts w:ascii="Times New Roman" w:hAnsi="Times New Roman"/>
                <w:sz w:val="28"/>
                <w:szCs w:val="28"/>
                <w:lang w:val="uk-UA"/>
              </w:rPr>
              <w:t xml:space="preserve">Σ </w:t>
            </w:r>
            <w:r w:rsidRPr="00B2248D">
              <w:rPr>
                <w:rFonts w:ascii="Times New Roman CYR" w:hAnsi="Times New Roman CYR" w:cs="Times New Roman CYR"/>
                <w:sz w:val="28"/>
                <w:szCs w:val="28"/>
                <w:lang w:val="uk-UA"/>
              </w:rPr>
              <w:t xml:space="preserve">теоретичний фонд, А, </w:t>
            </w:r>
            <w:proofErr w:type="spellStart"/>
            <w:r w:rsidRPr="00B2248D">
              <w:rPr>
                <w:rFonts w:ascii="Times New Roman CYR" w:hAnsi="Times New Roman CYR" w:cs="Times New Roman CYR"/>
                <w:sz w:val="28"/>
                <w:szCs w:val="28"/>
                <w:lang w:val="uk-UA"/>
              </w:rPr>
              <w:t>Себ</w:t>
            </w:r>
            <w:proofErr w:type="spellEnd"/>
          </w:p>
        </w:tc>
        <w:tc>
          <w:tcPr>
            <w:tcW w:w="968" w:type="dxa"/>
            <w:tcBorders>
              <w:top w:val="single" w:sz="6" w:space="0" w:color="auto"/>
              <w:left w:val="single" w:sz="6" w:space="0" w:color="auto"/>
              <w:bottom w:val="single" w:sz="6" w:space="0" w:color="auto"/>
              <w:right w:val="single" w:sz="6" w:space="0" w:color="auto"/>
            </w:tcBorders>
          </w:tcPr>
          <w:p w:rsidR="003B70CA" w:rsidRDefault="003B70CA"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45,732</w:t>
            </w:r>
          </w:p>
        </w:tc>
        <w:tc>
          <w:tcPr>
            <w:tcW w:w="1205" w:type="dxa"/>
            <w:tcBorders>
              <w:top w:val="single" w:sz="6" w:space="0" w:color="auto"/>
              <w:left w:val="single" w:sz="6" w:space="0" w:color="auto"/>
              <w:bottom w:val="single" w:sz="6" w:space="0" w:color="auto"/>
              <w:right w:val="single" w:sz="6" w:space="0" w:color="auto"/>
            </w:tcBorders>
          </w:tcPr>
          <w:p w:rsidR="003B70CA" w:rsidRDefault="003B70CA"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45,732</w:t>
            </w:r>
          </w:p>
        </w:tc>
        <w:tc>
          <w:tcPr>
            <w:tcW w:w="966" w:type="dxa"/>
            <w:tcBorders>
              <w:top w:val="single" w:sz="6" w:space="0" w:color="auto"/>
              <w:left w:val="single" w:sz="6" w:space="0" w:color="auto"/>
              <w:bottom w:val="single" w:sz="6" w:space="0" w:color="auto"/>
              <w:right w:val="single" w:sz="6" w:space="0" w:color="auto"/>
            </w:tcBorders>
          </w:tcPr>
          <w:p w:rsidR="003B70CA" w:rsidRDefault="003B70CA"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45,732</w:t>
            </w:r>
          </w:p>
        </w:tc>
        <w:tc>
          <w:tcPr>
            <w:tcW w:w="1110" w:type="dxa"/>
            <w:tcBorders>
              <w:top w:val="single" w:sz="6" w:space="0" w:color="auto"/>
              <w:left w:val="single" w:sz="6" w:space="0" w:color="auto"/>
              <w:bottom w:val="single" w:sz="6" w:space="0" w:color="auto"/>
              <w:right w:val="single" w:sz="6" w:space="0" w:color="auto"/>
            </w:tcBorders>
          </w:tcPr>
          <w:p w:rsidR="003B70CA" w:rsidRDefault="003B70CA"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45,732</w:t>
            </w:r>
          </w:p>
        </w:tc>
        <w:tc>
          <w:tcPr>
            <w:tcW w:w="928" w:type="dxa"/>
            <w:tcBorders>
              <w:top w:val="single" w:sz="6" w:space="0" w:color="auto"/>
              <w:left w:val="single" w:sz="6" w:space="0" w:color="auto"/>
              <w:bottom w:val="single" w:sz="6" w:space="0" w:color="auto"/>
              <w:right w:val="single" w:sz="6" w:space="0" w:color="auto"/>
            </w:tcBorders>
          </w:tcPr>
          <w:p w:rsidR="003B70CA" w:rsidRDefault="003B70CA"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43,658</w:t>
            </w:r>
          </w:p>
        </w:tc>
        <w:tc>
          <w:tcPr>
            <w:tcW w:w="1159" w:type="dxa"/>
            <w:tcBorders>
              <w:top w:val="single" w:sz="6" w:space="0" w:color="auto"/>
              <w:left w:val="single" w:sz="6" w:space="0" w:color="auto"/>
              <w:bottom w:val="single" w:sz="6" w:space="0" w:color="auto"/>
              <w:right w:val="single" w:sz="6" w:space="0" w:color="auto"/>
            </w:tcBorders>
          </w:tcPr>
          <w:p w:rsidR="003B70CA" w:rsidRDefault="003B70CA"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41,565</w:t>
            </w:r>
          </w:p>
        </w:tc>
      </w:tr>
      <w:tr w:rsidR="003B70CA" w:rsidTr="006A0AB9">
        <w:tc>
          <w:tcPr>
            <w:tcW w:w="2728" w:type="dxa"/>
            <w:tcBorders>
              <w:top w:val="single" w:sz="6" w:space="0" w:color="auto"/>
              <w:left w:val="single" w:sz="6" w:space="0" w:color="auto"/>
              <w:bottom w:val="single" w:sz="6" w:space="0" w:color="auto"/>
              <w:right w:val="single" w:sz="6" w:space="0" w:color="auto"/>
            </w:tcBorders>
          </w:tcPr>
          <w:p w:rsidR="003B70CA" w:rsidRPr="00B2248D"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B2248D">
              <w:rPr>
                <w:rFonts w:ascii="Times New Roman CYR" w:hAnsi="Times New Roman CYR" w:cs="Times New Roman CYR"/>
                <w:sz w:val="28"/>
                <w:szCs w:val="28"/>
                <w:lang w:val="uk-UA"/>
              </w:rPr>
              <w:t xml:space="preserve">Розрахований </w:t>
            </w:r>
            <w:r w:rsidRPr="00B2248D">
              <w:rPr>
                <w:rFonts w:ascii="Times New Roman" w:hAnsi="Times New Roman"/>
                <w:sz w:val="28"/>
                <w:szCs w:val="28"/>
                <w:lang w:val="uk-UA"/>
              </w:rPr>
              <w:t xml:space="preserve">Σ </w:t>
            </w:r>
            <w:r w:rsidRPr="00B2248D">
              <w:rPr>
                <w:rFonts w:ascii="Times New Roman CYR" w:hAnsi="Times New Roman CYR" w:cs="Times New Roman CYR"/>
                <w:sz w:val="28"/>
                <w:szCs w:val="28"/>
                <w:lang w:val="uk-UA"/>
              </w:rPr>
              <w:t>основний + додатковий фонд</w:t>
            </w:r>
          </w:p>
        </w:tc>
        <w:tc>
          <w:tcPr>
            <w:tcW w:w="968" w:type="dxa"/>
            <w:tcBorders>
              <w:top w:val="single" w:sz="6" w:space="0" w:color="auto"/>
              <w:left w:val="single" w:sz="6" w:space="0" w:color="auto"/>
              <w:bottom w:val="single" w:sz="6" w:space="0" w:color="auto"/>
              <w:right w:val="single" w:sz="6" w:space="0" w:color="auto"/>
            </w:tcBorders>
          </w:tcPr>
          <w:p w:rsidR="003B70CA" w:rsidRDefault="003B70CA"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43.4174</w:t>
            </w:r>
          </w:p>
        </w:tc>
        <w:tc>
          <w:tcPr>
            <w:tcW w:w="1205" w:type="dxa"/>
            <w:tcBorders>
              <w:top w:val="single" w:sz="6" w:space="0" w:color="auto"/>
              <w:left w:val="single" w:sz="6" w:space="0" w:color="auto"/>
              <w:bottom w:val="single" w:sz="6" w:space="0" w:color="auto"/>
              <w:right w:val="single" w:sz="6" w:space="0" w:color="auto"/>
            </w:tcBorders>
          </w:tcPr>
          <w:p w:rsidR="003B70CA" w:rsidRDefault="003B70CA"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 xml:space="preserve"> 44.3944</w:t>
            </w:r>
          </w:p>
        </w:tc>
        <w:tc>
          <w:tcPr>
            <w:tcW w:w="966" w:type="dxa"/>
            <w:tcBorders>
              <w:top w:val="single" w:sz="6" w:space="0" w:color="auto"/>
              <w:left w:val="single" w:sz="6" w:space="0" w:color="auto"/>
              <w:bottom w:val="single" w:sz="6" w:space="0" w:color="auto"/>
              <w:right w:val="single" w:sz="6" w:space="0" w:color="auto"/>
            </w:tcBorders>
          </w:tcPr>
          <w:p w:rsidR="003B70CA" w:rsidRDefault="003B70CA"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 xml:space="preserve"> 47.6</w:t>
            </w:r>
          </w:p>
        </w:tc>
        <w:tc>
          <w:tcPr>
            <w:tcW w:w="1110" w:type="dxa"/>
            <w:tcBorders>
              <w:top w:val="single" w:sz="6" w:space="0" w:color="auto"/>
              <w:left w:val="single" w:sz="6" w:space="0" w:color="auto"/>
              <w:bottom w:val="single" w:sz="6" w:space="0" w:color="auto"/>
              <w:right w:val="single" w:sz="6" w:space="0" w:color="auto"/>
            </w:tcBorders>
          </w:tcPr>
          <w:p w:rsidR="003B70CA" w:rsidRDefault="003B70CA"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 xml:space="preserve"> 44.44</w:t>
            </w:r>
          </w:p>
        </w:tc>
        <w:tc>
          <w:tcPr>
            <w:tcW w:w="928" w:type="dxa"/>
            <w:tcBorders>
              <w:top w:val="single" w:sz="6" w:space="0" w:color="auto"/>
              <w:left w:val="single" w:sz="6" w:space="0" w:color="auto"/>
              <w:bottom w:val="single" w:sz="6" w:space="0" w:color="auto"/>
              <w:right w:val="single" w:sz="6" w:space="0" w:color="auto"/>
            </w:tcBorders>
          </w:tcPr>
          <w:p w:rsidR="003B70CA" w:rsidRDefault="003B70CA"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 xml:space="preserve"> 45.543</w:t>
            </w:r>
          </w:p>
        </w:tc>
        <w:tc>
          <w:tcPr>
            <w:tcW w:w="1159" w:type="dxa"/>
            <w:tcBorders>
              <w:top w:val="single" w:sz="6" w:space="0" w:color="auto"/>
              <w:left w:val="single" w:sz="6" w:space="0" w:color="auto"/>
              <w:bottom w:val="single" w:sz="6" w:space="0" w:color="auto"/>
              <w:right w:val="single" w:sz="6" w:space="0" w:color="auto"/>
            </w:tcBorders>
          </w:tcPr>
          <w:p w:rsidR="003B70CA" w:rsidRDefault="003B70CA"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 xml:space="preserve"> 44.333</w:t>
            </w:r>
          </w:p>
        </w:tc>
      </w:tr>
      <w:tr w:rsidR="003B70CA" w:rsidTr="006A0AB9">
        <w:tc>
          <w:tcPr>
            <w:tcW w:w="2728" w:type="dxa"/>
            <w:tcBorders>
              <w:top w:val="single" w:sz="6" w:space="0" w:color="auto"/>
              <w:left w:val="single" w:sz="6" w:space="0" w:color="auto"/>
              <w:bottom w:val="single" w:sz="6" w:space="0" w:color="auto"/>
              <w:right w:val="single" w:sz="6" w:space="0" w:color="auto"/>
            </w:tcBorders>
          </w:tcPr>
          <w:p w:rsidR="003B70CA" w:rsidRPr="00B2248D"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B2248D">
              <w:rPr>
                <w:rFonts w:ascii="Times New Roman CYR" w:hAnsi="Times New Roman CYR" w:cs="Times New Roman CYR"/>
                <w:sz w:val="28"/>
                <w:szCs w:val="28"/>
                <w:lang w:val="uk-UA"/>
              </w:rPr>
              <w:t>Різниця теоретичного і отриманого фондів</w:t>
            </w:r>
          </w:p>
        </w:tc>
        <w:tc>
          <w:tcPr>
            <w:tcW w:w="968" w:type="dxa"/>
            <w:tcBorders>
              <w:top w:val="single" w:sz="6" w:space="0" w:color="auto"/>
              <w:left w:val="single" w:sz="6" w:space="0" w:color="auto"/>
              <w:bottom w:val="single" w:sz="6" w:space="0" w:color="auto"/>
              <w:right w:val="single" w:sz="6" w:space="0" w:color="auto"/>
            </w:tcBorders>
          </w:tcPr>
          <w:p w:rsidR="003B70CA" w:rsidRDefault="003B70CA"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-2.312</w:t>
            </w:r>
          </w:p>
        </w:tc>
        <w:tc>
          <w:tcPr>
            <w:tcW w:w="1205" w:type="dxa"/>
            <w:tcBorders>
              <w:top w:val="single" w:sz="6" w:space="0" w:color="auto"/>
              <w:left w:val="single" w:sz="6" w:space="0" w:color="auto"/>
              <w:bottom w:val="single" w:sz="6" w:space="0" w:color="auto"/>
              <w:right w:val="single" w:sz="6" w:space="0" w:color="auto"/>
            </w:tcBorders>
          </w:tcPr>
          <w:p w:rsidR="003B70CA" w:rsidRDefault="003B70CA"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-1.335</w:t>
            </w:r>
          </w:p>
        </w:tc>
        <w:tc>
          <w:tcPr>
            <w:tcW w:w="966" w:type="dxa"/>
            <w:tcBorders>
              <w:top w:val="single" w:sz="6" w:space="0" w:color="auto"/>
              <w:left w:val="single" w:sz="6" w:space="0" w:color="auto"/>
              <w:bottom w:val="single" w:sz="6" w:space="0" w:color="auto"/>
              <w:right w:val="single" w:sz="6" w:space="0" w:color="auto"/>
            </w:tcBorders>
          </w:tcPr>
          <w:p w:rsidR="003B70CA" w:rsidRDefault="003B70CA"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1.87</w:t>
            </w:r>
          </w:p>
        </w:tc>
        <w:tc>
          <w:tcPr>
            <w:tcW w:w="1110" w:type="dxa"/>
            <w:tcBorders>
              <w:top w:val="single" w:sz="6" w:space="0" w:color="auto"/>
              <w:left w:val="single" w:sz="6" w:space="0" w:color="auto"/>
              <w:bottom w:val="single" w:sz="6" w:space="0" w:color="auto"/>
              <w:right w:val="single" w:sz="6" w:space="0" w:color="auto"/>
            </w:tcBorders>
          </w:tcPr>
          <w:p w:rsidR="003B70CA" w:rsidRDefault="003B70CA"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-1.29</w:t>
            </w:r>
          </w:p>
        </w:tc>
        <w:tc>
          <w:tcPr>
            <w:tcW w:w="928" w:type="dxa"/>
            <w:tcBorders>
              <w:top w:val="single" w:sz="6" w:space="0" w:color="auto"/>
              <w:left w:val="single" w:sz="6" w:space="0" w:color="auto"/>
              <w:bottom w:val="single" w:sz="6" w:space="0" w:color="auto"/>
              <w:right w:val="single" w:sz="6" w:space="0" w:color="auto"/>
            </w:tcBorders>
          </w:tcPr>
          <w:p w:rsidR="003B70CA" w:rsidRDefault="003B70CA"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1.89</w:t>
            </w:r>
          </w:p>
        </w:tc>
        <w:tc>
          <w:tcPr>
            <w:tcW w:w="1159" w:type="dxa"/>
            <w:tcBorders>
              <w:top w:val="single" w:sz="6" w:space="0" w:color="auto"/>
              <w:left w:val="single" w:sz="6" w:space="0" w:color="auto"/>
              <w:bottom w:val="single" w:sz="6" w:space="0" w:color="auto"/>
              <w:right w:val="single" w:sz="6" w:space="0" w:color="auto"/>
            </w:tcBorders>
          </w:tcPr>
          <w:p w:rsidR="003B70CA" w:rsidRDefault="003B70CA"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2.2</w:t>
            </w:r>
          </w:p>
        </w:tc>
      </w:tr>
      <w:tr w:rsidR="003B70CA" w:rsidTr="006A0AB9">
        <w:tc>
          <w:tcPr>
            <w:tcW w:w="2728" w:type="dxa"/>
            <w:tcBorders>
              <w:top w:val="single" w:sz="6" w:space="0" w:color="auto"/>
              <w:left w:val="single" w:sz="6" w:space="0" w:color="auto"/>
              <w:bottom w:val="single" w:sz="6" w:space="0" w:color="auto"/>
              <w:right w:val="single" w:sz="6" w:space="0" w:color="auto"/>
            </w:tcBorders>
          </w:tcPr>
          <w:p w:rsidR="003B70CA" w:rsidRPr="00B2248D"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B2248D">
              <w:rPr>
                <w:rFonts w:ascii="Times New Roman CYR" w:hAnsi="Times New Roman CYR" w:cs="Times New Roman CYR"/>
                <w:sz w:val="28"/>
                <w:szCs w:val="28"/>
                <w:lang w:val="uk-UA"/>
              </w:rPr>
              <w:t>Значення фондів+10%</w:t>
            </w:r>
          </w:p>
        </w:tc>
        <w:tc>
          <w:tcPr>
            <w:tcW w:w="968" w:type="dxa"/>
            <w:tcBorders>
              <w:top w:val="single" w:sz="6" w:space="0" w:color="auto"/>
              <w:left w:val="single" w:sz="6" w:space="0" w:color="auto"/>
              <w:bottom w:val="single" w:sz="6" w:space="0" w:color="auto"/>
              <w:right w:val="single" w:sz="6" w:space="0" w:color="auto"/>
            </w:tcBorders>
          </w:tcPr>
          <w:p w:rsidR="003B70CA" w:rsidRDefault="003B70CA"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50,305</w:t>
            </w:r>
          </w:p>
        </w:tc>
        <w:tc>
          <w:tcPr>
            <w:tcW w:w="1205" w:type="dxa"/>
            <w:tcBorders>
              <w:top w:val="single" w:sz="6" w:space="0" w:color="auto"/>
              <w:left w:val="single" w:sz="6" w:space="0" w:color="auto"/>
              <w:bottom w:val="single" w:sz="6" w:space="0" w:color="auto"/>
              <w:right w:val="single" w:sz="6" w:space="0" w:color="auto"/>
            </w:tcBorders>
          </w:tcPr>
          <w:p w:rsidR="003B70CA" w:rsidRDefault="003B70CA"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50,305</w:t>
            </w:r>
          </w:p>
        </w:tc>
        <w:tc>
          <w:tcPr>
            <w:tcW w:w="966" w:type="dxa"/>
            <w:tcBorders>
              <w:top w:val="single" w:sz="6" w:space="0" w:color="auto"/>
              <w:left w:val="single" w:sz="6" w:space="0" w:color="auto"/>
              <w:bottom w:val="single" w:sz="6" w:space="0" w:color="auto"/>
              <w:right w:val="single" w:sz="6" w:space="0" w:color="auto"/>
            </w:tcBorders>
          </w:tcPr>
          <w:p w:rsidR="003B70CA" w:rsidRDefault="003B70CA"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50,305</w:t>
            </w:r>
          </w:p>
        </w:tc>
        <w:tc>
          <w:tcPr>
            <w:tcW w:w="1110" w:type="dxa"/>
            <w:tcBorders>
              <w:top w:val="single" w:sz="6" w:space="0" w:color="auto"/>
              <w:left w:val="single" w:sz="6" w:space="0" w:color="auto"/>
              <w:bottom w:val="single" w:sz="6" w:space="0" w:color="auto"/>
              <w:right w:val="single" w:sz="6" w:space="0" w:color="auto"/>
            </w:tcBorders>
          </w:tcPr>
          <w:p w:rsidR="003B70CA" w:rsidRDefault="003B70CA"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50,305</w:t>
            </w:r>
          </w:p>
        </w:tc>
        <w:tc>
          <w:tcPr>
            <w:tcW w:w="928" w:type="dxa"/>
            <w:tcBorders>
              <w:top w:val="single" w:sz="6" w:space="0" w:color="auto"/>
              <w:left w:val="single" w:sz="6" w:space="0" w:color="auto"/>
              <w:bottom w:val="single" w:sz="6" w:space="0" w:color="auto"/>
              <w:right w:val="single" w:sz="6" w:space="0" w:color="auto"/>
            </w:tcBorders>
          </w:tcPr>
          <w:p w:rsidR="003B70CA" w:rsidRDefault="003B70CA"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48,024</w:t>
            </w:r>
          </w:p>
        </w:tc>
        <w:tc>
          <w:tcPr>
            <w:tcW w:w="1159" w:type="dxa"/>
            <w:tcBorders>
              <w:top w:val="single" w:sz="6" w:space="0" w:color="auto"/>
              <w:left w:val="single" w:sz="6" w:space="0" w:color="auto"/>
              <w:bottom w:val="single" w:sz="6" w:space="0" w:color="auto"/>
              <w:right w:val="single" w:sz="6" w:space="0" w:color="auto"/>
            </w:tcBorders>
          </w:tcPr>
          <w:p w:rsidR="003B70CA" w:rsidRDefault="003B70CA"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45,722</w:t>
            </w:r>
          </w:p>
        </w:tc>
      </w:tr>
      <w:tr w:rsidR="003B70CA" w:rsidTr="006A0AB9">
        <w:tc>
          <w:tcPr>
            <w:tcW w:w="2728" w:type="dxa"/>
            <w:tcBorders>
              <w:top w:val="single" w:sz="6" w:space="0" w:color="auto"/>
              <w:left w:val="single" w:sz="6" w:space="0" w:color="auto"/>
              <w:bottom w:val="single" w:sz="6" w:space="0" w:color="auto"/>
              <w:right w:val="single" w:sz="6" w:space="0" w:color="auto"/>
            </w:tcBorders>
          </w:tcPr>
          <w:p w:rsidR="003B70CA" w:rsidRPr="00B2248D"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B2248D">
              <w:rPr>
                <w:rFonts w:ascii="Times New Roman CYR" w:hAnsi="Times New Roman CYR" w:cs="Times New Roman CYR"/>
                <w:sz w:val="28"/>
                <w:szCs w:val="28"/>
                <w:lang w:val="uk-UA"/>
              </w:rPr>
              <w:t>Значення фондів-10%</w:t>
            </w:r>
          </w:p>
        </w:tc>
        <w:tc>
          <w:tcPr>
            <w:tcW w:w="968" w:type="dxa"/>
            <w:tcBorders>
              <w:top w:val="single" w:sz="6" w:space="0" w:color="auto"/>
              <w:left w:val="single" w:sz="6" w:space="0" w:color="auto"/>
              <w:bottom w:val="single" w:sz="6" w:space="0" w:color="auto"/>
              <w:right w:val="single" w:sz="6" w:space="0" w:color="auto"/>
            </w:tcBorders>
          </w:tcPr>
          <w:p w:rsidR="003B70CA" w:rsidRDefault="003B70CA"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41,158</w:t>
            </w:r>
          </w:p>
        </w:tc>
        <w:tc>
          <w:tcPr>
            <w:tcW w:w="1205" w:type="dxa"/>
            <w:tcBorders>
              <w:top w:val="single" w:sz="6" w:space="0" w:color="auto"/>
              <w:left w:val="single" w:sz="6" w:space="0" w:color="auto"/>
              <w:bottom w:val="single" w:sz="6" w:space="0" w:color="auto"/>
              <w:right w:val="single" w:sz="6" w:space="0" w:color="auto"/>
            </w:tcBorders>
          </w:tcPr>
          <w:p w:rsidR="003B70CA" w:rsidRDefault="003B70CA"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41,158</w:t>
            </w:r>
          </w:p>
        </w:tc>
        <w:tc>
          <w:tcPr>
            <w:tcW w:w="966" w:type="dxa"/>
            <w:tcBorders>
              <w:top w:val="single" w:sz="6" w:space="0" w:color="auto"/>
              <w:left w:val="single" w:sz="6" w:space="0" w:color="auto"/>
              <w:bottom w:val="single" w:sz="6" w:space="0" w:color="auto"/>
              <w:right w:val="single" w:sz="6" w:space="0" w:color="auto"/>
            </w:tcBorders>
          </w:tcPr>
          <w:p w:rsidR="003B70CA" w:rsidRDefault="003B70CA"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41,158</w:t>
            </w:r>
          </w:p>
        </w:tc>
        <w:tc>
          <w:tcPr>
            <w:tcW w:w="1110" w:type="dxa"/>
            <w:tcBorders>
              <w:top w:val="single" w:sz="6" w:space="0" w:color="auto"/>
              <w:left w:val="single" w:sz="6" w:space="0" w:color="auto"/>
              <w:bottom w:val="single" w:sz="6" w:space="0" w:color="auto"/>
              <w:right w:val="single" w:sz="6" w:space="0" w:color="auto"/>
            </w:tcBorders>
          </w:tcPr>
          <w:p w:rsidR="003B70CA" w:rsidRDefault="003B70CA"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41,158</w:t>
            </w:r>
          </w:p>
        </w:tc>
        <w:tc>
          <w:tcPr>
            <w:tcW w:w="928" w:type="dxa"/>
            <w:tcBorders>
              <w:top w:val="single" w:sz="6" w:space="0" w:color="auto"/>
              <w:left w:val="single" w:sz="6" w:space="0" w:color="auto"/>
              <w:bottom w:val="single" w:sz="6" w:space="0" w:color="auto"/>
              <w:right w:val="single" w:sz="6" w:space="0" w:color="auto"/>
            </w:tcBorders>
          </w:tcPr>
          <w:p w:rsidR="003B70CA" w:rsidRDefault="003B70CA"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39,292</w:t>
            </w:r>
          </w:p>
        </w:tc>
        <w:tc>
          <w:tcPr>
            <w:tcW w:w="1159" w:type="dxa"/>
            <w:tcBorders>
              <w:top w:val="single" w:sz="6" w:space="0" w:color="auto"/>
              <w:left w:val="single" w:sz="6" w:space="0" w:color="auto"/>
              <w:bottom w:val="single" w:sz="6" w:space="0" w:color="auto"/>
              <w:right w:val="single" w:sz="6" w:space="0" w:color="auto"/>
            </w:tcBorders>
          </w:tcPr>
          <w:p w:rsidR="003B70CA" w:rsidRDefault="003B70CA"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37,409</w:t>
            </w:r>
          </w:p>
        </w:tc>
      </w:tr>
      <w:tr w:rsidR="003B70CA" w:rsidTr="006A0AB9">
        <w:tc>
          <w:tcPr>
            <w:tcW w:w="2728" w:type="dxa"/>
            <w:tcBorders>
              <w:top w:val="single" w:sz="6" w:space="0" w:color="auto"/>
              <w:left w:val="single" w:sz="6" w:space="0" w:color="auto"/>
              <w:bottom w:val="single" w:sz="6" w:space="0" w:color="auto"/>
              <w:right w:val="single" w:sz="6" w:space="0" w:color="auto"/>
            </w:tcBorders>
          </w:tcPr>
          <w:p w:rsidR="003B70CA" w:rsidRPr="00B2248D"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B2248D">
              <w:rPr>
                <w:rFonts w:ascii="Times New Roman CYR" w:hAnsi="Times New Roman CYR" w:cs="Times New Roman CYR"/>
                <w:sz w:val="28"/>
                <w:szCs w:val="28"/>
                <w:lang w:val="uk-UA"/>
              </w:rPr>
              <w:t>Похибка, %</w:t>
            </w:r>
          </w:p>
        </w:tc>
        <w:tc>
          <w:tcPr>
            <w:tcW w:w="968" w:type="dxa"/>
            <w:tcBorders>
              <w:top w:val="single" w:sz="6" w:space="0" w:color="auto"/>
              <w:left w:val="single" w:sz="6" w:space="0" w:color="auto"/>
              <w:bottom w:val="single" w:sz="6" w:space="0" w:color="auto"/>
              <w:right w:val="single" w:sz="6" w:space="0" w:color="auto"/>
            </w:tcBorders>
          </w:tcPr>
          <w:p w:rsidR="003B70CA" w:rsidRDefault="003B70CA"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2.151</w:t>
            </w:r>
          </w:p>
        </w:tc>
        <w:tc>
          <w:tcPr>
            <w:tcW w:w="1205" w:type="dxa"/>
            <w:tcBorders>
              <w:top w:val="single" w:sz="6" w:space="0" w:color="auto"/>
              <w:left w:val="single" w:sz="6" w:space="0" w:color="auto"/>
              <w:bottom w:val="single" w:sz="6" w:space="0" w:color="auto"/>
              <w:right w:val="single" w:sz="6" w:space="0" w:color="auto"/>
            </w:tcBorders>
          </w:tcPr>
          <w:p w:rsidR="003B70CA" w:rsidRDefault="003B70CA"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-2.107</w:t>
            </w:r>
          </w:p>
        </w:tc>
        <w:tc>
          <w:tcPr>
            <w:tcW w:w="966" w:type="dxa"/>
            <w:tcBorders>
              <w:top w:val="single" w:sz="6" w:space="0" w:color="auto"/>
              <w:left w:val="single" w:sz="6" w:space="0" w:color="auto"/>
              <w:bottom w:val="single" w:sz="6" w:space="0" w:color="auto"/>
              <w:right w:val="single" w:sz="6" w:space="0" w:color="auto"/>
            </w:tcBorders>
          </w:tcPr>
          <w:p w:rsidR="003B70CA" w:rsidRDefault="003B70CA"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-2.326</w:t>
            </w:r>
          </w:p>
        </w:tc>
        <w:tc>
          <w:tcPr>
            <w:tcW w:w="1110" w:type="dxa"/>
            <w:tcBorders>
              <w:top w:val="single" w:sz="6" w:space="0" w:color="auto"/>
              <w:left w:val="single" w:sz="6" w:space="0" w:color="auto"/>
              <w:bottom w:val="single" w:sz="6" w:space="0" w:color="auto"/>
              <w:right w:val="single" w:sz="6" w:space="0" w:color="auto"/>
            </w:tcBorders>
          </w:tcPr>
          <w:p w:rsidR="003B70CA" w:rsidRDefault="003B70CA"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0.3512</w:t>
            </w:r>
          </w:p>
        </w:tc>
        <w:tc>
          <w:tcPr>
            <w:tcW w:w="928" w:type="dxa"/>
            <w:tcBorders>
              <w:top w:val="single" w:sz="6" w:space="0" w:color="auto"/>
              <w:left w:val="single" w:sz="6" w:space="0" w:color="auto"/>
              <w:bottom w:val="single" w:sz="6" w:space="0" w:color="auto"/>
              <w:right w:val="single" w:sz="6" w:space="0" w:color="auto"/>
            </w:tcBorders>
          </w:tcPr>
          <w:p w:rsidR="003B70CA" w:rsidRDefault="003B70CA"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1.989</w:t>
            </w:r>
          </w:p>
        </w:tc>
        <w:tc>
          <w:tcPr>
            <w:tcW w:w="1159" w:type="dxa"/>
            <w:tcBorders>
              <w:top w:val="single" w:sz="6" w:space="0" w:color="auto"/>
              <w:left w:val="single" w:sz="6" w:space="0" w:color="auto"/>
              <w:bottom w:val="single" w:sz="6" w:space="0" w:color="auto"/>
              <w:right w:val="single" w:sz="6" w:space="0" w:color="auto"/>
            </w:tcBorders>
          </w:tcPr>
          <w:p w:rsidR="003B70CA" w:rsidRDefault="003B70CA"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-2.744</w:t>
            </w:r>
          </w:p>
        </w:tc>
      </w:tr>
      <w:tr w:rsidR="003B70CA" w:rsidTr="006A0AB9">
        <w:tc>
          <w:tcPr>
            <w:tcW w:w="2728" w:type="dxa"/>
            <w:tcBorders>
              <w:top w:val="single" w:sz="6" w:space="0" w:color="auto"/>
              <w:left w:val="single" w:sz="6" w:space="0" w:color="auto"/>
              <w:bottom w:val="single" w:sz="6" w:space="0" w:color="auto"/>
              <w:right w:val="single" w:sz="6" w:space="0" w:color="auto"/>
            </w:tcBorders>
          </w:tcPr>
          <w:p w:rsidR="003B70CA" w:rsidRPr="00B2248D"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proofErr w:type="spellStart"/>
            <w:r w:rsidRPr="00B2248D">
              <w:rPr>
                <w:rFonts w:ascii="Times New Roman CYR" w:hAnsi="Times New Roman CYR" w:cs="Times New Roman CYR"/>
                <w:sz w:val="28"/>
                <w:szCs w:val="28"/>
                <w:lang w:val="uk-UA"/>
              </w:rPr>
              <w:t>Tp</w:t>
            </w:r>
            <w:proofErr w:type="spellEnd"/>
            <w:r w:rsidRPr="00B2248D">
              <w:rPr>
                <w:rFonts w:ascii="Times New Roman CYR" w:hAnsi="Times New Roman CYR" w:cs="Times New Roman CYR"/>
                <w:sz w:val="28"/>
                <w:szCs w:val="28"/>
                <w:lang w:val="uk-UA"/>
              </w:rPr>
              <w:t xml:space="preserve"> (розраховане), с</w:t>
            </w:r>
          </w:p>
        </w:tc>
        <w:tc>
          <w:tcPr>
            <w:tcW w:w="968" w:type="dxa"/>
            <w:tcBorders>
              <w:top w:val="single" w:sz="6" w:space="0" w:color="auto"/>
              <w:left w:val="single" w:sz="6" w:space="0" w:color="auto"/>
              <w:bottom w:val="single" w:sz="6" w:space="0" w:color="auto"/>
              <w:right w:val="single" w:sz="6" w:space="0" w:color="auto"/>
            </w:tcBorders>
          </w:tcPr>
          <w:p w:rsidR="003B70CA" w:rsidRDefault="003B70CA"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0,779</w:t>
            </w:r>
          </w:p>
        </w:tc>
        <w:tc>
          <w:tcPr>
            <w:tcW w:w="1205" w:type="dxa"/>
            <w:tcBorders>
              <w:top w:val="single" w:sz="6" w:space="0" w:color="auto"/>
              <w:left w:val="single" w:sz="6" w:space="0" w:color="auto"/>
              <w:bottom w:val="single" w:sz="6" w:space="0" w:color="auto"/>
              <w:right w:val="single" w:sz="6" w:space="0" w:color="auto"/>
            </w:tcBorders>
          </w:tcPr>
          <w:p w:rsidR="003B70CA" w:rsidRDefault="003B70CA"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0,758</w:t>
            </w:r>
          </w:p>
        </w:tc>
        <w:tc>
          <w:tcPr>
            <w:tcW w:w="966" w:type="dxa"/>
            <w:tcBorders>
              <w:top w:val="single" w:sz="6" w:space="0" w:color="auto"/>
              <w:left w:val="single" w:sz="6" w:space="0" w:color="auto"/>
              <w:bottom w:val="single" w:sz="6" w:space="0" w:color="auto"/>
              <w:right w:val="single" w:sz="6" w:space="0" w:color="auto"/>
            </w:tcBorders>
          </w:tcPr>
          <w:p w:rsidR="003B70CA" w:rsidRDefault="003B70CA"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0,697</w:t>
            </w:r>
          </w:p>
        </w:tc>
        <w:tc>
          <w:tcPr>
            <w:tcW w:w="1110" w:type="dxa"/>
            <w:tcBorders>
              <w:top w:val="single" w:sz="6" w:space="0" w:color="auto"/>
              <w:left w:val="single" w:sz="6" w:space="0" w:color="auto"/>
              <w:bottom w:val="single" w:sz="6" w:space="0" w:color="auto"/>
              <w:right w:val="single" w:sz="6" w:space="0" w:color="auto"/>
            </w:tcBorders>
          </w:tcPr>
          <w:p w:rsidR="003B70CA" w:rsidRDefault="003B70CA"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0,758</w:t>
            </w:r>
          </w:p>
        </w:tc>
        <w:tc>
          <w:tcPr>
            <w:tcW w:w="928" w:type="dxa"/>
            <w:tcBorders>
              <w:top w:val="single" w:sz="6" w:space="0" w:color="auto"/>
              <w:left w:val="single" w:sz="6" w:space="0" w:color="auto"/>
              <w:bottom w:val="single" w:sz="6" w:space="0" w:color="auto"/>
              <w:right w:val="single" w:sz="6" w:space="0" w:color="auto"/>
            </w:tcBorders>
          </w:tcPr>
          <w:p w:rsidR="003B70CA" w:rsidRDefault="003B70CA"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0,704</w:t>
            </w:r>
          </w:p>
        </w:tc>
        <w:tc>
          <w:tcPr>
            <w:tcW w:w="1159" w:type="dxa"/>
            <w:tcBorders>
              <w:top w:val="single" w:sz="6" w:space="0" w:color="auto"/>
              <w:left w:val="single" w:sz="6" w:space="0" w:color="auto"/>
              <w:bottom w:val="single" w:sz="6" w:space="0" w:color="auto"/>
              <w:right w:val="single" w:sz="6" w:space="0" w:color="auto"/>
            </w:tcBorders>
          </w:tcPr>
          <w:p w:rsidR="003B70CA" w:rsidRDefault="003B70CA"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0,695</w:t>
            </w:r>
          </w:p>
        </w:tc>
      </w:tr>
      <w:tr w:rsidR="003B70CA" w:rsidTr="006A0AB9">
        <w:tc>
          <w:tcPr>
            <w:tcW w:w="2728" w:type="dxa"/>
            <w:tcBorders>
              <w:top w:val="single" w:sz="6" w:space="0" w:color="auto"/>
              <w:left w:val="single" w:sz="6" w:space="0" w:color="auto"/>
              <w:bottom w:val="single" w:sz="6" w:space="0" w:color="auto"/>
              <w:right w:val="single" w:sz="6" w:space="0" w:color="auto"/>
            </w:tcBorders>
          </w:tcPr>
          <w:p w:rsidR="003B70CA" w:rsidRPr="00B2248D"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proofErr w:type="spellStart"/>
            <w:r w:rsidRPr="00B2248D">
              <w:rPr>
                <w:rFonts w:ascii="Times New Roman CYR" w:hAnsi="Times New Roman CYR" w:cs="Times New Roman CYR"/>
                <w:sz w:val="28"/>
                <w:szCs w:val="28"/>
                <w:lang w:val="uk-UA"/>
              </w:rPr>
              <w:t>Tp</w:t>
            </w:r>
            <w:proofErr w:type="spellEnd"/>
            <w:r w:rsidRPr="00B2248D">
              <w:rPr>
                <w:rFonts w:ascii="Times New Roman CYR" w:hAnsi="Times New Roman CYR" w:cs="Times New Roman CYR"/>
                <w:sz w:val="28"/>
                <w:szCs w:val="28"/>
                <w:lang w:val="uk-UA"/>
              </w:rPr>
              <w:t xml:space="preserve"> теоретичне, с</w:t>
            </w:r>
          </w:p>
        </w:tc>
        <w:tc>
          <w:tcPr>
            <w:tcW w:w="968" w:type="dxa"/>
            <w:tcBorders>
              <w:top w:val="single" w:sz="6" w:space="0" w:color="auto"/>
              <w:left w:val="single" w:sz="6" w:space="0" w:color="auto"/>
              <w:bottom w:val="single" w:sz="6" w:space="0" w:color="auto"/>
              <w:right w:val="single" w:sz="6" w:space="0" w:color="auto"/>
            </w:tcBorders>
          </w:tcPr>
          <w:p w:rsidR="003B70CA" w:rsidRDefault="003B70CA"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0,8</w:t>
            </w:r>
          </w:p>
        </w:tc>
        <w:tc>
          <w:tcPr>
            <w:tcW w:w="1205" w:type="dxa"/>
            <w:tcBorders>
              <w:top w:val="single" w:sz="6" w:space="0" w:color="auto"/>
              <w:left w:val="single" w:sz="6" w:space="0" w:color="auto"/>
              <w:bottom w:val="single" w:sz="6" w:space="0" w:color="auto"/>
              <w:right w:val="single" w:sz="6" w:space="0" w:color="auto"/>
            </w:tcBorders>
          </w:tcPr>
          <w:p w:rsidR="003B70CA" w:rsidRDefault="003B70CA"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0,8</w:t>
            </w:r>
          </w:p>
        </w:tc>
        <w:tc>
          <w:tcPr>
            <w:tcW w:w="966" w:type="dxa"/>
            <w:tcBorders>
              <w:top w:val="single" w:sz="6" w:space="0" w:color="auto"/>
              <w:left w:val="single" w:sz="6" w:space="0" w:color="auto"/>
              <w:bottom w:val="single" w:sz="6" w:space="0" w:color="auto"/>
              <w:right w:val="single" w:sz="6" w:space="0" w:color="auto"/>
            </w:tcBorders>
          </w:tcPr>
          <w:p w:rsidR="003B70CA" w:rsidRDefault="003B70CA"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0,8</w:t>
            </w:r>
          </w:p>
        </w:tc>
        <w:tc>
          <w:tcPr>
            <w:tcW w:w="1110" w:type="dxa"/>
            <w:tcBorders>
              <w:top w:val="single" w:sz="6" w:space="0" w:color="auto"/>
              <w:left w:val="single" w:sz="6" w:space="0" w:color="auto"/>
              <w:bottom w:val="single" w:sz="6" w:space="0" w:color="auto"/>
              <w:right w:val="single" w:sz="6" w:space="0" w:color="auto"/>
            </w:tcBorders>
          </w:tcPr>
          <w:p w:rsidR="003B70CA" w:rsidRDefault="003B70CA"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0,8</w:t>
            </w:r>
          </w:p>
        </w:tc>
        <w:tc>
          <w:tcPr>
            <w:tcW w:w="928" w:type="dxa"/>
            <w:tcBorders>
              <w:top w:val="single" w:sz="6" w:space="0" w:color="auto"/>
              <w:left w:val="single" w:sz="6" w:space="0" w:color="auto"/>
              <w:bottom w:val="single" w:sz="6" w:space="0" w:color="auto"/>
              <w:right w:val="single" w:sz="6" w:space="0" w:color="auto"/>
            </w:tcBorders>
          </w:tcPr>
          <w:p w:rsidR="003B70CA" w:rsidRDefault="003B70CA"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0,8</w:t>
            </w:r>
          </w:p>
        </w:tc>
        <w:tc>
          <w:tcPr>
            <w:tcW w:w="1159" w:type="dxa"/>
            <w:tcBorders>
              <w:top w:val="single" w:sz="6" w:space="0" w:color="auto"/>
              <w:left w:val="single" w:sz="6" w:space="0" w:color="auto"/>
              <w:bottom w:val="single" w:sz="6" w:space="0" w:color="auto"/>
              <w:right w:val="single" w:sz="6" w:space="0" w:color="auto"/>
            </w:tcBorders>
          </w:tcPr>
          <w:p w:rsidR="003B70CA" w:rsidRDefault="003B70CA"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0,8</w:t>
            </w:r>
          </w:p>
        </w:tc>
      </w:tr>
    </w:tbl>
    <w:p w:rsidR="003B70CA" w:rsidRDefault="003B70CA" w:rsidP="003B70CA">
      <w:pPr>
        <w:widowControl w:val="0"/>
        <w:autoSpaceDE w:val="0"/>
        <w:autoSpaceDN w:val="0"/>
        <w:adjustRightInd w:val="0"/>
        <w:spacing w:after="0" w:line="360" w:lineRule="auto"/>
        <w:ind w:firstLine="709"/>
        <w:jc w:val="both"/>
        <w:rPr>
          <w:rFonts w:ascii="Times New Roman CYR" w:hAnsi="Times New Roman CYR" w:cs="Times New Roman CYR"/>
          <w:noProof/>
          <w:sz w:val="28"/>
          <w:szCs w:val="28"/>
          <w:lang w:val="uk-UA"/>
        </w:rPr>
      </w:pPr>
    </w:p>
    <w:p w:rsidR="003B70CA" w:rsidRDefault="003B70CA" w:rsidP="003B70C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Microsoft Sans Serif" w:hAnsi="Microsoft Sans Serif" w:cs="Microsoft Sans Serif"/>
          <w:noProof/>
          <w:sz w:val="17"/>
          <w:szCs w:val="17"/>
          <w:lang w:eastAsia="ru-RU"/>
        </w:rPr>
        <w:lastRenderedPageBreak/>
        <w:drawing>
          <wp:inline distT="0" distB="0" distL="0" distR="0">
            <wp:extent cx="4663440" cy="310896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35" cstate="print">
                      <a:grayscl/>
                      <a:extLst>
                        <a:ext uri="{28A0092B-C50C-407E-A947-70E740481C1C}">
                          <a14:useLocalDpi xmlns:a14="http://schemas.microsoft.com/office/drawing/2010/main" val="0"/>
                        </a:ext>
                      </a:extLst>
                    </a:blip>
                    <a:srcRect/>
                    <a:stretch>
                      <a:fillRect/>
                    </a:stretch>
                  </pic:blipFill>
                  <pic:spPr bwMode="auto">
                    <a:xfrm>
                      <a:off x="0" y="0"/>
                      <a:ext cx="4663440" cy="3108960"/>
                    </a:xfrm>
                    <a:prstGeom prst="rect">
                      <a:avLst/>
                    </a:prstGeom>
                    <a:noFill/>
                    <a:ln>
                      <a:noFill/>
                    </a:ln>
                  </pic:spPr>
                </pic:pic>
              </a:graphicData>
            </a:graphic>
          </wp:inline>
        </w:drawing>
      </w:r>
    </w:p>
    <w:p w:rsidR="003B70CA" w:rsidRDefault="003B70CA" w:rsidP="003B70C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Рис</w:t>
      </w:r>
      <w:r w:rsidR="00EA1AAB">
        <w:rPr>
          <w:rFonts w:ascii="Times New Roman CYR" w:hAnsi="Times New Roman CYR" w:cs="Times New Roman CYR"/>
          <w:sz w:val="28"/>
          <w:szCs w:val="28"/>
          <w:lang w:val="uk-UA"/>
        </w:rPr>
        <w:t xml:space="preserve">. </w:t>
      </w:r>
      <w:r>
        <w:rPr>
          <w:rFonts w:ascii="Times New Roman CYR" w:hAnsi="Times New Roman CYR" w:cs="Times New Roman CYR"/>
          <w:sz w:val="28"/>
          <w:szCs w:val="28"/>
          <w:lang w:val="uk-UA"/>
        </w:rPr>
        <w:t>3.1</w:t>
      </w:r>
      <w:r w:rsidR="00EA1AAB">
        <w:rPr>
          <w:rFonts w:ascii="Times New Roman CYR" w:hAnsi="Times New Roman CYR" w:cs="Times New Roman CYR"/>
          <w:sz w:val="28"/>
          <w:szCs w:val="28"/>
          <w:lang w:val="uk-UA"/>
        </w:rPr>
        <w:t>.</w:t>
      </w:r>
      <w:r>
        <w:rPr>
          <w:rFonts w:ascii="Times New Roman CYR" w:hAnsi="Times New Roman CYR" w:cs="Times New Roman CYR"/>
          <w:sz w:val="28"/>
          <w:szCs w:val="28"/>
          <w:lang w:val="uk-UA"/>
        </w:rPr>
        <w:t xml:space="preserve"> Відображення результатів обчислення основного і додаткового фондів звукопоглинання для ВС</w:t>
      </w:r>
    </w:p>
    <w:p w:rsidR="00B2248D" w:rsidRDefault="00B2248D" w:rsidP="003B70C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3B70CA" w:rsidRDefault="003B70CA" w:rsidP="003B70C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Microsoft Sans Serif" w:hAnsi="Microsoft Sans Serif" w:cs="Microsoft Sans Serif"/>
          <w:noProof/>
          <w:sz w:val="17"/>
          <w:szCs w:val="17"/>
          <w:lang w:eastAsia="ru-RU"/>
        </w:rPr>
        <w:drawing>
          <wp:inline distT="0" distB="0" distL="0" distR="0">
            <wp:extent cx="5486400" cy="3108960"/>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6" cstate="print">
                      <a:grayscl/>
                      <a:extLst>
                        <a:ext uri="{28A0092B-C50C-407E-A947-70E740481C1C}">
                          <a14:useLocalDpi xmlns:a14="http://schemas.microsoft.com/office/drawing/2010/main" val="0"/>
                        </a:ext>
                      </a:extLst>
                    </a:blip>
                    <a:srcRect/>
                    <a:stretch>
                      <a:fillRect/>
                    </a:stretch>
                  </pic:blipFill>
                  <pic:spPr bwMode="auto">
                    <a:xfrm>
                      <a:off x="0" y="0"/>
                      <a:ext cx="5486400" cy="3108960"/>
                    </a:xfrm>
                    <a:prstGeom prst="rect">
                      <a:avLst/>
                    </a:prstGeom>
                    <a:noFill/>
                    <a:ln>
                      <a:noFill/>
                    </a:ln>
                  </pic:spPr>
                </pic:pic>
              </a:graphicData>
            </a:graphic>
          </wp:inline>
        </w:drawing>
      </w:r>
    </w:p>
    <w:p w:rsidR="003B70CA" w:rsidRDefault="003B70CA" w:rsidP="003B70C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Рис</w:t>
      </w:r>
      <w:r w:rsidR="00EA1AAB">
        <w:rPr>
          <w:rFonts w:ascii="Times New Roman CYR" w:hAnsi="Times New Roman CYR" w:cs="Times New Roman CYR"/>
          <w:sz w:val="28"/>
          <w:szCs w:val="28"/>
          <w:lang w:val="uk-UA"/>
        </w:rPr>
        <w:t xml:space="preserve">. </w:t>
      </w:r>
      <w:r>
        <w:rPr>
          <w:rFonts w:ascii="Times New Roman CYR" w:hAnsi="Times New Roman CYR" w:cs="Times New Roman CYR"/>
          <w:sz w:val="28"/>
          <w:szCs w:val="28"/>
          <w:lang w:val="uk-UA"/>
        </w:rPr>
        <w:t>3.2</w:t>
      </w:r>
      <w:r w:rsidR="00EA1AAB">
        <w:rPr>
          <w:rFonts w:ascii="Times New Roman CYR" w:hAnsi="Times New Roman CYR" w:cs="Times New Roman CYR"/>
          <w:sz w:val="28"/>
          <w:szCs w:val="28"/>
          <w:lang w:val="uk-UA"/>
        </w:rPr>
        <w:t xml:space="preserve">. </w:t>
      </w:r>
      <w:r>
        <w:rPr>
          <w:rFonts w:ascii="Times New Roman CYR" w:hAnsi="Times New Roman CYR" w:cs="Times New Roman CYR"/>
          <w:sz w:val="28"/>
          <w:szCs w:val="28"/>
          <w:lang w:val="uk-UA"/>
        </w:rPr>
        <w:t>Накопичувальне відображення поетапних результатів обчислення основного і додаткового фондів поглинання для ВС</w:t>
      </w:r>
    </w:p>
    <w:p w:rsidR="003B70CA" w:rsidRDefault="003B70CA" w:rsidP="003B70C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3B70CA" w:rsidRDefault="003B70CA" w:rsidP="003B70C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Microsoft Sans Serif" w:hAnsi="Microsoft Sans Serif" w:cs="Microsoft Sans Serif"/>
          <w:noProof/>
          <w:sz w:val="17"/>
          <w:szCs w:val="17"/>
          <w:lang w:eastAsia="ru-RU"/>
        </w:rPr>
        <w:lastRenderedPageBreak/>
        <w:drawing>
          <wp:inline distT="0" distB="0" distL="0" distR="0">
            <wp:extent cx="4846320" cy="310896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7" cstate="print">
                      <a:grayscl/>
                      <a:extLst>
                        <a:ext uri="{28A0092B-C50C-407E-A947-70E740481C1C}">
                          <a14:useLocalDpi xmlns:a14="http://schemas.microsoft.com/office/drawing/2010/main" val="0"/>
                        </a:ext>
                      </a:extLst>
                    </a:blip>
                    <a:srcRect/>
                    <a:stretch>
                      <a:fillRect/>
                    </a:stretch>
                  </pic:blipFill>
                  <pic:spPr bwMode="auto">
                    <a:xfrm>
                      <a:off x="0" y="0"/>
                      <a:ext cx="4846320" cy="3108960"/>
                    </a:xfrm>
                    <a:prstGeom prst="rect">
                      <a:avLst/>
                    </a:prstGeom>
                    <a:noFill/>
                    <a:ln>
                      <a:noFill/>
                    </a:ln>
                  </pic:spPr>
                </pic:pic>
              </a:graphicData>
            </a:graphic>
          </wp:inline>
        </w:drawing>
      </w:r>
    </w:p>
    <w:p w:rsidR="003B70CA" w:rsidRDefault="003B70CA" w:rsidP="003B70C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Рис</w:t>
      </w:r>
      <w:r w:rsidR="00EA1AAB">
        <w:rPr>
          <w:rFonts w:ascii="Times New Roman CYR" w:hAnsi="Times New Roman CYR" w:cs="Times New Roman CYR"/>
          <w:sz w:val="28"/>
          <w:szCs w:val="28"/>
          <w:lang w:val="uk-UA"/>
        </w:rPr>
        <w:t>.</w:t>
      </w:r>
      <w:r>
        <w:rPr>
          <w:rFonts w:ascii="Times New Roman CYR" w:hAnsi="Times New Roman CYR" w:cs="Times New Roman CYR"/>
          <w:sz w:val="28"/>
          <w:szCs w:val="28"/>
          <w:lang w:val="uk-UA"/>
        </w:rPr>
        <w:t xml:space="preserve"> 3.3</w:t>
      </w:r>
      <w:r w:rsidR="00EA1AAB">
        <w:rPr>
          <w:rFonts w:ascii="Times New Roman CYR" w:hAnsi="Times New Roman CYR" w:cs="Times New Roman CYR"/>
          <w:sz w:val="28"/>
          <w:szCs w:val="28"/>
          <w:lang w:val="uk-UA"/>
        </w:rPr>
        <w:t>.</w:t>
      </w:r>
      <w:r>
        <w:rPr>
          <w:rFonts w:ascii="Times New Roman CYR" w:hAnsi="Times New Roman CYR" w:cs="Times New Roman CYR"/>
          <w:sz w:val="28"/>
          <w:szCs w:val="28"/>
          <w:lang w:val="uk-UA"/>
        </w:rPr>
        <w:t xml:space="preserve"> Час реверберації теоретичний і практично вирахуваний</w:t>
      </w:r>
    </w:p>
    <w:p w:rsidR="003B70CA" w:rsidRDefault="003B70CA" w:rsidP="003B70C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3B70CA" w:rsidRPr="00B2248D" w:rsidRDefault="003B70CA" w:rsidP="00B2248D">
      <w:pPr>
        <w:widowControl w:val="0"/>
        <w:autoSpaceDE w:val="0"/>
        <w:autoSpaceDN w:val="0"/>
        <w:adjustRightInd w:val="0"/>
        <w:spacing w:after="0" w:line="360" w:lineRule="auto"/>
        <w:ind w:firstLine="709"/>
        <w:jc w:val="both"/>
        <w:rPr>
          <w:rFonts w:ascii="Times New Roman CYR" w:hAnsi="Times New Roman CYR" w:cs="Times New Roman CYR"/>
          <w:b/>
          <w:sz w:val="28"/>
          <w:szCs w:val="28"/>
          <w:lang w:val="uk-UA"/>
        </w:rPr>
      </w:pPr>
      <w:r w:rsidRPr="00B2248D">
        <w:rPr>
          <w:rFonts w:ascii="Times New Roman CYR" w:hAnsi="Times New Roman CYR" w:cs="Times New Roman CYR"/>
          <w:b/>
          <w:sz w:val="28"/>
          <w:szCs w:val="28"/>
          <w:lang w:val="uk-UA"/>
        </w:rPr>
        <w:t>3.1.</w:t>
      </w:r>
      <w:r w:rsidR="00043826">
        <w:rPr>
          <w:rFonts w:ascii="Times New Roman CYR" w:hAnsi="Times New Roman CYR" w:cs="Times New Roman CYR"/>
          <w:b/>
          <w:sz w:val="28"/>
          <w:szCs w:val="28"/>
          <w:lang w:val="uk-UA"/>
        </w:rPr>
        <w:t>3</w:t>
      </w:r>
      <w:r w:rsidRPr="00B2248D">
        <w:rPr>
          <w:rFonts w:ascii="Times New Roman CYR" w:hAnsi="Times New Roman CYR" w:cs="Times New Roman CYR"/>
          <w:b/>
          <w:sz w:val="28"/>
          <w:szCs w:val="28"/>
          <w:lang w:val="uk-UA"/>
        </w:rPr>
        <w:t xml:space="preserve"> Розрахунок апаратної студії</w:t>
      </w:r>
    </w:p>
    <w:p w:rsidR="003B70CA" w:rsidRDefault="003B70CA" w:rsidP="00B2248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Аналогічно до п. 3.1 розрахуємо акустичні параметри апаратної студії (АС).</w:t>
      </w:r>
    </w:p>
    <w:p w:rsidR="003B70CA" w:rsidRDefault="003B70CA" w:rsidP="00B2248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Розміри студії наступні:</w:t>
      </w:r>
    </w:p>
    <w:p w:rsidR="003B70CA" w:rsidRDefault="003B70CA" w:rsidP="00B2248D">
      <w:pPr>
        <w:widowControl w:val="0"/>
        <w:autoSpaceDE w:val="0"/>
        <w:autoSpaceDN w:val="0"/>
        <w:adjustRightInd w:val="0"/>
        <w:spacing w:after="0" w:line="360" w:lineRule="auto"/>
        <w:ind w:firstLine="709"/>
        <w:rPr>
          <w:rFonts w:ascii="Times New Roman CYR" w:hAnsi="Times New Roman CYR" w:cs="Times New Roman CYR"/>
          <w:sz w:val="28"/>
          <w:szCs w:val="28"/>
          <w:lang w:val="uk-UA"/>
        </w:rPr>
      </w:pPr>
      <w:r>
        <w:rPr>
          <w:rFonts w:ascii="Microsoft Sans Serif" w:hAnsi="Microsoft Sans Serif" w:cs="Microsoft Sans Serif"/>
          <w:noProof/>
          <w:sz w:val="17"/>
          <w:szCs w:val="17"/>
          <w:lang w:eastAsia="ru-RU"/>
        </w:rPr>
        <w:drawing>
          <wp:inline distT="0" distB="0" distL="0" distR="0">
            <wp:extent cx="2377440" cy="182880"/>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377440" cy="182880"/>
                    </a:xfrm>
                    <a:prstGeom prst="rect">
                      <a:avLst/>
                    </a:prstGeom>
                    <a:noFill/>
                    <a:ln>
                      <a:noFill/>
                    </a:ln>
                  </pic:spPr>
                </pic:pic>
              </a:graphicData>
            </a:graphic>
          </wp:inline>
        </w:drawing>
      </w:r>
    </w:p>
    <w:p w:rsidR="003B70CA" w:rsidRDefault="003B70CA" w:rsidP="00B2248D">
      <w:pPr>
        <w:widowControl w:val="0"/>
        <w:autoSpaceDE w:val="0"/>
        <w:autoSpaceDN w:val="0"/>
        <w:adjustRightInd w:val="0"/>
        <w:spacing w:after="0" w:line="36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Перевіряємо умову </w:t>
      </w:r>
      <w:r>
        <w:rPr>
          <w:rFonts w:ascii="Microsoft Sans Serif" w:hAnsi="Microsoft Sans Serif" w:cs="Microsoft Sans Serif"/>
          <w:noProof/>
          <w:sz w:val="17"/>
          <w:szCs w:val="17"/>
          <w:lang w:eastAsia="ru-RU"/>
        </w:rPr>
        <w:drawing>
          <wp:inline distT="0" distB="0" distL="0" distR="0">
            <wp:extent cx="731520" cy="27432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31520" cy="274320"/>
                    </a:xfrm>
                    <a:prstGeom prst="rect">
                      <a:avLst/>
                    </a:prstGeom>
                    <a:noFill/>
                    <a:ln>
                      <a:noFill/>
                    </a:ln>
                  </pic:spPr>
                </pic:pic>
              </a:graphicData>
            </a:graphic>
          </wp:inline>
        </w:drawing>
      </w:r>
      <w:r>
        <w:rPr>
          <w:rFonts w:ascii="Times New Roman CYR" w:hAnsi="Times New Roman CYR" w:cs="Times New Roman CYR"/>
          <w:sz w:val="28"/>
          <w:szCs w:val="28"/>
          <w:lang w:val="uk-UA"/>
        </w:rPr>
        <w:t>:</w:t>
      </w:r>
    </w:p>
    <w:p w:rsidR="003B70CA" w:rsidRDefault="003B70CA" w:rsidP="00B2248D">
      <w:pPr>
        <w:widowControl w:val="0"/>
        <w:autoSpaceDE w:val="0"/>
        <w:autoSpaceDN w:val="0"/>
        <w:adjustRightInd w:val="0"/>
        <w:spacing w:after="0" w:line="360" w:lineRule="auto"/>
        <w:ind w:firstLine="709"/>
        <w:rPr>
          <w:rFonts w:ascii="Times New Roman CYR" w:hAnsi="Times New Roman CYR" w:cs="Times New Roman CYR"/>
          <w:sz w:val="28"/>
          <w:szCs w:val="28"/>
          <w:lang w:val="uk-UA"/>
        </w:rPr>
      </w:pPr>
      <w:r>
        <w:rPr>
          <w:rFonts w:ascii="Microsoft Sans Serif" w:hAnsi="Microsoft Sans Serif" w:cs="Microsoft Sans Serif"/>
          <w:noProof/>
          <w:sz w:val="17"/>
          <w:szCs w:val="17"/>
          <w:lang w:eastAsia="ru-RU"/>
        </w:rPr>
        <w:drawing>
          <wp:inline distT="0" distB="0" distL="0" distR="0">
            <wp:extent cx="2560320" cy="274320"/>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560320" cy="274320"/>
                    </a:xfrm>
                    <a:prstGeom prst="rect">
                      <a:avLst/>
                    </a:prstGeom>
                    <a:noFill/>
                    <a:ln>
                      <a:noFill/>
                    </a:ln>
                  </pic:spPr>
                </pic:pic>
              </a:graphicData>
            </a:graphic>
          </wp:inline>
        </w:drawing>
      </w:r>
    </w:p>
    <w:p w:rsidR="003B70CA" w:rsidRDefault="003B70CA" w:rsidP="00B2248D">
      <w:pPr>
        <w:widowControl w:val="0"/>
        <w:autoSpaceDE w:val="0"/>
        <w:autoSpaceDN w:val="0"/>
        <w:adjustRightInd w:val="0"/>
        <w:spacing w:after="0" w:line="36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Тобто, приміщення АС має нижню частоту резонансу</w:t>
      </w:r>
    </w:p>
    <w:p w:rsidR="003B70CA" w:rsidRDefault="003B70CA" w:rsidP="00B2248D">
      <w:pPr>
        <w:widowControl w:val="0"/>
        <w:autoSpaceDE w:val="0"/>
        <w:autoSpaceDN w:val="0"/>
        <w:adjustRightInd w:val="0"/>
        <w:spacing w:after="0" w:line="360" w:lineRule="auto"/>
        <w:ind w:firstLine="709"/>
        <w:rPr>
          <w:rFonts w:ascii="Times New Roman CYR" w:hAnsi="Times New Roman CYR" w:cs="Times New Roman CYR"/>
          <w:sz w:val="28"/>
          <w:szCs w:val="28"/>
          <w:lang w:val="uk-UA"/>
        </w:rPr>
      </w:pPr>
    </w:p>
    <w:p w:rsidR="003B70CA" w:rsidRDefault="003B70CA" w:rsidP="00B2248D">
      <w:pPr>
        <w:widowControl w:val="0"/>
        <w:autoSpaceDE w:val="0"/>
        <w:autoSpaceDN w:val="0"/>
        <w:adjustRightInd w:val="0"/>
        <w:spacing w:after="0" w:line="360" w:lineRule="auto"/>
        <w:ind w:firstLine="709"/>
        <w:rPr>
          <w:rFonts w:ascii="Times New Roman CYR" w:hAnsi="Times New Roman CYR" w:cs="Times New Roman CYR"/>
          <w:sz w:val="28"/>
          <w:szCs w:val="28"/>
          <w:lang w:val="uk-UA"/>
        </w:rPr>
      </w:pPr>
      <w:r>
        <w:rPr>
          <w:rFonts w:ascii="Microsoft Sans Serif" w:hAnsi="Microsoft Sans Serif" w:cs="Microsoft Sans Serif"/>
          <w:noProof/>
          <w:sz w:val="17"/>
          <w:szCs w:val="17"/>
          <w:lang w:eastAsia="ru-RU"/>
        </w:rPr>
        <w:drawing>
          <wp:inline distT="0" distB="0" distL="0" distR="0">
            <wp:extent cx="2468880" cy="274320"/>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468880" cy="274320"/>
                    </a:xfrm>
                    <a:prstGeom prst="rect">
                      <a:avLst/>
                    </a:prstGeom>
                    <a:noFill/>
                    <a:ln>
                      <a:noFill/>
                    </a:ln>
                  </pic:spPr>
                </pic:pic>
              </a:graphicData>
            </a:graphic>
          </wp:inline>
        </w:drawing>
      </w:r>
    </w:p>
    <w:p w:rsidR="003B70CA" w:rsidRDefault="003B70CA" w:rsidP="00B2248D">
      <w:pPr>
        <w:widowControl w:val="0"/>
        <w:autoSpaceDE w:val="0"/>
        <w:autoSpaceDN w:val="0"/>
        <w:adjustRightInd w:val="0"/>
        <w:spacing w:after="0" w:line="360" w:lineRule="auto"/>
        <w:ind w:firstLine="709"/>
        <w:rPr>
          <w:rFonts w:ascii="Times New Roman CYR" w:hAnsi="Times New Roman CYR" w:cs="Times New Roman CYR"/>
          <w:sz w:val="28"/>
          <w:szCs w:val="28"/>
          <w:lang w:val="uk-UA"/>
        </w:rPr>
      </w:pPr>
    </w:p>
    <w:p w:rsidR="003B70CA" w:rsidRDefault="003B70CA" w:rsidP="00B2248D">
      <w:pPr>
        <w:widowControl w:val="0"/>
        <w:autoSpaceDE w:val="0"/>
        <w:autoSpaceDN w:val="0"/>
        <w:adjustRightInd w:val="0"/>
        <w:spacing w:after="0" w:line="36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Об'єм АС:</w:t>
      </w:r>
    </w:p>
    <w:p w:rsidR="003B70CA" w:rsidRDefault="003B70CA" w:rsidP="00B2248D">
      <w:pPr>
        <w:widowControl w:val="0"/>
        <w:autoSpaceDE w:val="0"/>
        <w:autoSpaceDN w:val="0"/>
        <w:adjustRightInd w:val="0"/>
        <w:spacing w:after="0" w:line="360" w:lineRule="auto"/>
        <w:ind w:firstLine="709"/>
        <w:rPr>
          <w:rFonts w:ascii="Times New Roman CYR" w:hAnsi="Times New Roman CYR" w:cs="Times New Roman CYR"/>
          <w:sz w:val="28"/>
          <w:szCs w:val="28"/>
          <w:lang w:val="uk-UA"/>
        </w:rPr>
      </w:pPr>
      <w:r>
        <w:rPr>
          <w:rFonts w:ascii="Microsoft Sans Serif" w:hAnsi="Microsoft Sans Serif" w:cs="Microsoft Sans Serif"/>
          <w:noProof/>
          <w:sz w:val="17"/>
          <w:szCs w:val="17"/>
          <w:lang w:eastAsia="ru-RU"/>
        </w:rPr>
        <w:drawing>
          <wp:inline distT="0" distB="0" distL="0" distR="0">
            <wp:extent cx="2103120" cy="274320"/>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103120" cy="274320"/>
                    </a:xfrm>
                    <a:prstGeom prst="rect">
                      <a:avLst/>
                    </a:prstGeom>
                    <a:noFill/>
                    <a:ln>
                      <a:noFill/>
                    </a:ln>
                  </pic:spPr>
                </pic:pic>
              </a:graphicData>
            </a:graphic>
          </wp:inline>
        </w:drawing>
      </w:r>
    </w:p>
    <w:p w:rsidR="003B70CA" w:rsidRDefault="003B70CA" w:rsidP="00B2248D">
      <w:pPr>
        <w:widowControl w:val="0"/>
        <w:autoSpaceDE w:val="0"/>
        <w:autoSpaceDN w:val="0"/>
        <w:adjustRightInd w:val="0"/>
        <w:spacing w:after="0" w:line="360" w:lineRule="auto"/>
        <w:ind w:firstLine="709"/>
        <w:rPr>
          <w:rFonts w:ascii="Times New Roman CYR" w:hAnsi="Times New Roman CYR" w:cs="Times New Roman CYR"/>
          <w:sz w:val="28"/>
          <w:szCs w:val="28"/>
          <w:lang w:val="uk-UA"/>
        </w:rPr>
      </w:pPr>
    </w:p>
    <w:p w:rsidR="003B70CA" w:rsidRPr="00B2248D" w:rsidRDefault="003B70CA" w:rsidP="00B2248D">
      <w:pPr>
        <w:widowControl w:val="0"/>
        <w:autoSpaceDE w:val="0"/>
        <w:autoSpaceDN w:val="0"/>
        <w:adjustRightInd w:val="0"/>
        <w:spacing w:after="0" w:line="360" w:lineRule="auto"/>
        <w:ind w:firstLine="709"/>
        <w:rPr>
          <w:rFonts w:ascii="Times New Roman CYR" w:hAnsi="Times New Roman CYR" w:cs="Times New Roman CYR"/>
          <w:b/>
          <w:sz w:val="28"/>
          <w:szCs w:val="28"/>
          <w:lang w:val="uk-UA"/>
        </w:rPr>
      </w:pPr>
      <w:r w:rsidRPr="00B2248D">
        <w:rPr>
          <w:rFonts w:ascii="Times New Roman CYR" w:hAnsi="Times New Roman CYR" w:cs="Times New Roman CYR"/>
          <w:b/>
          <w:sz w:val="28"/>
          <w:szCs w:val="28"/>
          <w:lang w:val="uk-UA"/>
        </w:rPr>
        <w:t>3.1.</w:t>
      </w:r>
      <w:r w:rsidR="00043826">
        <w:rPr>
          <w:rFonts w:ascii="Times New Roman CYR" w:hAnsi="Times New Roman CYR" w:cs="Times New Roman CYR"/>
          <w:b/>
          <w:sz w:val="28"/>
          <w:szCs w:val="28"/>
          <w:lang w:val="uk-UA"/>
        </w:rPr>
        <w:t>4</w:t>
      </w:r>
      <w:r w:rsidRPr="00B2248D">
        <w:rPr>
          <w:rFonts w:ascii="Times New Roman CYR" w:hAnsi="Times New Roman CYR" w:cs="Times New Roman CYR"/>
          <w:b/>
          <w:sz w:val="28"/>
          <w:szCs w:val="28"/>
          <w:lang w:val="uk-UA"/>
        </w:rPr>
        <w:t xml:space="preserve"> Вибір оптимального часу реверберації для АС</w:t>
      </w:r>
    </w:p>
    <w:p w:rsidR="003B70CA" w:rsidRDefault="003B70CA" w:rsidP="00B2248D">
      <w:pPr>
        <w:widowControl w:val="0"/>
        <w:autoSpaceDE w:val="0"/>
        <w:autoSpaceDN w:val="0"/>
        <w:adjustRightInd w:val="0"/>
        <w:spacing w:after="0" w:line="36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Оптимальний час реверберації АС студії на частоті 500 </w:t>
      </w:r>
      <w:proofErr w:type="spellStart"/>
      <w:r>
        <w:rPr>
          <w:rFonts w:ascii="Times New Roman CYR" w:hAnsi="Times New Roman CYR" w:cs="Times New Roman CYR"/>
          <w:sz w:val="28"/>
          <w:szCs w:val="28"/>
          <w:lang w:val="uk-UA"/>
        </w:rPr>
        <w:t>Гц</w:t>
      </w:r>
      <w:proofErr w:type="spellEnd"/>
      <w:r>
        <w:rPr>
          <w:rFonts w:ascii="Times New Roman CYR" w:hAnsi="Times New Roman CYR" w:cs="Times New Roman CYR"/>
          <w:sz w:val="28"/>
          <w:szCs w:val="28"/>
          <w:lang w:val="uk-UA"/>
        </w:rPr>
        <w:t>.</w:t>
      </w:r>
    </w:p>
    <w:p w:rsidR="003B70CA" w:rsidRDefault="003B70CA" w:rsidP="00B2248D">
      <w:pPr>
        <w:widowControl w:val="0"/>
        <w:autoSpaceDE w:val="0"/>
        <w:autoSpaceDN w:val="0"/>
        <w:adjustRightInd w:val="0"/>
        <w:spacing w:after="0" w:line="360" w:lineRule="auto"/>
        <w:ind w:firstLine="709"/>
        <w:rPr>
          <w:rFonts w:ascii="Times New Roman CYR" w:hAnsi="Times New Roman CYR" w:cs="Times New Roman CYR"/>
          <w:sz w:val="28"/>
          <w:szCs w:val="28"/>
          <w:lang w:val="uk-UA"/>
        </w:rPr>
      </w:pPr>
      <w:r>
        <w:rPr>
          <w:rFonts w:ascii="Microsoft Sans Serif" w:hAnsi="Microsoft Sans Serif" w:cs="Microsoft Sans Serif"/>
          <w:noProof/>
          <w:sz w:val="17"/>
          <w:szCs w:val="17"/>
          <w:lang w:eastAsia="ru-RU"/>
        </w:rPr>
        <w:lastRenderedPageBreak/>
        <w:drawing>
          <wp:inline distT="0" distB="0" distL="0" distR="0">
            <wp:extent cx="182880" cy="27432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2880" cy="274320"/>
                    </a:xfrm>
                    <a:prstGeom prst="rect">
                      <a:avLst/>
                    </a:prstGeom>
                    <a:noFill/>
                    <a:ln>
                      <a:noFill/>
                    </a:ln>
                  </pic:spPr>
                </pic:pic>
              </a:graphicData>
            </a:graphic>
          </wp:inline>
        </w:drawing>
      </w:r>
      <w:r>
        <w:rPr>
          <w:rFonts w:ascii="Times New Roman CYR" w:hAnsi="Times New Roman CYR" w:cs="Times New Roman CYR"/>
          <w:sz w:val="28"/>
          <w:szCs w:val="28"/>
          <w:lang w:val="uk-UA"/>
        </w:rPr>
        <w:t>= 0.5 с.</w:t>
      </w:r>
    </w:p>
    <w:p w:rsidR="003B70CA" w:rsidRDefault="003B70CA" w:rsidP="00B2248D">
      <w:pPr>
        <w:widowControl w:val="0"/>
        <w:autoSpaceDE w:val="0"/>
        <w:autoSpaceDN w:val="0"/>
        <w:adjustRightInd w:val="0"/>
        <w:spacing w:after="0" w:line="36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Для даної студії частотну характеристику часу реверберації залишимо лінійною.</w:t>
      </w:r>
    </w:p>
    <w:p w:rsidR="003B70CA" w:rsidRDefault="003B70CA" w:rsidP="00B2248D">
      <w:pPr>
        <w:widowControl w:val="0"/>
        <w:autoSpaceDE w:val="0"/>
        <w:autoSpaceDN w:val="0"/>
        <w:adjustRightInd w:val="0"/>
        <w:spacing w:after="0" w:line="360" w:lineRule="auto"/>
        <w:ind w:firstLine="709"/>
        <w:rPr>
          <w:rFonts w:ascii="Times New Roman CYR" w:hAnsi="Times New Roman CYR" w:cs="Times New Roman CYR"/>
          <w:sz w:val="28"/>
          <w:szCs w:val="28"/>
          <w:lang w:val="uk-UA"/>
        </w:rPr>
      </w:pPr>
    </w:p>
    <w:p w:rsidR="003B70CA" w:rsidRPr="00B2248D" w:rsidRDefault="003B70CA" w:rsidP="00B2248D">
      <w:pPr>
        <w:widowControl w:val="0"/>
        <w:autoSpaceDE w:val="0"/>
        <w:autoSpaceDN w:val="0"/>
        <w:adjustRightInd w:val="0"/>
        <w:spacing w:after="0" w:line="360" w:lineRule="auto"/>
        <w:ind w:firstLine="709"/>
        <w:rPr>
          <w:rFonts w:ascii="Times New Roman CYR" w:hAnsi="Times New Roman CYR" w:cs="Times New Roman CYR"/>
          <w:b/>
          <w:sz w:val="28"/>
          <w:szCs w:val="28"/>
          <w:lang w:val="uk-UA"/>
        </w:rPr>
      </w:pPr>
      <w:r w:rsidRPr="00B2248D">
        <w:rPr>
          <w:rFonts w:ascii="Times New Roman CYR" w:hAnsi="Times New Roman CYR" w:cs="Times New Roman CYR"/>
          <w:b/>
          <w:sz w:val="28"/>
          <w:szCs w:val="28"/>
          <w:lang w:val="uk-UA"/>
        </w:rPr>
        <w:t>3.1.</w:t>
      </w:r>
      <w:r w:rsidR="00043826">
        <w:rPr>
          <w:rFonts w:ascii="Times New Roman CYR" w:hAnsi="Times New Roman CYR" w:cs="Times New Roman CYR"/>
          <w:b/>
          <w:sz w:val="28"/>
          <w:szCs w:val="28"/>
          <w:lang w:val="uk-UA"/>
        </w:rPr>
        <w:t>5</w:t>
      </w:r>
      <w:r w:rsidRPr="00B2248D">
        <w:rPr>
          <w:rFonts w:ascii="Times New Roman CYR" w:hAnsi="Times New Roman CYR" w:cs="Times New Roman CYR"/>
          <w:b/>
          <w:sz w:val="28"/>
          <w:szCs w:val="28"/>
          <w:lang w:val="uk-UA"/>
        </w:rPr>
        <w:t xml:space="preserve"> Забезпечення необхідного часу реверберації АС</w:t>
      </w:r>
    </w:p>
    <w:p w:rsidR="003B70CA" w:rsidRDefault="003B70CA" w:rsidP="00B2248D">
      <w:pPr>
        <w:widowControl w:val="0"/>
        <w:autoSpaceDE w:val="0"/>
        <w:autoSpaceDN w:val="0"/>
        <w:adjustRightInd w:val="0"/>
        <w:spacing w:after="0" w:line="36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Аналогічно </w:t>
      </w:r>
      <w:proofErr w:type="spellStart"/>
      <w:r>
        <w:rPr>
          <w:rFonts w:ascii="Times New Roman CYR" w:hAnsi="Times New Roman CYR" w:cs="Times New Roman CYR"/>
          <w:sz w:val="28"/>
          <w:szCs w:val="28"/>
          <w:lang w:val="uk-UA"/>
        </w:rPr>
        <w:t>п.п</w:t>
      </w:r>
      <w:proofErr w:type="spellEnd"/>
      <w:r>
        <w:rPr>
          <w:rFonts w:ascii="Times New Roman CYR" w:hAnsi="Times New Roman CYR" w:cs="Times New Roman CYR"/>
          <w:sz w:val="28"/>
          <w:szCs w:val="28"/>
          <w:lang w:val="uk-UA"/>
        </w:rPr>
        <w:t>. 3.1.3. Заповнюємо таблицю звукопоглинання в АС</w:t>
      </w:r>
    </w:p>
    <w:p w:rsidR="003B70CA" w:rsidRDefault="003B70CA" w:rsidP="003B70CA">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p>
    <w:p w:rsidR="003B70CA" w:rsidRDefault="003B70CA" w:rsidP="003B70CA">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Таблиця 3.5− Звукопоглинання в АС</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93"/>
        <w:gridCol w:w="1313"/>
        <w:gridCol w:w="1312"/>
        <w:gridCol w:w="1312"/>
        <w:gridCol w:w="857"/>
        <w:gridCol w:w="1312"/>
        <w:gridCol w:w="1313"/>
      </w:tblGrid>
      <w:tr w:rsidR="00B2248D" w:rsidTr="006A0AB9">
        <w:tc>
          <w:tcPr>
            <w:tcW w:w="1693" w:type="dxa"/>
            <w:tcBorders>
              <w:top w:val="single" w:sz="6" w:space="0" w:color="auto"/>
              <w:left w:val="single" w:sz="6" w:space="0" w:color="auto"/>
              <w:bottom w:val="single" w:sz="6" w:space="0" w:color="auto"/>
              <w:right w:val="single" w:sz="6" w:space="0" w:color="auto"/>
            </w:tcBorders>
          </w:tcPr>
          <w:p w:rsidR="00B2248D" w:rsidRDefault="00B2248D" w:rsidP="00B2248D">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Microsoft Sans Serif" w:hAnsi="Microsoft Sans Serif" w:cs="Microsoft Sans Serif"/>
                <w:noProof/>
                <w:sz w:val="17"/>
                <w:szCs w:val="17"/>
                <w:lang w:eastAsia="ru-RU"/>
              </w:rPr>
              <w:drawing>
                <wp:inline distT="0" distB="0" distL="0" distR="0">
                  <wp:extent cx="457200" cy="18288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57200" cy="182880"/>
                          </a:xfrm>
                          <a:prstGeom prst="rect">
                            <a:avLst/>
                          </a:prstGeom>
                          <a:noFill/>
                          <a:ln>
                            <a:noFill/>
                          </a:ln>
                        </pic:spPr>
                      </pic:pic>
                    </a:graphicData>
                  </a:graphic>
                </wp:inline>
              </w:drawing>
            </w:r>
          </w:p>
        </w:tc>
        <w:tc>
          <w:tcPr>
            <w:tcW w:w="1313" w:type="dxa"/>
            <w:tcBorders>
              <w:top w:val="single" w:sz="6" w:space="0" w:color="auto"/>
              <w:left w:val="single" w:sz="6" w:space="0" w:color="auto"/>
              <w:bottom w:val="single" w:sz="6" w:space="0" w:color="auto"/>
              <w:right w:val="single" w:sz="6" w:space="0" w:color="auto"/>
            </w:tcBorders>
          </w:tcPr>
          <w:p w:rsidR="00B2248D" w:rsidRDefault="00B2248D" w:rsidP="00B2248D">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 xml:space="preserve">125 </w:t>
            </w:r>
            <w:proofErr w:type="spellStart"/>
            <w:r>
              <w:rPr>
                <w:rFonts w:ascii="Times New Roman CYR" w:hAnsi="Times New Roman CYR" w:cs="Times New Roman CYR"/>
                <w:sz w:val="20"/>
                <w:szCs w:val="20"/>
                <w:lang w:val="uk-UA"/>
              </w:rPr>
              <w:t>Гц</w:t>
            </w:r>
            <w:proofErr w:type="spellEnd"/>
          </w:p>
        </w:tc>
        <w:tc>
          <w:tcPr>
            <w:tcW w:w="1312" w:type="dxa"/>
            <w:tcBorders>
              <w:top w:val="single" w:sz="6" w:space="0" w:color="auto"/>
              <w:left w:val="single" w:sz="6" w:space="0" w:color="auto"/>
              <w:bottom w:val="single" w:sz="6" w:space="0" w:color="auto"/>
              <w:right w:val="single" w:sz="6" w:space="0" w:color="auto"/>
            </w:tcBorders>
          </w:tcPr>
          <w:p w:rsidR="00B2248D" w:rsidRDefault="00B2248D" w:rsidP="00B2248D">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 xml:space="preserve">250 </w:t>
            </w:r>
            <w:proofErr w:type="spellStart"/>
            <w:r>
              <w:rPr>
                <w:rFonts w:ascii="Times New Roman CYR" w:hAnsi="Times New Roman CYR" w:cs="Times New Roman CYR"/>
                <w:sz w:val="20"/>
                <w:szCs w:val="20"/>
                <w:lang w:val="uk-UA"/>
              </w:rPr>
              <w:t>Гц</w:t>
            </w:r>
            <w:proofErr w:type="spellEnd"/>
          </w:p>
        </w:tc>
        <w:tc>
          <w:tcPr>
            <w:tcW w:w="1312" w:type="dxa"/>
            <w:tcBorders>
              <w:top w:val="single" w:sz="6" w:space="0" w:color="auto"/>
              <w:left w:val="single" w:sz="6" w:space="0" w:color="auto"/>
              <w:bottom w:val="single" w:sz="6" w:space="0" w:color="auto"/>
              <w:right w:val="single" w:sz="6" w:space="0" w:color="auto"/>
            </w:tcBorders>
          </w:tcPr>
          <w:p w:rsidR="00B2248D" w:rsidRDefault="00B2248D" w:rsidP="00B2248D">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 xml:space="preserve">500 </w:t>
            </w:r>
            <w:proofErr w:type="spellStart"/>
            <w:r>
              <w:rPr>
                <w:rFonts w:ascii="Times New Roman CYR" w:hAnsi="Times New Roman CYR" w:cs="Times New Roman CYR"/>
                <w:sz w:val="20"/>
                <w:szCs w:val="20"/>
                <w:lang w:val="uk-UA"/>
              </w:rPr>
              <w:t>Гц</w:t>
            </w:r>
            <w:proofErr w:type="spellEnd"/>
          </w:p>
        </w:tc>
        <w:tc>
          <w:tcPr>
            <w:tcW w:w="857" w:type="dxa"/>
            <w:tcBorders>
              <w:top w:val="single" w:sz="6" w:space="0" w:color="auto"/>
              <w:left w:val="single" w:sz="6" w:space="0" w:color="auto"/>
              <w:bottom w:val="single" w:sz="6" w:space="0" w:color="auto"/>
              <w:right w:val="single" w:sz="6" w:space="0" w:color="auto"/>
            </w:tcBorders>
          </w:tcPr>
          <w:p w:rsidR="00B2248D" w:rsidRDefault="00B2248D" w:rsidP="00B2248D">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 xml:space="preserve">1000 </w:t>
            </w:r>
            <w:proofErr w:type="spellStart"/>
            <w:r>
              <w:rPr>
                <w:rFonts w:ascii="Times New Roman CYR" w:hAnsi="Times New Roman CYR" w:cs="Times New Roman CYR"/>
                <w:sz w:val="20"/>
                <w:szCs w:val="20"/>
                <w:lang w:val="uk-UA"/>
              </w:rPr>
              <w:t>Гц</w:t>
            </w:r>
            <w:proofErr w:type="spellEnd"/>
          </w:p>
        </w:tc>
        <w:tc>
          <w:tcPr>
            <w:tcW w:w="1312" w:type="dxa"/>
            <w:tcBorders>
              <w:top w:val="single" w:sz="6" w:space="0" w:color="auto"/>
              <w:left w:val="single" w:sz="6" w:space="0" w:color="auto"/>
              <w:bottom w:val="single" w:sz="6" w:space="0" w:color="auto"/>
              <w:right w:val="single" w:sz="6" w:space="0" w:color="auto"/>
            </w:tcBorders>
          </w:tcPr>
          <w:p w:rsidR="00B2248D" w:rsidRDefault="00B2248D" w:rsidP="00B2248D">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 xml:space="preserve">2000 </w:t>
            </w:r>
            <w:proofErr w:type="spellStart"/>
            <w:r>
              <w:rPr>
                <w:rFonts w:ascii="Times New Roman CYR" w:hAnsi="Times New Roman CYR" w:cs="Times New Roman CYR"/>
                <w:sz w:val="20"/>
                <w:szCs w:val="20"/>
                <w:lang w:val="uk-UA"/>
              </w:rPr>
              <w:t>Гц</w:t>
            </w:r>
            <w:proofErr w:type="spellEnd"/>
          </w:p>
        </w:tc>
        <w:tc>
          <w:tcPr>
            <w:tcW w:w="1313" w:type="dxa"/>
            <w:tcBorders>
              <w:top w:val="single" w:sz="6" w:space="0" w:color="auto"/>
              <w:left w:val="single" w:sz="6" w:space="0" w:color="auto"/>
              <w:bottom w:val="single" w:sz="6" w:space="0" w:color="auto"/>
              <w:right w:val="single" w:sz="6" w:space="0" w:color="auto"/>
            </w:tcBorders>
          </w:tcPr>
          <w:p w:rsidR="00B2248D" w:rsidRDefault="00B2248D" w:rsidP="00B2248D">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 xml:space="preserve">4000 </w:t>
            </w:r>
            <w:proofErr w:type="spellStart"/>
            <w:r>
              <w:rPr>
                <w:rFonts w:ascii="Times New Roman CYR" w:hAnsi="Times New Roman CYR" w:cs="Times New Roman CYR"/>
                <w:sz w:val="20"/>
                <w:szCs w:val="20"/>
                <w:lang w:val="uk-UA"/>
              </w:rPr>
              <w:t>Гц</w:t>
            </w:r>
            <w:proofErr w:type="spellEnd"/>
          </w:p>
        </w:tc>
      </w:tr>
      <w:tr w:rsidR="00B2248D" w:rsidTr="006A0AB9">
        <w:tc>
          <w:tcPr>
            <w:tcW w:w="1693" w:type="dxa"/>
            <w:tcBorders>
              <w:top w:val="single" w:sz="6" w:space="0" w:color="auto"/>
              <w:left w:val="single" w:sz="6" w:space="0" w:color="auto"/>
              <w:bottom w:val="single" w:sz="6" w:space="0" w:color="auto"/>
              <w:right w:val="single" w:sz="6" w:space="0" w:color="auto"/>
            </w:tcBorders>
          </w:tcPr>
          <w:p w:rsidR="00B2248D" w:rsidRDefault="00B2248D" w:rsidP="00B2248D">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Microsoft Sans Serif" w:hAnsi="Microsoft Sans Serif" w:cs="Microsoft Sans Serif"/>
                <w:noProof/>
                <w:sz w:val="17"/>
                <w:szCs w:val="17"/>
                <w:lang w:eastAsia="ru-RU"/>
              </w:rPr>
              <w:drawing>
                <wp:inline distT="0" distB="0" distL="0" distR="0">
                  <wp:extent cx="548640" cy="274320"/>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48640" cy="274320"/>
                          </a:xfrm>
                          <a:prstGeom prst="rect">
                            <a:avLst/>
                          </a:prstGeom>
                          <a:noFill/>
                          <a:ln>
                            <a:noFill/>
                          </a:ln>
                        </pic:spPr>
                      </pic:pic>
                    </a:graphicData>
                  </a:graphic>
                </wp:inline>
              </w:drawing>
            </w:r>
          </w:p>
        </w:tc>
        <w:tc>
          <w:tcPr>
            <w:tcW w:w="1313" w:type="dxa"/>
            <w:tcBorders>
              <w:top w:val="single" w:sz="6" w:space="0" w:color="auto"/>
              <w:left w:val="single" w:sz="6" w:space="0" w:color="auto"/>
              <w:bottom w:val="single" w:sz="6" w:space="0" w:color="auto"/>
              <w:right w:val="single" w:sz="6" w:space="0" w:color="auto"/>
            </w:tcBorders>
          </w:tcPr>
          <w:p w:rsidR="00B2248D" w:rsidRDefault="00B2248D" w:rsidP="00B2248D">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0,5</w:t>
            </w:r>
          </w:p>
        </w:tc>
        <w:tc>
          <w:tcPr>
            <w:tcW w:w="1312" w:type="dxa"/>
            <w:tcBorders>
              <w:top w:val="single" w:sz="6" w:space="0" w:color="auto"/>
              <w:left w:val="single" w:sz="6" w:space="0" w:color="auto"/>
              <w:bottom w:val="single" w:sz="6" w:space="0" w:color="auto"/>
              <w:right w:val="single" w:sz="6" w:space="0" w:color="auto"/>
            </w:tcBorders>
          </w:tcPr>
          <w:p w:rsidR="00B2248D" w:rsidRDefault="00B2248D" w:rsidP="00B2248D">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0,5</w:t>
            </w:r>
          </w:p>
        </w:tc>
        <w:tc>
          <w:tcPr>
            <w:tcW w:w="1312" w:type="dxa"/>
            <w:tcBorders>
              <w:top w:val="single" w:sz="6" w:space="0" w:color="auto"/>
              <w:left w:val="single" w:sz="6" w:space="0" w:color="auto"/>
              <w:bottom w:val="single" w:sz="6" w:space="0" w:color="auto"/>
              <w:right w:val="single" w:sz="6" w:space="0" w:color="auto"/>
            </w:tcBorders>
          </w:tcPr>
          <w:p w:rsidR="00B2248D" w:rsidRDefault="00B2248D" w:rsidP="00B2248D">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0,5</w:t>
            </w:r>
          </w:p>
        </w:tc>
        <w:tc>
          <w:tcPr>
            <w:tcW w:w="857" w:type="dxa"/>
            <w:tcBorders>
              <w:top w:val="single" w:sz="6" w:space="0" w:color="auto"/>
              <w:left w:val="single" w:sz="6" w:space="0" w:color="auto"/>
              <w:bottom w:val="single" w:sz="6" w:space="0" w:color="auto"/>
              <w:right w:val="single" w:sz="6" w:space="0" w:color="auto"/>
            </w:tcBorders>
          </w:tcPr>
          <w:p w:rsidR="00B2248D" w:rsidRDefault="00B2248D" w:rsidP="00B2248D">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0,5</w:t>
            </w:r>
          </w:p>
        </w:tc>
        <w:tc>
          <w:tcPr>
            <w:tcW w:w="1312" w:type="dxa"/>
            <w:tcBorders>
              <w:top w:val="single" w:sz="6" w:space="0" w:color="auto"/>
              <w:left w:val="single" w:sz="6" w:space="0" w:color="auto"/>
              <w:bottom w:val="single" w:sz="6" w:space="0" w:color="auto"/>
              <w:right w:val="single" w:sz="6" w:space="0" w:color="auto"/>
            </w:tcBorders>
          </w:tcPr>
          <w:p w:rsidR="00B2248D" w:rsidRDefault="00B2248D" w:rsidP="00B2248D">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0,5</w:t>
            </w:r>
          </w:p>
        </w:tc>
        <w:tc>
          <w:tcPr>
            <w:tcW w:w="1313" w:type="dxa"/>
            <w:tcBorders>
              <w:top w:val="single" w:sz="6" w:space="0" w:color="auto"/>
              <w:left w:val="single" w:sz="6" w:space="0" w:color="auto"/>
              <w:bottom w:val="single" w:sz="6" w:space="0" w:color="auto"/>
              <w:right w:val="single" w:sz="6" w:space="0" w:color="auto"/>
            </w:tcBorders>
          </w:tcPr>
          <w:p w:rsidR="00B2248D" w:rsidRDefault="00B2248D" w:rsidP="00B2248D">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0,5</w:t>
            </w:r>
          </w:p>
        </w:tc>
      </w:tr>
      <w:tr w:rsidR="00B2248D" w:rsidTr="006A0AB9">
        <w:tc>
          <w:tcPr>
            <w:tcW w:w="1693" w:type="dxa"/>
            <w:tcBorders>
              <w:top w:val="single" w:sz="6" w:space="0" w:color="auto"/>
              <w:left w:val="single" w:sz="6" w:space="0" w:color="auto"/>
              <w:bottom w:val="single" w:sz="6" w:space="0" w:color="auto"/>
              <w:right w:val="single" w:sz="6" w:space="0" w:color="auto"/>
            </w:tcBorders>
          </w:tcPr>
          <w:p w:rsidR="00B2248D" w:rsidRDefault="00B2248D" w:rsidP="00B2248D">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Microsoft Sans Serif" w:hAnsi="Microsoft Sans Serif" w:cs="Microsoft Sans Serif"/>
                <w:noProof/>
                <w:sz w:val="17"/>
                <w:szCs w:val="17"/>
                <w:lang w:eastAsia="ru-RU"/>
              </w:rPr>
              <w:drawing>
                <wp:inline distT="0" distB="0" distL="0" distR="0">
                  <wp:extent cx="914400" cy="27432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914400" cy="274320"/>
                          </a:xfrm>
                          <a:prstGeom prst="rect">
                            <a:avLst/>
                          </a:prstGeom>
                          <a:noFill/>
                          <a:ln>
                            <a:noFill/>
                          </a:ln>
                        </pic:spPr>
                      </pic:pic>
                    </a:graphicData>
                  </a:graphic>
                </wp:inline>
              </w:drawing>
            </w:r>
          </w:p>
        </w:tc>
        <w:tc>
          <w:tcPr>
            <w:tcW w:w="1313" w:type="dxa"/>
            <w:tcBorders>
              <w:top w:val="single" w:sz="6" w:space="0" w:color="auto"/>
              <w:left w:val="single" w:sz="6" w:space="0" w:color="auto"/>
              <w:bottom w:val="single" w:sz="6" w:space="0" w:color="auto"/>
              <w:right w:val="single" w:sz="6" w:space="0" w:color="auto"/>
            </w:tcBorders>
          </w:tcPr>
          <w:p w:rsidR="00B2248D" w:rsidRDefault="00B2248D" w:rsidP="00B2248D">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-0,245</w:t>
            </w:r>
          </w:p>
        </w:tc>
        <w:tc>
          <w:tcPr>
            <w:tcW w:w="1312" w:type="dxa"/>
            <w:tcBorders>
              <w:top w:val="single" w:sz="6" w:space="0" w:color="auto"/>
              <w:left w:val="single" w:sz="6" w:space="0" w:color="auto"/>
              <w:bottom w:val="single" w:sz="6" w:space="0" w:color="auto"/>
              <w:right w:val="single" w:sz="6" w:space="0" w:color="auto"/>
            </w:tcBorders>
          </w:tcPr>
          <w:p w:rsidR="00B2248D" w:rsidRDefault="00B2248D" w:rsidP="00B2248D">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-0,245</w:t>
            </w:r>
          </w:p>
        </w:tc>
        <w:tc>
          <w:tcPr>
            <w:tcW w:w="1312" w:type="dxa"/>
            <w:tcBorders>
              <w:top w:val="single" w:sz="6" w:space="0" w:color="auto"/>
              <w:left w:val="single" w:sz="6" w:space="0" w:color="auto"/>
              <w:bottom w:val="single" w:sz="6" w:space="0" w:color="auto"/>
              <w:right w:val="single" w:sz="6" w:space="0" w:color="auto"/>
            </w:tcBorders>
          </w:tcPr>
          <w:p w:rsidR="00B2248D" w:rsidRDefault="00B2248D" w:rsidP="00B2248D">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-0,245</w:t>
            </w:r>
          </w:p>
        </w:tc>
        <w:tc>
          <w:tcPr>
            <w:tcW w:w="857" w:type="dxa"/>
            <w:tcBorders>
              <w:top w:val="single" w:sz="6" w:space="0" w:color="auto"/>
              <w:left w:val="single" w:sz="6" w:space="0" w:color="auto"/>
              <w:bottom w:val="single" w:sz="6" w:space="0" w:color="auto"/>
              <w:right w:val="single" w:sz="6" w:space="0" w:color="auto"/>
            </w:tcBorders>
          </w:tcPr>
          <w:p w:rsidR="00B2248D" w:rsidRDefault="00B2248D" w:rsidP="00B2248D">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-0,245</w:t>
            </w:r>
          </w:p>
        </w:tc>
        <w:tc>
          <w:tcPr>
            <w:tcW w:w="1312" w:type="dxa"/>
            <w:tcBorders>
              <w:top w:val="single" w:sz="6" w:space="0" w:color="auto"/>
              <w:left w:val="single" w:sz="6" w:space="0" w:color="auto"/>
              <w:bottom w:val="single" w:sz="6" w:space="0" w:color="auto"/>
              <w:right w:val="single" w:sz="6" w:space="0" w:color="auto"/>
            </w:tcBorders>
          </w:tcPr>
          <w:p w:rsidR="00B2248D" w:rsidRDefault="00B2248D" w:rsidP="00B2248D">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-0,237</w:t>
            </w:r>
          </w:p>
        </w:tc>
        <w:tc>
          <w:tcPr>
            <w:tcW w:w="1313" w:type="dxa"/>
            <w:tcBorders>
              <w:top w:val="single" w:sz="6" w:space="0" w:color="auto"/>
              <w:left w:val="single" w:sz="6" w:space="0" w:color="auto"/>
              <w:bottom w:val="single" w:sz="6" w:space="0" w:color="auto"/>
              <w:right w:val="single" w:sz="6" w:space="0" w:color="auto"/>
            </w:tcBorders>
          </w:tcPr>
          <w:p w:rsidR="00B2248D" w:rsidRDefault="00B2248D" w:rsidP="00B2248D">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-0,229</w:t>
            </w:r>
          </w:p>
        </w:tc>
      </w:tr>
      <w:tr w:rsidR="00B2248D" w:rsidTr="006A0AB9">
        <w:tc>
          <w:tcPr>
            <w:tcW w:w="1693" w:type="dxa"/>
            <w:tcBorders>
              <w:top w:val="single" w:sz="6" w:space="0" w:color="auto"/>
              <w:left w:val="single" w:sz="6" w:space="0" w:color="auto"/>
              <w:bottom w:val="single" w:sz="6" w:space="0" w:color="auto"/>
              <w:right w:val="single" w:sz="6" w:space="0" w:color="auto"/>
            </w:tcBorders>
          </w:tcPr>
          <w:p w:rsidR="00B2248D" w:rsidRDefault="00B2248D" w:rsidP="00B2248D">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Microsoft Sans Serif" w:hAnsi="Microsoft Sans Serif" w:cs="Microsoft Sans Serif"/>
                <w:noProof/>
                <w:sz w:val="17"/>
                <w:szCs w:val="17"/>
                <w:lang w:eastAsia="ru-RU"/>
              </w:rPr>
              <w:drawing>
                <wp:inline distT="0" distB="0" distL="0" distR="0">
                  <wp:extent cx="274320" cy="274320"/>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a:ln>
                            <a:noFill/>
                          </a:ln>
                        </pic:spPr>
                      </pic:pic>
                    </a:graphicData>
                  </a:graphic>
                </wp:inline>
              </w:drawing>
            </w:r>
          </w:p>
        </w:tc>
        <w:tc>
          <w:tcPr>
            <w:tcW w:w="1313" w:type="dxa"/>
            <w:tcBorders>
              <w:top w:val="single" w:sz="6" w:space="0" w:color="auto"/>
              <w:left w:val="single" w:sz="6" w:space="0" w:color="auto"/>
              <w:bottom w:val="single" w:sz="6" w:space="0" w:color="auto"/>
              <w:right w:val="single" w:sz="6" w:space="0" w:color="auto"/>
            </w:tcBorders>
          </w:tcPr>
          <w:p w:rsidR="00B2248D" w:rsidRDefault="00B2248D" w:rsidP="00B2248D">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0,217</w:t>
            </w:r>
          </w:p>
        </w:tc>
        <w:tc>
          <w:tcPr>
            <w:tcW w:w="1312" w:type="dxa"/>
            <w:tcBorders>
              <w:top w:val="single" w:sz="6" w:space="0" w:color="auto"/>
              <w:left w:val="single" w:sz="6" w:space="0" w:color="auto"/>
              <w:bottom w:val="single" w:sz="6" w:space="0" w:color="auto"/>
              <w:right w:val="single" w:sz="6" w:space="0" w:color="auto"/>
            </w:tcBorders>
          </w:tcPr>
          <w:p w:rsidR="00B2248D" w:rsidRDefault="00B2248D" w:rsidP="00B2248D">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0,217</w:t>
            </w:r>
          </w:p>
        </w:tc>
        <w:tc>
          <w:tcPr>
            <w:tcW w:w="1312" w:type="dxa"/>
            <w:tcBorders>
              <w:top w:val="single" w:sz="6" w:space="0" w:color="auto"/>
              <w:left w:val="single" w:sz="6" w:space="0" w:color="auto"/>
              <w:bottom w:val="single" w:sz="6" w:space="0" w:color="auto"/>
              <w:right w:val="single" w:sz="6" w:space="0" w:color="auto"/>
            </w:tcBorders>
          </w:tcPr>
          <w:p w:rsidR="00B2248D" w:rsidRDefault="00B2248D" w:rsidP="00B2248D">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0,217</w:t>
            </w:r>
          </w:p>
        </w:tc>
        <w:tc>
          <w:tcPr>
            <w:tcW w:w="857" w:type="dxa"/>
            <w:tcBorders>
              <w:top w:val="single" w:sz="6" w:space="0" w:color="auto"/>
              <w:left w:val="single" w:sz="6" w:space="0" w:color="auto"/>
              <w:bottom w:val="single" w:sz="6" w:space="0" w:color="auto"/>
              <w:right w:val="single" w:sz="6" w:space="0" w:color="auto"/>
            </w:tcBorders>
          </w:tcPr>
          <w:p w:rsidR="00B2248D" w:rsidRDefault="00B2248D" w:rsidP="00B2248D">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0,217</w:t>
            </w:r>
          </w:p>
        </w:tc>
        <w:tc>
          <w:tcPr>
            <w:tcW w:w="1312" w:type="dxa"/>
            <w:tcBorders>
              <w:top w:val="single" w:sz="6" w:space="0" w:color="auto"/>
              <w:left w:val="single" w:sz="6" w:space="0" w:color="auto"/>
              <w:bottom w:val="single" w:sz="6" w:space="0" w:color="auto"/>
              <w:right w:val="single" w:sz="6" w:space="0" w:color="auto"/>
            </w:tcBorders>
          </w:tcPr>
          <w:p w:rsidR="00B2248D" w:rsidRDefault="00B2248D" w:rsidP="00B2248D">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0,211</w:t>
            </w:r>
          </w:p>
        </w:tc>
        <w:tc>
          <w:tcPr>
            <w:tcW w:w="1313" w:type="dxa"/>
            <w:tcBorders>
              <w:top w:val="single" w:sz="6" w:space="0" w:color="auto"/>
              <w:left w:val="single" w:sz="6" w:space="0" w:color="auto"/>
              <w:bottom w:val="single" w:sz="6" w:space="0" w:color="auto"/>
              <w:right w:val="single" w:sz="6" w:space="0" w:color="auto"/>
            </w:tcBorders>
          </w:tcPr>
          <w:p w:rsidR="00B2248D" w:rsidRDefault="00B2248D" w:rsidP="00B2248D">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0,205</w:t>
            </w:r>
          </w:p>
        </w:tc>
      </w:tr>
      <w:tr w:rsidR="00B2248D" w:rsidTr="006A0AB9">
        <w:tc>
          <w:tcPr>
            <w:tcW w:w="1693" w:type="dxa"/>
            <w:tcBorders>
              <w:top w:val="single" w:sz="6" w:space="0" w:color="auto"/>
              <w:left w:val="single" w:sz="6" w:space="0" w:color="auto"/>
              <w:bottom w:val="single" w:sz="6" w:space="0" w:color="auto"/>
              <w:right w:val="single" w:sz="6" w:space="0" w:color="auto"/>
            </w:tcBorders>
          </w:tcPr>
          <w:p w:rsidR="00B2248D" w:rsidRDefault="00B2248D" w:rsidP="00B2248D">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0"/>
                <w:szCs w:val="20"/>
                <w:lang w:val="uk-UA"/>
              </w:rPr>
              <w:t>А</w:t>
            </w:r>
            <w:r>
              <w:rPr>
                <w:rFonts w:ascii="Microsoft Sans Serif" w:hAnsi="Microsoft Sans Serif" w:cs="Microsoft Sans Serif"/>
                <w:noProof/>
                <w:sz w:val="17"/>
                <w:szCs w:val="17"/>
                <w:lang w:eastAsia="ru-RU"/>
              </w:rPr>
              <w:drawing>
                <wp:inline distT="0" distB="0" distL="0" distR="0">
                  <wp:extent cx="457200" cy="18288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457200" cy="182880"/>
                          </a:xfrm>
                          <a:prstGeom prst="rect">
                            <a:avLst/>
                          </a:prstGeom>
                          <a:noFill/>
                          <a:ln>
                            <a:noFill/>
                          </a:ln>
                        </pic:spPr>
                      </pic:pic>
                    </a:graphicData>
                  </a:graphic>
                </wp:inline>
              </w:drawing>
            </w:r>
          </w:p>
        </w:tc>
        <w:tc>
          <w:tcPr>
            <w:tcW w:w="1313" w:type="dxa"/>
            <w:tcBorders>
              <w:top w:val="single" w:sz="6" w:space="0" w:color="auto"/>
              <w:left w:val="single" w:sz="6" w:space="0" w:color="auto"/>
              <w:bottom w:val="single" w:sz="6" w:space="0" w:color="auto"/>
              <w:right w:val="single" w:sz="6" w:space="0" w:color="auto"/>
            </w:tcBorders>
          </w:tcPr>
          <w:p w:rsidR="00B2248D" w:rsidRDefault="00B2248D" w:rsidP="00B2248D">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31,68</w:t>
            </w:r>
          </w:p>
        </w:tc>
        <w:tc>
          <w:tcPr>
            <w:tcW w:w="1312" w:type="dxa"/>
            <w:tcBorders>
              <w:top w:val="single" w:sz="6" w:space="0" w:color="auto"/>
              <w:left w:val="single" w:sz="6" w:space="0" w:color="auto"/>
              <w:bottom w:val="single" w:sz="6" w:space="0" w:color="auto"/>
              <w:right w:val="single" w:sz="6" w:space="0" w:color="auto"/>
            </w:tcBorders>
          </w:tcPr>
          <w:p w:rsidR="00B2248D" w:rsidRDefault="00B2248D" w:rsidP="00B2248D">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31,68</w:t>
            </w:r>
          </w:p>
        </w:tc>
        <w:tc>
          <w:tcPr>
            <w:tcW w:w="1312" w:type="dxa"/>
            <w:tcBorders>
              <w:top w:val="single" w:sz="6" w:space="0" w:color="auto"/>
              <w:left w:val="single" w:sz="6" w:space="0" w:color="auto"/>
              <w:bottom w:val="single" w:sz="6" w:space="0" w:color="auto"/>
              <w:right w:val="single" w:sz="6" w:space="0" w:color="auto"/>
            </w:tcBorders>
          </w:tcPr>
          <w:p w:rsidR="00B2248D" w:rsidRDefault="00B2248D" w:rsidP="00B2248D">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31,68</w:t>
            </w:r>
          </w:p>
        </w:tc>
        <w:tc>
          <w:tcPr>
            <w:tcW w:w="857" w:type="dxa"/>
            <w:tcBorders>
              <w:top w:val="single" w:sz="6" w:space="0" w:color="auto"/>
              <w:left w:val="single" w:sz="6" w:space="0" w:color="auto"/>
              <w:bottom w:val="single" w:sz="6" w:space="0" w:color="auto"/>
              <w:right w:val="single" w:sz="6" w:space="0" w:color="auto"/>
            </w:tcBorders>
          </w:tcPr>
          <w:p w:rsidR="00B2248D" w:rsidRDefault="00B2248D" w:rsidP="00B2248D">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31,68</w:t>
            </w:r>
          </w:p>
        </w:tc>
        <w:tc>
          <w:tcPr>
            <w:tcW w:w="1312" w:type="dxa"/>
            <w:tcBorders>
              <w:top w:val="single" w:sz="6" w:space="0" w:color="auto"/>
              <w:left w:val="single" w:sz="6" w:space="0" w:color="auto"/>
              <w:bottom w:val="single" w:sz="6" w:space="0" w:color="auto"/>
              <w:right w:val="single" w:sz="6" w:space="0" w:color="auto"/>
            </w:tcBorders>
          </w:tcPr>
          <w:p w:rsidR="00B2248D" w:rsidRDefault="00B2248D" w:rsidP="00B2248D">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30,81</w:t>
            </w:r>
          </w:p>
        </w:tc>
        <w:tc>
          <w:tcPr>
            <w:tcW w:w="1313" w:type="dxa"/>
            <w:tcBorders>
              <w:top w:val="single" w:sz="6" w:space="0" w:color="auto"/>
              <w:left w:val="single" w:sz="6" w:space="0" w:color="auto"/>
              <w:bottom w:val="single" w:sz="6" w:space="0" w:color="auto"/>
              <w:right w:val="single" w:sz="6" w:space="0" w:color="auto"/>
            </w:tcBorders>
          </w:tcPr>
          <w:p w:rsidR="00B2248D" w:rsidRDefault="00B2248D" w:rsidP="00B2248D">
            <w:pPr>
              <w:widowControl w:val="0"/>
              <w:autoSpaceDE w:val="0"/>
              <w:autoSpaceDN w:val="0"/>
              <w:adjustRightInd w:val="0"/>
              <w:spacing w:after="0" w:line="240" w:lineRule="auto"/>
              <w:rPr>
                <w:rFonts w:ascii="Times New Roman CYR" w:hAnsi="Times New Roman CYR" w:cs="Times New Roman CYR"/>
                <w:sz w:val="28"/>
                <w:szCs w:val="28"/>
                <w:lang w:val="uk-UA"/>
              </w:rPr>
            </w:pPr>
            <w:r>
              <w:rPr>
                <w:rFonts w:ascii="Times New Roman CYR" w:hAnsi="Times New Roman CYR" w:cs="Times New Roman CYR"/>
                <w:sz w:val="28"/>
                <w:szCs w:val="28"/>
                <w:lang w:val="uk-UA"/>
              </w:rPr>
              <w:t>29,93</w:t>
            </w:r>
          </w:p>
        </w:tc>
      </w:tr>
    </w:tbl>
    <w:p w:rsidR="003B70CA" w:rsidRDefault="003B70CA" w:rsidP="003B70C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3B70CA" w:rsidRDefault="003B70CA" w:rsidP="003B70C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Визначаємо основний та додатковий фонди звукопоглинання і їх вплив на час реверберації у АС.</w:t>
      </w:r>
    </w:p>
    <w:p w:rsidR="003B70CA" w:rsidRDefault="003B70CA" w:rsidP="003B70C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Результати розрахунків основного та додаткового фондів, а також отриманого часу реверберації наведено в табл. 3.6, 3.7, 3.8. та графічно представлені на рис. 3.4, 3.5, 3.6.</w:t>
      </w:r>
    </w:p>
    <w:p w:rsidR="003B70CA" w:rsidRDefault="003B70CA" w:rsidP="003B70C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3B70CA" w:rsidRDefault="003B70CA" w:rsidP="003B70C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Таблиця 3.6 - Розрахунок основного фонду звукопоглинання в АС</w:t>
      </w:r>
    </w:p>
    <w:tbl>
      <w:tblPr>
        <w:tblW w:w="1017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26"/>
        <w:gridCol w:w="850"/>
        <w:gridCol w:w="601"/>
        <w:gridCol w:w="675"/>
        <w:gridCol w:w="684"/>
        <w:gridCol w:w="450"/>
        <w:gridCol w:w="850"/>
        <w:gridCol w:w="568"/>
        <w:gridCol w:w="683"/>
        <w:gridCol w:w="592"/>
        <w:gridCol w:w="683"/>
        <w:gridCol w:w="593"/>
        <w:gridCol w:w="683"/>
        <w:gridCol w:w="735"/>
      </w:tblGrid>
      <w:tr w:rsidR="00B2248D" w:rsidRPr="006A0AB9" w:rsidTr="00A37D04">
        <w:tc>
          <w:tcPr>
            <w:tcW w:w="1526" w:type="dxa"/>
            <w:tcBorders>
              <w:top w:val="single" w:sz="6" w:space="0" w:color="auto"/>
              <w:left w:val="single" w:sz="6" w:space="0" w:color="auto"/>
              <w:bottom w:val="single" w:sz="6" w:space="0" w:color="auto"/>
              <w:right w:val="single" w:sz="6" w:space="0" w:color="auto"/>
            </w:tcBorders>
          </w:tcPr>
          <w:p w:rsidR="00B2248D" w:rsidRDefault="00B2248D" w:rsidP="00B2248D">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850" w:type="dxa"/>
            <w:tcBorders>
              <w:top w:val="single" w:sz="6" w:space="0" w:color="auto"/>
              <w:left w:val="single" w:sz="6" w:space="0" w:color="auto"/>
              <w:bottom w:val="single" w:sz="6" w:space="0" w:color="auto"/>
              <w:right w:val="single" w:sz="6" w:space="0" w:color="auto"/>
            </w:tcBorders>
          </w:tcPr>
          <w:p w:rsidR="00B2248D" w:rsidRDefault="00B2248D" w:rsidP="00B2248D">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Microsoft Sans Serif" w:hAnsi="Microsoft Sans Serif" w:cs="Microsoft Sans Serif"/>
                <w:noProof/>
                <w:sz w:val="17"/>
                <w:szCs w:val="17"/>
                <w:lang w:eastAsia="ru-RU"/>
              </w:rPr>
              <w:drawing>
                <wp:inline distT="0" distB="0" distL="0" distR="0">
                  <wp:extent cx="457200" cy="27432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57200" cy="274320"/>
                          </a:xfrm>
                          <a:prstGeom prst="rect">
                            <a:avLst/>
                          </a:prstGeom>
                          <a:noFill/>
                          <a:ln>
                            <a:noFill/>
                          </a:ln>
                        </pic:spPr>
                      </pic:pic>
                    </a:graphicData>
                  </a:graphic>
                </wp:inline>
              </w:drawing>
            </w:r>
          </w:p>
        </w:tc>
        <w:tc>
          <w:tcPr>
            <w:tcW w:w="1276" w:type="dxa"/>
            <w:gridSpan w:val="2"/>
            <w:tcBorders>
              <w:top w:val="single" w:sz="6" w:space="0" w:color="auto"/>
              <w:left w:val="single" w:sz="6" w:space="0" w:color="auto"/>
              <w:bottom w:val="single" w:sz="6" w:space="0" w:color="auto"/>
              <w:right w:val="single" w:sz="6" w:space="0" w:color="auto"/>
            </w:tcBorders>
          </w:tcPr>
          <w:p w:rsidR="00B2248D" w:rsidRDefault="00B2248D" w:rsidP="00B2248D">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 xml:space="preserve">125 </w:t>
            </w:r>
            <w:proofErr w:type="spellStart"/>
            <w:r>
              <w:rPr>
                <w:rFonts w:ascii="Times New Roman CYR" w:hAnsi="Times New Roman CYR" w:cs="Times New Roman CYR"/>
                <w:sz w:val="20"/>
                <w:szCs w:val="20"/>
                <w:lang w:val="uk-UA"/>
              </w:rPr>
              <w:t>Гц</w:t>
            </w:r>
            <w:proofErr w:type="spellEnd"/>
          </w:p>
        </w:tc>
        <w:tc>
          <w:tcPr>
            <w:tcW w:w="1134" w:type="dxa"/>
            <w:gridSpan w:val="2"/>
            <w:tcBorders>
              <w:top w:val="single" w:sz="6" w:space="0" w:color="auto"/>
              <w:left w:val="single" w:sz="6" w:space="0" w:color="auto"/>
              <w:bottom w:val="single" w:sz="6" w:space="0" w:color="auto"/>
              <w:right w:val="single" w:sz="6" w:space="0" w:color="auto"/>
            </w:tcBorders>
          </w:tcPr>
          <w:p w:rsidR="00B2248D" w:rsidRDefault="00B2248D" w:rsidP="00B2248D">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 xml:space="preserve">250 </w:t>
            </w:r>
            <w:proofErr w:type="spellStart"/>
            <w:r>
              <w:rPr>
                <w:rFonts w:ascii="Times New Roman CYR" w:hAnsi="Times New Roman CYR" w:cs="Times New Roman CYR"/>
                <w:sz w:val="20"/>
                <w:szCs w:val="20"/>
                <w:lang w:val="uk-UA"/>
              </w:rPr>
              <w:t>Гц</w:t>
            </w:r>
            <w:proofErr w:type="spellEnd"/>
          </w:p>
        </w:tc>
        <w:tc>
          <w:tcPr>
            <w:tcW w:w="1418" w:type="dxa"/>
            <w:gridSpan w:val="2"/>
            <w:tcBorders>
              <w:top w:val="single" w:sz="6" w:space="0" w:color="auto"/>
              <w:left w:val="single" w:sz="6" w:space="0" w:color="auto"/>
              <w:bottom w:val="single" w:sz="6" w:space="0" w:color="auto"/>
              <w:right w:val="single" w:sz="6" w:space="0" w:color="auto"/>
            </w:tcBorders>
          </w:tcPr>
          <w:p w:rsidR="00B2248D" w:rsidRDefault="00B2248D" w:rsidP="00B2248D">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 xml:space="preserve">500 </w:t>
            </w:r>
            <w:proofErr w:type="spellStart"/>
            <w:r>
              <w:rPr>
                <w:rFonts w:ascii="Times New Roman CYR" w:hAnsi="Times New Roman CYR" w:cs="Times New Roman CYR"/>
                <w:sz w:val="20"/>
                <w:szCs w:val="20"/>
                <w:lang w:val="uk-UA"/>
              </w:rPr>
              <w:t>Гц</w:t>
            </w:r>
            <w:proofErr w:type="spellEnd"/>
          </w:p>
        </w:tc>
        <w:tc>
          <w:tcPr>
            <w:tcW w:w="1275" w:type="dxa"/>
            <w:gridSpan w:val="2"/>
            <w:tcBorders>
              <w:top w:val="single" w:sz="6" w:space="0" w:color="auto"/>
              <w:left w:val="single" w:sz="6" w:space="0" w:color="auto"/>
              <w:bottom w:val="single" w:sz="6" w:space="0" w:color="auto"/>
              <w:right w:val="single" w:sz="6" w:space="0" w:color="auto"/>
            </w:tcBorders>
          </w:tcPr>
          <w:p w:rsidR="00B2248D" w:rsidRDefault="00B2248D" w:rsidP="00B2248D">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 xml:space="preserve">1000 </w:t>
            </w:r>
            <w:proofErr w:type="spellStart"/>
            <w:r>
              <w:rPr>
                <w:rFonts w:ascii="Times New Roman CYR" w:hAnsi="Times New Roman CYR" w:cs="Times New Roman CYR"/>
                <w:sz w:val="20"/>
                <w:szCs w:val="20"/>
                <w:lang w:val="uk-UA"/>
              </w:rPr>
              <w:t>Гц</w:t>
            </w:r>
            <w:proofErr w:type="spellEnd"/>
          </w:p>
        </w:tc>
        <w:tc>
          <w:tcPr>
            <w:tcW w:w="1276" w:type="dxa"/>
            <w:gridSpan w:val="2"/>
            <w:tcBorders>
              <w:top w:val="single" w:sz="6" w:space="0" w:color="auto"/>
              <w:left w:val="single" w:sz="6" w:space="0" w:color="auto"/>
              <w:bottom w:val="single" w:sz="6" w:space="0" w:color="auto"/>
              <w:right w:val="single" w:sz="6" w:space="0" w:color="auto"/>
            </w:tcBorders>
          </w:tcPr>
          <w:p w:rsidR="00B2248D" w:rsidRDefault="00B2248D" w:rsidP="00B2248D">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 xml:space="preserve">2000 </w:t>
            </w:r>
            <w:proofErr w:type="spellStart"/>
            <w:r>
              <w:rPr>
                <w:rFonts w:ascii="Times New Roman CYR" w:hAnsi="Times New Roman CYR" w:cs="Times New Roman CYR"/>
                <w:sz w:val="20"/>
                <w:szCs w:val="20"/>
                <w:lang w:val="uk-UA"/>
              </w:rPr>
              <w:t>Гц</w:t>
            </w:r>
            <w:proofErr w:type="spellEnd"/>
          </w:p>
        </w:tc>
        <w:tc>
          <w:tcPr>
            <w:tcW w:w="1418" w:type="dxa"/>
            <w:gridSpan w:val="2"/>
            <w:tcBorders>
              <w:top w:val="single" w:sz="6" w:space="0" w:color="auto"/>
              <w:left w:val="single" w:sz="6" w:space="0" w:color="auto"/>
              <w:bottom w:val="single" w:sz="6" w:space="0" w:color="auto"/>
              <w:right w:val="single" w:sz="6" w:space="0" w:color="auto"/>
            </w:tcBorders>
          </w:tcPr>
          <w:p w:rsidR="00B2248D" w:rsidRDefault="00B2248D" w:rsidP="00B2248D">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 xml:space="preserve">4000 </w:t>
            </w:r>
            <w:proofErr w:type="spellStart"/>
            <w:r>
              <w:rPr>
                <w:rFonts w:ascii="Times New Roman CYR" w:hAnsi="Times New Roman CYR" w:cs="Times New Roman CYR"/>
                <w:sz w:val="20"/>
                <w:szCs w:val="20"/>
                <w:lang w:val="uk-UA"/>
              </w:rPr>
              <w:t>Гц</w:t>
            </w:r>
            <w:proofErr w:type="spellEnd"/>
          </w:p>
        </w:tc>
      </w:tr>
      <w:tr w:rsidR="00A37D04" w:rsidTr="00A37D04">
        <w:tc>
          <w:tcPr>
            <w:tcW w:w="1526"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 xml:space="preserve">Вся </w:t>
            </w:r>
          </w:p>
        </w:tc>
        <w:tc>
          <w:tcPr>
            <w:tcW w:w="850"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Microsoft Sans Serif" w:hAnsi="Microsoft Sans Serif" w:cs="Microsoft Sans Serif"/>
                <w:noProof/>
                <w:sz w:val="17"/>
                <w:szCs w:val="17"/>
                <w:lang w:eastAsia="ru-RU"/>
              </w:rPr>
              <w:drawing>
                <wp:inline distT="0" distB="0" distL="0" distR="0">
                  <wp:extent cx="182880" cy="27432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2880" cy="274320"/>
                          </a:xfrm>
                          <a:prstGeom prst="rect">
                            <a:avLst/>
                          </a:prstGeom>
                          <a:noFill/>
                          <a:ln>
                            <a:noFill/>
                          </a:ln>
                        </pic:spPr>
                      </pic:pic>
                    </a:graphicData>
                  </a:graphic>
                </wp:inline>
              </w:drawing>
            </w:r>
          </w:p>
        </w:tc>
        <w:tc>
          <w:tcPr>
            <w:tcW w:w="601"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w:hAnsi="Times New Roman"/>
                <w:sz w:val="20"/>
                <w:szCs w:val="20"/>
                <w:lang w:val="uk-UA"/>
              </w:rPr>
            </w:pPr>
            <w:r>
              <w:rPr>
                <w:rFonts w:ascii="Times New Roman" w:hAnsi="Times New Roman"/>
                <w:sz w:val="20"/>
                <w:szCs w:val="20"/>
                <w:lang w:val="uk-UA"/>
              </w:rPr>
              <w:t>α</w:t>
            </w:r>
          </w:p>
        </w:tc>
        <w:tc>
          <w:tcPr>
            <w:tcW w:w="675"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А</w:t>
            </w:r>
          </w:p>
        </w:tc>
        <w:tc>
          <w:tcPr>
            <w:tcW w:w="684"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w:hAnsi="Times New Roman"/>
                <w:sz w:val="20"/>
                <w:szCs w:val="20"/>
                <w:lang w:val="uk-UA"/>
              </w:rPr>
            </w:pPr>
            <w:r>
              <w:rPr>
                <w:rFonts w:ascii="Times New Roman" w:hAnsi="Times New Roman"/>
                <w:sz w:val="20"/>
                <w:szCs w:val="20"/>
                <w:lang w:val="uk-UA"/>
              </w:rPr>
              <w:t>α</w:t>
            </w:r>
          </w:p>
        </w:tc>
        <w:tc>
          <w:tcPr>
            <w:tcW w:w="450"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А</w:t>
            </w:r>
          </w:p>
        </w:tc>
        <w:tc>
          <w:tcPr>
            <w:tcW w:w="850"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w:hAnsi="Times New Roman"/>
                <w:sz w:val="20"/>
                <w:szCs w:val="20"/>
                <w:lang w:val="uk-UA"/>
              </w:rPr>
            </w:pPr>
            <w:r>
              <w:rPr>
                <w:rFonts w:ascii="Times New Roman" w:hAnsi="Times New Roman"/>
                <w:sz w:val="20"/>
                <w:szCs w:val="20"/>
                <w:lang w:val="uk-UA"/>
              </w:rPr>
              <w:t>α</w:t>
            </w:r>
          </w:p>
        </w:tc>
        <w:tc>
          <w:tcPr>
            <w:tcW w:w="568"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А</w:t>
            </w:r>
          </w:p>
        </w:tc>
        <w:tc>
          <w:tcPr>
            <w:tcW w:w="683"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w:hAnsi="Times New Roman"/>
                <w:sz w:val="20"/>
                <w:szCs w:val="20"/>
                <w:lang w:val="uk-UA"/>
              </w:rPr>
            </w:pPr>
            <w:r>
              <w:rPr>
                <w:rFonts w:ascii="Times New Roman" w:hAnsi="Times New Roman"/>
                <w:sz w:val="20"/>
                <w:szCs w:val="20"/>
                <w:lang w:val="uk-UA"/>
              </w:rPr>
              <w:t>α</w:t>
            </w:r>
          </w:p>
        </w:tc>
        <w:tc>
          <w:tcPr>
            <w:tcW w:w="592"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А</w:t>
            </w:r>
          </w:p>
        </w:tc>
        <w:tc>
          <w:tcPr>
            <w:tcW w:w="683"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w:hAnsi="Times New Roman"/>
                <w:sz w:val="20"/>
                <w:szCs w:val="20"/>
                <w:lang w:val="uk-UA"/>
              </w:rPr>
            </w:pPr>
            <w:r>
              <w:rPr>
                <w:rFonts w:ascii="Times New Roman" w:hAnsi="Times New Roman"/>
                <w:sz w:val="20"/>
                <w:szCs w:val="20"/>
                <w:lang w:val="uk-UA"/>
              </w:rPr>
              <w:t>α</w:t>
            </w:r>
          </w:p>
        </w:tc>
        <w:tc>
          <w:tcPr>
            <w:tcW w:w="593"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А</w:t>
            </w:r>
          </w:p>
        </w:tc>
        <w:tc>
          <w:tcPr>
            <w:tcW w:w="683"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w:hAnsi="Times New Roman"/>
                <w:sz w:val="20"/>
                <w:szCs w:val="20"/>
                <w:lang w:val="uk-UA"/>
              </w:rPr>
            </w:pPr>
            <w:r>
              <w:rPr>
                <w:rFonts w:ascii="Times New Roman" w:hAnsi="Times New Roman"/>
                <w:sz w:val="20"/>
                <w:szCs w:val="20"/>
                <w:lang w:val="uk-UA"/>
              </w:rPr>
              <w:t>α</w:t>
            </w:r>
          </w:p>
        </w:tc>
        <w:tc>
          <w:tcPr>
            <w:tcW w:w="735"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А</w:t>
            </w:r>
          </w:p>
        </w:tc>
      </w:tr>
      <w:tr w:rsidR="00A37D04" w:rsidTr="00A37D04">
        <w:tc>
          <w:tcPr>
            <w:tcW w:w="1526"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Люди</w:t>
            </w:r>
          </w:p>
        </w:tc>
        <w:tc>
          <w:tcPr>
            <w:tcW w:w="850"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w:t>
            </w:r>
          </w:p>
        </w:tc>
        <w:tc>
          <w:tcPr>
            <w:tcW w:w="601"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0,28</w:t>
            </w:r>
          </w:p>
        </w:tc>
        <w:tc>
          <w:tcPr>
            <w:tcW w:w="675"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1,4</w:t>
            </w:r>
          </w:p>
        </w:tc>
        <w:tc>
          <w:tcPr>
            <w:tcW w:w="684"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0,4</w:t>
            </w:r>
          </w:p>
        </w:tc>
        <w:tc>
          <w:tcPr>
            <w:tcW w:w="450"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w:t>
            </w:r>
          </w:p>
        </w:tc>
        <w:tc>
          <w:tcPr>
            <w:tcW w:w="850"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0,45</w:t>
            </w:r>
          </w:p>
        </w:tc>
        <w:tc>
          <w:tcPr>
            <w:tcW w:w="568"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2,25</w:t>
            </w:r>
          </w:p>
        </w:tc>
        <w:tc>
          <w:tcPr>
            <w:tcW w:w="683"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0,49</w:t>
            </w:r>
          </w:p>
        </w:tc>
        <w:tc>
          <w:tcPr>
            <w:tcW w:w="592"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2,45</w:t>
            </w:r>
          </w:p>
        </w:tc>
        <w:tc>
          <w:tcPr>
            <w:tcW w:w="683"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0,47</w:t>
            </w:r>
          </w:p>
        </w:tc>
        <w:tc>
          <w:tcPr>
            <w:tcW w:w="593"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2,35</w:t>
            </w:r>
          </w:p>
        </w:tc>
        <w:tc>
          <w:tcPr>
            <w:tcW w:w="683"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0,45</w:t>
            </w:r>
          </w:p>
        </w:tc>
        <w:tc>
          <w:tcPr>
            <w:tcW w:w="735"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2,25</w:t>
            </w:r>
          </w:p>
        </w:tc>
      </w:tr>
      <w:tr w:rsidR="00A37D04" w:rsidTr="00A37D04">
        <w:tc>
          <w:tcPr>
            <w:tcW w:w="1526"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Інвентар</w:t>
            </w:r>
          </w:p>
        </w:tc>
        <w:tc>
          <w:tcPr>
            <w:tcW w:w="850"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8</w:t>
            </w:r>
          </w:p>
        </w:tc>
        <w:tc>
          <w:tcPr>
            <w:tcW w:w="601"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0,23</w:t>
            </w:r>
          </w:p>
        </w:tc>
        <w:tc>
          <w:tcPr>
            <w:tcW w:w="675"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1,84</w:t>
            </w:r>
          </w:p>
        </w:tc>
        <w:tc>
          <w:tcPr>
            <w:tcW w:w="684"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0,26</w:t>
            </w:r>
          </w:p>
        </w:tc>
        <w:tc>
          <w:tcPr>
            <w:tcW w:w="450"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2,08</w:t>
            </w:r>
          </w:p>
        </w:tc>
        <w:tc>
          <w:tcPr>
            <w:tcW w:w="850"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0,26</w:t>
            </w:r>
          </w:p>
        </w:tc>
        <w:tc>
          <w:tcPr>
            <w:tcW w:w="568"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2,08</w:t>
            </w:r>
          </w:p>
        </w:tc>
        <w:tc>
          <w:tcPr>
            <w:tcW w:w="683"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0,29</w:t>
            </w:r>
          </w:p>
        </w:tc>
        <w:tc>
          <w:tcPr>
            <w:tcW w:w="592"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2,32</w:t>
            </w:r>
          </w:p>
        </w:tc>
        <w:tc>
          <w:tcPr>
            <w:tcW w:w="683"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0,32</w:t>
            </w:r>
          </w:p>
        </w:tc>
        <w:tc>
          <w:tcPr>
            <w:tcW w:w="593"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2,56</w:t>
            </w:r>
          </w:p>
        </w:tc>
        <w:tc>
          <w:tcPr>
            <w:tcW w:w="683"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0,36</w:t>
            </w:r>
          </w:p>
        </w:tc>
        <w:tc>
          <w:tcPr>
            <w:tcW w:w="735"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2,88</w:t>
            </w:r>
          </w:p>
        </w:tc>
      </w:tr>
      <w:tr w:rsidR="00A37D04" w:rsidTr="00A37D04">
        <w:tc>
          <w:tcPr>
            <w:tcW w:w="1526"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Двері</w:t>
            </w:r>
          </w:p>
        </w:tc>
        <w:tc>
          <w:tcPr>
            <w:tcW w:w="850"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w:t>
            </w:r>
          </w:p>
        </w:tc>
        <w:tc>
          <w:tcPr>
            <w:tcW w:w="601"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0,3</w:t>
            </w:r>
          </w:p>
        </w:tc>
        <w:tc>
          <w:tcPr>
            <w:tcW w:w="675"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1,218</w:t>
            </w:r>
          </w:p>
        </w:tc>
        <w:tc>
          <w:tcPr>
            <w:tcW w:w="684"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0,3</w:t>
            </w:r>
          </w:p>
        </w:tc>
        <w:tc>
          <w:tcPr>
            <w:tcW w:w="450"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1,218</w:t>
            </w:r>
          </w:p>
        </w:tc>
        <w:tc>
          <w:tcPr>
            <w:tcW w:w="850"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0,3</w:t>
            </w:r>
          </w:p>
        </w:tc>
        <w:tc>
          <w:tcPr>
            <w:tcW w:w="568"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1,218</w:t>
            </w:r>
          </w:p>
        </w:tc>
        <w:tc>
          <w:tcPr>
            <w:tcW w:w="683"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0,4</w:t>
            </w:r>
          </w:p>
        </w:tc>
        <w:tc>
          <w:tcPr>
            <w:tcW w:w="592"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1,624</w:t>
            </w:r>
          </w:p>
        </w:tc>
        <w:tc>
          <w:tcPr>
            <w:tcW w:w="683"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0,4</w:t>
            </w:r>
          </w:p>
        </w:tc>
        <w:tc>
          <w:tcPr>
            <w:tcW w:w="593"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1,624</w:t>
            </w:r>
          </w:p>
        </w:tc>
        <w:tc>
          <w:tcPr>
            <w:tcW w:w="683"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0,4</w:t>
            </w:r>
          </w:p>
        </w:tc>
        <w:tc>
          <w:tcPr>
            <w:tcW w:w="735"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1,624</w:t>
            </w:r>
          </w:p>
        </w:tc>
      </w:tr>
      <w:tr w:rsidR="00A37D04" w:rsidTr="00A37D04">
        <w:tc>
          <w:tcPr>
            <w:tcW w:w="1526"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Вентиляція</w:t>
            </w:r>
          </w:p>
        </w:tc>
        <w:tc>
          <w:tcPr>
            <w:tcW w:w="850"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0,5</w:t>
            </w:r>
          </w:p>
        </w:tc>
        <w:tc>
          <w:tcPr>
            <w:tcW w:w="601"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0,3</w:t>
            </w:r>
          </w:p>
        </w:tc>
        <w:tc>
          <w:tcPr>
            <w:tcW w:w="675"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0,15</w:t>
            </w:r>
          </w:p>
        </w:tc>
        <w:tc>
          <w:tcPr>
            <w:tcW w:w="684"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0,42</w:t>
            </w:r>
          </w:p>
        </w:tc>
        <w:tc>
          <w:tcPr>
            <w:tcW w:w="450"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0,21</w:t>
            </w:r>
          </w:p>
        </w:tc>
        <w:tc>
          <w:tcPr>
            <w:tcW w:w="850"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0,5</w:t>
            </w:r>
          </w:p>
        </w:tc>
        <w:tc>
          <w:tcPr>
            <w:tcW w:w="568"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0,25</w:t>
            </w:r>
          </w:p>
        </w:tc>
        <w:tc>
          <w:tcPr>
            <w:tcW w:w="683"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0,5</w:t>
            </w:r>
          </w:p>
        </w:tc>
        <w:tc>
          <w:tcPr>
            <w:tcW w:w="592"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0,25</w:t>
            </w:r>
          </w:p>
        </w:tc>
        <w:tc>
          <w:tcPr>
            <w:tcW w:w="683"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0,5</w:t>
            </w:r>
          </w:p>
        </w:tc>
        <w:tc>
          <w:tcPr>
            <w:tcW w:w="593"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0,25</w:t>
            </w:r>
          </w:p>
        </w:tc>
        <w:tc>
          <w:tcPr>
            <w:tcW w:w="683"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0,51</w:t>
            </w:r>
          </w:p>
        </w:tc>
        <w:tc>
          <w:tcPr>
            <w:tcW w:w="735"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0,255</w:t>
            </w:r>
          </w:p>
        </w:tc>
      </w:tr>
      <w:tr w:rsidR="00A37D04" w:rsidTr="00A37D04">
        <w:tc>
          <w:tcPr>
            <w:tcW w:w="1526"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Вільні стіни і стеля</w:t>
            </w:r>
          </w:p>
        </w:tc>
        <w:tc>
          <w:tcPr>
            <w:tcW w:w="850"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74,06</w:t>
            </w:r>
          </w:p>
        </w:tc>
        <w:tc>
          <w:tcPr>
            <w:tcW w:w="601"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0,01</w:t>
            </w:r>
          </w:p>
        </w:tc>
        <w:tc>
          <w:tcPr>
            <w:tcW w:w="675"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0,741</w:t>
            </w:r>
          </w:p>
        </w:tc>
        <w:tc>
          <w:tcPr>
            <w:tcW w:w="684"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0,01</w:t>
            </w:r>
          </w:p>
        </w:tc>
        <w:tc>
          <w:tcPr>
            <w:tcW w:w="450"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0,741</w:t>
            </w:r>
          </w:p>
        </w:tc>
        <w:tc>
          <w:tcPr>
            <w:tcW w:w="850"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0,02</w:t>
            </w:r>
          </w:p>
        </w:tc>
        <w:tc>
          <w:tcPr>
            <w:tcW w:w="568"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1,481</w:t>
            </w:r>
          </w:p>
        </w:tc>
        <w:tc>
          <w:tcPr>
            <w:tcW w:w="683"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0,02</w:t>
            </w:r>
          </w:p>
        </w:tc>
        <w:tc>
          <w:tcPr>
            <w:tcW w:w="592"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1,481</w:t>
            </w:r>
          </w:p>
        </w:tc>
        <w:tc>
          <w:tcPr>
            <w:tcW w:w="683"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0,03</w:t>
            </w:r>
          </w:p>
        </w:tc>
        <w:tc>
          <w:tcPr>
            <w:tcW w:w="593"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2,222</w:t>
            </w:r>
          </w:p>
        </w:tc>
        <w:tc>
          <w:tcPr>
            <w:tcW w:w="683"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0,03</w:t>
            </w:r>
          </w:p>
        </w:tc>
        <w:tc>
          <w:tcPr>
            <w:tcW w:w="735"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2,222</w:t>
            </w:r>
          </w:p>
        </w:tc>
      </w:tr>
      <w:tr w:rsidR="00A37D04" w:rsidTr="00A37D04">
        <w:tc>
          <w:tcPr>
            <w:tcW w:w="1526"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Вікно в студію</w:t>
            </w:r>
          </w:p>
        </w:tc>
        <w:tc>
          <w:tcPr>
            <w:tcW w:w="850"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0,5</w:t>
            </w:r>
          </w:p>
        </w:tc>
        <w:tc>
          <w:tcPr>
            <w:tcW w:w="601"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0,35</w:t>
            </w:r>
          </w:p>
        </w:tc>
        <w:tc>
          <w:tcPr>
            <w:tcW w:w="675"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0,175</w:t>
            </w:r>
          </w:p>
        </w:tc>
        <w:tc>
          <w:tcPr>
            <w:tcW w:w="684"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0,25</w:t>
            </w:r>
          </w:p>
        </w:tc>
        <w:tc>
          <w:tcPr>
            <w:tcW w:w="450"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0,125</w:t>
            </w:r>
          </w:p>
        </w:tc>
        <w:tc>
          <w:tcPr>
            <w:tcW w:w="850"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0,18</w:t>
            </w:r>
          </w:p>
        </w:tc>
        <w:tc>
          <w:tcPr>
            <w:tcW w:w="568"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0,09</w:t>
            </w:r>
          </w:p>
        </w:tc>
        <w:tc>
          <w:tcPr>
            <w:tcW w:w="683"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0,12</w:t>
            </w:r>
          </w:p>
        </w:tc>
        <w:tc>
          <w:tcPr>
            <w:tcW w:w="592"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0,06</w:t>
            </w:r>
          </w:p>
        </w:tc>
        <w:tc>
          <w:tcPr>
            <w:tcW w:w="683"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0,07</w:t>
            </w:r>
          </w:p>
        </w:tc>
        <w:tc>
          <w:tcPr>
            <w:tcW w:w="593"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0,035</w:t>
            </w:r>
          </w:p>
        </w:tc>
        <w:tc>
          <w:tcPr>
            <w:tcW w:w="683"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0,04</w:t>
            </w:r>
          </w:p>
        </w:tc>
        <w:tc>
          <w:tcPr>
            <w:tcW w:w="735"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0,02</w:t>
            </w:r>
          </w:p>
        </w:tc>
      </w:tr>
      <w:tr w:rsidR="00A37D04" w:rsidTr="00A37D04">
        <w:tc>
          <w:tcPr>
            <w:tcW w:w="1526"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Паркет</w:t>
            </w:r>
          </w:p>
        </w:tc>
        <w:tc>
          <w:tcPr>
            <w:tcW w:w="850"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32,6</w:t>
            </w:r>
          </w:p>
        </w:tc>
        <w:tc>
          <w:tcPr>
            <w:tcW w:w="601"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0,06</w:t>
            </w:r>
          </w:p>
        </w:tc>
        <w:tc>
          <w:tcPr>
            <w:tcW w:w="675"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1,956</w:t>
            </w:r>
          </w:p>
        </w:tc>
        <w:tc>
          <w:tcPr>
            <w:tcW w:w="684"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0,07</w:t>
            </w:r>
          </w:p>
        </w:tc>
        <w:tc>
          <w:tcPr>
            <w:tcW w:w="450"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w:t>
            </w:r>
            <w:r>
              <w:rPr>
                <w:rFonts w:ascii="Times New Roman CYR" w:hAnsi="Times New Roman CYR" w:cs="Times New Roman CYR"/>
                <w:sz w:val="20"/>
                <w:szCs w:val="20"/>
                <w:lang w:val="uk-UA"/>
              </w:rPr>
              <w:lastRenderedPageBreak/>
              <w:t>282</w:t>
            </w:r>
          </w:p>
        </w:tc>
        <w:tc>
          <w:tcPr>
            <w:tcW w:w="850"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lastRenderedPageBreak/>
              <w:t>0,06</w:t>
            </w:r>
          </w:p>
        </w:tc>
        <w:tc>
          <w:tcPr>
            <w:tcW w:w="568"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1,95</w:t>
            </w:r>
            <w:r>
              <w:rPr>
                <w:rFonts w:ascii="Times New Roman CYR" w:hAnsi="Times New Roman CYR" w:cs="Times New Roman CYR"/>
                <w:sz w:val="20"/>
                <w:szCs w:val="20"/>
                <w:lang w:val="uk-UA"/>
              </w:rPr>
              <w:lastRenderedPageBreak/>
              <w:t>6</w:t>
            </w:r>
          </w:p>
        </w:tc>
        <w:tc>
          <w:tcPr>
            <w:tcW w:w="683"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lastRenderedPageBreak/>
              <w:t>0,05</w:t>
            </w:r>
          </w:p>
        </w:tc>
        <w:tc>
          <w:tcPr>
            <w:tcW w:w="592"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1,63</w:t>
            </w:r>
          </w:p>
        </w:tc>
        <w:tc>
          <w:tcPr>
            <w:tcW w:w="683"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0,05</w:t>
            </w:r>
          </w:p>
        </w:tc>
        <w:tc>
          <w:tcPr>
            <w:tcW w:w="593"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1,63</w:t>
            </w:r>
          </w:p>
        </w:tc>
        <w:tc>
          <w:tcPr>
            <w:tcW w:w="683"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0,07</w:t>
            </w:r>
          </w:p>
        </w:tc>
        <w:tc>
          <w:tcPr>
            <w:tcW w:w="735"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2,282</w:t>
            </w:r>
          </w:p>
        </w:tc>
      </w:tr>
      <w:tr w:rsidR="00A37D04" w:rsidTr="00A37D04">
        <w:tc>
          <w:tcPr>
            <w:tcW w:w="1526"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lastRenderedPageBreak/>
              <w:t>Стіл</w:t>
            </w:r>
          </w:p>
        </w:tc>
        <w:tc>
          <w:tcPr>
            <w:tcW w:w="850"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w:t>
            </w:r>
          </w:p>
        </w:tc>
        <w:tc>
          <w:tcPr>
            <w:tcW w:w="601"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0,03</w:t>
            </w:r>
          </w:p>
        </w:tc>
        <w:tc>
          <w:tcPr>
            <w:tcW w:w="675"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0,12</w:t>
            </w:r>
          </w:p>
        </w:tc>
        <w:tc>
          <w:tcPr>
            <w:tcW w:w="684"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0,03</w:t>
            </w:r>
          </w:p>
        </w:tc>
        <w:tc>
          <w:tcPr>
            <w:tcW w:w="450"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0,12</w:t>
            </w:r>
          </w:p>
        </w:tc>
        <w:tc>
          <w:tcPr>
            <w:tcW w:w="850"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0,04</w:t>
            </w:r>
          </w:p>
        </w:tc>
        <w:tc>
          <w:tcPr>
            <w:tcW w:w="568"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0,16</w:t>
            </w:r>
          </w:p>
        </w:tc>
        <w:tc>
          <w:tcPr>
            <w:tcW w:w="683"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0,045</w:t>
            </w:r>
          </w:p>
        </w:tc>
        <w:tc>
          <w:tcPr>
            <w:tcW w:w="592"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0,18</w:t>
            </w:r>
          </w:p>
        </w:tc>
        <w:tc>
          <w:tcPr>
            <w:tcW w:w="683"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0,048</w:t>
            </w:r>
          </w:p>
        </w:tc>
        <w:tc>
          <w:tcPr>
            <w:tcW w:w="593"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0,192</w:t>
            </w:r>
          </w:p>
        </w:tc>
        <w:tc>
          <w:tcPr>
            <w:tcW w:w="683"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0,048</w:t>
            </w:r>
          </w:p>
        </w:tc>
        <w:tc>
          <w:tcPr>
            <w:tcW w:w="735"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0,192</w:t>
            </w:r>
          </w:p>
        </w:tc>
      </w:tr>
      <w:tr w:rsidR="00A37D04" w:rsidTr="00A37D04">
        <w:tc>
          <w:tcPr>
            <w:tcW w:w="1526"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Вікна</w:t>
            </w:r>
          </w:p>
        </w:tc>
        <w:tc>
          <w:tcPr>
            <w:tcW w:w="850"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6,58</w:t>
            </w:r>
          </w:p>
        </w:tc>
        <w:tc>
          <w:tcPr>
            <w:tcW w:w="601"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0,35</w:t>
            </w:r>
          </w:p>
        </w:tc>
        <w:tc>
          <w:tcPr>
            <w:tcW w:w="675"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2,303</w:t>
            </w:r>
          </w:p>
        </w:tc>
        <w:tc>
          <w:tcPr>
            <w:tcW w:w="684"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0,25</w:t>
            </w:r>
          </w:p>
        </w:tc>
        <w:tc>
          <w:tcPr>
            <w:tcW w:w="450"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1,645</w:t>
            </w:r>
          </w:p>
        </w:tc>
        <w:tc>
          <w:tcPr>
            <w:tcW w:w="850"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0,18</w:t>
            </w:r>
          </w:p>
        </w:tc>
        <w:tc>
          <w:tcPr>
            <w:tcW w:w="568"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1,184</w:t>
            </w:r>
          </w:p>
        </w:tc>
        <w:tc>
          <w:tcPr>
            <w:tcW w:w="683"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0,12</w:t>
            </w:r>
          </w:p>
        </w:tc>
        <w:tc>
          <w:tcPr>
            <w:tcW w:w="592"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0,789</w:t>
            </w:r>
          </w:p>
        </w:tc>
        <w:tc>
          <w:tcPr>
            <w:tcW w:w="683"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0,07</w:t>
            </w:r>
          </w:p>
        </w:tc>
        <w:tc>
          <w:tcPr>
            <w:tcW w:w="593"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0,460</w:t>
            </w:r>
          </w:p>
        </w:tc>
        <w:tc>
          <w:tcPr>
            <w:tcW w:w="683"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0,04</w:t>
            </w:r>
          </w:p>
        </w:tc>
        <w:tc>
          <w:tcPr>
            <w:tcW w:w="735"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0,263</w:t>
            </w:r>
          </w:p>
        </w:tc>
      </w:tr>
      <w:tr w:rsidR="00A37D04" w:rsidTr="00A37D04">
        <w:tc>
          <w:tcPr>
            <w:tcW w:w="1526"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ДСП</w:t>
            </w:r>
          </w:p>
        </w:tc>
        <w:tc>
          <w:tcPr>
            <w:tcW w:w="850"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42,122</w:t>
            </w:r>
          </w:p>
        </w:tc>
        <w:tc>
          <w:tcPr>
            <w:tcW w:w="601"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0,14</w:t>
            </w:r>
          </w:p>
        </w:tc>
        <w:tc>
          <w:tcPr>
            <w:tcW w:w="675"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5,897</w:t>
            </w:r>
          </w:p>
        </w:tc>
        <w:tc>
          <w:tcPr>
            <w:tcW w:w="684"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0,09</w:t>
            </w:r>
          </w:p>
        </w:tc>
        <w:tc>
          <w:tcPr>
            <w:tcW w:w="450"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3,79</w:t>
            </w:r>
          </w:p>
        </w:tc>
        <w:tc>
          <w:tcPr>
            <w:tcW w:w="850"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0,1</w:t>
            </w:r>
          </w:p>
        </w:tc>
        <w:tc>
          <w:tcPr>
            <w:tcW w:w="568"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4,212</w:t>
            </w:r>
          </w:p>
        </w:tc>
        <w:tc>
          <w:tcPr>
            <w:tcW w:w="683"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0,08</w:t>
            </w:r>
          </w:p>
        </w:tc>
        <w:tc>
          <w:tcPr>
            <w:tcW w:w="592"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3,369</w:t>
            </w:r>
          </w:p>
        </w:tc>
        <w:tc>
          <w:tcPr>
            <w:tcW w:w="683"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0,13</w:t>
            </w:r>
          </w:p>
        </w:tc>
        <w:tc>
          <w:tcPr>
            <w:tcW w:w="593"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5,475</w:t>
            </w:r>
          </w:p>
        </w:tc>
        <w:tc>
          <w:tcPr>
            <w:tcW w:w="683"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0,15</w:t>
            </w:r>
          </w:p>
        </w:tc>
        <w:tc>
          <w:tcPr>
            <w:tcW w:w="735"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6,318</w:t>
            </w:r>
          </w:p>
        </w:tc>
      </w:tr>
      <w:tr w:rsidR="00A37D04" w:rsidTr="00A37D04">
        <w:tc>
          <w:tcPr>
            <w:tcW w:w="1526"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ДВП</w:t>
            </w:r>
          </w:p>
        </w:tc>
        <w:tc>
          <w:tcPr>
            <w:tcW w:w="850"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7,236</w:t>
            </w:r>
          </w:p>
        </w:tc>
        <w:tc>
          <w:tcPr>
            <w:tcW w:w="601"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0,27</w:t>
            </w:r>
          </w:p>
        </w:tc>
        <w:tc>
          <w:tcPr>
            <w:tcW w:w="675"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1,9537</w:t>
            </w:r>
          </w:p>
        </w:tc>
        <w:tc>
          <w:tcPr>
            <w:tcW w:w="684"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0,53</w:t>
            </w:r>
          </w:p>
        </w:tc>
        <w:tc>
          <w:tcPr>
            <w:tcW w:w="450"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3,8350</w:t>
            </w:r>
          </w:p>
        </w:tc>
        <w:tc>
          <w:tcPr>
            <w:tcW w:w="850"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0,57</w:t>
            </w:r>
          </w:p>
        </w:tc>
        <w:tc>
          <w:tcPr>
            <w:tcW w:w="568"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4,1245</w:t>
            </w:r>
          </w:p>
        </w:tc>
        <w:tc>
          <w:tcPr>
            <w:tcW w:w="683"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0,74</w:t>
            </w:r>
          </w:p>
        </w:tc>
        <w:tc>
          <w:tcPr>
            <w:tcW w:w="592"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5,3546</w:t>
            </w:r>
          </w:p>
        </w:tc>
        <w:tc>
          <w:tcPr>
            <w:tcW w:w="683"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0,67</w:t>
            </w:r>
          </w:p>
        </w:tc>
        <w:tc>
          <w:tcPr>
            <w:tcW w:w="593"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4,8481</w:t>
            </w:r>
          </w:p>
        </w:tc>
        <w:tc>
          <w:tcPr>
            <w:tcW w:w="683"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0,39</w:t>
            </w:r>
          </w:p>
        </w:tc>
        <w:tc>
          <w:tcPr>
            <w:tcW w:w="735"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2,8220</w:t>
            </w:r>
          </w:p>
        </w:tc>
      </w:tr>
      <w:tr w:rsidR="00A37D04" w:rsidTr="00A37D04">
        <w:tc>
          <w:tcPr>
            <w:tcW w:w="1526"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w:hAnsi="Times New Roman"/>
                <w:sz w:val="20"/>
                <w:szCs w:val="20"/>
                <w:lang w:val="uk-UA"/>
              </w:rPr>
              <w:t xml:space="preserve">Σ </w:t>
            </w:r>
            <w:r>
              <w:rPr>
                <w:rFonts w:ascii="Times New Roman CYR" w:hAnsi="Times New Roman CYR" w:cs="Times New Roman CYR"/>
                <w:sz w:val="20"/>
                <w:szCs w:val="20"/>
                <w:lang w:val="uk-UA"/>
              </w:rPr>
              <w:t>основний фонд</w:t>
            </w:r>
          </w:p>
        </w:tc>
        <w:tc>
          <w:tcPr>
            <w:tcW w:w="850"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601"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675"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17,753</w:t>
            </w:r>
          </w:p>
        </w:tc>
        <w:tc>
          <w:tcPr>
            <w:tcW w:w="684"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450"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18,046</w:t>
            </w:r>
          </w:p>
        </w:tc>
        <w:tc>
          <w:tcPr>
            <w:tcW w:w="850"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68"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19,006</w:t>
            </w:r>
          </w:p>
        </w:tc>
        <w:tc>
          <w:tcPr>
            <w:tcW w:w="683"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92"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19,509</w:t>
            </w:r>
          </w:p>
        </w:tc>
        <w:tc>
          <w:tcPr>
            <w:tcW w:w="683"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93"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21,647</w:t>
            </w:r>
          </w:p>
        </w:tc>
        <w:tc>
          <w:tcPr>
            <w:tcW w:w="683"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735"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21,128</w:t>
            </w:r>
          </w:p>
        </w:tc>
      </w:tr>
    </w:tbl>
    <w:p w:rsidR="003B70CA" w:rsidRDefault="003B70CA" w:rsidP="003B70C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3B70CA" w:rsidRDefault="003B70CA" w:rsidP="003B70C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Аналогічно до ВС застосовуємо додаткові звукопоглинальні матеріали для забезпечення теоретичного значення часу реверберації (табл. 3.7).</w:t>
      </w:r>
    </w:p>
    <w:p w:rsidR="003B70CA" w:rsidRDefault="003B70CA" w:rsidP="003B70C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3B70CA" w:rsidRDefault="003B70CA" w:rsidP="003B70C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Таблиця 3.7 - Розрахунок додаткового фонду звукопоглинання у АС </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51"/>
        <w:gridCol w:w="446"/>
        <w:gridCol w:w="546"/>
        <w:gridCol w:w="567"/>
        <w:gridCol w:w="567"/>
        <w:gridCol w:w="567"/>
        <w:gridCol w:w="567"/>
        <w:gridCol w:w="567"/>
        <w:gridCol w:w="567"/>
        <w:gridCol w:w="567"/>
        <w:gridCol w:w="567"/>
        <w:gridCol w:w="567"/>
        <w:gridCol w:w="567"/>
        <w:gridCol w:w="567"/>
      </w:tblGrid>
      <w:tr w:rsidR="00A37D04" w:rsidRPr="006A0AB9" w:rsidTr="006A0AB9">
        <w:tc>
          <w:tcPr>
            <w:tcW w:w="1951"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446"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8"/>
                <w:szCs w:val="28"/>
                <w:lang w:val="uk-UA"/>
              </w:rPr>
            </w:pPr>
          </w:p>
        </w:tc>
        <w:tc>
          <w:tcPr>
            <w:tcW w:w="1113" w:type="dxa"/>
            <w:gridSpan w:val="2"/>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 xml:space="preserve">125 </w:t>
            </w:r>
            <w:proofErr w:type="spellStart"/>
            <w:r>
              <w:rPr>
                <w:rFonts w:ascii="Times New Roman CYR" w:hAnsi="Times New Roman CYR" w:cs="Times New Roman CYR"/>
                <w:sz w:val="20"/>
                <w:szCs w:val="20"/>
                <w:lang w:val="uk-UA"/>
              </w:rPr>
              <w:t>Гц</w:t>
            </w:r>
            <w:proofErr w:type="spellEnd"/>
          </w:p>
        </w:tc>
        <w:tc>
          <w:tcPr>
            <w:tcW w:w="1134" w:type="dxa"/>
            <w:gridSpan w:val="2"/>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 xml:space="preserve">250 </w:t>
            </w:r>
            <w:proofErr w:type="spellStart"/>
            <w:r>
              <w:rPr>
                <w:rFonts w:ascii="Times New Roman CYR" w:hAnsi="Times New Roman CYR" w:cs="Times New Roman CYR"/>
                <w:sz w:val="20"/>
                <w:szCs w:val="20"/>
                <w:lang w:val="uk-UA"/>
              </w:rPr>
              <w:t>Гц</w:t>
            </w:r>
            <w:proofErr w:type="spellEnd"/>
          </w:p>
        </w:tc>
        <w:tc>
          <w:tcPr>
            <w:tcW w:w="1134" w:type="dxa"/>
            <w:gridSpan w:val="2"/>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 xml:space="preserve">500 </w:t>
            </w:r>
            <w:proofErr w:type="spellStart"/>
            <w:r>
              <w:rPr>
                <w:rFonts w:ascii="Times New Roman CYR" w:hAnsi="Times New Roman CYR" w:cs="Times New Roman CYR"/>
                <w:sz w:val="20"/>
                <w:szCs w:val="20"/>
                <w:lang w:val="uk-UA"/>
              </w:rPr>
              <w:t>Гц</w:t>
            </w:r>
            <w:proofErr w:type="spellEnd"/>
          </w:p>
        </w:tc>
        <w:tc>
          <w:tcPr>
            <w:tcW w:w="1134" w:type="dxa"/>
            <w:gridSpan w:val="2"/>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 xml:space="preserve">1000 </w:t>
            </w:r>
            <w:proofErr w:type="spellStart"/>
            <w:r>
              <w:rPr>
                <w:rFonts w:ascii="Times New Roman CYR" w:hAnsi="Times New Roman CYR" w:cs="Times New Roman CYR"/>
                <w:sz w:val="20"/>
                <w:szCs w:val="20"/>
                <w:lang w:val="uk-UA"/>
              </w:rPr>
              <w:t>Гц</w:t>
            </w:r>
            <w:proofErr w:type="spellEnd"/>
          </w:p>
        </w:tc>
        <w:tc>
          <w:tcPr>
            <w:tcW w:w="1134" w:type="dxa"/>
            <w:gridSpan w:val="2"/>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 xml:space="preserve">2000 </w:t>
            </w:r>
            <w:proofErr w:type="spellStart"/>
            <w:r>
              <w:rPr>
                <w:rFonts w:ascii="Times New Roman CYR" w:hAnsi="Times New Roman CYR" w:cs="Times New Roman CYR"/>
                <w:sz w:val="20"/>
                <w:szCs w:val="20"/>
                <w:lang w:val="uk-UA"/>
              </w:rPr>
              <w:t>Гц</w:t>
            </w:r>
            <w:proofErr w:type="spellEnd"/>
          </w:p>
        </w:tc>
        <w:tc>
          <w:tcPr>
            <w:tcW w:w="1134" w:type="dxa"/>
            <w:gridSpan w:val="2"/>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 xml:space="preserve">4000 </w:t>
            </w:r>
            <w:proofErr w:type="spellStart"/>
            <w:r>
              <w:rPr>
                <w:rFonts w:ascii="Times New Roman CYR" w:hAnsi="Times New Roman CYR" w:cs="Times New Roman CYR"/>
                <w:sz w:val="20"/>
                <w:szCs w:val="20"/>
                <w:lang w:val="uk-UA"/>
              </w:rPr>
              <w:t>Гц</w:t>
            </w:r>
            <w:proofErr w:type="spellEnd"/>
          </w:p>
        </w:tc>
      </w:tr>
      <w:tr w:rsidR="00A37D04" w:rsidTr="006A0AB9">
        <w:tc>
          <w:tcPr>
            <w:tcW w:w="1951" w:type="dxa"/>
            <w:tcBorders>
              <w:top w:val="single" w:sz="6" w:space="0" w:color="auto"/>
              <w:left w:val="single" w:sz="6" w:space="0" w:color="auto"/>
              <w:bottom w:val="single" w:sz="6" w:space="0" w:color="auto"/>
              <w:right w:val="single" w:sz="6" w:space="0" w:color="auto"/>
            </w:tcBorders>
          </w:tcPr>
          <w:p w:rsidR="00A37D04" w:rsidRPr="00A37D04" w:rsidRDefault="00A37D04" w:rsidP="00A37D04">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Матеріал</w:t>
            </w:r>
          </w:p>
        </w:tc>
        <w:tc>
          <w:tcPr>
            <w:tcW w:w="446"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46"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w:hAnsi="Times New Roman"/>
                <w:sz w:val="20"/>
                <w:szCs w:val="20"/>
                <w:lang w:val="uk-UA"/>
              </w:rPr>
            </w:pPr>
            <w:r>
              <w:rPr>
                <w:rFonts w:ascii="Times New Roman" w:hAnsi="Times New Roman"/>
                <w:sz w:val="20"/>
                <w:szCs w:val="20"/>
                <w:lang w:val="uk-UA"/>
              </w:rPr>
              <w:t>α</w:t>
            </w:r>
          </w:p>
        </w:tc>
        <w:tc>
          <w:tcPr>
            <w:tcW w:w="567"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А</w:t>
            </w:r>
          </w:p>
        </w:tc>
        <w:tc>
          <w:tcPr>
            <w:tcW w:w="567"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w:hAnsi="Times New Roman"/>
                <w:sz w:val="20"/>
                <w:szCs w:val="20"/>
                <w:lang w:val="uk-UA"/>
              </w:rPr>
            </w:pPr>
            <w:r>
              <w:rPr>
                <w:rFonts w:ascii="Times New Roman" w:hAnsi="Times New Roman"/>
                <w:sz w:val="20"/>
                <w:szCs w:val="20"/>
                <w:lang w:val="uk-UA"/>
              </w:rPr>
              <w:t>α</w:t>
            </w:r>
          </w:p>
        </w:tc>
        <w:tc>
          <w:tcPr>
            <w:tcW w:w="567"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А</w:t>
            </w:r>
          </w:p>
        </w:tc>
        <w:tc>
          <w:tcPr>
            <w:tcW w:w="567"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w:hAnsi="Times New Roman"/>
                <w:sz w:val="20"/>
                <w:szCs w:val="20"/>
                <w:lang w:val="uk-UA"/>
              </w:rPr>
            </w:pPr>
            <w:r>
              <w:rPr>
                <w:rFonts w:ascii="Times New Roman" w:hAnsi="Times New Roman"/>
                <w:sz w:val="20"/>
                <w:szCs w:val="20"/>
                <w:lang w:val="uk-UA"/>
              </w:rPr>
              <w:t>α</w:t>
            </w:r>
          </w:p>
        </w:tc>
        <w:tc>
          <w:tcPr>
            <w:tcW w:w="567"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А</w:t>
            </w:r>
          </w:p>
        </w:tc>
        <w:tc>
          <w:tcPr>
            <w:tcW w:w="567"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w:hAnsi="Times New Roman"/>
                <w:sz w:val="20"/>
                <w:szCs w:val="20"/>
                <w:lang w:val="uk-UA"/>
              </w:rPr>
            </w:pPr>
            <w:r>
              <w:rPr>
                <w:rFonts w:ascii="Times New Roman" w:hAnsi="Times New Roman"/>
                <w:sz w:val="20"/>
                <w:szCs w:val="20"/>
                <w:lang w:val="uk-UA"/>
              </w:rPr>
              <w:t>α</w:t>
            </w:r>
          </w:p>
        </w:tc>
        <w:tc>
          <w:tcPr>
            <w:tcW w:w="567"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А</w:t>
            </w:r>
          </w:p>
        </w:tc>
        <w:tc>
          <w:tcPr>
            <w:tcW w:w="567"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w:hAnsi="Times New Roman"/>
                <w:sz w:val="20"/>
                <w:szCs w:val="20"/>
                <w:lang w:val="uk-UA"/>
              </w:rPr>
            </w:pPr>
            <w:r>
              <w:rPr>
                <w:rFonts w:ascii="Times New Roman" w:hAnsi="Times New Roman"/>
                <w:sz w:val="20"/>
                <w:szCs w:val="20"/>
                <w:lang w:val="uk-UA"/>
              </w:rPr>
              <w:t>α</w:t>
            </w:r>
          </w:p>
        </w:tc>
        <w:tc>
          <w:tcPr>
            <w:tcW w:w="567"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А</w:t>
            </w:r>
          </w:p>
        </w:tc>
        <w:tc>
          <w:tcPr>
            <w:tcW w:w="567"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w:hAnsi="Times New Roman"/>
                <w:sz w:val="20"/>
                <w:szCs w:val="20"/>
                <w:lang w:val="uk-UA"/>
              </w:rPr>
            </w:pPr>
            <w:r>
              <w:rPr>
                <w:rFonts w:ascii="Times New Roman" w:hAnsi="Times New Roman"/>
                <w:sz w:val="20"/>
                <w:szCs w:val="20"/>
                <w:lang w:val="uk-UA"/>
              </w:rPr>
              <w:t>α</w:t>
            </w:r>
          </w:p>
        </w:tc>
        <w:tc>
          <w:tcPr>
            <w:tcW w:w="567"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А</w:t>
            </w:r>
          </w:p>
        </w:tc>
      </w:tr>
      <w:tr w:rsidR="00A37D04" w:rsidTr="006A0AB9">
        <w:tc>
          <w:tcPr>
            <w:tcW w:w="1951" w:type="dxa"/>
            <w:tcBorders>
              <w:top w:val="single" w:sz="6" w:space="0" w:color="auto"/>
              <w:left w:val="single" w:sz="6" w:space="0" w:color="auto"/>
              <w:bottom w:val="single" w:sz="6" w:space="0" w:color="auto"/>
              <w:right w:val="single" w:sz="6" w:space="0" w:color="auto"/>
            </w:tcBorders>
          </w:tcPr>
          <w:p w:rsidR="00A37D04" w:rsidRPr="00A37D04" w:rsidRDefault="00A37D04" w:rsidP="00A37D04">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 xml:space="preserve">ДСП 20 мм нефарбовані, </w:t>
            </w:r>
            <w:proofErr w:type="spellStart"/>
            <w:r w:rsidRPr="00A37D04">
              <w:rPr>
                <w:rFonts w:ascii="Times New Roman CYR" w:hAnsi="Times New Roman CYR" w:cs="Times New Roman CYR"/>
                <w:sz w:val="28"/>
                <w:szCs w:val="28"/>
                <w:lang w:val="uk-UA"/>
              </w:rPr>
              <w:t>віднос</w:t>
            </w:r>
            <w:proofErr w:type="spellEnd"/>
            <w:r w:rsidRPr="00A37D04">
              <w:rPr>
                <w:rFonts w:ascii="Times New Roman CYR" w:hAnsi="Times New Roman CYR" w:cs="Times New Roman CYR"/>
                <w:sz w:val="28"/>
                <w:szCs w:val="28"/>
                <w:lang w:val="uk-UA"/>
              </w:rPr>
              <w:t xml:space="preserve"> 100 мм</w:t>
            </w:r>
          </w:p>
        </w:tc>
        <w:tc>
          <w:tcPr>
            <w:tcW w:w="446"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10</w:t>
            </w:r>
          </w:p>
        </w:tc>
        <w:tc>
          <w:tcPr>
            <w:tcW w:w="546"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0,14</w:t>
            </w:r>
          </w:p>
        </w:tc>
        <w:tc>
          <w:tcPr>
            <w:tcW w:w="567"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1,4</w:t>
            </w:r>
          </w:p>
        </w:tc>
        <w:tc>
          <w:tcPr>
            <w:tcW w:w="567"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0,09</w:t>
            </w:r>
          </w:p>
        </w:tc>
        <w:tc>
          <w:tcPr>
            <w:tcW w:w="567"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0,9</w:t>
            </w:r>
          </w:p>
        </w:tc>
        <w:tc>
          <w:tcPr>
            <w:tcW w:w="567"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0,1</w:t>
            </w:r>
          </w:p>
        </w:tc>
        <w:tc>
          <w:tcPr>
            <w:tcW w:w="567"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w:t>
            </w:r>
          </w:p>
        </w:tc>
        <w:tc>
          <w:tcPr>
            <w:tcW w:w="567"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0,08</w:t>
            </w:r>
          </w:p>
        </w:tc>
        <w:tc>
          <w:tcPr>
            <w:tcW w:w="567"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0,8</w:t>
            </w:r>
          </w:p>
        </w:tc>
        <w:tc>
          <w:tcPr>
            <w:tcW w:w="567"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0,13</w:t>
            </w:r>
          </w:p>
        </w:tc>
        <w:tc>
          <w:tcPr>
            <w:tcW w:w="567"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1,3</w:t>
            </w:r>
          </w:p>
        </w:tc>
        <w:tc>
          <w:tcPr>
            <w:tcW w:w="567"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0,15</w:t>
            </w:r>
          </w:p>
        </w:tc>
        <w:tc>
          <w:tcPr>
            <w:tcW w:w="567"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1,5</w:t>
            </w:r>
          </w:p>
        </w:tc>
      </w:tr>
      <w:tr w:rsidR="00A37D04" w:rsidTr="006A0AB9">
        <w:tc>
          <w:tcPr>
            <w:tcW w:w="1951" w:type="dxa"/>
            <w:tcBorders>
              <w:top w:val="single" w:sz="6" w:space="0" w:color="auto"/>
              <w:left w:val="single" w:sz="6" w:space="0" w:color="auto"/>
              <w:bottom w:val="single" w:sz="6" w:space="0" w:color="auto"/>
              <w:right w:val="single" w:sz="6" w:space="0" w:color="auto"/>
            </w:tcBorders>
          </w:tcPr>
          <w:p w:rsidR="00A37D04" w:rsidRPr="00A37D04" w:rsidRDefault="00A37D04" w:rsidP="00A37D04">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 xml:space="preserve">Фанера </w:t>
            </w:r>
            <w:proofErr w:type="spellStart"/>
            <w:r w:rsidRPr="00A37D04">
              <w:rPr>
                <w:rFonts w:ascii="Times New Roman CYR" w:hAnsi="Times New Roman CYR" w:cs="Times New Roman CYR"/>
                <w:sz w:val="28"/>
                <w:szCs w:val="28"/>
                <w:lang w:val="uk-UA"/>
              </w:rPr>
              <w:t>віднос</w:t>
            </w:r>
            <w:proofErr w:type="spellEnd"/>
            <w:r w:rsidRPr="00A37D04">
              <w:rPr>
                <w:rFonts w:ascii="Times New Roman CYR" w:hAnsi="Times New Roman CYR" w:cs="Times New Roman CYR"/>
                <w:sz w:val="28"/>
                <w:szCs w:val="28"/>
                <w:lang w:val="uk-UA"/>
              </w:rPr>
              <w:t xml:space="preserve"> 200мм, </w:t>
            </w:r>
            <w:proofErr w:type="spellStart"/>
            <w:r w:rsidRPr="00A37D04">
              <w:rPr>
                <w:rFonts w:ascii="Times New Roman CYR" w:hAnsi="Times New Roman CYR" w:cs="Times New Roman CYR"/>
                <w:sz w:val="28"/>
                <w:szCs w:val="28"/>
                <w:lang w:val="uk-UA"/>
              </w:rPr>
              <w:t>наповн</w:t>
            </w:r>
            <w:proofErr w:type="spellEnd"/>
            <w:r w:rsidRPr="00A37D04">
              <w:rPr>
                <w:rFonts w:ascii="Times New Roman CYR" w:hAnsi="Times New Roman CYR" w:cs="Times New Roman CYR"/>
                <w:sz w:val="28"/>
                <w:szCs w:val="28"/>
                <w:lang w:val="uk-UA"/>
              </w:rPr>
              <w:t xml:space="preserve"> ПП-80 100 мм</w:t>
            </w:r>
          </w:p>
        </w:tc>
        <w:tc>
          <w:tcPr>
            <w:tcW w:w="446"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15</w:t>
            </w:r>
          </w:p>
        </w:tc>
        <w:tc>
          <w:tcPr>
            <w:tcW w:w="546"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0,86</w:t>
            </w:r>
          </w:p>
        </w:tc>
        <w:tc>
          <w:tcPr>
            <w:tcW w:w="567"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12,9</w:t>
            </w:r>
          </w:p>
        </w:tc>
        <w:tc>
          <w:tcPr>
            <w:tcW w:w="567"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0,68</w:t>
            </w:r>
          </w:p>
        </w:tc>
        <w:tc>
          <w:tcPr>
            <w:tcW w:w="567"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10,2</w:t>
            </w:r>
          </w:p>
        </w:tc>
        <w:tc>
          <w:tcPr>
            <w:tcW w:w="567"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0,39</w:t>
            </w:r>
          </w:p>
        </w:tc>
        <w:tc>
          <w:tcPr>
            <w:tcW w:w="567"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5,85</w:t>
            </w:r>
          </w:p>
        </w:tc>
        <w:tc>
          <w:tcPr>
            <w:tcW w:w="567"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0,17</w:t>
            </w:r>
          </w:p>
        </w:tc>
        <w:tc>
          <w:tcPr>
            <w:tcW w:w="567"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2,55</w:t>
            </w:r>
          </w:p>
        </w:tc>
        <w:tc>
          <w:tcPr>
            <w:tcW w:w="567"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0,13</w:t>
            </w:r>
          </w:p>
        </w:tc>
        <w:tc>
          <w:tcPr>
            <w:tcW w:w="567"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1,95</w:t>
            </w:r>
          </w:p>
        </w:tc>
        <w:tc>
          <w:tcPr>
            <w:tcW w:w="567"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0,1</w:t>
            </w:r>
          </w:p>
        </w:tc>
        <w:tc>
          <w:tcPr>
            <w:tcW w:w="567"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1,5</w:t>
            </w:r>
          </w:p>
        </w:tc>
      </w:tr>
      <w:tr w:rsidR="00A37D04" w:rsidTr="006A0AB9">
        <w:tc>
          <w:tcPr>
            <w:tcW w:w="1951" w:type="dxa"/>
            <w:tcBorders>
              <w:top w:val="single" w:sz="6" w:space="0" w:color="auto"/>
              <w:left w:val="single" w:sz="6" w:space="0" w:color="auto"/>
              <w:bottom w:val="single" w:sz="6" w:space="0" w:color="auto"/>
              <w:right w:val="single" w:sz="6" w:space="0" w:color="auto"/>
            </w:tcBorders>
          </w:tcPr>
          <w:p w:rsidR="00A37D04" w:rsidRPr="00A37D04" w:rsidRDefault="00A37D04" w:rsidP="00A37D04">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 xml:space="preserve">ДВП без </w:t>
            </w:r>
            <w:proofErr w:type="spellStart"/>
            <w:r w:rsidRPr="00A37D04">
              <w:rPr>
                <w:rFonts w:ascii="Times New Roman CYR" w:hAnsi="Times New Roman CYR" w:cs="Times New Roman CYR"/>
                <w:sz w:val="28"/>
                <w:szCs w:val="28"/>
                <w:lang w:val="uk-UA"/>
              </w:rPr>
              <w:t>відносу</w:t>
            </w:r>
            <w:proofErr w:type="spellEnd"/>
          </w:p>
        </w:tc>
        <w:tc>
          <w:tcPr>
            <w:tcW w:w="446"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10</w:t>
            </w:r>
          </w:p>
        </w:tc>
        <w:tc>
          <w:tcPr>
            <w:tcW w:w="546"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0,03</w:t>
            </w:r>
          </w:p>
        </w:tc>
        <w:tc>
          <w:tcPr>
            <w:tcW w:w="567"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0,3</w:t>
            </w:r>
          </w:p>
        </w:tc>
        <w:tc>
          <w:tcPr>
            <w:tcW w:w="567"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0,2</w:t>
            </w:r>
          </w:p>
        </w:tc>
        <w:tc>
          <w:tcPr>
            <w:tcW w:w="567"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w:t>
            </w:r>
          </w:p>
        </w:tc>
        <w:tc>
          <w:tcPr>
            <w:tcW w:w="567"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0,56</w:t>
            </w:r>
          </w:p>
        </w:tc>
        <w:tc>
          <w:tcPr>
            <w:tcW w:w="567"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5,6</w:t>
            </w:r>
          </w:p>
        </w:tc>
        <w:tc>
          <w:tcPr>
            <w:tcW w:w="567"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0,78</w:t>
            </w:r>
          </w:p>
        </w:tc>
        <w:tc>
          <w:tcPr>
            <w:tcW w:w="567"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7,8</w:t>
            </w:r>
          </w:p>
        </w:tc>
        <w:tc>
          <w:tcPr>
            <w:tcW w:w="567"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0,66</w:t>
            </w:r>
          </w:p>
        </w:tc>
        <w:tc>
          <w:tcPr>
            <w:tcW w:w="567"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6,6</w:t>
            </w:r>
          </w:p>
        </w:tc>
        <w:tc>
          <w:tcPr>
            <w:tcW w:w="567"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0,3</w:t>
            </w:r>
          </w:p>
        </w:tc>
        <w:tc>
          <w:tcPr>
            <w:tcW w:w="567"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w:t>
            </w:r>
          </w:p>
        </w:tc>
      </w:tr>
      <w:tr w:rsidR="00A37D04" w:rsidTr="006A0AB9">
        <w:tc>
          <w:tcPr>
            <w:tcW w:w="1951" w:type="dxa"/>
            <w:tcBorders>
              <w:top w:val="single" w:sz="6" w:space="0" w:color="auto"/>
              <w:left w:val="single" w:sz="6" w:space="0" w:color="auto"/>
              <w:bottom w:val="single" w:sz="6" w:space="0" w:color="auto"/>
              <w:right w:val="single" w:sz="6" w:space="0" w:color="auto"/>
            </w:tcBorders>
          </w:tcPr>
          <w:p w:rsidR="00A37D04" w:rsidRPr="00A37D04" w:rsidRDefault="00A37D04" w:rsidP="00A37D04">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w:hAnsi="Times New Roman"/>
                <w:sz w:val="28"/>
                <w:szCs w:val="28"/>
                <w:lang w:val="uk-UA"/>
              </w:rPr>
              <w:t xml:space="preserve">Σ </w:t>
            </w:r>
            <w:r w:rsidRPr="00A37D04">
              <w:rPr>
                <w:rFonts w:ascii="Times New Roman CYR" w:hAnsi="Times New Roman CYR" w:cs="Times New Roman CYR"/>
                <w:sz w:val="28"/>
                <w:szCs w:val="28"/>
                <w:lang w:val="uk-UA"/>
              </w:rPr>
              <w:t>додатковий фонд</w:t>
            </w:r>
          </w:p>
        </w:tc>
        <w:tc>
          <w:tcPr>
            <w:tcW w:w="446"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46"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67"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14.6</w:t>
            </w:r>
          </w:p>
        </w:tc>
        <w:tc>
          <w:tcPr>
            <w:tcW w:w="567"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67"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13.1</w:t>
            </w:r>
          </w:p>
        </w:tc>
        <w:tc>
          <w:tcPr>
            <w:tcW w:w="567"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67"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12.45</w:t>
            </w:r>
          </w:p>
        </w:tc>
        <w:tc>
          <w:tcPr>
            <w:tcW w:w="567"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67"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11.15</w:t>
            </w:r>
          </w:p>
        </w:tc>
        <w:tc>
          <w:tcPr>
            <w:tcW w:w="567"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67"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9.85</w:t>
            </w:r>
          </w:p>
        </w:tc>
        <w:tc>
          <w:tcPr>
            <w:tcW w:w="567"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567" w:type="dxa"/>
            <w:tcBorders>
              <w:top w:val="single" w:sz="6" w:space="0" w:color="auto"/>
              <w:left w:val="single" w:sz="6" w:space="0" w:color="auto"/>
              <w:bottom w:val="single" w:sz="6" w:space="0" w:color="auto"/>
              <w:right w:val="single" w:sz="6" w:space="0" w:color="auto"/>
            </w:tcBorders>
          </w:tcPr>
          <w:p w:rsidR="00A37D04" w:rsidRDefault="00A37D04" w:rsidP="00A37D04">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6.00</w:t>
            </w:r>
          </w:p>
        </w:tc>
      </w:tr>
    </w:tbl>
    <w:p w:rsidR="003B70CA" w:rsidRDefault="003B70CA" w:rsidP="003B70C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3B70CA" w:rsidRDefault="003B70CA" w:rsidP="003B70C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Таблиця 3.8 - Перевірка фонду звукопоглинання та часу реверберації у АС</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32"/>
        <w:gridCol w:w="42"/>
        <w:gridCol w:w="992"/>
        <w:gridCol w:w="29"/>
        <w:gridCol w:w="1063"/>
        <w:gridCol w:w="42"/>
        <w:gridCol w:w="992"/>
        <w:gridCol w:w="29"/>
        <w:gridCol w:w="1063"/>
        <w:gridCol w:w="42"/>
        <w:gridCol w:w="993"/>
        <w:gridCol w:w="28"/>
        <w:gridCol w:w="1064"/>
        <w:gridCol w:w="42"/>
      </w:tblGrid>
      <w:tr w:rsidR="003B70CA" w:rsidTr="006A0AB9">
        <w:tc>
          <w:tcPr>
            <w:tcW w:w="2874" w:type="dxa"/>
            <w:gridSpan w:val="2"/>
            <w:tcBorders>
              <w:top w:val="single" w:sz="6" w:space="0" w:color="auto"/>
              <w:left w:val="single" w:sz="6" w:space="0" w:color="auto"/>
              <w:bottom w:val="single" w:sz="6" w:space="0" w:color="auto"/>
              <w:right w:val="single" w:sz="6" w:space="0" w:color="auto"/>
            </w:tcBorders>
          </w:tcPr>
          <w:p w:rsidR="003B70CA" w:rsidRDefault="003B70CA" w:rsidP="006A0AB9">
            <w:pPr>
              <w:widowControl w:val="0"/>
              <w:autoSpaceDE w:val="0"/>
              <w:autoSpaceDN w:val="0"/>
              <w:adjustRightInd w:val="0"/>
              <w:spacing w:after="0" w:line="240" w:lineRule="auto"/>
              <w:rPr>
                <w:rFonts w:ascii="Times New Roman CYR" w:hAnsi="Times New Roman CYR" w:cs="Times New Roman CYR"/>
                <w:sz w:val="20"/>
                <w:szCs w:val="20"/>
                <w:lang w:val="uk-UA"/>
              </w:rPr>
            </w:pPr>
          </w:p>
        </w:tc>
        <w:tc>
          <w:tcPr>
            <w:tcW w:w="992" w:type="dxa"/>
            <w:tcBorders>
              <w:top w:val="single" w:sz="6" w:space="0" w:color="auto"/>
              <w:left w:val="single" w:sz="6" w:space="0" w:color="auto"/>
              <w:bottom w:val="single" w:sz="6" w:space="0" w:color="auto"/>
              <w:right w:val="single" w:sz="6" w:space="0" w:color="auto"/>
            </w:tcBorders>
          </w:tcPr>
          <w:p w:rsidR="003B70CA" w:rsidRDefault="003B70CA"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 xml:space="preserve">125 </w:t>
            </w:r>
            <w:proofErr w:type="spellStart"/>
            <w:r>
              <w:rPr>
                <w:rFonts w:ascii="Times New Roman CYR" w:hAnsi="Times New Roman CYR" w:cs="Times New Roman CYR"/>
                <w:sz w:val="20"/>
                <w:szCs w:val="20"/>
                <w:lang w:val="uk-UA"/>
              </w:rPr>
              <w:t>Гц</w:t>
            </w:r>
            <w:proofErr w:type="spellEnd"/>
          </w:p>
        </w:tc>
        <w:tc>
          <w:tcPr>
            <w:tcW w:w="1134" w:type="dxa"/>
            <w:gridSpan w:val="3"/>
            <w:tcBorders>
              <w:top w:val="single" w:sz="6" w:space="0" w:color="auto"/>
              <w:left w:val="single" w:sz="6" w:space="0" w:color="auto"/>
              <w:bottom w:val="single" w:sz="6" w:space="0" w:color="auto"/>
              <w:right w:val="single" w:sz="6" w:space="0" w:color="auto"/>
            </w:tcBorders>
          </w:tcPr>
          <w:p w:rsidR="003B70CA" w:rsidRDefault="003B70CA"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 xml:space="preserve">250 </w:t>
            </w:r>
            <w:proofErr w:type="spellStart"/>
            <w:r>
              <w:rPr>
                <w:rFonts w:ascii="Times New Roman CYR" w:hAnsi="Times New Roman CYR" w:cs="Times New Roman CYR"/>
                <w:sz w:val="20"/>
                <w:szCs w:val="20"/>
                <w:lang w:val="uk-UA"/>
              </w:rPr>
              <w:t>Гц</w:t>
            </w:r>
            <w:proofErr w:type="spellEnd"/>
          </w:p>
        </w:tc>
        <w:tc>
          <w:tcPr>
            <w:tcW w:w="992" w:type="dxa"/>
            <w:tcBorders>
              <w:top w:val="single" w:sz="6" w:space="0" w:color="auto"/>
              <w:left w:val="single" w:sz="6" w:space="0" w:color="auto"/>
              <w:bottom w:val="single" w:sz="6" w:space="0" w:color="auto"/>
              <w:right w:val="single" w:sz="6" w:space="0" w:color="auto"/>
            </w:tcBorders>
          </w:tcPr>
          <w:p w:rsidR="003B70CA" w:rsidRDefault="003B70CA"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 xml:space="preserve">500 </w:t>
            </w:r>
            <w:proofErr w:type="spellStart"/>
            <w:r>
              <w:rPr>
                <w:rFonts w:ascii="Times New Roman CYR" w:hAnsi="Times New Roman CYR" w:cs="Times New Roman CYR"/>
                <w:sz w:val="20"/>
                <w:szCs w:val="20"/>
                <w:lang w:val="uk-UA"/>
              </w:rPr>
              <w:t>Гц</w:t>
            </w:r>
            <w:proofErr w:type="spellEnd"/>
          </w:p>
        </w:tc>
        <w:tc>
          <w:tcPr>
            <w:tcW w:w="1134" w:type="dxa"/>
            <w:gridSpan w:val="3"/>
            <w:tcBorders>
              <w:top w:val="single" w:sz="6" w:space="0" w:color="auto"/>
              <w:left w:val="single" w:sz="6" w:space="0" w:color="auto"/>
              <w:bottom w:val="single" w:sz="6" w:space="0" w:color="auto"/>
              <w:right w:val="single" w:sz="6" w:space="0" w:color="auto"/>
            </w:tcBorders>
          </w:tcPr>
          <w:p w:rsidR="003B70CA" w:rsidRDefault="003B70CA"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 xml:space="preserve">1000 </w:t>
            </w:r>
            <w:proofErr w:type="spellStart"/>
            <w:r>
              <w:rPr>
                <w:rFonts w:ascii="Times New Roman CYR" w:hAnsi="Times New Roman CYR" w:cs="Times New Roman CYR"/>
                <w:sz w:val="20"/>
                <w:szCs w:val="20"/>
                <w:lang w:val="uk-UA"/>
              </w:rPr>
              <w:t>Гц</w:t>
            </w:r>
            <w:proofErr w:type="spellEnd"/>
          </w:p>
        </w:tc>
        <w:tc>
          <w:tcPr>
            <w:tcW w:w="993" w:type="dxa"/>
            <w:tcBorders>
              <w:top w:val="single" w:sz="6" w:space="0" w:color="auto"/>
              <w:left w:val="single" w:sz="6" w:space="0" w:color="auto"/>
              <w:bottom w:val="single" w:sz="6" w:space="0" w:color="auto"/>
              <w:right w:val="single" w:sz="6" w:space="0" w:color="auto"/>
            </w:tcBorders>
          </w:tcPr>
          <w:p w:rsidR="003B70CA" w:rsidRDefault="003B70CA"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 xml:space="preserve">2000 </w:t>
            </w:r>
            <w:proofErr w:type="spellStart"/>
            <w:r>
              <w:rPr>
                <w:rFonts w:ascii="Times New Roman CYR" w:hAnsi="Times New Roman CYR" w:cs="Times New Roman CYR"/>
                <w:sz w:val="20"/>
                <w:szCs w:val="20"/>
                <w:lang w:val="uk-UA"/>
              </w:rPr>
              <w:t>Гц</w:t>
            </w:r>
            <w:proofErr w:type="spellEnd"/>
          </w:p>
        </w:tc>
        <w:tc>
          <w:tcPr>
            <w:tcW w:w="1134" w:type="dxa"/>
            <w:gridSpan w:val="3"/>
            <w:tcBorders>
              <w:top w:val="single" w:sz="6" w:space="0" w:color="auto"/>
              <w:left w:val="single" w:sz="6" w:space="0" w:color="auto"/>
              <w:bottom w:val="single" w:sz="6" w:space="0" w:color="auto"/>
              <w:right w:val="single" w:sz="6" w:space="0" w:color="auto"/>
            </w:tcBorders>
          </w:tcPr>
          <w:p w:rsidR="003B70CA" w:rsidRDefault="003B70CA"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 xml:space="preserve">4000 </w:t>
            </w:r>
            <w:proofErr w:type="spellStart"/>
            <w:r>
              <w:rPr>
                <w:rFonts w:ascii="Times New Roman CYR" w:hAnsi="Times New Roman CYR" w:cs="Times New Roman CYR"/>
                <w:sz w:val="20"/>
                <w:szCs w:val="20"/>
                <w:lang w:val="uk-UA"/>
              </w:rPr>
              <w:t>Гц</w:t>
            </w:r>
            <w:proofErr w:type="spellEnd"/>
          </w:p>
        </w:tc>
      </w:tr>
      <w:tr w:rsidR="003B70CA" w:rsidTr="006A0AB9">
        <w:trPr>
          <w:gridAfter w:val="1"/>
          <w:wAfter w:w="42" w:type="dxa"/>
        </w:trPr>
        <w:tc>
          <w:tcPr>
            <w:tcW w:w="2832"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w:hAnsi="Times New Roman"/>
                <w:sz w:val="28"/>
                <w:szCs w:val="28"/>
                <w:lang w:val="uk-UA"/>
              </w:rPr>
              <w:t xml:space="preserve">Σ </w:t>
            </w:r>
            <w:r w:rsidRPr="00A37D04">
              <w:rPr>
                <w:rFonts w:ascii="Times New Roman CYR" w:hAnsi="Times New Roman CYR" w:cs="Times New Roman CYR"/>
                <w:sz w:val="28"/>
                <w:szCs w:val="28"/>
                <w:lang w:val="uk-UA"/>
              </w:rPr>
              <w:t xml:space="preserve">теоретичний фонд, А, </w:t>
            </w:r>
            <w:proofErr w:type="spellStart"/>
            <w:r w:rsidRPr="00A37D04">
              <w:rPr>
                <w:rFonts w:ascii="Times New Roman CYR" w:hAnsi="Times New Roman CYR" w:cs="Times New Roman CYR"/>
                <w:sz w:val="28"/>
                <w:szCs w:val="28"/>
                <w:lang w:val="uk-UA"/>
              </w:rPr>
              <w:t>Себ</w:t>
            </w:r>
            <w:proofErr w:type="spellEnd"/>
          </w:p>
        </w:tc>
        <w:tc>
          <w:tcPr>
            <w:tcW w:w="1063" w:type="dxa"/>
            <w:gridSpan w:val="3"/>
            <w:tcBorders>
              <w:top w:val="single" w:sz="6" w:space="0" w:color="auto"/>
              <w:left w:val="single" w:sz="6" w:space="0" w:color="auto"/>
              <w:bottom w:val="single" w:sz="6" w:space="0" w:color="auto"/>
              <w:right w:val="single" w:sz="6" w:space="0" w:color="auto"/>
            </w:tcBorders>
          </w:tcPr>
          <w:p w:rsidR="003B70CA" w:rsidRDefault="003B70CA"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31,681</w:t>
            </w:r>
          </w:p>
        </w:tc>
        <w:tc>
          <w:tcPr>
            <w:tcW w:w="1063" w:type="dxa"/>
            <w:tcBorders>
              <w:top w:val="single" w:sz="6" w:space="0" w:color="auto"/>
              <w:left w:val="single" w:sz="6" w:space="0" w:color="auto"/>
              <w:bottom w:val="single" w:sz="6" w:space="0" w:color="auto"/>
              <w:right w:val="single" w:sz="6" w:space="0" w:color="auto"/>
            </w:tcBorders>
          </w:tcPr>
          <w:p w:rsidR="003B70CA" w:rsidRDefault="003B70CA"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31,681</w:t>
            </w:r>
          </w:p>
        </w:tc>
        <w:tc>
          <w:tcPr>
            <w:tcW w:w="1063" w:type="dxa"/>
            <w:gridSpan w:val="3"/>
            <w:tcBorders>
              <w:top w:val="single" w:sz="6" w:space="0" w:color="auto"/>
              <w:left w:val="single" w:sz="6" w:space="0" w:color="auto"/>
              <w:bottom w:val="single" w:sz="6" w:space="0" w:color="auto"/>
              <w:right w:val="single" w:sz="6" w:space="0" w:color="auto"/>
            </w:tcBorders>
          </w:tcPr>
          <w:p w:rsidR="003B70CA" w:rsidRDefault="003B70CA"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31,681</w:t>
            </w:r>
          </w:p>
        </w:tc>
        <w:tc>
          <w:tcPr>
            <w:tcW w:w="1063" w:type="dxa"/>
            <w:tcBorders>
              <w:top w:val="single" w:sz="6" w:space="0" w:color="auto"/>
              <w:left w:val="single" w:sz="6" w:space="0" w:color="auto"/>
              <w:bottom w:val="single" w:sz="6" w:space="0" w:color="auto"/>
              <w:right w:val="single" w:sz="6" w:space="0" w:color="auto"/>
            </w:tcBorders>
          </w:tcPr>
          <w:p w:rsidR="003B70CA" w:rsidRDefault="003B70CA"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31,68</w:t>
            </w:r>
          </w:p>
        </w:tc>
        <w:tc>
          <w:tcPr>
            <w:tcW w:w="1063" w:type="dxa"/>
            <w:gridSpan w:val="3"/>
            <w:tcBorders>
              <w:top w:val="single" w:sz="6" w:space="0" w:color="auto"/>
              <w:left w:val="single" w:sz="6" w:space="0" w:color="auto"/>
              <w:bottom w:val="single" w:sz="6" w:space="0" w:color="auto"/>
              <w:right w:val="single" w:sz="6" w:space="0" w:color="auto"/>
            </w:tcBorders>
          </w:tcPr>
          <w:p w:rsidR="003B70CA" w:rsidRDefault="003B70CA"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30,810</w:t>
            </w:r>
          </w:p>
        </w:tc>
        <w:tc>
          <w:tcPr>
            <w:tcW w:w="1064" w:type="dxa"/>
            <w:tcBorders>
              <w:top w:val="single" w:sz="6" w:space="0" w:color="auto"/>
              <w:left w:val="single" w:sz="6" w:space="0" w:color="auto"/>
              <w:bottom w:val="single" w:sz="6" w:space="0" w:color="auto"/>
              <w:right w:val="single" w:sz="6" w:space="0" w:color="auto"/>
            </w:tcBorders>
          </w:tcPr>
          <w:p w:rsidR="003B70CA" w:rsidRDefault="003B70CA"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29,932</w:t>
            </w:r>
          </w:p>
        </w:tc>
      </w:tr>
      <w:tr w:rsidR="003B70CA" w:rsidTr="006A0AB9">
        <w:trPr>
          <w:gridAfter w:val="1"/>
          <w:wAfter w:w="42" w:type="dxa"/>
        </w:trPr>
        <w:tc>
          <w:tcPr>
            <w:tcW w:w="2832"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 xml:space="preserve">Розрахований </w:t>
            </w:r>
            <w:r w:rsidRPr="00A37D04">
              <w:rPr>
                <w:rFonts w:ascii="Times New Roman" w:hAnsi="Times New Roman"/>
                <w:sz w:val="28"/>
                <w:szCs w:val="28"/>
                <w:lang w:val="uk-UA"/>
              </w:rPr>
              <w:t xml:space="preserve">Σ </w:t>
            </w:r>
            <w:r w:rsidRPr="00A37D04">
              <w:rPr>
                <w:rFonts w:ascii="Times New Roman CYR" w:hAnsi="Times New Roman CYR" w:cs="Times New Roman CYR"/>
                <w:sz w:val="28"/>
                <w:szCs w:val="28"/>
                <w:lang w:val="uk-UA"/>
              </w:rPr>
              <w:t>основний + додатковий фонд</w:t>
            </w:r>
          </w:p>
        </w:tc>
        <w:tc>
          <w:tcPr>
            <w:tcW w:w="1063" w:type="dxa"/>
            <w:gridSpan w:val="3"/>
            <w:tcBorders>
              <w:top w:val="single" w:sz="6" w:space="0" w:color="auto"/>
              <w:left w:val="single" w:sz="6" w:space="0" w:color="auto"/>
              <w:bottom w:val="single" w:sz="6" w:space="0" w:color="auto"/>
              <w:right w:val="single" w:sz="6" w:space="0" w:color="auto"/>
            </w:tcBorders>
          </w:tcPr>
          <w:p w:rsidR="003B70CA" w:rsidRDefault="003B70CA"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32,35</w:t>
            </w:r>
          </w:p>
        </w:tc>
        <w:tc>
          <w:tcPr>
            <w:tcW w:w="1063" w:type="dxa"/>
            <w:tcBorders>
              <w:top w:val="single" w:sz="6" w:space="0" w:color="auto"/>
              <w:left w:val="single" w:sz="6" w:space="0" w:color="auto"/>
              <w:bottom w:val="single" w:sz="6" w:space="0" w:color="auto"/>
              <w:right w:val="single" w:sz="6" w:space="0" w:color="auto"/>
            </w:tcBorders>
          </w:tcPr>
          <w:p w:rsidR="003B70CA" w:rsidRDefault="003B70CA"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31,14</w:t>
            </w:r>
          </w:p>
        </w:tc>
        <w:tc>
          <w:tcPr>
            <w:tcW w:w="1063" w:type="dxa"/>
            <w:gridSpan w:val="3"/>
            <w:tcBorders>
              <w:top w:val="single" w:sz="6" w:space="0" w:color="auto"/>
              <w:left w:val="single" w:sz="6" w:space="0" w:color="auto"/>
              <w:bottom w:val="single" w:sz="6" w:space="0" w:color="auto"/>
              <w:right w:val="single" w:sz="6" w:space="0" w:color="auto"/>
            </w:tcBorders>
          </w:tcPr>
          <w:p w:rsidR="003B70CA" w:rsidRDefault="003B70CA"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31,45</w:t>
            </w:r>
          </w:p>
        </w:tc>
        <w:tc>
          <w:tcPr>
            <w:tcW w:w="1063" w:type="dxa"/>
            <w:tcBorders>
              <w:top w:val="single" w:sz="6" w:space="0" w:color="auto"/>
              <w:left w:val="single" w:sz="6" w:space="0" w:color="auto"/>
              <w:bottom w:val="single" w:sz="6" w:space="0" w:color="auto"/>
              <w:right w:val="single" w:sz="6" w:space="0" w:color="auto"/>
            </w:tcBorders>
          </w:tcPr>
          <w:p w:rsidR="003B70CA" w:rsidRDefault="003B70CA"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30,659</w:t>
            </w:r>
          </w:p>
        </w:tc>
        <w:tc>
          <w:tcPr>
            <w:tcW w:w="1063" w:type="dxa"/>
            <w:gridSpan w:val="3"/>
            <w:tcBorders>
              <w:top w:val="single" w:sz="6" w:space="0" w:color="auto"/>
              <w:left w:val="single" w:sz="6" w:space="0" w:color="auto"/>
              <w:bottom w:val="single" w:sz="6" w:space="0" w:color="auto"/>
              <w:right w:val="single" w:sz="6" w:space="0" w:color="auto"/>
            </w:tcBorders>
          </w:tcPr>
          <w:p w:rsidR="003B70CA" w:rsidRDefault="003B70CA"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31,497</w:t>
            </w:r>
          </w:p>
        </w:tc>
        <w:tc>
          <w:tcPr>
            <w:tcW w:w="1064" w:type="dxa"/>
            <w:tcBorders>
              <w:top w:val="single" w:sz="6" w:space="0" w:color="auto"/>
              <w:left w:val="single" w:sz="6" w:space="0" w:color="auto"/>
              <w:bottom w:val="single" w:sz="6" w:space="0" w:color="auto"/>
              <w:right w:val="single" w:sz="6" w:space="0" w:color="auto"/>
            </w:tcBorders>
          </w:tcPr>
          <w:p w:rsidR="003B70CA" w:rsidRDefault="003B70CA"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27,128</w:t>
            </w:r>
          </w:p>
        </w:tc>
      </w:tr>
      <w:tr w:rsidR="003B70CA" w:rsidTr="006A0AB9">
        <w:trPr>
          <w:gridAfter w:val="1"/>
          <w:wAfter w:w="42" w:type="dxa"/>
        </w:trPr>
        <w:tc>
          <w:tcPr>
            <w:tcW w:w="2832"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Різниця теоретичного  і отриманого фондів</w:t>
            </w:r>
          </w:p>
        </w:tc>
        <w:tc>
          <w:tcPr>
            <w:tcW w:w="1063" w:type="dxa"/>
            <w:gridSpan w:val="3"/>
            <w:tcBorders>
              <w:top w:val="single" w:sz="6" w:space="0" w:color="auto"/>
              <w:left w:val="single" w:sz="6" w:space="0" w:color="auto"/>
              <w:bottom w:val="single" w:sz="6" w:space="0" w:color="auto"/>
              <w:right w:val="single" w:sz="6" w:space="0" w:color="auto"/>
            </w:tcBorders>
          </w:tcPr>
          <w:p w:rsidR="003B70CA" w:rsidRDefault="003B70CA"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0,673</w:t>
            </w:r>
          </w:p>
        </w:tc>
        <w:tc>
          <w:tcPr>
            <w:tcW w:w="1063" w:type="dxa"/>
            <w:tcBorders>
              <w:top w:val="single" w:sz="6" w:space="0" w:color="auto"/>
              <w:left w:val="single" w:sz="6" w:space="0" w:color="auto"/>
              <w:bottom w:val="single" w:sz="6" w:space="0" w:color="auto"/>
              <w:right w:val="single" w:sz="6" w:space="0" w:color="auto"/>
            </w:tcBorders>
          </w:tcPr>
          <w:p w:rsidR="003B70CA" w:rsidRDefault="003B70CA"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-0,533</w:t>
            </w:r>
          </w:p>
        </w:tc>
        <w:tc>
          <w:tcPr>
            <w:tcW w:w="1063" w:type="dxa"/>
            <w:gridSpan w:val="3"/>
            <w:tcBorders>
              <w:top w:val="single" w:sz="6" w:space="0" w:color="auto"/>
              <w:left w:val="single" w:sz="6" w:space="0" w:color="auto"/>
              <w:bottom w:val="single" w:sz="6" w:space="0" w:color="auto"/>
              <w:right w:val="single" w:sz="6" w:space="0" w:color="auto"/>
            </w:tcBorders>
          </w:tcPr>
          <w:p w:rsidR="003B70CA" w:rsidRDefault="003B70CA"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-0,223</w:t>
            </w:r>
          </w:p>
        </w:tc>
        <w:tc>
          <w:tcPr>
            <w:tcW w:w="1063" w:type="dxa"/>
            <w:tcBorders>
              <w:top w:val="single" w:sz="6" w:space="0" w:color="auto"/>
              <w:left w:val="single" w:sz="6" w:space="0" w:color="auto"/>
              <w:bottom w:val="single" w:sz="6" w:space="0" w:color="auto"/>
              <w:right w:val="single" w:sz="6" w:space="0" w:color="auto"/>
            </w:tcBorders>
          </w:tcPr>
          <w:p w:rsidR="003B70CA" w:rsidRDefault="003B70CA"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-1.02</w:t>
            </w:r>
          </w:p>
        </w:tc>
        <w:tc>
          <w:tcPr>
            <w:tcW w:w="1063" w:type="dxa"/>
            <w:gridSpan w:val="3"/>
            <w:tcBorders>
              <w:top w:val="single" w:sz="6" w:space="0" w:color="auto"/>
              <w:left w:val="single" w:sz="6" w:space="0" w:color="auto"/>
              <w:bottom w:val="single" w:sz="6" w:space="0" w:color="auto"/>
              <w:right w:val="single" w:sz="6" w:space="0" w:color="auto"/>
            </w:tcBorders>
          </w:tcPr>
          <w:p w:rsidR="003B70CA" w:rsidRDefault="003B70CA"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0,687</w:t>
            </w:r>
          </w:p>
        </w:tc>
        <w:tc>
          <w:tcPr>
            <w:tcW w:w="1064" w:type="dxa"/>
            <w:tcBorders>
              <w:top w:val="single" w:sz="6" w:space="0" w:color="auto"/>
              <w:left w:val="single" w:sz="6" w:space="0" w:color="auto"/>
              <w:bottom w:val="single" w:sz="6" w:space="0" w:color="auto"/>
              <w:right w:val="single" w:sz="6" w:space="0" w:color="auto"/>
            </w:tcBorders>
          </w:tcPr>
          <w:p w:rsidR="003B70CA" w:rsidRDefault="003B70CA"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-2.8</w:t>
            </w:r>
          </w:p>
        </w:tc>
      </w:tr>
      <w:tr w:rsidR="003B70CA" w:rsidTr="006A0AB9">
        <w:trPr>
          <w:gridAfter w:val="1"/>
          <w:wAfter w:w="42" w:type="dxa"/>
        </w:trPr>
        <w:tc>
          <w:tcPr>
            <w:tcW w:w="2832"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lastRenderedPageBreak/>
              <w:t>Значення фондів+10%</w:t>
            </w:r>
          </w:p>
        </w:tc>
        <w:tc>
          <w:tcPr>
            <w:tcW w:w="1063" w:type="dxa"/>
            <w:gridSpan w:val="3"/>
            <w:tcBorders>
              <w:top w:val="single" w:sz="6" w:space="0" w:color="auto"/>
              <w:left w:val="single" w:sz="6" w:space="0" w:color="auto"/>
              <w:bottom w:val="single" w:sz="6" w:space="0" w:color="auto"/>
              <w:right w:val="single" w:sz="6" w:space="0" w:color="auto"/>
            </w:tcBorders>
          </w:tcPr>
          <w:p w:rsidR="003B70CA" w:rsidRDefault="003B70CA"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35,58</w:t>
            </w:r>
          </w:p>
        </w:tc>
        <w:tc>
          <w:tcPr>
            <w:tcW w:w="1063" w:type="dxa"/>
            <w:tcBorders>
              <w:top w:val="single" w:sz="6" w:space="0" w:color="auto"/>
              <w:left w:val="single" w:sz="6" w:space="0" w:color="auto"/>
              <w:bottom w:val="single" w:sz="6" w:space="0" w:color="auto"/>
              <w:right w:val="single" w:sz="6" w:space="0" w:color="auto"/>
            </w:tcBorders>
          </w:tcPr>
          <w:p w:rsidR="003B70CA" w:rsidRDefault="003B70CA"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34,261</w:t>
            </w:r>
          </w:p>
        </w:tc>
        <w:tc>
          <w:tcPr>
            <w:tcW w:w="1063" w:type="dxa"/>
            <w:gridSpan w:val="3"/>
            <w:tcBorders>
              <w:top w:val="single" w:sz="6" w:space="0" w:color="auto"/>
              <w:left w:val="single" w:sz="6" w:space="0" w:color="auto"/>
              <w:bottom w:val="single" w:sz="6" w:space="0" w:color="auto"/>
              <w:right w:val="single" w:sz="6" w:space="0" w:color="auto"/>
            </w:tcBorders>
          </w:tcPr>
          <w:p w:rsidR="003B70CA" w:rsidRDefault="003B70CA"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34,601</w:t>
            </w:r>
          </w:p>
        </w:tc>
        <w:tc>
          <w:tcPr>
            <w:tcW w:w="1063" w:type="dxa"/>
            <w:tcBorders>
              <w:top w:val="single" w:sz="6" w:space="0" w:color="auto"/>
              <w:left w:val="single" w:sz="6" w:space="0" w:color="auto"/>
              <w:bottom w:val="single" w:sz="6" w:space="0" w:color="auto"/>
              <w:right w:val="single" w:sz="6" w:space="0" w:color="auto"/>
            </w:tcBorders>
          </w:tcPr>
          <w:p w:rsidR="003B70CA" w:rsidRDefault="003B70CA"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33,725</w:t>
            </w:r>
          </w:p>
        </w:tc>
        <w:tc>
          <w:tcPr>
            <w:tcW w:w="1063" w:type="dxa"/>
            <w:gridSpan w:val="3"/>
            <w:tcBorders>
              <w:top w:val="single" w:sz="6" w:space="0" w:color="auto"/>
              <w:left w:val="single" w:sz="6" w:space="0" w:color="auto"/>
              <w:bottom w:val="single" w:sz="6" w:space="0" w:color="auto"/>
              <w:right w:val="single" w:sz="6" w:space="0" w:color="auto"/>
            </w:tcBorders>
          </w:tcPr>
          <w:p w:rsidR="003B70CA" w:rsidRDefault="003B70CA"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34,647</w:t>
            </w:r>
          </w:p>
        </w:tc>
        <w:tc>
          <w:tcPr>
            <w:tcW w:w="1064" w:type="dxa"/>
            <w:tcBorders>
              <w:top w:val="single" w:sz="6" w:space="0" w:color="auto"/>
              <w:left w:val="single" w:sz="6" w:space="0" w:color="auto"/>
              <w:bottom w:val="single" w:sz="6" w:space="0" w:color="auto"/>
              <w:right w:val="single" w:sz="6" w:space="0" w:color="auto"/>
            </w:tcBorders>
          </w:tcPr>
          <w:p w:rsidR="003B70CA" w:rsidRDefault="003B70CA"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29,841</w:t>
            </w:r>
          </w:p>
        </w:tc>
      </w:tr>
      <w:tr w:rsidR="003B70CA" w:rsidTr="006A0AB9">
        <w:trPr>
          <w:gridAfter w:val="1"/>
          <w:wAfter w:w="42" w:type="dxa"/>
        </w:trPr>
        <w:tc>
          <w:tcPr>
            <w:tcW w:w="2832"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Значення фондів-10%</w:t>
            </w:r>
          </w:p>
        </w:tc>
        <w:tc>
          <w:tcPr>
            <w:tcW w:w="1063" w:type="dxa"/>
            <w:gridSpan w:val="3"/>
            <w:tcBorders>
              <w:top w:val="single" w:sz="6" w:space="0" w:color="auto"/>
              <w:left w:val="single" w:sz="6" w:space="0" w:color="auto"/>
              <w:bottom w:val="single" w:sz="6" w:space="0" w:color="auto"/>
              <w:right w:val="single" w:sz="6" w:space="0" w:color="auto"/>
            </w:tcBorders>
          </w:tcPr>
          <w:p w:rsidR="003B70CA" w:rsidRDefault="003B70CA"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29,118</w:t>
            </w:r>
          </w:p>
        </w:tc>
        <w:tc>
          <w:tcPr>
            <w:tcW w:w="1063" w:type="dxa"/>
            <w:tcBorders>
              <w:top w:val="single" w:sz="6" w:space="0" w:color="auto"/>
              <w:left w:val="single" w:sz="6" w:space="0" w:color="auto"/>
              <w:bottom w:val="single" w:sz="6" w:space="0" w:color="auto"/>
              <w:right w:val="single" w:sz="6" w:space="0" w:color="auto"/>
            </w:tcBorders>
          </w:tcPr>
          <w:p w:rsidR="003B70CA" w:rsidRDefault="003B70CA"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28,031</w:t>
            </w:r>
          </w:p>
        </w:tc>
        <w:tc>
          <w:tcPr>
            <w:tcW w:w="1063" w:type="dxa"/>
            <w:gridSpan w:val="3"/>
            <w:tcBorders>
              <w:top w:val="single" w:sz="6" w:space="0" w:color="auto"/>
              <w:left w:val="single" w:sz="6" w:space="0" w:color="auto"/>
              <w:bottom w:val="single" w:sz="6" w:space="0" w:color="auto"/>
              <w:right w:val="single" w:sz="6" w:space="0" w:color="auto"/>
            </w:tcBorders>
          </w:tcPr>
          <w:p w:rsidR="003B70CA" w:rsidRDefault="003B70CA"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28,310</w:t>
            </w:r>
          </w:p>
        </w:tc>
        <w:tc>
          <w:tcPr>
            <w:tcW w:w="1063" w:type="dxa"/>
            <w:tcBorders>
              <w:top w:val="single" w:sz="6" w:space="0" w:color="auto"/>
              <w:left w:val="single" w:sz="6" w:space="0" w:color="auto"/>
              <w:bottom w:val="single" w:sz="6" w:space="0" w:color="auto"/>
              <w:right w:val="single" w:sz="6" w:space="0" w:color="auto"/>
            </w:tcBorders>
          </w:tcPr>
          <w:p w:rsidR="003B70CA" w:rsidRDefault="003B70CA"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27,593</w:t>
            </w:r>
          </w:p>
        </w:tc>
        <w:tc>
          <w:tcPr>
            <w:tcW w:w="1063" w:type="dxa"/>
            <w:gridSpan w:val="3"/>
            <w:tcBorders>
              <w:top w:val="single" w:sz="6" w:space="0" w:color="auto"/>
              <w:left w:val="single" w:sz="6" w:space="0" w:color="auto"/>
              <w:bottom w:val="single" w:sz="6" w:space="0" w:color="auto"/>
              <w:right w:val="single" w:sz="6" w:space="0" w:color="auto"/>
            </w:tcBorders>
          </w:tcPr>
          <w:p w:rsidR="003B70CA" w:rsidRDefault="003B70CA"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28,347</w:t>
            </w:r>
          </w:p>
        </w:tc>
        <w:tc>
          <w:tcPr>
            <w:tcW w:w="1064" w:type="dxa"/>
            <w:tcBorders>
              <w:top w:val="single" w:sz="6" w:space="0" w:color="auto"/>
              <w:left w:val="single" w:sz="6" w:space="0" w:color="auto"/>
              <w:bottom w:val="single" w:sz="6" w:space="0" w:color="auto"/>
              <w:right w:val="single" w:sz="6" w:space="0" w:color="auto"/>
            </w:tcBorders>
          </w:tcPr>
          <w:p w:rsidR="003B70CA" w:rsidRDefault="003B70CA"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24,415</w:t>
            </w:r>
          </w:p>
        </w:tc>
      </w:tr>
      <w:tr w:rsidR="003B70CA" w:rsidTr="006A0AB9">
        <w:trPr>
          <w:gridAfter w:val="1"/>
          <w:wAfter w:w="42" w:type="dxa"/>
        </w:trPr>
        <w:tc>
          <w:tcPr>
            <w:tcW w:w="2832"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Похибка, %</w:t>
            </w:r>
          </w:p>
        </w:tc>
        <w:tc>
          <w:tcPr>
            <w:tcW w:w="1063" w:type="dxa"/>
            <w:gridSpan w:val="3"/>
            <w:tcBorders>
              <w:top w:val="single" w:sz="6" w:space="0" w:color="auto"/>
              <w:left w:val="single" w:sz="6" w:space="0" w:color="auto"/>
              <w:bottom w:val="single" w:sz="6" w:space="0" w:color="auto"/>
              <w:right w:val="single" w:sz="6" w:space="0" w:color="auto"/>
            </w:tcBorders>
          </w:tcPr>
          <w:p w:rsidR="003B70CA" w:rsidRDefault="003B70CA"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2,12</w:t>
            </w:r>
          </w:p>
        </w:tc>
        <w:tc>
          <w:tcPr>
            <w:tcW w:w="1063" w:type="dxa"/>
            <w:tcBorders>
              <w:top w:val="single" w:sz="6" w:space="0" w:color="auto"/>
              <w:left w:val="single" w:sz="6" w:space="0" w:color="auto"/>
              <w:bottom w:val="single" w:sz="6" w:space="0" w:color="auto"/>
              <w:right w:val="single" w:sz="6" w:space="0" w:color="auto"/>
            </w:tcBorders>
          </w:tcPr>
          <w:p w:rsidR="003B70CA" w:rsidRDefault="003B70CA"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-1,683</w:t>
            </w:r>
          </w:p>
        </w:tc>
        <w:tc>
          <w:tcPr>
            <w:tcW w:w="1063" w:type="dxa"/>
            <w:gridSpan w:val="3"/>
            <w:tcBorders>
              <w:top w:val="single" w:sz="6" w:space="0" w:color="auto"/>
              <w:left w:val="single" w:sz="6" w:space="0" w:color="auto"/>
              <w:bottom w:val="single" w:sz="6" w:space="0" w:color="auto"/>
              <w:right w:val="single" w:sz="6" w:space="0" w:color="auto"/>
            </w:tcBorders>
          </w:tcPr>
          <w:p w:rsidR="003B70CA" w:rsidRDefault="003B70CA"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-0.706</w:t>
            </w:r>
          </w:p>
        </w:tc>
        <w:tc>
          <w:tcPr>
            <w:tcW w:w="1063" w:type="dxa"/>
            <w:tcBorders>
              <w:top w:val="single" w:sz="6" w:space="0" w:color="auto"/>
              <w:left w:val="single" w:sz="6" w:space="0" w:color="auto"/>
              <w:bottom w:val="single" w:sz="6" w:space="0" w:color="auto"/>
              <w:right w:val="single" w:sz="6" w:space="0" w:color="auto"/>
            </w:tcBorders>
          </w:tcPr>
          <w:p w:rsidR="003B70CA" w:rsidRDefault="003B70CA"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-3.222</w:t>
            </w:r>
          </w:p>
        </w:tc>
        <w:tc>
          <w:tcPr>
            <w:tcW w:w="1063" w:type="dxa"/>
            <w:gridSpan w:val="3"/>
            <w:tcBorders>
              <w:top w:val="single" w:sz="6" w:space="0" w:color="auto"/>
              <w:left w:val="single" w:sz="6" w:space="0" w:color="auto"/>
              <w:bottom w:val="single" w:sz="6" w:space="0" w:color="auto"/>
              <w:right w:val="single" w:sz="6" w:space="0" w:color="auto"/>
            </w:tcBorders>
          </w:tcPr>
          <w:p w:rsidR="003B70CA" w:rsidRDefault="003B70CA"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2.231</w:t>
            </w:r>
          </w:p>
        </w:tc>
        <w:tc>
          <w:tcPr>
            <w:tcW w:w="1064" w:type="dxa"/>
            <w:tcBorders>
              <w:top w:val="single" w:sz="6" w:space="0" w:color="auto"/>
              <w:left w:val="single" w:sz="6" w:space="0" w:color="auto"/>
              <w:bottom w:val="single" w:sz="6" w:space="0" w:color="auto"/>
              <w:right w:val="single" w:sz="6" w:space="0" w:color="auto"/>
            </w:tcBorders>
          </w:tcPr>
          <w:p w:rsidR="003B70CA" w:rsidRDefault="003B70CA"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-4.744</w:t>
            </w:r>
          </w:p>
        </w:tc>
      </w:tr>
      <w:tr w:rsidR="003B70CA" w:rsidTr="006A0AB9">
        <w:trPr>
          <w:gridAfter w:val="1"/>
          <w:wAfter w:w="42" w:type="dxa"/>
        </w:trPr>
        <w:tc>
          <w:tcPr>
            <w:tcW w:w="2832"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proofErr w:type="spellStart"/>
            <w:r w:rsidRPr="00A37D04">
              <w:rPr>
                <w:rFonts w:ascii="Times New Roman CYR" w:hAnsi="Times New Roman CYR" w:cs="Times New Roman CYR"/>
                <w:sz w:val="28"/>
                <w:szCs w:val="28"/>
                <w:lang w:val="uk-UA"/>
              </w:rPr>
              <w:t>Tp</w:t>
            </w:r>
            <w:proofErr w:type="spellEnd"/>
            <w:r w:rsidRPr="00A37D04">
              <w:rPr>
                <w:rFonts w:ascii="Times New Roman CYR" w:hAnsi="Times New Roman CYR" w:cs="Times New Roman CYR"/>
                <w:sz w:val="28"/>
                <w:szCs w:val="28"/>
                <w:lang w:val="uk-UA"/>
              </w:rPr>
              <w:t xml:space="preserve"> (розраховане), с</w:t>
            </w:r>
          </w:p>
        </w:tc>
        <w:tc>
          <w:tcPr>
            <w:tcW w:w="1063" w:type="dxa"/>
            <w:gridSpan w:val="3"/>
            <w:tcBorders>
              <w:top w:val="single" w:sz="6" w:space="0" w:color="auto"/>
              <w:left w:val="single" w:sz="6" w:space="0" w:color="auto"/>
              <w:bottom w:val="single" w:sz="6" w:space="0" w:color="auto"/>
              <w:right w:val="single" w:sz="6" w:space="0" w:color="auto"/>
            </w:tcBorders>
          </w:tcPr>
          <w:p w:rsidR="003B70CA" w:rsidRDefault="003B70CA"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0,486</w:t>
            </w:r>
          </w:p>
        </w:tc>
        <w:tc>
          <w:tcPr>
            <w:tcW w:w="1063" w:type="dxa"/>
            <w:tcBorders>
              <w:top w:val="single" w:sz="6" w:space="0" w:color="auto"/>
              <w:left w:val="single" w:sz="6" w:space="0" w:color="auto"/>
              <w:bottom w:val="single" w:sz="6" w:space="0" w:color="auto"/>
              <w:right w:val="single" w:sz="6" w:space="0" w:color="auto"/>
            </w:tcBorders>
          </w:tcPr>
          <w:p w:rsidR="003B70CA" w:rsidRDefault="003B70CA"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0,507</w:t>
            </w:r>
          </w:p>
        </w:tc>
        <w:tc>
          <w:tcPr>
            <w:tcW w:w="1063" w:type="dxa"/>
            <w:gridSpan w:val="3"/>
            <w:tcBorders>
              <w:top w:val="single" w:sz="6" w:space="0" w:color="auto"/>
              <w:left w:val="single" w:sz="6" w:space="0" w:color="auto"/>
              <w:bottom w:val="single" w:sz="6" w:space="0" w:color="auto"/>
              <w:right w:val="single" w:sz="6" w:space="0" w:color="auto"/>
            </w:tcBorders>
          </w:tcPr>
          <w:p w:rsidR="003B70CA" w:rsidRDefault="003B70CA"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0,501</w:t>
            </w:r>
          </w:p>
        </w:tc>
        <w:tc>
          <w:tcPr>
            <w:tcW w:w="1063" w:type="dxa"/>
            <w:tcBorders>
              <w:top w:val="single" w:sz="6" w:space="0" w:color="auto"/>
              <w:left w:val="single" w:sz="6" w:space="0" w:color="auto"/>
              <w:bottom w:val="single" w:sz="6" w:space="0" w:color="auto"/>
              <w:right w:val="single" w:sz="6" w:space="0" w:color="auto"/>
            </w:tcBorders>
          </w:tcPr>
          <w:p w:rsidR="003B70CA" w:rsidRDefault="003B70CA"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0,516</w:t>
            </w:r>
          </w:p>
        </w:tc>
        <w:tc>
          <w:tcPr>
            <w:tcW w:w="1063" w:type="dxa"/>
            <w:gridSpan w:val="3"/>
            <w:tcBorders>
              <w:top w:val="single" w:sz="6" w:space="0" w:color="auto"/>
              <w:left w:val="single" w:sz="6" w:space="0" w:color="auto"/>
              <w:bottom w:val="single" w:sz="6" w:space="0" w:color="auto"/>
              <w:right w:val="single" w:sz="6" w:space="0" w:color="auto"/>
            </w:tcBorders>
          </w:tcPr>
          <w:p w:rsidR="003B70CA" w:rsidRDefault="003B70CA"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0,485</w:t>
            </w:r>
          </w:p>
        </w:tc>
        <w:tc>
          <w:tcPr>
            <w:tcW w:w="1064" w:type="dxa"/>
            <w:tcBorders>
              <w:top w:val="single" w:sz="6" w:space="0" w:color="auto"/>
              <w:left w:val="single" w:sz="6" w:space="0" w:color="auto"/>
              <w:bottom w:val="single" w:sz="6" w:space="0" w:color="auto"/>
              <w:right w:val="single" w:sz="6" w:space="0" w:color="auto"/>
            </w:tcBorders>
          </w:tcPr>
          <w:p w:rsidR="003B70CA" w:rsidRDefault="003B70CA"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0,551</w:t>
            </w:r>
          </w:p>
        </w:tc>
      </w:tr>
      <w:tr w:rsidR="003B70CA" w:rsidTr="006A0AB9">
        <w:trPr>
          <w:gridAfter w:val="1"/>
          <w:wAfter w:w="42" w:type="dxa"/>
        </w:trPr>
        <w:tc>
          <w:tcPr>
            <w:tcW w:w="2832"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proofErr w:type="spellStart"/>
            <w:r w:rsidRPr="00A37D04">
              <w:rPr>
                <w:rFonts w:ascii="Times New Roman CYR" w:hAnsi="Times New Roman CYR" w:cs="Times New Roman CYR"/>
                <w:sz w:val="28"/>
                <w:szCs w:val="28"/>
                <w:lang w:val="uk-UA"/>
              </w:rPr>
              <w:t>Tp</w:t>
            </w:r>
            <w:proofErr w:type="spellEnd"/>
            <w:r w:rsidRPr="00A37D04">
              <w:rPr>
                <w:rFonts w:ascii="Times New Roman CYR" w:hAnsi="Times New Roman CYR" w:cs="Times New Roman CYR"/>
                <w:sz w:val="28"/>
                <w:szCs w:val="28"/>
                <w:lang w:val="uk-UA"/>
              </w:rPr>
              <w:t xml:space="preserve"> теоретичне, с</w:t>
            </w:r>
          </w:p>
        </w:tc>
        <w:tc>
          <w:tcPr>
            <w:tcW w:w="1063" w:type="dxa"/>
            <w:gridSpan w:val="3"/>
            <w:tcBorders>
              <w:top w:val="single" w:sz="6" w:space="0" w:color="auto"/>
              <w:left w:val="single" w:sz="6" w:space="0" w:color="auto"/>
              <w:bottom w:val="single" w:sz="6" w:space="0" w:color="auto"/>
              <w:right w:val="single" w:sz="6" w:space="0" w:color="auto"/>
            </w:tcBorders>
          </w:tcPr>
          <w:p w:rsidR="003B70CA" w:rsidRDefault="003B70CA"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0,5</w:t>
            </w:r>
          </w:p>
        </w:tc>
        <w:tc>
          <w:tcPr>
            <w:tcW w:w="1063" w:type="dxa"/>
            <w:tcBorders>
              <w:top w:val="single" w:sz="6" w:space="0" w:color="auto"/>
              <w:left w:val="single" w:sz="6" w:space="0" w:color="auto"/>
              <w:bottom w:val="single" w:sz="6" w:space="0" w:color="auto"/>
              <w:right w:val="single" w:sz="6" w:space="0" w:color="auto"/>
            </w:tcBorders>
          </w:tcPr>
          <w:p w:rsidR="003B70CA" w:rsidRDefault="003B70CA"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0,5</w:t>
            </w:r>
          </w:p>
        </w:tc>
        <w:tc>
          <w:tcPr>
            <w:tcW w:w="1063" w:type="dxa"/>
            <w:gridSpan w:val="3"/>
            <w:tcBorders>
              <w:top w:val="single" w:sz="6" w:space="0" w:color="auto"/>
              <w:left w:val="single" w:sz="6" w:space="0" w:color="auto"/>
              <w:bottom w:val="single" w:sz="6" w:space="0" w:color="auto"/>
              <w:right w:val="single" w:sz="6" w:space="0" w:color="auto"/>
            </w:tcBorders>
          </w:tcPr>
          <w:p w:rsidR="003B70CA" w:rsidRDefault="003B70CA"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0,5</w:t>
            </w:r>
          </w:p>
        </w:tc>
        <w:tc>
          <w:tcPr>
            <w:tcW w:w="1063" w:type="dxa"/>
            <w:tcBorders>
              <w:top w:val="single" w:sz="6" w:space="0" w:color="auto"/>
              <w:left w:val="single" w:sz="6" w:space="0" w:color="auto"/>
              <w:bottom w:val="single" w:sz="6" w:space="0" w:color="auto"/>
              <w:right w:val="single" w:sz="6" w:space="0" w:color="auto"/>
            </w:tcBorders>
          </w:tcPr>
          <w:p w:rsidR="003B70CA" w:rsidRDefault="003B70CA"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0,5</w:t>
            </w:r>
          </w:p>
        </w:tc>
        <w:tc>
          <w:tcPr>
            <w:tcW w:w="1063" w:type="dxa"/>
            <w:gridSpan w:val="3"/>
            <w:tcBorders>
              <w:top w:val="single" w:sz="6" w:space="0" w:color="auto"/>
              <w:left w:val="single" w:sz="6" w:space="0" w:color="auto"/>
              <w:bottom w:val="single" w:sz="6" w:space="0" w:color="auto"/>
              <w:right w:val="single" w:sz="6" w:space="0" w:color="auto"/>
            </w:tcBorders>
          </w:tcPr>
          <w:p w:rsidR="003B70CA" w:rsidRDefault="003B70CA"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0,5</w:t>
            </w:r>
          </w:p>
        </w:tc>
        <w:tc>
          <w:tcPr>
            <w:tcW w:w="1064" w:type="dxa"/>
            <w:tcBorders>
              <w:top w:val="single" w:sz="6" w:space="0" w:color="auto"/>
              <w:left w:val="single" w:sz="6" w:space="0" w:color="auto"/>
              <w:bottom w:val="single" w:sz="6" w:space="0" w:color="auto"/>
              <w:right w:val="single" w:sz="6" w:space="0" w:color="auto"/>
            </w:tcBorders>
          </w:tcPr>
          <w:p w:rsidR="003B70CA" w:rsidRDefault="003B70CA" w:rsidP="006A0AB9">
            <w:pPr>
              <w:widowControl w:val="0"/>
              <w:autoSpaceDE w:val="0"/>
              <w:autoSpaceDN w:val="0"/>
              <w:adjustRightInd w:val="0"/>
              <w:spacing w:after="0" w:line="240" w:lineRule="auto"/>
              <w:rPr>
                <w:rFonts w:ascii="Times New Roman CYR" w:hAnsi="Times New Roman CYR" w:cs="Times New Roman CYR"/>
                <w:sz w:val="20"/>
                <w:szCs w:val="20"/>
                <w:lang w:val="uk-UA"/>
              </w:rPr>
            </w:pPr>
            <w:r>
              <w:rPr>
                <w:rFonts w:ascii="Times New Roman CYR" w:hAnsi="Times New Roman CYR" w:cs="Times New Roman CYR"/>
                <w:sz w:val="20"/>
                <w:szCs w:val="20"/>
                <w:lang w:val="uk-UA"/>
              </w:rPr>
              <w:t>0,5</w:t>
            </w:r>
          </w:p>
        </w:tc>
      </w:tr>
    </w:tbl>
    <w:p w:rsidR="003B70CA" w:rsidRDefault="003B70CA" w:rsidP="003B70C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3B70CA" w:rsidRDefault="003B70CA" w:rsidP="00EA1AAB">
      <w:pPr>
        <w:widowControl w:val="0"/>
        <w:autoSpaceDE w:val="0"/>
        <w:autoSpaceDN w:val="0"/>
        <w:adjustRightInd w:val="0"/>
        <w:spacing w:after="0" w:line="360" w:lineRule="auto"/>
        <w:jc w:val="center"/>
        <w:rPr>
          <w:rFonts w:ascii="Times New Roman CYR" w:hAnsi="Times New Roman CYR" w:cs="Times New Roman CYR"/>
          <w:sz w:val="28"/>
          <w:szCs w:val="28"/>
          <w:lang w:val="uk-UA"/>
        </w:rPr>
      </w:pPr>
      <w:r>
        <w:rPr>
          <w:rFonts w:ascii="Microsoft Sans Serif" w:hAnsi="Microsoft Sans Serif" w:cs="Microsoft Sans Serif"/>
          <w:noProof/>
          <w:sz w:val="17"/>
          <w:szCs w:val="17"/>
          <w:lang w:eastAsia="ru-RU"/>
        </w:rPr>
        <w:drawing>
          <wp:inline distT="0" distB="0" distL="0" distR="0">
            <wp:extent cx="4754880" cy="246888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44" cstate="print">
                      <a:grayscl/>
                      <a:extLst>
                        <a:ext uri="{28A0092B-C50C-407E-A947-70E740481C1C}">
                          <a14:useLocalDpi xmlns:a14="http://schemas.microsoft.com/office/drawing/2010/main" val="0"/>
                        </a:ext>
                      </a:extLst>
                    </a:blip>
                    <a:srcRect/>
                    <a:stretch>
                      <a:fillRect/>
                    </a:stretch>
                  </pic:blipFill>
                  <pic:spPr bwMode="auto">
                    <a:xfrm>
                      <a:off x="0" y="0"/>
                      <a:ext cx="4754880" cy="2468880"/>
                    </a:xfrm>
                    <a:prstGeom prst="rect">
                      <a:avLst/>
                    </a:prstGeom>
                    <a:noFill/>
                    <a:ln>
                      <a:noFill/>
                    </a:ln>
                  </pic:spPr>
                </pic:pic>
              </a:graphicData>
            </a:graphic>
          </wp:inline>
        </w:drawing>
      </w:r>
    </w:p>
    <w:p w:rsidR="003B70CA" w:rsidRDefault="003B70CA" w:rsidP="003B70C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Рис</w:t>
      </w:r>
      <w:r w:rsidR="00EA1AAB">
        <w:rPr>
          <w:rFonts w:ascii="Times New Roman CYR" w:hAnsi="Times New Roman CYR" w:cs="Times New Roman CYR"/>
          <w:sz w:val="28"/>
          <w:szCs w:val="28"/>
          <w:lang w:val="uk-UA"/>
        </w:rPr>
        <w:t xml:space="preserve">. </w:t>
      </w:r>
      <w:r>
        <w:rPr>
          <w:rFonts w:ascii="Times New Roman CYR" w:hAnsi="Times New Roman CYR" w:cs="Times New Roman CYR"/>
          <w:sz w:val="28"/>
          <w:szCs w:val="28"/>
          <w:lang w:val="uk-UA"/>
        </w:rPr>
        <w:t>3.5</w:t>
      </w:r>
      <w:r w:rsidR="00EA1AAB">
        <w:rPr>
          <w:rFonts w:ascii="Times New Roman CYR" w:hAnsi="Times New Roman CYR" w:cs="Times New Roman CYR"/>
          <w:sz w:val="28"/>
          <w:szCs w:val="28"/>
          <w:lang w:val="uk-UA"/>
        </w:rPr>
        <w:t>.</w:t>
      </w:r>
      <w:r>
        <w:rPr>
          <w:rFonts w:ascii="Times New Roman CYR" w:hAnsi="Times New Roman CYR" w:cs="Times New Roman CYR"/>
          <w:sz w:val="28"/>
          <w:szCs w:val="28"/>
          <w:lang w:val="uk-UA"/>
        </w:rPr>
        <w:t xml:space="preserve"> Відображення результатів обчислення основного і додаткового фондів звукопоглинання для АС</w:t>
      </w:r>
    </w:p>
    <w:p w:rsidR="003B70CA" w:rsidRDefault="003B70CA" w:rsidP="003B70C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3B70CA" w:rsidRDefault="003B70CA" w:rsidP="00EA1AAB">
      <w:pPr>
        <w:widowControl w:val="0"/>
        <w:autoSpaceDE w:val="0"/>
        <w:autoSpaceDN w:val="0"/>
        <w:adjustRightInd w:val="0"/>
        <w:spacing w:after="0" w:line="360" w:lineRule="auto"/>
        <w:ind w:firstLine="709"/>
        <w:jc w:val="center"/>
        <w:rPr>
          <w:rFonts w:ascii="Times New Roman CYR" w:hAnsi="Times New Roman CYR" w:cs="Times New Roman CYR"/>
          <w:sz w:val="28"/>
          <w:szCs w:val="28"/>
          <w:lang w:val="uk-UA"/>
        </w:rPr>
      </w:pPr>
      <w:r>
        <w:rPr>
          <w:rFonts w:ascii="Microsoft Sans Serif" w:hAnsi="Microsoft Sans Serif" w:cs="Microsoft Sans Serif"/>
          <w:noProof/>
          <w:sz w:val="17"/>
          <w:szCs w:val="17"/>
          <w:lang w:eastAsia="ru-RU"/>
        </w:rPr>
        <w:drawing>
          <wp:inline distT="0" distB="0" distL="0" distR="0">
            <wp:extent cx="4644390" cy="3566228"/>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45" cstate="print">
                      <a:grayscl/>
                      <a:extLst>
                        <a:ext uri="{28A0092B-C50C-407E-A947-70E740481C1C}">
                          <a14:useLocalDpi xmlns:a14="http://schemas.microsoft.com/office/drawing/2010/main" val="0"/>
                        </a:ext>
                      </a:extLst>
                    </a:blip>
                    <a:srcRect/>
                    <a:stretch>
                      <a:fillRect/>
                    </a:stretch>
                  </pic:blipFill>
                  <pic:spPr bwMode="auto">
                    <a:xfrm>
                      <a:off x="0" y="0"/>
                      <a:ext cx="4647083" cy="3568296"/>
                    </a:xfrm>
                    <a:prstGeom prst="rect">
                      <a:avLst/>
                    </a:prstGeom>
                    <a:noFill/>
                    <a:ln>
                      <a:noFill/>
                    </a:ln>
                  </pic:spPr>
                </pic:pic>
              </a:graphicData>
            </a:graphic>
          </wp:inline>
        </w:drawing>
      </w:r>
    </w:p>
    <w:p w:rsidR="003B70CA" w:rsidRDefault="003B70CA" w:rsidP="00EA1AAB">
      <w:pPr>
        <w:widowControl w:val="0"/>
        <w:autoSpaceDE w:val="0"/>
        <w:autoSpaceDN w:val="0"/>
        <w:adjustRightInd w:val="0"/>
        <w:spacing w:after="0" w:line="360" w:lineRule="auto"/>
        <w:ind w:firstLine="709"/>
        <w:jc w:val="center"/>
        <w:rPr>
          <w:rFonts w:ascii="Times New Roman CYR" w:hAnsi="Times New Roman CYR" w:cs="Times New Roman CYR"/>
          <w:sz w:val="28"/>
          <w:szCs w:val="28"/>
          <w:lang w:val="uk-UA"/>
        </w:rPr>
      </w:pPr>
      <w:r>
        <w:rPr>
          <w:rFonts w:ascii="Times New Roman CYR" w:hAnsi="Times New Roman CYR" w:cs="Times New Roman CYR"/>
          <w:sz w:val="28"/>
          <w:szCs w:val="28"/>
          <w:lang w:val="uk-UA"/>
        </w:rPr>
        <w:t>Рис</w:t>
      </w:r>
      <w:r w:rsidR="00EA1AAB">
        <w:rPr>
          <w:rFonts w:ascii="Times New Roman CYR" w:hAnsi="Times New Roman CYR" w:cs="Times New Roman CYR"/>
          <w:sz w:val="28"/>
          <w:szCs w:val="28"/>
          <w:lang w:val="uk-UA"/>
        </w:rPr>
        <w:t>.</w:t>
      </w:r>
      <w:r>
        <w:rPr>
          <w:rFonts w:ascii="Times New Roman CYR" w:hAnsi="Times New Roman CYR" w:cs="Times New Roman CYR"/>
          <w:sz w:val="28"/>
          <w:szCs w:val="28"/>
          <w:lang w:val="uk-UA"/>
        </w:rPr>
        <w:t>3.6</w:t>
      </w:r>
      <w:r w:rsidR="00EA1AAB">
        <w:rPr>
          <w:rFonts w:ascii="Times New Roman CYR" w:hAnsi="Times New Roman CYR" w:cs="Times New Roman CYR"/>
          <w:sz w:val="28"/>
          <w:szCs w:val="28"/>
          <w:lang w:val="uk-UA"/>
        </w:rPr>
        <w:t xml:space="preserve">. </w:t>
      </w:r>
      <w:r>
        <w:rPr>
          <w:rFonts w:ascii="Times New Roman CYR" w:hAnsi="Times New Roman CYR" w:cs="Times New Roman CYR"/>
          <w:sz w:val="28"/>
          <w:szCs w:val="28"/>
          <w:lang w:val="uk-UA"/>
        </w:rPr>
        <w:t xml:space="preserve">Накопичувальне відображення поетапних результатів </w:t>
      </w:r>
      <w:r>
        <w:rPr>
          <w:rFonts w:ascii="Times New Roman CYR" w:hAnsi="Times New Roman CYR" w:cs="Times New Roman CYR"/>
          <w:sz w:val="28"/>
          <w:szCs w:val="28"/>
          <w:lang w:val="uk-UA"/>
        </w:rPr>
        <w:lastRenderedPageBreak/>
        <w:t>обчислення основного і додаткового фондів поглинання для АС</w:t>
      </w:r>
    </w:p>
    <w:p w:rsidR="003B70CA" w:rsidRDefault="003B70CA" w:rsidP="00EA1AAB">
      <w:pPr>
        <w:widowControl w:val="0"/>
        <w:autoSpaceDE w:val="0"/>
        <w:autoSpaceDN w:val="0"/>
        <w:adjustRightInd w:val="0"/>
        <w:spacing w:after="0" w:line="360" w:lineRule="auto"/>
        <w:ind w:firstLine="709"/>
        <w:jc w:val="center"/>
        <w:rPr>
          <w:rFonts w:ascii="Times New Roman CYR" w:hAnsi="Times New Roman CYR" w:cs="Times New Roman CYR"/>
          <w:sz w:val="28"/>
          <w:szCs w:val="28"/>
          <w:lang w:val="uk-UA"/>
        </w:rPr>
      </w:pPr>
      <w:r>
        <w:rPr>
          <w:rFonts w:ascii="Microsoft Sans Serif" w:hAnsi="Microsoft Sans Serif" w:cs="Microsoft Sans Serif"/>
          <w:noProof/>
          <w:sz w:val="17"/>
          <w:szCs w:val="17"/>
          <w:lang w:eastAsia="ru-RU"/>
        </w:rPr>
        <w:drawing>
          <wp:inline distT="0" distB="0" distL="0" distR="0">
            <wp:extent cx="4389120" cy="237744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46" cstate="print">
                      <a:grayscl/>
                      <a:extLst>
                        <a:ext uri="{28A0092B-C50C-407E-A947-70E740481C1C}">
                          <a14:useLocalDpi xmlns:a14="http://schemas.microsoft.com/office/drawing/2010/main" val="0"/>
                        </a:ext>
                      </a:extLst>
                    </a:blip>
                    <a:srcRect/>
                    <a:stretch>
                      <a:fillRect/>
                    </a:stretch>
                  </pic:blipFill>
                  <pic:spPr bwMode="auto">
                    <a:xfrm>
                      <a:off x="0" y="0"/>
                      <a:ext cx="4389120" cy="2377440"/>
                    </a:xfrm>
                    <a:prstGeom prst="rect">
                      <a:avLst/>
                    </a:prstGeom>
                    <a:noFill/>
                    <a:ln>
                      <a:noFill/>
                    </a:ln>
                  </pic:spPr>
                </pic:pic>
              </a:graphicData>
            </a:graphic>
          </wp:inline>
        </w:drawing>
      </w:r>
    </w:p>
    <w:p w:rsidR="003B70CA" w:rsidRDefault="003B70CA" w:rsidP="003B70C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Рис</w:t>
      </w:r>
      <w:r w:rsidR="00EA1AAB">
        <w:rPr>
          <w:rFonts w:ascii="Times New Roman CYR" w:hAnsi="Times New Roman CYR" w:cs="Times New Roman CYR"/>
          <w:sz w:val="28"/>
          <w:szCs w:val="28"/>
          <w:lang w:val="uk-UA"/>
        </w:rPr>
        <w:t>.</w:t>
      </w:r>
      <w:r>
        <w:rPr>
          <w:rFonts w:ascii="Times New Roman CYR" w:hAnsi="Times New Roman CYR" w:cs="Times New Roman CYR"/>
          <w:sz w:val="28"/>
          <w:szCs w:val="28"/>
          <w:lang w:val="uk-UA"/>
        </w:rPr>
        <w:t>3.7</w:t>
      </w:r>
      <w:r w:rsidR="00EA1AAB">
        <w:rPr>
          <w:rFonts w:ascii="Times New Roman CYR" w:hAnsi="Times New Roman CYR" w:cs="Times New Roman CYR"/>
          <w:sz w:val="28"/>
          <w:szCs w:val="28"/>
          <w:lang w:val="uk-UA"/>
        </w:rPr>
        <w:t xml:space="preserve">. </w:t>
      </w:r>
      <w:r>
        <w:rPr>
          <w:rFonts w:ascii="Times New Roman CYR" w:hAnsi="Times New Roman CYR" w:cs="Times New Roman CYR"/>
          <w:sz w:val="28"/>
          <w:szCs w:val="28"/>
          <w:lang w:val="uk-UA"/>
        </w:rPr>
        <w:t>Ілюстрація порівняння отриманого і теоретичного часу реверберації</w:t>
      </w:r>
    </w:p>
    <w:p w:rsidR="003B70CA" w:rsidRDefault="003B70CA" w:rsidP="003B70C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3B70CA" w:rsidRPr="00A37D04" w:rsidRDefault="003B70CA" w:rsidP="003B70CA">
      <w:pPr>
        <w:widowControl w:val="0"/>
        <w:autoSpaceDE w:val="0"/>
        <w:autoSpaceDN w:val="0"/>
        <w:adjustRightInd w:val="0"/>
        <w:spacing w:after="0" w:line="360" w:lineRule="auto"/>
        <w:ind w:firstLine="709"/>
        <w:jc w:val="both"/>
        <w:rPr>
          <w:rFonts w:ascii="Times New Roman CYR" w:hAnsi="Times New Roman CYR" w:cs="Times New Roman CYR"/>
          <w:b/>
          <w:sz w:val="28"/>
          <w:szCs w:val="28"/>
          <w:lang w:val="uk-UA"/>
        </w:rPr>
      </w:pPr>
      <w:r w:rsidRPr="00A37D04">
        <w:rPr>
          <w:rFonts w:ascii="Times New Roman CYR" w:hAnsi="Times New Roman CYR" w:cs="Times New Roman CYR"/>
          <w:b/>
          <w:sz w:val="28"/>
          <w:szCs w:val="28"/>
          <w:lang w:val="uk-UA"/>
        </w:rPr>
        <w:t>3.2 Розрахунок звукоізоляції для АС і ВС</w:t>
      </w:r>
    </w:p>
    <w:p w:rsidR="003B70CA" w:rsidRDefault="003B70CA" w:rsidP="003B70C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3B70CA" w:rsidRDefault="003B70CA" w:rsidP="003B70C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Розрахунок звукоізоляції телевізійних студій проводимо на підставі плану поверху будинку, в якому розташований АСБ (Додаток Б). Для цього складаємо таблицю огородження студії (таблиця 3.9). Рівень шуму в студії не повинен перевищувати 40 </w:t>
      </w:r>
      <w:proofErr w:type="spellStart"/>
      <w:r>
        <w:rPr>
          <w:rFonts w:ascii="Times New Roman CYR" w:hAnsi="Times New Roman CYR" w:cs="Times New Roman CYR"/>
          <w:sz w:val="28"/>
          <w:szCs w:val="28"/>
          <w:lang w:val="uk-UA"/>
        </w:rPr>
        <w:t>дБ</w:t>
      </w:r>
      <w:proofErr w:type="spellEnd"/>
      <w:r>
        <w:rPr>
          <w:rFonts w:ascii="Times New Roman CYR" w:hAnsi="Times New Roman CYR" w:cs="Times New Roman CYR"/>
          <w:sz w:val="28"/>
          <w:szCs w:val="28"/>
          <w:lang w:val="uk-UA"/>
        </w:rPr>
        <w:t xml:space="preserve">. Оскільки зазвичай такі АСБ знаходяться у комплексному АСК, то будемо вважати, що над стелею ВС та АС </w:t>
      </w:r>
      <w:proofErr w:type="spellStart"/>
      <w:r>
        <w:rPr>
          <w:rFonts w:ascii="Times New Roman CYR" w:hAnsi="Times New Roman CYR" w:cs="Times New Roman CYR"/>
          <w:sz w:val="28"/>
          <w:szCs w:val="28"/>
          <w:lang w:val="uk-UA"/>
        </w:rPr>
        <w:t>знахдяться</w:t>
      </w:r>
      <w:proofErr w:type="spellEnd"/>
      <w:r>
        <w:rPr>
          <w:rFonts w:ascii="Times New Roman CYR" w:hAnsi="Times New Roman CYR" w:cs="Times New Roman CYR"/>
          <w:sz w:val="28"/>
          <w:szCs w:val="28"/>
          <w:lang w:val="uk-UA"/>
        </w:rPr>
        <w:t xml:space="preserve"> адміністративні приміщення з рівнем шуму не більше 30-40 </w:t>
      </w:r>
      <w:proofErr w:type="spellStart"/>
      <w:r>
        <w:rPr>
          <w:rFonts w:ascii="Times New Roman CYR" w:hAnsi="Times New Roman CYR" w:cs="Times New Roman CYR"/>
          <w:sz w:val="28"/>
          <w:szCs w:val="28"/>
          <w:lang w:val="uk-UA"/>
        </w:rPr>
        <w:t>дБ</w:t>
      </w:r>
      <w:proofErr w:type="spellEnd"/>
      <w:r>
        <w:rPr>
          <w:rFonts w:ascii="Times New Roman CYR" w:hAnsi="Times New Roman CYR" w:cs="Times New Roman CYR"/>
          <w:sz w:val="28"/>
          <w:szCs w:val="28"/>
          <w:lang w:val="uk-UA"/>
        </w:rPr>
        <w:t>.</w:t>
      </w:r>
    </w:p>
    <w:p w:rsidR="003B70CA" w:rsidRDefault="003B70CA" w:rsidP="003B70C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Розрахунок рівня шуму LОГР, який проникає через всі огородження з навколишніх приміщень, проводимо по формулі</w:t>
      </w:r>
    </w:p>
    <w:p w:rsidR="003B70CA" w:rsidRDefault="003B70CA" w:rsidP="003B70C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3B70CA" w:rsidRDefault="003B70CA" w:rsidP="003B70CA">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Microsoft Sans Serif" w:hAnsi="Microsoft Sans Serif" w:cs="Microsoft Sans Serif"/>
          <w:noProof/>
          <w:sz w:val="17"/>
          <w:szCs w:val="17"/>
          <w:lang w:eastAsia="ru-RU"/>
        </w:rPr>
        <w:drawing>
          <wp:inline distT="0" distB="0" distL="0" distR="0">
            <wp:extent cx="2468880" cy="45720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468880" cy="457200"/>
                    </a:xfrm>
                    <a:prstGeom prst="rect">
                      <a:avLst/>
                    </a:prstGeom>
                    <a:noFill/>
                    <a:ln>
                      <a:noFill/>
                    </a:ln>
                  </pic:spPr>
                </pic:pic>
              </a:graphicData>
            </a:graphic>
          </wp:inline>
        </w:drawing>
      </w:r>
    </w:p>
    <w:p w:rsidR="003B70CA" w:rsidRDefault="003B70CA" w:rsidP="003B70CA">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p>
    <w:p w:rsidR="003B70CA" w:rsidRDefault="003B70CA" w:rsidP="003B70CA">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де А - розрахункове значення загального звукопоглинання на частоті 500 </w:t>
      </w:r>
      <w:proofErr w:type="spellStart"/>
      <w:r>
        <w:rPr>
          <w:rFonts w:ascii="Times New Roman CYR" w:hAnsi="Times New Roman CYR" w:cs="Times New Roman CYR"/>
          <w:sz w:val="28"/>
          <w:szCs w:val="28"/>
          <w:lang w:val="uk-UA"/>
        </w:rPr>
        <w:t>Гц</w:t>
      </w:r>
      <w:proofErr w:type="spellEnd"/>
      <w:r>
        <w:rPr>
          <w:rFonts w:ascii="Times New Roman CYR" w:hAnsi="Times New Roman CYR" w:cs="Times New Roman CYR"/>
          <w:sz w:val="28"/>
          <w:szCs w:val="28"/>
          <w:lang w:val="uk-UA"/>
        </w:rPr>
        <w:t>.</w:t>
      </w:r>
    </w:p>
    <w:p w:rsidR="003B70CA" w:rsidRDefault="003B70CA" w:rsidP="003B70CA">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Дані для розрахунку звукоізоляції зведені в таблиці 3.10.</w:t>
      </w:r>
    </w:p>
    <w:p w:rsidR="003B70CA" w:rsidRDefault="003B70CA" w:rsidP="003B70CA">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p>
    <w:p w:rsidR="00A37D04" w:rsidRDefault="00A37D04" w:rsidP="003B70CA">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p>
    <w:p w:rsidR="00A37D04" w:rsidRDefault="00A37D04" w:rsidP="003B70CA">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p>
    <w:p w:rsidR="00A37D04" w:rsidRDefault="00A37D04" w:rsidP="003B70CA">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p>
    <w:p w:rsidR="003B70CA" w:rsidRDefault="003B70CA" w:rsidP="003B70CA">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lastRenderedPageBreak/>
        <w:t>Таблиця 3.9 - Огородження студії та відповідна звукоізоляція</w:t>
      </w:r>
    </w:p>
    <w:p w:rsidR="00A37D04" w:rsidRDefault="00A37D04" w:rsidP="003B70CA">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p>
    <w:tbl>
      <w:tblPr>
        <w:tblW w:w="0" w:type="auto"/>
        <w:tblInd w:w="-10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1435"/>
        <w:gridCol w:w="1083"/>
        <w:gridCol w:w="1173"/>
        <w:gridCol w:w="1379"/>
        <w:gridCol w:w="954"/>
        <w:gridCol w:w="2268"/>
        <w:gridCol w:w="1030"/>
      </w:tblGrid>
      <w:tr w:rsidR="003B70CA" w:rsidRPr="00A37D04" w:rsidTr="006A0AB9">
        <w:tc>
          <w:tcPr>
            <w:tcW w:w="1435"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Найменування огороджень</w:t>
            </w:r>
          </w:p>
        </w:tc>
        <w:tc>
          <w:tcPr>
            <w:tcW w:w="1083"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Джерело шуму</w:t>
            </w:r>
          </w:p>
        </w:tc>
        <w:tc>
          <w:tcPr>
            <w:tcW w:w="1173"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 xml:space="preserve">Рівень шуму джерела, </w:t>
            </w:r>
            <w:proofErr w:type="spellStart"/>
            <w:r w:rsidRPr="00A37D04">
              <w:rPr>
                <w:rFonts w:ascii="Times New Roman CYR" w:hAnsi="Times New Roman CYR" w:cs="Times New Roman CYR"/>
                <w:sz w:val="28"/>
                <w:szCs w:val="28"/>
                <w:lang w:val="uk-UA"/>
              </w:rPr>
              <w:t>дБ</w:t>
            </w:r>
            <w:proofErr w:type="spellEnd"/>
          </w:p>
        </w:tc>
        <w:tc>
          <w:tcPr>
            <w:tcW w:w="1379"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proofErr w:type="spellStart"/>
            <w:r w:rsidRPr="00A37D04">
              <w:rPr>
                <w:rFonts w:ascii="Times New Roman CYR" w:hAnsi="Times New Roman CYR" w:cs="Times New Roman CYR"/>
                <w:sz w:val="28"/>
                <w:szCs w:val="28"/>
                <w:lang w:val="uk-UA"/>
              </w:rPr>
              <w:t>Допуст</w:t>
            </w:r>
            <w:proofErr w:type="spellEnd"/>
            <w:r w:rsidRPr="00A37D04">
              <w:rPr>
                <w:rFonts w:ascii="Times New Roman CYR" w:hAnsi="Times New Roman CYR" w:cs="Times New Roman CYR"/>
                <w:sz w:val="28"/>
                <w:szCs w:val="28"/>
                <w:lang w:val="uk-UA"/>
              </w:rPr>
              <w:t xml:space="preserve">. рівень шуму джерела, </w:t>
            </w:r>
            <w:proofErr w:type="spellStart"/>
            <w:r w:rsidRPr="00A37D04">
              <w:rPr>
                <w:rFonts w:ascii="Times New Roman CYR" w:hAnsi="Times New Roman CYR" w:cs="Times New Roman CYR"/>
                <w:sz w:val="28"/>
                <w:szCs w:val="28"/>
                <w:lang w:val="uk-UA"/>
              </w:rPr>
              <w:t>дБ</w:t>
            </w:r>
            <w:proofErr w:type="spellEnd"/>
          </w:p>
        </w:tc>
        <w:tc>
          <w:tcPr>
            <w:tcW w:w="954"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 xml:space="preserve">Необхідне ослаблення, </w:t>
            </w:r>
            <w:proofErr w:type="spellStart"/>
            <w:r w:rsidRPr="00A37D04">
              <w:rPr>
                <w:rFonts w:ascii="Times New Roman CYR" w:hAnsi="Times New Roman CYR" w:cs="Times New Roman CYR"/>
                <w:sz w:val="28"/>
                <w:szCs w:val="28"/>
                <w:lang w:val="uk-UA"/>
              </w:rPr>
              <w:t>дБ</w:t>
            </w:r>
            <w:proofErr w:type="spellEnd"/>
          </w:p>
        </w:tc>
        <w:tc>
          <w:tcPr>
            <w:tcW w:w="2268"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Конструкція огородження</w:t>
            </w:r>
          </w:p>
        </w:tc>
        <w:tc>
          <w:tcPr>
            <w:tcW w:w="1030"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 xml:space="preserve">Власна звукоізоляція, </w:t>
            </w:r>
            <w:proofErr w:type="spellStart"/>
            <w:r w:rsidRPr="00A37D04">
              <w:rPr>
                <w:rFonts w:ascii="Times New Roman CYR" w:hAnsi="Times New Roman CYR" w:cs="Times New Roman CYR"/>
                <w:sz w:val="28"/>
                <w:szCs w:val="28"/>
                <w:lang w:val="uk-UA"/>
              </w:rPr>
              <w:t>дБ</w:t>
            </w:r>
            <w:proofErr w:type="spellEnd"/>
          </w:p>
        </w:tc>
      </w:tr>
      <w:tr w:rsidR="003B70CA" w:rsidRPr="00A37D04" w:rsidTr="006A0AB9">
        <w:tc>
          <w:tcPr>
            <w:tcW w:w="1435"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Зовнішня стіна</w:t>
            </w:r>
          </w:p>
        </w:tc>
        <w:tc>
          <w:tcPr>
            <w:tcW w:w="1083"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тиха вулиця</w:t>
            </w:r>
          </w:p>
        </w:tc>
        <w:tc>
          <w:tcPr>
            <w:tcW w:w="1173"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70</w:t>
            </w:r>
          </w:p>
        </w:tc>
        <w:tc>
          <w:tcPr>
            <w:tcW w:w="1379"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25</w:t>
            </w:r>
          </w:p>
        </w:tc>
        <w:tc>
          <w:tcPr>
            <w:tcW w:w="954"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45</w:t>
            </w:r>
          </w:p>
        </w:tc>
        <w:tc>
          <w:tcPr>
            <w:tcW w:w="2268"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Подвійна цегляна стіна з повітряним проміжком</w:t>
            </w:r>
          </w:p>
        </w:tc>
        <w:tc>
          <w:tcPr>
            <w:tcW w:w="1030"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75</w:t>
            </w:r>
          </w:p>
        </w:tc>
      </w:tr>
      <w:tr w:rsidR="003B70CA" w:rsidRPr="00A37D04" w:rsidTr="006A0AB9">
        <w:tc>
          <w:tcPr>
            <w:tcW w:w="1435"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Стіна між студією і апаратною</w:t>
            </w:r>
          </w:p>
        </w:tc>
        <w:tc>
          <w:tcPr>
            <w:tcW w:w="1083"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апаратна</w:t>
            </w:r>
          </w:p>
        </w:tc>
        <w:tc>
          <w:tcPr>
            <w:tcW w:w="1173"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85</w:t>
            </w:r>
          </w:p>
        </w:tc>
        <w:tc>
          <w:tcPr>
            <w:tcW w:w="1379"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25</w:t>
            </w:r>
          </w:p>
        </w:tc>
        <w:tc>
          <w:tcPr>
            <w:tcW w:w="954"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60</w:t>
            </w:r>
          </w:p>
        </w:tc>
        <w:tc>
          <w:tcPr>
            <w:tcW w:w="2268"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Подвійна цегляна стіна з повітряним проміжком</w:t>
            </w:r>
          </w:p>
        </w:tc>
        <w:tc>
          <w:tcPr>
            <w:tcW w:w="1030"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75</w:t>
            </w:r>
          </w:p>
        </w:tc>
      </w:tr>
      <w:tr w:rsidR="003B70CA" w:rsidRPr="00A37D04" w:rsidTr="006A0AB9">
        <w:tc>
          <w:tcPr>
            <w:tcW w:w="1435"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Стіна між студією і коридором</w:t>
            </w:r>
          </w:p>
        </w:tc>
        <w:tc>
          <w:tcPr>
            <w:tcW w:w="1083"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коридор</w:t>
            </w:r>
          </w:p>
        </w:tc>
        <w:tc>
          <w:tcPr>
            <w:tcW w:w="1173"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50</w:t>
            </w:r>
          </w:p>
        </w:tc>
        <w:tc>
          <w:tcPr>
            <w:tcW w:w="1379"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25</w:t>
            </w:r>
          </w:p>
        </w:tc>
        <w:tc>
          <w:tcPr>
            <w:tcW w:w="954"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25</w:t>
            </w:r>
          </w:p>
        </w:tc>
        <w:tc>
          <w:tcPr>
            <w:tcW w:w="2268"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Подвійна цегляна стіна з повітряним проміжком</w:t>
            </w:r>
          </w:p>
        </w:tc>
        <w:tc>
          <w:tcPr>
            <w:tcW w:w="1030"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75</w:t>
            </w:r>
          </w:p>
        </w:tc>
      </w:tr>
      <w:tr w:rsidR="003B70CA" w:rsidRPr="00A37D04" w:rsidTr="006A0AB9">
        <w:tc>
          <w:tcPr>
            <w:tcW w:w="1435"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Перекриття під студією</w:t>
            </w:r>
          </w:p>
        </w:tc>
        <w:tc>
          <w:tcPr>
            <w:tcW w:w="1083"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proofErr w:type="spellStart"/>
            <w:r w:rsidRPr="00A37D04">
              <w:rPr>
                <w:rFonts w:ascii="Times New Roman CYR" w:hAnsi="Times New Roman CYR" w:cs="Times New Roman CYR"/>
                <w:sz w:val="28"/>
                <w:szCs w:val="28"/>
                <w:lang w:val="uk-UA"/>
              </w:rPr>
              <w:t>адмін</w:t>
            </w:r>
            <w:proofErr w:type="spellEnd"/>
            <w:r w:rsidRPr="00A37D04">
              <w:rPr>
                <w:rFonts w:ascii="Times New Roman CYR" w:hAnsi="Times New Roman CYR" w:cs="Times New Roman CYR"/>
                <w:sz w:val="28"/>
                <w:szCs w:val="28"/>
                <w:lang w:val="uk-UA"/>
              </w:rPr>
              <w:t xml:space="preserve">. </w:t>
            </w:r>
            <w:proofErr w:type="spellStart"/>
            <w:r w:rsidRPr="00A37D04">
              <w:rPr>
                <w:rFonts w:ascii="Times New Roman CYR" w:hAnsi="Times New Roman CYR" w:cs="Times New Roman CYR"/>
                <w:sz w:val="28"/>
                <w:szCs w:val="28"/>
                <w:lang w:val="uk-UA"/>
              </w:rPr>
              <w:t>приміщ</w:t>
            </w:r>
            <w:proofErr w:type="spellEnd"/>
            <w:r w:rsidRPr="00A37D04">
              <w:rPr>
                <w:rFonts w:ascii="Times New Roman CYR" w:hAnsi="Times New Roman CYR" w:cs="Times New Roman CYR"/>
                <w:sz w:val="28"/>
                <w:szCs w:val="28"/>
                <w:lang w:val="uk-UA"/>
              </w:rPr>
              <w:t>.</w:t>
            </w:r>
          </w:p>
        </w:tc>
        <w:tc>
          <w:tcPr>
            <w:tcW w:w="1173"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65</w:t>
            </w:r>
          </w:p>
        </w:tc>
        <w:tc>
          <w:tcPr>
            <w:tcW w:w="1379"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25</w:t>
            </w:r>
          </w:p>
        </w:tc>
        <w:tc>
          <w:tcPr>
            <w:tcW w:w="954"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40</w:t>
            </w:r>
          </w:p>
        </w:tc>
        <w:tc>
          <w:tcPr>
            <w:tcW w:w="2268"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Залізобетонні плити із шлаковою засипкою, повітряним прошарком та дерев’яним перекриттям</w:t>
            </w:r>
          </w:p>
        </w:tc>
        <w:tc>
          <w:tcPr>
            <w:tcW w:w="1030"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75</w:t>
            </w:r>
          </w:p>
        </w:tc>
      </w:tr>
      <w:tr w:rsidR="003B70CA" w:rsidRPr="00A37D04" w:rsidTr="006A0AB9">
        <w:tc>
          <w:tcPr>
            <w:tcW w:w="1435"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Перекриття над студією</w:t>
            </w:r>
          </w:p>
        </w:tc>
        <w:tc>
          <w:tcPr>
            <w:tcW w:w="1083"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proofErr w:type="spellStart"/>
            <w:r w:rsidRPr="00A37D04">
              <w:rPr>
                <w:rFonts w:ascii="Times New Roman CYR" w:hAnsi="Times New Roman CYR" w:cs="Times New Roman CYR"/>
                <w:sz w:val="28"/>
                <w:szCs w:val="28"/>
                <w:lang w:val="uk-UA"/>
              </w:rPr>
              <w:t>адмін</w:t>
            </w:r>
            <w:proofErr w:type="spellEnd"/>
            <w:r w:rsidRPr="00A37D04">
              <w:rPr>
                <w:rFonts w:ascii="Times New Roman CYR" w:hAnsi="Times New Roman CYR" w:cs="Times New Roman CYR"/>
                <w:sz w:val="28"/>
                <w:szCs w:val="28"/>
                <w:lang w:val="uk-UA"/>
              </w:rPr>
              <w:t xml:space="preserve">. </w:t>
            </w:r>
            <w:proofErr w:type="spellStart"/>
            <w:r w:rsidRPr="00A37D04">
              <w:rPr>
                <w:rFonts w:ascii="Times New Roman CYR" w:hAnsi="Times New Roman CYR" w:cs="Times New Roman CYR"/>
                <w:sz w:val="28"/>
                <w:szCs w:val="28"/>
                <w:lang w:val="uk-UA"/>
              </w:rPr>
              <w:t>приміщ</w:t>
            </w:r>
            <w:proofErr w:type="spellEnd"/>
            <w:r w:rsidRPr="00A37D04">
              <w:rPr>
                <w:rFonts w:ascii="Times New Roman CYR" w:hAnsi="Times New Roman CYR" w:cs="Times New Roman CYR"/>
                <w:sz w:val="28"/>
                <w:szCs w:val="28"/>
                <w:lang w:val="uk-UA"/>
              </w:rPr>
              <w:t>.</w:t>
            </w:r>
          </w:p>
        </w:tc>
        <w:tc>
          <w:tcPr>
            <w:tcW w:w="1173"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65</w:t>
            </w:r>
          </w:p>
        </w:tc>
        <w:tc>
          <w:tcPr>
            <w:tcW w:w="1379"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25</w:t>
            </w:r>
          </w:p>
        </w:tc>
        <w:tc>
          <w:tcPr>
            <w:tcW w:w="954"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40</w:t>
            </w:r>
          </w:p>
        </w:tc>
        <w:tc>
          <w:tcPr>
            <w:tcW w:w="2268"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Залізобетонні плити із шлаковою засипкою, повітряним прошарком та дерев’яним перекриттям</w:t>
            </w:r>
          </w:p>
        </w:tc>
        <w:tc>
          <w:tcPr>
            <w:tcW w:w="1030"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75</w:t>
            </w:r>
          </w:p>
        </w:tc>
      </w:tr>
      <w:tr w:rsidR="003B70CA" w:rsidRPr="00A37D04" w:rsidTr="006A0AB9">
        <w:tc>
          <w:tcPr>
            <w:tcW w:w="1435"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Вікно в апаратну</w:t>
            </w:r>
          </w:p>
        </w:tc>
        <w:tc>
          <w:tcPr>
            <w:tcW w:w="1083"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апаратна</w:t>
            </w:r>
          </w:p>
        </w:tc>
        <w:tc>
          <w:tcPr>
            <w:tcW w:w="1173"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85</w:t>
            </w:r>
          </w:p>
        </w:tc>
        <w:tc>
          <w:tcPr>
            <w:tcW w:w="1379"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25</w:t>
            </w:r>
          </w:p>
        </w:tc>
        <w:tc>
          <w:tcPr>
            <w:tcW w:w="954"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60</w:t>
            </w:r>
          </w:p>
        </w:tc>
        <w:tc>
          <w:tcPr>
            <w:tcW w:w="2268"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Акустичний склопакет (4 скла)</w:t>
            </w:r>
          </w:p>
        </w:tc>
        <w:tc>
          <w:tcPr>
            <w:tcW w:w="1030"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50</w:t>
            </w:r>
          </w:p>
        </w:tc>
      </w:tr>
      <w:tr w:rsidR="003B70CA" w:rsidRPr="00A37D04" w:rsidTr="006A0AB9">
        <w:tc>
          <w:tcPr>
            <w:tcW w:w="1435"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Двері зі студії в тамбур</w:t>
            </w:r>
          </w:p>
        </w:tc>
        <w:tc>
          <w:tcPr>
            <w:tcW w:w="1083"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тамбур</w:t>
            </w:r>
          </w:p>
        </w:tc>
        <w:tc>
          <w:tcPr>
            <w:tcW w:w="1173"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50</w:t>
            </w:r>
          </w:p>
        </w:tc>
        <w:tc>
          <w:tcPr>
            <w:tcW w:w="1379"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25</w:t>
            </w:r>
          </w:p>
        </w:tc>
        <w:tc>
          <w:tcPr>
            <w:tcW w:w="954"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25</w:t>
            </w:r>
          </w:p>
        </w:tc>
        <w:tc>
          <w:tcPr>
            <w:tcW w:w="2268"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Подвійні акустичні двері спец. конструкції</w:t>
            </w:r>
          </w:p>
        </w:tc>
        <w:tc>
          <w:tcPr>
            <w:tcW w:w="1030"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50</w:t>
            </w:r>
          </w:p>
        </w:tc>
      </w:tr>
      <w:tr w:rsidR="003B70CA" w:rsidRPr="00A37D04" w:rsidTr="006A0AB9">
        <w:tc>
          <w:tcPr>
            <w:tcW w:w="1435"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Двері зі студії коридор</w:t>
            </w:r>
          </w:p>
        </w:tc>
        <w:tc>
          <w:tcPr>
            <w:tcW w:w="1083"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коридор</w:t>
            </w:r>
          </w:p>
        </w:tc>
        <w:tc>
          <w:tcPr>
            <w:tcW w:w="1173"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50</w:t>
            </w:r>
          </w:p>
        </w:tc>
        <w:tc>
          <w:tcPr>
            <w:tcW w:w="1379"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25</w:t>
            </w:r>
          </w:p>
        </w:tc>
        <w:tc>
          <w:tcPr>
            <w:tcW w:w="954"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25</w:t>
            </w:r>
          </w:p>
        </w:tc>
        <w:tc>
          <w:tcPr>
            <w:tcW w:w="2268"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Подвійні акустичні двері спец. конструкції</w:t>
            </w:r>
          </w:p>
        </w:tc>
        <w:tc>
          <w:tcPr>
            <w:tcW w:w="1030"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50</w:t>
            </w:r>
          </w:p>
        </w:tc>
      </w:tr>
      <w:tr w:rsidR="003B70CA" w:rsidRPr="00A37D04" w:rsidTr="006A0AB9">
        <w:tc>
          <w:tcPr>
            <w:tcW w:w="1435"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Стіна між студією і складом</w:t>
            </w:r>
          </w:p>
        </w:tc>
        <w:tc>
          <w:tcPr>
            <w:tcW w:w="1083"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склад</w:t>
            </w:r>
          </w:p>
        </w:tc>
        <w:tc>
          <w:tcPr>
            <w:tcW w:w="1173"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45</w:t>
            </w:r>
          </w:p>
        </w:tc>
        <w:tc>
          <w:tcPr>
            <w:tcW w:w="1379"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25</w:t>
            </w:r>
          </w:p>
        </w:tc>
        <w:tc>
          <w:tcPr>
            <w:tcW w:w="954"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20</w:t>
            </w:r>
          </w:p>
        </w:tc>
        <w:tc>
          <w:tcPr>
            <w:tcW w:w="2268"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Подвійна цегляна стіна з повітряним проміжком</w:t>
            </w:r>
          </w:p>
        </w:tc>
        <w:tc>
          <w:tcPr>
            <w:tcW w:w="1030"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75</w:t>
            </w:r>
          </w:p>
        </w:tc>
      </w:tr>
    </w:tbl>
    <w:p w:rsidR="003B70CA" w:rsidRDefault="003B70CA" w:rsidP="003B70C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r>
      <w:r>
        <w:rPr>
          <w:rFonts w:ascii="Times New Roman CYR" w:hAnsi="Times New Roman CYR" w:cs="Times New Roman CYR"/>
          <w:sz w:val="28"/>
          <w:szCs w:val="28"/>
          <w:lang w:val="uk-UA"/>
        </w:rPr>
        <w:lastRenderedPageBreak/>
        <w:t>Таблиця 3.10 - Розрахунок рівня шуму, який проникає через всі огородження в студію</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18"/>
        <w:gridCol w:w="802"/>
        <w:gridCol w:w="992"/>
        <w:gridCol w:w="796"/>
        <w:gridCol w:w="1203"/>
        <w:gridCol w:w="1274"/>
        <w:gridCol w:w="1547"/>
      </w:tblGrid>
      <w:tr w:rsidR="003B70CA" w:rsidRPr="00A37D04" w:rsidTr="006A0AB9">
        <w:tc>
          <w:tcPr>
            <w:tcW w:w="2518"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Найменування поверхонь, що обгороджують студію</w:t>
            </w:r>
          </w:p>
        </w:tc>
        <w:tc>
          <w:tcPr>
            <w:tcW w:w="802"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proofErr w:type="spellStart"/>
            <w:r w:rsidRPr="00A37D04">
              <w:rPr>
                <w:rFonts w:ascii="Times New Roman CYR" w:hAnsi="Times New Roman CYR" w:cs="Times New Roman CYR"/>
                <w:sz w:val="28"/>
                <w:szCs w:val="28"/>
                <w:lang w:val="uk-UA"/>
              </w:rPr>
              <w:t>Si</w:t>
            </w:r>
            <w:proofErr w:type="spellEnd"/>
            <w:r w:rsidRPr="00A37D04">
              <w:rPr>
                <w:rFonts w:ascii="Times New Roman CYR" w:hAnsi="Times New Roman CYR" w:cs="Times New Roman CYR"/>
                <w:sz w:val="28"/>
                <w:szCs w:val="28"/>
                <w:lang w:val="uk-UA"/>
              </w:rPr>
              <w:t>, м2</w:t>
            </w:r>
          </w:p>
        </w:tc>
        <w:tc>
          <w:tcPr>
            <w:tcW w:w="992"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proofErr w:type="spellStart"/>
            <w:r w:rsidRPr="00A37D04">
              <w:rPr>
                <w:rFonts w:ascii="Times New Roman CYR" w:hAnsi="Times New Roman CYR" w:cs="Times New Roman CYR"/>
                <w:sz w:val="28"/>
                <w:szCs w:val="28"/>
                <w:lang w:val="uk-UA"/>
              </w:rPr>
              <w:t>Ni</w:t>
            </w:r>
            <w:proofErr w:type="spellEnd"/>
            <w:r w:rsidRPr="00A37D04">
              <w:rPr>
                <w:rFonts w:ascii="Times New Roman CYR" w:hAnsi="Times New Roman CYR" w:cs="Times New Roman CYR"/>
                <w:sz w:val="28"/>
                <w:szCs w:val="28"/>
                <w:lang w:val="uk-UA"/>
              </w:rPr>
              <w:t xml:space="preserve">, </w:t>
            </w:r>
            <w:proofErr w:type="spellStart"/>
            <w:r w:rsidRPr="00A37D04">
              <w:rPr>
                <w:rFonts w:ascii="Times New Roman CYR" w:hAnsi="Times New Roman CYR" w:cs="Times New Roman CYR"/>
                <w:sz w:val="28"/>
                <w:szCs w:val="28"/>
                <w:lang w:val="uk-UA"/>
              </w:rPr>
              <w:t>дБ</w:t>
            </w:r>
            <w:proofErr w:type="spellEnd"/>
          </w:p>
        </w:tc>
        <w:tc>
          <w:tcPr>
            <w:tcW w:w="796"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Symbol" w:hAnsi="Symbol" w:cs="Symbol"/>
                <w:sz w:val="28"/>
                <w:szCs w:val="28"/>
                <w:lang w:val="uk-UA"/>
              </w:rPr>
              <w:t></w:t>
            </w:r>
            <w:r w:rsidRPr="00A37D04">
              <w:rPr>
                <w:rFonts w:ascii="Times New Roman CYR" w:hAnsi="Times New Roman CYR" w:cs="Times New Roman CYR"/>
                <w:sz w:val="28"/>
                <w:szCs w:val="28"/>
                <w:lang w:val="uk-UA"/>
              </w:rPr>
              <w:t xml:space="preserve">i, </w:t>
            </w:r>
            <w:proofErr w:type="spellStart"/>
            <w:r w:rsidRPr="00A37D04">
              <w:rPr>
                <w:rFonts w:ascii="Times New Roman CYR" w:hAnsi="Times New Roman CYR" w:cs="Times New Roman CYR"/>
                <w:sz w:val="28"/>
                <w:szCs w:val="28"/>
                <w:lang w:val="uk-UA"/>
              </w:rPr>
              <w:t>дБ</w:t>
            </w:r>
            <w:proofErr w:type="spellEnd"/>
          </w:p>
        </w:tc>
        <w:tc>
          <w:tcPr>
            <w:tcW w:w="1203"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w:t>
            </w:r>
            <w:proofErr w:type="spellStart"/>
            <w:r w:rsidRPr="00A37D04">
              <w:rPr>
                <w:rFonts w:ascii="Times New Roman CYR" w:hAnsi="Times New Roman CYR" w:cs="Times New Roman CYR"/>
                <w:sz w:val="28"/>
                <w:szCs w:val="28"/>
                <w:lang w:val="uk-UA"/>
              </w:rPr>
              <w:t>Ni</w:t>
            </w:r>
            <w:proofErr w:type="spellEnd"/>
            <w:r w:rsidRPr="00A37D04">
              <w:rPr>
                <w:rFonts w:ascii="Times New Roman CYR" w:hAnsi="Times New Roman CYR" w:cs="Times New Roman CYR"/>
                <w:sz w:val="28"/>
                <w:szCs w:val="28"/>
                <w:lang w:val="uk-UA"/>
              </w:rPr>
              <w:t>-</w:t>
            </w:r>
            <w:r w:rsidRPr="00A37D04">
              <w:rPr>
                <w:rFonts w:ascii="Symbol" w:hAnsi="Symbol" w:cs="Symbol"/>
                <w:sz w:val="28"/>
                <w:szCs w:val="28"/>
                <w:lang w:val="uk-UA"/>
              </w:rPr>
              <w:t></w:t>
            </w:r>
            <w:r w:rsidRPr="00A37D04">
              <w:rPr>
                <w:rFonts w:ascii="Times New Roman CYR" w:hAnsi="Times New Roman CYR" w:cs="Times New Roman CYR"/>
                <w:sz w:val="28"/>
                <w:szCs w:val="28"/>
                <w:lang w:val="uk-UA"/>
              </w:rPr>
              <w:t>i)/10</w:t>
            </w:r>
          </w:p>
        </w:tc>
        <w:tc>
          <w:tcPr>
            <w:tcW w:w="1274"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Microsoft Sans Serif" w:hAnsi="Microsoft Sans Serif" w:cs="Microsoft Sans Serif"/>
                <w:noProof/>
                <w:sz w:val="28"/>
                <w:szCs w:val="28"/>
                <w:lang w:eastAsia="ru-RU"/>
              </w:rPr>
              <w:drawing>
                <wp:inline distT="0" distB="0" distL="0" distR="0">
                  <wp:extent cx="457200" cy="27432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457200" cy="274320"/>
                          </a:xfrm>
                          <a:prstGeom prst="rect">
                            <a:avLst/>
                          </a:prstGeom>
                          <a:noFill/>
                          <a:ln>
                            <a:noFill/>
                          </a:ln>
                        </pic:spPr>
                      </pic:pic>
                    </a:graphicData>
                  </a:graphic>
                </wp:inline>
              </w:drawing>
            </w:r>
            <w:r w:rsidRPr="00A37D04">
              <w:rPr>
                <w:rFonts w:ascii="Microsoft Sans Serif" w:hAnsi="Microsoft Sans Serif" w:cs="Microsoft Sans Serif"/>
                <w:noProof/>
                <w:sz w:val="28"/>
                <w:szCs w:val="28"/>
                <w:lang w:eastAsia="ru-RU"/>
              </w:rPr>
              <w:drawing>
                <wp:inline distT="0" distB="0" distL="0" distR="0">
                  <wp:extent cx="731520" cy="182880"/>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731520" cy="182880"/>
                          </a:xfrm>
                          <a:prstGeom prst="rect">
                            <a:avLst/>
                          </a:prstGeom>
                          <a:noFill/>
                          <a:ln>
                            <a:noFill/>
                          </a:ln>
                        </pic:spPr>
                      </pic:pic>
                    </a:graphicData>
                  </a:graphic>
                </wp:inline>
              </w:drawing>
            </w:r>
          </w:p>
        </w:tc>
        <w:tc>
          <w:tcPr>
            <w:tcW w:w="1547"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p>
        </w:tc>
      </w:tr>
      <w:tr w:rsidR="003B70CA" w:rsidRPr="00A37D04" w:rsidTr="006A0AB9">
        <w:tc>
          <w:tcPr>
            <w:tcW w:w="2518"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Зовнішня стіна</w:t>
            </w:r>
          </w:p>
        </w:tc>
        <w:tc>
          <w:tcPr>
            <w:tcW w:w="802"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21,4</w:t>
            </w:r>
          </w:p>
        </w:tc>
        <w:tc>
          <w:tcPr>
            <w:tcW w:w="992"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75</w:t>
            </w:r>
          </w:p>
        </w:tc>
        <w:tc>
          <w:tcPr>
            <w:tcW w:w="796"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75</w:t>
            </w:r>
          </w:p>
        </w:tc>
        <w:tc>
          <w:tcPr>
            <w:tcW w:w="1203"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0</w:t>
            </w:r>
          </w:p>
        </w:tc>
        <w:tc>
          <w:tcPr>
            <w:tcW w:w="1274"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1</w:t>
            </w:r>
          </w:p>
        </w:tc>
        <w:tc>
          <w:tcPr>
            <w:tcW w:w="1547"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21,4</w:t>
            </w:r>
          </w:p>
        </w:tc>
      </w:tr>
      <w:tr w:rsidR="003B70CA" w:rsidRPr="00A37D04" w:rsidTr="006A0AB9">
        <w:tc>
          <w:tcPr>
            <w:tcW w:w="2518"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Стіна між студією і апаратною</w:t>
            </w:r>
          </w:p>
        </w:tc>
        <w:tc>
          <w:tcPr>
            <w:tcW w:w="802"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14,4</w:t>
            </w:r>
          </w:p>
        </w:tc>
        <w:tc>
          <w:tcPr>
            <w:tcW w:w="992"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70</w:t>
            </w:r>
          </w:p>
        </w:tc>
        <w:tc>
          <w:tcPr>
            <w:tcW w:w="796"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75</w:t>
            </w:r>
          </w:p>
        </w:tc>
        <w:tc>
          <w:tcPr>
            <w:tcW w:w="1203"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-0,5</w:t>
            </w:r>
          </w:p>
        </w:tc>
        <w:tc>
          <w:tcPr>
            <w:tcW w:w="1274"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0,316</w:t>
            </w:r>
          </w:p>
        </w:tc>
        <w:tc>
          <w:tcPr>
            <w:tcW w:w="1547"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4,554</w:t>
            </w:r>
          </w:p>
        </w:tc>
      </w:tr>
      <w:tr w:rsidR="003B70CA" w:rsidRPr="00A37D04" w:rsidTr="006A0AB9">
        <w:tc>
          <w:tcPr>
            <w:tcW w:w="2518"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Стіна між студією і коридором</w:t>
            </w:r>
          </w:p>
        </w:tc>
        <w:tc>
          <w:tcPr>
            <w:tcW w:w="802"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17,4</w:t>
            </w:r>
          </w:p>
        </w:tc>
        <w:tc>
          <w:tcPr>
            <w:tcW w:w="992"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100</w:t>
            </w:r>
          </w:p>
        </w:tc>
        <w:tc>
          <w:tcPr>
            <w:tcW w:w="796"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75</w:t>
            </w:r>
          </w:p>
        </w:tc>
        <w:tc>
          <w:tcPr>
            <w:tcW w:w="1203"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2,5</w:t>
            </w:r>
          </w:p>
        </w:tc>
        <w:tc>
          <w:tcPr>
            <w:tcW w:w="1274"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316,228</w:t>
            </w:r>
          </w:p>
        </w:tc>
        <w:tc>
          <w:tcPr>
            <w:tcW w:w="1547"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5502,363</w:t>
            </w:r>
          </w:p>
        </w:tc>
      </w:tr>
      <w:tr w:rsidR="003B70CA" w:rsidRPr="00A37D04" w:rsidTr="006A0AB9">
        <w:tc>
          <w:tcPr>
            <w:tcW w:w="2518"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 xml:space="preserve">Стіна між студією і </w:t>
            </w:r>
            <w:proofErr w:type="spellStart"/>
            <w:r w:rsidRPr="00A37D04">
              <w:rPr>
                <w:rFonts w:ascii="Times New Roman CYR" w:hAnsi="Times New Roman CYR" w:cs="Times New Roman CYR"/>
                <w:sz w:val="28"/>
                <w:szCs w:val="28"/>
                <w:lang w:val="uk-UA"/>
              </w:rPr>
              <w:t>трансл</w:t>
            </w:r>
            <w:proofErr w:type="spellEnd"/>
            <w:r w:rsidRPr="00A37D04">
              <w:rPr>
                <w:rFonts w:ascii="Times New Roman CYR" w:hAnsi="Times New Roman CYR" w:cs="Times New Roman CYR"/>
                <w:sz w:val="28"/>
                <w:szCs w:val="28"/>
                <w:lang w:val="uk-UA"/>
              </w:rPr>
              <w:t>. апаратною</w:t>
            </w:r>
          </w:p>
        </w:tc>
        <w:tc>
          <w:tcPr>
            <w:tcW w:w="802"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7</w:t>
            </w:r>
          </w:p>
        </w:tc>
        <w:tc>
          <w:tcPr>
            <w:tcW w:w="992"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50</w:t>
            </w:r>
          </w:p>
        </w:tc>
        <w:tc>
          <w:tcPr>
            <w:tcW w:w="796"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53</w:t>
            </w:r>
          </w:p>
        </w:tc>
        <w:tc>
          <w:tcPr>
            <w:tcW w:w="1203"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-0,3</w:t>
            </w:r>
          </w:p>
        </w:tc>
        <w:tc>
          <w:tcPr>
            <w:tcW w:w="1274"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0,501</w:t>
            </w:r>
          </w:p>
        </w:tc>
        <w:tc>
          <w:tcPr>
            <w:tcW w:w="1547"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3,508</w:t>
            </w:r>
          </w:p>
        </w:tc>
      </w:tr>
      <w:tr w:rsidR="003B70CA" w:rsidRPr="00A37D04" w:rsidTr="006A0AB9">
        <w:tc>
          <w:tcPr>
            <w:tcW w:w="2518"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Перекриття під студією</w:t>
            </w:r>
          </w:p>
        </w:tc>
        <w:tc>
          <w:tcPr>
            <w:tcW w:w="802"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7,9</w:t>
            </w:r>
          </w:p>
        </w:tc>
        <w:tc>
          <w:tcPr>
            <w:tcW w:w="992"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85</w:t>
            </w:r>
          </w:p>
        </w:tc>
        <w:tc>
          <w:tcPr>
            <w:tcW w:w="796"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75</w:t>
            </w:r>
          </w:p>
        </w:tc>
        <w:tc>
          <w:tcPr>
            <w:tcW w:w="1203"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1</w:t>
            </w:r>
          </w:p>
        </w:tc>
        <w:tc>
          <w:tcPr>
            <w:tcW w:w="1274"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10</w:t>
            </w:r>
          </w:p>
        </w:tc>
        <w:tc>
          <w:tcPr>
            <w:tcW w:w="1547"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79</w:t>
            </w:r>
          </w:p>
        </w:tc>
      </w:tr>
      <w:tr w:rsidR="003B70CA" w:rsidRPr="00A37D04" w:rsidTr="006A0AB9">
        <w:tc>
          <w:tcPr>
            <w:tcW w:w="2518"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Перекриття над студією</w:t>
            </w:r>
          </w:p>
        </w:tc>
        <w:tc>
          <w:tcPr>
            <w:tcW w:w="802"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70</w:t>
            </w:r>
          </w:p>
        </w:tc>
        <w:tc>
          <w:tcPr>
            <w:tcW w:w="992"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65</w:t>
            </w:r>
          </w:p>
        </w:tc>
        <w:tc>
          <w:tcPr>
            <w:tcW w:w="796"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75</w:t>
            </w:r>
          </w:p>
        </w:tc>
        <w:tc>
          <w:tcPr>
            <w:tcW w:w="1203"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-1</w:t>
            </w:r>
          </w:p>
        </w:tc>
        <w:tc>
          <w:tcPr>
            <w:tcW w:w="1274"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0,1</w:t>
            </w:r>
          </w:p>
        </w:tc>
        <w:tc>
          <w:tcPr>
            <w:tcW w:w="1547"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3,519</w:t>
            </w:r>
          </w:p>
        </w:tc>
      </w:tr>
      <w:tr w:rsidR="003B70CA" w:rsidRPr="00A37D04" w:rsidTr="006A0AB9">
        <w:tc>
          <w:tcPr>
            <w:tcW w:w="2518"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Вікно в апаратну</w:t>
            </w:r>
          </w:p>
        </w:tc>
        <w:tc>
          <w:tcPr>
            <w:tcW w:w="802"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35,19</w:t>
            </w:r>
          </w:p>
        </w:tc>
        <w:tc>
          <w:tcPr>
            <w:tcW w:w="992"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65</w:t>
            </w:r>
          </w:p>
        </w:tc>
        <w:tc>
          <w:tcPr>
            <w:tcW w:w="796"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75</w:t>
            </w:r>
          </w:p>
        </w:tc>
        <w:tc>
          <w:tcPr>
            <w:tcW w:w="1203"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-1</w:t>
            </w:r>
          </w:p>
        </w:tc>
        <w:tc>
          <w:tcPr>
            <w:tcW w:w="1274"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0,1</w:t>
            </w:r>
          </w:p>
        </w:tc>
        <w:tc>
          <w:tcPr>
            <w:tcW w:w="1547"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3,519</w:t>
            </w:r>
          </w:p>
        </w:tc>
      </w:tr>
      <w:tr w:rsidR="003B70CA" w:rsidRPr="00A37D04" w:rsidTr="006A0AB9">
        <w:tc>
          <w:tcPr>
            <w:tcW w:w="2518"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Двері зі студії в тамбур</w:t>
            </w:r>
          </w:p>
        </w:tc>
        <w:tc>
          <w:tcPr>
            <w:tcW w:w="802"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1,5</w:t>
            </w:r>
          </w:p>
        </w:tc>
        <w:tc>
          <w:tcPr>
            <w:tcW w:w="992"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100</w:t>
            </w:r>
          </w:p>
        </w:tc>
        <w:tc>
          <w:tcPr>
            <w:tcW w:w="796"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50</w:t>
            </w:r>
          </w:p>
        </w:tc>
        <w:tc>
          <w:tcPr>
            <w:tcW w:w="1203"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5</w:t>
            </w:r>
          </w:p>
        </w:tc>
        <w:tc>
          <w:tcPr>
            <w:tcW w:w="1274"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1000</w:t>
            </w:r>
          </w:p>
        </w:tc>
        <w:tc>
          <w:tcPr>
            <w:tcW w:w="1547"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1500</w:t>
            </w:r>
          </w:p>
        </w:tc>
      </w:tr>
      <w:tr w:rsidR="003B70CA" w:rsidRPr="00A37D04" w:rsidTr="006A0AB9">
        <w:tc>
          <w:tcPr>
            <w:tcW w:w="2518"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Двері зі студії в тамбур</w:t>
            </w:r>
          </w:p>
        </w:tc>
        <w:tc>
          <w:tcPr>
            <w:tcW w:w="802"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2</w:t>
            </w:r>
          </w:p>
        </w:tc>
        <w:tc>
          <w:tcPr>
            <w:tcW w:w="992"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50</w:t>
            </w:r>
          </w:p>
        </w:tc>
        <w:tc>
          <w:tcPr>
            <w:tcW w:w="796"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25</w:t>
            </w:r>
          </w:p>
        </w:tc>
        <w:tc>
          <w:tcPr>
            <w:tcW w:w="1203"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2,5</w:t>
            </w:r>
          </w:p>
        </w:tc>
        <w:tc>
          <w:tcPr>
            <w:tcW w:w="1274"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316,228</w:t>
            </w:r>
          </w:p>
        </w:tc>
        <w:tc>
          <w:tcPr>
            <w:tcW w:w="1547"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632,456</w:t>
            </w:r>
          </w:p>
        </w:tc>
      </w:tr>
      <w:tr w:rsidR="003B70CA" w:rsidRPr="00A37D04" w:rsidTr="006A0AB9">
        <w:tc>
          <w:tcPr>
            <w:tcW w:w="2518"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Стіна між студією і складом</w:t>
            </w:r>
          </w:p>
        </w:tc>
        <w:tc>
          <w:tcPr>
            <w:tcW w:w="802"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2</w:t>
            </w:r>
          </w:p>
        </w:tc>
        <w:tc>
          <w:tcPr>
            <w:tcW w:w="992"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85</w:t>
            </w:r>
          </w:p>
        </w:tc>
        <w:tc>
          <w:tcPr>
            <w:tcW w:w="796"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50</w:t>
            </w:r>
          </w:p>
        </w:tc>
        <w:tc>
          <w:tcPr>
            <w:tcW w:w="1203"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3,5</w:t>
            </w:r>
          </w:p>
        </w:tc>
        <w:tc>
          <w:tcPr>
            <w:tcW w:w="1274"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3162,278</w:t>
            </w:r>
          </w:p>
        </w:tc>
        <w:tc>
          <w:tcPr>
            <w:tcW w:w="1547"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6324,555</w:t>
            </w:r>
          </w:p>
        </w:tc>
      </w:tr>
      <w:tr w:rsidR="003B70CA" w:rsidRPr="00A37D04" w:rsidTr="006A0AB9">
        <w:tc>
          <w:tcPr>
            <w:tcW w:w="2518"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Всього</w:t>
            </w:r>
          </w:p>
        </w:tc>
        <w:tc>
          <w:tcPr>
            <w:tcW w:w="802"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p>
        </w:tc>
        <w:tc>
          <w:tcPr>
            <w:tcW w:w="992"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p>
        </w:tc>
        <w:tc>
          <w:tcPr>
            <w:tcW w:w="796"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p>
        </w:tc>
        <w:tc>
          <w:tcPr>
            <w:tcW w:w="1203"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p>
        </w:tc>
        <w:tc>
          <w:tcPr>
            <w:tcW w:w="1274"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p>
        </w:tc>
        <w:tc>
          <w:tcPr>
            <w:tcW w:w="1547"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163207,33</w:t>
            </w:r>
          </w:p>
        </w:tc>
      </w:tr>
    </w:tbl>
    <w:p w:rsidR="003B70CA" w:rsidRDefault="003B70CA" w:rsidP="003B70C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3B70CA" w:rsidRDefault="003B70CA" w:rsidP="003B70C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 таблиці 3.10 видно, що</w:t>
      </w:r>
    </w:p>
    <w:p w:rsidR="003B70CA" w:rsidRDefault="003B70CA" w:rsidP="003B70C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3B70CA" w:rsidRDefault="003B70CA" w:rsidP="003B70CA">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Microsoft Sans Serif" w:hAnsi="Microsoft Sans Serif" w:cs="Microsoft Sans Serif"/>
          <w:noProof/>
          <w:sz w:val="17"/>
          <w:szCs w:val="17"/>
          <w:lang w:eastAsia="ru-RU"/>
        </w:rPr>
        <w:drawing>
          <wp:inline distT="0" distB="0" distL="0" distR="0">
            <wp:extent cx="2286000" cy="45720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286000" cy="457200"/>
                    </a:xfrm>
                    <a:prstGeom prst="rect">
                      <a:avLst/>
                    </a:prstGeom>
                    <a:noFill/>
                    <a:ln>
                      <a:noFill/>
                    </a:ln>
                  </pic:spPr>
                </pic:pic>
              </a:graphicData>
            </a:graphic>
          </wp:inline>
        </w:drawing>
      </w:r>
    </w:p>
    <w:p w:rsidR="003B70CA" w:rsidRDefault="003B70CA" w:rsidP="003B70CA">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p>
    <w:p w:rsidR="003B70CA" w:rsidRDefault="003B70CA" w:rsidP="003B70CA">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Times New Roman CYR" w:hAnsi="Times New Roman CYR" w:cs="Times New Roman CYR"/>
          <w:sz w:val="28"/>
          <w:szCs w:val="28"/>
          <w:lang w:val="uk-UA"/>
        </w:rPr>
        <w:t>Отже,</w:t>
      </w:r>
    </w:p>
    <w:p w:rsidR="003B70CA" w:rsidRDefault="003B70CA" w:rsidP="003B70CA">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p>
    <w:p w:rsidR="003B70CA" w:rsidRDefault="003B70CA" w:rsidP="003B70CA">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Microsoft Sans Serif" w:hAnsi="Microsoft Sans Serif" w:cs="Microsoft Sans Serif"/>
          <w:noProof/>
          <w:sz w:val="17"/>
          <w:szCs w:val="17"/>
          <w:lang w:eastAsia="ru-RU"/>
        </w:rPr>
        <w:drawing>
          <wp:inline distT="0" distB="0" distL="0" distR="0">
            <wp:extent cx="3840480" cy="36576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840480" cy="365760"/>
                    </a:xfrm>
                    <a:prstGeom prst="rect">
                      <a:avLst/>
                    </a:prstGeom>
                    <a:noFill/>
                    <a:ln>
                      <a:noFill/>
                    </a:ln>
                  </pic:spPr>
                </pic:pic>
              </a:graphicData>
            </a:graphic>
          </wp:inline>
        </w:drawing>
      </w:r>
    </w:p>
    <w:p w:rsidR="003B70CA" w:rsidRDefault="003B70CA" w:rsidP="003B70CA">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p>
    <w:p w:rsidR="003B70CA" w:rsidRDefault="003B70CA" w:rsidP="00A37D0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Загальний рівень шуму в телевізійній студії з урахуванням шуму, спричиненого роботою системи вентиляції, дорівнює:</w:t>
      </w:r>
    </w:p>
    <w:p w:rsidR="003B70CA" w:rsidRDefault="003B70CA" w:rsidP="00A37D0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Microsoft Sans Serif" w:hAnsi="Microsoft Sans Serif" w:cs="Microsoft Sans Serif"/>
          <w:noProof/>
          <w:sz w:val="17"/>
          <w:szCs w:val="17"/>
          <w:lang w:eastAsia="ru-RU"/>
        </w:rPr>
        <w:lastRenderedPageBreak/>
        <w:drawing>
          <wp:inline distT="0" distB="0" distL="0" distR="0">
            <wp:extent cx="3017520" cy="27432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017520" cy="274320"/>
                    </a:xfrm>
                    <a:prstGeom prst="rect">
                      <a:avLst/>
                    </a:prstGeom>
                    <a:noFill/>
                    <a:ln>
                      <a:noFill/>
                    </a:ln>
                  </pic:spPr>
                </pic:pic>
              </a:graphicData>
            </a:graphic>
          </wp:inline>
        </w:drawing>
      </w:r>
    </w:p>
    <w:p w:rsidR="003B70CA" w:rsidRDefault="003B70CA" w:rsidP="00A37D0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3B70CA" w:rsidRDefault="003B70CA" w:rsidP="00A37D0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що не перевищує допустиме значення </w:t>
      </w:r>
      <w:proofErr w:type="spellStart"/>
      <w:r>
        <w:rPr>
          <w:rFonts w:ascii="Times New Roman CYR" w:hAnsi="Times New Roman CYR" w:cs="Times New Roman CYR"/>
          <w:sz w:val="28"/>
          <w:szCs w:val="28"/>
          <w:lang w:val="uk-UA"/>
        </w:rPr>
        <w:t>Lдоп</w:t>
      </w:r>
      <w:proofErr w:type="spellEnd"/>
      <w:r>
        <w:rPr>
          <w:rFonts w:ascii="Times New Roman CYR" w:hAnsi="Times New Roman CYR" w:cs="Times New Roman CYR"/>
          <w:sz w:val="28"/>
          <w:szCs w:val="28"/>
          <w:lang w:val="uk-UA"/>
        </w:rPr>
        <w:t xml:space="preserve"> = 25 </w:t>
      </w:r>
      <w:proofErr w:type="spellStart"/>
      <w:r>
        <w:rPr>
          <w:rFonts w:ascii="Times New Roman CYR" w:hAnsi="Times New Roman CYR" w:cs="Times New Roman CYR"/>
          <w:sz w:val="28"/>
          <w:szCs w:val="28"/>
          <w:lang w:val="uk-UA"/>
        </w:rPr>
        <w:t>дБ</w:t>
      </w:r>
      <w:proofErr w:type="spellEnd"/>
      <w:r>
        <w:rPr>
          <w:rFonts w:ascii="Times New Roman CYR" w:hAnsi="Times New Roman CYR" w:cs="Times New Roman CYR"/>
          <w:sz w:val="28"/>
          <w:szCs w:val="28"/>
          <w:lang w:val="uk-UA"/>
        </w:rPr>
        <w:t>.</w:t>
      </w:r>
    </w:p>
    <w:p w:rsidR="003B70CA" w:rsidRDefault="003B70CA" w:rsidP="00A37D0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Розрахунок звукоізоляції апаратної також проводимо на підставі плану поверху будинку, в якому розташована радіокомпанія (Додаток Б). Для цього складаємо таблицю огородження апаратної (таблиця 3.11). Рівень шуму в апаратній не повинен перевищувати 40 </w:t>
      </w:r>
      <w:proofErr w:type="spellStart"/>
      <w:r>
        <w:rPr>
          <w:rFonts w:ascii="Times New Roman CYR" w:hAnsi="Times New Roman CYR" w:cs="Times New Roman CYR"/>
          <w:sz w:val="28"/>
          <w:szCs w:val="28"/>
          <w:lang w:val="uk-UA"/>
        </w:rPr>
        <w:t>дБ</w:t>
      </w:r>
      <w:proofErr w:type="spellEnd"/>
      <w:r>
        <w:rPr>
          <w:rFonts w:ascii="Times New Roman CYR" w:hAnsi="Times New Roman CYR" w:cs="Times New Roman CYR"/>
          <w:sz w:val="28"/>
          <w:szCs w:val="28"/>
          <w:lang w:val="uk-UA"/>
        </w:rPr>
        <w:t>.</w:t>
      </w:r>
    </w:p>
    <w:p w:rsidR="003B70CA" w:rsidRDefault="003B70CA" w:rsidP="00A37D0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Дані для розрахунку звукоізоляції апаратної зведені в таблиці 3.11.</w:t>
      </w:r>
    </w:p>
    <w:p w:rsidR="003B70CA" w:rsidRDefault="003B70CA" w:rsidP="00A37D0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3B70CA" w:rsidRDefault="003B70CA" w:rsidP="00A37D0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Таблиця 3.11 - Розрахунок звукоізоляції апаратної</w:t>
      </w:r>
    </w:p>
    <w:p w:rsidR="00A37D04" w:rsidRDefault="00A37D04" w:rsidP="00A37D0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tbl>
      <w:tblPr>
        <w:tblW w:w="0" w:type="auto"/>
        <w:tblInd w:w="-10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1412"/>
        <w:gridCol w:w="1630"/>
        <w:gridCol w:w="967"/>
        <w:gridCol w:w="1153"/>
        <w:gridCol w:w="1195"/>
        <w:gridCol w:w="1848"/>
        <w:gridCol w:w="1365"/>
      </w:tblGrid>
      <w:tr w:rsidR="003B70CA" w:rsidRPr="00A37D04" w:rsidTr="006A0AB9">
        <w:tc>
          <w:tcPr>
            <w:tcW w:w="1412"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Найменування огороджень</w:t>
            </w:r>
          </w:p>
        </w:tc>
        <w:tc>
          <w:tcPr>
            <w:tcW w:w="1630"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Джерело шуму</w:t>
            </w:r>
          </w:p>
        </w:tc>
        <w:tc>
          <w:tcPr>
            <w:tcW w:w="967"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 xml:space="preserve">Рівень шуму джерела, </w:t>
            </w:r>
            <w:proofErr w:type="spellStart"/>
            <w:r w:rsidRPr="00A37D04">
              <w:rPr>
                <w:rFonts w:ascii="Times New Roman CYR" w:hAnsi="Times New Roman CYR" w:cs="Times New Roman CYR"/>
                <w:sz w:val="28"/>
                <w:szCs w:val="28"/>
                <w:lang w:val="uk-UA"/>
              </w:rPr>
              <w:t>дБ</w:t>
            </w:r>
            <w:proofErr w:type="spellEnd"/>
          </w:p>
        </w:tc>
        <w:tc>
          <w:tcPr>
            <w:tcW w:w="1153"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proofErr w:type="spellStart"/>
            <w:r w:rsidRPr="00A37D04">
              <w:rPr>
                <w:rFonts w:ascii="Times New Roman CYR" w:hAnsi="Times New Roman CYR" w:cs="Times New Roman CYR"/>
                <w:sz w:val="28"/>
                <w:szCs w:val="28"/>
                <w:lang w:val="uk-UA"/>
              </w:rPr>
              <w:t>Допуст</w:t>
            </w:r>
            <w:proofErr w:type="spellEnd"/>
            <w:r w:rsidRPr="00A37D04">
              <w:rPr>
                <w:rFonts w:ascii="Times New Roman CYR" w:hAnsi="Times New Roman CYR" w:cs="Times New Roman CYR"/>
                <w:sz w:val="28"/>
                <w:szCs w:val="28"/>
                <w:lang w:val="uk-UA"/>
              </w:rPr>
              <w:t xml:space="preserve">. рівень шуму джерела, </w:t>
            </w:r>
            <w:proofErr w:type="spellStart"/>
            <w:r w:rsidRPr="00A37D04">
              <w:rPr>
                <w:rFonts w:ascii="Times New Roman CYR" w:hAnsi="Times New Roman CYR" w:cs="Times New Roman CYR"/>
                <w:sz w:val="28"/>
                <w:szCs w:val="28"/>
                <w:lang w:val="uk-UA"/>
              </w:rPr>
              <w:t>дБ</w:t>
            </w:r>
            <w:proofErr w:type="spellEnd"/>
          </w:p>
        </w:tc>
        <w:tc>
          <w:tcPr>
            <w:tcW w:w="1195"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 xml:space="preserve">Необхідне ослаблення, </w:t>
            </w:r>
            <w:proofErr w:type="spellStart"/>
            <w:r w:rsidRPr="00A37D04">
              <w:rPr>
                <w:rFonts w:ascii="Times New Roman CYR" w:hAnsi="Times New Roman CYR" w:cs="Times New Roman CYR"/>
                <w:sz w:val="28"/>
                <w:szCs w:val="28"/>
                <w:lang w:val="uk-UA"/>
              </w:rPr>
              <w:t>дБ</w:t>
            </w:r>
            <w:proofErr w:type="spellEnd"/>
          </w:p>
        </w:tc>
        <w:tc>
          <w:tcPr>
            <w:tcW w:w="1848"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Конструкція огородження</w:t>
            </w:r>
          </w:p>
        </w:tc>
        <w:tc>
          <w:tcPr>
            <w:tcW w:w="1365"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 xml:space="preserve">Власна звукоізоляція, </w:t>
            </w:r>
            <w:proofErr w:type="spellStart"/>
            <w:r w:rsidRPr="00A37D04">
              <w:rPr>
                <w:rFonts w:ascii="Times New Roman CYR" w:hAnsi="Times New Roman CYR" w:cs="Times New Roman CYR"/>
                <w:sz w:val="28"/>
                <w:szCs w:val="28"/>
                <w:lang w:val="uk-UA"/>
              </w:rPr>
              <w:t>дБ</w:t>
            </w:r>
            <w:proofErr w:type="spellEnd"/>
          </w:p>
        </w:tc>
      </w:tr>
      <w:tr w:rsidR="003B70CA" w:rsidRPr="00A37D04" w:rsidTr="006A0AB9">
        <w:tc>
          <w:tcPr>
            <w:tcW w:w="1412"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Стіна між апаратною і сходами та WC</w:t>
            </w:r>
          </w:p>
        </w:tc>
        <w:tc>
          <w:tcPr>
            <w:tcW w:w="1630"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сходи</w:t>
            </w:r>
          </w:p>
        </w:tc>
        <w:tc>
          <w:tcPr>
            <w:tcW w:w="967"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70</w:t>
            </w:r>
          </w:p>
        </w:tc>
        <w:tc>
          <w:tcPr>
            <w:tcW w:w="1153"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40</w:t>
            </w:r>
          </w:p>
        </w:tc>
        <w:tc>
          <w:tcPr>
            <w:tcW w:w="1195"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30</w:t>
            </w:r>
          </w:p>
        </w:tc>
        <w:tc>
          <w:tcPr>
            <w:tcW w:w="1848"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Подвійна цегляна стіна з повітряним проміжком</w:t>
            </w:r>
          </w:p>
        </w:tc>
        <w:tc>
          <w:tcPr>
            <w:tcW w:w="1365"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75</w:t>
            </w:r>
          </w:p>
        </w:tc>
      </w:tr>
      <w:tr w:rsidR="003B70CA" w:rsidRPr="00A37D04" w:rsidTr="006A0AB9">
        <w:tc>
          <w:tcPr>
            <w:tcW w:w="1412"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Стіна між апаратною і студією</w:t>
            </w:r>
          </w:p>
        </w:tc>
        <w:tc>
          <w:tcPr>
            <w:tcW w:w="1630"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студія</w:t>
            </w:r>
          </w:p>
        </w:tc>
        <w:tc>
          <w:tcPr>
            <w:tcW w:w="967"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100</w:t>
            </w:r>
          </w:p>
        </w:tc>
        <w:tc>
          <w:tcPr>
            <w:tcW w:w="1153"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40</w:t>
            </w:r>
          </w:p>
        </w:tc>
        <w:tc>
          <w:tcPr>
            <w:tcW w:w="1195"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60</w:t>
            </w:r>
          </w:p>
        </w:tc>
        <w:tc>
          <w:tcPr>
            <w:tcW w:w="1848"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Подвійна цегляна стіна з повітряним проміжком</w:t>
            </w:r>
          </w:p>
        </w:tc>
        <w:tc>
          <w:tcPr>
            <w:tcW w:w="1365"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75</w:t>
            </w:r>
          </w:p>
        </w:tc>
      </w:tr>
      <w:tr w:rsidR="003B70CA" w:rsidRPr="00A37D04" w:rsidTr="006A0AB9">
        <w:tc>
          <w:tcPr>
            <w:tcW w:w="1412"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Стіна між апаратною і серверною</w:t>
            </w:r>
          </w:p>
        </w:tc>
        <w:tc>
          <w:tcPr>
            <w:tcW w:w="1630"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серверна</w:t>
            </w:r>
          </w:p>
        </w:tc>
        <w:tc>
          <w:tcPr>
            <w:tcW w:w="967"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50</w:t>
            </w:r>
          </w:p>
        </w:tc>
        <w:tc>
          <w:tcPr>
            <w:tcW w:w="1153"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40</w:t>
            </w:r>
          </w:p>
        </w:tc>
        <w:tc>
          <w:tcPr>
            <w:tcW w:w="1195"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10</w:t>
            </w:r>
          </w:p>
        </w:tc>
        <w:tc>
          <w:tcPr>
            <w:tcW w:w="1848"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Стіна цегляна загальною товщиною 270 мм</w:t>
            </w:r>
          </w:p>
        </w:tc>
        <w:tc>
          <w:tcPr>
            <w:tcW w:w="1365"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53</w:t>
            </w:r>
          </w:p>
        </w:tc>
      </w:tr>
      <w:tr w:rsidR="003B70CA" w:rsidRPr="00A37D04" w:rsidTr="006A0AB9">
        <w:tc>
          <w:tcPr>
            <w:tcW w:w="1412"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Стіна між апаратною і коридором</w:t>
            </w:r>
          </w:p>
        </w:tc>
        <w:tc>
          <w:tcPr>
            <w:tcW w:w="1630"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коридор.</w:t>
            </w:r>
          </w:p>
        </w:tc>
        <w:tc>
          <w:tcPr>
            <w:tcW w:w="967"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50</w:t>
            </w:r>
          </w:p>
        </w:tc>
        <w:tc>
          <w:tcPr>
            <w:tcW w:w="1153"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40</w:t>
            </w:r>
          </w:p>
        </w:tc>
        <w:tc>
          <w:tcPr>
            <w:tcW w:w="1195"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45</w:t>
            </w:r>
          </w:p>
        </w:tc>
        <w:tc>
          <w:tcPr>
            <w:tcW w:w="1848"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Подвійна цегляна стіна з повітряним проміжком.</w:t>
            </w:r>
          </w:p>
        </w:tc>
        <w:tc>
          <w:tcPr>
            <w:tcW w:w="1365"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75</w:t>
            </w:r>
          </w:p>
        </w:tc>
      </w:tr>
      <w:tr w:rsidR="003B70CA" w:rsidRPr="00A37D04" w:rsidTr="006A0AB9">
        <w:tc>
          <w:tcPr>
            <w:tcW w:w="1412"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Перекриття під апаратною</w:t>
            </w:r>
          </w:p>
        </w:tc>
        <w:tc>
          <w:tcPr>
            <w:tcW w:w="1630"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proofErr w:type="spellStart"/>
            <w:r w:rsidRPr="00A37D04">
              <w:rPr>
                <w:rFonts w:ascii="Times New Roman CYR" w:hAnsi="Times New Roman CYR" w:cs="Times New Roman CYR"/>
                <w:sz w:val="28"/>
                <w:szCs w:val="28"/>
                <w:lang w:val="uk-UA"/>
              </w:rPr>
              <w:t>адмін</w:t>
            </w:r>
            <w:proofErr w:type="spellEnd"/>
            <w:r w:rsidRPr="00A37D04">
              <w:rPr>
                <w:rFonts w:ascii="Times New Roman CYR" w:hAnsi="Times New Roman CYR" w:cs="Times New Roman CYR"/>
                <w:sz w:val="28"/>
                <w:szCs w:val="28"/>
                <w:lang w:val="uk-UA"/>
              </w:rPr>
              <w:t xml:space="preserve">. </w:t>
            </w:r>
            <w:proofErr w:type="spellStart"/>
            <w:r w:rsidRPr="00A37D04">
              <w:rPr>
                <w:rFonts w:ascii="Times New Roman CYR" w:hAnsi="Times New Roman CYR" w:cs="Times New Roman CYR"/>
                <w:sz w:val="28"/>
                <w:szCs w:val="28"/>
                <w:lang w:val="uk-UA"/>
              </w:rPr>
              <w:t>приміщ</w:t>
            </w:r>
            <w:proofErr w:type="spellEnd"/>
            <w:r w:rsidRPr="00A37D04">
              <w:rPr>
                <w:rFonts w:ascii="Times New Roman CYR" w:hAnsi="Times New Roman CYR" w:cs="Times New Roman CYR"/>
                <w:sz w:val="28"/>
                <w:szCs w:val="28"/>
                <w:lang w:val="uk-UA"/>
              </w:rPr>
              <w:t>.</w:t>
            </w:r>
          </w:p>
        </w:tc>
        <w:tc>
          <w:tcPr>
            <w:tcW w:w="967"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65</w:t>
            </w:r>
          </w:p>
        </w:tc>
        <w:tc>
          <w:tcPr>
            <w:tcW w:w="1153"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40</w:t>
            </w:r>
          </w:p>
        </w:tc>
        <w:tc>
          <w:tcPr>
            <w:tcW w:w="1195"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25</w:t>
            </w:r>
          </w:p>
        </w:tc>
        <w:tc>
          <w:tcPr>
            <w:tcW w:w="1848"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 xml:space="preserve">Залізобетонні плити із шлаковою засипкою, повітряним прошарком та дерев’яним </w:t>
            </w:r>
            <w:r w:rsidRPr="00A37D04">
              <w:rPr>
                <w:rFonts w:ascii="Times New Roman CYR" w:hAnsi="Times New Roman CYR" w:cs="Times New Roman CYR"/>
                <w:sz w:val="28"/>
                <w:szCs w:val="28"/>
                <w:lang w:val="uk-UA"/>
              </w:rPr>
              <w:lastRenderedPageBreak/>
              <w:t>перекриттям</w:t>
            </w:r>
          </w:p>
        </w:tc>
        <w:tc>
          <w:tcPr>
            <w:tcW w:w="1365"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lastRenderedPageBreak/>
              <w:t>75</w:t>
            </w:r>
          </w:p>
        </w:tc>
      </w:tr>
      <w:tr w:rsidR="003B70CA" w:rsidRPr="00A37D04" w:rsidTr="006A0AB9">
        <w:tc>
          <w:tcPr>
            <w:tcW w:w="1412"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lastRenderedPageBreak/>
              <w:t>Перекриття над апаратною</w:t>
            </w:r>
          </w:p>
        </w:tc>
        <w:tc>
          <w:tcPr>
            <w:tcW w:w="1630"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proofErr w:type="spellStart"/>
            <w:r w:rsidRPr="00A37D04">
              <w:rPr>
                <w:rFonts w:ascii="Times New Roman CYR" w:hAnsi="Times New Roman CYR" w:cs="Times New Roman CYR"/>
                <w:sz w:val="28"/>
                <w:szCs w:val="28"/>
                <w:lang w:val="uk-UA"/>
              </w:rPr>
              <w:t>адмін</w:t>
            </w:r>
            <w:proofErr w:type="spellEnd"/>
            <w:r w:rsidRPr="00A37D04">
              <w:rPr>
                <w:rFonts w:ascii="Times New Roman CYR" w:hAnsi="Times New Roman CYR" w:cs="Times New Roman CYR"/>
                <w:sz w:val="28"/>
                <w:szCs w:val="28"/>
                <w:lang w:val="uk-UA"/>
              </w:rPr>
              <w:t xml:space="preserve">. </w:t>
            </w:r>
            <w:proofErr w:type="spellStart"/>
            <w:r w:rsidRPr="00A37D04">
              <w:rPr>
                <w:rFonts w:ascii="Times New Roman CYR" w:hAnsi="Times New Roman CYR" w:cs="Times New Roman CYR"/>
                <w:sz w:val="28"/>
                <w:szCs w:val="28"/>
                <w:lang w:val="uk-UA"/>
              </w:rPr>
              <w:t>приміщ</w:t>
            </w:r>
            <w:proofErr w:type="spellEnd"/>
            <w:r w:rsidRPr="00A37D04">
              <w:rPr>
                <w:rFonts w:ascii="Times New Roman CYR" w:hAnsi="Times New Roman CYR" w:cs="Times New Roman CYR"/>
                <w:sz w:val="28"/>
                <w:szCs w:val="28"/>
                <w:lang w:val="uk-UA"/>
              </w:rPr>
              <w:t>.</w:t>
            </w:r>
          </w:p>
        </w:tc>
        <w:tc>
          <w:tcPr>
            <w:tcW w:w="967"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65</w:t>
            </w:r>
          </w:p>
        </w:tc>
        <w:tc>
          <w:tcPr>
            <w:tcW w:w="1153"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40</w:t>
            </w:r>
          </w:p>
        </w:tc>
        <w:tc>
          <w:tcPr>
            <w:tcW w:w="1195"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25</w:t>
            </w:r>
          </w:p>
        </w:tc>
        <w:tc>
          <w:tcPr>
            <w:tcW w:w="1848"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Залізобетонні плити із шлаковою засипкою, повітряним прошарком та дерев’яним перекриттям</w:t>
            </w:r>
          </w:p>
        </w:tc>
        <w:tc>
          <w:tcPr>
            <w:tcW w:w="1365"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75</w:t>
            </w:r>
          </w:p>
        </w:tc>
      </w:tr>
      <w:tr w:rsidR="003B70CA" w:rsidRPr="00A37D04" w:rsidTr="006A0AB9">
        <w:tc>
          <w:tcPr>
            <w:tcW w:w="1412"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Вікно в студію</w:t>
            </w:r>
          </w:p>
        </w:tc>
        <w:tc>
          <w:tcPr>
            <w:tcW w:w="1630"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студія</w:t>
            </w:r>
          </w:p>
        </w:tc>
        <w:tc>
          <w:tcPr>
            <w:tcW w:w="967"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100</w:t>
            </w:r>
          </w:p>
        </w:tc>
        <w:tc>
          <w:tcPr>
            <w:tcW w:w="1153"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40</w:t>
            </w:r>
          </w:p>
        </w:tc>
        <w:tc>
          <w:tcPr>
            <w:tcW w:w="1195"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60</w:t>
            </w:r>
          </w:p>
        </w:tc>
        <w:tc>
          <w:tcPr>
            <w:tcW w:w="1848"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Акустичний склопакет (4 скла)</w:t>
            </w:r>
          </w:p>
        </w:tc>
        <w:tc>
          <w:tcPr>
            <w:tcW w:w="1365"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50</w:t>
            </w:r>
          </w:p>
        </w:tc>
      </w:tr>
      <w:tr w:rsidR="003B70CA" w:rsidRPr="00A37D04" w:rsidTr="006A0AB9">
        <w:tc>
          <w:tcPr>
            <w:tcW w:w="1412"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Двері з апаратної в серверну</w:t>
            </w:r>
          </w:p>
        </w:tc>
        <w:tc>
          <w:tcPr>
            <w:tcW w:w="1630"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тамбур</w:t>
            </w:r>
          </w:p>
        </w:tc>
        <w:tc>
          <w:tcPr>
            <w:tcW w:w="967"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50</w:t>
            </w:r>
          </w:p>
        </w:tc>
        <w:tc>
          <w:tcPr>
            <w:tcW w:w="1153"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40</w:t>
            </w:r>
          </w:p>
        </w:tc>
        <w:tc>
          <w:tcPr>
            <w:tcW w:w="1195"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10</w:t>
            </w:r>
          </w:p>
        </w:tc>
        <w:tc>
          <w:tcPr>
            <w:tcW w:w="1848"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Акустичні двері спец. конструкції</w:t>
            </w:r>
          </w:p>
        </w:tc>
        <w:tc>
          <w:tcPr>
            <w:tcW w:w="1365"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25</w:t>
            </w:r>
          </w:p>
        </w:tc>
      </w:tr>
      <w:tr w:rsidR="003B70CA" w:rsidRPr="00A37D04" w:rsidTr="006A0AB9">
        <w:tc>
          <w:tcPr>
            <w:tcW w:w="1412"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Двері з апаратної в студію</w:t>
            </w:r>
          </w:p>
        </w:tc>
        <w:tc>
          <w:tcPr>
            <w:tcW w:w="1630"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кімната прослуховування</w:t>
            </w:r>
          </w:p>
        </w:tc>
        <w:tc>
          <w:tcPr>
            <w:tcW w:w="967"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85</w:t>
            </w:r>
          </w:p>
        </w:tc>
        <w:tc>
          <w:tcPr>
            <w:tcW w:w="1153"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40</w:t>
            </w:r>
          </w:p>
        </w:tc>
        <w:tc>
          <w:tcPr>
            <w:tcW w:w="1195"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45</w:t>
            </w:r>
          </w:p>
        </w:tc>
        <w:tc>
          <w:tcPr>
            <w:tcW w:w="1848"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Подвійні акустичні двері спец. конструкції</w:t>
            </w:r>
          </w:p>
        </w:tc>
        <w:tc>
          <w:tcPr>
            <w:tcW w:w="1365"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50</w:t>
            </w:r>
          </w:p>
        </w:tc>
      </w:tr>
      <w:tr w:rsidR="003B70CA" w:rsidRPr="00A37D04" w:rsidTr="006A0AB9">
        <w:tc>
          <w:tcPr>
            <w:tcW w:w="1412"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Двері з апаратної в коридор</w:t>
            </w:r>
          </w:p>
        </w:tc>
        <w:tc>
          <w:tcPr>
            <w:tcW w:w="1630"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коридор</w:t>
            </w:r>
          </w:p>
        </w:tc>
        <w:tc>
          <w:tcPr>
            <w:tcW w:w="967"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75</w:t>
            </w:r>
          </w:p>
        </w:tc>
        <w:tc>
          <w:tcPr>
            <w:tcW w:w="1153"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40</w:t>
            </w:r>
          </w:p>
        </w:tc>
        <w:tc>
          <w:tcPr>
            <w:tcW w:w="1195"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35</w:t>
            </w:r>
          </w:p>
        </w:tc>
        <w:tc>
          <w:tcPr>
            <w:tcW w:w="1848"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Подвійні акустичні двері спец. конструкції</w:t>
            </w:r>
          </w:p>
        </w:tc>
        <w:tc>
          <w:tcPr>
            <w:tcW w:w="1365"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50</w:t>
            </w:r>
          </w:p>
        </w:tc>
      </w:tr>
    </w:tbl>
    <w:p w:rsidR="003B70CA" w:rsidRDefault="003B70CA" w:rsidP="003B70C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3B70CA" w:rsidRDefault="003B70CA" w:rsidP="003B70C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Таблиця 3.12 - Розрахунок рівня шуму, який проникає через всі огородження в апаратну</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85"/>
        <w:gridCol w:w="700"/>
        <w:gridCol w:w="910"/>
        <w:gridCol w:w="853"/>
        <w:gridCol w:w="1167"/>
        <w:gridCol w:w="919"/>
        <w:gridCol w:w="1662"/>
      </w:tblGrid>
      <w:tr w:rsidR="003B70CA" w:rsidRPr="00A37D04" w:rsidTr="006A0AB9">
        <w:tc>
          <w:tcPr>
            <w:tcW w:w="3085"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Найменування поверхонь, що обгороджують студію</w:t>
            </w:r>
          </w:p>
        </w:tc>
        <w:tc>
          <w:tcPr>
            <w:tcW w:w="700"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proofErr w:type="spellStart"/>
            <w:r w:rsidRPr="00A37D04">
              <w:rPr>
                <w:rFonts w:ascii="Times New Roman CYR" w:hAnsi="Times New Roman CYR" w:cs="Times New Roman CYR"/>
                <w:sz w:val="28"/>
                <w:szCs w:val="28"/>
                <w:lang w:val="uk-UA"/>
              </w:rPr>
              <w:t>Si</w:t>
            </w:r>
            <w:proofErr w:type="spellEnd"/>
            <w:r w:rsidRPr="00A37D04">
              <w:rPr>
                <w:rFonts w:ascii="Times New Roman CYR" w:hAnsi="Times New Roman CYR" w:cs="Times New Roman CYR"/>
                <w:sz w:val="28"/>
                <w:szCs w:val="28"/>
                <w:lang w:val="uk-UA"/>
              </w:rPr>
              <w:t>, м2</w:t>
            </w:r>
          </w:p>
        </w:tc>
        <w:tc>
          <w:tcPr>
            <w:tcW w:w="910"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proofErr w:type="spellStart"/>
            <w:r w:rsidRPr="00A37D04">
              <w:rPr>
                <w:rFonts w:ascii="Times New Roman CYR" w:hAnsi="Times New Roman CYR" w:cs="Times New Roman CYR"/>
                <w:sz w:val="28"/>
                <w:szCs w:val="28"/>
                <w:lang w:val="uk-UA"/>
              </w:rPr>
              <w:t>Ni</w:t>
            </w:r>
            <w:proofErr w:type="spellEnd"/>
            <w:r w:rsidRPr="00A37D04">
              <w:rPr>
                <w:rFonts w:ascii="Times New Roman CYR" w:hAnsi="Times New Roman CYR" w:cs="Times New Roman CYR"/>
                <w:sz w:val="28"/>
                <w:szCs w:val="28"/>
                <w:lang w:val="uk-UA"/>
              </w:rPr>
              <w:t xml:space="preserve">, </w:t>
            </w:r>
            <w:proofErr w:type="spellStart"/>
            <w:r w:rsidRPr="00A37D04">
              <w:rPr>
                <w:rFonts w:ascii="Times New Roman CYR" w:hAnsi="Times New Roman CYR" w:cs="Times New Roman CYR"/>
                <w:sz w:val="28"/>
                <w:szCs w:val="28"/>
                <w:lang w:val="uk-UA"/>
              </w:rPr>
              <w:t>дБ</w:t>
            </w:r>
            <w:proofErr w:type="spellEnd"/>
          </w:p>
        </w:tc>
        <w:tc>
          <w:tcPr>
            <w:tcW w:w="853"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Symbol" w:hAnsi="Symbol" w:cs="Symbol"/>
                <w:sz w:val="28"/>
                <w:szCs w:val="28"/>
                <w:lang w:val="uk-UA"/>
              </w:rPr>
              <w:t></w:t>
            </w:r>
            <w:r w:rsidRPr="00A37D04">
              <w:rPr>
                <w:rFonts w:ascii="Times New Roman CYR" w:hAnsi="Times New Roman CYR" w:cs="Times New Roman CYR"/>
                <w:sz w:val="28"/>
                <w:szCs w:val="28"/>
                <w:lang w:val="uk-UA"/>
              </w:rPr>
              <w:t xml:space="preserve">i, </w:t>
            </w:r>
            <w:proofErr w:type="spellStart"/>
            <w:r w:rsidRPr="00A37D04">
              <w:rPr>
                <w:rFonts w:ascii="Times New Roman CYR" w:hAnsi="Times New Roman CYR" w:cs="Times New Roman CYR"/>
                <w:sz w:val="28"/>
                <w:szCs w:val="28"/>
                <w:lang w:val="uk-UA"/>
              </w:rPr>
              <w:t>дБ</w:t>
            </w:r>
            <w:proofErr w:type="spellEnd"/>
          </w:p>
        </w:tc>
        <w:tc>
          <w:tcPr>
            <w:tcW w:w="1167"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w:t>
            </w:r>
            <w:proofErr w:type="spellStart"/>
            <w:r w:rsidRPr="00A37D04">
              <w:rPr>
                <w:rFonts w:ascii="Times New Roman CYR" w:hAnsi="Times New Roman CYR" w:cs="Times New Roman CYR"/>
                <w:sz w:val="28"/>
                <w:szCs w:val="28"/>
                <w:lang w:val="uk-UA"/>
              </w:rPr>
              <w:t>Ni</w:t>
            </w:r>
            <w:proofErr w:type="spellEnd"/>
            <w:r w:rsidRPr="00A37D04">
              <w:rPr>
                <w:rFonts w:ascii="Times New Roman CYR" w:hAnsi="Times New Roman CYR" w:cs="Times New Roman CYR"/>
                <w:sz w:val="28"/>
                <w:szCs w:val="28"/>
                <w:lang w:val="uk-UA"/>
              </w:rPr>
              <w:t>-</w:t>
            </w:r>
            <w:r w:rsidRPr="00A37D04">
              <w:rPr>
                <w:rFonts w:ascii="Symbol" w:hAnsi="Symbol" w:cs="Symbol"/>
                <w:sz w:val="28"/>
                <w:szCs w:val="28"/>
                <w:lang w:val="uk-UA"/>
              </w:rPr>
              <w:t></w:t>
            </w:r>
            <w:r w:rsidRPr="00A37D04">
              <w:rPr>
                <w:rFonts w:ascii="Times New Roman CYR" w:hAnsi="Times New Roman CYR" w:cs="Times New Roman CYR"/>
                <w:sz w:val="28"/>
                <w:szCs w:val="28"/>
                <w:lang w:val="uk-UA"/>
              </w:rPr>
              <w:t>i)/10</w:t>
            </w:r>
          </w:p>
        </w:tc>
        <w:tc>
          <w:tcPr>
            <w:tcW w:w="919"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Microsoft Sans Serif" w:hAnsi="Microsoft Sans Serif" w:cs="Microsoft Sans Serif"/>
                <w:noProof/>
                <w:sz w:val="28"/>
                <w:szCs w:val="28"/>
                <w:lang w:eastAsia="ru-RU"/>
              </w:rPr>
              <w:drawing>
                <wp:inline distT="0" distB="0" distL="0" distR="0">
                  <wp:extent cx="457200" cy="27432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457200" cy="274320"/>
                          </a:xfrm>
                          <a:prstGeom prst="rect">
                            <a:avLst/>
                          </a:prstGeom>
                          <a:noFill/>
                          <a:ln>
                            <a:noFill/>
                          </a:ln>
                        </pic:spPr>
                      </pic:pic>
                    </a:graphicData>
                  </a:graphic>
                </wp:inline>
              </w:drawing>
            </w:r>
            <w:r w:rsidRPr="00A37D04">
              <w:rPr>
                <w:rFonts w:ascii="Microsoft Sans Serif" w:hAnsi="Microsoft Sans Serif" w:cs="Microsoft Sans Serif"/>
                <w:noProof/>
                <w:sz w:val="28"/>
                <w:szCs w:val="28"/>
                <w:lang w:eastAsia="ru-RU"/>
              </w:rPr>
              <w:drawing>
                <wp:inline distT="0" distB="0" distL="0" distR="0">
                  <wp:extent cx="731520" cy="18288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731520" cy="182880"/>
                          </a:xfrm>
                          <a:prstGeom prst="rect">
                            <a:avLst/>
                          </a:prstGeom>
                          <a:noFill/>
                          <a:ln>
                            <a:noFill/>
                          </a:ln>
                        </pic:spPr>
                      </pic:pic>
                    </a:graphicData>
                  </a:graphic>
                </wp:inline>
              </w:drawing>
            </w:r>
          </w:p>
        </w:tc>
        <w:tc>
          <w:tcPr>
            <w:tcW w:w="1662"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p>
        </w:tc>
      </w:tr>
      <w:tr w:rsidR="003B70CA" w:rsidRPr="00A37D04" w:rsidTr="006A0AB9">
        <w:tc>
          <w:tcPr>
            <w:tcW w:w="3085"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Стіна між апаратною і сходами та WC</w:t>
            </w:r>
          </w:p>
        </w:tc>
        <w:tc>
          <w:tcPr>
            <w:tcW w:w="700"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21,4</w:t>
            </w:r>
          </w:p>
        </w:tc>
        <w:tc>
          <w:tcPr>
            <w:tcW w:w="910"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75</w:t>
            </w:r>
          </w:p>
        </w:tc>
        <w:tc>
          <w:tcPr>
            <w:tcW w:w="853"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75</w:t>
            </w:r>
          </w:p>
        </w:tc>
        <w:tc>
          <w:tcPr>
            <w:tcW w:w="1167"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0</w:t>
            </w:r>
          </w:p>
        </w:tc>
        <w:tc>
          <w:tcPr>
            <w:tcW w:w="919"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1</w:t>
            </w:r>
          </w:p>
        </w:tc>
        <w:tc>
          <w:tcPr>
            <w:tcW w:w="1662"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21,4</w:t>
            </w:r>
          </w:p>
        </w:tc>
      </w:tr>
      <w:tr w:rsidR="003B70CA" w:rsidRPr="00A37D04" w:rsidTr="006A0AB9">
        <w:tc>
          <w:tcPr>
            <w:tcW w:w="3085"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Стіна між апаратною і студією</w:t>
            </w:r>
          </w:p>
        </w:tc>
        <w:tc>
          <w:tcPr>
            <w:tcW w:w="700"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21,4</w:t>
            </w:r>
          </w:p>
        </w:tc>
        <w:tc>
          <w:tcPr>
            <w:tcW w:w="910"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70</w:t>
            </w:r>
          </w:p>
        </w:tc>
        <w:tc>
          <w:tcPr>
            <w:tcW w:w="853"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75</w:t>
            </w:r>
          </w:p>
        </w:tc>
        <w:tc>
          <w:tcPr>
            <w:tcW w:w="1167"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-0,5</w:t>
            </w:r>
          </w:p>
        </w:tc>
        <w:tc>
          <w:tcPr>
            <w:tcW w:w="919"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0,316</w:t>
            </w:r>
          </w:p>
        </w:tc>
        <w:tc>
          <w:tcPr>
            <w:tcW w:w="1662"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4,554</w:t>
            </w:r>
          </w:p>
        </w:tc>
      </w:tr>
      <w:tr w:rsidR="003B70CA" w:rsidRPr="00A37D04" w:rsidTr="006A0AB9">
        <w:tc>
          <w:tcPr>
            <w:tcW w:w="3085"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Стіна між апаратною і серверною</w:t>
            </w:r>
          </w:p>
        </w:tc>
        <w:tc>
          <w:tcPr>
            <w:tcW w:w="700"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10,3</w:t>
            </w:r>
          </w:p>
        </w:tc>
        <w:tc>
          <w:tcPr>
            <w:tcW w:w="910"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100</w:t>
            </w:r>
          </w:p>
        </w:tc>
        <w:tc>
          <w:tcPr>
            <w:tcW w:w="853"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75</w:t>
            </w:r>
          </w:p>
        </w:tc>
        <w:tc>
          <w:tcPr>
            <w:tcW w:w="1167"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2,5</w:t>
            </w:r>
          </w:p>
        </w:tc>
        <w:tc>
          <w:tcPr>
            <w:tcW w:w="919"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316,228</w:t>
            </w:r>
          </w:p>
        </w:tc>
        <w:tc>
          <w:tcPr>
            <w:tcW w:w="1662"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5502,363</w:t>
            </w:r>
          </w:p>
        </w:tc>
      </w:tr>
      <w:tr w:rsidR="003B70CA" w:rsidRPr="00A37D04" w:rsidTr="006A0AB9">
        <w:tc>
          <w:tcPr>
            <w:tcW w:w="3085"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Стіна між апаратною і коридором</w:t>
            </w:r>
          </w:p>
        </w:tc>
        <w:tc>
          <w:tcPr>
            <w:tcW w:w="700"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7,2</w:t>
            </w:r>
          </w:p>
        </w:tc>
        <w:tc>
          <w:tcPr>
            <w:tcW w:w="910"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50</w:t>
            </w:r>
          </w:p>
        </w:tc>
        <w:tc>
          <w:tcPr>
            <w:tcW w:w="853"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53</w:t>
            </w:r>
          </w:p>
        </w:tc>
        <w:tc>
          <w:tcPr>
            <w:tcW w:w="1167"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-0,3</w:t>
            </w:r>
          </w:p>
        </w:tc>
        <w:tc>
          <w:tcPr>
            <w:tcW w:w="919"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0,501</w:t>
            </w:r>
          </w:p>
        </w:tc>
        <w:tc>
          <w:tcPr>
            <w:tcW w:w="1662"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3,508</w:t>
            </w:r>
          </w:p>
        </w:tc>
      </w:tr>
      <w:tr w:rsidR="003B70CA" w:rsidRPr="00A37D04" w:rsidTr="006A0AB9">
        <w:tc>
          <w:tcPr>
            <w:tcW w:w="3085"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Перекриття під апаратною</w:t>
            </w:r>
          </w:p>
        </w:tc>
        <w:tc>
          <w:tcPr>
            <w:tcW w:w="700"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7,9</w:t>
            </w:r>
          </w:p>
        </w:tc>
        <w:tc>
          <w:tcPr>
            <w:tcW w:w="910"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85</w:t>
            </w:r>
          </w:p>
        </w:tc>
        <w:tc>
          <w:tcPr>
            <w:tcW w:w="853"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75</w:t>
            </w:r>
          </w:p>
        </w:tc>
        <w:tc>
          <w:tcPr>
            <w:tcW w:w="1167"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1</w:t>
            </w:r>
          </w:p>
        </w:tc>
        <w:tc>
          <w:tcPr>
            <w:tcW w:w="919"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10</w:t>
            </w:r>
          </w:p>
        </w:tc>
        <w:tc>
          <w:tcPr>
            <w:tcW w:w="1662"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79</w:t>
            </w:r>
          </w:p>
        </w:tc>
      </w:tr>
      <w:tr w:rsidR="003B70CA" w:rsidRPr="00A37D04" w:rsidTr="006A0AB9">
        <w:tc>
          <w:tcPr>
            <w:tcW w:w="3085"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Перекриття над апаратною</w:t>
            </w:r>
          </w:p>
        </w:tc>
        <w:tc>
          <w:tcPr>
            <w:tcW w:w="700"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25,1</w:t>
            </w:r>
          </w:p>
        </w:tc>
        <w:tc>
          <w:tcPr>
            <w:tcW w:w="910"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65</w:t>
            </w:r>
          </w:p>
        </w:tc>
        <w:tc>
          <w:tcPr>
            <w:tcW w:w="853"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75</w:t>
            </w:r>
          </w:p>
        </w:tc>
        <w:tc>
          <w:tcPr>
            <w:tcW w:w="1167"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-1</w:t>
            </w:r>
          </w:p>
        </w:tc>
        <w:tc>
          <w:tcPr>
            <w:tcW w:w="919"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0,1</w:t>
            </w:r>
          </w:p>
        </w:tc>
        <w:tc>
          <w:tcPr>
            <w:tcW w:w="1662"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3,519</w:t>
            </w:r>
          </w:p>
        </w:tc>
      </w:tr>
      <w:tr w:rsidR="003B70CA" w:rsidRPr="00A37D04" w:rsidTr="006A0AB9">
        <w:tc>
          <w:tcPr>
            <w:tcW w:w="3085"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Вікно в студію</w:t>
            </w:r>
          </w:p>
        </w:tc>
        <w:tc>
          <w:tcPr>
            <w:tcW w:w="700"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25,1</w:t>
            </w:r>
          </w:p>
        </w:tc>
        <w:tc>
          <w:tcPr>
            <w:tcW w:w="910"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65</w:t>
            </w:r>
          </w:p>
        </w:tc>
        <w:tc>
          <w:tcPr>
            <w:tcW w:w="853"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75</w:t>
            </w:r>
          </w:p>
        </w:tc>
        <w:tc>
          <w:tcPr>
            <w:tcW w:w="1167"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-1</w:t>
            </w:r>
          </w:p>
        </w:tc>
        <w:tc>
          <w:tcPr>
            <w:tcW w:w="919"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0,1</w:t>
            </w:r>
          </w:p>
        </w:tc>
        <w:tc>
          <w:tcPr>
            <w:tcW w:w="1662"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3,519</w:t>
            </w:r>
          </w:p>
        </w:tc>
      </w:tr>
      <w:tr w:rsidR="003B70CA" w:rsidRPr="00A37D04" w:rsidTr="006A0AB9">
        <w:tc>
          <w:tcPr>
            <w:tcW w:w="3085"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lastRenderedPageBreak/>
              <w:t>Двері з апаратної в серверну</w:t>
            </w:r>
          </w:p>
        </w:tc>
        <w:tc>
          <w:tcPr>
            <w:tcW w:w="700"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2</w:t>
            </w:r>
          </w:p>
        </w:tc>
        <w:tc>
          <w:tcPr>
            <w:tcW w:w="910"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100</w:t>
            </w:r>
          </w:p>
        </w:tc>
        <w:tc>
          <w:tcPr>
            <w:tcW w:w="853"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50</w:t>
            </w:r>
          </w:p>
        </w:tc>
        <w:tc>
          <w:tcPr>
            <w:tcW w:w="1167"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5</w:t>
            </w:r>
          </w:p>
        </w:tc>
        <w:tc>
          <w:tcPr>
            <w:tcW w:w="919"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100000</w:t>
            </w:r>
          </w:p>
        </w:tc>
        <w:tc>
          <w:tcPr>
            <w:tcW w:w="1662"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150000</w:t>
            </w:r>
          </w:p>
        </w:tc>
      </w:tr>
      <w:tr w:rsidR="003B70CA" w:rsidRPr="00A37D04" w:rsidTr="006A0AB9">
        <w:tc>
          <w:tcPr>
            <w:tcW w:w="3085"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Двері з апаратної в студію</w:t>
            </w:r>
          </w:p>
        </w:tc>
        <w:tc>
          <w:tcPr>
            <w:tcW w:w="700"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1,5</w:t>
            </w:r>
          </w:p>
        </w:tc>
        <w:tc>
          <w:tcPr>
            <w:tcW w:w="910"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50</w:t>
            </w:r>
          </w:p>
        </w:tc>
        <w:tc>
          <w:tcPr>
            <w:tcW w:w="853"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25</w:t>
            </w:r>
          </w:p>
        </w:tc>
        <w:tc>
          <w:tcPr>
            <w:tcW w:w="1167"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2,5</w:t>
            </w:r>
          </w:p>
        </w:tc>
        <w:tc>
          <w:tcPr>
            <w:tcW w:w="919"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316,228</w:t>
            </w:r>
          </w:p>
        </w:tc>
        <w:tc>
          <w:tcPr>
            <w:tcW w:w="1662"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632,456</w:t>
            </w:r>
          </w:p>
        </w:tc>
      </w:tr>
      <w:tr w:rsidR="003B70CA" w:rsidRPr="00A37D04" w:rsidTr="006A0AB9">
        <w:tc>
          <w:tcPr>
            <w:tcW w:w="3085"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Двері з апаратної в коридор</w:t>
            </w:r>
          </w:p>
        </w:tc>
        <w:tc>
          <w:tcPr>
            <w:tcW w:w="700"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2</w:t>
            </w:r>
          </w:p>
        </w:tc>
        <w:tc>
          <w:tcPr>
            <w:tcW w:w="910"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85</w:t>
            </w:r>
          </w:p>
        </w:tc>
        <w:tc>
          <w:tcPr>
            <w:tcW w:w="853"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50</w:t>
            </w:r>
          </w:p>
        </w:tc>
        <w:tc>
          <w:tcPr>
            <w:tcW w:w="1167"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3,5</w:t>
            </w:r>
          </w:p>
        </w:tc>
        <w:tc>
          <w:tcPr>
            <w:tcW w:w="919"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3162,278</w:t>
            </w:r>
          </w:p>
        </w:tc>
        <w:tc>
          <w:tcPr>
            <w:tcW w:w="1662"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6324,555</w:t>
            </w:r>
          </w:p>
        </w:tc>
      </w:tr>
      <w:tr w:rsidR="003B70CA" w:rsidRPr="00A37D04" w:rsidTr="006A0AB9">
        <w:tc>
          <w:tcPr>
            <w:tcW w:w="3085"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Всього</w:t>
            </w:r>
          </w:p>
        </w:tc>
        <w:tc>
          <w:tcPr>
            <w:tcW w:w="700"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p>
        </w:tc>
        <w:tc>
          <w:tcPr>
            <w:tcW w:w="910"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p>
        </w:tc>
        <w:tc>
          <w:tcPr>
            <w:tcW w:w="853"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p>
        </w:tc>
        <w:tc>
          <w:tcPr>
            <w:tcW w:w="1167"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p>
        </w:tc>
        <w:tc>
          <w:tcPr>
            <w:tcW w:w="919"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p>
        </w:tc>
        <w:tc>
          <w:tcPr>
            <w:tcW w:w="1662" w:type="dxa"/>
            <w:tcBorders>
              <w:top w:val="single" w:sz="6" w:space="0" w:color="auto"/>
              <w:left w:val="single" w:sz="6" w:space="0" w:color="auto"/>
              <w:bottom w:val="single" w:sz="6" w:space="0" w:color="auto"/>
              <w:right w:val="single" w:sz="6" w:space="0" w:color="auto"/>
            </w:tcBorders>
          </w:tcPr>
          <w:p w:rsidR="003B70CA" w:rsidRPr="00A37D04" w:rsidRDefault="003B70CA" w:rsidP="006A0AB9">
            <w:pPr>
              <w:widowControl w:val="0"/>
              <w:autoSpaceDE w:val="0"/>
              <w:autoSpaceDN w:val="0"/>
              <w:adjustRightInd w:val="0"/>
              <w:spacing w:after="0" w:line="240" w:lineRule="auto"/>
              <w:rPr>
                <w:rFonts w:ascii="Times New Roman CYR" w:hAnsi="Times New Roman CYR" w:cs="Times New Roman CYR"/>
                <w:sz w:val="28"/>
                <w:szCs w:val="28"/>
                <w:lang w:val="uk-UA"/>
              </w:rPr>
            </w:pPr>
            <w:r w:rsidRPr="00A37D04">
              <w:rPr>
                <w:rFonts w:ascii="Times New Roman CYR" w:hAnsi="Times New Roman CYR" w:cs="Times New Roman CYR"/>
                <w:sz w:val="28"/>
                <w:szCs w:val="28"/>
                <w:lang w:val="uk-UA"/>
              </w:rPr>
              <w:t>163207,33</w:t>
            </w:r>
          </w:p>
        </w:tc>
      </w:tr>
    </w:tbl>
    <w:p w:rsidR="003B70CA" w:rsidRDefault="003B70CA" w:rsidP="003B70CA">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3B70CA" w:rsidRDefault="003B70CA" w:rsidP="00A37D0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 таблиці 3.12 видно, що</w:t>
      </w:r>
    </w:p>
    <w:p w:rsidR="003B70CA" w:rsidRDefault="003B70CA" w:rsidP="00A37D04">
      <w:pPr>
        <w:widowControl w:val="0"/>
        <w:autoSpaceDE w:val="0"/>
        <w:autoSpaceDN w:val="0"/>
        <w:adjustRightInd w:val="0"/>
        <w:spacing w:after="0" w:line="360" w:lineRule="auto"/>
        <w:ind w:firstLine="709"/>
        <w:jc w:val="both"/>
        <w:rPr>
          <w:rFonts w:ascii="Times New Roman CYR" w:hAnsi="Times New Roman CYR" w:cs="Times New Roman CYR"/>
          <w:sz w:val="28"/>
          <w:szCs w:val="28"/>
          <w:highlight w:val="yellow"/>
          <w:lang w:val="uk-UA"/>
        </w:rPr>
      </w:pPr>
      <w:r>
        <w:rPr>
          <w:rFonts w:ascii="Microsoft Sans Serif" w:hAnsi="Microsoft Sans Serif" w:cs="Microsoft Sans Serif"/>
          <w:noProof/>
          <w:sz w:val="17"/>
          <w:szCs w:val="17"/>
          <w:lang w:eastAsia="ru-RU"/>
        </w:rPr>
        <w:drawing>
          <wp:inline distT="0" distB="0" distL="0" distR="0">
            <wp:extent cx="2286000" cy="45720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286000" cy="457200"/>
                    </a:xfrm>
                    <a:prstGeom prst="rect">
                      <a:avLst/>
                    </a:prstGeom>
                    <a:noFill/>
                    <a:ln>
                      <a:noFill/>
                    </a:ln>
                  </pic:spPr>
                </pic:pic>
              </a:graphicData>
            </a:graphic>
          </wp:inline>
        </w:drawing>
      </w:r>
    </w:p>
    <w:p w:rsidR="003B70CA" w:rsidRDefault="003B70CA" w:rsidP="00A37D0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3B70CA" w:rsidRDefault="003B70CA" w:rsidP="00A37D0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Отже,</w:t>
      </w:r>
    </w:p>
    <w:p w:rsidR="003B70CA" w:rsidRDefault="003B70CA" w:rsidP="00A37D0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3B70CA" w:rsidRDefault="003B70CA" w:rsidP="00A37D04">
      <w:pPr>
        <w:widowControl w:val="0"/>
        <w:autoSpaceDE w:val="0"/>
        <w:autoSpaceDN w:val="0"/>
        <w:adjustRightInd w:val="0"/>
        <w:spacing w:after="0" w:line="360" w:lineRule="auto"/>
        <w:ind w:firstLine="709"/>
        <w:jc w:val="both"/>
        <w:rPr>
          <w:rFonts w:ascii="Times New Roman CYR" w:hAnsi="Times New Roman CYR" w:cs="Times New Roman CYR"/>
          <w:sz w:val="28"/>
          <w:szCs w:val="28"/>
          <w:highlight w:val="yellow"/>
          <w:lang w:val="uk-UA"/>
        </w:rPr>
      </w:pPr>
      <w:r>
        <w:rPr>
          <w:rFonts w:ascii="Microsoft Sans Serif" w:hAnsi="Microsoft Sans Serif" w:cs="Microsoft Sans Serif"/>
          <w:noProof/>
          <w:sz w:val="17"/>
          <w:szCs w:val="17"/>
          <w:lang w:eastAsia="ru-RU"/>
        </w:rPr>
        <w:drawing>
          <wp:inline distT="0" distB="0" distL="0" distR="0">
            <wp:extent cx="3657600" cy="64008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3657600" cy="640080"/>
                    </a:xfrm>
                    <a:prstGeom prst="rect">
                      <a:avLst/>
                    </a:prstGeom>
                    <a:noFill/>
                    <a:ln>
                      <a:noFill/>
                    </a:ln>
                  </pic:spPr>
                </pic:pic>
              </a:graphicData>
            </a:graphic>
          </wp:inline>
        </w:drawing>
      </w:r>
    </w:p>
    <w:p w:rsidR="003B70CA" w:rsidRDefault="003B70CA" w:rsidP="00A37D0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3B70CA" w:rsidRDefault="003B70CA" w:rsidP="00A37D0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Загальний рівень шуму в апаратній з урахуванням шуму, спричиненого роботою системи вентиляції, дорівнює:</w:t>
      </w:r>
    </w:p>
    <w:p w:rsidR="003B70CA" w:rsidRDefault="003B70CA" w:rsidP="00A37D0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3B70CA" w:rsidRDefault="003B70CA" w:rsidP="00A37D04">
      <w:pPr>
        <w:widowControl w:val="0"/>
        <w:autoSpaceDE w:val="0"/>
        <w:autoSpaceDN w:val="0"/>
        <w:adjustRightInd w:val="0"/>
        <w:spacing w:after="0" w:line="360" w:lineRule="auto"/>
        <w:ind w:firstLine="709"/>
        <w:jc w:val="both"/>
        <w:rPr>
          <w:rFonts w:ascii="Times New Roman CYR" w:hAnsi="Times New Roman CYR" w:cs="Times New Roman CYR"/>
          <w:sz w:val="28"/>
          <w:szCs w:val="28"/>
          <w:highlight w:val="yellow"/>
          <w:lang w:val="uk-UA"/>
        </w:rPr>
      </w:pPr>
      <w:r>
        <w:rPr>
          <w:rFonts w:ascii="Microsoft Sans Serif" w:hAnsi="Microsoft Sans Serif" w:cs="Microsoft Sans Serif"/>
          <w:noProof/>
          <w:sz w:val="17"/>
          <w:szCs w:val="17"/>
          <w:lang w:eastAsia="ru-RU"/>
        </w:rPr>
        <w:drawing>
          <wp:inline distT="0" distB="0" distL="0" distR="0">
            <wp:extent cx="2743200" cy="27432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743200" cy="274320"/>
                    </a:xfrm>
                    <a:prstGeom prst="rect">
                      <a:avLst/>
                    </a:prstGeom>
                    <a:noFill/>
                    <a:ln>
                      <a:noFill/>
                    </a:ln>
                  </pic:spPr>
                </pic:pic>
              </a:graphicData>
            </a:graphic>
          </wp:inline>
        </w:drawing>
      </w:r>
    </w:p>
    <w:p w:rsidR="003B70CA" w:rsidRDefault="003B70CA" w:rsidP="00A37D0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3B70CA" w:rsidRDefault="003B70CA" w:rsidP="00A37D04">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що не перевищує допустиме значення </w:t>
      </w:r>
      <w:proofErr w:type="spellStart"/>
      <w:r>
        <w:rPr>
          <w:rFonts w:ascii="Times New Roman CYR" w:hAnsi="Times New Roman CYR" w:cs="Times New Roman CYR"/>
          <w:sz w:val="28"/>
          <w:szCs w:val="28"/>
          <w:lang w:val="uk-UA"/>
        </w:rPr>
        <w:t>Lдоп</w:t>
      </w:r>
      <w:proofErr w:type="spellEnd"/>
      <w:r>
        <w:rPr>
          <w:rFonts w:ascii="Times New Roman CYR" w:hAnsi="Times New Roman CYR" w:cs="Times New Roman CYR"/>
          <w:sz w:val="28"/>
          <w:szCs w:val="28"/>
          <w:lang w:val="uk-UA"/>
        </w:rPr>
        <w:t xml:space="preserve"> = 40 </w:t>
      </w:r>
      <w:proofErr w:type="spellStart"/>
      <w:r>
        <w:rPr>
          <w:rFonts w:ascii="Times New Roman CYR" w:hAnsi="Times New Roman CYR" w:cs="Times New Roman CYR"/>
          <w:sz w:val="28"/>
          <w:szCs w:val="28"/>
          <w:lang w:val="uk-UA"/>
        </w:rPr>
        <w:t>дБ</w:t>
      </w:r>
      <w:proofErr w:type="spellEnd"/>
      <w:r>
        <w:rPr>
          <w:rFonts w:ascii="Times New Roman CYR" w:hAnsi="Times New Roman CYR" w:cs="Times New Roman CYR"/>
          <w:sz w:val="28"/>
          <w:szCs w:val="28"/>
          <w:lang w:val="uk-UA"/>
        </w:rPr>
        <w:t>.</w:t>
      </w:r>
    </w:p>
    <w:p w:rsidR="003B70CA" w:rsidRDefault="003B70CA" w:rsidP="00EA1AAB">
      <w:pPr>
        <w:widowControl w:val="0"/>
        <w:autoSpaceDE w:val="0"/>
        <w:autoSpaceDN w:val="0"/>
        <w:adjustRightInd w:val="0"/>
        <w:spacing w:after="0" w:line="240" w:lineRule="auto"/>
        <w:ind w:firstLine="709"/>
        <w:jc w:val="center"/>
        <w:rPr>
          <w:rFonts w:ascii="Times New Roman CYR" w:hAnsi="Times New Roman CYR" w:cs="Times New Roman CYR"/>
          <w:sz w:val="28"/>
          <w:szCs w:val="28"/>
          <w:lang w:val="uk-UA"/>
        </w:rPr>
      </w:pPr>
      <w:r>
        <w:rPr>
          <w:rFonts w:ascii="Microsoft Sans Serif" w:hAnsi="Microsoft Sans Serif" w:cs="Microsoft Sans Serif"/>
          <w:noProof/>
          <w:sz w:val="17"/>
          <w:szCs w:val="17"/>
          <w:lang w:eastAsia="ru-RU"/>
        </w:rPr>
        <w:lastRenderedPageBreak/>
        <w:drawing>
          <wp:inline distT="0" distB="0" distL="0" distR="0">
            <wp:extent cx="4572000" cy="585216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4572000" cy="5852160"/>
                    </a:xfrm>
                    <a:prstGeom prst="rect">
                      <a:avLst/>
                    </a:prstGeom>
                    <a:noFill/>
                    <a:ln>
                      <a:noFill/>
                    </a:ln>
                  </pic:spPr>
                </pic:pic>
              </a:graphicData>
            </a:graphic>
          </wp:inline>
        </w:drawing>
      </w:r>
    </w:p>
    <w:p w:rsidR="00A37D04" w:rsidRDefault="00A37D04" w:rsidP="003B70CA">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p>
    <w:p w:rsidR="003B70CA" w:rsidRDefault="003B70CA" w:rsidP="00A37D04">
      <w:pPr>
        <w:widowControl w:val="0"/>
        <w:autoSpaceDE w:val="0"/>
        <w:autoSpaceDN w:val="0"/>
        <w:adjustRightInd w:val="0"/>
        <w:spacing w:after="0" w:line="240" w:lineRule="auto"/>
        <w:ind w:firstLine="709"/>
        <w:jc w:val="center"/>
        <w:rPr>
          <w:rFonts w:ascii="Times New Roman CYR" w:hAnsi="Times New Roman CYR" w:cs="Times New Roman CYR"/>
          <w:sz w:val="28"/>
          <w:szCs w:val="28"/>
          <w:lang w:val="uk-UA"/>
        </w:rPr>
      </w:pPr>
      <w:r>
        <w:rPr>
          <w:rFonts w:ascii="Times New Roman CYR" w:hAnsi="Times New Roman CYR" w:cs="Times New Roman CYR"/>
          <w:sz w:val="28"/>
          <w:szCs w:val="28"/>
          <w:lang w:val="uk-UA"/>
        </w:rPr>
        <w:t>Рис</w:t>
      </w:r>
      <w:r w:rsidR="00EA1AAB">
        <w:rPr>
          <w:rFonts w:ascii="Times New Roman CYR" w:hAnsi="Times New Roman CYR" w:cs="Times New Roman CYR"/>
          <w:sz w:val="28"/>
          <w:szCs w:val="28"/>
          <w:lang w:val="uk-UA"/>
        </w:rPr>
        <w:t>.</w:t>
      </w:r>
      <w:r>
        <w:rPr>
          <w:rFonts w:ascii="Times New Roman CYR" w:hAnsi="Times New Roman CYR" w:cs="Times New Roman CYR"/>
          <w:sz w:val="28"/>
          <w:szCs w:val="28"/>
          <w:lang w:val="uk-UA"/>
        </w:rPr>
        <w:t xml:space="preserve"> 3.8</w:t>
      </w:r>
      <w:r w:rsidR="00EA1AAB">
        <w:rPr>
          <w:rFonts w:ascii="Times New Roman CYR" w:hAnsi="Times New Roman CYR" w:cs="Times New Roman CYR"/>
          <w:sz w:val="28"/>
          <w:szCs w:val="28"/>
          <w:lang w:val="uk-UA"/>
        </w:rPr>
        <w:t>.</w:t>
      </w:r>
      <w:r>
        <w:rPr>
          <w:rFonts w:ascii="Times New Roman CYR" w:hAnsi="Times New Roman CYR" w:cs="Times New Roman CYR"/>
          <w:sz w:val="28"/>
          <w:szCs w:val="28"/>
          <w:lang w:val="uk-UA"/>
        </w:rPr>
        <w:t xml:space="preserve"> План розрахованих студій</w:t>
      </w:r>
    </w:p>
    <w:p w:rsidR="00FD2626" w:rsidRPr="00FD2626" w:rsidRDefault="003B70CA" w:rsidP="00FD2626">
      <w:pPr>
        <w:widowControl w:val="0"/>
        <w:autoSpaceDE w:val="0"/>
        <w:autoSpaceDN w:val="0"/>
        <w:adjustRightInd w:val="0"/>
        <w:spacing w:after="0" w:line="360" w:lineRule="auto"/>
        <w:ind w:firstLine="709"/>
        <w:jc w:val="both"/>
        <w:rPr>
          <w:rFonts w:ascii="Times New Roman CYR" w:hAnsi="Times New Roman CYR" w:cs="Times New Roman CYR"/>
          <w:b/>
          <w:sz w:val="28"/>
          <w:szCs w:val="28"/>
          <w:lang w:val="uk-UA"/>
        </w:rPr>
      </w:pPr>
      <w:r>
        <w:rPr>
          <w:rFonts w:ascii="Times New Roman CYR" w:hAnsi="Times New Roman CYR" w:cs="Times New Roman CYR"/>
          <w:sz w:val="28"/>
          <w:szCs w:val="28"/>
          <w:lang w:val="uk-UA"/>
        </w:rPr>
        <w:br w:type="page"/>
      </w:r>
      <w:r w:rsidR="00FD2626" w:rsidRPr="00FD2626">
        <w:rPr>
          <w:rFonts w:ascii="Times New Roman CYR" w:hAnsi="Times New Roman CYR" w:cs="Times New Roman CYR"/>
          <w:b/>
          <w:sz w:val="28"/>
          <w:szCs w:val="28"/>
          <w:lang w:val="uk-UA"/>
        </w:rPr>
        <w:lastRenderedPageBreak/>
        <w:t>4. ОХОРОНА ПРАЦІ ТА БЕЗПЕКА В НАДЗВИЧАЙНИХ СИТУАЦІЯХ</w:t>
      </w:r>
    </w:p>
    <w:p w:rsidR="00FD2626" w:rsidRDefault="00FD2626" w:rsidP="00FD262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FD2626" w:rsidRDefault="00FD2626" w:rsidP="00FD262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Під охороною праці розуміється система законодавчих актів, соціально-економічних, організаційних, технічних та гігієнічних заходів і засобів, що забезпечують безпеку, збереження здоров’я і працездатності людини в процесі праці.</w:t>
      </w:r>
    </w:p>
    <w:p w:rsidR="00FD2626" w:rsidRDefault="00FD2626" w:rsidP="00FD262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Метою даного розділу магістерської дисертації є розгляд умов праці, а також заходів щодо забезпечення безпеки праці на робочому місці інженера-проектувальника на стадії проектування і розробки PLC-адаптерів з використанням комп’ютера. Робоче місце знаходиться у лабораторії ПДІ.</w:t>
      </w:r>
    </w:p>
    <w:p w:rsidR="00FD2626" w:rsidRDefault="00FD2626" w:rsidP="00FD262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Працівники можуть зіштовхнутися з впливом таких небезпечних та шкідливих виробничих факторів, як: підвищена і знижена температура повітря, підвищена і знижена вологість повітря, недостатня освітленість робочого місця, шум, що перевищує допустимі норми, небезпека ураження електричним струмом.</w:t>
      </w:r>
    </w:p>
    <w:p w:rsidR="00FD2626" w:rsidRDefault="00FD2626" w:rsidP="00FD262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FD2626" w:rsidRPr="0040265D" w:rsidRDefault="00FD2626" w:rsidP="00FD2626">
      <w:pPr>
        <w:widowControl w:val="0"/>
        <w:autoSpaceDE w:val="0"/>
        <w:autoSpaceDN w:val="0"/>
        <w:adjustRightInd w:val="0"/>
        <w:spacing w:after="0" w:line="360" w:lineRule="auto"/>
        <w:ind w:firstLine="709"/>
        <w:jc w:val="both"/>
        <w:rPr>
          <w:rFonts w:ascii="Times New Roman CYR" w:hAnsi="Times New Roman CYR" w:cs="Times New Roman CYR"/>
          <w:b/>
          <w:sz w:val="28"/>
          <w:szCs w:val="28"/>
          <w:lang w:val="uk-UA"/>
        </w:rPr>
      </w:pPr>
      <w:r w:rsidRPr="0040265D">
        <w:rPr>
          <w:rFonts w:ascii="Times New Roman CYR" w:hAnsi="Times New Roman CYR" w:cs="Times New Roman CYR"/>
          <w:b/>
          <w:sz w:val="28"/>
          <w:szCs w:val="28"/>
          <w:lang w:val="uk-UA"/>
        </w:rPr>
        <w:t>4.1 Аналіз умов праці на робочому місці</w:t>
      </w:r>
    </w:p>
    <w:p w:rsidR="0040265D" w:rsidRDefault="0040265D" w:rsidP="00FD2626">
      <w:pPr>
        <w:widowControl w:val="0"/>
        <w:autoSpaceDE w:val="0"/>
        <w:autoSpaceDN w:val="0"/>
        <w:adjustRightInd w:val="0"/>
        <w:spacing w:after="0" w:line="360" w:lineRule="auto"/>
        <w:ind w:firstLine="709"/>
        <w:jc w:val="both"/>
        <w:rPr>
          <w:rFonts w:ascii="Times New Roman CYR" w:hAnsi="Times New Roman CYR" w:cs="Times New Roman CYR"/>
          <w:caps/>
          <w:sz w:val="28"/>
          <w:szCs w:val="28"/>
          <w:lang w:val="uk-UA"/>
        </w:rPr>
      </w:pPr>
    </w:p>
    <w:p w:rsidR="00FD2626" w:rsidRPr="0040265D" w:rsidRDefault="0040265D" w:rsidP="00FD2626">
      <w:pPr>
        <w:widowControl w:val="0"/>
        <w:autoSpaceDE w:val="0"/>
        <w:autoSpaceDN w:val="0"/>
        <w:adjustRightInd w:val="0"/>
        <w:spacing w:after="0" w:line="360" w:lineRule="auto"/>
        <w:ind w:firstLine="709"/>
        <w:jc w:val="both"/>
        <w:rPr>
          <w:rFonts w:ascii="Times New Roman CYR" w:hAnsi="Times New Roman CYR" w:cs="Times New Roman CYR"/>
          <w:b/>
          <w:sz w:val="28"/>
          <w:szCs w:val="28"/>
          <w:lang w:val="uk-UA"/>
        </w:rPr>
      </w:pPr>
      <w:r w:rsidRPr="0040265D">
        <w:rPr>
          <w:rFonts w:ascii="Times New Roman CYR" w:hAnsi="Times New Roman CYR" w:cs="Times New Roman CYR"/>
          <w:b/>
          <w:sz w:val="28"/>
          <w:szCs w:val="28"/>
          <w:lang w:val="uk-UA"/>
        </w:rPr>
        <w:t>4</w:t>
      </w:r>
      <w:r w:rsidR="00FD2626" w:rsidRPr="0040265D">
        <w:rPr>
          <w:rFonts w:ascii="Times New Roman CYR" w:hAnsi="Times New Roman CYR" w:cs="Times New Roman CYR"/>
          <w:b/>
          <w:sz w:val="28"/>
          <w:szCs w:val="28"/>
          <w:lang w:val="uk-UA"/>
        </w:rPr>
        <w:t>.1.1 Організація робочого місця</w:t>
      </w:r>
    </w:p>
    <w:p w:rsidR="00FD2626" w:rsidRDefault="00FD2626" w:rsidP="00FD262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Геометричні розміри робочого приміщення - 6 </w:t>
      </w:r>
      <w:r>
        <w:rPr>
          <w:rFonts w:ascii="Times New Roman" w:hAnsi="Times New Roman"/>
          <w:sz w:val="28"/>
          <w:szCs w:val="28"/>
          <w:lang w:val="uk-UA"/>
        </w:rPr>
        <w:t xml:space="preserve">× 5 × 3 </w:t>
      </w:r>
      <w:r>
        <w:rPr>
          <w:rFonts w:ascii="Times New Roman CYR" w:hAnsi="Times New Roman CYR" w:cs="Times New Roman CYR"/>
          <w:sz w:val="28"/>
          <w:szCs w:val="28"/>
          <w:lang w:val="uk-UA"/>
        </w:rPr>
        <w:t xml:space="preserve">м. В приміщенні знаходяться 4 робочих місця. Приміщення розташовано на першому поверсі будівлі. Живлення ПК здійснюється змінною напругою 220 В, 50 </w:t>
      </w:r>
      <w:proofErr w:type="spellStart"/>
      <w:r>
        <w:rPr>
          <w:rFonts w:ascii="Times New Roman CYR" w:hAnsi="Times New Roman CYR" w:cs="Times New Roman CYR"/>
          <w:sz w:val="28"/>
          <w:szCs w:val="28"/>
          <w:lang w:val="uk-UA"/>
        </w:rPr>
        <w:t>Гц</w:t>
      </w:r>
      <w:proofErr w:type="spellEnd"/>
      <w:r>
        <w:rPr>
          <w:rFonts w:ascii="Times New Roman CYR" w:hAnsi="Times New Roman CYR" w:cs="Times New Roman CYR"/>
          <w:sz w:val="28"/>
          <w:szCs w:val="28"/>
          <w:lang w:val="uk-UA"/>
        </w:rPr>
        <w:t xml:space="preserve">. Відповідно до </w:t>
      </w:r>
      <w:proofErr w:type="spellStart"/>
      <w:r>
        <w:rPr>
          <w:rFonts w:ascii="Times New Roman CYR" w:hAnsi="Times New Roman CYR" w:cs="Times New Roman CYR"/>
          <w:sz w:val="28"/>
          <w:szCs w:val="28"/>
          <w:lang w:val="uk-UA"/>
        </w:rPr>
        <w:t>ДСанПіН</w:t>
      </w:r>
      <w:proofErr w:type="spellEnd"/>
      <w:r>
        <w:rPr>
          <w:rFonts w:ascii="Times New Roman CYR" w:hAnsi="Times New Roman CYR" w:cs="Times New Roman CYR"/>
          <w:sz w:val="28"/>
          <w:szCs w:val="28"/>
          <w:lang w:val="uk-UA"/>
        </w:rPr>
        <w:t xml:space="preserve"> 3.3.2-007-98, площа на одне робоче місце має становити не менше ніж 6,0 м2, а об'єм не менше ніж 20,0 м3.Вимоги до конструкції робочого столу, стільця, підставки для ніг на робочих місцях з ВДТ визначаються НПАОП 0.00-1.28-10.</w:t>
      </w:r>
    </w:p>
    <w:p w:rsidR="00FD2626" w:rsidRDefault="00FD2626" w:rsidP="00FD262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При розміщенні робочих столів з ВДТ слід дотримувати такі відстані: між бічними поверхнями ВДТ </w:t>
      </w:r>
      <w:r>
        <w:rPr>
          <w:rFonts w:ascii="Symbol" w:hAnsi="Symbol" w:cs="Symbol"/>
          <w:sz w:val="28"/>
          <w:szCs w:val="28"/>
          <w:lang w:val="uk-UA"/>
        </w:rPr>
        <w:t></w:t>
      </w:r>
      <w:r>
        <w:rPr>
          <w:rFonts w:ascii="Times New Roman CYR" w:hAnsi="Times New Roman CYR" w:cs="Times New Roman CYR"/>
          <w:sz w:val="28"/>
          <w:szCs w:val="28"/>
          <w:lang w:val="uk-UA"/>
        </w:rPr>
        <w:t xml:space="preserve"> 1,2 м; від тильної поверхні одного монітора до екрана іншого монітора - 2,5 м.</w:t>
      </w:r>
    </w:p>
    <w:p w:rsidR="00FD2626" w:rsidRDefault="00FD2626" w:rsidP="00FD262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lastRenderedPageBreak/>
        <w:t xml:space="preserve">Конструкція робочого столу має відповідати сучасним вимогам ергономіки і забезпечувати оптимальне розміщення на робочій поверхні всього обладнання та допоміжних засобів, що використовуються, з урахуванням їх розмірів та конструктивних особливостей. Висота робочої поверхні столу для ВДТ має бути в межах 680...800 мм, а ширина і глибина - забезпечувати можливість виконання операцій у зоні досяжності моторного поля. Рекомендовані розміри столу: висота - 725 мм, ширина - 600...1400 мм, глибина - 800...1000 мм (рис. 5.2). Робочий стіл повинен мати простір для ніг висотою не менше 600 мм, шириною не менше 500 мм, глибиною на рівні колін не менше 450 мм, на рівні витягнутої ноги - не менше </w:t>
      </w:r>
      <w:r>
        <w:rPr>
          <w:rFonts w:ascii="Times New Roman CYR" w:hAnsi="Times New Roman CYR" w:cs="Times New Roman CYR"/>
          <w:sz w:val="28"/>
          <w:szCs w:val="28"/>
          <w:lang w:val="uk-UA"/>
        </w:rPr>
        <w:br/>
        <w:t>650 мм.</w:t>
      </w:r>
    </w:p>
    <w:p w:rsidR="00FD2626" w:rsidRDefault="00FD2626" w:rsidP="00FD262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Робочий стіл для ВДТ, як правило, має бути обладнаним підставкою для ніг шириною не менше 300 мм та глибиною не менше 400 мм, з можливістю регулювання по висоті в межах 150 мм та кута нахилу опорної поверхні - в межах 20°. Підставка повинна мати рифлену поверхню та бортик на передньому краї заввишки 10 мм.</w:t>
      </w:r>
    </w:p>
    <w:p w:rsidR="00FD2626" w:rsidRDefault="00FD2626" w:rsidP="00FD262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Робочий стілець користувача ВДТ повинен мати такі основні елементи: сидіння, спинку та стаціонарні або знімні підлокітники.</w:t>
      </w:r>
    </w:p>
    <w:p w:rsidR="00FD2626" w:rsidRDefault="00FD2626" w:rsidP="00FD262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Ширина та глибина сидіння повинні бути не меншими за 400 мм. Висота поверхні сидіння має регулюватися в межах 400...500 мм, а кут нахилу поверхні - від 15° вперед до 5° назад. Поверхня сидіння має бути плоскою, передній край - заокругленим.</w:t>
      </w:r>
    </w:p>
    <w:p w:rsidR="00FD2626" w:rsidRDefault="00FD2626" w:rsidP="00FD262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Висота спинки сидіння має становити 300±20 мм, ширина - не менше 380 мм, радіус кривизни в горизонтальній площині - 400 мм. Кут нахилу спинки повинен регулюватися в межах 0...30° відносно вертикального положення. Відстань від спинки до переднього краю сидіння повинна регулюватись у межах 260...400 мм.</w:t>
      </w:r>
    </w:p>
    <w:p w:rsidR="00FD2626" w:rsidRDefault="00FD2626" w:rsidP="00FD262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Для зниження статичного напруження м'язів рук необхідно застосовувати стаціонарні або знімні підлокітники довжиною не менше 250 мм, шириною - 50...70 мм, що регулюються по висоті над сидінням у межах </w:t>
      </w:r>
      <w:r>
        <w:rPr>
          <w:rFonts w:ascii="Times New Roman CYR" w:hAnsi="Times New Roman CYR" w:cs="Times New Roman CYR"/>
          <w:sz w:val="28"/>
          <w:szCs w:val="28"/>
          <w:lang w:val="uk-UA"/>
        </w:rPr>
        <w:lastRenderedPageBreak/>
        <w:t>230±30 мм та по відстані між підлокітниками у межах 350...500 мм.</w:t>
      </w:r>
    </w:p>
    <w:p w:rsidR="00FD2626" w:rsidRDefault="00FD2626" w:rsidP="00FD262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Найкращі зорові умови і можливість розпізнавання знаків досягається такою геометрією розміщення, коли верхній край </w:t>
      </w:r>
      <w:proofErr w:type="spellStart"/>
      <w:r>
        <w:rPr>
          <w:rFonts w:ascii="Times New Roman CYR" w:hAnsi="Times New Roman CYR" w:cs="Times New Roman CYR"/>
          <w:sz w:val="28"/>
          <w:szCs w:val="28"/>
          <w:lang w:val="uk-UA"/>
        </w:rPr>
        <w:t>відеотерміналу</w:t>
      </w:r>
      <w:proofErr w:type="spellEnd"/>
      <w:r>
        <w:rPr>
          <w:rFonts w:ascii="Times New Roman CYR" w:hAnsi="Times New Roman CYR" w:cs="Times New Roman CYR"/>
          <w:sz w:val="28"/>
          <w:szCs w:val="28"/>
          <w:lang w:val="uk-UA"/>
        </w:rPr>
        <w:t xml:space="preserve"> знаходиться на висоті очей, а погляд спрямований вниз на центр екрана. Оскільки при роботі за монітором найбільш сприятливим вважається нахил голови вперед, приблизно на 20° від вертикалі (при такому положенні голови м'язи шиї розслабляються), то екран монітора також повинен бути нахиленим назад на 20° від вертикалі.</w:t>
      </w:r>
    </w:p>
    <w:p w:rsidR="00FD2626" w:rsidRDefault="00FD2626" w:rsidP="00FD262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Екран монітора та клавіатура мають розташовуватися на оптимальній відстані від очей користувача, але не ближче 600 мм, з урахуванням розміру </w:t>
      </w:r>
      <w:proofErr w:type="spellStart"/>
      <w:r>
        <w:rPr>
          <w:rFonts w:ascii="Times New Roman CYR" w:hAnsi="Times New Roman CYR" w:cs="Times New Roman CYR"/>
          <w:sz w:val="28"/>
          <w:szCs w:val="28"/>
          <w:lang w:val="uk-UA"/>
        </w:rPr>
        <w:t>абетково</w:t>
      </w:r>
      <w:proofErr w:type="spellEnd"/>
      <w:r>
        <w:rPr>
          <w:rFonts w:ascii="Times New Roman CYR" w:hAnsi="Times New Roman CYR" w:cs="Times New Roman CYR"/>
          <w:sz w:val="28"/>
          <w:szCs w:val="28"/>
          <w:lang w:val="uk-UA"/>
        </w:rPr>
        <w:t>-цифрових знаків та символів.</w:t>
      </w:r>
    </w:p>
    <w:p w:rsidR="00FD2626" w:rsidRDefault="00FD2626" w:rsidP="00FD262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Перераховані вище вимоги в даній лабораторії виконуються.</w:t>
      </w:r>
    </w:p>
    <w:p w:rsidR="00FD2626" w:rsidRDefault="00FD2626" w:rsidP="00FD262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FD2626" w:rsidRPr="0040265D" w:rsidRDefault="00FD2626" w:rsidP="00FD2626">
      <w:pPr>
        <w:widowControl w:val="0"/>
        <w:autoSpaceDE w:val="0"/>
        <w:autoSpaceDN w:val="0"/>
        <w:adjustRightInd w:val="0"/>
        <w:spacing w:after="0" w:line="360" w:lineRule="auto"/>
        <w:ind w:firstLine="709"/>
        <w:jc w:val="both"/>
        <w:rPr>
          <w:rFonts w:ascii="Times New Roman CYR" w:hAnsi="Times New Roman CYR" w:cs="Times New Roman CYR"/>
          <w:b/>
          <w:sz w:val="28"/>
          <w:szCs w:val="28"/>
          <w:lang w:val="uk-UA"/>
        </w:rPr>
      </w:pPr>
      <w:r w:rsidRPr="0040265D">
        <w:rPr>
          <w:rFonts w:ascii="Times New Roman CYR" w:hAnsi="Times New Roman CYR" w:cs="Times New Roman CYR"/>
          <w:b/>
          <w:sz w:val="28"/>
          <w:szCs w:val="28"/>
          <w:lang w:val="uk-UA"/>
        </w:rPr>
        <w:t>4.1.2 Мікроклімат робочої зони</w:t>
      </w:r>
    </w:p>
    <w:p w:rsidR="00FD2626" w:rsidRDefault="00FD2626" w:rsidP="00FD262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Відповідно до санітарних норм мікроклімату виробничих приміщень ДСН 3.3.6.042-99 під мікрокліматом виробничих приміщень розуміють клімат їх внутрішнього середовища, що визначається діючими на організм людини температури, вологості, швидкості руху повітря і теплових </w:t>
      </w:r>
      <w:proofErr w:type="spellStart"/>
      <w:r>
        <w:rPr>
          <w:rFonts w:ascii="Times New Roman CYR" w:hAnsi="Times New Roman CYR" w:cs="Times New Roman CYR"/>
          <w:sz w:val="28"/>
          <w:szCs w:val="28"/>
          <w:lang w:val="uk-UA"/>
        </w:rPr>
        <w:t>випромінювань</w:t>
      </w:r>
      <w:proofErr w:type="spellEnd"/>
      <w:r>
        <w:rPr>
          <w:rFonts w:ascii="Times New Roman CYR" w:hAnsi="Times New Roman CYR" w:cs="Times New Roman CYR"/>
          <w:sz w:val="28"/>
          <w:szCs w:val="28"/>
          <w:lang w:val="uk-UA"/>
        </w:rPr>
        <w:t>.</w:t>
      </w:r>
    </w:p>
    <w:p w:rsidR="00FD2626" w:rsidRDefault="00FD2626" w:rsidP="00FD262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Параметри мікроклімату можуть змінюватися в дуже широких межах і впливати на самопочуття і здоров’я працюючих, продуктивність і якість їхньої праці.</w:t>
      </w:r>
    </w:p>
    <w:p w:rsidR="00FD2626" w:rsidRDefault="00FD2626" w:rsidP="00FD262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Відповідно до ДСН 3.3.6.042-99 роботи, що виконуються, належать до категорії легких фізичних робіт </w:t>
      </w:r>
      <w:proofErr w:type="spellStart"/>
      <w:r>
        <w:rPr>
          <w:rFonts w:ascii="Times New Roman CYR" w:hAnsi="Times New Roman CYR" w:cs="Times New Roman CYR"/>
          <w:sz w:val="28"/>
          <w:szCs w:val="28"/>
          <w:lang w:val="uk-UA"/>
        </w:rPr>
        <w:t>Ia</w:t>
      </w:r>
      <w:proofErr w:type="spellEnd"/>
      <w:r>
        <w:rPr>
          <w:rFonts w:ascii="Times New Roman CYR" w:hAnsi="Times New Roman CYR" w:cs="Times New Roman CYR"/>
          <w:sz w:val="28"/>
          <w:szCs w:val="28"/>
          <w:lang w:val="uk-UA"/>
        </w:rPr>
        <w:t xml:space="preserve"> (роботи, що виконуються сидячи і не потребують фізичного напруження).</w:t>
      </w:r>
    </w:p>
    <w:p w:rsidR="00FD2626" w:rsidRDefault="00FD2626" w:rsidP="00FD262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 табл. 4.1 наведені оптимальні і допустимі параметри мікроклімату для даної категорії.</w:t>
      </w:r>
    </w:p>
    <w:p w:rsidR="00FD2626" w:rsidRDefault="00FD2626" w:rsidP="00FD262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Завдяки застосуванню системи централізованого опалення в холодний період року і системі кондиціонування повітря в теплий період року фактичні дані мікроклімату, отримані на робочому місці, відповідають наведеним </w:t>
      </w:r>
      <w:r>
        <w:rPr>
          <w:rFonts w:ascii="Times New Roman CYR" w:hAnsi="Times New Roman CYR" w:cs="Times New Roman CYR"/>
          <w:sz w:val="28"/>
          <w:szCs w:val="28"/>
          <w:lang w:val="uk-UA"/>
        </w:rPr>
        <w:lastRenderedPageBreak/>
        <w:t>нормам.</w:t>
      </w:r>
    </w:p>
    <w:p w:rsidR="00FD2626" w:rsidRDefault="00FD2626" w:rsidP="00FD262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FD2626" w:rsidRDefault="00FD2626" w:rsidP="00FD262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Таблиця 4.1 - Оптимальні норми мікроклімату для приміщень з персональними електронно-обчислювальними машинами</w:t>
      </w: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366"/>
        <w:gridCol w:w="1369"/>
        <w:gridCol w:w="1366"/>
        <w:gridCol w:w="1369"/>
        <w:gridCol w:w="1366"/>
        <w:gridCol w:w="1163"/>
      </w:tblGrid>
      <w:tr w:rsidR="00FD2626" w:rsidRPr="0040265D" w:rsidTr="005A7DE5">
        <w:tc>
          <w:tcPr>
            <w:tcW w:w="1368" w:type="dxa"/>
            <w:tcBorders>
              <w:top w:val="single" w:sz="6" w:space="0" w:color="auto"/>
              <w:left w:val="single" w:sz="6" w:space="0" w:color="auto"/>
              <w:bottom w:val="single" w:sz="6" w:space="0" w:color="auto"/>
              <w:right w:val="single" w:sz="6" w:space="0" w:color="auto"/>
            </w:tcBorders>
          </w:tcPr>
          <w:p w:rsidR="00FD2626" w:rsidRPr="0040265D" w:rsidRDefault="00FD2626" w:rsidP="005A7DE5">
            <w:pPr>
              <w:widowControl w:val="0"/>
              <w:autoSpaceDE w:val="0"/>
              <w:autoSpaceDN w:val="0"/>
              <w:adjustRightInd w:val="0"/>
              <w:spacing w:after="0" w:line="240" w:lineRule="auto"/>
              <w:rPr>
                <w:rFonts w:ascii="Times New Roman CYR" w:hAnsi="Times New Roman CYR" w:cs="Times New Roman CYR"/>
                <w:sz w:val="28"/>
                <w:szCs w:val="28"/>
                <w:lang w:val="uk-UA"/>
              </w:rPr>
            </w:pPr>
            <w:r w:rsidRPr="0040265D">
              <w:rPr>
                <w:rFonts w:ascii="Times New Roman CYR" w:hAnsi="Times New Roman CYR" w:cs="Times New Roman CYR"/>
                <w:sz w:val="28"/>
                <w:szCs w:val="28"/>
                <w:lang w:val="uk-UA"/>
              </w:rPr>
              <w:t>Період року</w:t>
            </w:r>
          </w:p>
        </w:tc>
        <w:tc>
          <w:tcPr>
            <w:tcW w:w="2735" w:type="dxa"/>
            <w:gridSpan w:val="2"/>
            <w:tcBorders>
              <w:top w:val="single" w:sz="6" w:space="0" w:color="auto"/>
              <w:left w:val="single" w:sz="6" w:space="0" w:color="auto"/>
              <w:bottom w:val="single" w:sz="6" w:space="0" w:color="auto"/>
              <w:right w:val="single" w:sz="6" w:space="0" w:color="auto"/>
            </w:tcBorders>
          </w:tcPr>
          <w:p w:rsidR="00FD2626" w:rsidRPr="0040265D" w:rsidRDefault="00FD2626" w:rsidP="005A7DE5">
            <w:pPr>
              <w:widowControl w:val="0"/>
              <w:autoSpaceDE w:val="0"/>
              <w:autoSpaceDN w:val="0"/>
              <w:adjustRightInd w:val="0"/>
              <w:spacing w:after="0" w:line="240" w:lineRule="auto"/>
              <w:rPr>
                <w:rFonts w:ascii="Times New Roman CYR" w:hAnsi="Times New Roman CYR" w:cs="Times New Roman CYR"/>
                <w:sz w:val="28"/>
                <w:szCs w:val="28"/>
                <w:lang w:val="uk-UA"/>
              </w:rPr>
            </w:pPr>
            <w:r w:rsidRPr="0040265D">
              <w:rPr>
                <w:rFonts w:ascii="Times New Roman CYR" w:hAnsi="Times New Roman CYR" w:cs="Times New Roman CYR"/>
                <w:sz w:val="28"/>
                <w:szCs w:val="28"/>
                <w:lang w:val="uk-UA"/>
              </w:rPr>
              <w:t xml:space="preserve">Температура, </w:t>
            </w:r>
            <w:r w:rsidRPr="0040265D">
              <w:rPr>
                <w:rFonts w:ascii="Symbol" w:hAnsi="Symbol" w:cs="Symbol"/>
                <w:sz w:val="28"/>
                <w:szCs w:val="28"/>
                <w:lang w:val="uk-UA"/>
              </w:rPr>
              <w:t></w:t>
            </w:r>
            <w:r w:rsidRPr="0040265D">
              <w:rPr>
                <w:rFonts w:ascii="Times New Roman CYR" w:hAnsi="Times New Roman CYR" w:cs="Times New Roman CYR"/>
                <w:sz w:val="28"/>
                <w:szCs w:val="28"/>
                <w:lang w:val="uk-UA"/>
              </w:rPr>
              <w:t>С</w:t>
            </w:r>
          </w:p>
        </w:tc>
        <w:tc>
          <w:tcPr>
            <w:tcW w:w="2735" w:type="dxa"/>
            <w:gridSpan w:val="2"/>
            <w:tcBorders>
              <w:top w:val="single" w:sz="6" w:space="0" w:color="auto"/>
              <w:left w:val="single" w:sz="6" w:space="0" w:color="auto"/>
              <w:bottom w:val="single" w:sz="6" w:space="0" w:color="auto"/>
              <w:right w:val="single" w:sz="6" w:space="0" w:color="auto"/>
            </w:tcBorders>
          </w:tcPr>
          <w:p w:rsidR="00FD2626" w:rsidRPr="0040265D" w:rsidRDefault="00FD2626" w:rsidP="005A7DE5">
            <w:pPr>
              <w:widowControl w:val="0"/>
              <w:autoSpaceDE w:val="0"/>
              <w:autoSpaceDN w:val="0"/>
              <w:adjustRightInd w:val="0"/>
              <w:spacing w:after="0" w:line="240" w:lineRule="auto"/>
              <w:rPr>
                <w:rFonts w:ascii="Times New Roman CYR" w:hAnsi="Times New Roman CYR" w:cs="Times New Roman CYR"/>
                <w:sz w:val="28"/>
                <w:szCs w:val="28"/>
                <w:lang w:val="uk-UA"/>
              </w:rPr>
            </w:pPr>
            <w:r w:rsidRPr="0040265D">
              <w:rPr>
                <w:rFonts w:ascii="Times New Roman CYR" w:hAnsi="Times New Roman CYR" w:cs="Times New Roman CYR"/>
                <w:sz w:val="28"/>
                <w:szCs w:val="28"/>
                <w:lang w:val="uk-UA"/>
              </w:rPr>
              <w:t>Відносна вологість %</w:t>
            </w:r>
          </w:p>
        </w:tc>
        <w:tc>
          <w:tcPr>
            <w:tcW w:w="2529" w:type="dxa"/>
            <w:gridSpan w:val="2"/>
            <w:tcBorders>
              <w:top w:val="single" w:sz="6" w:space="0" w:color="auto"/>
              <w:left w:val="single" w:sz="6" w:space="0" w:color="auto"/>
              <w:bottom w:val="single" w:sz="6" w:space="0" w:color="auto"/>
              <w:right w:val="single" w:sz="6" w:space="0" w:color="auto"/>
            </w:tcBorders>
          </w:tcPr>
          <w:p w:rsidR="00FD2626" w:rsidRPr="0040265D" w:rsidRDefault="00FD2626" w:rsidP="005A7DE5">
            <w:pPr>
              <w:widowControl w:val="0"/>
              <w:autoSpaceDE w:val="0"/>
              <w:autoSpaceDN w:val="0"/>
              <w:adjustRightInd w:val="0"/>
              <w:spacing w:after="0" w:line="240" w:lineRule="auto"/>
              <w:rPr>
                <w:rFonts w:ascii="Times New Roman CYR" w:hAnsi="Times New Roman CYR" w:cs="Times New Roman CYR"/>
                <w:sz w:val="28"/>
                <w:szCs w:val="28"/>
                <w:lang w:val="uk-UA"/>
              </w:rPr>
            </w:pPr>
            <w:r w:rsidRPr="0040265D">
              <w:rPr>
                <w:rFonts w:ascii="Times New Roman CYR" w:hAnsi="Times New Roman CYR" w:cs="Times New Roman CYR"/>
                <w:sz w:val="28"/>
                <w:szCs w:val="28"/>
                <w:lang w:val="uk-UA"/>
              </w:rPr>
              <w:t>Швидкість руху повітря, м/с</w:t>
            </w:r>
          </w:p>
        </w:tc>
      </w:tr>
      <w:tr w:rsidR="00FD2626" w:rsidRPr="0040265D" w:rsidTr="005A7DE5">
        <w:tc>
          <w:tcPr>
            <w:tcW w:w="1368" w:type="dxa"/>
            <w:tcBorders>
              <w:top w:val="single" w:sz="6" w:space="0" w:color="auto"/>
              <w:left w:val="single" w:sz="6" w:space="0" w:color="auto"/>
              <w:bottom w:val="single" w:sz="6" w:space="0" w:color="auto"/>
              <w:right w:val="single" w:sz="6" w:space="0" w:color="auto"/>
            </w:tcBorders>
          </w:tcPr>
          <w:p w:rsidR="00FD2626" w:rsidRPr="0040265D" w:rsidRDefault="00FD2626" w:rsidP="005A7DE5">
            <w:pPr>
              <w:widowControl w:val="0"/>
              <w:autoSpaceDE w:val="0"/>
              <w:autoSpaceDN w:val="0"/>
              <w:adjustRightInd w:val="0"/>
              <w:spacing w:after="0" w:line="240" w:lineRule="auto"/>
              <w:rPr>
                <w:rFonts w:ascii="Times New Roman CYR" w:hAnsi="Times New Roman CYR" w:cs="Times New Roman CYR"/>
                <w:sz w:val="28"/>
                <w:szCs w:val="28"/>
                <w:lang w:val="uk-UA"/>
              </w:rPr>
            </w:pPr>
          </w:p>
        </w:tc>
        <w:tc>
          <w:tcPr>
            <w:tcW w:w="1366" w:type="dxa"/>
            <w:tcBorders>
              <w:top w:val="single" w:sz="6" w:space="0" w:color="auto"/>
              <w:left w:val="single" w:sz="6" w:space="0" w:color="auto"/>
              <w:bottom w:val="single" w:sz="6" w:space="0" w:color="auto"/>
              <w:right w:val="single" w:sz="6" w:space="0" w:color="auto"/>
            </w:tcBorders>
          </w:tcPr>
          <w:p w:rsidR="00FD2626" w:rsidRPr="0040265D" w:rsidRDefault="00FD2626" w:rsidP="005A7DE5">
            <w:pPr>
              <w:widowControl w:val="0"/>
              <w:autoSpaceDE w:val="0"/>
              <w:autoSpaceDN w:val="0"/>
              <w:adjustRightInd w:val="0"/>
              <w:spacing w:after="0" w:line="240" w:lineRule="auto"/>
              <w:rPr>
                <w:rFonts w:ascii="Times New Roman CYR" w:hAnsi="Times New Roman CYR" w:cs="Times New Roman CYR"/>
                <w:sz w:val="28"/>
                <w:szCs w:val="28"/>
                <w:lang w:val="uk-UA"/>
              </w:rPr>
            </w:pPr>
            <w:r w:rsidRPr="0040265D">
              <w:rPr>
                <w:rFonts w:ascii="Times New Roman CYR" w:hAnsi="Times New Roman CYR" w:cs="Times New Roman CYR"/>
                <w:sz w:val="28"/>
                <w:szCs w:val="28"/>
                <w:lang w:val="uk-UA"/>
              </w:rPr>
              <w:t>Опт.</w:t>
            </w:r>
          </w:p>
        </w:tc>
        <w:tc>
          <w:tcPr>
            <w:tcW w:w="1369" w:type="dxa"/>
            <w:tcBorders>
              <w:top w:val="single" w:sz="6" w:space="0" w:color="auto"/>
              <w:left w:val="single" w:sz="6" w:space="0" w:color="auto"/>
              <w:bottom w:val="single" w:sz="6" w:space="0" w:color="auto"/>
              <w:right w:val="single" w:sz="6" w:space="0" w:color="auto"/>
            </w:tcBorders>
          </w:tcPr>
          <w:p w:rsidR="00FD2626" w:rsidRPr="0040265D" w:rsidRDefault="00FD2626" w:rsidP="005A7DE5">
            <w:pPr>
              <w:widowControl w:val="0"/>
              <w:autoSpaceDE w:val="0"/>
              <w:autoSpaceDN w:val="0"/>
              <w:adjustRightInd w:val="0"/>
              <w:spacing w:after="0" w:line="240" w:lineRule="auto"/>
              <w:rPr>
                <w:rFonts w:ascii="Times New Roman CYR" w:hAnsi="Times New Roman CYR" w:cs="Times New Roman CYR"/>
                <w:sz w:val="28"/>
                <w:szCs w:val="28"/>
                <w:lang w:val="uk-UA"/>
              </w:rPr>
            </w:pPr>
            <w:proofErr w:type="spellStart"/>
            <w:r w:rsidRPr="0040265D">
              <w:rPr>
                <w:rFonts w:ascii="Times New Roman CYR" w:hAnsi="Times New Roman CYR" w:cs="Times New Roman CYR"/>
                <w:sz w:val="28"/>
                <w:szCs w:val="28"/>
                <w:lang w:val="uk-UA"/>
              </w:rPr>
              <w:t>Доп</w:t>
            </w:r>
            <w:proofErr w:type="spellEnd"/>
            <w:r w:rsidRPr="0040265D">
              <w:rPr>
                <w:rFonts w:ascii="Times New Roman CYR" w:hAnsi="Times New Roman CYR" w:cs="Times New Roman CYR"/>
                <w:sz w:val="28"/>
                <w:szCs w:val="28"/>
                <w:lang w:val="uk-UA"/>
              </w:rPr>
              <w:t>.</w:t>
            </w:r>
          </w:p>
        </w:tc>
        <w:tc>
          <w:tcPr>
            <w:tcW w:w="1366" w:type="dxa"/>
            <w:tcBorders>
              <w:top w:val="single" w:sz="6" w:space="0" w:color="auto"/>
              <w:left w:val="single" w:sz="6" w:space="0" w:color="auto"/>
              <w:bottom w:val="single" w:sz="6" w:space="0" w:color="auto"/>
              <w:right w:val="single" w:sz="6" w:space="0" w:color="auto"/>
            </w:tcBorders>
          </w:tcPr>
          <w:p w:rsidR="00FD2626" w:rsidRPr="0040265D" w:rsidRDefault="00FD2626" w:rsidP="005A7DE5">
            <w:pPr>
              <w:widowControl w:val="0"/>
              <w:autoSpaceDE w:val="0"/>
              <w:autoSpaceDN w:val="0"/>
              <w:adjustRightInd w:val="0"/>
              <w:spacing w:after="0" w:line="240" w:lineRule="auto"/>
              <w:rPr>
                <w:rFonts w:ascii="Times New Roman CYR" w:hAnsi="Times New Roman CYR" w:cs="Times New Roman CYR"/>
                <w:sz w:val="28"/>
                <w:szCs w:val="28"/>
                <w:lang w:val="uk-UA"/>
              </w:rPr>
            </w:pPr>
            <w:r w:rsidRPr="0040265D">
              <w:rPr>
                <w:rFonts w:ascii="Times New Roman CYR" w:hAnsi="Times New Roman CYR" w:cs="Times New Roman CYR"/>
                <w:sz w:val="28"/>
                <w:szCs w:val="28"/>
                <w:lang w:val="uk-UA"/>
              </w:rPr>
              <w:t>Опт.</w:t>
            </w:r>
          </w:p>
        </w:tc>
        <w:tc>
          <w:tcPr>
            <w:tcW w:w="1369" w:type="dxa"/>
            <w:tcBorders>
              <w:top w:val="single" w:sz="6" w:space="0" w:color="auto"/>
              <w:left w:val="single" w:sz="6" w:space="0" w:color="auto"/>
              <w:bottom w:val="single" w:sz="6" w:space="0" w:color="auto"/>
              <w:right w:val="single" w:sz="6" w:space="0" w:color="auto"/>
            </w:tcBorders>
          </w:tcPr>
          <w:p w:rsidR="00FD2626" w:rsidRPr="0040265D" w:rsidRDefault="00FD2626" w:rsidP="005A7DE5">
            <w:pPr>
              <w:widowControl w:val="0"/>
              <w:autoSpaceDE w:val="0"/>
              <w:autoSpaceDN w:val="0"/>
              <w:adjustRightInd w:val="0"/>
              <w:spacing w:after="0" w:line="240" w:lineRule="auto"/>
              <w:rPr>
                <w:rFonts w:ascii="Times New Roman CYR" w:hAnsi="Times New Roman CYR" w:cs="Times New Roman CYR"/>
                <w:sz w:val="28"/>
                <w:szCs w:val="28"/>
                <w:lang w:val="uk-UA"/>
              </w:rPr>
            </w:pPr>
            <w:proofErr w:type="spellStart"/>
            <w:r w:rsidRPr="0040265D">
              <w:rPr>
                <w:rFonts w:ascii="Times New Roman CYR" w:hAnsi="Times New Roman CYR" w:cs="Times New Roman CYR"/>
                <w:sz w:val="28"/>
                <w:szCs w:val="28"/>
                <w:lang w:val="uk-UA"/>
              </w:rPr>
              <w:t>Доп</w:t>
            </w:r>
            <w:proofErr w:type="spellEnd"/>
            <w:r w:rsidRPr="0040265D">
              <w:rPr>
                <w:rFonts w:ascii="Times New Roman CYR" w:hAnsi="Times New Roman CYR" w:cs="Times New Roman CYR"/>
                <w:sz w:val="28"/>
                <w:szCs w:val="28"/>
                <w:lang w:val="uk-UA"/>
              </w:rPr>
              <w:t>.</w:t>
            </w:r>
          </w:p>
        </w:tc>
        <w:tc>
          <w:tcPr>
            <w:tcW w:w="1366" w:type="dxa"/>
            <w:tcBorders>
              <w:top w:val="single" w:sz="6" w:space="0" w:color="auto"/>
              <w:left w:val="single" w:sz="6" w:space="0" w:color="auto"/>
              <w:bottom w:val="single" w:sz="6" w:space="0" w:color="auto"/>
              <w:right w:val="single" w:sz="6" w:space="0" w:color="auto"/>
            </w:tcBorders>
          </w:tcPr>
          <w:p w:rsidR="00FD2626" w:rsidRPr="0040265D" w:rsidRDefault="00FD2626" w:rsidP="005A7DE5">
            <w:pPr>
              <w:widowControl w:val="0"/>
              <w:autoSpaceDE w:val="0"/>
              <w:autoSpaceDN w:val="0"/>
              <w:adjustRightInd w:val="0"/>
              <w:spacing w:after="0" w:line="240" w:lineRule="auto"/>
              <w:rPr>
                <w:rFonts w:ascii="Times New Roman CYR" w:hAnsi="Times New Roman CYR" w:cs="Times New Roman CYR"/>
                <w:sz w:val="28"/>
                <w:szCs w:val="28"/>
                <w:lang w:val="uk-UA"/>
              </w:rPr>
            </w:pPr>
            <w:r w:rsidRPr="0040265D">
              <w:rPr>
                <w:rFonts w:ascii="Times New Roman CYR" w:hAnsi="Times New Roman CYR" w:cs="Times New Roman CYR"/>
                <w:sz w:val="28"/>
                <w:szCs w:val="28"/>
                <w:lang w:val="uk-UA"/>
              </w:rPr>
              <w:t>Опт.</w:t>
            </w:r>
          </w:p>
        </w:tc>
        <w:tc>
          <w:tcPr>
            <w:tcW w:w="1163" w:type="dxa"/>
            <w:tcBorders>
              <w:top w:val="single" w:sz="6" w:space="0" w:color="auto"/>
              <w:left w:val="single" w:sz="6" w:space="0" w:color="auto"/>
              <w:bottom w:val="single" w:sz="6" w:space="0" w:color="auto"/>
              <w:right w:val="single" w:sz="6" w:space="0" w:color="auto"/>
            </w:tcBorders>
          </w:tcPr>
          <w:p w:rsidR="00FD2626" w:rsidRPr="0040265D" w:rsidRDefault="00FD2626" w:rsidP="005A7DE5">
            <w:pPr>
              <w:widowControl w:val="0"/>
              <w:autoSpaceDE w:val="0"/>
              <w:autoSpaceDN w:val="0"/>
              <w:adjustRightInd w:val="0"/>
              <w:spacing w:after="0" w:line="240" w:lineRule="auto"/>
              <w:rPr>
                <w:rFonts w:ascii="Times New Roman CYR" w:hAnsi="Times New Roman CYR" w:cs="Times New Roman CYR"/>
                <w:sz w:val="28"/>
                <w:szCs w:val="28"/>
                <w:lang w:val="uk-UA"/>
              </w:rPr>
            </w:pPr>
            <w:proofErr w:type="spellStart"/>
            <w:r w:rsidRPr="0040265D">
              <w:rPr>
                <w:rFonts w:ascii="Times New Roman CYR" w:hAnsi="Times New Roman CYR" w:cs="Times New Roman CYR"/>
                <w:sz w:val="28"/>
                <w:szCs w:val="28"/>
                <w:lang w:val="uk-UA"/>
              </w:rPr>
              <w:t>Доп</w:t>
            </w:r>
            <w:proofErr w:type="spellEnd"/>
            <w:r w:rsidRPr="0040265D">
              <w:rPr>
                <w:rFonts w:ascii="Times New Roman CYR" w:hAnsi="Times New Roman CYR" w:cs="Times New Roman CYR"/>
                <w:sz w:val="28"/>
                <w:szCs w:val="28"/>
                <w:lang w:val="uk-UA"/>
              </w:rPr>
              <w:t>.</w:t>
            </w:r>
          </w:p>
        </w:tc>
      </w:tr>
      <w:tr w:rsidR="00FD2626" w:rsidRPr="0040265D" w:rsidTr="005A7DE5">
        <w:tc>
          <w:tcPr>
            <w:tcW w:w="1368" w:type="dxa"/>
            <w:tcBorders>
              <w:top w:val="single" w:sz="6" w:space="0" w:color="auto"/>
              <w:left w:val="single" w:sz="6" w:space="0" w:color="auto"/>
              <w:bottom w:val="single" w:sz="6" w:space="0" w:color="auto"/>
              <w:right w:val="single" w:sz="6" w:space="0" w:color="auto"/>
            </w:tcBorders>
          </w:tcPr>
          <w:p w:rsidR="00FD2626" w:rsidRPr="0040265D" w:rsidRDefault="00FD2626" w:rsidP="005A7DE5">
            <w:pPr>
              <w:widowControl w:val="0"/>
              <w:autoSpaceDE w:val="0"/>
              <w:autoSpaceDN w:val="0"/>
              <w:adjustRightInd w:val="0"/>
              <w:spacing w:after="0" w:line="240" w:lineRule="auto"/>
              <w:rPr>
                <w:rFonts w:ascii="Times New Roman CYR" w:hAnsi="Times New Roman CYR" w:cs="Times New Roman CYR"/>
                <w:sz w:val="28"/>
                <w:szCs w:val="28"/>
                <w:lang w:val="uk-UA"/>
              </w:rPr>
            </w:pPr>
            <w:r w:rsidRPr="0040265D">
              <w:rPr>
                <w:rFonts w:ascii="Times New Roman CYR" w:hAnsi="Times New Roman CYR" w:cs="Times New Roman CYR"/>
                <w:sz w:val="28"/>
                <w:szCs w:val="28"/>
                <w:lang w:val="uk-UA"/>
              </w:rPr>
              <w:t>Холодний</w:t>
            </w:r>
          </w:p>
        </w:tc>
        <w:tc>
          <w:tcPr>
            <w:tcW w:w="1366" w:type="dxa"/>
            <w:tcBorders>
              <w:top w:val="single" w:sz="6" w:space="0" w:color="auto"/>
              <w:left w:val="single" w:sz="6" w:space="0" w:color="auto"/>
              <w:bottom w:val="single" w:sz="6" w:space="0" w:color="auto"/>
              <w:right w:val="single" w:sz="6" w:space="0" w:color="auto"/>
            </w:tcBorders>
          </w:tcPr>
          <w:p w:rsidR="00FD2626" w:rsidRPr="0040265D" w:rsidRDefault="00FD2626" w:rsidP="005A7DE5">
            <w:pPr>
              <w:widowControl w:val="0"/>
              <w:autoSpaceDE w:val="0"/>
              <w:autoSpaceDN w:val="0"/>
              <w:adjustRightInd w:val="0"/>
              <w:spacing w:after="0" w:line="240" w:lineRule="auto"/>
              <w:rPr>
                <w:rFonts w:ascii="Times New Roman CYR" w:hAnsi="Times New Roman CYR" w:cs="Times New Roman CYR"/>
                <w:sz w:val="28"/>
                <w:szCs w:val="28"/>
                <w:lang w:val="uk-UA"/>
              </w:rPr>
            </w:pPr>
            <w:r w:rsidRPr="0040265D">
              <w:rPr>
                <w:rFonts w:ascii="Times New Roman CYR" w:hAnsi="Times New Roman CYR" w:cs="Times New Roman CYR"/>
                <w:sz w:val="28"/>
                <w:szCs w:val="28"/>
                <w:lang w:val="uk-UA"/>
              </w:rPr>
              <w:t>22-24</w:t>
            </w:r>
          </w:p>
        </w:tc>
        <w:tc>
          <w:tcPr>
            <w:tcW w:w="1369" w:type="dxa"/>
            <w:tcBorders>
              <w:top w:val="single" w:sz="6" w:space="0" w:color="auto"/>
              <w:left w:val="single" w:sz="6" w:space="0" w:color="auto"/>
              <w:bottom w:val="single" w:sz="6" w:space="0" w:color="auto"/>
              <w:right w:val="single" w:sz="6" w:space="0" w:color="auto"/>
            </w:tcBorders>
          </w:tcPr>
          <w:p w:rsidR="00FD2626" w:rsidRPr="0040265D" w:rsidRDefault="00FD2626" w:rsidP="005A7DE5">
            <w:pPr>
              <w:widowControl w:val="0"/>
              <w:autoSpaceDE w:val="0"/>
              <w:autoSpaceDN w:val="0"/>
              <w:adjustRightInd w:val="0"/>
              <w:spacing w:after="0" w:line="240" w:lineRule="auto"/>
              <w:rPr>
                <w:rFonts w:ascii="Times New Roman CYR" w:hAnsi="Times New Roman CYR" w:cs="Times New Roman CYR"/>
                <w:sz w:val="28"/>
                <w:szCs w:val="28"/>
                <w:lang w:val="uk-UA"/>
              </w:rPr>
            </w:pPr>
            <w:r w:rsidRPr="0040265D">
              <w:rPr>
                <w:rFonts w:ascii="Times New Roman CYR" w:hAnsi="Times New Roman CYR" w:cs="Times New Roman CYR"/>
                <w:sz w:val="28"/>
                <w:szCs w:val="28"/>
                <w:lang w:val="uk-UA"/>
              </w:rPr>
              <w:t>21-25</w:t>
            </w:r>
          </w:p>
        </w:tc>
        <w:tc>
          <w:tcPr>
            <w:tcW w:w="1366" w:type="dxa"/>
            <w:tcBorders>
              <w:top w:val="single" w:sz="6" w:space="0" w:color="auto"/>
              <w:left w:val="single" w:sz="6" w:space="0" w:color="auto"/>
              <w:bottom w:val="single" w:sz="6" w:space="0" w:color="auto"/>
              <w:right w:val="single" w:sz="6" w:space="0" w:color="auto"/>
            </w:tcBorders>
          </w:tcPr>
          <w:p w:rsidR="00FD2626" w:rsidRPr="0040265D" w:rsidRDefault="00FD2626" w:rsidP="005A7DE5">
            <w:pPr>
              <w:widowControl w:val="0"/>
              <w:autoSpaceDE w:val="0"/>
              <w:autoSpaceDN w:val="0"/>
              <w:adjustRightInd w:val="0"/>
              <w:spacing w:after="0" w:line="240" w:lineRule="auto"/>
              <w:rPr>
                <w:rFonts w:ascii="Times New Roman CYR" w:hAnsi="Times New Roman CYR" w:cs="Times New Roman CYR"/>
                <w:sz w:val="28"/>
                <w:szCs w:val="28"/>
                <w:lang w:val="uk-UA"/>
              </w:rPr>
            </w:pPr>
            <w:r w:rsidRPr="0040265D">
              <w:rPr>
                <w:rFonts w:ascii="Times New Roman CYR" w:hAnsi="Times New Roman CYR" w:cs="Times New Roman CYR"/>
                <w:sz w:val="28"/>
                <w:szCs w:val="28"/>
                <w:lang w:val="uk-UA"/>
              </w:rPr>
              <w:t>40-60</w:t>
            </w:r>
          </w:p>
        </w:tc>
        <w:tc>
          <w:tcPr>
            <w:tcW w:w="1369" w:type="dxa"/>
            <w:tcBorders>
              <w:top w:val="single" w:sz="6" w:space="0" w:color="auto"/>
              <w:left w:val="single" w:sz="6" w:space="0" w:color="auto"/>
              <w:bottom w:val="single" w:sz="6" w:space="0" w:color="auto"/>
              <w:right w:val="single" w:sz="6" w:space="0" w:color="auto"/>
            </w:tcBorders>
          </w:tcPr>
          <w:p w:rsidR="00FD2626" w:rsidRPr="0040265D" w:rsidRDefault="00FD2626" w:rsidP="005A7DE5">
            <w:pPr>
              <w:widowControl w:val="0"/>
              <w:autoSpaceDE w:val="0"/>
              <w:autoSpaceDN w:val="0"/>
              <w:adjustRightInd w:val="0"/>
              <w:spacing w:after="0" w:line="240" w:lineRule="auto"/>
              <w:rPr>
                <w:rFonts w:ascii="Times New Roman CYR" w:hAnsi="Times New Roman CYR" w:cs="Times New Roman CYR"/>
                <w:sz w:val="28"/>
                <w:szCs w:val="28"/>
                <w:lang w:val="uk-UA"/>
              </w:rPr>
            </w:pPr>
            <w:r w:rsidRPr="0040265D">
              <w:rPr>
                <w:rFonts w:ascii="Symbol" w:hAnsi="Symbol" w:cs="Symbol"/>
                <w:sz w:val="28"/>
                <w:szCs w:val="28"/>
                <w:lang w:val="uk-UA"/>
              </w:rPr>
              <w:t></w:t>
            </w:r>
            <w:r w:rsidRPr="0040265D">
              <w:rPr>
                <w:rFonts w:ascii="Times New Roman CYR" w:hAnsi="Times New Roman CYR" w:cs="Times New Roman CYR"/>
                <w:sz w:val="28"/>
                <w:szCs w:val="28"/>
                <w:lang w:val="uk-UA"/>
              </w:rPr>
              <w:t>75</w:t>
            </w:r>
          </w:p>
        </w:tc>
        <w:tc>
          <w:tcPr>
            <w:tcW w:w="1366" w:type="dxa"/>
            <w:tcBorders>
              <w:top w:val="single" w:sz="6" w:space="0" w:color="auto"/>
              <w:left w:val="single" w:sz="6" w:space="0" w:color="auto"/>
              <w:bottom w:val="single" w:sz="6" w:space="0" w:color="auto"/>
              <w:right w:val="single" w:sz="6" w:space="0" w:color="auto"/>
            </w:tcBorders>
          </w:tcPr>
          <w:p w:rsidR="00FD2626" w:rsidRPr="0040265D" w:rsidRDefault="00FD2626" w:rsidP="005A7DE5">
            <w:pPr>
              <w:widowControl w:val="0"/>
              <w:autoSpaceDE w:val="0"/>
              <w:autoSpaceDN w:val="0"/>
              <w:adjustRightInd w:val="0"/>
              <w:spacing w:after="0" w:line="240" w:lineRule="auto"/>
              <w:rPr>
                <w:rFonts w:ascii="Times New Roman CYR" w:hAnsi="Times New Roman CYR" w:cs="Times New Roman CYR"/>
                <w:sz w:val="28"/>
                <w:szCs w:val="28"/>
                <w:lang w:val="uk-UA"/>
              </w:rPr>
            </w:pPr>
            <w:r w:rsidRPr="0040265D">
              <w:rPr>
                <w:rFonts w:ascii="Symbol" w:hAnsi="Symbol" w:cs="Symbol"/>
                <w:sz w:val="28"/>
                <w:szCs w:val="28"/>
                <w:lang w:val="uk-UA"/>
              </w:rPr>
              <w:t></w:t>
            </w:r>
            <w:r w:rsidRPr="0040265D">
              <w:rPr>
                <w:rFonts w:ascii="Times New Roman CYR" w:hAnsi="Times New Roman CYR" w:cs="Times New Roman CYR"/>
                <w:sz w:val="28"/>
                <w:szCs w:val="28"/>
                <w:lang w:val="uk-UA"/>
              </w:rPr>
              <w:t>0,1</w:t>
            </w:r>
          </w:p>
        </w:tc>
        <w:tc>
          <w:tcPr>
            <w:tcW w:w="1163" w:type="dxa"/>
            <w:tcBorders>
              <w:top w:val="single" w:sz="6" w:space="0" w:color="auto"/>
              <w:left w:val="single" w:sz="6" w:space="0" w:color="auto"/>
              <w:bottom w:val="single" w:sz="6" w:space="0" w:color="auto"/>
              <w:right w:val="single" w:sz="6" w:space="0" w:color="auto"/>
            </w:tcBorders>
          </w:tcPr>
          <w:p w:rsidR="00FD2626" w:rsidRPr="0040265D" w:rsidRDefault="00FD2626" w:rsidP="005A7DE5">
            <w:pPr>
              <w:widowControl w:val="0"/>
              <w:autoSpaceDE w:val="0"/>
              <w:autoSpaceDN w:val="0"/>
              <w:adjustRightInd w:val="0"/>
              <w:spacing w:after="0" w:line="240" w:lineRule="auto"/>
              <w:rPr>
                <w:rFonts w:ascii="Times New Roman CYR" w:hAnsi="Times New Roman CYR" w:cs="Times New Roman CYR"/>
                <w:sz w:val="28"/>
                <w:szCs w:val="28"/>
                <w:lang w:val="uk-UA"/>
              </w:rPr>
            </w:pPr>
            <w:r w:rsidRPr="0040265D">
              <w:rPr>
                <w:rFonts w:ascii="Symbol" w:hAnsi="Symbol" w:cs="Symbol"/>
                <w:sz w:val="28"/>
                <w:szCs w:val="28"/>
                <w:lang w:val="uk-UA"/>
              </w:rPr>
              <w:t></w:t>
            </w:r>
            <w:r w:rsidRPr="0040265D">
              <w:rPr>
                <w:rFonts w:ascii="Times New Roman CYR" w:hAnsi="Times New Roman CYR" w:cs="Times New Roman CYR"/>
                <w:sz w:val="28"/>
                <w:szCs w:val="28"/>
                <w:lang w:val="uk-UA"/>
              </w:rPr>
              <w:t>0,1</w:t>
            </w:r>
          </w:p>
        </w:tc>
      </w:tr>
      <w:tr w:rsidR="00FD2626" w:rsidRPr="0040265D" w:rsidTr="005A7DE5">
        <w:tc>
          <w:tcPr>
            <w:tcW w:w="1368" w:type="dxa"/>
            <w:tcBorders>
              <w:top w:val="single" w:sz="6" w:space="0" w:color="auto"/>
              <w:left w:val="single" w:sz="6" w:space="0" w:color="auto"/>
              <w:bottom w:val="single" w:sz="6" w:space="0" w:color="auto"/>
              <w:right w:val="single" w:sz="6" w:space="0" w:color="auto"/>
            </w:tcBorders>
          </w:tcPr>
          <w:p w:rsidR="00FD2626" w:rsidRPr="0040265D" w:rsidRDefault="00FD2626" w:rsidP="005A7DE5">
            <w:pPr>
              <w:widowControl w:val="0"/>
              <w:autoSpaceDE w:val="0"/>
              <w:autoSpaceDN w:val="0"/>
              <w:adjustRightInd w:val="0"/>
              <w:spacing w:after="0" w:line="240" w:lineRule="auto"/>
              <w:rPr>
                <w:rFonts w:ascii="Times New Roman CYR" w:hAnsi="Times New Roman CYR" w:cs="Times New Roman CYR"/>
                <w:sz w:val="28"/>
                <w:szCs w:val="28"/>
                <w:lang w:val="uk-UA"/>
              </w:rPr>
            </w:pPr>
            <w:r w:rsidRPr="0040265D">
              <w:rPr>
                <w:rFonts w:ascii="Times New Roman CYR" w:hAnsi="Times New Roman CYR" w:cs="Times New Roman CYR"/>
                <w:sz w:val="28"/>
                <w:szCs w:val="28"/>
                <w:lang w:val="uk-UA"/>
              </w:rPr>
              <w:t>Теплий</w:t>
            </w:r>
          </w:p>
        </w:tc>
        <w:tc>
          <w:tcPr>
            <w:tcW w:w="1366" w:type="dxa"/>
            <w:tcBorders>
              <w:top w:val="single" w:sz="6" w:space="0" w:color="auto"/>
              <w:left w:val="single" w:sz="6" w:space="0" w:color="auto"/>
              <w:bottom w:val="single" w:sz="6" w:space="0" w:color="auto"/>
              <w:right w:val="single" w:sz="6" w:space="0" w:color="auto"/>
            </w:tcBorders>
          </w:tcPr>
          <w:p w:rsidR="00FD2626" w:rsidRPr="0040265D" w:rsidRDefault="00FD2626" w:rsidP="005A7DE5">
            <w:pPr>
              <w:widowControl w:val="0"/>
              <w:autoSpaceDE w:val="0"/>
              <w:autoSpaceDN w:val="0"/>
              <w:adjustRightInd w:val="0"/>
              <w:spacing w:after="0" w:line="240" w:lineRule="auto"/>
              <w:rPr>
                <w:rFonts w:ascii="Times New Roman CYR" w:hAnsi="Times New Roman CYR" w:cs="Times New Roman CYR"/>
                <w:sz w:val="28"/>
                <w:szCs w:val="28"/>
                <w:lang w:val="uk-UA"/>
              </w:rPr>
            </w:pPr>
            <w:r w:rsidRPr="0040265D">
              <w:rPr>
                <w:rFonts w:ascii="Times New Roman CYR" w:hAnsi="Times New Roman CYR" w:cs="Times New Roman CYR"/>
                <w:sz w:val="28"/>
                <w:szCs w:val="28"/>
                <w:lang w:val="uk-UA"/>
              </w:rPr>
              <w:t>23-25</w:t>
            </w:r>
          </w:p>
        </w:tc>
        <w:tc>
          <w:tcPr>
            <w:tcW w:w="1369" w:type="dxa"/>
            <w:tcBorders>
              <w:top w:val="single" w:sz="6" w:space="0" w:color="auto"/>
              <w:left w:val="single" w:sz="6" w:space="0" w:color="auto"/>
              <w:bottom w:val="single" w:sz="6" w:space="0" w:color="auto"/>
              <w:right w:val="single" w:sz="6" w:space="0" w:color="auto"/>
            </w:tcBorders>
          </w:tcPr>
          <w:p w:rsidR="00FD2626" w:rsidRPr="0040265D" w:rsidRDefault="00FD2626" w:rsidP="005A7DE5">
            <w:pPr>
              <w:widowControl w:val="0"/>
              <w:autoSpaceDE w:val="0"/>
              <w:autoSpaceDN w:val="0"/>
              <w:adjustRightInd w:val="0"/>
              <w:spacing w:after="0" w:line="240" w:lineRule="auto"/>
              <w:rPr>
                <w:rFonts w:ascii="Times New Roman CYR" w:hAnsi="Times New Roman CYR" w:cs="Times New Roman CYR"/>
                <w:sz w:val="28"/>
                <w:szCs w:val="28"/>
                <w:lang w:val="uk-UA"/>
              </w:rPr>
            </w:pPr>
            <w:r w:rsidRPr="0040265D">
              <w:rPr>
                <w:rFonts w:ascii="Times New Roman CYR" w:hAnsi="Times New Roman CYR" w:cs="Times New Roman CYR"/>
                <w:sz w:val="28"/>
                <w:szCs w:val="28"/>
                <w:lang w:val="uk-UA"/>
              </w:rPr>
              <w:t>22-28</w:t>
            </w:r>
          </w:p>
        </w:tc>
        <w:tc>
          <w:tcPr>
            <w:tcW w:w="1366" w:type="dxa"/>
            <w:tcBorders>
              <w:top w:val="single" w:sz="6" w:space="0" w:color="auto"/>
              <w:left w:val="single" w:sz="6" w:space="0" w:color="auto"/>
              <w:bottom w:val="single" w:sz="6" w:space="0" w:color="auto"/>
              <w:right w:val="single" w:sz="6" w:space="0" w:color="auto"/>
            </w:tcBorders>
          </w:tcPr>
          <w:p w:rsidR="00FD2626" w:rsidRPr="0040265D" w:rsidRDefault="00FD2626" w:rsidP="005A7DE5">
            <w:pPr>
              <w:widowControl w:val="0"/>
              <w:autoSpaceDE w:val="0"/>
              <w:autoSpaceDN w:val="0"/>
              <w:adjustRightInd w:val="0"/>
              <w:spacing w:after="0" w:line="240" w:lineRule="auto"/>
              <w:rPr>
                <w:rFonts w:ascii="Times New Roman CYR" w:hAnsi="Times New Roman CYR" w:cs="Times New Roman CYR"/>
                <w:sz w:val="28"/>
                <w:szCs w:val="28"/>
                <w:lang w:val="uk-UA"/>
              </w:rPr>
            </w:pPr>
            <w:r w:rsidRPr="0040265D">
              <w:rPr>
                <w:rFonts w:ascii="Times New Roman CYR" w:hAnsi="Times New Roman CYR" w:cs="Times New Roman CYR"/>
                <w:sz w:val="28"/>
                <w:szCs w:val="28"/>
                <w:lang w:val="uk-UA"/>
              </w:rPr>
              <w:t>40-60</w:t>
            </w:r>
          </w:p>
        </w:tc>
        <w:tc>
          <w:tcPr>
            <w:tcW w:w="1369" w:type="dxa"/>
            <w:tcBorders>
              <w:top w:val="single" w:sz="6" w:space="0" w:color="auto"/>
              <w:left w:val="single" w:sz="6" w:space="0" w:color="auto"/>
              <w:bottom w:val="single" w:sz="6" w:space="0" w:color="auto"/>
              <w:right w:val="single" w:sz="6" w:space="0" w:color="auto"/>
            </w:tcBorders>
          </w:tcPr>
          <w:p w:rsidR="00FD2626" w:rsidRPr="0040265D" w:rsidRDefault="00FD2626" w:rsidP="005A7DE5">
            <w:pPr>
              <w:widowControl w:val="0"/>
              <w:autoSpaceDE w:val="0"/>
              <w:autoSpaceDN w:val="0"/>
              <w:adjustRightInd w:val="0"/>
              <w:spacing w:after="0" w:line="240" w:lineRule="auto"/>
              <w:rPr>
                <w:rFonts w:ascii="Times New Roman CYR" w:hAnsi="Times New Roman CYR" w:cs="Times New Roman CYR"/>
                <w:sz w:val="28"/>
                <w:szCs w:val="28"/>
                <w:lang w:val="uk-UA"/>
              </w:rPr>
            </w:pPr>
            <w:r w:rsidRPr="0040265D">
              <w:rPr>
                <w:rFonts w:ascii="Symbol" w:hAnsi="Symbol" w:cs="Symbol"/>
                <w:sz w:val="28"/>
                <w:szCs w:val="28"/>
                <w:lang w:val="uk-UA"/>
              </w:rPr>
              <w:t></w:t>
            </w:r>
            <w:r w:rsidRPr="0040265D">
              <w:rPr>
                <w:rFonts w:ascii="Times New Roman CYR" w:hAnsi="Times New Roman CYR" w:cs="Times New Roman CYR"/>
                <w:sz w:val="28"/>
                <w:szCs w:val="28"/>
                <w:lang w:val="uk-UA"/>
              </w:rPr>
              <w:t>55(при 28°С)</w:t>
            </w:r>
          </w:p>
        </w:tc>
        <w:tc>
          <w:tcPr>
            <w:tcW w:w="1366" w:type="dxa"/>
            <w:tcBorders>
              <w:top w:val="single" w:sz="6" w:space="0" w:color="auto"/>
              <w:left w:val="single" w:sz="6" w:space="0" w:color="auto"/>
              <w:bottom w:val="single" w:sz="6" w:space="0" w:color="auto"/>
              <w:right w:val="single" w:sz="6" w:space="0" w:color="auto"/>
            </w:tcBorders>
          </w:tcPr>
          <w:p w:rsidR="00FD2626" w:rsidRPr="0040265D" w:rsidRDefault="00FD2626" w:rsidP="005A7DE5">
            <w:pPr>
              <w:widowControl w:val="0"/>
              <w:autoSpaceDE w:val="0"/>
              <w:autoSpaceDN w:val="0"/>
              <w:adjustRightInd w:val="0"/>
              <w:spacing w:after="0" w:line="240" w:lineRule="auto"/>
              <w:rPr>
                <w:rFonts w:ascii="Times New Roman CYR" w:hAnsi="Times New Roman CYR" w:cs="Times New Roman CYR"/>
                <w:sz w:val="28"/>
                <w:szCs w:val="28"/>
                <w:lang w:val="uk-UA"/>
              </w:rPr>
            </w:pPr>
            <w:r w:rsidRPr="0040265D">
              <w:rPr>
                <w:rFonts w:ascii="Symbol" w:hAnsi="Symbol" w:cs="Symbol"/>
                <w:sz w:val="28"/>
                <w:szCs w:val="28"/>
                <w:lang w:val="uk-UA"/>
              </w:rPr>
              <w:t></w:t>
            </w:r>
            <w:r w:rsidRPr="0040265D">
              <w:rPr>
                <w:rFonts w:ascii="Times New Roman CYR" w:hAnsi="Times New Roman CYR" w:cs="Times New Roman CYR"/>
                <w:sz w:val="28"/>
                <w:szCs w:val="28"/>
                <w:lang w:val="uk-UA"/>
              </w:rPr>
              <w:t>0,1</w:t>
            </w:r>
          </w:p>
        </w:tc>
        <w:tc>
          <w:tcPr>
            <w:tcW w:w="1163" w:type="dxa"/>
            <w:tcBorders>
              <w:top w:val="single" w:sz="6" w:space="0" w:color="auto"/>
              <w:left w:val="single" w:sz="6" w:space="0" w:color="auto"/>
              <w:bottom w:val="single" w:sz="6" w:space="0" w:color="auto"/>
              <w:right w:val="single" w:sz="6" w:space="0" w:color="auto"/>
            </w:tcBorders>
          </w:tcPr>
          <w:p w:rsidR="00FD2626" w:rsidRPr="0040265D" w:rsidRDefault="00FD2626" w:rsidP="005A7DE5">
            <w:pPr>
              <w:widowControl w:val="0"/>
              <w:autoSpaceDE w:val="0"/>
              <w:autoSpaceDN w:val="0"/>
              <w:adjustRightInd w:val="0"/>
              <w:spacing w:after="0" w:line="240" w:lineRule="auto"/>
              <w:rPr>
                <w:rFonts w:ascii="Times New Roman CYR" w:hAnsi="Times New Roman CYR" w:cs="Times New Roman CYR"/>
                <w:sz w:val="28"/>
                <w:szCs w:val="28"/>
                <w:lang w:val="uk-UA"/>
              </w:rPr>
            </w:pPr>
            <w:r w:rsidRPr="0040265D">
              <w:rPr>
                <w:rFonts w:ascii="Symbol" w:hAnsi="Symbol" w:cs="Symbol"/>
                <w:sz w:val="28"/>
                <w:szCs w:val="28"/>
                <w:lang w:val="uk-UA"/>
              </w:rPr>
              <w:t></w:t>
            </w:r>
            <w:r w:rsidRPr="0040265D">
              <w:rPr>
                <w:rFonts w:ascii="Times New Roman CYR" w:hAnsi="Times New Roman CYR" w:cs="Times New Roman CYR"/>
                <w:sz w:val="28"/>
                <w:szCs w:val="28"/>
                <w:lang w:val="uk-UA"/>
              </w:rPr>
              <w:t>0,1-0,2</w:t>
            </w:r>
          </w:p>
        </w:tc>
      </w:tr>
    </w:tbl>
    <w:p w:rsidR="00FD2626" w:rsidRDefault="00FD2626" w:rsidP="00FD262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FD2626" w:rsidRPr="0040265D" w:rsidRDefault="00FD2626" w:rsidP="00FD2626">
      <w:pPr>
        <w:widowControl w:val="0"/>
        <w:autoSpaceDE w:val="0"/>
        <w:autoSpaceDN w:val="0"/>
        <w:adjustRightInd w:val="0"/>
        <w:spacing w:after="0" w:line="360" w:lineRule="auto"/>
        <w:ind w:firstLine="709"/>
        <w:jc w:val="both"/>
        <w:rPr>
          <w:rFonts w:ascii="Times New Roman CYR" w:hAnsi="Times New Roman CYR" w:cs="Times New Roman CYR"/>
          <w:b/>
          <w:sz w:val="28"/>
          <w:szCs w:val="28"/>
          <w:lang w:val="uk-UA"/>
        </w:rPr>
      </w:pPr>
      <w:r w:rsidRPr="0040265D">
        <w:rPr>
          <w:rFonts w:ascii="Times New Roman CYR" w:hAnsi="Times New Roman CYR" w:cs="Times New Roman CYR"/>
          <w:b/>
          <w:sz w:val="28"/>
          <w:szCs w:val="28"/>
          <w:lang w:val="uk-UA"/>
        </w:rPr>
        <w:t>4.1.3 Освітлення</w:t>
      </w:r>
    </w:p>
    <w:p w:rsidR="00FD2626" w:rsidRDefault="00FD2626" w:rsidP="00FD262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Приміщення для роботи з комп’ютерами повинні мати природне та штучне освітлення відповідно до ДБН В. 2.5-28-2006.</w:t>
      </w:r>
    </w:p>
    <w:p w:rsidR="00FD2626" w:rsidRDefault="00FD2626" w:rsidP="00FD262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Оскільки робота пов'язана з використанням комп'ютера (робота з дисплеєм), то вона відповідає зоровій роботі високої точності, розмір об'єкту розрізнення 0,3...0,5 мм, розряд зорової роботи - III, </w:t>
      </w:r>
      <w:proofErr w:type="spellStart"/>
      <w:r>
        <w:rPr>
          <w:rFonts w:ascii="Times New Roman CYR" w:hAnsi="Times New Roman CYR" w:cs="Times New Roman CYR"/>
          <w:sz w:val="28"/>
          <w:szCs w:val="28"/>
          <w:lang w:val="uk-UA"/>
        </w:rPr>
        <w:t>підрозряд</w:t>
      </w:r>
      <w:proofErr w:type="spellEnd"/>
      <w:r>
        <w:rPr>
          <w:rFonts w:ascii="Times New Roman CYR" w:hAnsi="Times New Roman CYR" w:cs="Times New Roman CYR"/>
          <w:sz w:val="28"/>
          <w:szCs w:val="28"/>
          <w:lang w:val="uk-UA"/>
        </w:rPr>
        <w:t xml:space="preserve"> “в”, контраст роботи з фоном - великий, фон - світлий (відповідно до ДБН В. 2.5.-28-2006).</w:t>
      </w:r>
    </w:p>
    <w:p w:rsidR="00FD2626" w:rsidRDefault="00FD2626" w:rsidP="00FD262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Природне освітлення має </w:t>
      </w:r>
      <w:proofErr w:type="spellStart"/>
      <w:r>
        <w:rPr>
          <w:rFonts w:ascii="Times New Roman CYR" w:hAnsi="Times New Roman CYR" w:cs="Times New Roman CYR"/>
          <w:sz w:val="28"/>
          <w:szCs w:val="28"/>
          <w:lang w:val="uk-UA"/>
        </w:rPr>
        <w:t>здійснюватись</w:t>
      </w:r>
      <w:proofErr w:type="spellEnd"/>
      <w:r>
        <w:rPr>
          <w:rFonts w:ascii="Times New Roman CYR" w:hAnsi="Times New Roman CYR" w:cs="Times New Roman CYR"/>
          <w:sz w:val="28"/>
          <w:szCs w:val="28"/>
          <w:lang w:val="uk-UA"/>
        </w:rPr>
        <w:t xml:space="preserve"> через світлові прорізи (вікна), орієнтовані переважно на північ чи північний схід і забезпечувати коефіцієнт природної освітленості (КПО) не нижче ніж 1,5% (відповідно до </w:t>
      </w:r>
      <w:proofErr w:type="spellStart"/>
      <w:r>
        <w:rPr>
          <w:rFonts w:ascii="Times New Roman CYR" w:hAnsi="Times New Roman CYR" w:cs="Times New Roman CYR"/>
          <w:sz w:val="28"/>
          <w:szCs w:val="28"/>
          <w:lang w:val="uk-UA"/>
        </w:rPr>
        <w:t>ДСанПіН</w:t>
      </w:r>
      <w:proofErr w:type="spellEnd"/>
      <w:r>
        <w:rPr>
          <w:rFonts w:ascii="Times New Roman CYR" w:hAnsi="Times New Roman CYR" w:cs="Times New Roman CYR"/>
          <w:sz w:val="28"/>
          <w:szCs w:val="28"/>
          <w:lang w:val="uk-UA"/>
        </w:rPr>
        <w:t xml:space="preserve"> 3.3.2.007-98)</w:t>
      </w:r>
    </w:p>
    <w:p w:rsidR="00FD2626" w:rsidRDefault="00FD2626" w:rsidP="00FD262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Штучне освітлення в приміщеннях з робочими місцями, обладнаними комп’ютерами, має </w:t>
      </w:r>
      <w:proofErr w:type="spellStart"/>
      <w:r>
        <w:rPr>
          <w:rFonts w:ascii="Times New Roman CYR" w:hAnsi="Times New Roman CYR" w:cs="Times New Roman CYR"/>
          <w:sz w:val="28"/>
          <w:szCs w:val="28"/>
          <w:lang w:val="uk-UA"/>
        </w:rPr>
        <w:t>здійснюватись</w:t>
      </w:r>
      <w:proofErr w:type="spellEnd"/>
      <w:r>
        <w:rPr>
          <w:rFonts w:ascii="Times New Roman CYR" w:hAnsi="Times New Roman CYR" w:cs="Times New Roman CYR"/>
          <w:sz w:val="28"/>
          <w:szCs w:val="28"/>
          <w:lang w:val="uk-UA"/>
        </w:rPr>
        <w:t xml:space="preserve"> системою загального рівномірного освітлення. У приміщеннях, у разі переважної роботи з документами, допускається застосування системи комбінованого освітлення (крім системи загального освітлення, додатково встановлюються світильники місцевого освітлення). Зазначення освітлення освітленості на поверхні робочого столу в зоні розміщення документів має становити 300...500 </w:t>
      </w:r>
      <w:proofErr w:type="spellStart"/>
      <w:r>
        <w:rPr>
          <w:rFonts w:ascii="Times New Roman CYR" w:hAnsi="Times New Roman CYR" w:cs="Times New Roman CYR"/>
          <w:sz w:val="28"/>
          <w:szCs w:val="28"/>
          <w:lang w:val="uk-UA"/>
        </w:rPr>
        <w:t>лк</w:t>
      </w:r>
      <w:proofErr w:type="spellEnd"/>
      <w:r>
        <w:rPr>
          <w:rFonts w:ascii="Times New Roman CYR" w:hAnsi="Times New Roman CYR" w:cs="Times New Roman CYR"/>
          <w:sz w:val="28"/>
          <w:szCs w:val="28"/>
          <w:lang w:val="uk-UA"/>
        </w:rPr>
        <w:t xml:space="preserve">. Якщо ці значення освітленості неможливо забезпечити системою загального освітлення, допускається використовувати місцеве освітлення. При цьому світильники </w:t>
      </w:r>
      <w:r>
        <w:rPr>
          <w:rFonts w:ascii="Times New Roman CYR" w:hAnsi="Times New Roman CYR" w:cs="Times New Roman CYR"/>
          <w:sz w:val="28"/>
          <w:szCs w:val="28"/>
          <w:lang w:val="uk-UA"/>
        </w:rPr>
        <w:lastRenderedPageBreak/>
        <w:t xml:space="preserve">місцевого освітлення слід встановлювати таким чином, щоб не створювати </w:t>
      </w:r>
      <w:proofErr w:type="spellStart"/>
      <w:r>
        <w:rPr>
          <w:rFonts w:ascii="Times New Roman CYR" w:hAnsi="Times New Roman CYR" w:cs="Times New Roman CYR"/>
          <w:sz w:val="28"/>
          <w:szCs w:val="28"/>
          <w:lang w:val="uk-UA"/>
        </w:rPr>
        <w:t>бліків</w:t>
      </w:r>
      <w:proofErr w:type="spellEnd"/>
      <w:r>
        <w:rPr>
          <w:rFonts w:ascii="Times New Roman CYR" w:hAnsi="Times New Roman CYR" w:cs="Times New Roman CYR"/>
          <w:sz w:val="28"/>
          <w:szCs w:val="28"/>
          <w:lang w:val="uk-UA"/>
        </w:rPr>
        <w:t xml:space="preserve"> на поверхні екрана, а освітленість екрана має не перевищувати 300 </w:t>
      </w:r>
      <w:proofErr w:type="spellStart"/>
      <w:r>
        <w:rPr>
          <w:rFonts w:ascii="Times New Roman CYR" w:hAnsi="Times New Roman CYR" w:cs="Times New Roman CYR"/>
          <w:sz w:val="28"/>
          <w:szCs w:val="28"/>
          <w:lang w:val="uk-UA"/>
        </w:rPr>
        <w:t>лк</w:t>
      </w:r>
      <w:proofErr w:type="spellEnd"/>
      <w:r>
        <w:rPr>
          <w:rFonts w:ascii="Times New Roman CYR" w:hAnsi="Times New Roman CYR" w:cs="Times New Roman CYR"/>
          <w:sz w:val="28"/>
          <w:szCs w:val="28"/>
          <w:lang w:val="uk-UA"/>
        </w:rPr>
        <w:t>.</w:t>
      </w:r>
    </w:p>
    <w:p w:rsidR="00FD2626" w:rsidRDefault="00FD2626" w:rsidP="00FD262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FD2626" w:rsidRPr="0040265D" w:rsidRDefault="00FD2626" w:rsidP="00FD2626">
      <w:pPr>
        <w:widowControl w:val="0"/>
        <w:autoSpaceDE w:val="0"/>
        <w:autoSpaceDN w:val="0"/>
        <w:adjustRightInd w:val="0"/>
        <w:spacing w:after="0" w:line="360" w:lineRule="auto"/>
        <w:ind w:firstLine="709"/>
        <w:jc w:val="both"/>
        <w:rPr>
          <w:rFonts w:ascii="Times New Roman CYR" w:hAnsi="Times New Roman CYR" w:cs="Times New Roman CYR"/>
          <w:b/>
          <w:sz w:val="28"/>
          <w:szCs w:val="28"/>
          <w:lang w:val="uk-UA"/>
        </w:rPr>
      </w:pPr>
      <w:r w:rsidRPr="0040265D">
        <w:rPr>
          <w:rFonts w:ascii="Times New Roman CYR" w:hAnsi="Times New Roman CYR" w:cs="Times New Roman CYR"/>
          <w:b/>
          <w:sz w:val="28"/>
          <w:szCs w:val="28"/>
          <w:lang w:val="uk-UA"/>
        </w:rPr>
        <w:t>4.1.4 Шум і вібрація</w:t>
      </w:r>
    </w:p>
    <w:p w:rsidR="00FD2626" w:rsidRDefault="00FD2626" w:rsidP="00FD262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Шумом називається будь-який небажаний звук. Основним джерелом шуму у заданому приміщенні є вентилятори блоків живлення комп’ютерів, накопичувачі, принтери ударної дії. Згідно </w:t>
      </w:r>
      <w:proofErr w:type="spellStart"/>
      <w:r>
        <w:rPr>
          <w:rFonts w:ascii="Times New Roman CYR" w:hAnsi="Times New Roman CYR" w:cs="Times New Roman CYR"/>
          <w:sz w:val="28"/>
          <w:szCs w:val="28"/>
          <w:lang w:val="uk-UA"/>
        </w:rPr>
        <w:t>ДСанПіН</w:t>
      </w:r>
      <w:proofErr w:type="spellEnd"/>
      <w:r>
        <w:rPr>
          <w:rFonts w:ascii="Times New Roman CYR" w:hAnsi="Times New Roman CYR" w:cs="Times New Roman CYR"/>
          <w:sz w:val="28"/>
          <w:szCs w:val="28"/>
          <w:lang w:val="uk-UA"/>
        </w:rPr>
        <w:t xml:space="preserve"> 3.3.2.007-98 рівень шуму на робочому місці не повинен перевищувати 50 дБА.</w:t>
      </w:r>
    </w:p>
    <w:p w:rsidR="00FD2626" w:rsidRDefault="00FD2626" w:rsidP="00FD262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Гранично допустимі рівні звукових тисків в октавних смугах частот нормованого діапазону (ДСН 3.3.6.037-99) для конструкторського бюро, теоретичних лабораторій наведені у табл. 4.2.</w:t>
      </w:r>
    </w:p>
    <w:p w:rsidR="00FD2626" w:rsidRDefault="00FD2626" w:rsidP="00FD262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FD2626" w:rsidRDefault="00FD2626" w:rsidP="00FD262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Таблиця 4.2 - Допустимі рівні звукових тисків в залежності від частоти</w:t>
      </w:r>
    </w:p>
    <w:tbl>
      <w:tblPr>
        <w:tblW w:w="0" w:type="auto"/>
        <w:tblInd w:w="212" w:type="dxa"/>
        <w:tblBorders>
          <w:top w:val="single" w:sz="8" w:space="0" w:color="000000"/>
          <w:left w:val="single" w:sz="8" w:space="0" w:color="000000"/>
          <w:bottom w:val="single" w:sz="8" w:space="0" w:color="000000"/>
          <w:right w:val="single" w:sz="8" w:space="0" w:color="000000"/>
        </w:tblBorders>
        <w:tblLayout w:type="fixed"/>
        <w:tblCellMar>
          <w:left w:w="70" w:type="dxa"/>
          <w:right w:w="70" w:type="dxa"/>
        </w:tblCellMar>
        <w:tblLook w:val="0000" w:firstRow="0" w:lastRow="0" w:firstColumn="0" w:lastColumn="0" w:noHBand="0" w:noVBand="0"/>
      </w:tblPr>
      <w:tblGrid>
        <w:gridCol w:w="1418"/>
        <w:gridCol w:w="937"/>
        <w:gridCol w:w="937"/>
        <w:gridCol w:w="937"/>
        <w:gridCol w:w="937"/>
        <w:gridCol w:w="937"/>
        <w:gridCol w:w="937"/>
        <w:gridCol w:w="937"/>
        <w:gridCol w:w="1009"/>
      </w:tblGrid>
      <w:tr w:rsidR="00FD2626" w:rsidRPr="0040265D" w:rsidTr="005A7DE5">
        <w:tc>
          <w:tcPr>
            <w:tcW w:w="1418" w:type="dxa"/>
            <w:tcBorders>
              <w:top w:val="single" w:sz="6" w:space="0" w:color="auto"/>
              <w:left w:val="single" w:sz="6" w:space="0" w:color="auto"/>
              <w:bottom w:val="single" w:sz="6" w:space="0" w:color="auto"/>
              <w:right w:val="single" w:sz="6" w:space="0" w:color="auto"/>
            </w:tcBorders>
          </w:tcPr>
          <w:p w:rsidR="00FD2626" w:rsidRPr="0040265D" w:rsidRDefault="00FD2626" w:rsidP="005A7DE5">
            <w:pPr>
              <w:widowControl w:val="0"/>
              <w:autoSpaceDE w:val="0"/>
              <w:autoSpaceDN w:val="0"/>
              <w:adjustRightInd w:val="0"/>
              <w:spacing w:after="0" w:line="240" w:lineRule="auto"/>
              <w:rPr>
                <w:rFonts w:ascii="Times New Roman CYR" w:hAnsi="Times New Roman CYR" w:cs="Times New Roman CYR"/>
                <w:sz w:val="28"/>
                <w:szCs w:val="28"/>
                <w:lang w:val="uk-UA"/>
              </w:rPr>
            </w:pPr>
            <w:r w:rsidRPr="0040265D">
              <w:rPr>
                <w:rFonts w:ascii="Times New Roman CYR" w:hAnsi="Times New Roman CYR" w:cs="Times New Roman CYR"/>
                <w:sz w:val="28"/>
                <w:szCs w:val="28"/>
                <w:lang w:val="uk-UA"/>
              </w:rPr>
              <w:t xml:space="preserve">FСР., </w:t>
            </w:r>
            <w:proofErr w:type="spellStart"/>
            <w:r w:rsidRPr="0040265D">
              <w:rPr>
                <w:rFonts w:ascii="Times New Roman CYR" w:hAnsi="Times New Roman CYR" w:cs="Times New Roman CYR"/>
                <w:sz w:val="28"/>
                <w:szCs w:val="28"/>
                <w:lang w:val="uk-UA"/>
              </w:rPr>
              <w:t>Гц</w:t>
            </w:r>
            <w:proofErr w:type="spellEnd"/>
          </w:p>
        </w:tc>
        <w:tc>
          <w:tcPr>
            <w:tcW w:w="937" w:type="dxa"/>
            <w:tcBorders>
              <w:top w:val="single" w:sz="6" w:space="0" w:color="auto"/>
              <w:left w:val="single" w:sz="6" w:space="0" w:color="auto"/>
              <w:bottom w:val="single" w:sz="6" w:space="0" w:color="auto"/>
              <w:right w:val="single" w:sz="6" w:space="0" w:color="auto"/>
            </w:tcBorders>
          </w:tcPr>
          <w:p w:rsidR="00FD2626" w:rsidRPr="0040265D" w:rsidRDefault="00FD2626" w:rsidP="005A7DE5">
            <w:pPr>
              <w:widowControl w:val="0"/>
              <w:autoSpaceDE w:val="0"/>
              <w:autoSpaceDN w:val="0"/>
              <w:adjustRightInd w:val="0"/>
              <w:spacing w:after="0" w:line="240" w:lineRule="auto"/>
              <w:rPr>
                <w:rFonts w:ascii="Times New Roman CYR" w:hAnsi="Times New Roman CYR" w:cs="Times New Roman CYR"/>
                <w:sz w:val="28"/>
                <w:szCs w:val="28"/>
                <w:lang w:val="uk-UA"/>
              </w:rPr>
            </w:pPr>
            <w:r w:rsidRPr="0040265D">
              <w:rPr>
                <w:rFonts w:ascii="Times New Roman CYR" w:hAnsi="Times New Roman CYR" w:cs="Times New Roman CYR"/>
                <w:sz w:val="28"/>
                <w:szCs w:val="28"/>
                <w:lang w:val="uk-UA"/>
              </w:rPr>
              <w:t>63</w:t>
            </w:r>
          </w:p>
        </w:tc>
        <w:tc>
          <w:tcPr>
            <w:tcW w:w="937" w:type="dxa"/>
            <w:tcBorders>
              <w:top w:val="single" w:sz="6" w:space="0" w:color="auto"/>
              <w:left w:val="single" w:sz="6" w:space="0" w:color="auto"/>
              <w:bottom w:val="single" w:sz="6" w:space="0" w:color="auto"/>
              <w:right w:val="single" w:sz="6" w:space="0" w:color="auto"/>
            </w:tcBorders>
          </w:tcPr>
          <w:p w:rsidR="00FD2626" w:rsidRPr="0040265D" w:rsidRDefault="00FD2626" w:rsidP="005A7DE5">
            <w:pPr>
              <w:widowControl w:val="0"/>
              <w:autoSpaceDE w:val="0"/>
              <w:autoSpaceDN w:val="0"/>
              <w:adjustRightInd w:val="0"/>
              <w:spacing w:after="0" w:line="240" w:lineRule="auto"/>
              <w:rPr>
                <w:rFonts w:ascii="Times New Roman CYR" w:hAnsi="Times New Roman CYR" w:cs="Times New Roman CYR"/>
                <w:sz w:val="28"/>
                <w:szCs w:val="28"/>
                <w:lang w:val="uk-UA"/>
              </w:rPr>
            </w:pPr>
            <w:r w:rsidRPr="0040265D">
              <w:rPr>
                <w:rFonts w:ascii="Times New Roman CYR" w:hAnsi="Times New Roman CYR" w:cs="Times New Roman CYR"/>
                <w:sz w:val="28"/>
                <w:szCs w:val="28"/>
                <w:lang w:val="uk-UA"/>
              </w:rPr>
              <w:t>125</w:t>
            </w:r>
          </w:p>
        </w:tc>
        <w:tc>
          <w:tcPr>
            <w:tcW w:w="937" w:type="dxa"/>
            <w:tcBorders>
              <w:top w:val="single" w:sz="6" w:space="0" w:color="auto"/>
              <w:left w:val="single" w:sz="6" w:space="0" w:color="auto"/>
              <w:bottom w:val="single" w:sz="6" w:space="0" w:color="auto"/>
              <w:right w:val="single" w:sz="6" w:space="0" w:color="auto"/>
            </w:tcBorders>
          </w:tcPr>
          <w:p w:rsidR="00FD2626" w:rsidRPr="0040265D" w:rsidRDefault="00FD2626" w:rsidP="005A7DE5">
            <w:pPr>
              <w:widowControl w:val="0"/>
              <w:autoSpaceDE w:val="0"/>
              <w:autoSpaceDN w:val="0"/>
              <w:adjustRightInd w:val="0"/>
              <w:spacing w:after="0" w:line="240" w:lineRule="auto"/>
              <w:rPr>
                <w:rFonts w:ascii="Times New Roman CYR" w:hAnsi="Times New Roman CYR" w:cs="Times New Roman CYR"/>
                <w:sz w:val="28"/>
                <w:szCs w:val="28"/>
                <w:lang w:val="uk-UA"/>
              </w:rPr>
            </w:pPr>
            <w:r w:rsidRPr="0040265D">
              <w:rPr>
                <w:rFonts w:ascii="Times New Roman CYR" w:hAnsi="Times New Roman CYR" w:cs="Times New Roman CYR"/>
                <w:sz w:val="28"/>
                <w:szCs w:val="28"/>
                <w:lang w:val="uk-UA"/>
              </w:rPr>
              <w:t>250</w:t>
            </w:r>
          </w:p>
        </w:tc>
        <w:tc>
          <w:tcPr>
            <w:tcW w:w="937" w:type="dxa"/>
            <w:tcBorders>
              <w:top w:val="single" w:sz="6" w:space="0" w:color="auto"/>
              <w:left w:val="single" w:sz="6" w:space="0" w:color="auto"/>
              <w:bottom w:val="single" w:sz="6" w:space="0" w:color="auto"/>
              <w:right w:val="single" w:sz="6" w:space="0" w:color="auto"/>
            </w:tcBorders>
          </w:tcPr>
          <w:p w:rsidR="00FD2626" w:rsidRPr="0040265D" w:rsidRDefault="00FD2626" w:rsidP="005A7DE5">
            <w:pPr>
              <w:widowControl w:val="0"/>
              <w:autoSpaceDE w:val="0"/>
              <w:autoSpaceDN w:val="0"/>
              <w:adjustRightInd w:val="0"/>
              <w:spacing w:after="0" w:line="240" w:lineRule="auto"/>
              <w:rPr>
                <w:rFonts w:ascii="Times New Roman CYR" w:hAnsi="Times New Roman CYR" w:cs="Times New Roman CYR"/>
                <w:sz w:val="28"/>
                <w:szCs w:val="28"/>
                <w:lang w:val="uk-UA"/>
              </w:rPr>
            </w:pPr>
            <w:r w:rsidRPr="0040265D">
              <w:rPr>
                <w:rFonts w:ascii="Times New Roman CYR" w:hAnsi="Times New Roman CYR" w:cs="Times New Roman CYR"/>
                <w:sz w:val="28"/>
                <w:szCs w:val="28"/>
                <w:lang w:val="uk-UA"/>
              </w:rPr>
              <w:t>500</w:t>
            </w:r>
          </w:p>
        </w:tc>
        <w:tc>
          <w:tcPr>
            <w:tcW w:w="937" w:type="dxa"/>
            <w:tcBorders>
              <w:top w:val="single" w:sz="6" w:space="0" w:color="auto"/>
              <w:left w:val="single" w:sz="6" w:space="0" w:color="auto"/>
              <w:bottom w:val="single" w:sz="6" w:space="0" w:color="auto"/>
              <w:right w:val="single" w:sz="6" w:space="0" w:color="auto"/>
            </w:tcBorders>
          </w:tcPr>
          <w:p w:rsidR="00FD2626" w:rsidRPr="0040265D" w:rsidRDefault="00FD2626" w:rsidP="005A7DE5">
            <w:pPr>
              <w:widowControl w:val="0"/>
              <w:autoSpaceDE w:val="0"/>
              <w:autoSpaceDN w:val="0"/>
              <w:adjustRightInd w:val="0"/>
              <w:spacing w:after="0" w:line="240" w:lineRule="auto"/>
              <w:rPr>
                <w:rFonts w:ascii="Times New Roman CYR" w:hAnsi="Times New Roman CYR" w:cs="Times New Roman CYR"/>
                <w:sz w:val="28"/>
                <w:szCs w:val="28"/>
                <w:lang w:val="uk-UA"/>
              </w:rPr>
            </w:pPr>
            <w:r w:rsidRPr="0040265D">
              <w:rPr>
                <w:rFonts w:ascii="Times New Roman CYR" w:hAnsi="Times New Roman CYR" w:cs="Times New Roman CYR"/>
                <w:sz w:val="28"/>
                <w:szCs w:val="28"/>
                <w:lang w:val="uk-UA"/>
              </w:rPr>
              <w:t>1000</w:t>
            </w:r>
          </w:p>
        </w:tc>
        <w:tc>
          <w:tcPr>
            <w:tcW w:w="937" w:type="dxa"/>
            <w:tcBorders>
              <w:top w:val="single" w:sz="6" w:space="0" w:color="auto"/>
              <w:left w:val="single" w:sz="6" w:space="0" w:color="auto"/>
              <w:bottom w:val="single" w:sz="6" w:space="0" w:color="auto"/>
              <w:right w:val="single" w:sz="6" w:space="0" w:color="auto"/>
            </w:tcBorders>
          </w:tcPr>
          <w:p w:rsidR="00FD2626" w:rsidRPr="0040265D" w:rsidRDefault="00FD2626" w:rsidP="005A7DE5">
            <w:pPr>
              <w:widowControl w:val="0"/>
              <w:autoSpaceDE w:val="0"/>
              <w:autoSpaceDN w:val="0"/>
              <w:adjustRightInd w:val="0"/>
              <w:spacing w:after="0" w:line="240" w:lineRule="auto"/>
              <w:rPr>
                <w:rFonts w:ascii="Times New Roman CYR" w:hAnsi="Times New Roman CYR" w:cs="Times New Roman CYR"/>
                <w:sz w:val="28"/>
                <w:szCs w:val="28"/>
                <w:lang w:val="uk-UA"/>
              </w:rPr>
            </w:pPr>
            <w:r w:rsidRPr="0040265D">
              <w:rPr>
                <w:rFonts w:ascii="Times New Roman CYR" w:hAnsi="Times New Roman CYR" w:cs="Times New Roman CYR"/>
                <w:sz w:val="28"/>
                <w:szCs w:val="28"/>
                <w:lang w:val="uk-UA"/>
              </w:rPr>
              <w:t>2000</w:t>
            </w:r>
          </w:p>
        </w:tc>
        <w:tc>
          <w:tcPr>
            <w:tcW w:w="937" w:type="dxa"/>
            <w:tcBorders>
              <w:top w:val="single" w:sz="6" w:space="0" w:color="auto"/>
              <w:left w:val="single" w:sz="6" w:space="0" w:color="auto"/>
              <w:bottom w:val="single" w:sz="6" w:space="0" w:color="auto"/>
              <w:right w:val="single" w:sz="6" w:space="0" w:color="auto"/>
            </w:tcBorders>
          </w:tcPr>
          <w:p w:rsidR="00FD2626" w:rsidRPr="0040265D" w:rsidRDefault="00FD2626" w:rsidP="005A7DE5">
            <w:pPr>
              <w:widowControl w:val="0"/>
              <w:autoSpaceDE w:val="0"/>
              <w:autoSpaceDN w:val="0"/>
              <w:adjustRightInd w:val="0"/>
              <w:spacing w:after="0" w:line="240" w:lineRule="auto"/>
              <w:rPr>
                <w:rFonts w:ascii="Times New Roman CYR" w:hAnsi="Times New Roman CYR" w:cs="Times New Roman CYR"/>
                <w:sz w:val="28"/>
                <w:szCs w:val="28"/>
                <w:lang w:val="uk-UA"/>
              </w:rPr>
            </w:pPr>
            <w:r w:rsidRPr="0040265D">
              <w:rPr>
                <w:rFonts w:ascii="Times New Roman CYR" w:hAnsi="Times New Roman CYR" w:cs="Times New Roman CYR"/>
                <w:sz w:val="28"/>
                <w:szCs w:val="28"/>
                <w:lang w:val="uk-UA"/>
              </w:rPr>
              <w:t>4000</w:t>
            </w:r>
          </w:p>
        </w:tc>
        <w:tc>
          <w:tcPr>
            <w:tcW w:w="1009" w:type="dxa"/>
            <w:tcBorders>
              <w:top w:val="single" w:sz="6" w:space="0" w:color="auto"/>
              <w:left w:val="single" w:sz="6" w:space="0" w:color="auto"/>
              <w:bottom w:val="single" w:sz="6" w:space="0" w:color="auto"/>
              <w:right w:val="single" w:sz="6" w:space="0" w:color="auto"/>
            </w:tcBorders>
          </w:tcPr>
          <w:p w:rsidR="00FD2626" w:rsidRPr="0040265D" w:rsidRDefault="00FD2626" w:rsidP="005A7DE5">
            <w:pPr>
              <w:widowControl w:val="0"/>
              <w:autoSpaceDE w:val="0"/>
              <w:autoSpaceDN w:val="0"/>
              <w:adjustRightInd w:val="0"/>
              <w:spacing w:after="0" w:line="240" w:lineRule="auto"/>
              <w:rPr>
                <w:rFonts w:ascii="Times New Roman CYR" w:hAnsi="Times New Roman CYR" w:cs="Times New Roman CYR"/>
                <w:sz w:val="28"/>
                <w:szCs w:val="28"/>
                <w:lang w:val="uk-UA"/>
              </w:rPr>
            </w:pPr>
            <w:r w:rsidRPr="0040265D">
              <w:rPr>
                <w:rFonts w:ascii="Times New Roman CYR" w:hAnsi="Times New Roman CYR" w:cs="Times New Roman CYR"/>
                <w:sz w:val="28"/>
                <w:szCs w:val="28"/>
                <w:lang w:val="uk-UA"/>
              </w:rPr>
              <w:t>8000</w:t>
            </w:r>
          </w:p>
        </w:tc>
      </w:tr>
      <w:tr w:rsidR="00FD2626" w:rsidRPr="0040265D" w:rsidTr="005A7DE5">
        <w:tc>
          <w:tcPr>
            <w:tcW w:w="1418" w:type="dxa"/>
            <w:tcBorders>
              <w:top w:val="single" w:sz="6" w:space="0" w:color="auto"/>
              <w:left w:val="single" w:sz="6" w:space="0" w:color="auto"/>
              <w:bottom w:val="single" w:sz="6" w:space="0" w:color="auto"/>
              <w:right w:val="single" w:sz="6" w:space="0" w:color="auto"/>
            </w:tcBorders>
          </w:tcPr>
          <w:p w:rsidR="00FD2626" w:rsidRPr="0040265D" w:rsidRDefault="00FD2626" w:rsidP="005A7DE5">
            <w:pPr>
              <w:widowControl w:val="0"/>
              <w:autoSpaceDE w:val="0"/>
              <w:autoSpaceDN w:val="0"/>
              <w:adjustRightInd w:val="0"/>
              <w:spacing w:after="0" w:line="240" w:lineRule="auto"/>
              <w:rPr>
                <w:rFonts w:ascii="Times New Roman CYR" w:hAnsi="Times New Roman CYR" w:cs="Times New Roman CYR"/>
                <w:sz w:val="28"/>
                <w:szCs w:val="28"/>
                <w:lang w:val="uk-UA"/>
              </w:rPr>
            </w:pPr>
            <w:r w:rsidRPr="0040265D">
              <w:rPr>
                <w:rFonts w:ascii="Times New Roman CYR" w:hAnsi="Times New Roman CYR" w:cs="Times New Roman CYR"/>
                <w:sz w:val="28"/>
                <w:szCs w:val="28"/>
                <w:lang w:val="uk-UA"/>
              </w:rPr>
              <w:t xml:space="preserve">LДОП., </w:t>
            </w:r>
            <w:proofErr w:type="spellStart"/>
            <w:r w:rsidRPr="0040265D">
              <w:rPr>
                <w:rFonts w:ascii="Times New Roman CYR" w:hAnsi="Times New Roman CYR" w:cs="Times New Roman CYR"/>
                <w:sz w:val="28"/>
                <w:szCs w:val="28"/>
                <w:lang w:val="uk-UA"/>
              </w:rPr>
              <w:t>дБ</w:t>
            </w:r>
            <w:proofErr w:type="spellEnd"/>
          </w:p>
        </w:tc>
        <w:tc>
          <w:tcPr>
            <w:tcW w:w="937" w:type="dxa"/>
            <w:tcBorders>
              <w:top w:val="single" w:sz="6" w:space="0" w:color="auto"/>
              <w:left w:val="single" w:sz="6" w:space="0" w:color="auto"/>
              <w:bottom w:val="single" w:sz="6" w:space="0" w:color="auto"/>
              <w:right w:val="single" w:sz="6" w:space="0" w:color="auto"/>
            </w:tcBorders>
          </w:tcPr>
          <w:p w:rsidR="00FD2626" w:rsidRPr="0040265D" w:rsidRDefault="00FD2626" w:rsidP="005A7DE5">
            <w:pPr>
              <w:widowControl w:val="0"/>
              <w:autoSpaceDE w:val="0"/>
              <w:autoSpaceDN w:val="0"/>
              <w:adjustRightInd w:val="0"/>
              <w:spacing w:after="0" w:line="240" w:lineRule="auto"/>
              <w:rPr>
                <w:rFonts w:ascii="Times New Roman CYR" w:hAnsi="Times New Roman CYR" w:cs="Times New Roman CYR"/>
                <w:sz w:val="28"/>
                <w:szCs w:val="28"/>
                <w:lang w:val="uk-UA"/>
              </w:rPr>
            </w:pPr>
            <w:r w:rsidRPr="0040265D">
              <w:rPr>
                <w:rFonts w:ascii="Times New Roman CYR" w:hAnsi="Times New Roman CYR" w:cs="Times New Roman CYR"/>
                <w:sz w:val="28"/>
                <w:szCs w:val="28"/>
                <w:lang w:val="uk-UA"/>
              </w:rPr>
              <w:t>71</w:t>
            </w:r>
          </w:p>
        </w:tc>
        <w:tc>
          <w:tcPr>
            <w:tcW w:w="937" w:type="dxa"/>
            <w:tcBorders>
              <w:top w:val="single" w:sz="6" w:space="0" w:color="auto"/>
              <w:left w:val="single" w:sz="6" w:space="0" w:color="auto"/>
              <w:bottom w:val="single" w:sz="6" w:space="0" w:color="auto"/>
              <w:right w:val="single" w:sz="6" w:space="0" w:color="auto"/>
            </w:tcBorders>
          </w:tcPr>
          <w:p w:rsidR="00FD2626" w:rsidRPr="0040265D" w:rsidRDefault="00FD2626" w:rsidP="005A7DE5">
            <w:pPr>
              <w:widowControl w:val="0"/>
              <w:autoSpaceDE w:val="0"/>
              <w:autoSpaceDN w:val="0"/>
              <w:adjustRightInd w:val="0"/>
              <w:spacing w:after="0" w:line="240" w:lineRule="auto"/>
              <w:rPr>
                <w:rFonts w:ascii="Times New Roman CYR" w:hAnsi="Times New Roman CYR" w:cs="Times New Roman CYR"/>
                <w:sz w:val="28"/>
                <w:szCs w:val="28"/>
                <w:lang w:val="uk-UA"/>
              </w:rPr>
            </w:pPr>
            <w:r w:rsidRPr="0040265D">
              <w:rPr>
                <w:rFonts w:ascii="Times New Roman CYR" w:hAnsi="Times New Roman CYR" w:cs="Times New Roman CYR"/>
                <w:sz w:val="28"/>
                <w:szCs w:val="28"/>
                <w:lang w:val="uk-UA"/>
              </w:rPr>
              <w:t>61</w:t>
            </w:r>
          </w:p>
        </w:tc>
        <w:tc>
          <w:tcPr>
            <w:tcW w:w="937" w:type="dxa"/>
            <w:tcBorders>
              <w:top w:val="single" w:sz="6" w:space="0" w:color="auto"/>
              <w:left w:val="single" w:sz="6" w:space="0" w:color="auto"/>
              <w:bottom w:val="single" w:sz="6" w:space="0" w:color="auto"/>
              <w:right w:val="single" w:sz="6" w:space="0" w:color="auto"/>
            </w:tcBorders>
          </w:tcPr>
          <w:p w:rsidR="00FD2626" w:rsidRPr="0040265D" w:rsidRDefault="00FD2626" w:rsidP="005A7DE5">
            <w:pPr>
              <w:widowControl w:val="0"/>
              <w:autoSpaceDE w:val="0"/>
              <w:autoSpaceDN w:val="0"/>
              <w:adjustRightInd w:val="0"/>
              <w:spacing w:after="0" w:line="240" w:lineRule="auto"/>
              <w:rPr>
                <w:rFonts w:ascii="Times New Roman CYR" w:hAnsi="Times New Roman CYR" w:cs="Times New Roman CYR"/>
                <w:sz w:val="28"/>
                <w:szCs w:val="28"/>
                <w:lang w:val="uk-UA"/>
              </w:rPr>
            </w:pPr>
            <w:r w:rsidRPr="0040265D">
              <w:rPr>
                <w:rFonts w:ascii="Times New Roman CYR" w:hAnsi="Times New Roman CYR" w:cs="Times New Roman CYR"/>
                <w:sz w:val="28"/>
                <w:szCs w:val="28"/>
                <w:lang w:val="uk-UA"/>
              </w:rPr>
              <w:t>54</w:t>
            </w:r>
          </w:p>
        </w:tc>
        <w:tc>
          <w:tcPr>
            <w:tcW w:w="937" w:type="dxa"/>
            <w:tcBorders>
              <w:top w:val="single" w:sz="6" w:space="0" w:color="auto"/>
              <w:left w:val="single" w:sz="6" w:space="0" w:color="auto"/>
              <w:bottom w:val="single" w:sz="6" w:space="0" w:color="auto"/>
              <w:right w:val="single" w:sz="6" w:space="0" w:color="auto"/>
            </w:tcBorders>
          </w:tcPr>
          <w:p w:rsidR="00FD2626" w:rsidRPr="0040265D" w:rsidRDefault="00FD2626" w:rsidP="005A7DE5">
            <w:pPr>
              <w:widowControl w:val="0"/>
              <w:autoSpaceDE w:val="0"/>
              <w:autoSpaceDN w:val="0"/>
              <w:adjustRightInd w:val="0"/>
              <w:spacing w:after="0" w:line="240" w:lineRule="auto"/>
              <w:rPr>
                <w:rFonts w:ascii="Times New Roman CYR" w:hAnsi="Times New Roman CYR" w:cs="Times New Roman CYR"/>
                <w:sz w:val="28"/>
                <w:szCs w:val="28"/>
                <w:lang w:val="uk-UA"/>
              </w:rPr>
            </w:pPr>
            <w:r w:rsidRPr="0040265D">
              <w:rPr>
                <w:rFonts w:ascii="Times New Roman CYR" w:hAnsi="Times New Roman CYR" w:cs="Times New Roman CYR"/>
                <w:sz w:val="28"/>
                <w:szCs w:val="28"/>
                <w:lang w:val="uk-UA"/>
              </w:rPr>
              <w:t>49</w:t>
            </w:r>
          </w:p>
        </w:tc>
        <w:tc>
          <w:tcPr>
            <w:tcW w:w="937" w:type="dxa"/>
            <w:tcBorders>
              <w:top w:val="single" w:sz="6" w:space="0" w:color="auto"/>
              <w:left w:val="single" w:sz="6" w:space="0" w:color="auto"/>
              <w:bottom w:val="single" w:sz="6" w:space="0" w:color="auto"/>
              <w:right w:val="single" w:sz="6" w:space="0" w:color="auto"/>
            </w:tcBorders>
          </w:tcPr>
          <w:p w:rsidR="00FD2626" w:rsidRPr="0040265D" w:rsidRDefault="00FD2626" w:rsidP="005A7DE5">
            <w:pPr>
              <w:widowControl w:val="0"/>
              <w:autoSpaceDE w:val="0"/>
              <w:autoSpaceDN w:val="0"/>
              <w:adjustRightInd w:val="0"/>
              <w:spacing w:after="0" w:line="240" w:lineRule="auto"/>
              <w:rPr>
                <w:rFonts w:ascii="Times New Roman CYR" w:hAnsi="Times New Roman CYR" w:cs="Times New Roman CYR"/>
                <w:sz w:val="28"/>
                <w:szCs w:val="28"/>
                <w:lang w:val="uk-UA"/>
              </w:rPr>
            </w:pPr>
            <w:r w:rsidRPr="0040265D">
              <w:rPr>
                <w:rFonts w:ascii="Times New Roman CYR" w:hAnsi="Times New Roman CYR" w:cs="Times New Roman CYR"/>
                <w:sz w:val="28"/>
                <w:szCs w:val="28"/>
                <w:lang w:val="uk-UA"/>
              </w:rPr>
              <w:t>45</w:t>
            </w:r>
          </w:p>
        </w:tc>
        <w:tc>
          <w:tcPr>
            <w:tcW w:w="937" w:type="dxa"/>
            <w:tcBorders>
              <w:top w:val="single" w:sz="6" w:space="0" w:color="auto"/>
              <w:left w:val="single" w:sz="6" w:space="0" w:color="auto"/>
              <w:bottom w:val="single" w:sz="6" w:space="0" w:color="auto"/>
              <w:right w:val="single" w:sz="6" w:space="0" w:color="auto"/>
            </w:tcBorders>
          </w:tcPr>
          <w:p w:rsidR="00FD2626" w:rsidRPr="0040265D" w:rsidRDefault="00FD2626" w:rsidP="005A7DE5">
            <w:pPr>
              <w:widowControl w:val="0"/>
              <w:autoSpaceDE w:val="0"/>
              <w:autoSpaceDN w:val="0"/>
              <w:adjustRightInd w:val="0"/>
              <w:spacing w:after="0" w:line="240" w:lineRule="auto"/>
              <w:rPr>
                <w:rFonts w:ascii="Times New Roman CYR" w:hAnsi="Times New Roman CYR" w:cs="Times New Roman CYR"/>
                <w:sz w:val="28"/>
                <w:szCs w:val="28"/>
                <w:lang w:val="uk-UA"/>
              </w:rPr>
            </w:pPr>
            <w:r w:rsidRPr="0040265D">
              <w:rPr>
                <w:rFonts w:ascii="Times New Roman CYR" w:hAnsi="Times New Roman CYR" w:cs="Times New Roman CYR"/>
                <w:sz w:val="28"/>
                <w:szCs w:val="28"/>
                <w:lang w:val="uk-UA"/>
              </w:rPr>
              <w:t>42</w:t>
            </w:r>
          </w:p>
        </w:tc>
        <w:tc>
          <w:tcPr>
            <w:tcW w:w="937" w:type="dxa"/>
            <w:tcBorders>
              <w:top w:val="single" w:sz="6" w:space="0" w:color="auto"/>
              <w:left w:val="single" w:sz="6" w:space="0" w:color="auto"/>
              <w:bottom w:val="single" w:sz="6" w:space="0" w:color="auto"/>
              <w:right w:val="single" w:sz="6" w:space="0" w:color="auto"/>
            </w:tcBorders>
          </w:tcPr>
          <w:p w:rsidR="00FD2626" w:rsidRPr="0040265D" w:rsidRDefault="00FD2626" w:rsidP="005A7DE5">
            <w:pPr>
              <w:widowControl w:val="0"/>
              <w:autoSpaceDE w:val="0"/>
              <w:autoSpaceDN w:val="0"/>
              <w:adjustRightInd w:val="0"/>
              <w:spacing w:after="0" w:line="240" w:lineRule="auto"/>
              <w:rPr>
                <w:rFonts w:ascii="Times New Roman CYR" w:hAnsi="Times New Roman CYR" w:cs="Times New Roman CYR"/>
                <w:sz w:val="28"/>
                <w:szCs w:val="28"/>
                <w:lang w:val="uk-UA"/>
              </w:rPr>
            </w:pPr>
            <w:r w:rsidRPr="0040265D">
              <w:rPr>
                <w:rFonts w:ascii="Times New Roman CYR" w:hAnsi="Times New Roman CYR" w:cs="Times New Roman CYR"/>
                <w:sz w:val="28"/>
                <w:szCs w:val="28"/>
                <w:lang w:val="uk-UA"/>
              </w:rPr>
              <w:t>40</w:t>
            </w:r>
          </w:p>
        </w:tc>
        <w:tc>
          <w:tcPr>
            <w:tcW w:w="1009" w:type="dxa"/>
            <w:tcBorders>
              <w:top w:val="single" w:sz="6" w:space="0" w:color="auto"/>
              <w:left w:val="single" w:sz="6" w:space="0" w:color="auto"/>
              <w:bottom w:val="single" w:sz="6" w:space="0" w:color="auto"/>
              <w:right w:val="single" w:sz="6" w:space="0" w:color="auto"/>
            </w:tcBorders>
          </w:tcPr>
          <w:p w:rsidR="00FD2626" w:rsidRPr="0040265D" w:rsidRDefault="00FD2626" w:rsidP="005A7DE5">
            <w:pPr>
              <w:widowControl w:val="0"/>
              <w:autoSpaceDE w:val="0"/>
              <w:autoSpaceDN w:val="0"/>
              <w:adjustRightInd w:val="0"/>
              <w:spacing w:after="0" w:line="240" w:lineRule="auto"/>
              <w:rPr>
                <w:rFonts w:ascii="Times New Roman CYR" w:hAnsi="Times New Roman CYR" w:cs="Times New Roman CYR"/>
                <w:sz w:val="28"/>
                <w:szCs w:val="28"/>
                <w:lang w:val="uk-UA"/>
              </w:rPr>
            </w:pPr>
            <w:r w:rsidRPr="0040265D">
              <w:rPr>
                <w:rFonts w:ascii="Times New Roman CYR" w:hAnsi="Times New Roman CYR" w:cs="Times New Roman CYR"/>
                <w:sz w:val="28"/>
                <w:szCs w:val="28"/>
                <w:lang w:val="uk-UA"/>
              </w:rPr>
              <w:t>38</w:t>
            </w:r>
          </w:p>
        </w:tc>
      </w:tr>
    </w:tbl>
    <w:p w:rsidR="00FD2626" w:rsidRDefault="00FD2626" w:rsidP="00FD262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FD2626" w:rsidRDefault="00FD2626" w:rsidP="00FD262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Допустимий рівень шуму LДОП ( 50 дБА).</w:t>
      </w:r>
    </w:p>
    <w:p w:rsidR="00FD2626" w:rsidRDefault="00FD2626" w:rsidP="00FD262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Вимоги до вібрацій базуються на </w:t>
      </w:r>
      <w:proofErr w:type="spellStart"/>
      <w:r>
        <w:rPr>
          <w:rFonts w:ascii="Times New Roman CYR" w:hAnsi="Times New Roman CYR" w:cs="Times New Roman CYR"/>
          <w:sz w:val="28"/>
          <w:szCs w:val="28"/>
          <w:lang w:val="uk-UA"/>
        </w:rPr>
        <w:t>ДСанПіН</w:t>
      </w:r>
      <w:proofErr w:type="spellEnd"/>
      <w:r>
        <w:rPr>
          <w:rFonts w:ascii="Times New Roman CYR" w:hAnsi="Times New Roman CYR" w:cs="Times New Roman CYR"/>
          <w:sz w:val="28"/>
          <w:szCs w:val="28"/>
          <w:lang w:val="uk-UA"/>
        </w:rPr>
        <w:t xml:space="preserve"> 3.3.2.007-98. У приміщеннях з обчислювальною технікою рівні вібрацій не повинні перевищувати допустимих норм за ДСН 3.3.6.037-99. Допустимий рівень вібрації LДОП ( 115 дБА).</w:t>
      </w:r>
    </w:p>
    <w:p w:rsidR="00FD2626" w:rsidRDefault="00FD2626" w:rsidP="00FD262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FD2626" w:rsidRPr="0040265D" w:rsidRDefault="00FD2626" w:rsidP="00FD2626">
      <w:pPr>
        <w:widowControl w:val="0"/>
        <w:autoSpaceDE w:val="0"/>
        <w:autoSpaceDN w:val="0"/>
        <w:adjustRightInd w:val="0"/>
        <w:spacing w:after="0" w:line="360" w:lineRule="auto"/>
        <w:ind w:firstLine="709"/>
        <w:jc w:val="both"/>
        <w:rPr>
          <w:rFonts w:ascii="Times New Roman CYR" w:hAnsi="Times New Roman CYR" w:cs="Times New Roman CYR"/>
          <w:b/>
          <w:sz w:val="28"/>
          <w:szCs w:val="28"/>
          <w:lang w:val="uk-UA"/>
        </w:rPr>
      </w:pPr>
      <w:r w:rsidRPr="0040265D">
        <w:rPr>
          <w:rFonts w:ascii="Times New Roman CYR" w:hAnsi="Times New Roman CYR" w:cs="Times New Roman CYR"/>
          <w:b/>
          <w:sz w:val="28"/>
          <w:szCs w:val="28"/>
          <w:lang w:val="uk-UA"/>
        </w:rPr>
        <w:t>4.1.5 Виробниче випромінювання</w:t>
      </w:r>
    </w:p>
    <w:p w:rsidR="00FD2626" w:rsidRDefault="00FD2626" w:rsidP="00FD262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Електромагнітні поля, що характеризуються </w:t>
      </w:r>
      <w:proofErr w:type="spellStart"/>
      <w:r>
        <w:rPr>
          <w:rFonts w:ascii="Times New Roman CYR" w:hAnsi="Times New Roman CYR" w:cs="Times New Roman CYR"/>
          <w:sz w:val="28"/>
          <w:szCs w:val="28"/>
          <w:lang w:val="uk-UA"/>
        </w:rPr>
        <w:t>напруженостями</w:t>
      </w:r>
      <w:proofErr w:type="spellEnd"/>
      <w:r>
        <w:rPr>
          <w:rFonts w:ascii="Times New Roman CYR" w:hAnsi="Times New Roman CYR" w:cs="Times New Roman CYR"/>
          <w:sz w:val="28"/>
          <w:szCs w:val="28"/>
          <w:lang w:val="uk-UA"/>
        </w:rPr>
        <w:t xml:space="preserve"> електричних і магнітних складових, найбільш шкідливі для організму людини. Основним джерелом цих проблем, пов’язаних з охороною здоров’я людей, що використовують в своїй роботі автоматизовані інформаційні системи на основі персональних комп’ютерів, є рідкокристалічні дисплеї (РК-дисплеї), дисплеї з електронно-променевими трубками (ЕПТ). Вони є джерелами найбільш шкідливих </w:t>
      </w:r>
      <w:proofErr w:type="spellStart"/>
      <w:r>
        <w:rPr>
          <w:rFonts w:ascii="Times New Roman CYR" w:hAnsi="Times New Roman CYR" w:cs="Times New Roman CYR"/>
          <w:sz w:val="28"/>
          <w:szCs w:val="28"/>
          <w:lang w:val="uk-UA"/>
        </w:rPr>
        <w:t>випромінювань</w:t>
      </w:r>
      <w:proofErr w:type="spellEnd"/>
      <w:r>
        <w:rPr>
          <w:rFonts w:ascii="Times New Roman CYR" w:hAnsi="Times New Roman CYR" w:cs="Times New Roman CYR"/>
          <w:sz w:val="28"/>
          <w:szCs w:val="28"/>
          <w:lang w:val="uk-UA"/>
        </w:rPr>
        <w:t xml:space="preserve">, що несприятливо </w:t>
      </w:r>
      <w:r>
        <w:rPr>
          <w:rFonts w:ascii="Times New Roman CYR" w:hAnsi="Times New Roman CYR" w:cs="Times New Roman CYR"/>
          <w:sz w:val="28"/>
          <w:szCs w:val="28"/>
          <w:lang w:val="uk-UA"/>
        </w:rPr>
        <w:lastRenderedPageBreak/>
        <w:t>впливають на здоров’я.</w:t>
      </w:r>
    </w:p>
    <w:p w:rsidR="00FD2626" w:rsidRDefault="00FD2626" w:rsidP="00FD262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Твердження про те, що LCD-монітори абсолютно не випромінюють, невірне. Змінні електромагнітні поля, які створюються блоком живлення та всією електричною схемою, LCD-монітор випромінює так само, як і ЕПТ. Однак LCD-монітор має нульовий постійний потенціал дисплея. Це означає, що він не створює навколо себе набагато більш шкідливого постійного електростатичного потенціалу.</w:t>
      </w:r>
    </w:p>
    <w:p w:rsidR="00FD2626" w:rsidRDefault="00FD2626" w:rsidP="00FD262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Значення напруженості електромагнітних полів на робочих місцях з ПК мають відповідати нормативним значенням ГОСТ 12.1.006-84 (табл. 4.3).</w:t>
      </w:r>
    </w:p>
    <w:p w:rsidR="00FD2626" w:rsidRDefault="00FD2626" w:rsidP="00FD262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FD2626" w:rsidRDefault="00FD2626" w:rsidP="00FD262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Таблиця 4.3 - Допустимі рівні напруженості електромагнітного поля радіочастотного діапазону</w:t>
      </w:r>
    </w:p>
    <w:tbl>
      <w:tblPr>
        <w:tblW w:w="0" w:type="auto"/>
        <w:tblInd w:w="-68" w:type="dxa"/>
        <w:tblBorders>
          <w:top w:val="single" w:sz="4" w:space="0" w:color="auto"/>
          <w:left w:val="single" w:sz="4" w:space="0" w:color="auto"/>
          <w:bottom w:val="single" w:sz="4" w:space="0" w:color="auto"/>
          <w:right w:val="single" w:sz="4" w:space="0" w:color="auto"/>
        </w:tblBorders>
        <w:tblLayout w:type="fixed"/>
        <w:tblCellMar>
          <w:left w:w="40" w:type="dxa"/>
          <w:right w:w="40" w:type="dxa"/>
        </w:tblCellMar>
        <w:tblLook w:val="0000" w:firstRow="0" w:lastRow="0" w:firstColumn="0" w:lastColumn="0" w:noHBand="0" w:noVBand="0"/>
      </w:tblPr>
      <w:tblGrid>
        <w:gridCol w:w="2133"/>
        <w:gridCol w:w="2111"/>
        <w:gridCol w:w="12"/>
        <w:gridCol w:w="1948"/>
        <w:gridCol w:w="2976"/>
      </w:tblGrid>
      <w:tr w:rsidR="00FD2626" w:rsidRPr="0040265D" w:rsidTr="005A7DE5">
        <w:tc>
          <w:tcPr>
            <w:tcW w:w="2133" w:type="dxa"/>
            <w:tcBorders>
              <w:top w:val="single" w:sz="6" w:space="0" w:color="auto"/>
              <w:left w:val="single" w:sz="6" w:space="0" w:color="auto"/>
              <w:bottom w:val="single" w:sz="6" w:space="0" w:color="auto"/>
              <w:right w:val="single" w:sz="6" w:space="0" w:color="auto"/>
            </w:tcBorders>
          </w:tcPr>
          <w:p w:rsidR="00FD2626" w:rsidRPr="0040265D" w:rsidRDefault="00FD2626" w:rsidP="005A7DE5">
            <w:pPr>
              <w:widowControl w:val="0"/>
              <w:autoSpaceDE w:val="0"/>
              <w:autoSpaceDN w:val="0"/>
              <w:adjustRightInd w:val="0"/>
              <w:spacing w:after="0" w:line="240" w:lineRule="auto"/>
              <w:rPr>
                <w:rFonts w:ascii="Times New Roman CYR" w:hAnsi="Times New Roman CYR" w:cs="Times New Roman CYR"/>
                <w:sz w:val="28"/>
                <w:szCs w:val="28"/>
                <w:lang w:val="uk-UA"/>
              </w:rPr>
            </w:pPr>
            <w:r w:rsidRPr="0040265D">
              <w:rPr>
                <w:rFonts w:ascii="Times New Roman CYR" w:hAnsi="Times New Roman CYR" w:cs="Times New Roman CYR"/>
                <w:sz w:val="28"/>
                <w:szCs w:val="28"/>
                <w:lang w:val="uk-UA"/>
              </w:rPr>
              <w:t>Діапазон частот</w:t>
            </w:r>
          </w:p>
        </w:tc>
        <w:tc>
          <w:tcPr>
            <w:tcW w:w="4071" w:type="dxa"/>
            <w:gridSpan w:val="3"/>
            <w:tcBorders>
              <w:top w:val="single" w:sz="6" w:space="0" w:color="auto"/>
              <w:left w:val="single" w:sz="6" w:space="0" w:color="auto"/>
              <w:bottom w:val="single" w:sz="6" w:space="0" w:color="auto"/>
              <w:right w:val="single" w:sz="6" w:space="0" w:color="auto"/>
            </w:tcBorders>
          </w:tcPr>
          <w:p w:rsidR="00FD2626" w:rsidRPr="0040265D" w:rsidRDefault="00FD2626" w:rsidP="005A7DE5">
            <w:pPr>
              <w:widowControl w:val="0"/>
              <w:autoSpaceDE w:val="0"/>
              <w:autoSpaceDN w:val="0"/>
              <w:adjustRightInd w:val="0"/>
              <w:spacing w:after="0" w:line="240" w:lineRule="auto"/>
              <w:rPr>
                <w:rFonts w:ascii="Times New Roman CYR" w:hAnsi="Times New Roman CYR" w:cs="Times New Roman CYR"/>
                <w:sz w:val="28"/>
                <w:szCs w:val="28"/>
                <w:lang w:val="uk-UA"/>
              </w:rPr>
            </w:pPr>
            <w:r w:rsidRPr="0040265D">
              <w:rPr>
                <w:rFonts w:ascii="Times New Roman CYR" w:hAnsi="Times New Roman CYR" w:cs="Times New Roman CYR"/>
                <w:sz w:val="28"/>
                <w:szCs w:val="28"/>
                <w:lang w:val="uk-UA"/>
              </w:rPr>
              <w:t>Допустимі параметри поля</w:t>
            </w:r>
          </w:p>
        </w:tc>
        <w:tc>
          <w:tcPr>
            <w:tcW w:w="2976" w:type="dxa"/>
            <w:tcBorders>
              <w:top w:val="single" w:sz="6" w:space="0" w:color="auto"/>
              <w:left w:val="single" w:sz="6" w:space="0" w:color="auto"/>
              <w:bottom w:val="single" w:sz="6" w:space="0" w:color="auto"/>
              <w:right w:val="single" w:sz="6" w:space="0" w:color="auto"/>
            </w:tcBorders>
          </w:tcPr>
          <w:p w:rsidR="00FD2626" w:rsidRPr="0040265D" w:rsidRDefault="00FD2626" w:rsidP="005A7DE5">
            <w:pPr>
              <w:widowControl w:val="0"/>
              <w:autoSpaceDE w:val="0"/>
              <w:autoSpaceDN w:val="0"/>
              <w:adjustRightInd w:val="0"/>
              <w:spacing w:after="0" w:line="240" w:lineRule="auto"/>
              <w:rPr>
                <w:rFonts w:ascii="Times New Roman CYR" w:hAnsi="Times New Roman CYR" w:cs="Times New Roman CYR"/>
                <w:sz w:val="28"/>
                <w:szCs w:val="28"/>
                <w:lang w:val="uk-UA"/>
              </w:rPr>
            </w:pPr>
            <w:r w:rsidRPr="0040265D">
              <w:rPr>
                <w:rFonts w:ascii="Times New Roman CYR" w:hAnsi="Times New Roman CYR" w:cs="Times New Roman CYR"/>
                <w:sz w:val="28"/>
                <w:szCs w:val="28"/>
                <w:lang w:val="uk-UA"/>
              </w:rPr>
              <w:t>Допустима поверхнева щільність потоку енергії (інтенсивність потоку енергії), Вт/м2</w:t>
            </w:r>
          </w:p>
        </w:tc>
      </w:tr>
      <w:tr w:rsidR="00FD2626" w:rsidRPr="0040265D" w:rsidTr="005A7DE5">
        <w:tc>
          <w:tcPr>
            <w:tcW w:w="2133" w:type="dxa"/>
            <w:tcBorders>
              <w:top w:val="single" w:sz="6" w:space="0" w:color="auto"/>
              <w:left w:val="single" w:sz="6" w:space="0" w:color="auto"/>
              <w:bottom w:val="single" w:sz="6" w:space="0" w:color="auto"/>
              <w:right w:val="single" w:sz="6" w:space="0" w:color="auto"/>
            </w:tcBorders>
          </w:tcPr>
          <w:p w:rsidR="00FD2626" w:rsidRPr="0040265D" w:rsidRDefault="00FD2626" w:rsidP="005A7DE5">
            <w:pPr>
              <w:widowControl w:val="0"/>
              <w:autoSpaceDE w:val="0"/>
              <w:autoSpaceDN w:val="0"/>
              <w:adjustRightInd w:val="0"/>
              <w:spacing w:after="0" w:line="240" w:lineRule="auto"/>
              <w:rPr>
                <w:rFonts w:ascii="Times New Roman CYR" w:hAnsi="Times New Roman CYR" w:cs="Times New Roman CYR"/>
                <w:sz w:val="28"/>
                <w:szCs w:val="28"/>
                <w:lang w:val="uk-UA"/>
              </w:rPr>
            </w:pPr>
          </w:p>
        </w:tc>
        <w:tc>
          <w:tcPr>
            <w:tcW w:w="2123" w:type="dxa"/>
            <w:gridSpan w:val="2"/>
            <w:tcBorders>
              <w:top w:val="single" w:sz="6" w:space="0" w:color="auto"/>
              <w:left w:val="single" w:sz="6" w:space="0" w:color="auto"/>
              <w:bottom w:val="single" w:sz="6" w:space="0" w:color="auto"/>
              <w:right w:val="single" w:sz="6" w:space="0" w:color="auto"/>
            </w:tcBorders>
          </w:tcPr>
          <w:p w:rsidR="00FD2626" w:rsidRPr="0040265D" w:rsidRDefault="00FD2626" w:rsidP="005A7DE5">
            <w:pPr>
              <w:widowControl w:val="0"/>
              <w:autoSpaceDE w:val="0"/>
              <w:autoSpaceDN w:val="0"/>
              <w:adjustRightInd w:val="0"/>
              <w:spacing w:after="0" w:line="240" w:lineRule="auto"/>
              <w:rPr>
                <w:rFonts w:ascii="Times New Roman CYR" w:hAnsi="Times New Roman CYR" w:cs="Times New Roman CYR"/>
                <w:sz w:val="28"/>
                <w:szCs w:val="28"/>
                <w:lang w:val="uk-UA"/>
              </w:rPr>
            </w:pPr>
            <w:r w:rsidRPr="0040265D">
              <w:rPr>
                <w:rFonts w:ascii="Times New Roman CYR" w:hAnsi="Times New Roman CYR" w:cs="Times New Roman CYR"/>
                <w:sz w:val="28"/>
                <w:szCs w:val="28"/>
                <w:lang w:val="uk-UA"/>
              </w:rPr>
              <w:t>за електричною складовою (Е), В/м</w:t>
            </w:r>
          </w:p>
        </w:tc>
        <w:tc>
          <w:tcPr>
            <w:tcW w:w="1948" w:type="dxa"/>
            <w:tcBorders>
              <w:top w:val="single" w:sz="6" w:space="0" w:color="auto"/>
              <w:left w:val="single" w:sz="6" w:space="0" w:color="auto"/>
              <w:bottom w:val="single" w:sz="6" w:space="0" w:color="auto"/>
              <w:right w:val="single" w:sz="6" w:space="0" w:color="auto"/>
            </w:tcBorders>
          </w:tcPr>
          <w:p w:rsidR="00FD2626" w:rsidRPr="0040265D" w:rsidRDefault="00FD2626" w:rsidP="005A7DE5">
            <w:pPr>
              <w:widowControl w:val="0"/>
              <w:autoSpaceDE w:val="0"/>
              <w:autoSpaceDN w:val="0"/>
              <w:adjustRightInd w:val="0"/>
              <w:spacing w:after="0" w:line="240" w:lineRule="auto"/>
              <w:rPr>
                <w:rFonts w:ascii="Times New Roman CYR" w:hAnsi="Times New Roman CYR" w:cs="Times New Roman CYR"/>
                <w:sz w:val="28"/>
                <w:szCs w:val="28"/>
                <w:lang w:val="uk-UA"/>
              </w:rPr>
            </w:pPr>
            <w:r w:rsidRPr="0040265D">
              <w:rPr>
                <w:rFonts w:ascii="Times New Roman CYR" w:hAnsi="Times New Roman CYR" w:cs="Times New Roman CYR"/>
                <w:sz w:val="28"/>
                <w:szCs w:val="28"/>
                <w:lang w:val="uk-UA"/>
              </w:rPr>
              <w:t>за магнітною складовою (Н), А/м</w:t>
            </w:r>
          </w:p>
        </w:tc>
        <w:tc>
          <w:tcPr>
            <w:tcW w:w="2976" w:type="dxa"/>
            <w:tcBorders>
              <w:top w:val="single" w:sz="6" w:space="0" w:color="auto"/>
              <w:left w:val="single" w:sz="6" w:space="0" w:color="auto"/>
              <w:bottom w:val="single" w:sz="6" w:space="0" w:color="auto"/>
              <w:right w:val="single" w:sz="6" w:space="0" w:color="auto"/>
            </w:tcBorders>
          </w:tcPr>
          <w:p w:rsidR="00FD2626" w:rsidRPr="0040265D" w:rsidRDefault="00FD2626" w:rsidP="005A7DE5">
            <w:pPr>
              <w:widowControl w:val="0"/>
              <w:autoSpaceDE w:val="0"/>
              <w:autoSpaceDN w:val="0"/>
              <w:adjustRightInd w:val="0"/>
              <w:spacing w:after="0" w:line="240" w:lineRule="auto"/>
              <w:rPr>
                <w:rFonts w:ascii="Times New Roman CYR" w:hAnsi="Times New Roman CYR" w:cs="Times New Roman CYR"/>
                <w:sz w:val="28"/>
                <w:szCs w:val="28"/>
                <w:lang w:val="uk-UA"/>
              </w:rPr>
            </w:pPr>
          </w:p>
        </w:tc>
      </w:tr>
      <w:tr w:rsidR="00FD2626" w:rsidRPr="0040265D" w:rsidTr="005A7DE5">
        <w:tc>
          <w:tcPr>
            <w:tcW w:w="2133" w:type="dxa"/>
            <w:tcBorders>
              <w:top w:val="single" w:sz="6" w:space="0" w:color="auto"/>
              <w:left w:val="single" w:sz="6" w:space="0" w:color="auto"/>
              <w:bottom w:val="single" w:sz="6" w:space="0" w:color="auto"/>
              <w:right w:val="single" w:sz="6" w:space="0" w:color="auto"/>
            </w:tcBorders>
          </w:tcPr>
          <w:p w:rsidR="00FD2626" w:rsidRPr="0040265D" w:rsidRDefault="00FD2626" w:rsidP="005A7DE5">
            <w:pPr>
              <w:widowControl w:val="0"/>
              <w:autoSpaceDE w:val="0"/>
              <w:autoSpaceDN w:val="0"/>
              <w:adjustRightInd w:val="0"/>
              <w:spacing w:after="0" w:line="240" w:lineRule="auto"/>
              <w:rPr>
                <w:rFonts w:ascii="Times New Roman CYR" w:hAnsi="Times New Roman CYR" w:cs="Times New Roman CYR"/>
                <w:sz w:val="28"/>
                <w:szCs w:val="28"/>
                <w:lang w:val="uk-UA"/>
              </w:rPr>
            </w:pPr>
            <w:r w:rsidRPr="0040265D">
              <w:rPr>
                <w:rFonts w:ascii="Times New Roman CYR" w:hAnsi="Times New Roman CYR" w:cs="Times New Roman CYR"/>
                <w:sz w:val="28"/>
                <w:szCs w:val="28"/>
                <w:lang w:val="uk-UA"/>
              </w:rPr>
              <w:t xml:space="preserve">60 </w:t>
            </w:r>
            <w:proofErr w:type="spellStart"/>
            <w:r w:rsidRPr="0040265D">
              <w:rPr>
                <w:rFonts w:ascii="Times New Roman CYR" w:hAnsi="Times New Roman CYR" w:cs="Times New Roman CYR"/>
                <w:sz w:val="28"/>
                <w:szCs w:val="28"/>
                <w:lang w:val="uk-UA"/>
              </w:rPr>
              <w:t>кГц</w:t>
            </w:r>
            <w:proofErr w:type="spellEnd"/>
            <w:r w:rsidRPr="0040265D">
              <w:rPr>
                <w:rFonts w:ascii="Times New Roman CYR" w:hAnsi="Times New Roman CYR" w:cs="Times New Roman CYR"/>
                <w:sz w:val="28"/>
                <w:szCs w:val="28"/>
                <w:lang w:val="uk-UA"/>
              </w:rPr>
              <w:t xml:space="preserve"> до 3 МГц</w:t>
            </w:r>
          </w:p>
        </w:tc>
        <w:tc>
          <w:tcPr>
            <w:tcW w:w="2111" w:type="dxa"/>
            <w:tcBorders>
              <w:top w:val="single" w:sz="6" w:space="0" w:color="auto"/>
              <w:left w:val="single" w:sz="6" w:space="0" w:color="auto"/>
              <w:bottom w:val="single" w:sz="6" w:space="0" w:color="auto"/>
              <w:right w:val="single" w:sz="6" w:space="0" w:color="auto"/>
            </w:tcBorders>
          </w:tcPr>
          <w:p w:rsidR="00FD2626" w:rsidRPr="0040265D" w:rsidRDefault="00FD2626" w:rsidP="005A7DE5">
            <w:pPr>
              <w:widowControl w:val="0"/>
              <w:autoSpaceDE w:val="0"/>
              <w:autoSpaceDN w:val="0"/>
              <w:adjustRightInd w:val="0"/>
              <w:spacing w:after="0" w:line="240" w:lineRule="auto"/>
              <w:rPr>
                <w:rFonts w:ascii="Times New Roman CYR" w:hAnsi="Times New Roman CYR" w:cs="Times New Roman CYR"/>
                <w:sz w:val="28"/>
                <w:szCs w:val="28"/>
                <w:lang w:val="uk-UA"/>
              </w:rPr>
            </w:pPr>
            <w:r w:rsidRPr="0040265D">
              <w:rPr>
                <w:rFonts w:ascii="Times New Roman CYR" w:hAnsi="Times New Roman CYR" w:cs="Times New Roman CYR"/>
                <w:sz w:val="28"/>
                <w:szCs w:val="28"/>
                <w:lang w:val="uk-UA"/>
              </w:rPr>
              <w:t>50</w:t>
            </w:r>
          </w:p>
        </w:tc>
        <w:tc>
          <w:tcPr>
            <w:tcW w:w="1960" w:type="dxa"/>
            <w:gridSpan w:val="2"/>
            <w:tcBorders>
              <w:top w:val="single" w:sz="6" w:space="0" w:color="auto"/>
              <w:left w:val="single" w:sz="6" w:space="0" w:color="auto"/>
              <w:bottom w:val="single" w:sz="6" w:space="0" w:color="auto"/>
              <w:right w:val="single" w:sz="6" w:space="0" w:color="auto"/>
            </w:tcBorders>
          </w:tcPr>
          <w:p w:rsidR="00FD2626" w:rsidRPr="0040265D" w:rsidRDefault="00FD2626" w:rsidP="005A7DE5">
            <w:pPr>
              <w:widowControl w:val="0"/>
              <w:autoSpaceDE w:val="0"/>
              <w:autoSpaceDN w:val="0"/>
              <w:adjustRightInd w:val="0"/>
              <w:spacing w:after="0" w:line="240" w:lineRule="auto"/>
              <w:rPr>
                <w:rFonts w:ascii="Times New Roman CYR" w:hAnsi="Times New Roman CYR" w:cs="Times New Roman CYR"/>
                <w:sz w:val="28"/>
                <w:szCs w:val="28"/>
                <w:lang w:val="uk-UA"/>
              </w:rPr>
            </w:pPr>
            <w:r w:rsidRPr="0040265D">
              <w:rPr>
                <w:rFonts w:ascii="Times New Roman CYR" w:hAnsi="Times New Roman CYR" w:cs="Times New Roman CYR"/>
                <w:sz w:val="28"/>
                <w:szCs w:val="28"/>
                <w:lang w:val="uk-UA"/>
              </w:rPr>
              <w:t>5</w:t>
            </w:r>
          </w:p>
        </w:tc>
        <w:tc>
          <w:tcPr>
            <w:tcW w:w="2976" w:type="dxa"/>
            <w:tcBorders>
              <w:top w:val="single" w:sz="6" w:space="0" w:color="auto"/>
              <w:left w:val="single" w:sz="6" w:space="0" w:color="auto"/>
              <w:bottom w:val="single" w:sz="6" w:space="0" w:color="auto"/>
              <w:right w:val="single" w:sz="6" w:space="0" w:color="auto"/>
            </w:tcBorders>
          </w:tcPr>
          <w:p w:rsidR="00FD2626" w:rsidRPr="0040265D" w:rsidRDefault="00FD2626" w:rsidP="005A7DE5">
            <w:pPr>
              <w:widowControl w:val="0"/>
              <w:autoSpaceDE w:val="0"/>
              <w:autoSpaceDN w:val="0"/>
              <w:adjustRightInd w:val="0"/>
              <w:spacing w:after="0" w:line="240" w:lineRule="auto"/>
              <w:rPr>
                <w:rFonts w:ascii="Times New Roman CYR" w:hAnsi="Times New Roman CYR" w:cs="Times New Roman CYR"/>
                <w:sz w:val="28"/>
                <w:szCs w:val="28"/>
                <w:lang w:val="uk-UA"/>
              </w:rPr>
            </w:pPr>
          </w:p>
        </w:tc>
      </w:tr>
      <w:tr w:rsidR="00FD2626" w:rsidRPr="0040265D" w:rsidTr="005A7DE5">
        <w:tc>
          <w:tcPr>
            <w:tcW w:w="2133" w:type="dxa"/>
            <w:tcBorders>
              <w:top w:val="single" w:sz="6" w:space="0" w:color="auto"/>
              <w:left w:val="single" w:sz="6" w:space="0" w:color="auto"/>
              <w:bottom w:val="single" w:sz="6" w:space="0" w:color="auto"/>
              <w:right w:val="single" w:sz="6" w:space="0" w:color="auto"/>
            </w:tcBorders>
          </w:tcPr>
          <w:p w:rsidR="00FD2626" w:rsidRPr="0040265D" w:rsidRDefault="00FD2626" w:rsidP="005A7DE5">
            <w:pPr>
              <w:widowControl w:val="0"/>
              <w:autoSpaceDE w:val="0"/>
              <w:autoSpaceDN w:val="0"/>
              <w:adjustRightInd w:val="0"/>
              <w:spacing w:after="0" w:line="240" w:lineRule="auto"/>
              <w:rPr>
                <w:rFonts w:ascii="Times New Roman CYR" w:hAnsi="Times New Roman CYR" w:cs="Times New Roman CYR"/>
                <w:sz w:val="28"/>
                <w:szCs w:val="28"/>
                <w:lang w:val="uk-UA"/>
              </w:rPr>
            </w:pPr>
            <w:r w:rsidRPr="0040265D">
              <w:rPr>
                <w:rFonts w:ascii="Times New Roman CYR" w:hAnsi="Times New Roman CYR" w:cs="Times New Roman CYR"/>
                <w:sz w:val="28"/>
                <w:szCs w:val="28"/>
                <w:lang w:val="uk-UA"/>
              </w:rPr>
              <w:t xml:space="preserve">3 </w:t>
            </w:r>
            <w:proofErr w:type="spellStart"/>
            <w:r w:rsidRPr="0040265D">
              <w:rPr>
                <w:rFonts w:ascii="Times New Roman CYR" w:hAnsi="Times New Roman CYR" w:cs="Times New Roman CYR"/>
                <w:sz w:val="28"/>
                <w:szCs w:val="28"/>
                <w:lang w:val="uk-UA"/>
              </w:rPr>
              <w:t>кГц</w:t>
            </w:r>
            <w:proofErr w:type="spellEnd"/>
            <w:r w:rsidRPr="0040265D">
              <w:rPr>
                <w:rFonts w:ascii="Times New Roman CYR" w:hAnsi="Times New Roman CYR" w:cs="Times New Roman CYR"/>
                <w:sz w:val="28"/>
                <w:szCs w:val="28"/>
                <w:lang w:val="uk-UA"/>
              </w:rPr>
              <w:t xml:space="preserve"> до 30 МГц</w:t>
            </w:r>
          </w:p>
        </w:tc>
        <w:tc>
          <w:tcPr>
            <w:tcW w:w="2111" w:type="dxa"/>
            <w:tcBorders>
              <w:top w:val="single" w:sz="6" w:space="0" w:color="auto"/>
              <w:left w:val="single" w:sz="6" w:space="0" w:color="auto"/>
              <w:bottom w:val="single" w:sz="6" w:space="0" w:color="auto"/>
              <w:right w:val="single" w:sz="6" w:space="0" w:color="auto"/>
            </w:tcBorders>
          </w:tcPr>
          <w:p w:rsidR="00FD2626" w:rsidRPr="0040265D" w:rsidRDefault="00FD2626" w:rsidP="005A7DE5">
            <w:pPr>
              <w:widowControl w:val="0"/>
              <w:autoSpaceDE w:val="0"/>
              <w:autoSpaceDN w:val="0"/>
              <w:adjustRightInd w:val="0"/>
              <w:spacing w:after="0" w:line="240" w:lineRule="auto"/>
              <w:rPr>
                <w:rFonts w:ascii="Times New Roman CYR" w:hAnsi="Times New Roman CYR" w:cs="Times New Roman CYR"/>
                <w:sz w:val="28"/>
                <w:szCs w:val="28"/>
                <w:lang w:val="uk-UA"/>
              </w:rPr>
            </w:pPr>
            <w:r w:rsidRPr="0040265D">
              <w:rPr>
                <w:rFonts w:ascii="Times New Roman CYR" w:hAnsi="Times New Roman CYR" w:cs="Times New Roman CYR"/>
                <w:sz w:val="28"/>
                <w:szCs w:val="28"/>
                <w:lang w:val="uk-UA"/>
              </w:rPr>
              <w:t>20</w:t>
            </w:r>
          </w:p>
        </w:tc>
        <w:tc>
          <w:tcPr>
            <w:tcW w:w="1960" w:type="dxa"/>
            <w:gridSpan w:val="2"/>
            <w:tcBorders>
              <w:top w:val="single" w:sz="6" w:space="0" w:color="auto"/>
              <w:left w:val="single" w:sz="6" w:space="0" w:color="auto"/>
              <w:bottom w:val="single" w:sz="6" w:space="0" w:color="auto"/>
              <w:right w:val="single" w:sz="6" w:space="0" w:color="auto"/>
            </w:tcBorders>
          </w:tcPr>
          <w:p w:rsidR="00FD2626" w:rsidRPr="0040265D" w:rsidRDefault="00FD2626" w:rsidP="005A7DE5">
            <w:pPr>
              <w:widowControl w:val="0"/>
              <w:autoSpaceDE w:val="0"/>
              <w:autoSpaceDN w:val="0"/>
              <w:adjustRightInd w:val="0"/>
              <w:spacing w:after="0" w:line="240" w:lineRule="auto"/>
              <w:rPr>
                <w:rFonts w:ascii="Times New Roman CYR" w:hAnsi="Times New Roman CYR" w:cs="Times New Roman CYR"/>
                <w:sz w:val="28"/>
                <w:szCs w:val="28"/>
                <w:lang w:val="uk-UA"/>
              </w:rPr>
            </w:pPr>
            <w:r w:rsidRPr="0040265D">
              <w:rPr>
                <w:rFonts w:ascii="Times New Roman CYR" w:hAnsi="Times New Roman CYR" w:cs="Times New Roman CYR"/>
                <w:sz w:val="28"/>
                <w:szCs w:val="28"/>
                <w:lang w:val="uk-UA"/>
              </w:rPr>
              <w:t>-</w:t>
            </w:r>
          </w:p>
        </w:tc>
        <w:tc>
          <w:tcPr>
            <w:tcW w:w="2976" w:type="dxa"/>
            <w:tcBorders>
              <w:top w:val="single" w:sz="6" w:space="0" w:color="auto"/>
              <w:left w:val="single" w:sz="6" w:space="0" w:color="auto"/>
              <w:bottom w:val="single" w:sz="6" w:space="0" w:color="auto"/>
              <w:right w:val="single" w:sz="6" w:space="0" w:color="auto"/>
            </w:tcBorders>
          </w:tcPr>
          <w:p w:rsidR="00FD2626" w:rsidRPr="0040265D" w:rsidRDefault="00FD2626" w:rsidP="005A7DE5">
            <w:pPr>
              <w:widowControl w:val="0"/>
              <w:autoSpaceDE w:val="0"/>
              <w:autoSpaceDN w:val="0"/>
              <w:adjustRightInd w:val="0"/>
              <w:spacing w:after="0" w:line="240" w:lineRule="auto"/>
              <w:rPr>
                <w:rFonts w:ascii="Times New Roman CYR" w:hAnsi="Times New Roman CYR" w:cs="Times New Roman CYR"/>
                <w:sz w:val="28"/>
                <w:szCs w:val="28"/>
                <w:lang w:val="uk-UA"/>
              </w:rPr>
            </w:pPr>
          </w:p>
        </w:tc>
      </w:tr>
      <w:tr w:rsidR="00FD2626" w:rsidRPr="0040265D" w:rsidTr="005A7DE5">
        <w:tc>
          <w:tcPr>
            <w:tcW w:w="2133" w:type="dxa"/>
            <w:tcBorders>
              <w:top w:val="single" w:sz="6" w:space="0" w:color="auto"/>
              <w:left w:val="single" w:sz="6" w:space="0" w:color="auto"/>
              <w:bottom w:val="single" w:sz="6" w:space="0" w:color="auto"/>
              <w:right w:val="single" w:sz="6" w:space="0" w:color="auto"/>
            </w:tcBorders>
          </w:tcPr>
          <w:p w:rsidR="00FD2626" w:rsidRPr="0040265D" w:rsidRDefault="00FD2626" w:rsidP="005A7DE5">
            <w:pPr>
              <w:widowControl w:val="0"/>
              <w:autoSpaceDE w:val="0"/>
              <w:autoSpaceDN w:val="0"/>
              <w:adjustRightInd w:val="0"/>
              <w:spacing w:after="0" w:line="240" w:lineRule="auto"/>
              <w:rPr>
                <w:rFonts w:ascii="Times New Roman CYR" w:hAnsi="Times New Roman CYR" w:cs="Times New Roman CYR"/>
                <w:sz w:val="28"/>
                <w:szCs w:val="28"/>
                <w:lang w:val="uk-UA"/>
              </w:rPr>
            </w:pPr>
            <w:r w:rsidRPr="0040265D">
              <w:rPr>
                <w:rFonts w:ascii="Times New Roman CYR" w:hAnsi="Times New Roman CYR" w:cs="Times New Roman CYR"/>
                <w:sz w:val="28"/>
                <w:szCs w:val="28"/>
                <w:lang w:val="uk-UA"/>
              </w:rPr>
              <w:t xml:space="preserve">30 </w:t>
            </w:r>
            <w:proofErr w:type="spellStart"/>
            <w:r w:rsidRPr="0040265D">
              <w:rPr>
                <w:rFonts w:ascii="Times New Roman CYR" w:hAnsi="Times New Roman CYR" w:cs="Times New Roman CYR"/>
                <w:sz w:val="28"/>
                <w:szCs w:val="28"/>
                <w:lang w:val="uk-UA"/>
              </w:rPr>
              <w:t>кГц</w:t>
            </w:r>
            <w:proofErr w:type="spellEnd"/>
            <w:r w:rsidRPr="0040265D">
              <w:rPr>
                <w:rFonts w:ascii="Times New Roman CYR" w:hAnsi="Times New Roman CYR" w:cs="Times New Roman CYR"/>
                <w:sz w:val="28"/>
                <w:szCs w:val="28"/>
                <w:lang w:val="uk-UA"/>
              </w:rPr>
              <w:t xml:space="preserve"> до 50 МГц</w:t>
            </w:r>
          </w:p>
        </w:tc>
        <w:tc>
          <w:tcPr>
            <w:tcW w:w="2111" w:type="dxa"/>
            <w:tcBorders>
              <w:top w:val="single" w:sz="6" w:space="0" w:color="auto"/>
              <w:left w:val="single" w:sz="6" w:space="0" w:color="auto"/>
              <w:bottom w:val="single" w:sz="6" w:space="0" w:color="auto"/>
              <w:right w:val="single" w:sz="6" w:space="0" w:color="auto"/>
            </w:tcBorders>
          </w:tcPr>
          <w:p w:rsidR="00FD2626" w:rsidRPr="0040265D" w:rsidRDefault="00FD2626" w:rsidP="005A7DE5">
            <w:pPr>
              <w:widowControl w:val="0"/>
              <w:autoSpaceDE w:val="0"/>
              <w:autoSpaceDN w:val="0"/>
              <w:adjustRightInd w:val="0"/>
              <w:spacing w:after="0" w:line="240" w:lineRule="auto"/>
              <w:rPr>
                <w:rFonts w:ascii="Times New Roman CYR" w:hAnsi="Times New Roman CYR" w:cs="Times New Roman CYR"/>
                <w:sz w:val="28"/>
                <w:szCs w:val="28"/>
                <w:lang w:val="uk-UA"/>
              </w:rPr>
            </w:pPr>
            <w:r w:rsidRPr="0040265D">
              <w:rPr>
                <w:rFonts w:ascii="Times New Roman CYR" w:hAnsi="Times New Roman CYR" w:cs="Times New Roman CYR"/>
                <w:sz w:val="28"/>
                <w:szCs w:val="28"/>
                <w:lang w:val="uk-UA"/>
              </w:rPr>
              <w:t>10</w:t>
            </w:r>
          </w:p>
        </w:tc>
        <w:tc>
          <w:tcPr>
            <w:tcW w:w="1960" w:type="dxa"/>
            <w:gridSpan w:val="2"/>
            <w:tcBorders>
              <w:top w:val="single" w:sz="6" w:space="0" w:color="auto"/>
              <w:left w:val="single" w:sz="6" w:space="0" w:color="auto"/>
              <w:bottom w:val="single" w:sz="6" w:space="0" w:color="auto"/>
              <w:right w:val="single" w:sz="6" w:space="0" w:color="auto"/>
            </w:tcBorders>
          </w:tcPr>
          <w:p w:rsidR="00FD2626" w:rsidRPr="0040265D" w:rsidRDefault="00FD2626" w:rsidP="005A7DE5">
            <w:pPr>
              <w:widowControl w:val="0"/>
              <w:autoSpaceDE w:val="0"/>
              <w:autoSpaceDN w:val="0"/>
              <w:adjustRightInd w:val="0"/>
              <w:spacing w:after="0" w:line="240" w:lineRule="auto"/>
              <w:rPr>
                <w:rFonts w:ascii="Times New Roman CYR" w:hAnsi="Times New Roman CYR" w:cs="Times New Roman CYR"/>
                <w:sz w:val="28"/>
                <w:szCs w:val="28"/>
                <w:lang w:val="uk-UA"/>
              </w:rPr>
            </w:pPr>
            <w:r w:rsidRPr="0040265D">
              <w:rPr>
                <w:rFonts w:ascii="Times New Roman CYR" w:hAnsi="Times New Roman CYR" w:cs="Times New Roman CYR"/>
                <w:sz w:val="28"/>
                <w:szCs w:val="28"/>
                <w:lang w:val="uk-UA"/>
              </w:rPr>
              <w:t>0,3</w:t>
            </w:r>
          </w:p>
        </w:tc>
        <w:tc>
          <w:tcPr>
            <w:tcW w:w="2976" w:type="dxa"/>
            <w:tcBorders>
              <w:top w:val="single" w:sz="6" w:space="0" w:color="auto"/>
              <w:left w:val="single" w:sz="6" w:space="0" w:color="auto"/>
              <w:bottom w:val="single" w:sz="6" w:space="0" w:color="auto"/>
              <w:right w:val="single" w:sz="6" w:space="0" w:color="auto"/>
            </w:tcBorders>
          </w:tcPr>
          <w:p w:rsidR="00FD2626" w:rsidRPr="0040265D" w:rsidRDefault="00FD2626" w:rsidP="005A7DE5">
            <w:pPr>
              <w:widowControl w:val="0"/>
              <w:autoSpaceDE w:val="0"/>
              <w:autoSpaceDN w:val="0"/>
              <w:adjustRightInd w:val="0"/>
              <w:spacing w:after="0" w:line="240" w:lineRule="auto"/>
              <w:rPr>
                <w:rFonts w:ascii="Times New Roman CYR" w:hAnsi="Times New Roman CYR" w:cs="Times New Roman CYR"/>
                <w:sz w:val="28"/>
                <w:szCs w:val="28"/>
                <w:lang w:val="uk-UA"/>
              </w:rPr>
            </w:pPr>
          </w:p>
        </w:tc>
      </w:tr>
      <w:tr w:rsidR="00FD2626" w:rsidRPr="0040265D" w:rsidTr="005A7DE5">
        <w:tc>
          <w:tcPr>
            <w:tcW w:w="2133" w:type="dxa"/>
            <w:tcBorders>
              <w:top w:val="single" w:sz="6" w:space="0" w:color="auto"/>
              <w:left w:val="single" w:sz="6" w:space="0" w:color="auto"/>
              <w:bottom w:val="single" w:sz="6" w:space="0" w:color="auto"/>
              <w:right w:val="single" w:sz="6" w:space="0" w:color="auto"/>
            </w:tcBorders>
          </w:tcPr>
          <w:p w:rsidR="00FD2626" w:rsidRPr="0040265D" w:rsidRDefault="00FD2626" w:rsidP="005A7DE5">
            <w:pPr>
              <w:widowControl w:val="0"/>
              <w:autoSpaceDE w:val="0"/>
              <w:autoSpaceDN w:val="0"/>
              <w:adjustRightInd w:val="0"/>
              <w:spacing w:after="0" w:line="240" w:lineRule="auto"/>
              <w:rPr>
                <w:rFonts w:ascii="Times New Roman CYR" w:hAnsi="Times New Roman CYR" w:cs="Times New Roman CYR"/>
                <w:sz w:val="28"/>
                <w:szCs w:val="28"/>
                <w:lang w:val="uk-UA"/>
              </w:rPr>
            </w:pPr>
            <w:r w:rsidRPr="0040265D">
              <w:rPr>
                <w:rFonts w:ascii="Times New Roman CYR" w:hAnsi="Times New Roman CYR" w:cs="Times New Roman CYR"/>
                <w:sz w:val="28"/>
                <w:szCs w:val="28"/>
                <w:lang w:val="uk-UA"/>
              </w:rPr>
              <w:t xml:space="preserve">30 </w:t>
            </w:r>
            <w:proofErr w:type="spellStart"/>
            <w:r w:rsidRPr="0040265D">
              <w:rPr>
                <w:rFonts w:ascii="Times New Roman CYR" w:hAnsi="Times New Roman CYR" w:cs="Times New Roman CYR"/>
                <w:sz w:val="28"/>
                <w:szCs w:val="28"/>
                <w:lang w:val="uk-UA"/>
              </w:rPr>
              <w:t>кГц</w:t>
            </w:r>
            <w:proofErr w:type="spellEnd"/>
            <w:r w:rsidRPr="0040265D">
              <w:rPr>
                <w:rFonts w:ascii="Times New Roman CYR" w:hAnsi="Times New Roman CYR" w:cs="Times New Roman CYR"/>
                <w:sz w:val="28"/>
                <w:szCs w:val="28"/>
                <w:lang w:val="uk-UA"/>
              </w:rPr>
              <w:t xml:space="preserve"> до 300 МГц 5</w:t>
            </w:r>
          </w:p>
        </w:tc>
        <w:tc>
          <w:tcPr>
            <w:tcW w:w="2111" w:type="dxa"/>
            <w:tcBorders>
              <w:top w:val="single" w:sz="6" w:space="0" w:color="auto"/>
              <w:left w:val="single" w:sz="6" w:space="0" w:color="auto"/>
              <w:bottom w:val="single" w:sz="6" w:space="0" w:color="auto"/>
              <w:right w:val="single" w:sz="6" w:space="0" w:color="auto"/>
            </w:tcBorders>
          </w:tcPr>
          <w:p w:rsidR="00FD2626" w:rsidRPr="0040265D" w:rsidRDefault="00FD2626" w:rsidP="005A7DE5">
            <w:pPr>
              <w:widowControl w:val="0"/>
              <w:autoSpaceDE w:val="0"/>
              <w:autoSpaceDN w:val="0"/>
              <w:adjustRightInd w:val="0"/>
              <w:spacing w:after="0" w:line="240" w:lineRule="auto"/>
              <w:rPr>
                <w:rFonts w:ascii="Times New Roman CYR" w:hAnsi="Times New Roman CYR" w:cs="Times New Roman CYR"/>
                <w:sz w:val="28"/>
                <w:szCs w:val="28"/>
                <w:lang w:val="uk-UA"/>
              </w:rPr>
            </w:pPr>
            <w:r w:rsidRPr="0040265D">
              <w:rPr>
                <w:rFonts w:ascii="Times New Roman CYR" w:hAnsi="Times New Roman CYR" w:cs="Times New Roman CYR"/>
                <w:sz w:val="28"/>
                <w:szCs w:val="28"/>
                <w:lang w:val="uk-UA"/>
              </w:rPr>
              <w:t>5</w:t>
            </w:r>
          </w:p>
        </w:tc>
        <w:tc>
          <w:tcPr>
            <w:tcW w:w="1960" w:type="dxa"/>
            <w:gridSpan w:val="2"/>
            <w:tcBorders>
              <w:top w:val="single" w:sz="6" w:space="0" w:color="auto"/>
              <w:left w:val="single" w:sz="6" w:space="0" w:color="auto"/>
              <w:bottom w:val="single" w:sz="6" w:space="0" w:color="auto"/>
              <w:right w:val="single" w:sz="6" w:space="0" w:color="auto"/>
            </w:tcBorders>
          </w:tcPr>
          <w:p w:rsidR="00FD2626" w:rsidRPr="0040265D" w:rsidRDefault="00FD2626" w:rsidP="005A7DE5">
            <w:pPr>
              <w:widowControl w:val="0"/>
              <w:autoSpaceDE w:val="0"/>
              <w:autoSpaceDN w:val="0"/>
              <w:adjustRightInd w:val="0"/>
              <w:spacing w:after="0" w:line="240" w:lineRule="auto"/>
              <w:rPr>
                <w:rFonts w:ascii="Times New Roman CYR" w:hAnsi="Times New Roman CYR" w:cs="Times New Roman CYR"/>
                <w:sz w:val="28"/>
                <w:szCs w:val="28"/>
                <w:lang w:val="uk-UA"/>
              </w:rPr>
            </w:pPr>
            <w:r w:rsidRPr="0040265D">
              <w:rPr>
                <w:rFonts w:ascii="Times New Roman CYR" w:hAnsi="Times New Roman CYR" w:cs="Times New Roman CYR"/>
                <w:sz w:val="28"/>
                <w:szCs w:val="28"/>
                <w:lang w:val="uk-UA"/>
              </w:rPr>
              <w:t>-</w:t>
            </w:r>
          </w:p>
        </w:tc>
        <w:tc>
          <w:tcPr>
            <w:tcW w:w="2976" w:type="dxa"/>
            <w:tcBorders>
              <w:top w:val="single" w:sz="6" w:space="0" w:color="auto"/>
              <w:left w:val="single" w:sz="6" w:space="0" w:color="auto"/>
              <w:bottom w:val="single" w:sz="6" w:space="0" w:color="auto"/>
              <w:right w:val="single" w:sz="6" w:space="0" w:color="auto"/>
            </w:tcBorders>
          </w:tcPr>
          <w:p w:rsidR="00FD2626" w:rsidRPr="0040265D" w:rsidRDefault="00FD2626" w:rsidP="005A7DE5">
            <w:pPr>
              <w:widowControl w:val="0"/>
              <w:autoSpaceDE w:val="0"/>
              <w:autoSpaceDN w:val="0"/>
              <w:adjustRightInd w:val="0"/>
              <w:spacing w:after="0" w:line="240" w:lineRule="auto"/>
              <w:rPr>
                <w:rFonts w:ascii="Times New Roman CYR" w:hAnsi="Times New Roman CYR" w:cs="Times New Roman CYR"/>
                <w:sz w:val="28"/>
                <w:szCs w:val="28"/>
                <w:lang w:val="uk-UA"/>
              </w:rPr>
            </w:pPr>
          </w:p>
        </w:tc>
      </w:tr>
      <w:tr w:rsidR="00FD2626" w:rsidRPr="0040265D" w:rsidTr="005A7DE5">
        <w:tc>
          <w:tcPr>
            <w:tcW w:w="2133" w:type="dxa"/>
            <w:tcBorders>
              <w:top w:val="single" w:sz="6" w:space="0" w:color="auto"/>
              <w:left w:val="single" w:sz="6" w:space="0" w:color="auto"/>
              <w:bottom w:val="single" w:sz="6" w:space="0" w:color="auto"/>
              <w:right w:val="single" w:sz="6" w:space="0" w:color="auto"/>
            </w:tcBorders>
          </w:tcPr>
          <w:p w:rsidR="00FD2626" w:rsidRPr="0040265D" w:rsidRDefault="00FD2626" w:rsidP="005A7DE5">
            <w:pPr>
              <w:widowControl w:val="0"/>
              <w:autoSpaceDE w:val="0"/>
              <w:autoSpaceDN w:val="0"/>
              <w:adjustRightInd w:val="0"/>
              <w:spacing w:after="0" w:line="240" w:lineRule="auto"/>
              <w:rPr>
                <w:rFonts w:ascii="Times New Roman CYR" w:hAnsi="Times New Roman CYR" w:cs="Times New Roman CYR"/>
                <w:sz w:val="28"/>
                <w:szCs w:val="28"/>
                <w:lang w:val="uk-UA"/>
              </w:rPr>
            </w:pPr>
            <w:r w:rsidRPr="0040265D">
              <w:rPr>
                <w:rFonts w:ascii="Times New Roman CYR" w:hAnsi="Times New Roman CYR" w:cs="Times New Roman CYR"/>
                <w:sz w:val="28"/>
                <w:szCs w:val="28"/>
                <w:lang w:val="uk-UA"/>
              </w:rPr>
              <w:t xml:space="preserve">300 </w:t>
            </w:r>
            <w:proofErr w:type="spellStart"/>
            <w:r w:rsidRPr="0040265D">
              <w:rPr>
                <w:rFonts w:ascii="Times New Roman CYR" w:hAnsi="Times New Roman CYR" w:cs="Times New Roman CYR"/>
                <w:sz w:val="28"/>
                <w:szCs w:val="28"/>
                <w:lang w:val="uk-UA"/>
              </w:rPr>
              <w:t>кГц</w:t>
            </w:r>
            <w:proofErr w:type="spellEnd"/>
            <w:r w:rsidRPr="0040265D">
              <w:rPr>
                <w:rFonts w:ascii="Times New Roman CYR" w:hAnsi="Times New Roman CYR" w:cs="Times New Roman CYR"/>
                <w:sz w:val="28"/>
                <w:szCs w:val="28"/>
                <w:lang w:val="uk-UA"/>
              </w:rPr>
              <w:t xml:space="preserve"> до 300 </w:t>
            </w:r>
            <w:proofErr w:type="spellStart"/>
            <w:r w:rsidRPr="0040265D">
              <w:rPr>
                <w:rFonts w:ascii="Times New Roman CYR" w:hAnsi="Times New Roman CYR" w:cs="Times New Roman CYR"/>
                <w:sz w:val="28"/>
                <w:szCs w:val="28"/>
                <w:lang w:val="uk-UA"/>
              </w:rPr>
              <w:t>ГГц</w:t>
            </w:r>
            <w:proofErr w:type="spellEnd"/>
          </w:p>
        </w:tc>
        <w:tc>
          <w:tcPr>
            <w:tcW w:w="2111" w:type="dxa"/>
            <w:tcBorders>
              <w:top w:val="single" w:sz="6" w:space="0" w:color="auto"/>
              <w:left w:val="single" w:sz="6" w:space="0" w:color="auto"/>
              <w:bottom w:val="single" w:sz="6" w:space="0" w:color="auto"/>
              <w:right w:val="single" w:sz="6" w:space="0" w:color="auto"/>
            </w:tcBorders>
          </w:tcPr>
          <w:p w:rsidR="00FD2626" w:rsidRPr="0040265D" w:rsidRDefault="00FD2626" w:rsidP="005A7DE5">
            <w:pPr>
              <w:widowControl w:val="0"/>
              <w:autoSpaceDE w:val="0"/>
              <w:autoSpaceDN w:val="0"/>
              <w:adjustRightInd w:val="0"/>
              <w:spacing w:after="0" w:line="240" w:lineRule="auto"/>
              <w:rPr>
                <w:rFonts w:ascii="Times New Roman CYR" w:hAnsi="Times New Roman CYR" w:cs="Times New Roman CYR"/>
                <w:sz w:val="28"/>
                <w:szCs w:val="28"/>
                <w:lang w:val="uk-UA"/>
              </w:rPr>
            </w:pPr>
            <w:r w:rsidRPr="0040265D">
              <w:rPr>
                <w:rFonts w:ascii="Times New Roman CYR" w:hAnsi="Times New Roman CYR" w:cs="Times New Roman CYR"/>
                <w:sz w:val="28"/>
                <w:szCs w:val="28"/>
                <w:lang w:val="uk-UA"/>
              </w:rPr>
              <w:t>-</w:t>
            </w:r>
          </w:p>
        </w:tc>
        <w:tc>
          <w:tcPr>
            <w:tcW w:w="1960" w:type="dxa"/>
            <w:gridSpan w:val="2"/>
            <w:tcBorders>
              <w:top w:val="single" w:sz="6" w:space="0" w:color="auto"/>
              <w:left w:val="single" w:sz="6" w:space="0" w:color="auto"/>
              <w:bottom w:val="single" w:sz="6" w:space="0" w:color="auto"/>
              <w:right w:val="single" w:sz="6" w:space="0" w:color="auto"/>
            </w:tcBorders>
          </w:tcPr>
          <w:p w:rsidR="00FD2626" w:rsidRPr="0040265D" w:rsidRDefault="00FD2626" w:rsidP="005A7DE5">
            <w:pPr>
              <w:widowControl w:val="0"/>
              <w:autoSpaceDE w:val="0"/>
              <w:autoSpaceDN w:val="0"/>
              <w:adjustRightInd w:val="0"/>
              <w:spacing w:after="0" w:line="240" w:lineRule="auto"/>
              <w:rPr>
                <w:rFonts w:ascii="Times New Roman CYR" w:hAnsi="Times New Roman CYR" w:cs="Times New Roman CYR"/>
                <w:sz w:val="28"/>
                <w:szCs w:val="28"/>
                <w:lang w:val="uk-UA"/>
              </w:rPr>
            </w:pPr>
            <w:r w:rsidRPr="0040265D">
              <w:rPr>
                <w:rFonts w:ascii="Times New Roman CYR" w:hAnsi="Times New Roman CYR" w:cs="Times New Roman CYR"/>
                <w:sz w:val="28"/>
                <w:szCs w:val="28"/>
                <w:lang w:val="uk-UA"/>
              </w:rPr>
              <w:t>-</w:t>
            </w:r>
          </w:p>
        </w:tc>
        <w:tc>
          <w:tcPr>
            <w:tcW w:w="2976" w:type="dxa"/>
            <w:tcBorders>
              <w:top w:val="single" w:sz="6" w:space="0" w:color="auto"/>
              <w:left w:val="single" w:sz="6" w:space="0" w:color="auto"/>
              <w:bottom w:val="single" w:sz="6" w:space="0" w:color="auto"/>
              <w:right w:val="single" w:sz="6" w:space="0" w:color="auto"/>
            </w:tcBorders>
          </w:tcPr>
          <w:p w:rsidR="00FD2626" w:rsidRPr="0040265D" w:rsidRDefault="00FD2626" w:rsidP="005A7DE5">
            <w:pPr>
              <w:widowControl w:val="0"/>
              <w:autoSpaceDE w:val="0"/>
              <w:autoSpaceDN w:val="0"/>
              <w:adjustRightInd w:val="0"/>
              <w:spacing w:after="0" w:line="240" w:lineRule="auto"/>
              <w:rPr>
                <w:rFonts w:ascii="Times New Roman CYR" w:hAnsi="Times New Roman CYR" w:cs="Times New Roman CYR"/>
                <w:sz w:val="28"/>
                <w:szCs w:val="28"/>
                <w:lang w:val="uk-UA"/>
              </w:rPr>
            </w:pPr>
            <w:r w:rsidRPr="0040265D">
              <w:rPr>
                <w:rFonts w:ascii="Times New Roman CYR" w:hAnsi="Times New Roman CYR" w:cs="Times New Roman CYR"/>
                <w:sz w:val="28"/>
                <w:szCs w:val="28"/>
                <w:lang w:val="uk-UA"/>
              </w:rPr>
              <w:t>10</w:t>
            </w:r>
          </w:p>
        </w:tc>
      </w:tr>
    </w:tbl>
    <w:p w:rsidR="00FD2626" w:rsidRDefault="00FD2626" w:rsidP="00FD262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FD2626" w:rsidRDefault="00FD2626" w:rsidP="00FD262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Згідно технічним характеристикам моніторів на робочих місцях операторів ПК, вони усі відповідають міжнародному стандарту якості TCO'03, який регламентує наступні показники електричного та магнітного полів:</w:t>
      </w:r>
    </w:p>
    <w:p w:rsidR="00FD2626" w:rsidRDefault="00FD2626" w:rsidP="00FD262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У діапазоні 5 </w:t>
      </w:r>
      <w:proofErr w:type="spellStart"/>
      <w:r>
        <w:rPr>
          <w:rFonts w:ascii="Times New Roman CYR" w:hAnsi="Times New Roman CYR" w:cs="Times New Roman CYR"/>
          <w:sz w:val="28"/>
          <w:szCs w:val="28"/>
          <w:lang w:val="uk-UA"/>
        </w:rPr>
        <w:t>Гц</w:t>
      </w:r>
      <w:proofErr w:type="spellEnd"/>
      <w:r>
        <w:rPr>
          <w:rFonts w:ascii="Times New Roman CYR" w:hAnsi="Times New Roman CYR" w:cs="Times New Roman CYR"/>
          <w:sz w:val="28"/>
          <w:szCs w:val="28"/>
          <w:lang w:val="uk-UA"/>
        </w:rPr>
        <w:t xml:space="preserve">… 2 </w:t>
      </w:r>
      <w:proofErr w:type="spellStart"/>
      <w:r>
        <w:rPr>
          <w:rFonts w:ascii="Times New Roman CYR" w:hAnsi="Times New Roman CYR" w:cs="Times New Roman CYR"/>
          <w:sz w:val="28"/>
          <w:szCs w:val="28"/>
          <w:lang w:val="uk-UA"/>
        </w:rPr>
        <w:t>кГц</w:t>
      </w:r>
      <w:proofErr w:type="spellEnd"/>
      <w:r>
        <w:rPr>
          <w:rFonts w:ascii="Times New Roman CYR" w:hAnsi="Times New Roman CYR" w:cs="Times New Roman CYR"/>
          <w:sz w:val="28"/>
          <w:szCs w:val="28"/>
          <w:lang w:val="uk-UA"/>
        </w:rPr>
        <w:t xml:space="preserve"> напруженість електричного поля при віддаленні на 30 см навколо дисплею та 50 см перед дисплеєм не повинна перевищувати 10 В/м, а у діапазоні 2 </w:t>
      </w:r>
      <w:proofErr w:type="spellStart"/>
      <w:r>
        <w:rPr>
          <w:rFonts w:ascii="Times New Roman CYR" w:hAnsi="Times New Roman CYR" w:cs="Times New Roman CYR"/>
          <w:sz w:val="28"/>
          <w:szCs w:val="28"/>
          <w:lang w:val="uk-UA"/>
        </w:rPr>
        <w:t>кГц</w:t>
      </w:r>
      <w:proofErr w:type="spellEnd"/>
      <w:r>
        <w:rPr>
          <w:rFonts w:ascii="Times New Roman CYR" w:hAnsi="Times New Roman CYR" w:cs="Times New Roman CYR"/>
          <w:sz w:val="28"/>
          <w:szCs w:val="28"/>
          <w:lang w:val="uk-UA"/>
        </w:rPr>
        <w:t xml:space="preserve"> - 400 </w:t>
      </w:r>
      <w:proofErr w:type="spellStart"/>
      <w:r>
        <w:rPr>
          <w:rFonts w:ascii="Times New Roman CYR" w:hAnsi="Times New Roman CYR" w:cs="Times New Roman CYR"/>
          <w:sz w:val="28"/>
          <w:szCs w:val="28"/>
          <w:lang w:val="uk-UA"/>
        </w:rPr>
        <w:t>кГц</w:t>
      </w:r>
      <w:proofErr w:type="spellEnd"/>
      <w:r>
        <w:rPr>
          <w:rFonts w:ascii="Times New Roman CYR" w:hAnsi="Times New Roman CYR" w:cs="Times New Roman CYR"/>
          <w:sz w:val="28"/>
          <w:szCs w:val="28"/>
          <w:lang w:val="uk-UA"/>
        </w:rPr>
        <w:t xml:space="preserve"> напруженість при </w:t>
      </w:r>
      <w:r>
        <w:rPr>
          <w:rFonts w:ascii="Times New Roman CYR" w:hAnsi="Times New Roman CYR" w:cs="Times New Roman CYR"/>
          <w:sz w:val="28"/>
          <w:szCs w:val="28"/>
          <w:lang w:val="uk-UA"/>
        </w:rPr>
        <w:lastRenderedPageBreak/>
        <w:t>віддаленні на 50 см навколо дисплею та 30 см перед дисплеєм не повинна перевищувати 1 В/м.</w:t>
      </w:r>
    </w:p>
    <w:p w:rsidR="00FD2626" w:rsidRDefault="00FD2626" w:rsidP="00FD262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У діапазоні 5 </w:t>
      </w:r>
      <w:proofErr w:type="spellStart"/>
      <w:r>
        <w:rPr>
          <w:rFonts w:ascii="Times New Roman CYR" w:hAnsi="Times New Roman CYR" w:cs="Times New Roman CYR"/>
          <w:sz w:val="28"/>
          <w:szCs w:val="28"/>
          <w:lang w:val="uk-UA"/>
        </w:rPr>
        <w:t>Гц</w:t>
      </w:r>
      <w:proofErr w:type="spellEnd"/>
      <w:r>
        <w:rPr>
          <w:rFonts w:ascii="Times New Roman CYR" w:hAnsi="Times New Roman CYR" w:cs="Times New Roman CYR"/>
          <w:sz w:val="28"/>
          <w:szCs w:val="28"/>
          <w:lang w:val="uk-UA"/>
        </w:rPr>
        <w:t xml:space="preserve">…2 </w:t>
      </w:r>
      <w:proofErr w:type="spellStart"/>
      <w:r>
        <w:rPr>
          <w:rFonts w:ascii="Times New Roman CYR" w:hAnsi="Times New Roman CYR" w:cs="Times New Roman CYR"/>
          <w:sz w:val="28"/>
          <w:szCs w:val="28"/>
          <w:lang w:val="uk-UA"/>
        </w:rPr>
        <w:t>кГц</w:t>
      </w:r>
      <w:proofErr w:type="spellEnd"/>
      <w:r>
        <w:rPr>
          <w:rFonts w:ascii="Times New Roman CYR" w:hAnsi="Times New Roman CYR" w:cs="Times New Roman CYR"/>
          <w:sz w:val="28"/>
          <w:szCs w:val="28"/>
          <w:lang w:val="uk-UA"/>
        </w:rPr>
        <w:t xml:space="preserve"> магнітна індукція при віддаленні на 50 см навколо дисплею та 30 см перед дисплеєм не повинна перевищувати 200 </w:t>
      </w:r>
      <w:proofErr w:type="spellStart"/>
      <w:r>
        <w:rPr>
          <w:rFonts w:ascii="Times New Roman CYR" w:hAnsi="Times New Roman CYR" w:cs="Times New Roman CYR"/>
          <w:sz w:val="28"/>
          <w:szCs w:val="28"/>
          <w:lang w:val="uk-UA"/>
        </w:rPr>
        <w:t>нТл</w:t>
      </w:r>
      <w:proofErr w:type="spellEnd"/>
      <w:r>
        <w:rPr>
          <w:rFonts w:ascii="Times New Roman CYR" w:hAnsi="Times New Roman CYR" w:cs="Times New Roman CYR"/>
          <w:sz w:val="28"/>
          <w:szCs w:val="28"/>
          <w:lang w:val="uk-UA"/>
        </w:rPr>
        <w:t xml:space="preserve">, а у діапазоні 2 </w:t>
      </w:r>
      <w:proofErr w:type="spellStart"/>
      <w:r>
        <w:rPr>
          <w:rFonts w:ascii="Times New Roman CYR" w:hAnsi="Times New Roman CYR" w:cs="Times New Roman CYR"/>
          <w:sz w:val="28"/>
          <w:szCs w:val="28"/>
          <w:lang w:val="uk-UA"/>
        </w:rPr>
        <w:t>кГц</w:t>
      </w:r>
      <w:proofErr w:type="spellEnd"/>
      <w:r>
        <w:rPr>
          <w:rFonts w:ascii="Times New Roman CYR" w:hAnsi="Times New Roman CYR" w:cs="Times New Roman CYR"/>
          <w:sz w:val="28"/>
          <w:szCs w:val="28"/>
          <w:lang w:val="uk-UA"/>
        </w:rPr>
        <w:t xml:space="preserve">… 400 </w:t>
      </w:r>
      <w:proofErr w:type="spellStart"/>
      <w:r>
        <w:rPr>
          <w:rFonts w:ascii="Times New Roman CYR" w:hAnsi="Times New Roman CYR" w:cs="Times New Roman CYR"/>
          <w:sz w:val="28"/>
          <w:szCs w:val="28"/>
          <w:lang w:val="uk-UA"/>
        </w:rPr>
        <w:t>кГц</w:t>
      </w:r>
      <w:proofErr w:type="spellEnd"/>
      <w:r>
        <w:rPr>
          <w:rFonts w:ascii="Times New Roman CYR" w:hAnsi="Times New Roman CYR" w:cs="Times New Roman CYR"/>
          <w:sz w:val="28"/>
          <w:szCs w:val="28"/>
          <w:lang w:val="uk-UA"/>
        </w:rPr>
        <w:t xml:space="preserve"> магнітна індукція при віддаленні на 50 см навколо дисплею не повинна перевищувати 25 </w:t>
      </w:r>
      <w:proofErr w:type="spellStart"/>
      <w:r>
        <w:rPr>
          <w:rFonts w:ascii="Times New Roman CYR" w:hAnsi="Times New Roman CYR" w:cs="Times New Roman CYR"/>
          <w:sz w:val="28"/>
          <w:szCs w:val="28"/>
          <w:lang w:val="uk-UA"/>
        </w:rPr>
        <w:t>нТл</w:t>
      </w:r>
      <w:proofErr w:type="spellEnd"/>
      <w:r>
        <w:rPr>
          <w:rFonts w:ascii="Times New Roman CYR" w:hAnsi="Times New Roman CYR" w:cs="Times New Roman CYR"/>
          <w:sz w:val="28"/>
          <w:szCs w:val="28"/>
          <w:lang w:val="uk-UA"/>
        </w:rPr>
        <w:t>.</w:t>
      </w:r>
    </w:p>
    <w:p w:rsidR="00FD2626" w:rsidRDefault="00FD2626" w:rsidP="00FD2626">
      <w:pPr>
        <w:widowControl w:val="0"/>
        <w:autoSpaceDE w:val="0"/>
        <w:autoSpaceDN w:val="0"/>
        <w:adjustRightInd w:val="0"/>
        <w:spacing w:after="0" w:line="360" w:lineRule="auto"/>
        <w:ind w:firstLine="709"/>
        <w:jc w:val="both"/>
        <w:rPr>
          <w:rFonts w:ascii="Times New Roman CYR" w:hAnsi="Times New Roman CYR" w:cs="Times New Roman CYR"/>
          <w:caps/>
          <w:sz w:val="28"/>
          <w:szCs w:val="28"/>
          <w:lang w:val="uk-UA"/>
        </w:rPr>
      </w:pPr>
    </w:p>
    <w:p w:rsidR="00FD2626" w:rsidRPr="0040265D" w:rsidRDefault="0040265D" w:rsidP="00FD2626">
      <w:pPr>
        <w:widowControl w:val="0"/>
        <w:autoSpaceDE w:val="0"/>
        <w:autoSpaceDN w:val="0"/>
        <w:adjustRightInd w:val="0"/>
        <w:spacing w:after="0" w:line="360" w:lineRule="auto"/>
        <w:ind w:firstLine="709"/>
        <w:jc w:val="both"/>
        <w:rPr>
          <w:rFonts w:ascii="Times New Roman CYR" w:hAnsi="Times New Roman CYR" w:cs="Times New Roman CYR"/>
          <w:b/>
          <w:sz w:val="28"/>
          <w:szCs w:val="28"/>
          <w:lang w:val="uk-UA"/>
        </w:rPr>
      </w:pPr>
      <w:r w:rsidRPr="0040265D">
        <w:rPr>
          <w:rFonts w:ascii="Times New Roman CYR" w:hAnsi="Times New Roman CYR" w:cs="Times New Roman CYR"/>
          <w:b/>
          <w:sz w:val="28"/>
          <w:szCs w:val="28"/>
          <w:lang w:val="uk-UA"/>
        </w:rPr>
        <w:t>4</w:t>
      </w:r>
      <w:r w:rsidR="00FD2626" w:rsidRPr="0040265D">
        <w:rPr>
          <w:rFonts w:ascii="Times New Roman CYR" w:hAnsi="Times New Roman CYR" w:cs="Times New Roman CYR"/>
          <w:b/>
          <w:sz w:val="28"/>
          <w:szCs w:val="28"/>
          <w:lang w:val="uk-UA"/>
        </w:rPr>
        <w:t>.2 Розробка заходів з охорони праці</w:t>
      </w:r>
    </w:p>
    <w:p w:rsidR="00FD2626" w:rsidRDefault="00FD2626" w:rsidP="00FD2626">
      <w:pPr>
        <w:widowControl w:val="0"/>
        <w:autoSpaceDE w:val="0"/>
        <w:autoSpaceDN w:val="0"/>
        <w:adjustRightInd w:val="0"/>
        <w:spacing w:after="0" w:line="360" w:lineRule="auto"/>
        <w:ind w:firstLine="709"/>
        <w:jc w:val="both"/>
        <w:rPr>
          <w:rFonts w:ascii="Times New Roman CYR" w:hAnsi="Times New Roman CYR" w:cs="Times New Roman CYR"/>
          <w:caps/>
          <w:sz w:val="28"/>
          <w:szCs w:val="28"/>
          <w:lang w:val="uk-UA"/>
        </w:rPr>
      </w:pPr>
    </w:p>
    <w:p w:rsidR="00FD2626" w:rsidRPr="0040265D" w:rsidRDefault="0040265D" w:rsidP="00FD2626">
      <w:pPr>
        <w:widowControl w:val="0"/>
        <w:autoSpaceDE w:val="0"/>
        <w:autoSpaceDN w:val="0"/>
        <w:adjustRightInd w:val="0"/>
        <w:spacing w:after="0" w:line="360" w:lineRule="auto"/>
        <w:ind w:firstLine="709"/>
        <w:jc w:val="both"/>
        <w:rPr>
          <w:rFonts w:ascii="Times New Roman CYR" w:hAnsi="Times New Roman CYR" w:cs="Times New Roman CYR"/>
          <w:b/>
          <w:sz w:val="28"/>
          <w:szCs w:val="28"/>
          <w:lang w:val="uk-UA"/>
        </w:rPr>
      </w:pPr>
      <w:r w:rsidRPr="0040265D">
        <w:rPr>
          <w:rFonts w:ascii="Times New Roman CYR" w:hAnsi="Times New Roman CYR" w:cs="Times New Roman CYR"/>
          <w:b/>
          <w:sz w:val="28"/>
          <w:szCs w:val="28"/>
          <w:lang w:val="uk-UA"/>
        </w:rPr>
        <w:t>4</w:t>
      </w:r>
      <w:r w:rsidR="00FD2626" w:rsidRPr="0040265D">
        <w:rPr>
          <w:rFonts w:ascii="Times New Roman CYR" w:hAnsi="Times New Roman CYR" w:cs="Times New Roman CYR"/>
          <w:b/>
          <w:sz w:val="28"/>
          <w:szCs w:val="28"/>
          <w:lang w:val="uk-UA"/>
        </w:rPr>
        <w:t>.2.1 Виробниче освітлення</w:t>
      </w:r>
    </w:p>
    <w:p w:rsidR="00FD2626" w:rsidRDefault="00FD2626" w:rsidP="00FD262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Як джерела світла для штучного освітлення мають застосовуватись переважно люмінесцентні лампи типу ЛБ-40.</w:t>
      </w:r>
    </w:p>
    <w:p w:rsidR="00FD2626" w:rsidRDefault="00FD2626" w:rsidP="00FD262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Система загального освітлення має становити суцільні або </w:t>
      </w:r>
      <w:proofErr w:type="spellStart"/>
      <w:r>
        <w:rPr>
          <w:rFonts w:ascii="Times New Roman CYR" w:hAnsi="Times New Roman CYR" w:cs="Times New Roman CYR"/>
          <w:sz w:val="28"/>
          <w:szCs w:val="28"/>
          <w:lang w:val="uk-UA"/>
        </w:rPr>
        <w:t>преривчасті</w:t>
      </w:r>
      <w:proofErr w:type="spellEnd"/>
      <w:r>
        <w:rPr>
          <w:rFonts w:ascii="Times New Roman CYR" w:hAnsi="Times New Roman CYR" w:cs="Times New Roman CYR"/>
          <w:sz w:val="28"/>
          <w:szCs w:val="28"/>
          <w:lang w:val="uk-UA"/>
        </w:rPr>
        <w:t xml:space="preserve"> лінії світильників, розташовані збоку від робочих місць (переважно ліворуч), паралельно лінії зору працюючих.</w:t>
      </w:r>
    </w:p>
    <w:p w:rsidR="00FD2626" w:rsidRDefault="00FD2626" w:rsidP="00FD262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Для загального освітлення слід застосовувати світильники серії ЛПО 36 із дзеркальними ґратами, укомплектовані високочастотними пускорегулювальними апаратами (ВЧ ПРА). Допускається застосовувати світильники цієї серії без ВЧ ПРА тільки в модифікації “</w:t>
      </w:r>
      <w:proofErr w:type="spellStart"/>
      <w:r>
        <w:rPr>
          <w:rFonts w:ascii="Times New Roman CYR" w:hAnsi="Times New Roman CYR" w:cs="Times New Roman CYR"/>
          <w:sz w:val="28"/>
          <w:szCs w:val="28"/>
          <w:lang w:val="uk-UA"/>
        </w:rPr>
        <w:t>Кососвітло</w:t>
      </w:r>
      <w:proofErr w:type="spellEnd"/>
      <w:r>
        <w:rPr>
          <w:rFonts w:ascii="Times New Roman CYR" w:hAnsi="Times New Roman CYR" w:cs="Times New Roman CYR"/>
          <w:sz w:val="28"/>
          <w:szCs w:val="28"/>
          <w:lang w:val="uk-UA"/>
        </w:rPr>
        <w:t>”. Застосування світильників без розсіювачів та екрануючих ґрат заборонено.</w:t>
      </w:r>
    </w:p>
    <w:p w:rsidR="00FD2626" w:rsidRDefault="00FD2626" w:rsidP="00FD262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FD2626" w:rsidRPr="0040265D" w:rsidRDefault="00FD2626" w:rsidP="00FD2626">
      <w:pPr>
        <w:widowControl w:val="0"/>
        <w:autoSpaceDE w:val="0"/>
        <w:autoSpaceDN w:val="0"/>
        <w:adjustRightInd w:val="0"/>
        <w:spacing w:after="0" w:line="360" w:lineRule="auto"/>
        <w:ind w:firstLine="709"/>
        <w:jc w:val="both"/>
        <w:rPr>
          <w:rFonts w:ascii="Times New Roman CYR" w:hAnsi="Times New Roman CYR" w:cs="Times New Roman CYR"/>
          <w:b/>
          <w:sz w:val="28"/>
          <w:szCs w:val="28"/>
          <w:lang w:val="uk-UA"/>
        </w:rPr>
      </w:pPr>
      <w:r w:rsidRPr="0040265D">
        <w:rPr>
          <w:rFonts w:ascii="Times New Roman CYR" w:hAnsi="Times New Roman CYR" w:cs="Times New Roman CYR"/>
          <w:b/>
          <w:sz w:val="28"/>
          <w:szCs w:val="28"/>
          <w:lang w:val="uk-UA"/>
        </w:rPr>
        <w:t xml:space="preserve">4.2.2 Захист від виробничих </w:t>
      </w:r>
      <w:proofErr w:type="spellStart"/>
      <w:r w:rsidRPr="0040265D">
        <w:rPr>
          <w:rFonts w:ascii="Times New Roman CYR" w:hAnsi="Times New Roman CYR" w:cs="Times New Roman CYR"/>
          <w:b/>
          <w:sz w:val="28"/>
          <w:szCs w:val="28"/>
          <w:lang w:val="uk-UA"/>
        </w:rPr>
        <w:t>випромінювань</w:t>
      </w:r>
      <w:proofErr w:type="spellEnd"/>
    </w:p>
    <w:p w:rsidR="00FD2626" w:rsidRDefault="00FD2626" w:rsidP="00FD262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Вимоги до виробничих </w:t>
      </w:r>
      <w:proofErr w:type="spellStart"/>
      <w:r>
        <w:rPr>
          <w:rFonts w:ascii="Times New Roman CYR" w:hAnsi="Times New Roman CYR" w:cs="Times New Roman CYR"/>
          <w:sz w:val="28"/>
          <w:szCs w:val="28"/>
          <w:lang w:val="uk-UA"/>
        </w:rPr>
        <w:t>випромінювань</w:t>
      </w:r>
      <w:proofErr w:type="spellEnd"/>
      <w:r>
        <w:rPr>
          <w:rFonts w:ascii="Times New Roman CYR" w:hAnsi="Times New Roman CYR" w:cs="Times New Roman CYR"/>
          <w:sz w:val="28"/>
          <w:szCs w:val="28"/>
          <w:lang w:val="uk-UA"/>
        </w:rPr>
        <w:t xml:space="preserve"> нормуються по </w:t>
      </w:r>
      <w:proofErr w:type="spellStart"/>
      <w:r>
        <w:rPr>
          <w:rFonts w:ascii="Times New Roman CYR" w:hAnsi="Times New Roman CYR" w:cs="Times New Roman CYR"/>
          <w:sz w:val="28"/>
          <w:szCs w:val="28"/>
          <w:lang w:val="uk-UA"/>
        </w:rPr>
        <w:t>ДСанПіН</w:t>
      </w:r>
      <w:proofErr w:type="spellEnd"/>
      <w:r>
        <w:rPr>
          <w:rFonts w:ascii="Times New Roman CYR" w:hAnsi="Times New Roman CYR" w:cs="Times New Roman CYR"/>
          <w:sz w:val="28"/>
          <w:szCs w:val="28"/>
          <w:lang w:val="uk-UA"/>
        </w:rPr>
        <w:t xml:space="preserve"> 3.3.2.007-98.</w:t>
      </w:r>
    </w:p>
    <w:p w:rsidR="00FD2626" w:rsidRDefault="00FD2626" w:rsidP="00FD262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У випадку неможливості виконання норм необхідно застосувати заходи для захисту персоналу від дії цих факторів:</w:t>
      </w:r>
    </w:p>
    <w:p w:rsidR="00FD2626" w:rsidRDefault="00FD2626" w:rsidP="00FD2626">
      <w:pPr>
        <w:widowControl w:val="0"/>
        <w:tabs>
          <w:tab w:val="left" w:pos="993"/>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використовувати захисні екрани, що навішуються на монітор;</w:t>
      </w:r>
    </w:p>
    <w:p w:rsidR="00FD2626" w:rsidRDefault="00FD2626" w:rsidP="00FD262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захист відстанню (віддалити монітор на безпечну відстань від оператора);</w:t>
      </w:r>
    </w:p>
    <w:p w:rsidR="00FD2626" w:rsidRDefault="00FD2626" w:rsidP="00FD262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захист часом (режим праці і відпочинку).</w:t>
      </w:r>
    </w:p>
    <w:p w:rsidR="00FD2626" w:rsidRDefault="00FD2626" w:rsidP="00FD262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lastRenderedPageBreak/>
        <w:t xml:space="preserve">Час невпинної роботи за комп’ютером не повинен перевищувати 2 години. Під час перерв необхідно виконувати комплекс вправ що рекомендуються </w:t>
      </w:r>
      <w:proofErr w:type="spellStart"/>
      <w:r>
        <w:rPr>
          <w:rFonts w:ascii="Times New Roman CYR" w:hAnsi="Times New Roman CYR" w:cs="Times New Roman CYR"/>
          <w:sz w:val="28"/>
          <w:szCs w:val="28"/>
          <w:lang w:val="uk-UA"/>
        </w:rPr>
        <w:t>ДСанПін</w:t>
      </w:r>
      <w:proofErr w:type="spellEnd"/>
      <w:r>
        <w:rPr>
          <w:rFonts w:ascii="Times New Roman CYR" w:hAnsi="Times New Roman CYR" w:cs="Times New Roman CYR"/>
          <w:sz w:val="28"/>
          <w:szCs w:val="28"/>
          <w:lang w:val="uk-UA"/>
        </w:rPr>
        <w:t xml:space="preserve"> 3.3.2.007-98.</w:t>
      </w:r>
    </w:p>
    <w:p w:rsidR="0040265D" w:rsidRDefault="0040265D" w:rsidP="00FD262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FD2626" w:rsidRPr="0040265D" w:rsidRDefault="00FD2626" w:rsidP="00FD2626">
      <w:pPr>
        <w:widowControl w:val="0"/>
        <w:autoSpaceDE w:val="0"/>
        <w:autoSpaceDN w:val="0"/>
        <w:adjustRightInd w:val="0"/>
        <w:spacing w:after="0" w:line="360" w:lineRule="auto"/>
        <w:ind w:firstLine="709"/>
        <w:jc w:val="both"/>
        <w:rPr>
          <w:rFonts w:ascii="Times New Roman CYR" w:hAnsi="Times New Roman CYR" w:cs="Times New Roman CYR"/>
          <w:b/>
          <w:sz w:val="28"/>
          <w:szCs w:val="28"/>
          <w:lang w:val="uk-UA"/>
        </w:rPr>
      </w:pPr>
      <w:r w:rsidRPr="0040265D">
        <w:rPr>
          <w:rFonts w:ascii="Times New Roman CYR" w:hAnsi="Times New Roman CYR" w:cs="Times New Roman CYR"/>
          <w:b/>
          <w:sz w:val="28"/>
          <w:szCs w:val="28"/>
          <w:lang w:val="uk-UA"/>
        </w:rPr>
        <w:t>4.2.3 Електробезпека</w:t>
      </w:r>
    </w:p>
    <w:p w:rsidR="00FD2626" w:rsidRDefault="00FD2626" w:rsidP="00FD262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В результаті ураження електричним струмом можуть виникнути різні порушення, і навіть повне припинення діяльності органів дихання і кровообігу. Величина струму, що протікає через тіло людини, є головним чинником, від якого залежить результат ураження: чим більший струм, тим небезпечніше його дія. Пороговий відчутний струм - 0,6 </w:t>
      </w:r>
      <w:proofErr w:type="spellStart"/>
      <w:r>
        <w:rPr>
          <w:rFonts w:ascii="Times New Roman CYR" w:hAnsi="Times New Roman CYR" w:cs="Times New Roman CYR"/>
          <w:sz w:val="28"/>
          <w:szCs w:val="28"/>
          <w:lang w:val="uk-UA"/>
        </w:rPr>
        <w:t>мА</w:t>
      </w:r>
      <w:proofErr w:type="spellEnd"/>
      <w:r>
        <w:rPr>
          <w:rFonts w:ascii="Times New Roman CYR" w:hAnsi="Times New Roman CYR" w:cs="Times New Roman CYR"/>
          <w:sz w:val="28"/>
          <w:szCs w:val="28"/>
          <w:lang w:val="uk-UA"/>
        </w:rPr>
        <w:t xml:space="preserve">…1,5 </w:t>
      </w:r>
      <w:proofErr w:type="spellStart"/>
      <w:r>
        <w:rPr>
          <w:rFonts w:ascii="Times New Roman CYR" w:hAnsi="Times New Roman CYR" w:cs="Times New Roman CYR"/>
          <w:sz w:val="28"/>
          <w:szCs w:val="28"/>
          <w:lang w:val="uk-UA"/>
        </w:rPr>
        <w:t>мА</w:t>
      </w:r>
      <w:proofErr w:type="spellEnd"/>
      <w:r>
        <w:rPr>
          <w:rFonts w:ascii="Times New Roman CYR" w:hAnsi="Times New Roman CYR" w:cs="Times New Roman CYR"/>
          <w:sz w:val="28"/>
          <w:szCs w:val="28"/>
          <w:lang w:val="uk-UA"/>
        </w:rPr>
        <w:t xml:space="preserve"> (50 </w:t>
      </w:r>
      <w:proofErr w:type="spellStart"/>
      <w:r>
        <w:rPr>
          <w:rFonts w:ascii="Times New Roman CYR" w:hAnsi="Times New Roman CYR" w:cs="Times New Roman CYR"/>
          <w:sz w:val="28"/>
          <w:szCs w:val="28"/>
          <w:lang w:val="uk-UA"/>
        </w:rPr>
        <w:t>Гц</w:t>
      </w:r>
      <w:proofErr w:type="spellEnd"/>
      <w:r>
        <w:rPr>
          <w:rFonts w:ascii="Times New Roman CYR" w:hAnsi="Times New Roman CYR" w:cs="Times New Roman CYR"/>
          <w:sz w:val="28"/>
          <w:szCs w:val="28"/>
          <w:lang w:val="uk-UA"/>
        </w:rPr>
        <w:t xml:space="preserve">). Пороговий </w:t>
      </w:r>
      <w:proofErr w:type="spellStart"/>
      <w:r>
        <w:rPr>
          <w:rFonts w:ascii="Times New Roman CYR" w:hAnsi="Times New Roman CYR" w:cs="Times New Roman CYR"/>
          <w:sz w:val="28"/>
          <w:szCs w:val="28"/>
          <w:lang w:val="uk-UA"/>
        </w:rPr>
        <w:t>невідпускаючий</w:t>
      </w:r>
      <w:proofErr w:type="spellEnd"/>
      <w:r>
        <w:rPr>
          <w:rFonts w:ascii="Times New Roman CYR" w:hAnsi="Times New Roman CYR" w:cs="Times New Roman CYR"/>
          <w:sz w:val="28"/>
          <w:szCs w:val="28"/>
          <w:lang w:val="uk-UA"/>
        </w:rPr>
        <w:t xml:space="preserve"> струм - 10 </w:t>
      </w:r>
      <w:proofErr w:type="spellStart"/>
      <w:r>
        <w:rPr>
          <w:rFonts w:ascii="Times New Roman CYR" w:hAnsi="Times New Roman CYR" w:cs="Times New Roman CYR"/>
          <w:sz w:val="28"/>
          <w:szCs w:val="28"/>
          <w:lang w:val="uk-UA"/>
        </w:rPr>
        <w:t>мА</w:t>
      </w:r>
      <w:proofErr w:type="spellEnd"/>
      <w:r>
        <w:rPr>
          <w:rFonts w:ascii="Times New Roman CYR" w:hAnsi="Times New Roman CYR" w:cs="Times New Roman CYR"/>
          <w:sz w:val="28"/>
          <w:szCs w:val="28"/>
          <w:lang w:val="uk-UA"/>
        </w:rPr>
        <w:t xml:space="preserve">…15 </w:t>
      </w:r>
      <w:proofErr w:type="spellStart"/>
      <w:r>
        <w:rPr>
          <w:rFonts w:ascii="Times New Roman CYR" w:hAnsi="Times New Roman CYR" w:cs="Times New Roman CYR"/>
          <w:sz w:val="28"/>
          <w:szCs w:val="28"/>
          <w:lang w:val="uk-UA"/>
        </w:rPr>
        <w:t>мА</w:t>
      </w:r>
      <w:proofErr w:type="spellEnd"/>
      <w:r>
        <w:rPr>
          <w:rFonts w:ascii="Times New Roman CYR" w:hAnsi="Times New Roman CYR" w:cs="Times New Roman CYR"/>
          <w:sz w:val="28"/>
          <w:szCs w:val="28"/>
          <w:lang w:val="uk-UA"/>
        </w:rPr>
        <w:t xml:space="preserve"> (50 </w:t>
      </w:r>
      <w:proofErr w:type="spellStart"/>
      <w:r>
        <w:rPr>
          <w:rFonts w:ascii="Times New Roman CYR" w:hAnsi="Times New Roman CYR" w:cs="Times New Roman CYR"/>
          <w:sz w:val="28"/>
          <w:szCs w:val="28"/>
          <w:lang w:val="uk-UA"/>
        </w:rPr>
        <w:t>Гц</w:t>
      </w:r>
      <w:proofErr w:type="spellEnd"/>
      <w:r>
        <w:rPr>
          <w:rFonts w:ascii="Times New Roman CYR" w:hAnsi="Times New Roman CYR" w:cs="Times New Roman CYR"/>
          <w:sz w:val="28"/>
          <w:szCs w:val="28"/>
          <w:lang w:val="uk-UA"/>
        </w:rPr>
        <w:t xml:space="preserve">) викликає сильні і вельми хворобливі судоми м'язів грудної клітки, що приводить до утруднення або навіть припинення дихання. При 100 </w:t>
      </w:r>
      <w:proofErr w:type="spellStart"/>
      <w:r>
        <w:rPr>
          <w:rFonts w:ascii="Times New Roman CYR" w:hAnsi="Times New Roman CYR" w:cs="Times New Roman CYR"/>
          <w:sz w:val="28"/>
          <w:szCs w:val="28"/>
          <w:lang w:val="uk-UA"/>
        </w:rPr>
        <w:t>мА</w:t>
      </w:r>
      <w:proofErr w:type="spellEnd"/>
      <w:r>
        <w:rPr>
          <w:rFonts w:ascii="Times New Roman CYR" w:hAnsi="Times New Roman CYR" w:cs="Times New Roman CYR"/>
          <w:sz w:val="28"/>
          <w:szCs w:val="28"/>
          <w:lang w:val="uk-UA"/>
        </w:rPr>
        <w:t xml:space="preserve"> струм надає безпосередній вплив також і на м'яз серця, що в кінцевому результаті приводить до смерті. Найбільш небезпечним є змінний струм з частотою 20...100 </w:t>
      </w:r>
      <w:proofErr w:type="spellStart"/>
      <w:r>
        <w:rPr>
          <w:rFonts w:ascii="Times New Roman CYR" w:hAnsi="Times New Roman CYR" w:cs="Times New Roman CYR"/>
          <w:sz w:val="28"/>
          <w:szCs w:val="28"/>
          <w:lang w:val="uk-UA"/>
        </w:rPr>
        <w:t>Гц</w:t>
      </w:r>
      <w:proofErr w:type="spellEnd"/>
      <w:r>
        <w:rPr>
          <w:rFonts w:ascii="Times New Roman CYR" w:hAnsi="Times New Roman CYR" w:cs="Times New Roman CYR"/>
          <w:sz w:val="28"/>
          <w:szCs w:val="28"/>
          <w:lang w:val="uk-UA"/>
        </w:rPr>
        <w:t>. Гранично допустимі рівні напруги дотиків і струму даються в ГОСТ 12.1.038-82.</w:t>
      </w:r>
    </w:p>
    <w:p w:rsidR="00FD2626" w:rsidRDefault="00FD2626" w:rsidP="00FD262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Основні причини ураження людини електричним струмом на робочому місці:</w:t>
      </w:r>
    </w:p>
    <w:p w:rsidR="00FD2626" w:rsidRDefault="00FD2626" w:rsidP="00FD2626">
      <w:pPr>
        <w:widowControl w:val="0"/>
        <w:tabs>
          <w:tab w:val="left" w:pos="993"/>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дотик до металевих не струмопровідних частин (корпусу, периферії комп'ютера), які можуть опинитися під напругою в результаті пошкодження ізоляції;</w:t>
      </w:r>
    </w:p>
    <w:p w:rsidR="00FD2626" w:rsidRDefault="00FD2626" w:rsidP="00FD262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нерегламентоване використання електричних приладів;</w:t>
      </w:r>
    </w:p>
    <w:p w:rsidR="00FD2626" w:rsidRDefault="00FD2626" w:rsidP="00FD262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відсутність інструктажу співробітників за правилами електробезпеки.</w:t>
      </w:r>
    </w:p>
    <w:p w:rsidR="00FD2626" w:rsidRDefault="00FD2626" w:rsidP="00FD262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За небезпекою ураження електричним струмом приміщення можна віднести до першого класу, тобто це приміщення без підвищеної небезпеки (сухе, </w:t>
      </w:r>
      <w:proofErr w:type="spellStart"/>
      <w:r>
        <w:rPr>
          <w:rFonts w:ascii="Times New Roman CYR" w:hAnsi="Times New Roman CYR" w:cs="Times New Roman CYR"/>
          <w:sz w:val="28"/>
          <w:szCs w:val="28"/>
          <w:lang w:val="uk-UA"/>
        </w:rPr>
        <w:t>безпильне</w:t>
      </w:r>
      <w:proofErr w:type="spellEnd"/>
      <w:r>
        <w:rPr>
          <w:rFonts w:ascii="Times New Roman CYR" w:hAnsi="Times New Roman CYR" w:cs="Times New Roman CYR"/>
          <w:sz w:val="28"/>
          <w:szCs w:val="28"/>
          <w:lang w:val="uk-UA"/>
        </w:rPr>
        <w:t>, з нормальною температурою повітря, ізольованими підлогами і малим числом заземлених приладів).</w:t>
      </w:r>
    </w:p>
    <w:p w:rsidR="00FD2626" w:rsidRDefault="00FD2626" w:rsidP="00FD262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Вимоги електробезпеки у приміщеннях, де встановлені електронно-</w:t>
      </w:r>
      <w:r>
        <w:rPr>
          <w:rFonts w:ascii="Times New Roman CYR" w:hAnsi="Times New Roman CYR" w:cs="Times New Roman CYR"/>
          <w:sz w:val="28"/>
          <w:szCs w:val="28"/>
          <w:lang w:val="uk-UA"/>
        </w:rPr>
        <w:lastRenderedPageBreak/>
        <w:t>обчислювальні машини і персональні комп'ютери зазначені у НПАОП 0.00-1.28-10.</w:t>
      </w:r>
    </w:p>
    <w:p w:rsidR="00FD2626" w:rsidRDefault="00FD2626" w:rsidP="00FD262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ЕОМ і периферійні пристрої (ПП), інше устаткування (апарати управління, контрольно-вимірювальні прилади, світильники), електропроводи та кабелі за виконанням і ступенем захисту мають відповідати класу зони за ПУЕ, мати апаратуру захисту від струму короткого замикання та інших аварійних режимів.</w:t>
      </w:r>
    </w:p>
    <w:p w:rsidR="00FD2626" w:rsidRDefault="00FD2626" w:rsidP="00FD262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Під час монтажу та експлуатації ліній електромережі необхідно повністю унеможливити виникнення електричного джерела загоряння внаслідок короткого замикання та перевантаження проводів, обмежувати застосування проводів з легкозаймистою ізоляцією і, за можливості, застосовувати негорючу ізоляцію.</w:t>
      </w:r>
    </w:p>
    <w:p w:rsidR="00FD2626" w:rsidRDefault="00FD2626" w:rsidP="00FD262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Лінія електромережі для живлення ЕОМ і ПП виконується як окрема групова </w:t>
      </w:r>
      <w:proofErr w:type="spellStart"/>
      <w:r>
        <w:rPr>
          <w:rFonts w:ascii="Times New Roman CYR" w:hAnsi="Times New Roman CYR" w:cs="Times New Roman CYR"/>
          <w:sz w:val="28"/>
          <w:szCs w:val="28"/>
          <w:lang w:val="uk-UA"/>
        </w:rPr>
        <w:t>трипровідна</w:t>
      </w:r>
      <w:proofErr w:type="spellEnd"/>
      <w:r>
        <w:rPr>
          <w:rFonts w:ascii="Times New Roman CYR" w:hAnsi="Times New Roman CYR" w:cs="Times New Roman CYR"/>
          <w:sz w:val="28"/>
          <w:szCs w:val="28"/>
          <w:lang w:val="uk-UA"/>
        </w:rPr>
        <w:t xml:space="preserve"> мережа шляхом прокладання фазового, нульового робочого та нульового захисного провідників. Нульовий захисний провідник використовується для заземлення (занулення) </w:t>
      </w:r>
      <w:proofErr w:type="spellStart"/>
      <w:r>
        <w:rPr>
          <w:rFonts w:ascii="Times New Roman CYR" w:hAnsi="Times New Roman CYR" w:cs="Times New Roman CYR"/>
          <w:sz w:val="28"/>
          <w:szCs w:val="28"/>
          <w:lang w:val="uk-UA"/>
        </w:rPr>
        <w:t>електроприймачів</w:t>
      </w:r>
      <w:proofErr w:type="spellEnd"/>
      <w:r>
        <w:rPr>
          <w:rFonts w:ascii="Times New Roman CYR" w:hAnsi="Times New Roman CYR" w:cs="Times New Roman CYR"/>
          <w:sz w:val="28"/>
          <w:szCs w:val="28"/>
          <w:lang w:val="uk-UA"/>
        </w:rPr>
        <w:t xml:space="preserve"> і прокладається від </w:t>
      </w:r>
      <w:proofErr w:type="spellStart"/>
      <w:r>
        <w:rPr>
          <w:rFonts w:ascii="Times New Roman CYR" w:hAnsi="Times New Roman CYR" w:cs="Times New Roman CYR"/>
          <w:sz w:val="28"/>
          <w:szCs w:val="28"/>
          <w:lang w:val="uk-UA"/>
        </w:rPr>
        <w:t>стійки</w:t>
      </w:r>
      <w:proofErr w:type="spellEnd"/>
      <w:r>
        <w:rPr>
          <w:rFonts w:ascii="Times New Roman CYR" w:hAnsi="Times New Roman CYR" w:cs="Times New Roman CYR"/>
          <w:sz w:val="28"/>
          <w:szCs w:val="28"/>
          <w:lang w:val="uk-UA"/>
        </w:rPr>
        <w:t xml:space="preserve"> групового розподільного щита, розподільного пункту до розеток електроживлення.</w:t>
      </w:r>
    </w:p>
    <w:p w:rsidR="00FD2626" w:rsidRDefault="00FD2626" w:rsidP="00FD262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Використання нульового робочого провідника як нульового захисного провідника забороняється, а також не допускається підключення цих провідників на щиті до одного контактного затискача.</w:t>
      </w:r>
    </w:p>
    <w:p w:rsidR="00FD2626" w:rsidRDefault="00FD2626" w:rsidP="00FD262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Площа перерізу нульового робочого та нульового захисного провідника в груповій </w:t>
      </w:r>
      <w:proofErr w:type="spellStart"/>
      <w:r>
        <w:rPr>
          <w:rFonts w:ascii="Times New Roman CYR" w:hAnsi="Times New Roman CYR" w:cs="Times New Roman CYR"/>
          <w:sz w:val="28"/>
          <w:szCs w:val="28"/>
          <w:lang w:val="uk-UA"/>
        </w:rPr>
        <w:t>трипровідній</w:t>
      </w:r>
      <w:proofErr w:type="spellEnd"/>
      <w:r>
        <w:rPr>
          <w:rFonts w:ascii="Times New Roman CYR" w:hAnsi="Times New Roman CYR" w:cs="Times New Roman CYR"/>
          <w:sz w:val="28"/>
          <w:szCs w:val="28"/>
          <w:lang w:val="uk-UA"/>
        </w:rPr>
        <w:t xml:space="preserve"> мережі має бути не менше площі перерізу фазового провідника. Усі провідники мають відповідати номінальним параметрам мережі та навантаження, умовам навколишнього середовища, умовам розподілу провідників, температурному режиму та типам апаратури захисту, вимогам ПУЕ.</w:t>
      </w:r>
    </w:p>
    <w:p w:rsidR="00FD2626" w:rsidRDefault="00FD2626" w:rsidP="00FD262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ЕОМ і ПП повинні підключатися до електромережі тільки за допомогою справних штепсельних з'єднань і електророзеток заводського виготовлення.</w:t>
      </w:r>
    </w:p>
    <w:p w:rsidR="00FD2626" w:rsidRDefault="00FD2626" w:rsidP="00FD262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lastRenderedPageBreak/>
        <w:t>У штепсельних з'єднаннях та електророзетках, крім контактів фазового та нульового робочого провідників, мають бути спеціальні контакти для підключення нульового захисного провідника. Їхня конструкція має бути такою, щоб приєднання нульового захисного провідника відбувалося раніше, ніж приєднання фазового та нульового робочого провідників. Порядок роз'єднання при відключенні має бути зворотним.</w:t>
      </w:r>
    </w:p>
    <w:p w:rsidR="00FD2626" w:rsidRDefault="00FD2626" w:rsidP="00FD262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Не допускається підключати ЕОМ і ПП до звичайної </w:t>
      </w:r>
      <w:proofErr w:type="spellStart"/>
      <w:r>
        <w:rPr>
          <w:rFonts w:ascii="Times New Roman CYR" w:hAnsi="Times New Roman CYR" w:cs="Times New Roman CYR"/>
          <w:sz w:val="28"/>
          <w:szCs w:val="28"/>
          <w:lang w:val="uk-UA"/>
        </w:rPr>
        <w:t>двопровідної</w:t>
      </w:r>
      <w:proofErr w:type="spellEnd"/>
      <w:r>
        <w:rPr>
          <w:rFonts w:ascii="Times New Roman CYR" w:hAnsi="Times New Roman CYR" w:cs="Times New Roman CYR"/>
          <w:sz w:val="28"/>
          <w:szCs w:val="28"/>
          <w:lang w:val="uk-UA"/>
        </w:rPr>
        <w:t xml:space="preserve"> електромережі, в тому числі - з використанням перехідних пристроїв.</w:t>
      </w:r>
    </w:p>
    <w:p w:rsidR="00FD2626" w:rsidRDefault="00FD2626" w:rsidP="00FD262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Електромережі штепсельних з'єднань та електророзеток для живлення ЕОМ і ПП потрібно виконувати за магістральною схемою, по 3…6 з'єднань або електророзеток в одному колі.</w:t>
      </w:r>
    </w:p>
    <w:p w:rsidR="00FD2626" w:rsidRDefault="00FD2626" w:rsidP="00FD262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Електромережу штепсельних розеток для живлення ЕОМ і ПП при розташуванні їх уздовж стін приміщення прокладають по підлозі поруч зі стінами приміщення, як правило, в металевих трубах і гнучких металевих рукавах, а також у пластикових коробах і пластмасових рукавах з відводами відповідно до затвердженого плану розміщення обладнання та технічних характеристик обладнання.</w:t>
      </w:r>
    </w:p>
    <w:p w:rsidR="00FD2626" w:rsidRDefault="00FD2626" w:rsidP="00FD262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Основним організаційним заходом є інструктаж і навчання безпечним методам праці, а так само перевірка знань правил безпеки і інструкцій відповідно до посади стосовно виконуваної роботи.</w:t>
      </w:r>
    </w:p>
    <w:p w:rsidR="00FD2626" w:rsidRDefault="00FD2626" w:rsidP="00FD262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При проведенні незапланованого і планового ремонту обчислювальної техніки виконуються наступні дії: відключення комп'ютера від мережі, перевірка відсутності напруги, після виконання цих дій проводиться ремонт несправного устаткування, якщо ремонт проводиться на струмопровідних частинах, що знаходяться під напругою, то виконання роботи проводиться не менше чим двома особами із застосуванням </w:t>
      </w:r>
      <w:proofErr w:type="spellStart"/>
      <w:r>
        <w:rPr>
          <w:rFonts w:ascii="Times New Roman CYR" w:hAnsi="Times New Roman CYR" w:cs="Times New Roman CYR"/>
          <w:sz w:val="28"/>
          <w:szCs w:val="28"/>
          <w:lang w:val="uk-UA"/>
        </w:rPr>
        <w:t>електрозахисних</w:t>
      </w:r>
      <w:proofErr w:type="spellEnd"/>
      <w:r>
        <w:rPr>
          <w:rFonts w:ascii="Times New Roman CYR" w:hAnsi="Times New Roman CYR" w:cs="Times New Roman CYR"/>
          <w:sz w:val="28"/>
          <w:szCs w:val="28"/>
          <w:lang w:val="uk-UA"/>
        </w:rPr>
        <w:t xml:space="preserve"> засобів.</w:t>
      </w:r>
    </w:p>
    <w:p w:rsidR="00FD2626" w:rsidRDefault="00FD2626" w:rsidP="00FD262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roofErr w:type="spellStart"/>
      <w:r>
        <w:rPr>
          <w:rFonts w:ascii="Times New Roman CYR" w:hAnsi="Times New Roman CYR" w:cs="Times New Roman CYR"/>
          <w:sz w:val="28"/>
          <w:szCs w:val="28"/>
          <w:lang w:val="uk-UA"/>
        </w:rPr>
        <w:t>Корпуса</w:t>
      </w:r>
      <w:proofErr w:type="spellEnd"/>
      <w:r>
        <w:rPr>
          <w:rFonts w:ascii="Times New Roman CYR" w:hAnsi="Times New Roman CYR" w:cs="Times New Roman CYR"/>
          <w:sz w:val="28"/>
          <w:szCs w:val="28"/>
          <w:lang w:val="uk-UA"/>
        </w:rPr>
        <w:t xml:space="preserve"> сучасних ПЕОМ виготовляються з пластмас (передня панель) і металу (верхня і бокові кришки і задня панель). При дотику до металевих частин корпусу ПЕОМ людина може потрапити під небезпечну для життя напругу, тому що середня точка мережного фільтра блоку живлення </w:t>
      </w:r>
      <w:proofErr w:type="spellStart"/>
      <w:r>
        <w:rPr>
          <w:rFonts w:ascii="Times New Roman CYR" w:hAnsi="Times New Roman CYR" w:cs="Times New Roman CYR"/>
          <w:sz w:val="28"/>
          <w:szCs w:val="28"/>
          <w:lang w:val="uk-UA"/>
        </w:rPr>
        <w:lastRenderedPageBreak/>
        <w:t>під'єднується</w:t>
      </w:r>
      <w:proofErr w:type="spellEnd"/>
      <w:r>
        <w:rPr>
          <w:rFonts w:ascii="Times New Roman CYR" w:hAnsi="Times New Roman CYR" w:cs="Times New Roman CYR"/>
          <w:sz w:val="28"/>
          <w:szCs w:val="28"/>
          <w:lang w:val="uk-UA"/>
        </w:rPr>
        <w:t xml:space="preserve"> до корпусу. Тому конструкцією ПЕОМ передбачене примусове електричне з’єднання з нульовим захисним провідником металевих частин </w:t>
      </w:r>
      <w:proofErr w:type="spellStart"/>
      <w:r>
        <w:rPr>
          <w:rFonts w:ascii="Times New Roman CYR" w:hAnsi="Times New Roman CYR" w:cs="Times New Roman CYR"/>
          <w:sz w:val="28"/>
          <w:szCs w:val="28"/>
          <w:lang w:val="uk-UA"/>
        </w:rPr>
        <w:t>корпуса</w:t>
      </w:r>
      <w:proofErr w:type="spellEnd"/>
      <w:r>
        <w:rPr>
          <w:rFonts w:ascii="Times New Roman CYR" w:hAnsi="Times New Roman CYR" w:cs="Times New Roman CYR"/>
          <w:sz w:val="28"/>
          <w:szCs w:val="28"/>
          <w:lang w:val="uk-UA"/>
        </w:rPr>
        <w:t>, що можуть виявитися під напругою. Для цього в ПЕОМ застосовується спеціальна мережева вилка з трьома контактами (два контакти служать для підключення живлення, а третій - для підключення до проводу занулення).</w:t>
      </w:r>
    </w:p>
    <w:p w:rsidR="00FD2626" w:rsidRDefault="00FD2626" w:rsidP="00FD262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roofErr w:type="spellStart"/>
      <w:r>
        <w:rPr>
          <w:rFonts w:ascii="Times New Roman CYR" w:hAnsi="Times New Roman CYR" w:cs="Times New Roman CYR"/>
          <w:sz w:val="28"/>
          <w:szCs w:val="28"/>
          <w:lang w:val="uk-UA"/>
        </w:rPr>
        <w:t>Корпуса</w:t>
      </w:r>
      <w:proofErr w:type="spellEnd"/>
      <w:r>
        <w:rPr>
          <w:rFonts w:ascii="Times New Roman CYR" w:hAnsi="Times New Roman CYR" w:cs="Times New Roman CYR"/>
          <w:sz w:val="28"/>
          <w:szCs w:val="28"/>
          <w:lang w:val="uk-UA"/>
        </w:rPr>
        <w:t xml:space="preserve"> дисплеїв і периферійних пристроїв виготовляються з неструмопровідних матеріалів, а живлення здійснюється через спеціальний кабель, що підключається до ПЕОМ, так щоб виключити ураження людини електричним струмом. </w:t>
      </w:r>
      <w:proofErr w:type="spellStart"/>
      <w:r>
        <w:rPr>
          <w:rFonts w:ascii="Times New Roman CYR" w:hAnsi="Times New Roman CYR" w:cs="Times New Roman CYR"/>
          <w:sz w:val="28"/>
          <w:szCs w:val="28"/>
          <w:lang w:val="uk-UA"/>
        </w:rPr>
        <w:t>Корпуса</w:t>
      </w:r>
      <w:proofErr w:type="spellEnd"/>
      <w:r>
        <w:rPr>
          <w:rFonts w:ascii="Times New Roman CYR" w:hAnsi="Times New Roman CYR" w:cs="Times New Roman CYR"/>
          <w:sz w:val="28"/>
          <w:szCs w:val="28"/>
          <w:lang w:val="uk-UA"/>
        </w:rPr>
        <w:t xml:space="preserve"> сучасних принтерів також виготовляються з пластмас, а конструкція кабелю живлення аналогічна кабелю ПЕОМ. Тому ураження струмом при дотику людини до корпусів принтера чи дисплея неможливе. Таким чином, устаткування апаратної виконане по класу 1 (ПУЕ).</w:t>
      </w:r>
    </w:p>
    <w:p w:rsidR="00FD2626" w:rsidRDefault="00FD2626" w:rsidP="00FD262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FD2626" w:rsidRPr="0040265D" w:rsidRDefault="00FD2626" w:rsidP="00FD2626">
      <w:pPr>
        <w:widowControl w:val="0"/>
        <w:autoSpaceDE w:val="0"/>
        <w:autoSpaceDN w:val="0"/>
        <w:adjustRightInd w:val="0"/>
        <w:spacing w:after="0" w:line="360" w:lineRule="auto"/>
        <w:ind w:firstLine="709"/>
        <w:jc w:val="both"/>
        <w:rPr>
          <w:rFonts w:ascii="Times New Roman CYR" w:hAnsi="Times New Roman CYR" w:cs="Times New Roman CYR"/>
          <w:b/>
          <w:sz w:val="28"/>
          <w:szCs w:val="28"/>
          <w:lang w:val="uk-UA"/>
        </w:rPr>
      </w:pPr>
      <w:r w:rsidRPr="0040265D">
        <w:rPr>
          <w:rFonts w:ascii="Times New Roman CYR" w:hAnsi="Times New Roman CYR" w:cs="Times New Roman CYR"/>
          <w:b/>
          <w:sz w:val="28"/>
          <w:szCs w:val="28"/>
          <w:lang w:val="uk-UA"/>
        </w:rPr>
        <w:t>4.3 Безпека в надзвичайних ситуаціях</w:t>
      </w:r>
    </w:p>
    <w:p w:rsidR="00FD2626" w:rsidRDefault="00FD2626" w:rsidP="00FD262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FD2626" w:rsidRDefault="00FD2626" w:rsidP="00FD262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Однією з надзвичайних ситуацій, що може виникнути в даній технічній апаратній, може бути пожежа.</w:t>
      </w:r>
    </w:p>
    <w:p w:rsidR="00FD2626" w:rsidRDefault="00FD2626" w:rsidP="00FD262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 ОНТП 24-86 приміщення апаратної відноситься до категорії "В" по пожежонебезпеці, оскільки в приміщенні є горючі і важко займисті речовини, такі як папір, дерев'яні меблі, матерія, електропроводка, пластикові корпуси обладнання. Джерелами спалаху в приміщенні можуть опинитися ЕОМ, пристрої електроживлення, периферійне устаткування.</w:t>
      </w:r>
    </w:p>
    <w:p w:rsidR="00FD2626" w:rsidRDefault="00FD2626" w:rsidP="00FD262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До імовірних причин спалаху відносяться: наявність короткого замикання в ланцюгах; пробій ізоляції, що приводять до виникнення електричних іскор, порушення протипожежного режиму приміщення. Захист дерев'яних конструкцій досягається просоченням вогнезахисними хімічними препаратами, покриттям вогнезахисними фарбами. Для обмеження розповсюдження пожежі влаштовують протипожежні перешкоди: стіни, </w:t>
      </w:r>
      <w:r>
        <w:rPr>
          <w:rFonts w:ascii="Times New Roman CYR" w:hAnsi="Times New Roman CYR" w:cs="Times New Roman CYR"/>
          <w:sz w:val="28"/>
          <w:szCs w:val="28"/>
          <w:lang w:val="uk-UA"/>
        </w:rPr>
        <w:lastRenderedPageBreak/>
        <w:t>перегородки, перекриття, двері, ворота, люки, вікна. Все це повинно бути виконано з матеріалів, що не згорають.</w:t>
      </w:r>
    </w:p>
    <w:p w:rsidR="00FD2626" w:rsidRDefault="00FD2626" w:rsidP="00FD262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Необхідно передбачити безпечну евакуацію людей на випадок виникнення пожежі. У разі пожежі люди повинні покинути приміщення протягом мінімального часу. Число евакуаційних виходів з будівель, приміщень повинно складати не меншого двох.</w:t>
      </w:r>
    </w:p>
    <w:p w:rsidR="00FD2626" w:rsidRDefault="00FD2626" w:rsidP="00FD262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Реалізовані наступні заходи пожежної безпеки. Організаційні: призначений відповідальний за пожежну безпеку приміщення, розроблений план евакуації людей і майна у разі пожежі, люди ознайомлені з правилами використання і розміщення первинних засобів пожежогасінні, ознайомлені з планом евакуації. Технічні заходи: у будівлі є автоматична комбінована система пожежної сигналізації (виходячи з висоти стелі (3 м) і площі приміщення (30 м2) у відповідності з нормами достатньо однієї сигналізації), у приміщенні висить один вуглекислий вогнегасник ОУ-8 за допомогою якого можна гасити загоряння різних матеріалів і установок напругою до 1000 В, у коридорі є один вогнегасник ОУ-8, у коридорі в спеціальній шафі є кран з гнучкими рукавами.</w:t>
      </w:r>
    </w:p>
    <w:p w:rsidR="00FD2626" w:rsidRDefault="00FD2626" w:rsidP="00FD262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FD2626" w:rsidRPr="0040265D" w:rsidRDefault="00FD2626" w:rsidP="00FD2626">
      <w:pPr>
        <w:widowControl w:val="0"/>
        <w:autoSpaceDE w:val="0"/>
        <w:autoSpaceDN w:val="0"/>
        <w:adjustRightInd w:val="0"/>
        <w:spacing w:after="0" w:line="360" w:lineRule="auto"/>
        <w:ind w:firstLine="709"/>
        <w:jc w:val="both"/>
        <w:rPr>
          <w:rFonts w:ascii="Times New Roman CYR" w:hAnsi="Times New Roman CYR" w:cs="Times New Roman CYR"/>
          <w:b/>
          <w:sz w:val="28"/>
          <w:szCs w:val="28"/>
          <w:lang w:val="uk-UA"/>
        </w:rPr>
      </w:pPr>
      <w:r w:rsidRPr="0040265D">
        <w:rPr>
          <w:rFonts w:ascii="Times New Roman CYR" w:hAnsi="Times New Roman CYR" w:cs="Times New Roman CYR"/>
          <w:b/>
          <w:sz w:val="28"/>
          <w:szCs w:val="28"/>
          <w:lang w:val="uk-UA"/>
        </w:rPr>
        <w:t>4.4 Розрахунок еквівалентного рівня шуму</w:t>
      </w:r>
    </w:p>
    <w:p w:rsidR="00FD2626" w:rsidRDefault="00FD2626" w:rsidP="00FD262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FD2626" w:rsidRDefault="00FD2626" w:rsidP="00FD262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На комп'ютеризованих робочих місцях основними джерелами шуму є вентилятори системного блоку, струменеві принтери. Згідно </w:t>
      </w:r>
      <w:proofErr w:type="spellStart"/>
      <w:r>
        <w:rPr>
          <w:rFonts w:ascii="Times New Roman CYR" w:hAnsi="Times New Roman CYR" w:cs="Times New Roman CYR"/>
          <w:sz w:val="28"/>
          <w:szCs w:val="28"/>
          <w:lang w:val="uk-UA"/>
        </w:rPr>
        <w:t>ДСанПіН</w:t>
      </w:r>
      <w:proofErr w:type="spellEnd"/>
      <w:r>
        <w:rPr>
          <w:rFonts w:ascii="Times New Roman CYR" w:hAnsi="Times New Roman CYR" w:cs="Times New Roman CYR"/>
          <w:sz w:val="28"/>
          <w:szCs w:val="28"/>
          <w:lang w:val="uk-UA"/>
        </w:rPr>
        <w:t xml:space="preserve"> 3.3.2.007-98 рівень шуму на робочому місці повинен не перевищувати 50 дБА.</w:t>
      </w:r>
    </w:p>
    <w:p w:rsidR="00FD2626" w:rsidRDefault="00FD2626" w:rsidP="00FD262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При наявності декількох джерел шуму еквівалентне значення шуму </w:t>
      </w:r>
      <w:proofErr w:type="spellStart"/>
      <w:r>
        <w:rPr>
          <w:rFonts w:ascii="Times New Roman CYR" w:hAnsi="Times New Roman CYR" w:cs="Times New Roman CYR"/>
          <w:sz w:val="28"/>
          <w:szCs w:val="28"/>
          <w:lang w:val="uk-UA"/>
        </w:rPr>
        <w:t>Lекв</w:t>
      </w:r>
      <w:proofErr w:type="spellEnd"/>
      <w:r>
        <w:rPr>
          <w:rFonts w:ascii="Times New Roman CYR" w:hAnsi="Times New Roman CYR" w:cs="Times New Roman CYR"/>
          <w:sz w:val="28"/>
          <w:szCs w:val="28"/>
          <w:lang w:val="uk-UA"/>
        </w:rPr>
        <w:t>, дБА розраховують за наступною формулою:</w:t>
      </w:r>
    </w:p>
    <w:p w:rsidR="00FD2626" w:rsidRDefault="00FD2626" w:rsidP="00FD262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FD2626" w:rsidRDefault="00FD2626" w:rsidP="00FD2626">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r>
        <w:rPr>
          <w:rFonts w:ascii="Microsoft Sans Serif" w:hAnsi="Microsoft Sans Serif" w:cs="Microsoft Sans Serif"/>
          <w:noProof/>
          <w:sz w:val="17"/>
          <w:szCs w:val="17"/>
          <w:lang w:eastAsia="ru-RU"/>
        </w:rPr>
        <w:drawing>
          <wp:inline distT="0" distB="0" distL="0" distR="0">
            <wp:extent cx="1905000" cy="495300"/>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905000" cy="495300"/>
                    </a:xfrm>
                    <a:prstGeom prst="rect">
                      <a:avLst/>
                    </a:prstGeom>
                    <a:noFill/>
                    <a:ln>
                      <a:noFill/>
                    </a:ln>
                  </pic:spPr>
                </pic:pic>
              </a:graphicData>
            </a:graphic>
          </wp:inline>
        </w:drawing>
      </w:r>
      <w:r w:rsidR="0040265D">
        <w:rPr>
          <w:rFonts w:ascii="Times New Roman CYR" w:hAnsi="Times New Roman CYR" w:cs="Times New Roman CYR"/>
          <w:sz w:val="28"/>
          <w:szCs w:val="28"/>
          <w:lang w:val="uk-UA"/>
        </w:rPr>
        <w:t xml:space="preserve">                                                                     (4.1)</w:t>
      </w:r>
    </w:p>
    <w:p w:rsidR="00FD2626" w:rsidRDefault="00FD2626" w:rsidP="00FD2626">
      <w:pPr>
        <w:widowControl w:val="0"/>
        <w:autoSpaceDE w:val="0"/>
        <w:autoSpaceDN w:val="0"/>
        <w:adjustRightInd w:val="0"/>
        <w:spacing w:after="0" w:line="240" w:lineRule="auto"/>
        <w:ind w:firstLine="709"/>
        <w:rPr>
          <w:rFonts w:ascii="Times New Roman CYR" w:hAnsi="Times New Roman CYR" w:cs="Times New Roman CYR"/>
          <w:sz w:val="28"/>
          <w:szCs w:val="28"/>
          <w:lang w:val="uk-UA"/>
        </w:rPr>
      </w:pPr>
    </w:p>
    <w:p w:rsidR="00FD2626" w:rsidRDefault="00FD2626" w:rsidP="0040265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де </w:t>
      </w:r>
      <w:proofErr w:type="spellStart"/>
      <w:r>
        <w:rPr>
          <w:rFonts w:ascii="Times New Roman CYR" w:hAnsi="Times New Roman CYR" w:cs="Times New Roman CYR"/>
          <w:sz w:val="28"/>
          <w:szCs w:val="28"/>
          <w:lang w:val="uk-UA"/>
        </w:rPr>
        <w:t>Li</w:t>
      </w:r>
      <w:proofErr w:type="spellEnd"/>
      <w:r>
        <w:rPr>
          <w:rFonts w:ascii="Times New Roman CYR" w:hAnsi="Times New Roman CYR" w:cs="Times New Roman CYR"/>
          <w:sz w:val="28"/>
          <w:szCs w:val="28"/>
          <w:lang w:val="uk-UA"/>
        </w:rPr>
        <w:t xml:space="preserve"> - рівень шуму i-го джерела (пристрою), дБА;- час роботи i-го </w:t>
      </w:r>
      <w:r>
        <w:rPr>
          <w:rFonts w:ascii="Times New Roman CYR" w:hAnsi="Times New Roman CYR" w:cs="Times New Roman CYR"/>
          <w:sz w:val="28"/>
          <w:szCs w:val="28"/>
          <w:lang w:val="uk-UA"/>
        </w:rPr>
        <w:lastRenderedPageBreak/>
        <w:t>джерела (пристрою), год;</w:t>
      </w:r>
    </w:p>
    <w:p w:rsidR="00FD2626" w:rsidRDefault="00FD2626" w:rsidP="0040265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Т - загальний час роботи, год;- кількість джерел шуму даного типу.</w:t>
      </w:r>
    </w:p>
    <w:p w:rsidR="00FD2626" w:rsidRDefault="00FD2626" w:rsidP="0040265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Для даної лабораторії необхідні змінні складають:</w:t>
      </w:r>
    </w:p>
    <w:p w:rsidR="00FD2626" w:rsidRDefault="00FD2626" w:rsidP="0040265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загальний час роботи - робочий день, тобто Т=8 годин;</w:t>
      </w:r>
    </w:p>
    <w:p w:rsidR="00FD2626" w:rsidRDefault="00FD2626" w:rsidP="0040265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для фонового шуму (вентиляторів): L1=25 дБА, T1 = 8 год, n1=4;</w:t>
      </w:r>
    </w:p>
    <w:p w:rsidR="00FD2626" w:rsidRDefault="00FD2626" w:rsidP="0040265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для принтерів: L2=40 дБА, Т2=1 год, n2=2.</w:t>
      </w:r>
    </w:p>
    <w:p w:rsidR="00FD2626" w:rsidRDefault="00FD2626" w:rsidP="0040265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Підставляємо отримані величини у вищенаведену формулу, отримаємо:</w:t>
      </w:r>
    </w:p>
    <w:p w:rsidR="00FD2626" w:rsidRDefault="00FD2626" w:rsidP="0040265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FD2626" w:rsidRDefault="00FD2626" w:rsidP="0040265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Microsoft Sans Serif" w:hAnsi="Microsoft Sans Serif" w:cs="Microsoft Sans Serif"/>
          <w:noProof/>
          <w:sz w:val="17"/>
          <w:szCs w:val="17"/>
          <w:lang w:eastAsia="ru-RU"/>
        </w:rPr>
        <w:drawing>
          <wp:inline distT="0" distB="0" distL="0" distR="0">
            <wp:extent cx="3933825" cy="495300"/>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3933825" cy="495300"/>
                    </a:xfrm>
                    <a:prstGeom prst="rect">
                      <a:avLst/>
                    </a:prstGeom>
                    <a:noFill/>
                    <a:ln>
                      <a:noFill/>
                    </a:ln>
                  </pic:spPr>
                </pic:pic>
              </a:graphicData>
            </a:graphic>
          </wp:inline>
        </w:drawing>
      </w:r>
    </w:p>
    <w:p w:rsidR="00FD2626" w:rsidRDefault="00FD2626" w:rsidP="0040265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40265D" w:rsidRDefault="00FD2626" w:rsidP="0040265D">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Шум від цих джерел нерегулярний і його рівень не перевищує норму 50 дБА, тому немає необхідності в розробці комплексу заходів застереження, зниження та захисту від шуму.</w:t>
      </w:r>
    </w:p>
    <w:p w:rsidR="0040265D" w:rsidRDefault="0040265D">
      <w:pPr>
        <w:rPr>
          <w:rFonts w:ascii="Times New Roman CYR" w:hAnsi="Times New Roman CYR" w:cs="Times New Roman CYR"/>
          <w:sz w:val="28"/>
          <w:szCs w:val="28"/>
          <w:lang w:val="uk-UA"/>
        </w:rPr>
      </w:pPr>
      <w:r>
        <w:rPr>
          <w:rFonts w:ascii="Times New Roman CYR" w:hAnsi="Times New Roman CYR" w:cs="Times New Roman CYR"/>
          <w:sz w:val="28"/>
          <w:szCs w:val="28"/>
          <w:lang w:val="uk-UA"/>
        </w:rPr>
        <w:br w:type="page"/>
      </w:r>
    </w:p>
    <w:p w:rsidR="00FD2626" w:rsidRPr="0040265D" w:rsidRDefault="00FD2626" w:rsidP="00FD2626">
      <w:pPr>
        <w:widowControl w:val="0"/>
        <w:autoSpaceDE w:val="0"/>
        <w:autoSpaceDN w:val="0"/>
        <w:adjustRightInd w:val="0"/>
        <w:spacing w:after="0" w:line="360" w:lineRule="auto"/>
        <w:ind w:firstLine="709"/>
        <w:jc w:val="both"/>
        <w:rPr>
          <w:rFonts w:ascii="Times New Roman CYR" w:hAnsi="Times New Roman CYR" w:cs="Times New Roman CYR"/>
          <w:b/>
          <w:sz w:val="28"/>
          <w:szCs w:val="28"/>
          <w:lang w:val="uk-UA"/>
        </w:rPr>
      </w:pPr>
      <w:r w:rsidRPr="0040265D">
        <w:rPr>
          <w:rFonts w:ascii="Times New Roman CYR" w:hAnsi="Times New Roman CYR" w:cs="Times New Roman CYR"/>
          <w:b/>
          <w:sz w:val="28"/>
          <w:szCs w:val="28"/>
          <w:lang w:val="uk-UA"/>
        </w:rPr>
        <w:lastRenderedPageBreak/>
        <w:t>ВИСНОВКИ</w:t>
      </w:r>
    </w:p>
    <w:p w:rsidR="00FD2626" w:rsidRDefault="00FD2626" w:rsidP="00FD262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FD2626" w:rsidRDefault="00FD2626" w:rsidP="00FD262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Результатом виконання даного дипломного проекту є розроблений комплекс апаратних засобів для студії телевізійних новин.</w:t>
      </w:r>
    </w:p>
    <w:p w:rsidR="00FD2626" w:rsidRDefault="00FD2626" w:rsidP="00FD262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Проектування комплексу включило розроблення </w:t>
      </w:r>
      <w:proofErr w:type="spellStart"/>
      <w:r>
        <w:rPr>
          <w:rFonts w:ascii="Times New Roman CYR" w:hAnsi="Times New Roman CYR" w:cs="Times New Roman CYR"/>
          <w:sz w:val="28"/>
          <w:szCs w:val="28"/>
          <w:lang w:val="uk-UA"/>
        </w:rPr>
        <w:t>відеотракту</w:t>
      </w:r>
      <w:proofErr w:type="spellEnd"/>
      <w:r>
        <w:rPr>
          <w:rFonts w:ascii="Times New Roman CYR" w:hAnsi="Times New Roman CYR" w:cs="Times New Roman CYR"/>
          <w:sz w:val="28"/>
          <w:szCs w:val="28"/>
          <w:lang w:val="uk-UA"/>
        </w:rPr>
        <w:t>, звукового тракту та тракту синхронізації АСБ студії, розрахунок необхідного часу реверберації, розрахунок основного і вибір додаткового фонду звукопоглинання та звукоізоляції студії телевізійних новин.</w:t>
      </w:r>
    </w:p>
    <w:p w:rsidR="00FD2626" w:rsidRDefault="00FD2626" w:rsidP="00FD262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Джерелами відео- та звукових даних для підготовки новин відповідно до розробленого проекту є сигнали, отримані з супутнику, матеріали, записані на відеокасету, та матеріали з архіву. Тому в структурі АСБ студії передбачено наявність апаратної супутникового зв’язку, апаратних </w:t>
      </w:r>
      <w:proofErr w:type="spellStart"/>
      <w:r>
        <w:rPr>
          <w:rFonts w:ascii="Times New Roman CYR" w:hAnsi="Times New Roman CYR" w:cs="Times New Roman CYR"/>
          <w:sz w:val="28"/>
          <w:szCs w:val="28"/>
          <w:lang w:val="uk-UA"/>
        </w:rPr>
        <w:t>відеомонтажу</w:t>
      </w:r>
      <w:proofErr w:type="spellEnd"/>
      <w:r>
        <w:rPr>
          <w:rFonts w:ascii="Times New Roman CYR" w:hAnsi="Times New Roman CYR" w:cs="Times New Roman CYR"/>
          <w:sz w:val="28"/>
          <w:szCs w:val="28"/>
          <w:lang w:val="uk-UA"/>
        </w:rPr>
        <w:t xml:space="preserve"> (технічних апаратних) та апаратної </w:t>
      </w:r>
      <w:proofErr w:type="spellStart"/>
      <w:r>
        <w:rPr>
          <w:rFonts w:ascii="Times New Roman CYR" w:hAnsi="Times New Roman CYR" w:cs="Times New Roman CYR"/>
          <w:sz w:val="28"/>
          <w:szCs w:val="28"/>
          <w:lang w:val="uk-UA"/>
        </w:rPr>
        <w:t>відцифрування</w:t>
      </w:r>
      <w:proofErr w:type="spellEnd"/>
      <w:r>
        <w:rPr>
          <w:rFonts w:ascii="Times New Roman CYR" w:hAnsi="Times New Roman CYR" w:cs="Times New Roman CYR"/>
          <w:sz w:val="28"/>
          <w:szCs w:val="28"/>
          <w:lang w:val="uk-UA"/>
        </w:rPr>
        <w:t>.</w:t>
      </w:r>
    </w:p>
    <w:p w:rsidR="00FD2626" w:rsidRDefault="00FD2626" w:rsidP="00FD262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Для розробки </w:t>
      </w:r>
      <w:proofErr w:type="spellStart"/>
      <w:r>
        <w:rPr>
          <w:rFonts w:ascii="Times New Roman CYR" w:hAnsi="Times New Roman CYR" w:cs="Times New Roman CYR"/>
          <w:sz w:val="28"/>
          <w:szCs w:val="28"/>
          <w:lang w:val="uk-UA"/>
        </w:rPr>
        <w:t>відеотракту</w:t>
      </w:r>
      <w:proofErr w:type="spellEnd"/>
      <w:r>
        <w:rPr>
          <w:rFonts w:ascii="Times New Roman CYR" w:hAnsi="Times New Roman CYR" w:cs="Times New Roman CYR"/>
          <w:sz w:val="28"/>
          <w:szCs w:val="28"/>
          <w:lang w:val="uk-UA"/>
        </w:rPr>
        <w:t xml:space="preserve"> АСБ студії телевізійних новин використано </w:t>
      </w:r>
      <w:proofErr w:type="spellStart"/>
      <w:r>
        <w:rPr>
          <w:rFonts w:ascii="Times New Roman CYR" w:hAnsi="Times New Roman CYR" w:cs="Times New Roman CYR"/>
          <w:sz w:val="28"/>
          <w:szCs w:val="28"/>
          <w:lang w:val="uk-UA"/>
        </w:rPr>
        <w:t>відеомікшерний</w:t>
      </w:r>
      <w:proofErr w:type="spellEnd"/>
      <w:r>
        <w:rPr>
          <w:rFonts w:ascii="Times New Roman CYR" w:hAnsi="Times New Roman CYR" w:cs="Times New Roman CYR"/>
          <w:sz w:val="28"/>
          <w:szCs w:val="28"/>
          <w:lang w:val="uk-UA"/>
        </w:rPr>
        <w:t xml:space="preserve"> пульт </w:t>
      </w:r>
      <w:proofErr w:type="spellStart"/>
      <w:r>
        <w:rPr>
          <w:rFonts w:ascii="Times New Roman CYR" w:hAnsi="Times New Roman CYR" w:cs="Times New Roman CYR"/>
          <w:sz w:val="28"/>
          <w:szCs w:val="28"/>
          <w:lang w:val="uk-UA"/>
        </w:rPr>
        <w:t>Guramex</w:t>
      </w:r>
      <w:proofErr w:type="spellEnd"/>
      <w:r>
        <w:rPr>
          <w:rFonts w:ascii="Times New Roman CYR" w:hAnsi="Times New Roman CYR" w:cs="Times New Roman CYR"/>
          <w:sz w:val="28"/>
          <w:szCs w:val="28"/>
          <w:lang w:val="uk-UA"/>
        </w:rPr>
        <w:t xml:space="preserve">, 6 студійних камер </w:t>
      </w:r>
      <w:proofErr w:type="spellStart"/>
      <w:r>
        <w:rPr>
          <w:rFonts w:ascii="Times New Roman CYR" w:hAnsi="Times New Roman CYR" w:cs="Times New Roman CYR"/>
          <w:sz w:val="28"/>
          <w:szCs w:val="28"/>
          <w:lang w:val="uk-UA"/>
        </w:rPr>
        <w:t>Sony</w:t>
      </w:r>
      <w:proofErr w:type="spellEnd"/>
      <w:r>
        <w:rPr>
          <w:rFonts w:ascii="Times New Roman CYR" w:hAnsi="Times New Roman CYR" w:cs="Times New Roman CYR"/>
          <w:sz w:val="28"/>
          <w:szCs w:val="28"/>
          <w:lang w:val="uk-UA"/>
        </w:rPr>
        <w:t xml:space="preserve">, студійний </w:t>
      </w:r>
      <w:proofErr w:type="spellStart"/>
      <w:r>
        <w:rPr>
          <w:rFonts w:ascii="Times New Roman CYR" w:hAnsi="Times New Roman CYR" w:cs="Times New Roman CYR"/>
          <w:sz w:val="28"/>
          <w:szCs w:val="28"/>
          <w:lang w:val="uk-UA"/>
        </w:rPr>
        <w:t>телесуфлер</w:t>
      </w:r>
      <w:proofErr w:type="spellEnd"/>
      <w:r>
        <w:rPr>
          <w:rFonts w:ascii="Times New Roman CYR" w:hAnsi="Times New Roman CYR" w:cs="Times New Roman CYR"/>
          <w:sz w:val="28"/>
          <w:szCs w:val="28"/>
          <w:lang w:val="uk-UA"/>
        </w:rPr>
        <w:t>, 2 цифрових відеомагнітофони PANASONIC, 22 контрольних монітори JVC.</w:t>
      </w:r>
    </w:p>
    <w:p w:rsidR="00FD2626" w:rsidRDefault="00FD2626" w:rsidP="00FD262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Для розробки звукового тракту АСБ студії телевізійних новин використано звуковий </w:t>
      </w:r>
      <w:proofErr w:type="spellStart"/>
      <w:r>
        <w:rPr>
          <w:rFonts w:ascii="Times New Roman CYR" w:hAnsi="Times New Roman CYR" w:cs="Times New Roman CYR"/>
          <w:sz w:val="28"/>
          <w:szCs w:val="28"/>
          <w:lang w:val="uk-UA"/>
        </w:rPr>
        <w:t>мікшерний</w:t>
      </w:r>
      <w:proofErr w:type="spellEnd"/>
      <w:r>
        <w:rPr>
          <w:rFonts w:ascii="Times New Roman CYR" w:hAnsi="Times New Roman CYR" w:cs="Times New Roman CYR"/>
          <w:sz w:val="28"/>
          <w:szCs w:val="28"/>
          <w:lang w:val="uk-UA"/>
        </w:rPr>
        <w:t xml:space="preserve"> пульт </w:t>
      </w:r>
      <w:proofErr w:type="spellStart"/>
      <w:r>
        <w:rPr>
          <w:rFonts w:ascii="Times New Roman CYR" w:hAnsi="Times New Roman CYR" w:cs="Times New Roman CYR"/>
          <w:sz w:val="28"/>
          <w:szCs w:val="28"/>
          <w:lang w:val="uk-UA"/>
        </w:rPr>
        <w:t>Yamaha</w:t>
      </w:r>
      <w:proofErr w:type="spellEnd"/>
      <w:r>
        <w:rPr>
          <w:rFonts w:ascii="Times New Roman CYR" w:hAnsi="Times New Roman CYR" w:cs="Times New Roman CYR"/>
          <w:sz w:val="28"/>
          <w:szCs w:val="28"/>
          <w:lang w:val="uk-UA"/>
        </w:rPr>
        <w:t xml:space="preserve">, активну студійну </w:t>
      </w:r>
      <w:proofErr w:type="spellStart"/>
      <w:r>
        <w:rPr>
          <w:rFonts w:ascii="Times New Roman CYR" w:hAnsi="Times New Roman CYR" w:cs="Times New Roman CYR"/>
          <w:sz w:val="28"/>
          <w:szCs w:val="28"/>
          <w:lang w:val="uk-UA"/>
        </w:rPr>
        <w:t>моніторну</w:t>
      </w:r>
      <w:proofErr w:type="spellEnd"/>
      <w:r>
        <w:rPr>
          <w:rFonts w:ascii="Times New Roman CYR" w:hAnsi="Times New Roman CYR" w:cs="Times New Roman CYR"/>
          <w:sz w:val="28"/>
          <w:szCs w:val="28"/>
          <w:lang w:val="uk-UA"/>
        </w:rPr>
        <w:t xml:space="preserve"> систему </w:t>
      </w:r>
      <w:proofErr w:type="spellStart"/>
      <w:r>
        <w:rPr>
          <w:rFonts w:ascii="Times New Roman CYR" w:hAnsi="Times New Roman CYR" w:cs="Times New Roman CYR"/>
          <w:sz w:val="28"/>
          <w:szCs w:val="28"/>
          <w:lang w:val="uk-UA"/>
        </w:rPr>
        <w:t>Yamaha</w:t>
      </w:r>
      <w:proofErr w:type="spellEnd"/>
      <w:r>
        <w:rPr>
          <w:rFonts w:ascii="Times New Roman CYR" w:hAnsi="Times New Roman CYR" w:cs="Times New Roman CYR"/>
          <w:sz w:val="28"/>
          <w:szCs w:val="28"/>
          <w:lang w:val="uk-UA"/>
        </w:rPr>
        <w:t xml:space="preserve"> MSP-5.</w:t>
      </w:r>
    </w:p>
    <w:p w:rsidR="00FD2626" w:rsidRDefault="00FD2626" w:rsidP="00FD262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Для розробки тракту синхронізації АСБ студії телевізійних новин використано 2 генератори </w:t>
      </w:r>
      <w:proofErr w:type="spellStart"/>
      <w:r>
        <w:rPr>
          <w:rFonts w:ascii="Times New Roman CYR" w:hAnsi="Times New Roman CYR" w:cs="Times New Roman CYR"/>
          <w:sz w:val="28"/>
          <w:szCs w:val="28"/>
          <w:lang w:val="uk-UA"/>
        </w:rPr>
        <w:t>синхросигналів</w:t>
      </w:r>
      <w:proofErr w:type="spellEnd"/>
      <w:r>
        <w:rPr>
          <w:rFonts w:ascii="Times New Roman CYR" w:hAnsi="Times New Roman CYR" w:cs="Times New Roman CYR"/>
          <w:sz w:val="28"/>
          <w:szCs w:val="28"/>
          <w:lang w:val="uk-UA"/>
        </w:rPr>
        <w:t xml:space="preserve"> </w:t>
      </w:r>
      <w:proofErr w:type="spellStart"/>
      <w:r>
        <w:rPr>
          <w:rFonts w:ascii="Times New Roman CYR" w:hAnsi="Times New Roman CYR" w:cs="Times New Roman CYR"/>
          <w:sz w:val="28"/>
          <w:szCs w:val="28"/>
          <w:lang w:val="uk-UA"/>
        </w:rPr>
        <w:t>Varitime</w:t>
      </w:r>
      <w:proofErr w:type="spellEnd"/>
      <w:r>
        <w:rPr>
          <w:rFonts w:ascii="Times New Roman CYR" w:hAnsi="Times New Roman CYR" w:cs="Times New Roman CYR"/>
          <w:sz w:val="28"/>
          <w:szCs w:val="28"/>
          <w:lang w:val="uk-UA"/>
        </w:rPr>
        <w:t xml:space="preserve"> та блок автоматичного переходу на резервний синхрогенератор </w:t>
      </w:r>
      <w:proofErr w:type="spellStart"/>
      <w:r>
        <w:rPr>
          <w:rFonts w:ascii="Times New Roman CYR" w:hAnsi="Times New Roman CYR" w:cs="Times New Roman CYR"/>
          <w:sz w:val="28"/>
          <w:szCs w:val="28"/>
          <w:lang w:val="uk-UA"/>
        </w:rPr>
        <w:t>Varitime</w:t>
      </w:r>
      <w:proofErr w:type="spellEnd"/>
      <w:r>
        <w:rPr>
          <w:rFonts w:ascii="Times New Roman CYR" w:hAnsi="Times New Roman CYR" w:cs="Times New Roman CYR"/>
          <w:sz w:val="28"/>
          <w:szCs w:val="28"/>
          <w:lang w:val="uk-UA"/>
        </w:rPr>
        <w:t>.</w:t>
      </w:r>
    </w:p>
    <w:p w:rsidR="00FD2626" w:rsidRDefault="00FD2626" w:rsidP="00FD262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Для надійної роботи комплексу застосовано такі технологічні рішення:</w:t>
      </w:r>
    </w:p>
    <w:p w:rsidR="00FD2626" w:rsidRDefault="00FD2626" w:rsidP="00FD2626">
      <w:pPr>
        <w:widowControl w:val="0"/>
        <w:tabs>
          <w:tab w:val="left" w:pos="993"/>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максимум можливих каналів прийому і обробки інформації за рахунок використання комутаторів відео- та звукових сигналів;</w:t>
      </w:r>
    </w:p>
    <w:p w:rsidR="00FD2626" w:rsidRDefault="00FD2626" w:rsidP="00FD2626">
      <w:pPr>
        <w:widowControl w:val="0"/>
        <w:tabs>
          <w:tab w:val="left" w:pos="993"/>
          <w:tab w:val="left" w:pos="1134"/>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proofErr w:type="spellStart"/>
      <w:r>
        <w:rPr>
          <w:rFonts w:ascii="Times New Roman CYR" w:hAnsi="Times New Roman CYR" w:cs="Times New Roman CYR"/>
          <w:sz w:val="28"/>
          <w:szCs w:val="28"/>
          <w:lang w:val="uk-UA"/>
        </w:rPr>
        <w:t>багатоформатне</w:t>
      </w:r>
      <w:proofErr w:type="spellEnd"/>
      <w:r>
        <w:rPr>
          <w:rFonts w:ascii="Times New Roman CYR" w:hAnsi="Times New Roman CYR" w:cs="Times New Roman CYR"/>
          <w:sz w:val="28"/>
          <w:szCs w:val="28"/>
          <w:lang w:val="uk-UA"/>
        </w:rPr>
        <w:t xml:space="preserve"> обладнання (робота з аналоговими форматами PAL, SECAM та цифровими - MPEG-2);</w:t>
      </w:r>
    </w:p>
    <w:p w:rsidR="00FD2626" w:rsidRDefault="00FD2626" w:rsidP="00FD262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 xml:space="preserve">резервування ліній передачі та обладнання (використання резервного звукового </w:t>
      </w:r>
      <w:proofErr w:type="spellStart"/>
      <w:r>
        <w:rPr>
          <w:rFonts w:ascii="Times New Roman CYR" w:hAnsi="Times New Roman CYR" w:cs="Times New Roman CYR"/>
          <w:sz w:val="28"/>
          <w:szCs w:val="28"/>
          <w:lang w:val="uk-UA"/>
        </w:rPr>
        <w:t>мікшерного</w:t>
      </w:r>
      <w:proofErr w:type="spellEnd"/>
      <w:r>
        <w:rPr>
          <w:rFonts w:ascii="Times New Roman CYR" w:hAnsi="Times New Roman CYR" w:cs="Times New Roman CYR"/>
          <w:sz w:val="28"/>
          <w:szCs w:val="28"/>
          <w:lang w:val="uk-UA"/>
        </w:rPr>
        <w:t xml:space="preserve"> пульту, резервного синхрогенератору </w:t>
      </w:r>
      <w:r>
        <w:rPr>
          <w:rFonts w:ascii="Times New Roman CYR" w:hAnsi="Times New Roman CYR" w:cs="Times New Roman CYR"/>
          <w:sz w:val="28"/>
          <w:szCs w:val="28"/>
          <w:lang w:val="uk-UA"/>
        </w:rPr>
        <w:lastRenderedPageBreak/>
        <w:t>тощо);</w:t>
      </w:r>
    </w:p>
    <w:p w:rsidR="00FD2626" w:rsidRDefault="00FD2626" w:rsidP="00FD2626">
      <w:pPr>
        <w:widowControl w:val="0"/>
        <w:tabs>
          <w:tab w:val="left" w:pos="993"/>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Symbol" w:hAnsi="Symbol" w:cs="Symbol"/>
          <w:sz w:val="28"/>
          <w:szCs w:val="28"/>
          <w:lang w:val="uk-UA"/>
        </w:rPr>
        <w:t></w:t>
      </w:r>
      <w:r>
        <w:rPr>
          <w:rFonts w:ascii="Symbol" w:hAnsi="Symbol" w:cs="Symbol"/>
          <w:sz w:val="28"/>
          <w:szCs w:val="28"/>
          <w:lang w:val="uk-UA"/>
        </w:rPr>
        <w:tab/>
      </w:r>
      <w:r>
        <w:rPr>
          <w:rFonts w:ascii="Times New Roman CYR" w:hAnsi="Times New Roman CYR" w:cs="Times New Roman CYR"/>
          <w:sz w:val="28"/>
          <w:szCs w:val="28"/>
          <w:lang w:val="uk-UA"/>
        </w:rPr>
        <w:t xml:space="preserve">передбачено можливість швидкої </w:t>
      </w:r>
      <w:proofErr w:type="spellStart"/>
      <w:r>
        <w:rPr>
          <w:rFonts w:ascii="Times New Roman CYR" w:hAnsi="Times New Roman CYR" w:cs="Times New Roman CYR"/>
          <w:sz w:val="28"/>
          <w:szCs w:val="28"/>
          <w:lang w:val="uk-UA"/>
        </w:rPr>
        <w:t>перекомутації</w:t>
      </w:r>
      <w:proofErr w:type="spellEnd"/>
      <w:r>
        <w:rPr>
          <w:rFonts w:ascii="Times New Roman CYR" w:hAnsi="Times New Roman CYR" w:cs="Times New Roman CYR"/>
          <w:sz w:val="28"/>
          <w:szCs w:val="28"/>
          <w:lang w:val="uk-UA"/>
        </w:rPr>
        <w:t xml:space="preserve"> для використання обладнання студії в процесі підготовки новин.</w:t>
      </w:r>
    </w:p>
    <w:p w:rsidR="00FD2626" w:rsidRDefault="00FD2626" w:rsidP="00FD2626">
      <w:pPr>
        <w:widowControl w:val="0"/>
        <w:tabs>
          <w:tab w:val="left" w:pos="993"/>
        </w:tabs>
        <w:autoSpaceDE w:val="0"/>
        <w:autoSpaceDN w:val="0"/>
        <w:adjustRightInd w:val="0"/>
        <w:spacing w:after="0" w:line="360" w:lineRule="auto"/>
        <w:ind w:firstLine="709"/>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 xml:space="preserve">Розроблений комплекс є </w:t>
      </w:r>
      <w:proofErr w:type="spellStart"/>
      <w:r>
        <w:rPr>
          <w:rFonts w:ascii="Times New Roman CYR" w:hAnsi="Times New Roman CYR" w:cs="Times New Roman CYR"/>
          <w:sz w:val="28"/>
          <w:szCs w:val="28"/>
          <w:lang w:val="uk-UA"/>
        </w:rPr>
        <w:t>модульно</w:t>
      </w:r>
      <w:proofErr w:type="spellEnd"/>
      <w:r>
        <w:rPr>
          <w:rFonts w:ascii="Times New Roman CYR" w:hAnsi="Times New Roman CYR" w:cs="Times New Roman CYR"/>
          <w:sz w:val="28"/>
          <w:szCs w:val="28"/>
          <w:lang w:val="uk-UA"/>
        </w:rPr>
        <w:t>-нарощуваним, що дозволить в майбутньому збільшити кількість джерел відео- і звукового сигналу у разі розширення студії (наприклад, для випуску погоди) без внесення значних змін в структуру комплексу.</w:t>
      </w:r>
    </w:p>
    <w:p w:rsidR="00FD2626" w:rsidRPr="0040265D" w:rsidRDefault="00FD2626" w:rsidP="00FD2626">
      <w:pPr>
        <w:widowControl w:val="0"/>
        <w:tabs>
          <w:tab w:val="left" w:pos="993"/>
        </w:tabs>
        <w:autoSpaceDE w:val="0"/>
        <w:autoSpaceDN w:val="0"/>
        <w:adjustRightInd w:val="0"/>
        <w:spacing w:after="0" w:line="360" w:lineRule="auto"/>
        <w:ind w:firstLine="709"/>
        <w:jc w:val="both"/>
        <w:rPr>
          <w:rFonts w:ascii="Times New Roman CYR" w:hAnsi="Times New Roman CYR" w:cs="Times New Roman CYR"/>
          <w:b/>
          <w:sz w:val="28"/>
          <w:szCs w:val="28"/>
          <w:lang w:val="uk-UA"/>
        </w:rPr>
      </w:pPr>
      <w:r>
        <w:rPr>
          <w:rFonts w:ascii="Times New Roman CYR" w:hAnsi="Times New Roman CYR" w:cs="Times New Roman CYR"/>
          <w:sz w:val="28"/>
          <w:szCs w:val="28"/>
          <w:lang w:val="uk-UA"/>
        </w:rPr>
        <w:br w:type="page"/>
      </w:r>
      <w:r w:rsidRPr="0040265D">
        <w:rPr>
          <w:rFonts w:ascii="Times New Roman CYR" w:hAnsi="Times New Roman CYR" w:cs="Times New Roman CYR"/>
          <w:b/>
          <w:sz w:val="28"/>
          <w:szCs w:val="28"/>
          <w:lang w:val="uk-UA"/>
        </w:rPr>
        <w:lastRenderedPageBreak/>
        <w:t>ПЕРЕЛІК ПОСИЛАНЬ</w:t>
      </w:r>
    </w:p>
    <w:p w:rsidR="00FD2626" w:rsidRDefault="00FD2626" w:rsidP="00FD2626">
      <w:pPr>
        <w:widowControl w:val="0"/>
        <w:autoSpaceDE w:val="0"/>
        <w:autoSpaceDN w:val="0"/>
        <w:adjustRightInd w:val="0"/>
        <w:spacing w:after="0" w:line="360" w:lineRule="auto"/>
        <w:ind w:firstLine="709"/>
        <w:jc w:val="both"/>
        <w:rPr>
          <w:rFonts w:ascii="Times New Roman CYR" w:hAnsi="Times New Roman CYR" w:cs="Times New Roman CYR"/>
          <w:sz w:val="28"/>
          <w:szCs w:val="28"/>
          <w:lang w:val="uk-UA"/>
        </w:rPr>
      </w:pPr>
    </w:p>
    <w:p w:rsidR="00FD2626" w:rsidRDefault="00FD2626" w:rsidP="00FD2626">
      <w:pPr>
        <w:widowControl w:val="0"/>
        <w:tabs>
          <w:tab w:val="left" w:pos="720"/>
        </w:tabs>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w:t>
      </w:r>
      <w:r>
        <w:rPr>
          <w:rFonts w:ascii="Times New Roman CYR" w:hAnsi="Times New Roman CYR" w:cs="Times New Roman CYR"/>
          <w:sz w:val="28"/>
          <w:szCs w:val="28"/>
          <w:lang w:val="uk-UA"/>
        </w:rPr>
        <w:tab/>
        <w:t>DK-Technologies PT5300 : [Електронний ресурс]. - Режим доступу:</w:t>
      </w:r>
    </w:p>
    <w:p w:rsidR="00FD2626" w:rsidRDefault="00FD2626" w:rsidP="00FD2626">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http://www.testequipmentdepot.com/philips/syncpatterngens/pt5300.htm?ganclickid=00049ba645b0c17d0ae0d98888925b7f#00034782?ref=gbasewww.625-net.ua.</w:t>
      </w:r>
    </w:p>
    <w:p w:rsidR="00FD2626" w:rsidRDefault="00FD2626" w:rsidP="00FD2626">
      <w:pPr>
        <w:widowControl w:val="0"/>
        <w:tabs>
          <w:tab w:val="left" w:pos="720"/>
        </w:tabs>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2.</w:t>
      </w:r>
      <w:r>
        <w:rPr>
          <w:rFonts w:ascii="Times New Roman CYR" w:hAnsi="Times New Roman CYR" w:cs="Times New Roman CYR"/>
          <w:sz w:val="28"/>
          <w:szCs w:val="28"/>
          <w:lang w:val="uk-UA"/>
        </w:rPr>
        <w:tab/>
        <w:t xml:space="preserve">AJ-SPX800 - </w:t>
      </w:r>
      <w:proofErr w:type="spellStart"/>
      <w:r>
        <w:rPr>
          <w:rFonts w:ascii="Times New Roman CYR" w:hAnsi="Times New Roman CYR" w:cs="Times New Roman CYR"/>
          <w:sz w:val="28"/>
          <w:szCs w:val="28"/>
          <w:lang w:val="uk-UA"/>
        </w:rPr>
        <w:t>камкодер</w:t>
      </w:r>
      <w:proofErr w:type="spellEnd"/>
      <w:r>
        <w:rPr>
          <w:rFonts w:ascii="Times New Roman CYR" w:hAnsi="Times New Roman CYR" w:cs="Times New Roman CYR"/>
          <w:sz w:val="28"/>
          <w:szCs w:val="28"/>
          <w:lang w:val="uk-UA"/>
        </w:rPr>
        <w:t xml:space="preserve"> Р2 2/3" 3IT-CCD: [Електронний ресурс]. - Режим доступу: http://www.panasonic.ru.</w:t>
      </w:r>
    </w:p>
    <w:p w:rsidR="00FD2626" w:rsidRDefault="00FD2626" w:rsidP="00FD2626">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3.</w:t>
      </w:r>
      <w:r>
        <w:rPr>
          <w:rFonts w:ascii="Times New Roman CYR" w:hAnsi="Times New Roman CYR" w:cs="Times New Roman CYR"/>
          <w:sz w:val="28"/>
          <w:szCs w:val="28"/>
          <w:lang w:val="uk-UA"/>
        </w:rPr>
        <w:tab/>
      </w:r>
      <w:proofErr w:type="spellStart"/>
      <w:r>
        <w:rPr>
          <w:rFonts w:ascii="Times New Roman CYR" w:hAnsi="Times New Roman CYR" w:cs="Times New Roman CYR"/>
          <w:sz w:val="28"/>
          <w:szCs w:val="28"/>
          <w:lang w:val="uk-UA"/>
        </w:rPr>
        <w:t>GrassValley</w:t>
      </w:r>
      <w:proofErr w:type="spellEnd"/>
      <w:r>
        <w:rPr>
          <w:rFonts w:ascii="Times New Roman CYR" w:hAnsi="Times New Roman CYR" w:cs="Times New Roman CYR"/>
          <w:sz w:val="28"/>
          <w:szCs w:val="28"/>
          <w:lang w:val="uk-UA"/>
        </w:rPr>
        <w:t xml:space="preserve"> 8945EDA: [Електронний ресурс]. - Режим доступу: http://www.grassvalley.com/search?q=GrassValley+8945EDA.</w:t>
      </w:r>
    </w:p>
    <w:p w:rsidR="00FD2626" w:rsidRDefault="0040265D" w:rsidP="00FD2626">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4</w:t>
      </w:r>
      <w:r w:rsidR="00FD2626">
        <w:rPr>
          <w:rFonts w:ascii="Times New Roman CYR" w:hAnsi="Times New Roman CYR" w:cs="Times New Roman CYR"/>
          <w:sz w:val="28"/>
          <w:szCs w:val="28"/>
          <w:lang w:val="uk-UA"/>
        </w:rPr>
        <w:t>.</w:t>
      </w:r>
      <w:r w:rsidR="00FD2626">
        <w:rPr>
          <w:rFonts w:ascii="Times New Roman CYR" w:hAnsi="Times New Roman CYR" w:cs="Times New Roman CYR"/>
          <w:sz w:val="28"/>
          <w:szCs w:val="28"/>
          <w:lang w:val="uk-UA"/>
        </w:rPr>
        <w:tab/>
      </w:r>
      <w:proofErr w:type="spellStart"/>
      <w:r w:rsidR="00FD2626">
        <w:rPr>
          <w:rFonts w:ascii="Times New Roman CYR" w:hAnsi="Times New Roman CYR" w:cs="Times New Roman CYR"/>
          <w:sz w:val="28"/>
          <w:szCs w:val="28"/>
          <w:lang w:val="uk-UA"/>
        </w:rPr>
        <w:t>Video</w:t>
      </w:r>
      <w:proofErr w:type="spellEnd"/>
      <w:r w:rsidR="00FD2626">
        <w:rPr>
          <w:rFonts w:ascii="Times New Roman CYR" w:hAnsi="Times New Roman CYR" w:cs="Times New Roman CYR"/>
          <w:sz w:val="28"/>
          <w:szCs w:val="28"/>
          <w:lang w:val="uk-UA"/>
        </w:rPr>
        <w:t xml:space="preserve"> </w:t>
      </w:r>
      <w:proofErr w:type="spellStart"/>
      <w:r w:rsidR="00FD2626">
        <w:rPr>
          <w:rFonts w:ascii="Times New Roman CYR" w:hAnsi="Times New Roman CYR" w:cs="Times New Roman CYR"/>
          <w:sz w:val="28"/>
          <w:szCs w:val="28"/>
          <w:lang w:val="uk-UA"/>
        </w:rPr>
        <w:t>mixer</w:t>
      </w:r>
      <w:proofErr w:type="spellEnd"/>
      <w:r w:rsidR="00FD2626">
        <w:rPr>
          <w:rFonts w:ascii="Times New Roman CYR" w:hAnsi="Times New Roman CYR" w:cs="Times New Roman CYR"/>
          <w:sz w:val="28"/>
          <w:szCs w:val="28"/>
          <w:lang w:val="uk-UA"/>
        </w:rPr>
        <w:t xml:space="preserve"> GVM_2425: [Електронний ресурс]. - Режим доступу:://broadcast-equipment.biz/video-mixer-gvm2425-p-94.</w:t>
      </w:r>
    </w:p>
    <w:p w:rsidR="00FD2626" w:rsidRDefault="00FD2626" w:rsidP="00FD2626">
      <w:pPr>
        <w:widowControl w:val="0"/>
        <w:tabs>
          <w:tab w:val="left" w:pos="720"/>
        </w:tabs>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5.</w:t>
      </w:r>
      <w:r>
        <w:rPr>
          <w:rFonts w:ascii="Times New Roman CYR" w:hAnsi="Times New Roman CYR" w:cs="Times New Roman CYR"/>
          <w:sz w:val="28"/>
          <w:szCs w:val="28"/>
          <w:lang w:val="uk-UA"/>
        </w:rPr>
        <w:tab/>
      </w:r>
      <w:proofErr w:type="spellStart"/>
      <w:r>
        <w:rPr>
          <w:rFonts w:ascii="Times New Roman CYR" w:hAnsi="Times New Roman CYR" w:cs="Times New Roman CYR"/>
          <w:sz w:val="28"/>
          <w:szCs w:val="28"/>
          <w:lang w:val="uk-UA"/>
        </w:rPr>
        <w:t>Teleview</w:t>
      </w:r>
      <w:proofErr w:type="spellEnd"/>
      <w:r>
        <w:rPr>
          <w:rFonts w:ascii="Times New Roman CYR" w:hAnsi="Times New Roman CYR" w:cs="Times New Roman CYR"/>
          <w:sz w:val="28"/>
          <w:szCs w:val="28"/>
          <w:lang w:val="uk-UA"/>
        </w:rPr>
        <w:t xml:space="preserve"> TLW-LCD150: [Електронний ресурс]. - Режим доступу: http://dastore.ru/catalog/Videooborudovanie/telesuflery/teleview-tlw-lcd150.</w:t>
      </w:r>
    </w:p>
    <w:p w:rsidR="00FD2626" w:rsidRDefault="00FD2626" w:rsidP="00FD2626">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6.</w:t>
      </w:r>
      <w:r>
        <w:rPr>
          <w:rFonts w:ascii="Times New Roman CYR" w:hAnsi="Times New Roman CYR" w:cs="Times New Roman CYR"/>
          <w:sz w:val="28"/>
          <w:szCs w:val="28"/>
          <w:lang w:val="uk-UA"/>
        </w:rPr>
        <w:tab/>
        <w:t xml:space="preserve">BVP-E30 </w:t>
      </w:r>
      <w:proofErr w:type="spellStart"/>
      <w:r>
        <w:rPr>
          <w:rFonts w:ascii="Times New Roman CYR" w:hAnsi="Times New Roman CYR" w:cs="Times New Roman CYR"/>
          <w:sz w:val="28"/>
          <w:szCs w:val="28"/>
          <w:lang w:val="uk-UA"/>
        </w:rPr>
        <w:t>Camera</w:t>
      </w:r>
      <w:proofErr w:type="spellEnd"/>
      <w:r>
        <w:rPr>
          <w:rFonts w:ascii="Times New Roman CYR" w:hAnsi="Times New Roman CYR" w:cs="Times New Roman CYR"/>
          <w:sz w:val="28"/>
          <w:szCs w:val="28"/>
          <w:lang w:val="uk-UA"/>
        </w:rPr>
        <w:t xml:space="preserve"> </w:t>
      </w:r>
      <w:proofErr w:type="spellStart"/>
      <w:r>
        <w:rPr>
          <w:rFonts w:ascii="Times New Roman CYR" w:hAnsi="Times New Roman CYR" w:cs="Times New Roman CYR"/>
          <w:sz w:val="28"/>
          <w:szCs w:val="28"/>
          <w:lang w:val="uk-UA"/>
        </w:rPr>
        <w:t>System</w:t>
      </w:r>
      <w:proofErr w:type="spellEnd"/>
      <w:r>
        <w:rPr>
          <w:rFonts w:ascii="Times New Roman CYR" w:hAnsi="Times New Roman CYR" w:cs="Times New Roman CYR"/>
          <w:sz w:val="28"/>
          <w:szCs w:val="28"/>
          <w:lang w:val="uk-UA"/>
        </w:rPr>
        <w:t>: [Електронний ресурс]. -Режим доступу: http://www.sony.ru/biz/content/id/1237477370244/section/produkt/product/bvpseries?preserveContext=true.</w:t>
      </w:r>
    </w:p>
    <w:p w:rsidR="00FD2626" w:rsidRDefault="0040265D" w:rsidP="00FD2626">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7</w:t>
      </w:r>
      <w:r w:rsidR="00FD2626">
        <w:rPr>
          <w:rFonts w:ascii="Times New Roman CYR" w:hAnsi="Times New Roman CYR" w:cs="Times New Roman CYR"/>
          <w:sz w:val="28"/>
          <w:szCs w:val="28"/>
          <w:lang w:val="uk-UA"/>
        </w:rPr>
        <w:t>.</w:t>
      </w:r>
      <w:r w:rsidR="00FD2626">
        <w:rPr>
          <w:rFonts w:ascii="Times New Roman CYR" w:hAnsi="Times New Roman CYR" w:cs="Times New Roman CYR"/>
          <w:sz w:val="28"/>
          <w:szCs w:val="28"/>
          <w:lang w:val="uk-UA"/>
        </w:rPr>
        <w:tab/>
      </w:r>
      <w:proofErr w:type="spellStart"/>
      <w:r w:rsidR="00FD2626">
        <w:rPr>
          <w:rFonts w:ascii="Times New Roman CYR" w:hAnsi="Times New Roman CYR" w:cs="Times New Roman CYR"/>
          <w:sz w:val="28"/>
          <w:szCs w:val="28"/>
          <w:lang w:val="uk-UA"/>
        </w:rPr>
        <w:t>Panasonic</w:t>
      </w:r>
      <w:proofErr w:type="spellEnd"/>
      <w:r w:rsidR="00FD2626">
        <w:rPr>
          <w:rFonts w:ascii="Times New Roman CYR" w:hAnsi="Times New Roman CYR" w:cs="Times New Roman CYR"/>
          <w:sz w:val="28"/>
          <w:szCs w:val="28"/>
          <w:lang w:val="uk-UA"/>
        </w:rPr>
        <w:t xml:space="preserve"> </w:t>
      </w:r>
      <w:proofErr w:type="spellStart"/>
      <w:r w:rsidR="00FD2626">
        <w:rPr>
          <w:rFonts w:ascii="Times New Roman CYR" w:hAnsi="Times New Roman CYR" w:cs="Times New Roman CYR"/>
          <w:sz w:val="28"/>
          <w:szCs w:val="28"/>
          <w:lang w:val="uk-UA"/>
        </w:rPr>
        <w:t>shipping</w:t>
      </w:r>
      <w:proofErr w:type="spellEnd"/>
      <w:r w:rsidR="00FD2626">
        <w:rPr>
          <w:rFonts w:ascii="Times New Roman CYR" w:hAnsi="Times New Roman CYR" w:cs="Times New Roman CYR"/>
          <w:sz w:val="28"/>
          <w:szCs w:val="28"/>
          <w:lang w:val="uk-UA"/>
        </w:rPr>
        <w:t xml:space="preserve"> aj-sd965: [Електронний ресурс]. -Режим доступу: http://www.panasonic.com/business/provideo/news/news04_049.asp.</w:t>
      </w:r>
    </w:p>
    <w:p w:rsidR="00FD2626" w:rsidRDefault="0040265D" w:rsidP="00FD2626">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8</w:t>
      </w:r>
      <w:r w:rsidR="00FD2626">
        <w:rPr>
          <w:rFonts w:ascii="Times New Roman CYR" w:hAnsi="Times New Roman CYR" w:cs="Times New Roman CYR"/>
          <w:sz w:val="28"/>
          <w:szCs w:val="28"/>
          <w:lang w:val="uk-UA"/>
        </w:rPr>
        <w:t>.</w:t>
      </w:r>
      <w:r w:rsidR="00FD2626">
        <w:rPr>
          <w:rFonts w:ascii="Times New Roman CYR" w:hAnsi="Times New Roman CYR" w:cs="Times New Roman CYR"/>
          <w:sz w:val="28"/>
          <w:szCs w:val="28"/>
          <w:lang w:val="uk-UA"/>
        </w:rPr>
        <w:tab/>
      </w:r>
      <w:proofErr w:type="spellStart"/>
      <w:r w:rsidR="00FD2626">
        <w:rPr>
          <w:rFonts w:ascii="Times New Roman CYR" w:hAnsi="Times New Roman CYR" w:cs="Times New Roman CYR"/>
          <w:sz w:val="28"/>
          <w:szCs w:val="28"/>
          <w:lang w:val="uk-UA"/>
        </w:rPr>
        <w:t>Yamaha</w:t>
      </w:r>
      <w:proofErr w:type="spellEnd"/>
      <w:r w:rsidR="00FD2626">
        <w:rPr>
          <w:rFonts w:ascii="Times New Roman CYR" w:hAnsi="Times New Roman CYR" w:cs="Times New Roman CYR"/>
          <w:sz w:val="28"/>
          <w:szCs w:val="28"/>
          <w:lang w:val="uk-UA"/>
        </w:rPr>
        <w:t xml:space="preserve"> M7CL48: [Електронний ресурс]. -Режим доступу: http://ru.yamaha.com/ru/products/proaudio/mixers/digital-mixers.</w:t>
      </w:r>
    </w:p>
    <w:p w:rsidR="00FD2626" w:rsidRDefault="0040265D" w:rsidP="00FD2626">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9</w:t>
      </w:r>
      <w:r w:rsidR="00FD2626">
        <w:rPr>
          <w:rFonts w:ascii="Times New Roman CYR" w:hAnsi="Times New Roman CYR" w:cs="Times New Roman CYR"/>
          <w:sz w:val="28"/>
          <w:szCs w:val="28"/>
          <w:lang w:val="uk-UA"/>
        </w:rPr>
        <w:t>.</w:t>
      </w:r>
      <w:r w:rsidR="00FD2626">
        <w:rPr>
          <w:rFonts w:ascii="Times New Roman CYR" w:hAnsi="Times New Roman CYR" w:cs="Times New Roman CYR"/>
          <w:sz w:val="28"/>
          <w:szCs w:val="28"/>
          <w:lang w:val="uk-UA"/>
        </w:rPr>
        <w:tab/>
        <w:t>Методичні вказівки до курсового проекту</w:t>
      </w:r>
      <w:r w:rsidR="00B95AB6">
        <w:rPr>
          <w:rFonts w:ascii="Times New Roman CYR" w:hAnsi="Times New Roman CYR" w:cs="Times New Roman CYR"/>
          <w:sz w:val="28"/>
          <w:szCs w:val="28"/>
          <w:lang w:val="uk-UA"/>
        </w:rPr>
        <w:t xml:space="preserve"> </w:t>
      </w:r>
      <w:r w:rsidR="00FD2626">
        <w:rPr>
          <w:rFonts w:ascii="Times New Roman CYR" w:hAnsi="Times New Roman CYR" w:cs="Times New Roman CYR"/>
          <w:sz w:val="28"/>
          <w:szCs w:val="28"/>
          <w:lang w:val="uk-UA"/>
        </w:rPr>
        <w:t>з курсу “Апаратно-студійні комплекси телерадіомовлення”. О.П. Гребінь- К: Аверс, 2000.</w:t>
      </w:r>
    </w:p>
    <w:p w:rsidR="00FD2626" w:rsidRDefault="00FD2626" w:rsidP="00FD2626">
      <w:pPr>
        <w:widowControl w:val="0"/>
        <w:tabs>
          <w:tab w:val="left" w:pos="720"/>
        </w:tabs>
        <w:suppressAutoHyphens/>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10.</w:t>
      </w:r>
      <w:r>
        <w:rPr>
          <w:rFonts w:ascii="Times New Roman CYR" w:hAnsi="Times New Roman CYR" w:cs="Times New Roman CYR"/>
          <w:sz w:val="28"/>
          <w:szCs w:val="28"/>
          <w:lang w:val="uk-UA"/>
        </w:rPr>
        <w:tab/>
        <w:t xml:space="preserve">Методичні вказівки до виконання організаційно-економічного розділу дипломних проектів з дисципліни “Економіка і організація виробництва”. Г.К. Яловий, В.П. Пашин, В.С. </w:t>
      </w:r>
      <w:proofErr w:type="spellStart"/>
      <w:r>
        <w:rPr>
          <w:rFonts w:ascii="Times New Roman CYR" w:hAnsi="Times New Roman CYR" w:cs="Times New Roman CYR"/>
          <w:sz w:val="28"/>
          <w:szCs w:val="28"/>
          <w:lang w:val="uk-UA"/>
        </w:rPr>
        <w:t>Сичов</w:t>
      </w:r>
      <w:proofErr w:type="spellEnd"/>
      <w:r>
        <w:rPr>
          <w:rFonts w:ascii="Times New Roman CYR" w:hAnsi="Times New Roman CYR" w:cs="Times New Roman CYR"/>
          <w:sz w:val="28"/>
          <w:szCs w:val="28"/>
          <w:lang w:val="uk-UA"/>
        </w:rPr>
        <w:t>. - К.: НТУУ “КПІ”, 2003 - 99с.</w:t>
      </w:r>
    </w:p>
    <w:p w:rsidR="00FD2626" w:rsidRDefault="00FD2626" w:rsidP="00FD2626">
      <w:pPr>
        <w:widowControl w:val="0"/>
        <w:suppressAutoHyphens/>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11.</w:t>
      </w:r>
      <w:r>
        <w:rPr>
          <w:rFonts w:ascii="Times New Roman CYR" w:hAnsi="Times New Roman CYR" w:cs="Times New Roman CYR"/>
          <w:sz w:val="28"/>
          <w:szCs w:val="28"/>
          <w:lang w:val="uk-UA"/>
        </w:rPr>
        <w:tab/>
        <w:t>ДСН 3.3.6.042-99. Санітарні норми мікроклімату виробничих приміщень.</w:t>
      </w:r>
    </w:p>
    <w:p w:rsidR="00FD2626" w:rsidRDefault="0040265D" w:rsidP="00FD2626">
      <w:pPr>
        <w:widowControl w:val="0"/>
        <w:suppressAutoHyphens/>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12</w:t>
      </w:r>
      <w:r w:rsidR="00FD2626">
        <w:rPr>
          <w:rFonts w:ascii="Times New Roman CYR" w:hAnsi="Times New Roman CYR" w:cs="Times New Roman CYR"/>
          <w:sz w:val="28"/>
          <w:szCs w:val="28"/>
          <w:lang w:val="uk-UA"/>
        </w:rPr>
        <w:t>.</w:t>
      </w:r>
      <w:r w:rsidR="00FD2626">
        <w:rPr>
          <w:rFonts w:ascii="Times New Roman CYR" w:hAnsi="Times New Roman CYR" w:cs="Times New Roman CYR"/>
          <w:sz w:val="28"/>
          <w:szCs w:val="28"/>
          <w:lang w:val="uk-UA"/>
        </w:rPr>
        <w:tab/>
      </w:r>
      <w:proofErr w:type="spellStart"/>
      <w:r w:rsidR="00FD2626">
        <w:rPr>
          <w:rFonts w:ascii="Times New Roman CYR" w:hAnsi="Times New Roman CYR" w:cs="Times New Roman CYR"/>
          <w:sz w:val="28"/>
          <w:szCs w:val="28"/>
          <w:lang w:val="uk-UA"/>
        </w:rPr>
        <w:t>СНіП</w:t>
      </w:r>
      <w:proofErr w:type="spellEnd"/>
      <w:r w:rsidR="00FD2626">
        <w:rPr>
          <w:rFonts w:ascii="Times New Roman CYR" w:hAnsi="Times New Roman CYR" w:cs="Times New Roman CYR"/>
          <w:sz w:val="28"/>
          <w:szCs w:val="28"/>
          <w:lang w:val="uk-UA"/>
        </w:rPr>
        <w:t xml:space="preserve"> 23-05-95. </w:t>
      </w:r>
      <w:proofErr w:type="spellStart"/>
      <w:r w:rsidR="00FD2626">
        <w:rPr>
          <w:rFonts w:ascii="Times New Roman CYR" w:hAnsi="Times New Roman CYR" w:cs="Times New Roman CYR"/>
          <w:sz w:val="28"/>
          <w:szCs w:val="28"/>
          <w:lang w:val="uk-UA"/>
        </w:rPr>
        <w:t>Естественное</w:t>
      </w:r>
      <w:proofErr w:type="spellEnd"/>
      <w:r w:rsidR="00FD2626">
        <w:rPr>
          <w:rFonts w:ascii="Times New Roman CYR" w:hAnsi="Times New Roman CYR" w:cs="Times New Roman CYR"/>
          <w:sz w:val="28"/>
          <w:szCs w:val="28"/>
          <w:lang w:val="uk-UA"/>
        </w:rPr>
        <w:t xml:space="preserve"> и </w:t>
      </w:r>
      <w:proofErr w:type="spellStart"/>
      <w:r w:rsidR="00FD2626">
        <w:rPr>
          <w:rFonts w:ascii="Times New Roman CYR" w:hAnsi="Times New Roman CYR" w:cs="Times New Roman CYR"/>
          <w:sz w:val="28"/>
          <w:szCs w:val="28"/>
          <w:lang w:val="uk-UA"/>
        </w:rPr>
        <w:t>искусственное</w:t>
      </w:r>
      <w:proofErr w:type="spellEnd"/>
      <w:r w:rsidR="00FD2626">
        <w:rPr>
          <w:rFonts w:ascii="Times New Roman CYR" w:hAnsi="Times New Roman CYR" w:cs="Times New Roman CYR"/>
          <w:sz w:val="28"/>
          <w:szCs w:val="28"/>
          <w:lang w:val="uk-UA"/>
        </w:rPr>
        <w:t xml:space="preserve"> </w:t>
      </w:r>
      <w:proofErr w:type="spellStart"/>
      <w:r w:rsidR="00FD2626">
        <w:rPr>
          <w:rFonts w:ascii="Times New Roman CYR" w:hAnsi="Times New Roman CYR" w:cs="Times New Roman CYR"/>
          <w:sz w:val="28"/>
          <w:szCs w:val="28"/>
          <w:lang w:val="uk-UA"/>
        </w:rPr>
        <w:t>освещение</w:t>
      </w:r>
      <w:proofErr w:type="spellEnd"/>
      <w:r w:rsidR="00FD2626">
        <w:rPr>
          <w:rFonts w:ascii="Times New Roman CYR" w:hAnsi="Times New Roman CYR" w:cs="Times New Roman CYR"/>
          <w:sz w:val="28"/>
          <w:szCs w:val="28"/>
          <w:lang w:val="uk-UA"/>
        </w:rPr>
        <w:t>.</w:t>
      </w:r>
    </w:p>
    <w:p w:rsidR="00FD2626" w:rsidRDefault="0040265D" w:rsidP="00FD2626">
      <w:pPr>
        <w:widowControl w:val="0"/>
        <w:suppressAutoHyphens/>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13</w:t>
      </w:r>
      <w:r w:rsidR="00FD2626">
        <w:rPr>
          <w:rFonts w:ascii="Times New Roman CYR" w:hAnsi="Times New Roman CYR" w:cs="Times New Roman CYR"/>
          <w:sz w:val="28"/>
          <w:szCs w:val="28"/>
          <w:lang w:val="uk-UA"/>
        </w:rPr>
        <w:t>.</w:t>
      </w:r>
      <w:r w:rsidR="00FD2626">
        <w:rPr>
          <w:rFonts w:ascii="Times New Roman CYR" w:hAnsi="Times New Roman CYR" w:cs="Times New Roman CYR"/>
          <w:sz w:val="28"/>
          <w:szCs w:val="28"/>
          <w:lang w:val="uk-UA"/>
        </w:rPr>
        <w:tab/>
        <w:t>ДСТУ 12.1.005-88. Загальні санітарно-гігієнічні вимоги до повітря робочої зони.</w:t>
      </w:r>
    </w:p>
    <w:p w:rsidR="00FD2626" w:rsidRDefault="0040265D" w:rsidP="00FD2626">
      <w:pPr>
        <w:widowControl w:val="0"/>
        <w:suppressAutoHyphens/>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lastRenderedPageBreak/>
        <w:t>14</w:t>
      </w:r>
      <w:r w:rsidR="00FD2626">
        <w:rPr>
          <w:rFonts w:ascii="Times New Roman CYR" w:hAnsi="Times New Roman CYR" w:cs="Times New Roman CYR"/>
          <w:sz w:val="28"/>
          <w:szCs w:val="28"/>
          <w:lang w:val="uk-UA"/>
        </w:rPr>
        <w:t>.</w:t>
      </w:r>
      <w:r w:rsidR="00FD2626">
        <w:rPr>
          <w:rFonts w:ascii="Times New Roman CYR" w:hAnsi="Times New Roman CYR" w:cs="Times New Roman CYR"/>
          <w:sz w:val="28"/>
          <w:szCs w:val="28"/>
          <w:lang w:val="uk-UA"/>
        </w:rPr>
        <w:tab/>
        <w:t xml:space="preserve">ДНАОП 0.00-1.21-98. </w:t>
      </w:r>
      <w:proofErr w:type="spellStart"/>
      <w:r w:rsidR="00FD2626">
        <w:rPr>
          <w:rFonts w:ascii="Times New Roman CYR" w:hAnsi="Times New Roman CYR" w:cs="Times New Roman CYR"/>
          <w:sz w:val="28"/>
          <w:szCs w:val="28"/>
          <w:lang w:val="uk-UA"/>
        </w:rPr>
        <w:t>Электробезопасность</w:t>
      </w:r>
      <w:proofErr w:type="spellEnd"/>
      <w:r w:rsidR="00FD2626">
        <w:rPr>
          <w:rFonts w:ascii="Times New Roman CYR" w:hAnsi="Times New Roman CYR" w:cs="Times New Roman CYR"/>
          <w:sz w:val="28"/>
          <w:szCs w:val="28"/>
          <w:lang w:val="uk-UA"/>
        </w:rPr>
        <w:t>.</w:t>
      </w:r>
    </w:p>
    <w:p w:rsidR="00FD2626" w:rsidRDefault="0040265D" w:rsidP="00FD2626">
      <w:pPr>
        <w:widowControl w:val="0"/>
        <w:suppressAutoHyphens/>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15</w:t>
      </w:r>
      <w:r w:rsidR="00FD2626">
        <w:rPr>
          <w:rFonts w:ascii="Times New Roman CYR" w:hAnsi="Times New Roman CYR" w:cs="Times New Roman CYR"/>
          <w:sz w:val="28"/>
          <w:szCs w:val="28"/>
          <w:lang w:val="uk-UA"/>
        </w:rPr>
        <w:t>.</w:t>
      </w:r>
      <w:r w:rsidR="00FD2626">
        <w:rPr>
          <w:rFonts w:ascii="Times New Roman CYR" w:hAnsi="Times New Roman CYR" w:cs="Times New Roman CYR"/>
          <w:sz w:val="28"/>
          <w:szCs w:val="28"/>
          <w:lang w:val="uk-UA"/>
        </w:rPr>
        <w:tab/>
        <w:t>ДНАОП 0.01-1.01-95. Правила пожежної безпеки в Україні</w:t>
      </w:r>
    </w:p>
    <w:p w:rsidR="00FD2626" w:rsidRDefault="00FD2626" w:rsidP="00FD2626">
      <w:pPr>
        <w:widowControl w:val="0"/>
        <w:tabs>
          <w:tab w:val="left" w:pos="720"/>
        </w:tabs>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16.</w:t>
      </w:r>
      <w:r>
        <w:rPr>
          <w:rFonts w:ascii="Times New Roman CYR" w:hAnsi="Times New Roman CYR" w:cs="Times New Roman CYR"/>
          <w:sz w:val="28"/>
          <w:szCs w:val="28"/>
          <w:lang w:val="uk-UA"/>
        </w:rPr>
        <w:tab/>
        <w:t>ДНАОП 0.03-3.14-85 Санітарні норми допустимих рівнів шуму на робочих місцях.</w:t>
      </w:r>
    </w:p>
    <w:p w:rsidR="00FD2626" w:rsidRDefault="00FD2626" w:rsidP="00FD2626">
      <w:pPr>
        <w:widowControl w:val="0"/>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17.</w:t>
      </w:r>
      <w:r>
        <w:rPr>
          <w:rFonts w:ascii="Times New Roman CYR" w:hAnsi="Times New Roman CYR" w:cs="Times New Roman CYR"/>
          <w:sz w:val="28"/>
          <w:szCs w:val="28"/>
          <w:lang w:val="uk-UA"/>
        </w:rPr>
        <w:tab/>
      </w:r>
      <w:proofErr w:type="spellStart"/>
      <w:r>
        <w:rPr>
          <w:rFonts w:ascii="Times New Roman CYR" w:hAnsi="Times New Roman CYR" w:cs="Times New Roman CYR"/>
          <w:sz w:val="28"/>
          <w:szCs w:val="28"/>
          <w:lang w:val="uk-UA"/>
        </w:rPr>
        <w:t>Ковалгин</w:t>
      </w:r>
      <w:proofErr w:type="spellEnd"/>
      <w:r>
        <w:rPr>
          <w:rFonts w:ascii="Times New Roman CYR" w:hAnsi="Times New Roman CYR" w:cs="Times New Roman CYR"/>
          <w:sz w:val="28"/>
          <w:szCs w:val="28"/>
          <w:lang w:val="uk-UA"/>
        </w:rPr>
        <w:t xml:space="preserve"> Ю.А. </w:t>
      </w:r>
      <w:proofErr w:type="spellStart"/>
      <w:r>
        <w:rPr>
          <w:rFonts w:ascii="Times New Roman CYR" w:hAnsi="Times New Roman CYR" w:cs="Times New Roman CYR"/>
          <w:sz w:val="28"/>
          <w:szCs w:val="28"/>
          <w:lang w:val="uk-UA"/>
        </w:rPr>
        <w:t>Учебное</w:t>
      </w:r>
      <w:proofErr w:type="spellEnd"/>
      <w:r>
        <w:rPr>
          <w:rFonts w:ascii="Times New Roman CYR" w:hAnsi="Times New Roman CYR" w:cs="Times New Roman CYR"/>
          <w:sz w:val="28"/>
          <w:szCs w:val="28"/>
          <w:lang w:val="uk-UA"/>
        </w:rPr>
        <w:t xml:space="preserve"> </w:t>
      </w:r>
      <w:proofErr w:type="spellStart"/>
      <w:r>
        <w:rPr>
          <w:rFonts w:ascii="Times New Roman CYR" w:hAnsi="Times New Roman CYR" w:cs="Times New Roman CYR"/>
          <w:sz w:val="28"/>
          <w:szCs w:val="28"/>
          <w:lang w:val="uk-UA"/>
        </w:rPr>
        <w:t>пособие</w:t>
      </w:r>
      <w:proofErr w:type="spellEnd"/>
      <w:r>
        <w:rPr>
          <w:rFonts w:ascii="Times New Roman CYR" w:hAnsi="Times New Roman CYR" w:cs="Times New Roman CYR"/>
          <w:sz w:val="28"/>
          <w:szCs w:val="28"/>
          <w:lang w:val="uk-UA"/>
        </w:rPr>
        <w:t xml:space="preserve"> “</w:t>
      </w:r>
      <w:proofErr w:type="spellStart"/>
      <w:r>
        <w:rPr>
          <w:rFonts w:ascii="Times New Roman CYR" w:hAnsi="Times New Roman CYR" w:cs="Times New Roman CYR"/>
          <w:sz w:val="28"/>
          <w:szCs w:val="28"/>
          <w:lang w:val="uk-UA"/>
        </w:rPr>
        <w:t>Радиовещание</w:t>
      </w:r>
      <w:proofErr w:type="spellEnd"/>
      <w:r>
        <w:rPr>
          <w:rFonts w:ascii="Times New Roman CYR" w:hAnsi="Times New Roman CYR" w:cs="Times New Roman CYR"/>
          <w:sz w:val="28"/>
          <w:szCs w:val="28"/>
          <w:lang w:val="uk-UA"/>
        </w:rPr>
        <w:t xml:space="preserve"> и </w:t>
      </w:r>
      <w:proofErr w:type="spellStart"/>
      <w:r>
        <w:rPr>
          <w:rFonts w:ascii="Times New Roman CYR" w:hAnsi="Times New Roman CYR" w:cs="Times New Roman CYR"/>
          <w:sz w:val="28"/>
          <w:szCs w:val="28"/>
          <w:lang w:val="uk-UA"/>
        </w:rPr>
        <w:t>электроакустика</w:t>
      </w:r>
      <w:proofErr w:type="spellEnd"/>
      <w:r>
        <w:rPr>
          <w:rFonts w:ascii="Times New Roman CYR" w:hAnsi="Times New Roman CYR" w:cs="Times New Roman CYR"/>
          <w:sz w:val="28"/>
          <w:szCs w:val="28"/>
          <w:lang w:val="uk-UA"/>
        </w:rPr>
        <w:t xml:space="preserve"> / Ю.А. </w:t>
      </w:r>
      <w:proofErr w:type="spellStart"/>
      <w:r>
        <w:rPr>
          <w:rFonts w:ascii="Times New Roman CYR" w:hAnsi="Times New Roman CYR" w:cs="Times New Roman CYR"/>
          <w:sz w:val="28"/>
          <w:szCs w:val="28"/>
          <w:lang w:val="uk-UA"/>
        </w:rPr>
        <w:t>Ковалгин</w:t>
      </w:r>
      <w:proofErr w:type="spellEnd"/>
      <w:r>
        <w:rPr>
          <w:rFonts w:ascii="Times New Roman CYR" w:hAnsi="Times New Roman CYR" w:cs="Times New Roman CYR"/>
          <w:sz w:val="28"/>
          <w:szCs w:val="28"/>
          <w:lang w:val="uk-UA"/>
        </w:rPr>
        <w:t xml:space="preserve">. - М: </w:t>
      </w:r>
      <w:proofErr w:type="spellStart"/>
      <w:r>
        <w:rPr>
          <w:rFonts w:ascii="Times New Roman CYR" w:hAnsi="Times New Roman CYR" w:cs="Times New Roman CYR"/>
          <w:sz w:val="28"/>
          <w:szCs w:val="28"/>
          <w:lang w:val="uk-UA"/>
        </w:rPr>
        <w:t>Радио</w:t>
      </w:r>
      <w:proofErr w:type="spellEnd"/>
      <w:r>
        <w:rPr>
          <w:rFonts w:ascii="Times New Roman CYR" w:hAnsi="Times New Roman CYR" w:cs="Times New Roman CYR"/>
          <w:sz w:val="28"/>
          <w:szCs w:val="28"/>
          <w:lang w:val="uk-UA"/>
        </w:rPr>
        <w:t xml:space="preserve"> и свіязь,1989 - 311 с.</w:t>
      </w:r>
    </w:p>
    <w:p w:rsidR="00FD2626" w:rsidRDefault="00FD2626" w:rsidP="00FD2626">
      <w:pPr>
        <w:widowControl w:val="0"/>
        <w:tabs>
          <w:tab w:val="left" w:pos="720"/>
        </w:tabs>
        <w:suppressAutoHyphens/>
        <w:autoSpaceDE w:val="0"/>
        <w:autoSpaceDN w:val="0"/>
        <w:adjustRightInd w:val="0"/>
        <w:spacing w:after="0" w:line="360" w:lineRule="auto"/>
        <w:jc w:val="both"/>
        <w:rPr>
          <w:rFonts w:ascii="Times New Roman CYR" w:hAnsi="Times New Roman CYR" w:cs="Times New Roman CYR"/>
          <w:sz w:val="28"/>
          <w:szCs w:val="28"/>
          <w:lang w:val="uk-UA"/>
        </w:rPr>
      </w:pPr>
      <w:r>
        <w:rPr>
          <w:rFonts w:ascii="Times New Roman CYR" w:hAnsi="Times New Roman CYR" w:cs="Times New Roman CYR"/>
          <w:sz w:val="28"/>
          <w:szCs w:val="28"/>
          <w:lang w:val="uk-UA"/>
        </w:rPr>
        <w:t>18.</w:t>
      </w:r>
      <w:r>
        <w:rPr>
          <w:rFonts w:ascii="Times New Roman CYR" w:hAnsi="Times New Roman CYR" w:cs="Times New Roman CYR"/>
          <w:sz w:val="28"/>
          <w:szCs w:val="28"/>
          <w:lang w:val="uk-UA"/>
        </w:rPr>
        <w:tab/>
        <w:t>Державний стандарт України 3008-95: Документація. Звіти у сфері науки і техніки, структура і правила оформлення, Київ - 1995.</w:t>
      </w:r>
    </w:p>
    <w:p w:rsidR="00CD65F4" w:rsidRPr="0006591E" w:rsidRDefault="00FD2626" w:rsidP="0040265D">
      <w:pPr>
        <w:widowControl w:val="0"/>
        <w:suppressAutoHyphens/>
        <w:autoSpaceDE w:val="0"/>
        <w:autoSpaceDN w:val="0"/>
        <w:adjustRightInd w:val="0"/>
        <w:spacing w:after="0" w:line="360" w:lineRule="auto"/>
        <w:jc w:val="both"/>
        <w:rPr>
          <w:rFonts w:ascii="Times New Roman" w:hAnsi="Times New Roman" w:cs="Times New Roman"/>
          <w:caps/>
          <w:sz w:val="28"/>
          <w:szCs w:val="28"/>
          <w:lang w:val="uk-UA"/>
        </w:rPr>
      </w:pPr>
      <w:r>
        <w:rPr>
          <w:rFonts w:ascii="Times New Roman CYR" w:hAnsi="Times New Roman CYR" w:cs="Times New Roman CYR"/>
          <w:sz w:val="28"/>
          <w:szCs w:val="28"/>
          <w:lang w:val="uk-UA"/>
        </w:rPr>
        <w:t>19.</w:t>
      </w:r>
      <w:r>
        <w:rPr>
          <w:rFonts w:ascii="Times New Roman CYR" w:hAnsi="Times New Roman CYR" w:cs="Times New Roman CYR"/>
          <w:sz w:val="28"/>
          <w:szCs w:val="28"/>
          <w:lang w:val="uk-UA"/>
        </w:rPr>
        <w:tab/>
        <w:t xml:space="preserve">ДСТУ ГОСТ 7.1:2006. Бібліографічний запис, бібліографічний опис. Загальні вимоги та правила складання: метод. Рекомендації з впровадження / уклали: </w:t>
      </w:r>
      <w:proofErr w:type="spellStart"/>
      <w:r>
        <w:rPr>
          <w:rFonts w:ascii="Times New Roman CYR" w:hAnsi="Times New Roman CYR" w:cs="Times New Roman CYR"/>
          <w:sz w:val="28"/>
          <w:szCs w:val="28"/>
          <w:lang w:val="uk-UA"/>
        </w:rPr>
        <w:t>Галевич</w:t>
      </w:r>
      <w:proofErr w:type="spellEnd"/>
      <w:r>
        <w:rPr>
          <w:rFonts w:ascii="Times New Roman CYR" w:hAnsi="Times New Roman CYR" w:cs="Times New Roman CYR"/>
          <w:sz w:val="28"/>
          <w:szCs w:val="28"/>
          <w:lang w:val="uk-UA"/>
        </w:rPr>
        <w:t xml:space="preserve"> О.К., </w:t>
      </w:r>
      <w:proofErr w:type="spellStart"/>
      <w:r>
        <w:rPr>
          <w:rFonts w:ascii="Times New Roman CYR" w:hAnsi="Times New Roman CYR" w:cs="Times New Roman CYR"/>
          <w:sz w:val="28"/>
          <w:szCs w:val="28"/>
          <w:lang w:val="uk-UA"/>
        </w:rPr>
        <w:t>Штогрин</w:t>
      </w:r>
      <w:proofErr w:type="spellEnd"/>
      <w:r>
        <w:rPr>
          <w:rFonts w:ascii="Times New Roman CYR" w:hAnsi="Times New Roman CYR" w:cs="Times New Roman CYR"/>
          <w:sz w:val="28"/>
          <w:szCs w:val="28"/>
          <w:lang w:val="uk-UA"/>
        </w:rPr>
        <w:t xml:space="preserve"> І.М. - Львів, 2008. - 20с.</w:t>
      </w:r>
    </w:p>
    <w:sectPr w:rsidR="00CD65F4" w:rsidRPr="0006591E" w:rsidSect="00F500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2"/>
  </w:compat>
  <w:rsids>
    <w:rsidRoot w:val="0006591E"/>
    <w:rsid w:val="00026574"/>
    <w:rsid w:val="00043826"/>
    <w:rsid w:val="00056F90"/>
    <w:rsid w:val="0006591E"/>
    <w:rsid w:val="000E2EAD"/>
    <w:rsid w:val="00137D32"/>
    <w:rsid w:val="00165ADF"/>
    <w:rsid w:val="001B0DDD"/>
    <w:rsid w:val="001C25AD"/>
    <w:rsid w:val="001F2E24"/>
    <w:rsid w:val="001F7A82"/>
    <w:rsid w:val="00315C0E"/>
    <w:rsid w:val="003B70CA"/>
    <w:rsid w:val="003C61B8"/>
    <w:rsid w:val="0040134C"/>
    <w:rsid w:val="0040265D"/>
    <w:rsid w:val="004B1D0C"/>
    <w:rsid w:val="004C2E79"/>
    <w:rsid w:val="004E051C"/>
    <w:rsid w:val="00553F00"/>
    <w:rsid w:val="005A7DE5"/>
    <w:rsid w:val="006A0AB9"/>
    <w:rsid w:val="00730115"/>
    <w:rsid w:val="00741B70"/>
    <w:rsid w:val="007478D5"/>
    <w:rsid w:val="007F37F2"/>
    <w:rsid w:val="008A50D0"/>
    <w:rsid w:val="009B572B"/>
    <w:rsid w:val="009F5292"/>
    <w:rsid w:val="00A37D04"/>
    <w:rsid w:val="00A41B68"/>
    <w:rsid w:val="00AB771A"/>
    <w:rsid w:val="00AC752E"/>
    <w:rsid w:val="00B2248D"/>
    <w:rsid w:val="00B37F9F"/>
    <w:rsid w:val="00B95AB6"/>
    <w:rsid w:val="00CA3963"/>
    <w:rsid w:val="00CD65F4"/>
    <w:rsid w:val="00D47A9B"/>
    <w:rsid w:val="00D77264"/>
    <w:rsid w:val="00DB119F"/>
    <w:rsid w:val="00DC16D9"/>
    <w:rsid w:val="00E34413"/>
    <w:rsid w:val="00E55059"/>
    <w:rsid w:val="00E85BDF"/>
    <w:rsid w:val="00E9306B"/>
    <w:rsid w:val="00EA1AAB"/>
    <w:rsid w:val="00EA6FE4"/>
    <w:rsid w:val="00F500A3"/>
    <w:rsid w:val="00F51C09"/>
    <w:rsid w:val="00F91B1E"/>
    <w:rsid w:val="00FC19E8"/>
    <w:rsid w:val="00FD26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4D0C974B"/>
  <w15:docId w15:val="{307A1C1A-B7CD-4211-951A-8ED81AC40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00A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6591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6591E"/>
    <w:rPr>
      <w:rFonts w:ascii="Tahoma" w:hAnsi="Tahoma" w:cs="Tahoma"/>
      <w:sz w:val="16"/>
      <w:szCs w:val="16"/>
    </w:rPr>
  </w:style>
  <w:style w:type="paragraph" w:styleId="a5">
    <w:name w:val="List Paragraph"/>
    <w:basedOn w:val="a"/>
    <w:uiPriority w:val="34"/>
    <w:qFormat/>
    <w:rsid w:val="003C61B8"/>
    <w:pPr>
      <w:ind w:left="720"/>
      <w:contextualSpacing/>
    </w:pPr>
  </w:style>
  <w:style w:type="character" w:styleId="a6">
    <w:name w:val="Hyperlink"/>
    <w:basedOn w:val="a0"/>
    <w:uiPriority w:val="99"/>
    <w:unhideWhenUsed/>
    <w:rsid w:val="00B37F9F"/>
    <w:rPr>
      <w:color w:val="0000FF" w:themeColor="hyperlink"/>
      <w:u w:val="single"/>
    </w:rPr>
  </w:style>
  <w:style w:type="character" w:customStyle="1" w:styleId="2">
    <w:name w:val="Основной текст (2)"/>
    <w:basedOn w:val="a0"/>
    <w:rsid w:val="00D47A9B"/>
    <w:rPr>
      <w:rFonts w:ascii="Century Schoolbook" w:eastAsia="Century Schoolbook" w:hAnsi="Century Schoolbook" w:cs="Century Schoolbook"/>
      <w:b w:val="0"/>
      <w:bCs w:val="0"/>
      <w:i w:val="0"/>
      <w:iCs w:val="0"/>
      <w:smallCaps w:val="0"/>
      <w:strike w:val="0"/>
      <w:color w:val="000000"/>
      <w:spacing w:val="0"/>
      <w:w w:val="100"/>
      <w:position w:val="0"/>
      <w:sz w:val="19"/>
      <w:szCs w:val="19"/>
      <w:u w:val="none"/>
      <w:lang w:val="uk-UA" w:eastAsia="uk-UA" w:bidi="uk-UA"/>
    </w:rPr>
  </w:style>
  <w:style w:type="character" w:customStyle="1" w:styleId="103">
    <w:name w:val="Основной текст (103)"/>
    <w:basedOn w:val="a0"/>
    <w:rsid w:val="00D47A9B"/>
    <w:rPr>
      <w:rFonts w:ascii="Segoe UI" w:eastAsia="Segoe UI" w:hAnsi="Segoe UI" w:cs="Segoe UI" w:hint="default"/>
      <w:b w:val="0"/>
      <w:bCs w:val="0"/>
      <w:i w:val="0"/>
      <w:iCs w:val="0"/>
      <w:smallCaps w:val="0"/>
      <w:strike w:val="0"/>
      <w:dstrike w:val="0"/>
      <w:color w:val="000000"/>
      <w:spacing w:val="0"/>
      <w:w w:val="100"/>
      <w:position w:val="0"/>
      <w:sz w:val="17"/>
      <w:szCs w:val="17"/>
      <w:u w:val="none"/>
      <w:effect w:val="none"/>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0.wmf"/><Relationship Id="rId18" Type="http://schemas.openxmlformats.org/officeDocument/2006/relationships/image" Target="media/image15.wmf"/><Relationship Id="rId26" Type="http://schemas.openxmlformats.org/officeDocument/2006/relationships/image" Target="media/image23.wmf"/><Relationship Id="rId39" Type="http://schemas.openxmlformats.org/officeDocument/2006/relationships/image" Target="media/image36.wmf"/><Relationship Id="rId21" Type="http://schemas.openxmlformats.org/officeDocument/2006/relationships/image" Target="media/image18.wmf"/><Relationship Id="rId34" Type="http://schemas.openxmlformats.org/officeDocument/2006/relationships/image" Target="media/image31.wmf"/><Relationship Id="rId42" Type="http://schemas.openxmlformats.org/officeDocument/2006/relationships/image" Target="media/image39.wmf"/><Relationship Id="rId47" Type="http://schemas.openxmlformats.org/officeDocument/2006/relationships/image" Target="media/image44.wmf"/><Relationship Id="rId50" Type="http://schemas.openxmlformats.org/officeDocument/2006/relationships/image" Target="media/image47.wmf"/><Relationship Id="rId55" Type="http://schemas.openxmlformats.org/officeDocument/2006/relationships/image" Target="media/image52.wmf"/><Relationship Id="rId7" Type="http://schemas.openxmlformats.org/officeDocument/2006/relationships/image" Target="media/image4.wmf"/><Relationship Id="rId12" Type="http://schemas.openxmlformats.org/officeDocument/2006/relationships/image" Target="media/image9.wmf"/><Relationship Id="rId17" Type="http://schemas.openxmlformats.org/officeDocument/2006/relationships/image" Target="media/image14.wmf"/><Relationship Id="rId25" Type="http://schemas.openxmlformats.org/officeDocument/2006/relationships/image" Target="media/image22.wmf"/><Relationship Id="rId33" Type="http://schemas.openxmlformats.org/officeDocument/2006/relationships/image" Target="media/image30.wmf"/><Relationship Id="rId38" Type="http://schemas.openxmlformats.org/officeDocument/2006/relationships/image" Target="media/image35.wmf"/><Relationship Id="rId46" Type="http://schemas.openxmlformats.org/officeDocument/2006/relationships/image" Target="media/image43.wmf"/><Relationship Id="rId59"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wmf"/><Relationship Id="rId20" Type="http://schemas.openxmlformats.org/officeDocument/2006/relationships/image" Target="media/image17.wmf"/><Relationship Id="rId29" Type="http://schemas.openxmlformats.org/officeDocument/2006/relationships/image" Target="media/image26.wmf"/><Relationship Id="rId41" Type="http://schemas.openxmlformats.org/officeDocument/2006/relationships/image" Target="media/image38.wmf"/><Relationship Id="rId54" Type="http://schemas.openxmlformats.org/officeDocument/2006/relationships/image" Target="media/image51.wmf"/><Relationship Id="rId1" Type="http://schemas.openxmlformats.org/officeDocument/2006/relationships/styles" Target="styles.xml"/><Relationship Id="rId6" Type="http://schemas.openxmlformats.org/officeDocument/2006/relationships/image" Target="media/image3.wmf"/><Relationship Id="rId11" Type="http://schemas.openxmlformats.org/officeDocument/2006/relationships/image" Target="media/image8.wmf"/><Relationship Id="rId24" Type="http://schemas.openxmlformats.org/officeDocument/2006/relationships/image" Target="media/image21.wmf"/><Relationship Id="rId32" Type="http://schemas.openxmlformats.org/officeDocument/2006/relationships/image" Target="media/image29.wmf"/><Relationship Id="rId37" Type="http://schemas.openxmlformats.org/officeDocument/2006/relationships/image" Target="media/image34.wmf"/><Relationship Id="rId40" Type="http://schemas.openxmlformats.org/officeDocument/2006/relationships/image" Target="media/image37.wmf"/><Relationship Id="rId45" Type="http://schemas.openxmlformats.org/officeDocument/2006/relationships/image" Target="media/image42.png"/><Relationship Id="rId53" Type="http://schemas.openxmlformats.org/officeDocument/2006/relationships/image" Target="media/image50.wmf"/><Relationship Id="rId58" Type="http://schemas.openxmlformats.org/officeDocument/2006/relationships/image" Target="media/image55.wmf"/><Relationship Id="rId5" Type="http://schemas.openxmlformats.org/officeDocument/2006/relationships/image" Target="media/image2.wmf"/><Relationship Id="rId15" Type="http://schemas.openxmlformats.org/officeDocument/2006/relationships/image" Target="media/image12.wmf"/><Relationship Id="rId23" Type="http://schemas.openxmlformats.org/officeDocument/2006/relationships/image" Target="media/image20.wmf"/><Relationship Id="rId28" Type="http://schemas.openxmlformats.org/officeDocument/2006/relationships/image" Target="media/image25.wmf"/><Relationship Id="rId36" Type="http://schemas.openxmlformats.org/officeDocument/2006/relationships/image" Target="media/image33.wmf"/><Relationship Id="rId49" Type="http://schemas.openxmlformats.org/officeDocument/2006/relationships/image" Target="media/image46.wmf"/><Relationship Id="rId57" Type="http://schemas.openxmlformats.org/officeDocument/2006/relationships/image" Target="media/image54.wmf"/><Relationship Id="rId10" Type="http://schemas.openxmlformats.org/officeDocument/2006/relationships/image" Target="media/image7.wmf"/><Relationship Id="rId19" Type="http://schemas.openxmlformats.org/officeDocument/2006/relationships/image" Target="media/image16.wmf"/><Relationship Id="rId31" Type="http://schemas.openxmlformats.org/officeDocument/2006/relationships/image" Target="media/image28.wmf"/><Relationship Id="rId44" Type="http://schemas.openxmlformats.org/officeDocument/2006/relationships/image" Target="media/image41.png"/><Relationship Id="rId52" Type="http://schemas.openxmlformats.org/officeDocument/2006/relationships/image" Target="media/image49.wmf"/><Relationship Id="rId60"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image" Target="media/image6.wmf"/><Relationship Id="rId14" Type="http://schemas.openxmlformats.org/officeDocument/2006/relationships/image" Target="media/image11.wmf"/><Relationship Id="rId22" Type="http://schemas.openxmlformats.org/officeDocument/2006/relationships/image" Target="media/image19.wmf"/><Relationship Id="rId27" Type="http://schemas.openxmlformats.org/officeDocument/2006/relationships/image" Target="media/image24.wmf"/><Relationship Id="rId30" Type="http://schemas.openxmlformats.org/officeDocument/2006/relationships/image" Target="media/image27.wmf"/><Relationship Id="rId35" Type="http://schemas.openxmlformats.org/officeDocument/2006/relationships/image" Target="media/image32.png"/><Relationship Id="rId43" Type="http://schemas.openxmlformats.org/officeDocument/2006/relationships/image" Target="media/image40.wmf"/><Relationship Id="rId48" Type="http://schemas.openxmlformats.org/officeDocument/2006/relationships/image" Target="media/image45.wmf"/><Relationship Id="rId56" Type="http://schemas.openxmlformats.org/officeDocument/2006/relationships/image" Target="media/image53.png"/><Relationship Id="rId8" Type="http://schemas.openxmlformats.org/officeDocument/2006/relationships/image" Target="media/image5.wmf"/><Relationship Id="rId51" Type="http://schemas.openxmlformats.org/officeDocument/2006/relationships/image" Target="media/image48.wmf"/><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87</Pages>
  <Words>17490</Words>
  <Characters>99698</Characters>
  <Application>Microsoft Office Word</Application>
  <DocSecurity>0</DocSecurity>
  <Lines>830</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34</cp:revision>
  <cp:lastPrinted>2020-11-25T08:09:00Z</cp:lastPrinted>
  <dcterms:created xsi:type="dcterms:W3CDTF">2020-09-16T13:17:00Z</dcterms:created>
  <dcterms:modified xsi:type="dcterms:W3CDTF">2020-11-25T08:12:00Z</dcterms:modified>
</cp:coreProperties>
</file>