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9F4" w:rsidRPr="00D132F1" w:rsidRDefault="002539F4" w:rsidP="00D132F1">
      <w:pPr>
        <w:spacing w:after="1167" w:line="360" w:lineRule="auto"/>
        <w:jc w:val="center"/>
        <w:rPr>
          <w:rFonts w:ascii="Times New Roman" w:eastAsia="Calibri" w:hAnsi="Times New Roman" w:cs="Times New Roman"/>
          <w:bCs/>
          <w:sz w:val="28"/>
          <w:szCs w:val="28"/>
          <w:lang w:val="uk-UA"/>
        </w:rPr>
      </w:pPr>
      <w:r w:rsidRPr="002539F4">
        <w:rPr>
          <w:rFonts w:ascii="Times New Roman" w:eastAsia="Calibri" w:hAnsi="Times New Roman" w:cs="Times New Roman"/>
          <w:bCs/>
          <w:caps/>
          <w:sz w:val="28"/>
          <w:szCs w:val="28"/>
          <w:lang w:val="uk-UA"/>
        </w:rPr>
        <w:t>Міністерство освіти і науки України СХІДНОУКРАЇНСЬКий НАЦІОНАЛЬНий УНІВЕРСИТЕТ</w:t>
      </w:r>
      <w:r w:rsidRPr="002539F4">
        <w:rPr>
          <w:rFonts w:ascii="Times New Roman" w:eastAsia="Calibri" w:hAnsi="Times New Roman" w:cs="Times New Roman"/>
          <w:bCs/>
          <w:sz w:val="28"/>
          <w:szCs w:val="28"/>
          <w:lang w:val="uk-UA"/>
        </w:rPr>
        <w:t xml:space="preserve"> імені ВОЛОДИМИРА ДАЛЯ</w:t>
      </w:r>
    </w:p>
    <w:p w:rsidR="002539F4" w:rsidRPr="002539F4" w:rsidRDefault="002539F4" w:rsidP="002539F4">
      <w:pPr>
        <w:keepNext/>
        <w:tabs>
          <w:tab w:val="num" w:pos="432"/>
        </w:tabs>
        <w:suppressAutoHyphens/>
        <w:outlineLvl w:val="0"/>
        <w:rPr>
          <w:rFonts w:ascii="Times New Roman" w:eastAsia="Times New Roman" w:hAnsi="Times New Roman" w:cs="Times New Roman"/>
          <w:bCs/>
          <w:sz w:val="28"/>
          <w:szCs w:val="28"/>
          <w:lang w:val="uk-UA" w:eastAsia="ar-SA"/>
        </w:rPr>
      </w:pPr>
      <w:r w:rsidRPr="002539F4">
        <w:rPr>
          <w:rFonts w:ascii="Times New Roman" w:eastAsia="Times New Roman" w:hAnsi="Times New Roman" w:cs="Times New Roman"/>
          <w:bCs/>
          <w:sz w:val="28"/>
          <w:szCs w:val="28"/>
          <w:lang w:val="uk-UA" w:eastAsia="ar-SA"/>
        </w:rPr>
        <w:t>Факультет</w:t>
      </w:r>
      <w:r w:rsidRPr="002539F4">
        <w:rPr>
          <w:rFonts w:ascii="Times New Roman" w:eastAsia="Times New Roman" w:hAnsi="Times New Roman" w:cs="Times New Roman"/>
          <w:bCs/>
          <w:sz w:val="28"/>
          <w:szCs w:val="28"/>
          <w:lang w:eastAsia="ar-SA"/>
        </w:rPr>
        <w:t xml:space="preserve"> </w:t>
      </w:r>
      <w:r w:rsidRPr="002539F4">
        <w:rPr>
          <w:rFonts w:ascii="Times New Roman" w:eastAsia="Times New Roman" w:hAnsi="Times New Roman" w:cs="Times New Roman"/>
          <w:bCs/>
          <w:sz w:val="28"/>
          <w:szCs w:val="28"/>
          <w:lang w:val="uk-UA" w:eastAsia="ar-SA"/>
        </w:rPr>
        <w:t>________</w:t>
      </w:r>
      <w:r w:rsidRPr="002539F4">
        <w:rPr>
          <w:rFonts w:ascii="Times New Roman" w:eastAsia="Times New Roman" w:hAnsi="Times New Roman" w:cs="Times New Roman"/>
          <w:bCs/>
          <w:sz w:val="28"/>
          <w:szCs w:val="28"/>
          <w:u w:val="single"/>
          <w:lang w:val="uk-UA" w:eastAsia="ar-SA"/>
        </w:rPr>
        <w:t>інформаційних технологій та електроніки</w:t>
      </w:r>
      <w:r w:rsidRPr="002539F4">
        <w:rPr>
          <w:rFonts w:ascii="Times New Roman" w:eastAsia="Times New Roman" w:hAnsi="Times New Roman" w:cs="Times New Roman"/>
          <w:bCs/>
          <w:sz w:val="28"/>
          <w:szCs w:val="28"/>
          <w:lang w:val="uk-UA" w:eastAsia="ar-SA"/>
        </w:rPr>
        <w:t>_______</w:t>
      </w:r>
    </w:p>
    <w:p w:rsidR="002539F4" w:rsidRPr="002539F4" w:rsidRDefault="002539F4" w:rsidP="002539F4">
      <w:pPr>
        <w:tabs>
          <w:tab w:val="num" w:pos="432"/>
        </w:tabs>
        <w:contextualSpacing/>
        <w:rPr>
          <w:rFonts w:ascii="Times New Roman" w:eastAsia="Calibri" w:hAnsi="Times New Roman" w:cs="Times New Roman"/>
          <w:sz w:val="28"/>
          <w:szCs w:val="28"/>
          <w:lang w:val="uk-UA"/>
        </w:rPr>
      </w:pPr>
      <w:r w:rsidRPr="002539F4">
        <w:rPr>
          <w:rFonts w:ascii="Times New Roman" w:eastAsia="Calibri" w:hAnsi="Times New Roman" w:cs="Times New Roman"/>
          <w:sz w:val="28"/>
          <w:szCs w:val="28"/>
          <w:lang w:val="uk-UA"/>
        </w:rPr>
        <w:t xml:space="preserve">                                           </w:t>
      </w:r>
      <w:r w:rsidRPr="002539F4">
        <w:rPr>
          <w:rFonts w:ascii="Times New Roman" w:eastAsia="Calibri" w:hAnsi="Times New Roman" w:cs="Times New Roman"/>
          <w:szCs w:val="28"/>
          <w:lang w:val="uk-UA"/>
        </w:rPr>
        <w:t>(повне найменування факультету)</w:t>
      </w:r>
    </w:p>
    <w:p w:rsidR="002539F4" w:rsidRPr="002539F4" w:rsidRDefault="002539F4" w:rsidP="002539F4">
      <w:pPr>
        <w:keepNext/>
        <w:tabs>
          <w:tab w:val="num" w:pos="432"/>
        </w:tabs>
        <w:suppressAutoHyphens/>
        <w:outlineLvl w:val="0"/>
        <w:rPr>
          <w:rFonts w:ascii="Times New Roman" w:eastAsia="Times New Roman" w:hAnsi="Times New Roman" w:cs="Times New Roman"/>
          <w:bCs/>
          <w:sz w:val="28"/>
          <w:szCs w:val="28"/>
          <w:lang w:val="uk-UA" w:eastAsia="ar-SA"/>
        </w:rPr>
      </w:pPr>
      <w:r w:rsidRPr="002539F4">
        <w:rPr>
          <w:rFonts w:ascii="Times New Roman" w:eastAsia="Times New Roman" w:hAnsi="Times New Roman" w:cs="Times New Roman"/>
          <w:bCs/>
          <w:sz w:val="28"/>
          <w:szCs w:val="28"/>
          <w:lang w:val="uk-UA" w:eastAsia="ar-SA"/>
        </w:rPr>
        <w:t>Кафедра</w:t>
      </w:r>
      <w:r w:rsidRPr="002539F4">
        <w:rPr>
          <w:rFonts w:ascii="Times New Roman" w:eastAsia="Times New Roman" w:hAnsi="Times New Roman" w:cs="Times New Roman"/>
          <w:bCs/>
          <w:sz w:val="28"/>
          <w:szCs w:val="28"/>
          <w:lang w:eastAsia="ar-SA"/>
        </w:rPr>
        <w:t xml:space="preserve"> </w:t>
      </w:r>
      <w:r w:rsidRPr="002539F4">
        <w:rPr>
          <w:rFonts w:ascii="Times New Roman" w:eastAsia="Times New Roman" w:hAnsi="Times New Roman" w:cs="Times New Roman"/>
          <w:bCs/>
          <w:sz w:val="28"/>
          <w:szCs w:val="28"/>
          <w:lang w:val="uk-UA" w:eastAsia="ar-SA"/>
        </w:rPr>
        <w:t>_______________</w:t>
      </w:r>
      <w:r w:rsidRPr="002539F4">
        <w:rPr>
          <w:rFonts w:ascii="Times New Roman" w:eastAsia="Times New Roman" w:hAnsi="Times New Roman" w:cs="Times New Roman"/>
          <w:bCs/>
          <w:sz w:val="28"/>
          <w:szCs w:val="28"/>
          <w:u w:val="single"/>
          <w:lang w:val="uk-UA" w:eastAsia="ar-SA"/>
        </w:rPr>
        <w:t xml:space="preserve">електронних апаратів  </w:t>
      </w:r>
      <w:r w:rsidRPr="002539F4">
        <w:rPr>
          <w:rFonts w:ascii="Times New Roman" w:eastAsia="Times New Roman" w:hAnsi="Times New Roman" w:cs="Times New Roman"/>
          <w:bCs/>
          <w:sz w:val="28"/>
          <w:szCs w:val="28"/>
          <w:lang w:val="uk-UA" w:eastAsia="ar-SA"/>
        </w:rPr>
        <w:t>__________________</w:t>
      </w:r>
    </w:p>
    <w:p w:rsidR="002539F4" w:rsidRPr="002539F4" w:rsidRDefault="002539F4" w:rsidP="002539F4">
      <w:pPr>
        <w:tabs>
          <w:tab w:val="num" w:pos="432"/>
        </w:tabs>
        <w:contextualSpacing/>
        <w:rPr>
          <w:rFonts w:ascii="Times New Roman" w:eastAsia="Calibri" w:hAnsi="Times New Roman" w:cs="Times New Roman"/>
          <w:sz w:val="28"/>
          <w:szCs w:val="28"/>
          <w:lang w:val="uk-UA"/>
        </w:rPr>
      </w:pPr>
      <w:r w:rsidRPr="002539F4">
        <w:rPr>
          <w:rFonts w:ascii="Times New Roman" w:eastAsia="Calibri" w:hAnsi="Times New Roman" w:cs="Times New Roman"/>
          <w:szCs w:val="28"/>
          <w:lang w:val="uk-UA"/>
        </w:rPr>
        <w:t xml:space="preserve">                                                          (повна назва кафедри)</w:t>
      </w:r>
    </w:p>
    <w:p w:rsidR="002539F4" w:rsidRPr="00D132F1" w:rsidRDefault="002539F4" w:rsidP="002539F4">
      <w:pPr>
        <w:tabs>
          <w:tab w:val="num" w:pos="432"/>
        </w:tabs>
        <w:contextualSpacing/>
        <w:rPr>
          <w:rFonts w:ascii="Times New Roman" w:eastAsia="Calibri" w:hAnsi="Times New Roman" w:cs="Times New Roman"/>
          <w:sz w:val="28"/>
          <w:szCs w:val="28"/>
          <w:lang w:val="uk-UA"/>
        </w:rPr>
      </w:pPr>
    </w:p>
    <w:p w:rsidR="002539F4" w:rsidRPr="002539F4" w:rsidRDefault="002539F4" w:rsidP="002539F4">
      <w:pPr>
        <w:keepNext/>
        <w:tabs>
          <w:tab w:val="num" w:pos="432"/>
        </w:tabs>
        <w:contextualSpacing/>
        <w:outlineLvl w:val="1"/>
        <w:rPr>
          <w:rFonts w:ascii="Times New Roman" w:eastAsia="Calibri" w:hAnsi="Times New Roman" w:cs="Times New Roman"/>
          <w:bCs/>
          <w:sz w:val="28"/>
          <w:szCs w:val="28"/>
          <w:lang w:val="uk-UA"/>
        </w:rPr>
      </w:pPr>
      <w:r w:rsidRPr="002539F4">
        <w:rPr>
          <w:rFonts w:ascii="Times New Roman" w:eastAsia="Calibri" w:hAnsi="Times New Roman" w:cs="Times New Roman"/>
          <w:bCs/>
          <w:sz w:val="28"/>
          <w:szCs w:val="28"/>
          <w:lang w:val="uk-UA"/>
        </w:rPr>
        <w:t xml:space="preserve">                                          ПОЯСНЮВАЛЬНА ЗАПИСКА</w:t>
      </w:r>
    </w:p>
    <w:p w:rsidR="002539F4" w:rsidRPr="002539F4" w:rsidRDefault="002539F4" w:rsidP="002539F4">
      <w:pPr>
        <w:tabs>
          <w:tab w:val="num" w:pos="432"/>
        </w:tabs>
        <w:contextualSpacing/>
        <w:rPr>
          <w:rFonts w:ascii="Times New Roman" w:eastAsia="Calibri" w:hAnsi="Times New Roman" w:cs="Times New Roman"/>
          <w:sz w:val="28"/>
          <w:szCs w:val="28"/>
          <w:lang w:val="uk-UA"/>
        </w:rPr>
      </w:pPr>
      <w:r w:rsidRPr="002539F4">
        <w:rPr>
          <w:rFonts w:ascii="Times New Roman" w:eastAsia="Calibri" w:hAnsi="Times New Roman" w:cs="Times New Roman"/>
          <w:sz w:val="28"/>
          <w:szCs w:val="28"/>
          <w:lang w:val="uk-UA"/>
        </w:rPr>
        <w:t xml:space="preserve">                                         до дипломного проекту (роботи)</w:t>
      </w:r>
    </w:p>
    <w:p w:rsidR="002539F4" w:rsidRPr="002539F4" w:rsidRDefault="002539F4" w:rsidP="002539F4">
      <w:pPr>
        <w:tabs>
          <w:tab w:val="num" w:pos="432"/>
        </w:tabs>
        <w:contextualSpacing/>
        <w:rPr>
          <w:rFonts w:ascii="Times New Roman" w:eastAsia="Calibri" w:hAnsi="Times New Roman" w:cs="Times New Roman"/>
          <w:sz w:val="28"/>
          <w:szCs w:val="28"/>
          <w:lang w:val="uk-UA"/>
        </w:rPr>
      </w:pPr>
    </w:p>
    <w:p w:rsidR="002539F4" w:rsidRPr="002539F4" w:rsidRDefault="002539F4" w:rsidP="002539F4">
      <w:pPr>
        <w:tabs>
          <w:tab w:val="num" w:pos="432"/>
        </w:tabs>
        <w:contextualSpacing/>
        <w:rPr>
          <w:rFonts w:ascii="Times New Roman" w:eastAsia="Calibri" w:hAnsi="Times New Roman" w:cs="Times New Roman"/>
          <w:sz w:val="28"/>
          <w:szCs w:val="28"/>
          <w:lang w:val="uk-UA"/>
        </w:rPr>
      </w:pPr>
      <w:r w:rsidRPr="002539F4">
        <w:rPr>
          <w:rFonts w:ascii="Times New Roman" w:eastAsia="Calibri" w:hAnsi="Times New Roman" w:cs="Times New Roman"/>
          <w:sz w:val="28"/>
          <w:szCs w:val="28"/>
          <w:lang w:val="uk-UA"/>
        </w:rPr>
        <w:t xml:space="preserve"> освітньо-кваліфікаційного рівня __________</w:t>
      </w:r>
      <w:r w:rsidRPr="002539F4">
        <w:rPr>
          <w:rFonts w:ascii="Times New Roman" w:eastAsia="Times New Roman" w:hAnsi="Times New Roman" w:cs="Times New Roman"/>
          <w:b/>
          <w:sz w:val="24"/>
          <w:szCs w:val="24"/>
          <w:lang w:val="uk-UA" w:eastAsia="ar-SA"/>
        </w:rPr>
        <w:t xml:space="preserve"> </w:t>
      </w:r>
      <w:r w:rsidRPr="002539F4">
        <w:rPr>
          <w:rFonts w:ascii="Times New Roman" w:eastAsia="Times New Roman" w:hAnsi="Times New Roman" w:cs="Times New Roman"/>
          <w:sz w:val="28"/>
          <w:szCs w:val="28"/>
          <w:lang w:val="uk-UA" w:eastAsia="ar-SA"/>
        </w:rPr>
        <w:t>магістр</w:t>
      </w:r>
      <w:r w:rsidRPr="002539F4">
        <w:rPr>
          <w:rFonts w:ascii="Times New Roman" w:eastAsia="Calibri" w:hAnsi="Times New Roman" w:cs="Times New Roman"/>
          <w:sz w:val="28"/>
          <w:szCs w:val="28"/>
          <w:lang w:val="uk-UA"/>
        </w:rPr>
        <w:t xml:space="preserve"> ______________</w:t>
      </w:r>
    </w:p>
    <w:p w:rsidR="002539F4" w:rsidRPr="002539F4" w:rsidRDefault="002539F4" w:rsidP="002539F4">
      <w:pPr>
        <w:tabs>
          <w:tab w:val="num" w:pos="432"/>
        </w:tabs>
        <w:contextualSpacing/>
        <w:rPr>
          <w:rFonts w:ascii="Times New Roman" w:eastAsia="Calibri" w:hAnsi="Times New Roman" w:cs="Times New Roman"/>
          <w:szCs w:val="28"/>
          <w:lang w:val="uk-UA"/>
        </w:rPr>
      </w:pPr>
      <w:r w:rsidRPr="002539F4">
        <w:rPr>
          <w:rFonts w:ascii="Times New Roman" w:eastAsia="Calibri" w:hAnsi="Times New Roman" w:cs="Times New Roman"/>
          <w:szCs w:val="28"/>
          <w:lang w:val="uk-UA"/>
        </w:rPr>
        <w:t xml:space="preserve">                                                (бакалавр, спеціаліст, магістр)</w:t>
      </w:r>
    </w:p>
    <w:p w:rsidR="002539F4" w:rsidRPr="002539F4" w:rsidRDefault="002539F4" w:rsidP="002539F4">
      <w:pPr>
        <w:contextualSpacing/>
        <w:rPr>
          <w:rFonts w:ascii="Times New Roman" w:eastAsia="Calibri" w:hAnsi="Times New Roman" w:cs="Times New Roman"/>
          <w:sz w:val="28"/>
          <w:szCs w:val="28"/>
          <w:u w:val="single"/>
          <w:lang w:val="uk-UA"/>
        </w:rPr>
      </w:pPr>
      <w:r w:rsidRPr="002539F4">
        <w:rPr>
          <w:rFonts w:ascii="Times New Roman" w:eastAsia="Calibri" w:hAnsi="Times New Roman" w:cs="Times New Roman"/>
          <w:sz w:val="28"/>
          <w:szCs w:val="28"/>
          <w:lang w:val="uk-UA"/>
        </w:rPr>
        <w:t>спеціальності  ____</w:t>
      </w:r>
      <w:r w:rsidRPr="002539F4">
        <w:rPr>
          <w:rFonts w:ascii="Times New Roman" w:eastAsia="Times New Roman" w:hAnsi="Times New Roman" w:cs="Times New Roman"/>
          <w:bCs/>
          <w:sz w:val="28"/>
          <w:szCs w:val="28"/>
          <w:lang w:val="uk-UA" w:eastAsia="ar-SA"/>
        </w:rPr>
        <w:t>153 «Мікро-та наносистемна техніка»</w:t>
      </w:r>
      <w:r w:rsidRPr="002539F4">
        <w:rPr>
          <w:rFonts w:ascii="Times New Roman" w:eastAsia="Calibri" w:hAnsi="Times New Roman" w:cs="Times New Roman"/>
          <w:sz w:val="28"/>
          <w:szCs w:val="28"/>
          <w:lang w:val="uk-UA"/>
        </w:rPr>
        <w:t>___________</w:t>
      </w:r>
    </w:p>
    <w:p w:rsidR="002539F4" w:rsidRPr="002539F4" w:rsidRDefault="002539F4" w:rsidP="002539F4">
      <w:pPr>
        <w:tabs>
          <w:tab w:val="num" w:pos="432"/>
        </w:tabs>
        <w:contextualSpacing/>
        <w:jc w:val="both"/>
        <w:rPr>
          <w:rFonts w:ascii="Times New Roman" w:eastAsia="Calibri" w:hAnsi="Times New Roman" w:cs="Times New Roman"/>
          <w:sz w:val="28"/>
          <w:szCs w:val="28"/>
          <w:lang w:val="uk-UA"/>
        </w:rPr>
      </w:pPr>
      <w:r w:rsidRPr="002539F4">
        <w:rPr>
          <w:rFonts w:ascii="Times New Roman" w:eastAsia="Calibri" w:hAnsi="Times New Roman" w:cs="Times New Roman"/>
          <w:sz w:val="28"/>
          <w:szCs w:val="28"/>
          <w:lang w:val="uk-UA"/>
        </w:rPr>
        <w:t xml:space="preserve">                                                </w:t>
      </w:r>
      <w:r w:rsidRPr="002539F4">
        <w:rPr>
          <w:rFonts w:ascii="Times New Roman" w:eastAsia="Calibri" w:hAnsi="Times New Roman" w:cs="Times New Roman"/>
          <w:szCs w:val="28"/>
          <w:lang w:val="uk-UA"/>
        </w:rPr>
        <w:t>(шифр і назва спеціальності)</w:t>
      </w:r>
    </w:p>
    <w:p w:rsidR="002539F4" w:rsidRPr="002539F4" w:rsidRDefault="002539F4" w:rsidP="002539F4">
      <w:pPr>
        <w:tabs>
          <w:tab w:val="num" w:pos="432"/>
        </w:tabs>
        <w:contextualSpacing/>
        <w:rPr>
          <w:rFonts w:ascii="Times New Roman" w:eastAsia="Calibri" w:hAnsi="Times New Roman" w:cs="Times New Roman"/>
          <w:sz w:val="28"/>
          <w:szCs w:val="28"/>
          <w:lang w:val="uk-UA"/>
        </w:rPr>
      </w:pPr>
    </w:p>
    <w:p w:rsidR="002539F4" w:rsidRPr="002539F4" w:rsidRDefault="002539F4" w:rsidP="002539F4">
      <w:pPr>
        <w:tabs>
          <w:tab w:val="num" w:pos="432"/>
        </w:tabs>
        <w:contextualSpacing/>
        <w:rPr>
          <w:rFonts w:ascii="Times New Roman" w:eastAsia="Calibri" w:hAnsi="Times New Roman" w:cs="Times New Roman"/>
          <w:sz w:val="28"/>
          <w:szCs w:val="28"/>
          <w:lang w:val="uk-UA"/>
        </w:rPr>
      </w:pPr>
      <w:r w:rsidRPr="002539F4">
        <w:rPr>
          <w:rFonts w:ascii="Times New Roman" w:eastAsia="Calibri" w:hAnsi="Times New Roman" w:cs="Times New Roman"/>
          <w:sz w:val="28"/>
          <w:szCs w:val="28"/>
          <w:lang w:val="uk-UA"/>
        </w:rPr>
        <w:t xml:space="preserve">                                                          на тему</w:t>
      </w:r>
    </w:p>
    <w:p w:rsidR="002539F4" w:rsidRDefault="002539F4" w:rsidP="002539F4">
      <w:pPr>
        <w:contextualSpacing/>
        <w:jc w:val="center"/>
        <w:rPr>
          <w:rFonts w:ascii="Times New Roman" w:hAnsi="Times New Roman" w:cs="Times New Roman"/>
          <w:b/>
          <w:sz w:val="28"/>
          <w:szCs w:val="28"/>
          <w:lang w:val="uk-UA" w:eastAsia="ru-RU"/>
        </w:rPr>
      </w:pPr>
      <w:r>
        <w:rPr>
          <w:rFonts w:ascii="Times New Roman" w:hAnsi="Times New Roman" w:cs="Times New Roman"/>
          <w:b/>
          <w:sz w:val="28"/>
          <w:szCs w:val="28"/>
          <w:lang w:val="uk-UA" w:eastAsia="ru-RU"/>
        </w:rPr>
        <w:t>Дослідження методів формування наноелектронних структур</w:t>
      </w:r>
    </w:p>
    <w:p w:rsidR="002539F4" w:rsidRPr="002539F4" w:rsidRDefault="002539F4" w:rsidP="002539F4">
      <w:pPr>
        <w:contextualSpacing/>
        <w:jc w:val="center"/>
        <w:rPr>
          <w:rFonts w:ascii="Times New Roman" w:eastAsia="Calibri" w:hAnsi="Times New Roman" w:cs="Times New Roman"/>
          <w:sz w:val="28"/>
          <w:szCs w:val="28"/>
          <w:lang w:val="uk-UA"/>
        </w:rPr>
      </w:pPr>
    </w:p>
    <w:tbl>
      <w:tblPr>
        <w:tblW w:w="9923" w:type="dxa"/>
        <w:tblLayout w:type="fixed"/>
        <w:tblLook w:val="0000" w:firstRow="0" w:lastRow="0" w:firstColumn="0" w:lastColumn="0" w:noHBand="0" w:noVBand="0"/>
      </w:tblPr>
      <w:tblGrid>
        <w:gridCol w:w="3261"/>
        <w:gridCol w:w="4394"/>
        <w:gridCol w:w="2268"/>
      </w:tblGrid>
      <w:tr w:rsidR="002539F4" w:rsidRPr="002539F4" w:rsidTr="002539F4">
        <w:tc>
          <w:tcPr>
            <w:tcW w:w="3261" w:type="dxa"/>
            <w:shd w:val="clear" w:color="auto" w:fill="auto"/>
          </w:tcPr>
          <w:p w:rsidR="002539F4" w:rsidRPr="002539F4" w:rsidRDefault="002539F4" w:rsidP="002539F4">
            <w:pPr>
              <w:snapToGrid w:val="0"/>
              <w:spacing w:after="0" w:line="240" w:lineRule="auto"/>
              <w:rPr>
                <w:rFonts w:ascii="Times New Roman" w:eastAsia="Calibri" w:hAnsi="Times New Roman" w:cs="Times New Roman"/>
                <w:sz w:val="28"/>
                <w:szCs w:val="28"/>
                <w:lang w:val="uk-UA"/>
              </w:rPr>
            </w:pPr>
            <w:r w:rsidRPr="002539F4">
              <w:rPr>
                <w:rFonts w:ascii="Times New Roman" w:eastAsia="Calibri" w:hAnsi="Times New Roman" w:cs="Times New Roman"/>
                <w:sz w:val="28"/>
                <w:szCs w:val="28"/>
                <w:lang w:val="uk-UA"/>
              </w:rPr>
              <w:t>Виконав: студент групи МНТ-18дм</w:t>
            </w:r>
          </w:p>
          <w:p w:rsidR="002539F4" w:rsidRPr="002539F4" w:rsidRDefault="002539F4" w:rsidP="002539F4">
            <w:pPr>
              <w:spacing w:after="0" w:line="240" w:lineRule="auto"/>
              <w:rPr>
                <w:rFonts w:ascii="Times New Roman" w:eastAsia="Calibri" w:hAnsi="Times New Roman" w:cs="Times New Roman"/>
                <w:sz w:val="28"/>
                <w:szCs w:val="28"/>
                <w:lang w:val="uk-UA"/>
              </w:rPr>
            </w:pPr>
          </w:p>
        </w:tc>
        <w:tc>
          <w:tcPr>
            <w:tcW w:w="4394" w:type="dxa"/>
            <w:shd w:val="clear" w:color="auto" w:fill="auto"/>
          </w:tcPr>
          <w:p w:rsidR="002539F4" w:rsidRPr="002539F4" w:rsidRDefault="002539F4" w:rsidP="002539F4">
            <w:pPr>
              <w:snapToGrid w:val="0"/>
              <w:spacing w:after="0" w:line="240" w:lineRule="auto"/>
              <w:rPr>
                <w:rFonts w:ascii="Times New Roman" w:eastAsia="Calibri" w:hAnsi="Times New Roman" w:cs="Times New Roman"/>
                <w:sz w:val="28"/>
                <w:szCs w:val="28"/>
                <w:lang w:val="uk-UA"/>
              </w:rPr>
            </w:pPr>
          </w:p>
          <w:p w:rsidR="002539F4" w:rsidRPr="002539F4" w:rsidRDefault="002539F4" w:rsidP="002539F4">
            <w:pPr>
              <w:spacing w:after="0" w:line="240" w:lineRule="auto"/>
              <w:rPr>
                <w:rFonts w:ascii="Times New Roman" w:eastAsia="Calibri" w:hAnsi="Times New Roman" w:cs="Times New Roman"/>
                <w:sz w:val="28"/>
                <w:szCs w:val="28"/>
                <w:lang w:val="uk-UA"/>
              </w:rPr>
            </w:pPr>
            <w:r w:rsidRPr="002539F4">
              <w:rPr>
                <w:rFonts w:ascii="Times New Roman" w:eastAsia="Calibri" w:hAnsi="Times New Roman" w:cs="Times New Roman"/>
                <w:sz w:val="28"/>
                <w:szCs w:val="28"/>
                <w:lang w:val="uk-UA"/>
              </w:rPr>
              <w:t>__________________</w:t>
            </w:r>
          </w:p>
        </w:tc>
        <w:tc>
          <w:tcPr>
            <w:tcW w:w="2268" w:type="dxa"/>
            <w:shd w:val="clear" w:color="auto" w:fill="auto"/>
          </w:tcPr>
          <w:p w:rsidR="002539F4" w:rsidRPr="002539F4" w:rsidRDefault="002539F4" w:rsidP="002539F4">
            <w:pPr>
              <w:spacing w:after="0" w:line="240" w:lineRule="auto"/>
              <w:rPr>
                <w:rFonts w:ascii="Times New Roman" w:eastAsia="Calibri" w:hAnsi="Times New Roman" w:cs="Times New Roman"/>
                <w:sz w:val="28"/>
                <w:szCs w:val="28"/>
                <w:lang w:val="uk-UA"/>
              </w:rPr>
            </w:pPr>
            <w:r w:rsidRPr="002539F4">
              <w:rPr>
                <w:rFonts w:ascii="Times New Roman" w:hAnsi="Times New Roman" w:cs="Times New Roman"/>
                <w:sz w:val="28"/>
                <w:szCs w:val="28"/>
                <w:lang w:val="uk-UA"/>
              </w:rPr>
              <w:t>Лисенко О. П.</w:t>
            </w:r>
          </w:p>
        </w:tc>
      </w:tr>
      <w:tr w:rsidR="002539F4" w:rsidRPr="002539F4" w:rsidTr="002539F4">
        <w:tc>
          <w:tcPr>
            <w:tcW w:w="3261" w:type="dxa"/>
            <w:shd w:val="clear" w:color="auto" w:fill="auto"/>
          </w:tcPr>
          <w:p w:rsidR="002539F4" w:rsidRPr="002539F4" w:rsidRDefault="002539F4" w:rsidP="002539F4">
            <w:pPr>
              <w:snapToGrid w:val="0"/>
              <w:spacing w:after="0" w:line="240" w:lineRule="auto"/>
              <w:rPr>
                <w:rFonts w:ascii="Times New Roman" w:eastAsia="Calibri" w:hAnsi="Times New Roman" w:cs="Times New Roman"/>
                <w:sz w:val="28"/>
                <w:szCs w:val="28"/>
                <w:lang w:val="uk-UA"/>
              </w:rPr>
            </w:pPr>
          </w:p>
          <w:p w:rsidR="002539F4" w:rsidRPr="002539F4" w:rsidRDefault="002539F4" w:rsidP="002539F4">
            <w:pPr>
              <w:snapToGrid w:val="0"/>
              <w:spacing w:after="0" w:line="240" w:lineRule="auto"/>
              <w:rPr>
                <w:rFonts w:ascii="Times New Roman" w:eastAsia="Calibri" w:hAnsi="Times New Roman" w:cs="Times New Roman"/>
                <w:sz w:val="28"/>
                <w:szCs w:val="28"/>
                <w:lang w:val="uk-UA"/>
              </w:rPr>
            </w:pPr>
            <w:r w:rsidRPr="002539F4">
              <w:rPr>
                <w:rFonts w:ascii="Times New Roman" w:eastAsia="Calibri" w:hAnsi="Times New Roman" w:cs="Times New Roman"/>
                <w:sz w:val="28"/>
                <w:szCs w:val="28"/>
                <w:lang w:val="uk-UA"/>
              </w:rPr>
              <w:t>Керівник</w:t>
            </w:r>
          </w:p>
          <w:p w:rsidR="002539F4" w:rsidRPr="002539F4" w:rsidRDefault="002539F4" w:rsidP="002539F4">
            <w:pPr>
              <w:spacing w:after="0" w:line="240" w:lineRule="auto"/>
              <w:rPr>
                <w:rFonts w:ascii="Times New Roman" w:eastAsia="Calibri" w:hAnsi="Times New Roman" w:cs="Times New Roman"/>
                <w:sz w:val="28"/>
                <w:szCs w:val="28"/>
                <w:lang w:val="uk-UA"/>
              </w:rPr>
            </w:pPr>
          </w:p>
        </w:tc>
        <w:tc>
          <w:tcPr>
            <w:tcW w:w="4394" w:type="dxa"/>
            <w:shd w:val="clear" w:color="auto" w:fill="auto"/>
          </w:tcPr>
          <w:p w:rsidR="002539F4" w:rsidRPr="002539F4" w:rsidRDefault="002539F4" w:rsidP="002539F4">
            <w:pPr>
              <w:snapToGrid w:val="0"/>
              <w:spacing w:after="0" w:line="240" w:lineRule="auto"/>
              <w:rPr>
                <w:rFonts w:ascii="Times New Roman" w:eastAsia="Calibri" w:hAnsi="Times New Roman" w:cs="Times New Roman"/>
                <w:sz w:val="28"/>
                <w:szCs w:val="28"/>
                <w:lang w:val="uk-UA"/>
              </w:rPr>
            </w:pPr>
          </w:p>
          <w:p w:rsidR="002539F4" w:rsidRPr="002539F4" w:rsidRDefault="002539F4" w:rsidP="002539F4">
            <w:pPr>
              <w:snapToGrid w:val="0"/>
              <w:spacing w:after="0" w:line="240" w:lineRule="auto"/>
              <w:rPr>
                <w:rFonts w:ascii="Times New Roman" w:eastAsia="Calibri" w:hAnsi="Times New Roman" w:cs="Times New Roman"/>
                <w:sz w:val="28"/>
                <w:szCs w:val="28"/>
                <w:lang w:val="uk-UA"/>
              </w:rPr>
            </w:pPr>
            <w:r w:rsidRPr="002539F4">
              <w:rPr>
                <w:rFonts w:ascii="Times New Roman" w:eastAsia="Calibri" w:hAnsi="Times New Roman" w:cs="Times New Roman"/>
                <w:sz w:val="28"/>
                <w:szCs w:val="28"/>
                <w:lang w:val="uk-UA"/>
              </w:rPr>
              <w:t>__________________</w:t>
            </w:r>
          </w:p>
        </w:tc>
        <w:tc>
          <w:tcPr>
            <w:tcW w:w="2268" w:type="dxa"/>
            <w:shd w:val="clear" w:color="auto" w:fill="auto"/>
          </w:tcPr>
          <w:p w:rsidR="002539F4" w:rsidRPr="002539F4" w:rsidRDefault="002539F4" w:rsidP="002539F4">
            <w:pPr>
              <w:spacing w:after="0" w:line="240" w:lineRule="auto"/>
              <w:rPr>
                <w:rFonts w:ascii="Times New Roman" w:eastAsia="Calibri" w:hAnsi="Times New Roman" w:cs="Times New Roman"/>
                <w:sz w:val="28"/>
                <w:lang w:val="uk-UA"/>
              </w:rPr>
            </w:pPr>
            <w:r w:rsidRPr="002539F4">
              <w:rPr>
                <w:rFonts w:ascii="Times New Roman" w:eastAsia="Calibri" w:hAnsi="Times New Roman" w:cs="Times New Roman"/>
                <w:sz w:val="28"/>
                <w:lang w:val="uk-UA"/>
              </w:rPr>
              <w:t xml:space="preserve">к.т.н., доц. </w:t>
            </w:r>
          </w:p>
          <w:p w:rsidR="002539F4" w:rsidRPr="002539F4" w:rsidRDefault="002539F4" w:rsidP="002539F4">
            <w:pPr>
              <w:spacing w:after="0" w:line="240" w:lineRule="auto"/>
              <w:rPr>
                <w:rFonts w:ascii="Times New Roman" w:eastAsia="Calibri" w:hAnsi="Times New Roman" w:cs="Times New Roman"/>
                <w:sz w:val="28"/>
                <w:lang w:val="uk-UA"/>
              </w:rPr>
            </w:pPr>
            <w:r w:rsidRPr="002539F4">
              <w:rPr>
                <w:rFonts w:ascii="Times New Roman" w:eastAsia="Calibri" w:hAnsi="Times New Roman" w:cs="Times New Roman"/>
                <w:sz w:val="28"/>
                <w:lang w:val="uk-UA"/>
              </w:rPr>
              <w:t>О. М. Іванов</w:t>
            </w:r>
          </w:p>
        </w:tc>
      </w:tr>
      <w:tr w:rsidR="002539F4" w:rsidRPr="002539F4" w:rsidTr="002539F4">
        <w:tc>
          <w:tcPr>
            <w:tcW w:w="3261" w:type="dxa"/>
            <w:shd w:val="clear" w:color="auto" w:fill="auto"/>
          </w:tcPr>
          <w:p w:rsidR="002539F4" w:rsidRPr="002539F4" w:rsidRDefault="002539F4" w:rsidP="002539F4">
            <w:pPr>
              <w:snapToGrid w:val="0"/>
              <w:spacing w:after="0" w:line="240" w:lineRule="auto"/>
              <w:rPr>
                <w:rFonts w:ascii="Times New Roman" w:eastAsia="Calibri" w:hAnsi="Times New Roman" w:cs="Times New Roman"/>
                <w:sz w:val="28"/>
                <w:szCs w:val="28"/>
                <w:lang w:val="uk-UA"/>
              </w:rPr>
            </w:pPr>
          </w:p>
          <w:p w:rsidR="002539F4" w:rsidRPr="002539F4" w:rsidRDefault="002539F4" w:rsidP="002539F4">
            <w:pPr>
              <w:snapToGrid w:val="0"/>
              <w:spacing w:after="0" w:line="240" w:lineRule="auto"/>
              <w:rPr>
                <w:rFonts w:ascii="Times New Roman" w:eastAsia="Calibri" w:hAnsi="Times New Roman" w:cs="Times New Roman"/>
                <w:sz w:val="28"/>
                <w:szCs w:val="28"/>
                <w:lang w:val="uk-UA"/>
              </w:rPr>
            </w:pPr>
            <w:r w:rsidRPr="002539F4">
              <w:rPr>
                <w:rFonts w:ascii="Times New Roman" w:eastAsia="Calibri" w:hAnsi="Times New Roman" w:cs="Times New Roman"/>
                <w:sz w:val="28"/>
                <w:szCs w:val="28"/>
                <w:lang w:val="uk-UA"/>
              </w:rPr>
              <w:t>Завідувач кафедри</w:t>
            </w:r>
          </w:p>
          <w:p w:rsidR="002539F4" w:rsidRPr="002539F4" w:rsidRDefault="002539F4" w:rsidP="002539F4">
            <w:pPr>
              <w:spacing w:after="0" w:line="240" w:lineRule="auto"/>
              <w:rPr>
                <w:rFonts w:ascii="Times New Roman" w:eastAsia="Calibri" w:hAnsi="Times New Roman" w:cs="Times New Roman"/>
                <w:sz w:val="28"/>
                <w:szCs w:val="28"/>
                <w:lang w:val="uk-UA"/>
              </w:rPr>
            </w:pPr>
          </w:p>
        </w:tc>
        <w:tc>
          <w:tcPr>
            <w:tcW w:w="4394" w:type="dxa"/>
            <w:shd w:val="clear" w:color="auto" w:fill="auto"/>
          </w:tcPr>
          <w:p w:rsidR="002539F4" w:rsidRPr="002539F4" w:rsidRDefault="002539F4" w:rsidP="002539F4">
            <w:pPr>
              <w:snapToGrid w:val="0"/>
              <w:spacing w:after="0" w:line="240" w:lineRule="auto"/>
              <w:rPr>
                <w:rFonts w:ascii="Times New Roman" w:eastAsia="Calibri" w:hAnsi="Times New Roman" w:cs="Times New Roman"/>
                <w:sz w:val="28"/>
                <w:szCs w:val="28"/>
                <w:lang w:val="uk-UA"/>
              </w:rPr>
            </w:pPr>
          </w:p>
          <w:p w:rsidR="002539F4" w:rsidRPr="002539F4" w:rsidRDefault="002539F4" w:rsidP="002539F4">
            <w:pPr>
              <w:snapToGrid w:val="0"/>
              <w:spacing w:after="0" w:line="240" w:lineRule="auto"/>
              <w:rPr>
                <w:rFonts w:ascii="Times New Roman" w:eastAsia="Calibri" w:hAnsi="Times New Roman" w:cs="Times New Roman"/>
                <w:sz w:val="28"/>
                <w:szCs w:val="28"/>
                <w:lang w:val="uk-UA"/>
              </w:rPr>
            </w:pPr>
            <w:r w:rsidRPr="002539F4">
              <w:rPr>
                <w:rFonts w:ascii="Times New Roman" w:eastAsia="Calibri" w:hAnsi="Times New Roman" w:cs="Times New Roman"/>
                <w:sz w:val="28"/>
                <w:szCs w:val="28"/>
                <w:lang w:val="uk-UA"/>
              </w:rPr>
              <w:t>__________________</w:t>
            </w:r>
          </w:p>
        </w:tc>
        <w:tc>
          <w:tcPr>
            <w:tcW w:w="2268" w:type="dxa"/>
            <w:shd w:val="clear" w:color="auto" w:fill="auto"/>
          </w:tcPr>
          <w:p w:rsidR="002539F4" w:rsidRPr="002539F4" w:rsidRDefault="002539F4" w:rsidP="002539F4">
            <w:pPr>
              <w:spacing w:after="0" w:line="240" w:lineRule="auto"/>
              <w:rPr>
                <w:rFonts w:ascii="Times New Roman" w:eastAsia="Calibri" w:hAnsi="Times New Roman" w:cs="Times New Roman"/>
                <w:sz w:val="28"/>
                <w:lang w:val="uk-UA"/>
              </w:rPr>
            </w:pPr>
            <w:r w:rsidRPr="002539F4">
              <w:rPr>
                <w:rFonts w:ascii="Times New Roman" w:eastAsia="Calibri" w:hAnsi="Times New Roman" w:cs="Times New Roman"/>
                <w:sz w:val="28"/>
                <w:lang w:val="uk-UA"/>
              </w:rPr>
              <w:t>к.т.н., проф.</w:t>
            </w:r>
          </w:p>
          <w:p w:rsidR="002539F4" w:rsidRPr="002539F4" w:rsidRDefault="002539F4" w:rsidP="002539F4">
            <w:pPr>
              <w:spacing w:after="0" w:line="240" w:lineRule="auto"/>
              <w:rPr>
                <w:rFonts w:ascii="Times New Roman" w:eastAsia="Calibri" w:hAnsi="Times New Roman" w:cs="Times New Roman"/>
                <w:sz w:val="28"/>
                <w:lang w:val="uk-UA"/>
              </w:rPr>
            </w:pPr>
            <w:r>
              <w:rPr>
                <w:rFonts w:ascii="Times New Roman" w:eastAsia="Calibri" w:hAnsi="Times New Roman" w:cs="Times New Roman"/>
                <w:sz w:val="28"/>
                <w:lang w:val="uk-UA"/>
              </w:rPr>
              <w:t>Ю.Э. Пае</w:t>
            </w:r>
            <w:r w:rsidRPr="002539F4">
              <w:rPr>
                <w:rFonts w:ascii="Times New Roman" w:eastAsia="Calibri" w:hAnsi="Times New Roman" w:cs="Times New Roman"/>
                <w:sz w:val="28"/>
                <w:lang w:val="uk-UA"/>
              </w:rPr>
              <w:t xml:space="preserve">ранд </w:t>
            </w:r>
          </w:p>
          <w:p w:rsidR="002539F4" w:rsidRPr="002539F4" w:rsidRDefault="002539F4" w:rsidP="002539F4">
            <w:pPr>
              <w:spacing w:after="0" w:line="240" w:lineRule="auto"/>
              <w:rPr>
                <w:rFonts w:ascii="Times New Roman" w:eastAsia="Calibri" w:hAnsi="Times New Roman" w:cs="Times New Roman"/>
                <w:sz w:val="28"/>
                <w:lang w:val="uk-UA"/>
              </w:rPr>
            </w:pPr>
          </w:p>
          <w:p w:rsidR="002539F4" w:rsidRPr="002539F4" w:rsidRDefault="002539F4" w:rsidP="002539F4">
            <w:pPr>
              <w:spacing w:after="0" w:line="240" w:lineRule="auto"/>
              <w:rPr>
                <w:rFonts w:ascii="Times New Roman" w:eastAsia="Calibri" w:hAnsi="Times New Roman" w:cs="Times New Roman"/>
                <w:sz w:val="28"/>
                <w:lang w:val="uk-UA"/>
              </w:rPr>
            </w:pPr>
          </w:p>
        </w:tc>
      </w:tr>
      <w:tr w:rsidR="002539F4" w:rsidRPr="002539F4" w:rsidTr="002539F4">
        <w:tc>
          <w:tcPr>
            <w:tcW w:w="3261" w:type="dxa"/>
            <w:shd w:val="clear" w:color="auto" w:fill="auto"/>
          </w:tcPr>
          <w:p w:rsidR="002539F4" w:rsidRPr="002539F4" w:rsidRDefault="002539F4" w:rsidP="002539F4">
            <w:pPr>
              <w:snapToGrid w:val="0"/>
              <w:spacing w:after="0" w:line="240" w:lineRule="auto"/>
              <w:rPr>
                <w:rFonts w:ascii="Times New Roman" w:eastAsia="Calibri" w:hAnsi="Times New Roman" w:cs="Times New Roman"/>
                <w:sz w:val="28"/>
                <w:szCs w:val="28"/>
                <w:lang w:val="uk-UA"/>
              </w:rPr>
            </w:pPr>
            <w:r w:rsidRPr="002539F4">
              <w:rPr>
                <w:rFonts w:ascii="Times New Roman" w:eastAsia="Calibri" w:hAnsi="Times New Roman" w:cs="Times New Roman"/>
                <w:sz w:val="28"/>
                <w:szCs w:val="28"/>
                <w:lang w:val="uk-UA"/>
              </w:rPr>
              <w:t>Рецензент</w:t>
            </w:r>
          </w:p>
          <w:p w:rsidR="002539F4" w:rsidRPr="002539F4" w:rsidRDefault="002539F4" w:rsidP="002539F4">
            <w:pPr>
              <w:spacing w:after="0" w:line="240" w:lineRule="auto"/>
              <w:rPr>
                <w:rFonts w:ascii="Times New Roman" w:eastAsia="Calibri" w:hAnsi="Times New Roman" w:cs="Times New Roman"/>
                <w:sz w:val="28"/>
                <w:szCs w:val="28"/>
                <w:lang w:val="uk-UA"/>
              </w:rPr>
            </w:pPr>
          </w:p>
        </w:tc>
        <w:tc>
          <w:tcPr>
            <w:tcW w:w="4394" w:type="dxa"/>
            <w:shd w:val="clear" w:color="auto" w:fill="auto"/>
          </w:tcPr>
          <w:p w:rsidR="002539F4" w:rsidRPr="002539F4" w:rsidRDefault="002539F4" w:rsidP="002539F4">
            <w:pPr>
              <w:snapToGrid w:val="0"/>
              <w:spacing w:after="0" w:line="240" w:lineRule="auto"/>
              <w:rPr>
                <w:rFonts w:ascii="Times New Roman" w:eastAsia="Calibri" w:hAnsi="Times New Roman" w:cs="Times New Roman"/>
                <w:sz w:val="28"/>
                <w:szCs w:val="28"/>
                <w:lang w:val="uk-UA"/>
              </w:rPr>
            </w:pPr>
            <w:r w:rsidRPr="002539F4">
              <w:rPr>
                <w:rFonts w:ascii="Times New Roman" w:eastAsia="Calibri" w:hAnsi="Times New Roman" w:cs="Times New Roman"/>
                <w:sz w:val="28"/>
                <w:szCs w:val="28"/>
                <w:lang w:val="uk-UA"/>
              </w:rPr>
              <w:t>__________________</w:t>
            </w:r>
          </w:p>
        </w:tc>
        <w:tc>
          <w:tcPr>
            <w:tcW w:w="2268" w:type="dxa"/>
            <w:shd w:val="clear" w:color="auto" w:fill="auto"/>
          </w:tcPr>
          <w:p w:rsidR="002539F4" w:rsidRPr="002539F4" w:rsidRDefault="002539F4" w:rsidP="002539F4">
            <w:pPr>
              <w:spacing w:after="0" w:line="240" w:lineRule="auto"/>
              <w:rPr>
                <w:rFonts w:ascii="Times New Roman" w:eastAsia="Calibri" w:hAnsi="Times New Roman" w:cs="Times New Roman"/>
                <w:sz w:val="28"/>
                <w:lang w:val="uk-UA"/>
              </w:rPr>
            </w:pPr>
            <w:r w:rsidRPr="002539F4">
              <w:rPr>
                <w:rFonts w:ascii="Times New Roman" w:eastAsia="Calibri" w:hAnsi="Times New Roman" w:cs="Times New Roman"/>
                <w:sz w:val="28"/>
                <w:lang w:val="uk-UA"/>
              </w:rPr>
              <w:t>д.т.н., проф.</w:t>
            </w:r>
          </w:p>
          <w:p w:rsidR="002539F4" w:rsidRPr="002539F4" w:rsidRDefault="002539F4" w:rsidP="002539F4">
            <w:pPr>
              <w:spacing w:after="0" w:line="240" w:lineRule="auto"/>
              <w:rPr>
                <w:rFonts w:ascii="Times New Roman" w:eastAsia="Calibri" w:hAnsi="Times New Roman" w:cs="Times New Roman"/>
                <w:sz w:val="28"/>
                <w:lang w:val="uk-UA"/>
              </w:rPr>
            </w:pPr>
            <w:r w:rsidRPr="002539F4">
              <w:rPr>
                <w:rFonts w:ascii="Times New Roman" w:eastAsia="Calibri" w:hAnsi="Times New Roman" w:cs="Times New Roman"/>
                <w:sz w:val="28"/>
                <w:lang w:val="uk-UA"/>
              </w:rPr>
              <w:t xml:space="preserve"> В. М. Смолій</w:t>
            </w:r>
          </w:p>
        </w:tc>
      </w:tr>
    </w:tbl>
    <w:p w:rsidR="002539F4" w:rsidRDefault="002539F4" w:rsidP="002539F4">
      <w:pPr>
        <w:tabs>
          <w:tab w:val="num" w:pos="432"/>
        </w:tabs>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p>
    <w:p w:rsidR="00D132F1" w:rsidRDefault="00D132F1" w:rsidP="002539F4">
      <w:pPr>
        <w:tabs>
          <w:tab w:val="num" w:pos="432"/>
        </w:tabs>
        <w:contextualSpacing/>
        <w:rPr>
          <w:rFonts w:ascii="Times New Roman" w:eastAsia="Calibri" w:hAnsi="Times New Roman" w:cs="Times New Roman"/>
          <w:sz w:val="28"/>
          <w:szCs w:val="28"/>
          <w:lang w:val="uk-UA"/>
        </w:rPr>
      </w:pPr>
    </w:p>
    <w:p w:rsidR="00D132F1" w:rsidRDefault="00D132F1" w:rsidP="002539F4">
      <w:pPr>
        <w:tabs>
          <w:tab w:val="num" w:pos="432"/>
        </w:tabs>
        <w:contextualSpacing/>
        <w:rPr>
          <w:rFonts w:ascii="Times New Roman" w:eastAsia="Calibri" w:hAnsi="Times New Roman" w:cs="Times New Roman"/>
          <w:sz w:val="28"/>
          <w:szCs w:val="28"/>
          <w:lang w:val="uk-UA"/>
        </w:rPr>
      </w:pPr>
    </w:p>
    <w:p w:rsidR="00D132F1" w:rsidRDefault="00D132F1" w:rsidP="002539F4">
      <w:pPr>
        <w:tabs>
          <w:tab w:val="num" w:pos="432"/>
        </w:tabs>
        <w:contextualSpacing/>
        <w:rPr>
          <w:rFonts w:ascii="Times New Roman" w:eastAsia="Calibri" w:hAnsi="Times New Roman" w:cs="Times New Roman"/>
          <w:sz w:val="28"/>
          <w:szCs w:val="28"/>
          <w:lang w:val="uk-UA"/>
        </w:rPr>
      </w:pPr>
    </w:p>
    <w:p w:rsidR="00D132F1" w:rsidRDefault="00D132F1" w:rsidP="002539F4">
      <w:pPr>
        <w:tabs>
          <w:tab w:val="num" w:pos="432"/>
        </w:tabs>
        <w:contextualSpacing/>
        <w:rPr>
          <w:rFonts w:ascii="Times New Roman" w:eastAsia="Calibri" w:hAnsi="Times New Roman" w:cs="Times New Roman"/>
          <w:sz w:val="28"/>
          <w:szCs w:val="28"/>
          <w:lang w:val="uk-UA"/>
        </w:rPr>
      </w:pPr>
    </w:p>
    <w:p w:rsidR="00D132F1" w:rsidRPr="00D132F1" w:rsidRDefault="002539F4" w:rsidP="00D132F1">
      <w:pPr>
        <w:tabs>
          <w:tab w:val="num" w:pos="432"/>
        </w:tabs>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2539F4">
        <w:rPr>
          <w:rFonts w:ascii="Times New Roman" w:eastAsia="Calibri" w:hAnsi="Times New Roman" w:cs="Times New Roman"/>
          <w:bCs/>
          <w:sz w:val="28"/>
          <w:szCs w:val="28"/>
          <w:lang w:val="uk-UA"/>
        </w:rPr>
        <w:t xml:space="preserve">    Сєвєродонецьк</w:t>
      </w:r>
      <w:r w:rsidR="00D132F1">
        <w:rPr>
          <w:rFonts w:ascii="Times New Roman" w:eastAsia="Calibri" w:hAnsi="Times New Roman" w:cs="Times New Roman"/>
          <w:sz w:val="28"/>
          <w:szCs w:val="28"/>
          <w:lang w:val="uk-UA"/>
        </w:rPr>
        <w:t xml:space="preserve"> – 2020</w:t>
      </w:r>
    </w:p>
    <w:p w:rsidR="002539F4" w:rsidRDefault="002539F4" w:rsidP="00D132F1">
      <w:pPr>
        <w:spacing w:after="0" w:line="240" w:lineRule="auto"/>
        <w:rPr>
          <w:rFonts w:ascii="Times New Roman" w:eastAsia="Times New Roman" w:hAnsi="Times New Roman" w:cs="Times New Roman"/>
          <w:b/>
          <w:sz w:val="28"/>
          <w:szCs w:val="28"/>
          <w:u w:val="single"/>
          <w:lang w:val="uk-UA" w:eastAsia="ru-RU"/>
        </w:rPr>
      </w:pPr>
    </w:p>
    <w:p w:rsidR="00D132F1" w:rsidRPr="002539F4" w:rsidRDefault="00D132F1" w:rsidP="00D132F1">
      <w:pPr>
        <w:spacing w:after="0" w:line="240" w:lineRule="auto"/>
        <w:rPr>
          <w:rFonts w:ascii="Times New Roman" w:eastAsia="Times New Roman" w:hAnsi="Times New Roman" w:cs="Times New Roman"/>
          <w:b/>
          <w:sz w:val="28"/>
          <w:szCs w:val="28"/>
          <w:u w:val="single"/>
          <w:lang w:val="uk-UA" w:eastAsia="ru-RU"/>
        </w:rPr>
      </w:pPr>
    </w:p>
    <w:p w:rsidR="002539F4" w:rsidRPr="002539F4" w:rsidRDefault="002539F4" w:rsidP="002539F4">
      <w:pPr>
        <w:spacing w:after="0" w:line="240" w:lineRule="auto"/>
        <w:jc w:val="center"/>
        <w:rPr>
          <w:rFonts w:ascii="Times New Roman" w:eastAsia="Times New Roman" w:hAnsi="Times New Roman" w:cs="Times New Roman"/>
          <w:b/>
          <w:sz w:val="28"/>
          <w:szCs w:val="28"/>
          <w:u w:val="single"/>
          <w:lang w:val="uk-UA" w:eastAsia="ru-RU"/>
        </w:rPr>
      </w:pPr>
      <w:r w:rsidRPr="002539F4">
        <w:rPr>
          <w:rFonts w:ascii="Times New Roman" w:eastAsia="Times New Roman" w:hAnsi="Times New Roman" w:cs="Times New Roman"/>
          <w:b/>
          <w:sz w:val="28"/>
          <w:szCs w:val="28"/>
          <w:u w:val="single"/>
          <w:lang w:val="uk-UA" w:eastAsia="ru-RU"/>
        </w:rPr>
        <w:lastRenderedPageBreak/>
        <w:t>СХІДНОУКРАІНСЬКИЙ НАЦІОНАЛЬНИЙ УНІВЕРСИТЕТ</w:t>
      </w:r>
    </w:p>
    <w:p w:rsidR="002539F4" w:rsidRPr="002539F4" w:rsidRDefault="002539F4" w:rsidP="002539F4">
      <w:pPr>
        <w:spacing w:after="0" w:line="240" w:lineRule="auto"/>
        <w:jc w:val="center"/>
        <w:rPr>
          <w:rFonts w:ascii="Times New Roman" w:eastAsia="Times New Roman" w:hAnsi="Times New Roman" w:cs="Times New Roman"/>
          <w:sz w:val="28"/>
          <w:szCs w:val="28"/>
          <w:lang w:val="uk-UA" w:eastAsia="ru-RU"/>
        </w:rPr>
      </w:pPr>
      <w:r w:rsidRPr="002539F4">
        <w:rPr>
          <w:rFonts w:ascii="Times New Roman" w:eastAsia="Times New Roman" w:hAnsi="Times New Roman" w:cs="Times New Roman"/>
          <w:b/>
          <w:sz w:val="28"/>
          <w:szCs w:val="28"/>
          <w:u w:val="single"/>
          <w:lang w:val="uk-UA" w:eastAsia="ru-RU"/>
        </w:rPr>
        <w:t>імені ВОЛОДИМИРА ДАЛЯ</w:t>
      </w:r>
    </w:p>
    <w:p w:rsidR="002539F4" w:rsidRPr="002539F4" w:rsidRDefault="002539F4" w:rsidP="002539F4">
      <w:pPr>
        <w:spacing w:after="0" w:line="240" w:lineRule="auto"/>
        <w:jc w:val="center"/>
        <w:rPr>
          <w:rFonts w:ascii="Times New Roman" w:eastAsia="Times New Roman" w:hAnsi="Times New Roman" w:cs="Times New Roman"/>
          <w:sz w:val="28"/>
          <w:szCs w:val="28"/>
          <w:lang w:val="uk-UA" w:eastAsia="ru-RU"/>
        </w:rPr>
      </w:pPr>
    </w:p>
    <w:p w:rsidR="002539F4" w:rsidRPr="002539F4" w:rsidRDefault="002539F4" w:rsidP="002539F4">
      <w:pPr>
        <w:spacing w:after="0" w:line="240" w:lineRule="auto"/>
        <w:jc w:val="center"/>
        <w:rPr>
          <w:rFonts w:ascii="Times New Roman" w:eastAsia="Times New Roman" w:hAnsi="Times New Roman" w:cs="Times New Roman"/>
          <w:sz w:val="28"/>
          <w:szCs w:val="28"/>
          <w:lang w:val="uk-UA" w:eastAsia="ru-RU"/>
        </w:rPr>
      </w:pPr>
    </w:p>
    <w:p w:rsidR="002539F4" w:rsidRPr="002539F4" w:rsidRDefault="002539F4" w:rsidP="002539F4">
      <w:pPr>
        <w:spacing w:after="0" w:line="240" w:lineRule="auto"/>
        <w:rPr>
          <w:rFonts w:ascii="Times New Roman" w:eastAsia="Times New Roman" w:hAnsi="Times New Roman" w:cs="Times New Roman"/>
          <w:sz w:val="24"/>
          <w:szCs w:val="24"/>
          <w:u w:val="single"/>
          <w:lang w:val="uk-UA" w:eastAsia="ru-RU"/>
        </w:rPr>
      </w:pPr>
      <w:r w:rsidRPr="002539F4">
        <w:rPr>
          <w:rFonts w:ascii="Times New Roman" w:eastAsia="Times New Roman" w:hAnsi="Times New Roman" w:cs="Times New Roman"/>
          <w:sz w:val="24"/>
          <w:szCs w:val="24"/>
          <w:lang w:val="uk-UA" w:eastAsia="ru-RU"/>
        </w:rPr>
        <w:t xml:space="preserve">Інститут, </w:t>
      </w:r>
      <w:r w:rsidRPr="002539F4">
        <w:rPr>
          <w:rFonts w:ascii="Times New Roman" w:eastAsia="Times New Roman" w:hAnsi="Times New Roman" w:cs="Times New Roman"/>
          <w:sz w:val="24"/>
          <w:szCs w:val="24"/>
          <w:u w:val="single"/>
          <w:lang w:val="uk-UA" w:eastAsia="ru-RU"/>
        </w:rPr>
        <w:t>факультет</w:t>
      </w:r>
      <w:r w:rsidRPr="002539F4">
        <w:rPr>
          <w:rFonts w:ascii="Times New Roman" w:eastAsia="Times New Roman" w:hAnsi="Times New Roman" w:cs="Times New Roman"/>
          <w:sz w:val="24"/>
          <w:szCs w:val="24"/>
          <w:lang w:val="uk-UA" w:eastAsia="ru-RU"/>
        </w:rPr>
        <w:t xml:space="preserve">, відділення </w:t>
      </w:r>
      <w:r w:rsidRPr="002539F4">
        <w:rPr>
          <w:rFonts w:ascii="Times New Roman" w:eastAsia="Times New Roman" w:hAnsi="Times New Roman" w:cs="Times New Roman"/>
          <w:b/>
          <w:sz w:val="24"/>
          <w:szCs w:val="24"/>
          <w:u w:val="single"/>
          <w:lang w:val="uk-UA" w:eastAsia="ru-RU"/>
        </w:rPr>
        <w:t>інформаційних технологій та електроніки</w:t>
      </w:r>
    </w:p>
    <w:p w:rsidR="002539F4" w:rsidRPr="002539F4" w:rsidRDefault="002539F4" w:rsidP="002539F4">
      <w:pPr>
        <w:spacing w:after="0" w:line="240" w:lineRule="auto"/>
        <w:rPr>
          <w:rFonts w:ascii="Times New Roman" w:eastAsia="Times New Roman" w:hAnsi="Times New Roman" w:cs="Times New Roman"/>
          <w:b/>
          <w:sz w:val="24"/>
          <w:szCs w:val="24"/>
          <w:u w:val="single"/>
          <w:lang w:val="uk-UA" w:eastAsia="ru-RU"/>
        </w:rPr>
      </w:pPr>
      <w:r w:rsidRPr="002539F4">
        <w:rPr>
          <w:rFonts w:ascii="Times New Roman" w:eastAsia="Times New Roman" w:hAnsi="Times New Roman" w:cs="Times New Roman"/>
          <w:sz w:val="24"/>
          <w:szCs w:val="24"/>
          <w:u w:val="single"/>
          <w:lang w:val="uk-UA" w:eastAsia="ru-RU"/>
        </w:rPr>
        <w:t xml:space="preserve">Кафедра </w:t>
      </w:r>
      <w:r w:rsidRPr="002539F4">
        <w:rPr>
          <w:rFonts w:ascii="Times New Roman" w:eastAsia="Times New Roman" w:hAnsi="Times New Roman" w:cs="Times New Roman"/>
          <w:b/>
          <w:sz w:val="24"/>
          <w:szCs w:val="24"/>
          <w:u w:val="single"/>
          <w:lang w:val="uk-UA" w:eastAsia="ru-RU"/>
        </w:rPr>
        <w:t>електронних апаратів___</w:t>
      </w:r>
    </w:p>
    <w:p w:rsidR="002539F4" w:rsidRPr="002539F4" w:rsidRDefault="002539F4" w:rsidP="002539F4">
      <w:pPr>
        <w:spacing w:after="0" w:line="240" w:lineRule="auto"/>
        <w:rPr>
          <w:rFonts w:ascii="Times New Roman" w:eastAsia="Times New Roman" w:hAnsi="Times New Roman" w:cs="Times New Roman"/>
          <w:sz w:val="24"/>
          <w:szCs w:val="24"/>
          <w:u w:val="single"/>
          <w:lang w:val="uk-UA" w:eastAsia="ru-RU"/>
        </w:rPr>
      </w:pPr>
      <w:r w:rsidRPr="002539F4">
        <w:rPr>
          <w:rFonts w:ascii="Times New Roman" w:eastAsia="Times New Roman" w:hAnsi="Times New Roman" w:cs="Times New Roman"/>
          <w:sz w:val="24"/>
          <w:szCs w:val="24"/>
          <w:lang w:val="uk-UA" w:eastAsia="ru-RU"/>
        </w:rPr>
        <w:t xml:space="preserve">Освітньо-кваліфікаційний рівень </w:t>
      </w:r>
      <w:r w:rsidRPr="002539F4">
        <w:rPr>
          <w:rFonts w:ascii="Times New Roman" w:eastAsia="Times New Roman" w:hAnsi="Times New Roman" w:cs="Times New Roman"/>
          <w:sz w:val="24"/>
          <w:szCs w:val="24"/>
          <w:u w:val="single"/>
          <w:lang w:val="uk-UA" w:eastAsia="ru-RU"/>
        </w:rPr>
        <w:t>_</w:t>
      </w:r>
      <w:r w:rsidRPr="002539F4">
        <w:rPr>
          <w:rFonts w:ascii="Times New Roman" w:eastAsia="Times New Roman" w:hAnsi="Times New Roman" w:cs="Times New Roman"/>
          <w:sz w:val="28"/>
          <w:szCs w:val="28"/>
          <w:lang w:val="uk-UA" w:eastAsia="ar-SA"/>
        </w:rPr>
        <w:t xml:space="preserve"> </w:t>
      </w:r>
      <w:r w:rsidRPr="002539F4">
        <w:rPr>
          <w:rFonts w:ascii="Times New Roman" w:eastAsia="Times New Roman" w:hAnsi="Times New Roman" w:cs="Times New Roman"/>
          <w:b/>
          <w:sz w:val="24"/>
          <w:szCs w:val="24"/>
          <w:lang w:val="uk-UA" w:eastAsia="ar-SA"/>
        </w:rPr>
        <w:t>магістр</w:t>
      </w:r>
      <w:r w:rsidRPr="002539F4">
        <w:rPr>
          <w:rFonts w:ascii="Times New Roman" w:eastAsia="Times New Roman" w:hAnsi="Times New Roman" w:cs="Times New Roman"/>
          <w:sz w:val="24"/>
          <w:szCs w:val="24"/>
          <w:u w:val="single"/>
          <w:lang w:val="uk-UA" w:eastAsia="ru-RU"/>
        </w:rPr>
        <w:t xml:space="preserve"> _</w:t>
      </w:r>
    </w:p>
    <w:p w:rsidR="002539F4" w:rsidRPr="002539F4" w:rsidRDefault="002539F4" w:rsidP="002539F4">
      <w:pPr>
        <w:spacing w:after="0" w:line="240" w:lineRule="auto"/>
        <w:rPr>
          <w:rFonts w:ascii="Times New Roman" w:eastAsia="Times New Roman" w:hAnsi="Times New Roman" w:cs="Times New Roman"/>
          <w:b/>
          <w:sz w:val="24"/>
          <w:szCs w:val="24"/>
          <w:lang w:val="uk-UA" w:eastAsia="ru-RU"/>
        </w:rPr>
      </w:pPr>
      <w:r w:rsidRPr="002539F4">
        <w:rPr>
          <w:rFonts w:ascii="Times New Roman" w:eastAsia="Times New Roman" w:hAnsi="Times New Roman" w:cs="Times New Roman"/>
          <w:sz w:val="24"/>
          <w:szCs w:val="24"/>
          <w:lang w:val="uk-UA" w:eastAsia="ru-RU"/>
        </w:rPr>
        <w:t xml:space="preserve">Напрям підготовки </w:t>
      </w:r>
      <w:r w:rsidRPr="002539F4">
        <w:rPr>
          <w:rFonts w:ascii="Times New Roman" w:eastAsia="Times New Roman" w:hAnsi="Times New Roman" w:cs="Times New Roman"/>
          <w:b/>
          <w:bCs/>
          <w:sz w:val="24"/>
          <w:szCs w:val="24"/>
          <w:lang w:val="uk-UA" w:eastAsia="ar-SA"/>
        </w:rPr>
        <w:t>153 «Мікро-та наносистемна техніка»</w:t>
      </w:r>
    </w:p>
    <w:p w:rsidR="002539F4" w:rsidRPr="002539F4" w:rsidRDefault="002539F4" w:rsidP="002539F4">
      <w:pPr>
        <w:spacing w:after="0" w:line="240" w:lineRule="auto"/>
        <w:rPr>
          <w:rFonts w:ascii="Times New Roman" w:eastAsia="Times New Roman" w:hAnsi="Times New Roman" w:cs="Times New Roman"/>
          <w:b/>
          <w:sz w:val="28"/>
          <w:szCs w:val="28"/>
          <w:lang w:val="uk-UA" w:eastAsia="ru-RU"/>
        </w:rPr>
      </w:pPr>
    </w:p>
    <w:p w:rsidR="002539F4" w:rsidRPr="002539F4" w:rsidRDefault="002539F4" w:rsidP="002539F4">
      <w:pPr>
        <w:spacing w:after="0" w:line="240" w:lineRule="auto"/>
        <w:rPr>
          <w:rFonts w:ascii="Times New Roman" w:eastAsia="Times New Roman" w:hAnsi="Times New Roman" w:cs="Times New Roman"/>
          <w:sz w:val="28"/>
          <w:szCs w:val="28"/>
          <w:lang w:val="uk-UA" w:eastAsia="ru-RU"/>
        </w:rPr>
      </w:pPr>
    </w:p>
    <w:p w:rsidR="002539F4" w:rsidRPr="002539F4" w:rsidRDefault="002539F4" w:rsidP="002539F4">
      <w:pPr>
        <w:spacing w:after="0" w:line="240" w:lineRule="auto"/>
        <w:jc w:val="right"/>
        <w:rPr>
          <w:rFonts w:ascii="Times New Roman" w:eastAsia="Times New Roman" w:hAnsi="Times New Roman" w:cs="Times New Roman"/>
          <w:b/>
          <w:sz w:val="24"/>
          <w:szCs w:val="24"/>
          <w:lang w:val="uk-UA" w:eastAsia="ru-RU"/>
        </w:rPr>
      </w:pPr>
      <w:r w:rsidRPr="002539F4">
        <w:rPr>
          <w:rFonts w:ascii="Times New Roman" w:eastAsia="Times New Roman" w:hAnsi="Times New Roman" w:cs="Times New Roman"/>
          <w:b/>
          <w:sz w:val="24"/>
          <w:szCs w:val="24"/>
          <w:lang w:val="uk-UA" w:eastAsia="ru-RU"/>
        </w:rPr>
        <w:t>ЗАТВЕРДЖУЮ</w:t>
      </w:r>
    </w:p>
    <w:p w:rsidR="002539F4" w:rsidRPr="002539F4" w:rsidRDefault="002539F4" w:rsidP="002539F4">
      <w:pPr>
        <w:spacing w:after="0" w:line="240" w:lineRule="auto"/>
        <w:jc w:val="right"/>
        <w:rPr>
          <w:rFonts w:ascii="Times New Roman" w:eastAsia="Times New Roman" w:hAnsi="Times New Roman" w:cs="Times New Roman"/>
          <w:sz w:val="24"/>
          <w:szCs w:val="24"/>
          <w:lang w:val="uk-UA" w:eastAsia="ru-RU"/>
        </w:rPr>
      </w:pPr>
      <w:r w:rsidRPr="002539F4">
        <w:rPr>
          <w:rFonts w:ascii="Times New Roman" w:eastAsia="Times New Roman" w:hAnsi="Times New Roman" w:cs="Times New Roman"/>
          <w:sz w:val="24"/>
          <w:szCs w:val="24"/>
          <w:lang w:val="uk-UA" w:eastAsia="ru-RU"/>
        </w:rPr>
        <w:t>Завідувач кафедри ЕА</w:t>
      </w:r>
    </w:p>
    <w:p w:rsidR="002539F4" w:rsidRPr="002539F4" w:rsidRDefault="002539F4" w:rsidP="002539F4">
      <w:pPr>
        <w:spacing w:after="0" w:line="240" w:lineRule="auto"/>
        <w:jc w:val="right"/>
        <w:rPr>
          <w:rFonts w:ascii="Times New Roman" w:eastAsia="Times New Roman" w:hAnsi="Times New Roman" w:cs="Times New Roman"/>
          <w:sz w:val="24"/>
          <w:szCs w:val="24"/>
          <w:lang w:val="uk-UA" w:eastAsia="ru-RU"/>
        </w:rPr>
      </w:pPr>
      <w:r w:rsidRPr="002539F4">
        <w:rPr>
          <w:rFonts w:ascii="Times New Roman" w:eastAsia="Times New Roman" w:hAnsi="Times New Roman" w:cs="Times New Roman"/>
          <w:sz w:val="24"/>
          <w:szCs w:val="24"/>
          <w:lang w:val="uk-UA" w:eastAsia="ru-RU"/>
        </w:rPr>
        <w:t>___________________</w:t>
      </w:r>
    </w:p>
    <w:p w:rsidR="002539F4" w:rsidRPr="002539F4" w:rsidRDefault="002539F4" w:rsidP="002539F4">
      <w:pPr>
        <w:spacing w:after="0" w:line="240" w:lineRule="auto"/>
        <w:jc w:val="right"/>
        <w:rPr>
          <w:rFonts w:ascii="Times New Roman" w:eastAsia="Times New Roman" w:hAnsi="Times New Roman" w:cs="Times New Roman"/>
          <w:sz w:val="28"/>
          <w:szCs w:val="28"/>
          <w:lang w:val="uk-UA" w:eastAsia="ru-RU"/>
        </w:rPr>
      </w:pPr>
      <w:r w:rsidRPr="002539F4">
        <w:rPr>
          <w:rFonts w:ascii="Times New Roman" w:eastAsia="Times New Roman" w:hAnsi="Times New Roman" w:cs="Times New Roman"/>
          <w:sz w:val="24"/>
          <w:szCs w:val="24"/>
          <w:lang w:val="uk-UA" w:eastAsia="ru-RU"/>
        </w:rPr>
        <w:t>«___»______2020 року</w:t>
      </w:r>
    </w:p>
    <w:p w:rsidR="002539F4" w:rsidRPr="002539F4" w:rsidRDefault="002539F4" w:rsidP="002539F4">
      <w:pPr>
        <w:spacing w:after="0" w:line="240" w:lineRule="auto"/>
        <w:jc w:val="center"/>
        <w:rPr>
          <w:rFonts w:ascii="Times New Roman" w:eastAsia="Times New Roman" w:hAnsi="Times New Roman" w:cs="Times New Roman"/>
          <w:sz w:val="28"/>
          <w:szCs w:val="28"/>
          <w:lang w:val="uk-UA" w:eastAsia="ru-RU"/>
        </w:rPr>
      </w:pPr>
    </w:p>
    <w:p w:rsidR="002539F4" w:rsidRPr="002539F4" w:rsidRDefault="002539F4" w:rsidP="002539F4">
      <w:pPr>
        <w:spacing w:after="0" w:line="240" w:lineRule="auto"/>
        <w:jc w:val="center"/>
        <w:rPr>
          <w:rFonts w:ascii="Times New Roman" w:eastAsia="Times New Roman" w:hAnsi="Times New Roman" w:cs="Times New Roman"/>
          <w:b/>
          <w:sz w:val="28"/>
          <w:szCs w:val="28"/>
          <w:lang w:val="uk-UA" w:eastAsia="ru-RU"/>
        </w:rPr>
      </w:pPr>
      <w:r w:rsidRPr="002539F4">
        <w:rPr>
          <w:rFonts w:ascii="Times New Roman" w:eastAsia="Times New Roman" w:hAnsi="Times New Roman" w:cs="Times New Roman"/>
          <w:b/>
          <w:sz w:val="28"/>
          <w:szCs w:val="28"/>
          <w:lang w:val="uk-UA" w:eastAsia="ru-RU"/>
        </w:rPr>
        <w:t>З  А  В  Д  А  Н  Н  Я</w:t>
      </w:r>
    </w:p>
    <w:p w:rsidR="002539F4" w:rsidRPr="002539F4" w:rsidRDefault="002539F4" w:rsidP="002539F4">
      <w:pPr>
        <w:spacing w:after="0" w:line="240" w:lineRule="auto"/>
        <w:jc w:val="center"/>
        <w:rPr>
          <w:rFonts w:ascii="Times New Roman" w:eastAsia="Times New Roman" w:hAnsi="Times New Roman" w:cs="Times New Roman"/>
          <w:b/>
          <w:sz w:val="28"/>
          <w:szCs w:val="28"/>
          <w:lang w:val="uk-UA" w:eastAsia="ru-RU"/>
        </w:rPr>
      </w:pPr>
      <w:r w:rsidRPr="002539F4">
        <w:rPr>
          <w:rFonts w:ascii="Times New Roman" w:eastAsia="Times New Roman" w:hAnsi="Times New Roman" w:cs="Times New Roman"/>
          <w:b/>
          <w:sz w:val="28"/>
          <w:szCs w:val="28"/>
          <w:lang w:val="uk-UA" w:eastAsia="ru-RU"/>
        </w:rPr>
        <w:t>НА ДИПЛОМНИЙ ПРОЕКТ СТУДЕНТУ</w:t>
      </w:r>
    </w:p>
    <w:p w:rsidR="002539F4" w:rsidRPr="002539F4" w:rsidRDefault="002539F4" w:rsidP="002539F4">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Лисенко О</w:t>
      </w:r>
      <w:r w:rsidRPr="002539F4">
        <w:rPr>
          <w:rFonts w:ascii="Times New Roman" w:eastAsia="Times New Roman" w:hAnsi="Times New Roman" w:cs="Times New Roman"/>
          <w:b/>
          <w:sz w:val="28"/>
          <w:szCs w:val="28"/>
          <w:lang w:val="uk-UA" w:eastAsia="ru-RU"/>
        </w:rPr>
        <w:t>.</w:t>
      </w:r>
      <w:r>
        <w:rPr>
          <w:rFonts w:ascii="Times New Roman" w:eastAsia="Times New Roman" w:hAnsi="Times New Roman" w:cs="Times New Roman"/>
          <w:b/>
          <w:sz w:val="28"/>
          <w:szCs w:val="28"/>
          <w:lang w:val="uk-UA" w:eastAsia="ru-RU"/>
        </w:rPr>
        <w:t xml:space="preserve"> П.</w:t>
      </w:r>
    </w:p>
    <w:p w:rsidR="002539F4" w:rsidRPr="002539F4" w:rsidRDefault="002539F4" w:rsidP="002539F4">
      <w:pPr>
        <w:numPr>
          <w:ilvl w:val="0"/>
          <w:numId w:val="9"/>
        </w:numPr>
        <w:spacing w:after="200" w:line="360" w:lineRule="auto"/>
        <w:contextualSpacing/>
        <w:rPr>
          <w:rFonts w:ascii="Times New Roman" w:eastAsia="Calibri" w:hAnsi="Times New Roman" w:cs="Times New Roman"/>
          <w:b/>
          <w:sz w:val="24"/>
          <w:szCs w:val="24"/>
          <w:lang w:val="uk-UA"/>
        </w:rPr>
      </w:pPr>
      <w:r w:rsidRPr="002539F4">
        <w:rPr>
          <w:rFonts w:ascii="Times New Roman" w:eastAsia="Calibri" w:hAnsi="Times New Roman" w:cs="Times New Roman"/>
          <w:b/>
          <w:sz w:val="24"/>
          <w:szCs w:val="24"/>
          <w:lang w:val="uk-UA"/>
        </w:rPr>
        <w:t>Тема проекту: Дослідження методів формування наноелектронних структур</w:t>
      </w:r>
    </w:p>
    <w:p w:rsidR="002539F4" w:rsidRPr="002539F4" w:rsidRDefault="002539F4" w:rsidP="002539F4">
      <w:pPr>
        <w:spacing w:line="360" w:lineRule="auto"/>
        <w:ind w:left="360"/>
        <w:contextualSpacing/>
        <w:rPr>
          <w:rFonts w:ascii="Times New Roman" w:eastAsia="Calibri" w:hAnsi="Times New Roman" w:cs="Times New Roman"/>
          <w:sz w:val="24"/>
          <w:szCs w:val="24"/>
          <w:lang w:val="uk-UA"/>
        </w:rPr>
      </w:pPr>
    </w:p>
    <w:p w:rsidR="002539F4" w:rsidRPr="002539F4" w:rsidRDefault="002539F4" w:rsidP="002539F4">
      <w:pPr>
        <w:numPr>
          <w:ilvl w:val="0"/>
          <w:numId w:val="9"/>
        </w:numPr>
        <w:spacing w:after="200" w:line="360" w:lineRule="auto"/>
        <w:contextualSpacing/>
        <w:rPr>
          <w:rFonts w:ascii="Times New Roman" w:eastAsia="Calibri" w:hAnsi="Times New Roman" w:cs="Times New Roman"/>
          <w:sz w:val="24"/>
          <w:szCs w:val="24"/>
          <w:lang w:val="uk-UA"/>
        </w:rPr>
      </w:pPr>
      <w:r w:rsidRPr="002539F4">
        <w:rPr>
          <w:rFonts w:ascii="Times New Roman" w:eastAsia="Calibri" w:hAnsi="Times New Roman" w:cs="Times New Roman"/>
          <w:b/>
          <w:sz w:val="24"/>
          <w:szCs w:val="24"/>
          <w:lang w:val="uk-UA"/>
        </w:rPr>
        <w:t xml:space="preserve"> Керівник проекту:</w:t>
      </w:r>
      <w:r w:rsidRPr="002539F4">
        <w:rPr>
          <w:rFonts w:ascii="Times New Roman" w:eastAsia="Calibri" w:hAnsi="Times New Roman" w:cs="Times New Roman"/>
          <w:sz w:val="24"/>
          <w:szCs w:val="24"/>
          <w:lang w:val="uk-UA"/>
        </w:rPr>
        <w:t xml:space="preserve">      к.т.н., доцент       </w:t>
      </w:r>
      <w:r w:rsidRPr="002539F4">
        <w:rPr>
          <w:rFonts w:ascii="Times New Roman" w:eastAsia="Calibri" w:hAnsi="Times New Roman" w:cs="Times New Roman"/>
          <w:sz w:val="24"/>
          <w:szCs w:val="24"/>
          <w:u w:val="single"/>
          <w:lang w:val="uk-UA"/>
        </w:rPr>
        <w:t>О.М. Іванов</w:t>
      </w:r>
    </w:p>
    <w:p w:rsidR="002539F4" w:rsidRPr="002539F4" w:rsidRDefault="002539F4" w:rsidP="002539F4">
      <w:pPr>
        <w:spacing w:after="0" w:line="360" w:lineRule="auto"/>
        <w:ind w:left="567"/>
        <w:contextualSpacing/>
        <w:jc w:val="center"/>
        <w:rPr>
          <w:rFonts w:ascii="Times New Roman" w:eastAsia="Calibri" w:hAnsi="Times New Roman" w:cs="Times New Roman"/>
          <w:sz w:val="24"/>
          <w:szCs w:val="24"/>
          <w:lang w:val="uk-UA"/>
        </w:rPr>
      </w:pPr>
      <w:r w:rsidRPr="002539F4">
        <w:rPr>
          <w:rFonts w:ascii="Times New Roman" w:eastAsia="Calibri" w:hAnsi="Times New Roman" w:cs="Times New Roman"/>
          <w:sz w:val="24"/>
          <w:szCs w:val="24"/>
          <w:lang w:val="uk-UA"/>
        </w:rPr>
        <w:t>(прізвище, ім’я, по батькові, науковий ступінь, вчене звання)</w:t>
      </w:r>
    </w:p>
    <w:p w:rsidR="002539F4" w:rsidRPr="002539F4" w:rsidRDefault="002539F4" w:rsidP="002539F4">
      <w:pPr>
        <w:spacing w:line="360" w:lineRule="auto"/>
        <w:ind w:left="142"/>
        <w:contextualSpacing/>
        <w:jc w:val="both"/>
        <w:rPr>
          <w:rFonts w:ascii="Times New Roman" w:eastAsia="Calibri" w:hAnsi="Times New Roman" w:cs="Times New Roman"/>
          <w:sz w:val="24"/>
          <w:szCs w:val="24"/>
          <w:lang w:val="uk-UA"/>
        </w:rPr>
      </w:pPr>
      <w:r w:rsidRPr="002539F4">
        <w:rPr>
          <w:rFonts w:ascii="Times New Roman" w:eastAsia="Calibri" w:hAnsi="Times New Roman" w:cs="Times New Roman"/>
          <w:sz w:val="24"/>
          <w:szCs w:val="24"/>
          <w:lang w:val="uk-UA"/>
        </w:rPr>
        <w:t xml:space="preserve">затверджені наказом вищого навчального закладу від </w:t>
      </w:r>
      <w:r w:rsidRPr="002539F4">
        <w:rPr>
          <w:rFonts w:ascii="Times New Roman" w:eastAsia="Calibri" w:hAnsi="Times New Roman" w:cs="Times New Roman"/>
          <w:sz w:val="24"/>
          <w:szCs w:val="24"/>
        </w:rPr>
        <w:t xml:space="preserve">  </w:t>
      </w:r>
      <w:r w:rsidR="00C467CF">
        <w:rPr>
          <w:rFonts w:ascii="Times New Roman" w:eastAsia="Calibri" w:hAnsi="Times New Roman" w:cs="Times New Roman"/>
          <w:sz w:val="24"/>
          <w:szCs w:val="24"/>
          <w:lang w:val="uk-UA"/>
        </w:rPr>
        <w:t>14.04.2020</w:t>
      </w:r>
      <w:r w:rsidRPr="002539F4">
        <w:rPr>
          <w:rFonts w:ascii="Times New Roman" w:eastAsia="Calibri" w:hAnsi="Times New Roman" w:cs="Times New Roman"/>
          <w:sz w:val="24"/>
          <w:szCs w:val="24"/>
          <w:lang w:val="uk-UA"/>
        </w:rPr>
        <w:t xml:space="preserve"> р.  </w:t>
      </w:r>
      <w:r w:rsidR="00C467CF">
        <w:rPr>
          <w:rFonts w:ascii="Times New Roman" w:eastAsia="Calibri" w:hAnsi="Times New Roman" w:cs="Times New Roman"/>
          <w:sz w:val="24"/>
          <w:szCs w:val="24"/>
          <w:lang w:val="uk-UA"/>
        </w:rPr>
        <w:t>№  60</w:t>
      </w:r>
      <w:r w:rsidRPr="002539F4">
        <w:rPr>
          <w:rFonts w:ascii="Times New Roman" w:eastAsia="Calibri" w:hAnsi="Times New Roman" w:cs="Times New Roman"/>
          <w:sz w:val="24"/>
          <w:szCs w:val="24"/>
          <w:lang w:val="uk-UA"/>
        </w:rPr>
        <w:t>/15.14</w:t>
      </w:r>
    </w:p>
    <w:p w:rsidR="002539F4" w:rsidRPr="002539F4" w:rsidRDefault="002539F4" w:rsidP="002539F4">
      <w:pPr>
        <w:numPr>
          <w:ilvl w:val="0"/>
          <w:numId w:val="9"/>
        </w:numPr>
        <w:spacing w:after="200" w:line="360" w:lineRule="auto"/>
        <w:contextualSpacing/>
        <w:jc w:val="both"/>
        <w:rPr>
          <w:rFonts w:ascii="Times New Roman" w:eastAsia="Calibri" w:hAnsi="Times New Roman" w:cs="Times New Roman"/>
          <w:b/>
          <w:sz w:val="24"/>
          <w:szCs w:val="24"/>
          <w:lang w:val="uk-UA"/>
        </w:rPr>
      </w:pPr>
      <w:r w:rsidRPr="002539F4">
        <w:rPr>
          <w:rFonts w:ascii="Times New Roman" w:eastAsia="Calibri" w:hAnsi="Times New Roman" w:cs="Times New Roman"/>
          <w:b/>
          <w:sz w:val="24"/>
          <w:szCs w:val="24"/>
          <w:lang w:val="uk-UA"/>
        </w:rPr>
        <w:t>Строк подання студентом проекту __</w:t>
      </w:r>
      <w:r w:rsidRPr="002539F4">
        <w:rPr>
          <w:rFonts w:ascii="Times New Roman" w:eastAsia="Calibri" w:hAnsi="Times New Roman" w:cs="Times New Roman"/>
          <w:sz w:val="24"/>
          <w:szCs w:val="24"/>
          <w:u w:val="single"/>
        </w:rPr>
        <w:t>10. 06.</w:t>
      </w:r>
      <w:r w:rsidRPr="002539F4">
        <w:rPr>
          <w:rFonts w:ascii="Times New Roman" w:eastAsia="Calibri" w:hAnsi="Times New Roman" w:cs="Times New Roman"/>
          <w:sz w:val="24"/>
          <w:szCs w:val="24"/>
          <w:u w:val="single"/>
          <w:lang w:val="uk-UA"/>
        </w:rPr>
        <w:t xml:space="preserve"> 2020 р.</w:t>
      </w:r>
      <w:r w:rsidRPr="002539F4">
        <w:rPr>
          <w:rFonts w:ascii="Times New Roman" w:eastAsia="Calibri" w:hAnsi="Times New Roman" w:cs="Times New Roman"/>
          <w:b/>
          <w:sz w:val="24"/>
          <w:szCs w:val="24"/>
          <w:lang w:val="uk-UA"/>
        </w:rPr>
        <w:t>_</w:t>
      </w:r>
    </w:p>
    <w:p w:rsidR="002539F4" w:rsidRPr="002539F4" w:rsidRDefault="002539F4" w:rsidP="002539F4">
      <w:pPr>
        <w:numPr>
          <w:ilvl w:val="0"/>
          <w:numId w:val="9"/>
        </w:numPr>
        <w:spacing w:after="200" w:line="360" w:lineRule="auto"/>
        <w:contextualSpacing/>
        <w:jc w:val="both"/>
        <w:rPr>
          <w:rFonts w:ascii="Times New Roman" w:eastAsia="Calibri" w:hAnsi="Times New Roman" w:cs="Times New Roman"/>
          <w:sz w:val="24"/>
          <w:szCs w:val="24"/>
          <w:lang w:val="uk-UA"/>
        </w:rPr>
      </w:pPr>
      <w:r w:rsidRPr="002539F4">
        <w:rPr>
          <w:rFonts w:ascii="Times New Roman" w:eastAsia="Calibri" w:hAnsi="Times New Roman" w:cs="Times New Roman"/>
          <w:b/>
          <w:sz w:val="24"/>
          <w:szCs w:val="24"/>
          <w:lang w:val="uk-UA"/>
        </w:rPr>
        <w:t xml:space="preserve">Зміст розрахунково-пояснювальної записки </w:t>
      </w:r>
      <w:r w:rsidRPr="002539F4">
        <w:rPr>
          <w:rFonts w:ascii="Times New Roman" w:eastAsia="Calibri" w:hAnsi="Times New Roman" w:cs="Times New Roman"/>
          <w:sz w:val="24"/>
          <w:szCs w:val="24"/>
          <w:lang w:val="uk-UA"/>
        </w:rPr>
        <w:t>(перелік питань, які потрібно розробити):</w:t>
      </w:r>
    </w:p>
    <w:p w:rsidR="002539F4" w:rsidRPr="002539F4" w:rsidRDefault="002539F4" w:rsidP="002539F4">
      <w:pPr>
        <w:numPr>
          <w:ilvl w:val="1"/>
          <w:numId w:val="9"/>
        </w:numPr>
        <w:spacing w:after="200" w:line="360" w:lineRule="auto"/>
        <w:contextualSpacing/>
        <w:jc w:val="both"/>
        <w:rPr>
          <w:rFonts w:ascii="Times New Roman" w:eastAsia="Calibri" w:hAnsi="Times New Roman" w:cs="Times New Roman"/>
          <w:sz w:val="24"/>
          <w:szCs w:val="24"/>
          <w:lang w:val="uk-UA"/>
        </w:rPr>
      </w:pPr>
      <w:r w:rsidRPr="002539F4">
        <w:rPr>
          <w:rFonts w:ascii="Times New Roman" w:eastAsia="Calibri" w:hAnsi="Times New Roman" w:cs="Times New Roman"/>
          <w:sz w:val="24"/>
          <w:szCs w:val="24"/>
          <w:lang w:val="uk-UA"/>
        </w:rPr>
        <w:t>Вступ</w:t>
      </w:r>
    </w:p>
    <w:p w:rsidR="002539F4" w:rsidRPr="002539F4" w:rsidRDefault="00D207F3" w:rsidP="002539F4">
      <w:pPr>
        <w:numPr>
          <w:ilvl w:val="1"/>
          <w:numId w:val="9"/>
        </w:numPr>
        <w:spacing w:after="20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Літературний огляд</w:t>
      </w:r>
      <w:r w:rsidR="002539F4" w:rsidRPr="002539F4">
        <w:rPr>
          <w:rFonts w:ascii="Times New Roman" w:eastAsia="Calibri" w:hAnsi="Times New Roman" w:cs="Times New Roman"/>
          <w:sz w:val="24"/>
          <w:szCs w:val="24"/>
          <w:lang w:val="uk-UA"/>
        </w:rPr>
        <w:t xml:space="preserve"> </w:t>
      </w:r>
    </w:p>
    <w:p w:rsidR="008B1E50" w:rsidRDefault="00D207F3" w:rsidP="008B1E50">
      <w:pPr>
        <w:numPr>
          <w:ilvl w:val="1"/>
          <w:numId w:val="9"/>
        </w:numPr>
        <w:spacing w:after="20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Традиціїні методи форму</w:t>
      </w:r>
      <w:r w:rsidR="008B1E50" w:rsidRPr="008B1E50">
        <w:rPr>
          <w:rFonts w:ascii="Times New Roman" w:eastAsia="Calibri" w:hAnsi="Times New Roman" w:cs="Times New Roman"/>
          <w:sz w:val="24"/>
          <w:szCs w:val="24"/>
          <w:lang w:val="uk-UA"/>
        </w:rPr>
        <w:t>ван</w:t>
      </w:r>
      <w:r>
        <w:rPr>
          <w:rFonts w:ascii="Times New Roman" w:eastAsia="Calibri" w:hAnsi="Times New Roman" w:cs="Times New Roman"/>
          <w:sz w:val="24"/>
          <w:szCs w:val="24"/>
          <w:lang w:val="uk-UA"/>
        </w:rPr>
        <w:t>ня плів</w:t>
      </w:r>
      <w:r w:rsidR="008B1E50" w:rsidRPr="008B1E50">
        <w:rPr>
          <w:rFonts w:ascii="Times New Roman" w:eastAsia="Calibri" w:hAnsi="Times New Roman" w:cs="Times New Roman"/>
          <w:sz w:val="24"/>
          <w:szCs w:val="24"/>
          <w:lang w:val="uk-UA"/>
        </w:rPr>
        <w:t xml:space="preserve">ок </w:t>
      </w:r>
    </w:p>
    <w:p w:rsidR="008B1E50" w:rsidRDefault="00D207F3" w:rsidP="008B1E50">
      <w:pPr>
        <w:numPr>
          <w:ilvl w:val="1"/>
          <w:numId w:val="9"/>
        </w:numPr>
        <w:spacing w:after="20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Електрохімічне</w:t>
      </w:r>
      <w:r w:rsidR="008B1E50" w:rsidRPr="008B1E50">
        <w:rPr>
          <w:rFonts w:ascii="Times New Roman" w:eastAsia="Calibri" w:hAnsi="Times New Roman" w:cs="Times New Roman"/>
          <w:sz w:val="24"/>
          <w:szCs w:val="24"/>
          <w:lang w:val="uk-UA"/>
        </w:rPr>
        <w:t xml:space="preserve"> о</w:t>
      </w:r>
      <w:r>
        <w:rPr>
          <w:rFonts w:ascii="Times New Roman" w:eastAsia="Calibri" w:hAnsi="Times New Roman" w:cs="Times New Roman"/>
          <w:sz w:val="24"/>
          <w:szCs w:val="24"/>
          <w:lang w:val="uk-UA"/>
        </w:rPr>
        <w:t>ксидування</w:t>
      </w:r>
      <w:r w:rsidR="008B1E50" w:rsidRPr="008B1E50">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металів та полупровідникі</w:t>
      </w:r>
      <w:r w:rsidR="008B1E50" w:rsidRPr="008B1E50">
        <w:rPr>
          <w:rFonts w:ascii="Times New Roman" w:eastAsia="Calibri" w:hAnsi="Times New Roman" w:cs="Times New Roman"/>
          <w:sz w:val="24"/>
          <w:szCs w:val="24"/>
          <w:lang w:val="uk-UA"/>
        </w:rPr>
        <w:t xml:space="preserve">в </w:t>
      </w:r>
    </w:p>
    <w:p w:rsidR="008B1E50" w:rsidRDefault="00D207F3" w:rsidP="008B1E50">
      <w:pPr>
        <w:numPr>
          <w:ilvl w:val="1"/>
          <w:numId w:val="9"/>
        </w:numPr>
        <w:spacing w:after="20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Нанолітографі</w:t>
      </w:r>
      <w:r w:rsidR="00BA1EB4">
        <w:rPr>
          <w:rFonts w:ascii="Times New Roman" w:eastAsia="Calibri" w:hAnsi="Times New Roman" w:cs="Times New Roman"/>
          <w:sz w:val="24"/>
          <w:szCs w:val="24"/>
          <w:lang w:val="uk-UA"/>
        </w:rPr>
        <w:t>я</w:t>
      </w:r>
    </w:p>
    <w:p w:rsidR="00BA1EB4" w:rsidRDefault="00D207F3" w:rsidP="00BA1EB4">
      <w:pPr>
        <w:numPr>
          <w:ilvl w:val="1"/>
          <w:numId w:val="9"/>
        </w:numPr>
        <w:spacing w:after="20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Формування та</w:t>
      </w:r>
      <w:r w:rsidR="00BA1EB4" w:rsidRPr="00BA1EB4">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властивості</w:t>
      </w:r>
      <w:r w:rsidR="00BA1EB4" w:rsidRPr="00BA1EB4">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наноструктованних матеріалі</w:t>
      </w:r>
      <w:r w:rsidR="00BA1EB4" w:rsidRPr="00BA1EB4">
        <w:rPr>
          <w:rFonts w:ascii="Times New Roman" w:eastAsia="Calibri" w:hAnsi="Times New Roman" w:cs="Times New Roman"/>
          <w:sz w:val="24"/>
          <w:szCs w:val="24"/>
          <w:lang w:val="uk-UA"/>
        </w:rPr>
        <w:t xml:space="preserve">в </w:t>
      </w:r>
    </w:p>
    <w:p w:rsidR="002539F4" w:rsidRPr="002539F4" w:rsidRDefault="002539F4" w:rsidP="00BA1EB4">
      <w:pPr>
        <w:numPr>
          <w:ilvl w:val="1"/>
          <w:numId w:val="9"/>
        </w:numPr>
        <w:spacing w:after="200" w:line="360" w:lineRule="auto"/>
        <w:contextualSpacing/>
        <w:jc w:val="both"/>
        <w:rPr>
          <w:rFonts w:ascii="Times New Roman" w:eastAsia="Calibri" w:hAnsi="Times New Roman" w:cs="Times New Roman"/>
          <w:sz w:val="24"/>
          <w:szCs w:val="24"/>
          <w:lang w:val="uk-UA"/>
        </w:rPr>
      </w:pPr>
      <w:r w:rsidRPr="002539F4">
        <w:rPr>
          <w:rFonts w:ascii="Times New Roman" w:eastAsia="Calibri" w:hAnsi="Times New Roman" w:cs="Times New Roman"/>
          <w:sz w:val="24"/>
          <w:szCs w:val="24"/>
          <w:lang w:val="uk-UA"/>
        </w:rPr>
        <w:t>Охорона праці</w:t>
      </w:r>
    </w:p>
    <w:p w:rsidR="002539F4" w:rsidRPr="002539F4" w:rsidRDefault="002539F4" w:rsidP="002539F4">
      <w:pPr>
        <w:spacing w:after="0" w:line="360" w:lineRule="auto"/>
        <w:ind w:left="360"/>
        <w:jc w:val="both"/>
        <w:rPr>
          <w:rFonts w:ascii="Times New Roman" w:eastAsia="Times New Roman" w:hAnsi="Times New Roman" w:cs="Times New Roman"/>
          <w:sz w:val="24"/>
          <w:szCs w:val="24"/>
          <w:lang w:val="uk-UA" w:eastAsia="ru-RU"/>
        </w:rPr>
      </w:pPr>
    </w:p>
    <w:p w:rsidR="002539F4" w:rsidRPr="002539F4" w:rsidRDefault="002539F4" w:rsidP="002539F4">
      <w:pPr>
        <w:spacing w:after="0" w:line="360" w:lineRule="auto"/>
        <w:ind w:left="360"/>
        <w:jc w:val="both"/>
        <w:rPr>
          <w:rFonts w:ascii="Times New Roman" w:eastAsia="Times New Roman" w:hAnsi="Times New Roman" w:cs="Times New Roman"/>
          <w:sz w:val="24"/>
          <w:szCs w:val="24"/>
          <w:lang w:val="uk-UA" w:eastAsia="ru-RU"/>
        </w:rPr>
      </w:pPr>
    </w:p>
    <w:p w:rsidR="002539F4" w:rsidRPr="002539F4" w:rsidRDefault="002539F4" w:rsidP="002539F4">
      <w:pPr>
        <w:spacing w:after="0" w:line="360" w:lineRule="auto"/>
        <w:ind w:left="360"/>
        <w:jc w:val="both"/>
        <w:rPr>
          <w:rFonts w:ascii="Times New Roman" w:eastAsia="Times New Roman" w:hAnsi="Times New Roman" w:cs="Times New Roman"/>
          <w:sz w:val="24"/>
          <w:szCs w:val="24"/>
          <w:lang w:val="uk-UA" w:eastAsia="ru-RU"/>
        </w:rPr>
      </w:pPr>
    </w:p>
    <w:p w:rsidR="002539F4" w:rsidRPr="002539F4" w:rsidRDefault="002539F4" w:rsidP="002539F4">
      <w:pPr>
        <w:spacing w:after="0" w:line="360" w:lineRule="auto"/>
        <w:ind w:left="360"/>
        <w:jc w:val="both"/>
        <w:rPr>
          <w:rFonts w:ascii="Times New Roman" w:eastAsia="Times New Roman" w:hAnsi="Times New Roman" w:cs="Times New Roman"/>
          <w:sz w:val="24"/>
          <w:szCs w:val="24"/>
          <w:lang w:val="uk-UA" w:eastAsia="ru-RU"/>
        </w:rPr>
      </w:pPr>
    </w:p>
    <w:p w:rsidR="002539F4" w:rsidRDefault="002539F4" w:rsidP="002539F4">
      <w:pPr>
        <w:spacing w:after="0" w:line="360" w:lineRule="auto"/>
        <w:ind w:left="360"/>
        <w:jc w:val="both"/>
        <w:rPr>
          <w:rFonts w:ascii="Times New Roman" w:eastAsia="Times New Roman" w:hAnsi="Times New Roman" w:cs="Times New Roman"/>
          <w:sz w:val="24"/>
          <w:szCs w:val="24"/>
          <w:lang w:val="uk-UA" w:eastAsia="ru-RU"/>
        </w:rPr>
      </w:pPr>
    </w:p>
    <w:p w:rsidR="00C467CF" w:rsidRPr="002539F4" w:rsidRDefault="00C467CF" w:rsidP="002539F4">
      <w:pPr>
        <w:spacing w:after="0" w:line="360" w:lineRule="auto"/>
        <w:ind w:left="360"/>
        <w:jc w:val="both"/>
        <w:rPr>
          <w:rFonts w:ascii="Times New Roman" w:eastAsia="Times New Roman" w:hAnsi="Times New Roman" w:cs="Times New Roman"/>
          <w:sz w:val="24"/>
          <w:szCs w:val="24"/>
          <w:lang w:val="uk-UA" w:eastAsia="ru-RU"/>
        </w:rPr>
      </w:pPr>
    </w:p>
    <w:p w:rsidR="002539F4" w:rsidRPr="002539F4" w:rsidRDefault="002539F4" w:rsidP="002539F4">
      <w:pPr>
        <w:spacing w:after="0" w:line="360" w:lineRule="auto"/>
        <w:ind w:left="360"/>
        <w:jc w:val="both"/>
        <w:rPr>
          <w:rFonts w:ascii="Times New Roman" w:eastAsia="Times New Roman" w:hAnsi="Times New Roman" w:cs="Times New Roman"/>
          <w:sz w:val="24"/>
          <w:szCs w:val="24"/>
          <w:lang w:val="uk-UA" w:eastAsia="ru-RU"/>
        </w:rPr>
      </w:pPr>
    </w:p>
    <w:p w:rsidR="002539F4" w:rsidRPr="002539F4" w:rsidRDefault="002539F4" w:rsidP="002539F4">
      <w:pPr>
        <w:numPr>
          <w:ilvl w:val="0"/>
          <w:numId w:val="9"/>
        </w:numPr>
        <w:spacing w:after="200" w:line="360" w:lineRule="auto"/>
        <w:contextualSpacing/>
        <w:jc w:val="both"/>
        <w:rPr>
          <w:rFonts w:ascii="Times New Roman" w:eastAsia="Calibri" w:hAnsi="Times New Roman" w:cs="Times New Roman"/>
          <w:sz w:val="24"/>
          <w:szCs w:val="24"/>
          <w:lang w:val="uk-UA"/>
        </w:rPr>
      </w:pPr>
      <w:r w:rsidRPr="002539F4">
        <w:rPr>
          <w:rFonts w:ascii="Times New Roman" w:eastAsia="Calibri" w:hAnsi="Times New Roman" w:cs="Times New Roman"/>
          <w:b/>
          <w:sz w:val="24"/>
          <w:szCs w:val="24"/>
          <w:lang w:val="uk-UA"/>
        </w:rPr>
        <w:lastRenderedPageBreak/>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3613"/>
        <w:gridCol w:w="1701"/>
        <w:gridCol w:w="1695"/>
      </w:tblGrid>
      <w:tr w:rsidR="002539F4" w:rsidRPr="002539F4" w:rsidTr="002539F4">
        <w:tc>
          <w:tcPr>
            <w:tcW w:w="2336" w:type="dxa"/>
            <w:vMerge w:val="restart"/>
            <w:shd w:val="clear" w:color="auto" w:fill="auto"/>
            <w:vAlign w:val="center"/>
          </w:tcPr>
          <w:p w:rsidR="002539F4" w:rsidRPr="002539F4" w:rsidRDefault="002539F4" w:rsidP="002539F4">
            <w:pPr>
              <w:spacing w:after="0" w:line="360" w:lineRule="auto"/>
              <w:jc w:val="center"/>
              <w:rPr>
                <w:rFonts w:ascii="Times New Roman" w:eastAsia="Calibri" w:hAnsi="Times New Roman" w:cs="Times New Roman"/>
                <w:sz w:val="24"/>
                <w:szCs w:val="24"/>
                <w:lang w:val="uk-UA" w:eastAsia="ru-RU"/>
              </w:rPr>
            </w:pPr>
            <w:r w:rsidRPr="002539F4">
              <w:rPr>
                <w:rFonts w:ascii="Times New Roman" w:eastAsia="Calibri" w:hAnsi="Times New Roman" w:cs="Times New Roman"/>
                <w:sz w:val="24"/>
                <w:szCs w:val="24"/>
                <w:lang w:val="uk-UA" w:eastAsia="ru-RU"/>
              </w:rPr>
              <w:t>Розділ</w:t>
            </w:r>
          </w:p>
        </w:tc>
        <w:tc>
          <w:tcPr>
            <w:tcW w:w="3613" w:type="dxa"/>
            <w:vMerge w:val="restart"/>
            <w:shd w:val="clear" w:color="auto" w:fill="auto"/>
            <w:vAlign w:val="center"/>
          </w:tcPr>
          <w:p w:rsidR="002539F4" w:rsidRPr="002539F4" w:rsidRDefault="002539F4" w:rsidP="002539F4">
            <w:pPr>
              <w:spacing w:after="0" w:line="360" w:lineRule="auto"/>
              <w:jc w:val="center"/>
              <w:rPr>
                <w:rFonts w:ascii="Times New Roman" w:eastAsia="Calibri" w:hAnsi="Times New Roman" w:cs="Times New Roman"/>
                <w:sz w:val="24"/>
                <w:szCs w:val="24"/>
                <w:lang w:val="uk-UA" w:eastAsia="ru-RU"/>
              </w:rPr>
            </w:pPr>
            <w:r w:rsidRPr="002539F4">
              <w:rPr>
                <w:rFonts w:ascii="Times New Roman" w:eastAsia="Calibri" w:hAnsi="Times New Roman" w:cs="Times New Roman"/>
                <w:sz w:val="24"/>
                <w:szCs w:val="24"/>
                <w:lang w:val="uk-UA" w:eastAsia="ru-RU"/>
              </w:rPr>
              <w:t>Прізвище, ініціали та посада консультанта</w:t>
            </w:r>
          </w:p>
        </w:tc>
        <w:tc>
          <w:tcPr>
            <w:tcW w:w="3396" w:type="dxa"/>
            <w:gridSpan w:val="2"/>
            <w:shd w:val="clear" w:color="auto" w:fill="auto"/>
            <w:vAlign w:val="center"/>
          </w:tcPr>
          <w:p w:rsidR="002539F4" w:rsidRPr="002539F4" w:rsidRDefault="002539F4" w:rsidP="002539F4">
            <w:pPr>
              <w:spacing w:after="0" w:line="360" w:lineRule="auto"/>
              <w:jc w:val="center"/>
              <w:rPr>
                <w:rFonts w:ascii="Times New Roman" w:eastAsia="Calibri" w:hAnsi="Times New Roman" w:cs="Times New Roman"/>
                <w:sz w:val="24"/>
                <w:szCs w:val="24"/>
                <w:lang w:val="uk-UA" w:eastAsia="ru-RU"/>
              </w:rPr>
            </w:pPr>
            <w:r w:rsidRPr="002539F4">
              <w:rPr>
                <w:rFonts w:ascii="Times New Roman" w:eastAsia="Calibri" w:hAnsi="Times New Roman" w:cs="Times New Roman"/>
                <w:sz w:val="24"/>
                <w:szCs w:val="24"/>
                <w:lang w:val="uk-UA" w:eastAsia="ru-RU"/>
              </w:rPr>
              <w:t>Підпис, дата</w:t>
            </w:r>
          </w:p>
        </w:tc>
      </w:tr>
      <w:tr w:rsidR="002539F4" w:rsidRPr="002539F4" w:rsidTr="002539F4">
        <w:trPr>
          <w:trHeight w:val="685"/>
        </w:trPr>
        <w:tc>
          <w:tcPr>
            <w:tcW w:w="2336" w:type="dxa"/>
            <w:vMerge/>
            <w:shd w:val="clear" w:color="auto" w:fill="auto"/>
            <w:vAlign w:val="center"/>
          </w:tcPr>
          <w:p w:rsidR="002539F4" w:rsidRPr="002539F4" w:rsidRDefault="002539F4" w:rsidP="002539F4">
            <w:pPr>
              <w:spacing w:after="0" w:line="360" w:lineRule="auto"/>
              <w:jc w:val="both"/>
              <w:rPr>
                <w:rFonts w:ascii="Times New Roman" w:eastAsia="Calibri" w:hAnsi="Times New Roman" w:cs="Times New Roman"/>
                <w:sz w:val="24"/>
                <w:szCs w:val="24"/>
                <w:lang w:val="uk-UA" w:eastAsia="ru-RU"/>
              </w:rPr>
            </w:pPr>
          </w:p>
        </w:tc>
        <w:tc>
          <w:tcPr>
            <w:tcW w:w="3613" w:type="dxa"/>
            <w:vMerge/>
            <w:shd w:val="clear" w:color="auto" w:fill="auto"/>
            <w:vAlign w:val="center"/>
          </w:tcPr>
          <w:p w:rsidR="002539F4" w:rsidRPr="002539F4" w:rsidRDefault="002539F4" w:rsidP="002539F4">
            <w:pPr>
              <w:spacing w:after="0" w:line="360" w:lineRule="auto"/>
              <w:jc w:val="both"/>
              <w:rPr>
                <w:rFonts w:ascii="Times New Roman" w:eastAsia="Calibri" w:hAnsi="Times New Roman" w:cs="Times New Roman"/>
                <w:sz w:val="24"/>
                <w:szCs w:val="24"/>
                <w:lang w:val="uk-UA" w:eastAsia="ru-RU"/>
              </w:rPr>
            </w:pPr>
          </w:p>
        </w:tc>
        <w:tc>
          <w:tcPr>
            <w:tcW w:w="1701" w:type="dxa"/>
            <w:shd w:val="clear" w:color="auto" w:fill="auto"/>
            <w:vAlign w:val="center"/>
          </w:tcPr>
          <w:p w:rsidR="002539F4" w:rsidRPr="002539F4" w:rsidRDefault="002539F4" w:rsidP="002539F4">
            <w:pPr>
              <w:spacing w:after="0" w:line="360" w:lineRule="auto"/>
              <w:jc w:val="center"/>
              <w:rPr>
                <w:rFonts w:ascii="Times New Roman" w:eastAsia="Calibri" w:hAnsi="Times New Roman" w:cs="Times New Roman"/>
                <w:sz w:val="24"/>
                <w:szCs w:val="24"/>
                <w:lang w:val="uk-UA" w:eastAsia="ru-RU"/>
              </w:rPr>
            </w:pPr>
            <w:r w:rsidRPr="002539F4">
              <w:rPr>
                <w:rFonts w:ascii="Times New Roman" w:eastAsia="Calibri" w:hAnsi="Times New Roman" w:cs="Times New Roman"/>
                <w:sz w:val="24"/>
                <w:szCs w:val="24"/>
                <w:lang w:val="uk-UA" w:eastAsia="ru-RU"/>
              </w:rPr>
              <w:t>Завдання видав</w:t>
            </w:r>
          </w:p>
        </w:tc>
        <w:tc>
          <w:tcPr>
            <w:tcW w:w="1695" w:type="dxa"/>
            <w:shd w:val="clear" w:color="auto" w:fill="auto"/>
            <w:vAlign w:val="center"/>
          </w:tcPr>
          <w:p w:rsidR="002539F4" w:rsidRPr="002539F4" w:rsidRDefault="002539F4" w:rsidP="002539F4">
            <w:pPr>
              <w:spacing w:after="0" w:line="360" w:lineRule="auto"/>
              <w:jc w:val="center"/>
              <w:rPr>
                <w:rFonts w:ascii="Times New Roman" w:eastAsia="Calibri" w:hAnsi="Times New Roman" w:cs="Times New Roman"/>
                <w:sz w:val="24"/>
                <w:szCs w:val="24"/>
                <w:lang w:val="uk-UA" w:eastAsia="ru-RU"/>
              </w:rPr>
            </w:pPr>
            <w:r w:rsidRPr="002539F4">
              <w:rPr>
                <w:rFonts w:ascii="Times New Roman" w:eastAsia="Calibri" w:hAnsi="Times New Roman" w:cs="Times New Roman"/>
                <w:sz w:val="24"/>
                <w:szCs w:val="24"/>
                <w:lang w:val="uk-UA" w:eastAsia="ru-RU"/>
              </w:rPr>
              <w:t>Завдання прийняв</w:t>
            </w:r>
          </w:p>
        </w:tc>
      </w:tr>
      <w:tr w:rsidR="002539F4" w:rsidRPr="002539F4" w:rsidTr="002539F4">
        <w:tc>
          <w:tcPr>
            <w:tcW w:w="2336" w:type="dxa"/>
            <w:shd w:val="clear" w:color="auto" w:fill="auto"/>
            <w:vAlign w:val="center"/>
          </w:tcPr>
          <w:p w:rsidR="002539F4" w:rsidRPr="002539F4" w:rsidRDefault="002539F4" w:rsidP="002539F4">
            <w:pPr>
              <w:spacing w:after="0" w:line="360" w:lineRule="auto"/>
              <w:jc w:val="center"/>
              <w:rPr>
                <w:rFonts w:ascii="Times New Roman" w:eastAsia="Calibri" w:hAnsi="Times New Roman" w:cs="Times New Roman"/>
                <w:sz w:val="24"/>
                <w:szCs w:val="24"/>
                <w:lang w:val="uk-UA" w:eastAsia="ru-RU"/>
              </w:rPr>
            </w:pPr>
            <w:r w:rsidRPr="002539F4">
              <w:rPr>
                <w:rFonts w:ascii="Times New Roman" w:eastAsia="Calibri" w:hAnsi="Times New Roman" w:cs="Times New Roman"/>
                <w:sz w:val="24"/>
                <w:szCs w:val="24"/>
                <w:lang w:val="uk-UA" w:eastAsia="ru-RU"/>
              </w:rPr>
              <w:t>Охорона праці</w:t>
            </w:r>
          </w:p>
        </w:tc>
        <w:tc>
          <w:tcPr>
            <w:tcW w:w="3613" w:type="dxa"/>
            <w:shd w:val="clear" w:color="auto" w:fill="auto"/>
            <w:vAlign w:val="center"/>
          </w:tcPr>
          <w:p w:rsidR="002539F4" w:rsidRPr="002539F4" w:rsidRDefault="00C467CF" w:rsidP="002539F4">
            <w:pPr>
              <w:spacing w:after="0" w:line="36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Доц. Іванов О.М</w:t>
            </w:r>
            <w:r w:rsidR="002539F4" w:rsidRPr="002539F4">
              <w:rPr>
                <w:rFonts w:ascii="Times New Roman" w:eastAsia="Calibri" w:hAnsi="Times New Roman" w:cs="Times New Roman"/>
                <w:sz w:val="24"/>
                <w:szCs w:val="24"/>
                <w:lang w:val="uk-UA" w:eastAsia="ru-RU"/>
              </w:rPr>
              <w:t>.</w:t>
            </w:r>
          </w:p>
        </w:tc>
        <w:tc>
          <w:tcPr>
            <w:tcW w:w="1701" w:type="dxa"/>
            <w:shd w:val="clear" w:color="auto" w:fill="auto"/>
            <w:vAlign w:val="center"/>
          </w:tcPr>
          <w:p w:rsidR="002539F4" w:rsidRPr="002539F4" w:rsidRDefault="002539F4" w:rsidP="002539F4">
            <w:pPr>
              <w:spacing w:after="0" w:line="360" w:lineRule="auto"/>
              <w:jc w:val="both"/>
              <w:rPr>
                <w:rFonts w:ascii="Times New Roman" w:eastAsia="Calibri" w:hAnsi="Times New Roman" w:cs="Times New Roman"/>
                <w:sz w:val="24"/>
                <w:szCs w:val="24"/>
                <w:lang w:val="uk-UA" w:eastAsia="ru-RU"/>
              </w:rPr>
            </w:pPr>
          </w:p>
        </w:tc>
        <w:tc>
          <w:tcPr>
            <w:tcW w:w="1695" w:type="dxa"/>
            <w:shd w:val="clear" w:color="auto" w:fill="auto"/>
            <w:vAlign w:val="center"/>
          </w:tcPr>
          <w:p w:rsidR="002539F4" w:rsidRPr="002539F4" w:rsidRDefault="002539F4" w:rsidP="002539F4">
            <w:pPr>
              <w:spacing w:after="0" w:line="360" w:lineRule="auto"/>
              <w:jc w:val="both"/>
              <w:rPr>
                <w:rFonts w:ascii="Times New Roman" w:eastAsia="Calibri" w:hAnsi="Times New Roman" w:cs="Times New Roman"/>
                <w:sz w:val="24"/>
                <w:szCs w:val="24"/>
                <w:lang w:val="uk-UA" w:eastAsia="ru-RU"/>
              </w:rPr>
            </w:pPr>
          </w:p>
        </w:tc>
      </w:tr>
    </w:tbl>
    <w:p w:rsidR="002539F4" w:rsidRPr="002539F4" w:rsidRDefault="002539F4" w:rsidP="002539F4">
      <w:pPr>
        <w:spacing w:after="0" w:line="360" w:lineRule="auto"/>
        <w:jc w:val="both"/>
        <w:rPr>
          <w:rFonts w:ascii="Times New Roman" w:eastAsia="Times New Roman" w:hAnsi="Times New Roman" w:cs="Times New Roman"/>
          <w:sz w:val="28"/>
          <w:szCs w:val="28"/>
          <w:lang w:val="uk-UA" w:eastAsia="ru-RU"/>
        </w:rPr>
      </w:pPr>
    </w:p>
    <w:p w:rsidR="002539F4" w:rsidRPr="002539F4" w:rsidRDefault="002539F4" w:rsidP="002539F4">
      <w:pPr>
        <w:spacing w:after="0" w:line="360" w:lineRule="auto"/>
        <w:jc w:val="both"/>
        <w:rPr>
          <w:rFonts w:ascii="Times New Roman" w:eastAsia="Times New Roman" w:hAnsi="Times New Roman" w:cs="Times New Roman"/>
          <w:sz w:val="28"/>
          <w:szCs w:val="28"/>
          <w:lang w:val="uk-UA" w:eastAsia="ru-RU"/>
        </w:rPr>
      </w:pPr>
      <w:r w:rsidRPr="002539F4">
        <w:rPr>
          <w:rFonts w:ascii="Times New Roman" w:eastAsia="Times New Roman" w:hAnsi="Times New Roman" w:cs="Times New Roman"/>
          <w:sz w:val="28"/>
          <w:szCs w:val="28"/>
          <w:lang w:val="uk-UA" w:eastAsia="ru-RU"/>
        </w:rPr>
        <w:t>6. Дата видачі завдання________</w:t>
      </w:r>
      <w:r w:rsidRPr="002539F4">
        <w:rPr>
          <w:rFonts w:ascii="Times New Roman" w:eastAsia="Times New Roman" w:hAnsi="Times New Roman" w:cs="Times New Roman"/>
          <w:sz w:val="28"/>
          <w:szCs w:val="28"/>
          <w:u w:val="single"/>
          <w:lang w:val="uk-UA" w:eastAsia="ru-RU"/>
        </w:rPr>
        <w:t>9. 03. 2020 року</w:t>
      </w:r>
      <w:r w:rsidRPr="002539F4">
        <w:rPr>
          <w:rFonts w:ascii="Times New Roman" w:eastAsia="Times New Roman" w:hAnsi="Times New Roman" w:cs="Times New Roman"/>
          <w:sz w:val="28"/>
          <w:szCs w:val="28"/>
          <w:lang w:val="uk-UA" w:eastAsia="ru-RU"/>
        </w:rPr>
        <w:t>_________</w:t>
      </w:r>
    </w:p>
    <w:p w:rsidR="002539F4" w:rsidRPr="002539F4" w:rsidRDefault="002539F4" w:rsidP="002539F4">
      <w:pPr>
        <w:spacing w:after="0" w:line="360" w:lineRule="auto"/>
        <w:jc w:val="center"/>
        <w:rPr>
          <w:rFonts w:ascii="Times New Roman" w:eastAsia="Times New Roman" w:hAnsi="Times New Roman" w:cs="Times New Roman"/>
          <w:b/>
          <w:sz w:val="24"/>
          <w:szCs w:val="28"/>
          <w:lang w:val="uk-UA" w:eastAsia="ru-RU"/>
        </w:rPr>
      </w:pPr>
    </w:p>
    <w:p w:rsidR="002539F4" w:rsidRPr="002539F4" w:rsidRDefault="002539F4" w:rsidP="002539F4">
      <w:pPr>
        <w:spacing w:after="0" w:line="360" w:lineRule="auto"/>
        <w:jc w:val="center"/>
        <w:rPr>
          <w:rFonts w:ascii="Times New Roman" w:eastAsia="Times New Roman" w:hAnsi="Times New Roman" w:cs="Times New Roman"/>
          <w:b/>
          <w:szCs w:val="28"/>
          <w:lang w:val="uk-UA" w:eastAsia="ru-RU"/>
        </w:rPr>
      </w:pPr>
      <w:r w:rsidRPr="002539F4">
        <w:rPr>
          <w:rFonts w:ascii="Times New Roman" w:eastAsia="Times New Roman" w:hAnsi="Times New Roman" w:cs="Times New Roman"/>
          <w:b/>
          <w:sz w:val="24"/>
          <w:szCs w:val="28"/>
          <w:lang w:val="uk-UA" w:eastAsia="ru-RU"/>
        </w:rPr>
        <w:t>К</w:t>
      </w:r>
      <w:r w:rsidRPr="002539F4">
        <w:rPr>
          <w:rFonts w:ascii="Times New Roman" w:eastAsia="Times New Roman" w:hAnsi="Times New Roman" w:cs="Times New Roman"/>
          <w:b/>
          <w:szCs w:val="28"/>
          <w:lang w:val="uk-UA" w:eastAsia="ru-RU"/>
        </w:rPr>
        <w:t>алендарний план</w:t>
      </w:r>
    </w:p>
    <w:p w:rsidR="002539F4" w:rsidRPr="002539F4" w:rsidRDefault="002539F4" w:rsidP="002539F4">
      <w:pPr>
        <w:spacing w:after="0" w:line="360" w:lineRule="auto"/>
        <w:jc w:val="center"/>
        <w:rPr>
          <w:rFonts w:ascii="Times New Roman" w:eastAsia="Times New Roman" w:hAnsi="Times New Roman" w:cs="Times New Roman"/>
          <w:sz w:val="24"/>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529"/>
        <w:gridCol w:w="1984"/>
        <w:gridCol w:w="1270"/>
      </w:tblGrid>
      <w:tr w:rsidR="002539F4" w:rsidRPr="002539F4" w:rsidTr="002539F4">
        <w:trPr>
          <w:trHeight w:val="1149"/>
        </w:trPr>
        <w:tc>
          <w:tcPr>
            <w:tcW w:w="562" w:type="dxa"/>
            <w:shd w:val="clear" w:color="auto" w:fill="auto"/>
          </w:tcPr>
          <w:p w:rsidR="002539F4" w:rsidRPr="002539F4" w:rsidRDefault="002539F4" w:rsidP="002539F4">
            <w:pPr>
              <w:spacing w:after="0" w:line="360" w:lineRule="auto"/>
              <w:jc w:val="center"/>
              <w:rPr>
                <w:rFonts w:ascii="Times New Roman" w:eastAsia="Calibri" w:hAnsi="Times New Roman" w:cs="Times New Roman"/>
                <w:sz w:val="24"/>
                <w:szCs w:val="24"/>
                <w:lang w:val="uk-UA" w:eastAsia="ru-RU"/>
              </w:rPr>
            </w:pPr>
            <w:r w:rsidRPr="002539F4">
              <w:rPr>
                <w:rFonts w:ascii="Times New Roman" w:eastAsia="Calibri" w:hAnsi="Times New Roman" w:cs="Times New Roman"/>
                <w:sz w:val="24"/>
                <w:szCs w:val="24"/>
                <w:lang w:val="uk-UA" w:eastAsia="ru-RU"/>
              </w:rPr>
              <w:t>№</w:t>
            </w:r>
          </w:p>
          <w:p w:rsidR="002539F4" w:rsidRPr="002539F4" w:rsidRDefault="002539F4" w:rsidP="002539F4">
            <w:pPr>
              <w:spacing w:after="0" w:line="360" w:lineRule="auto"/>
              <w:jc w:val="center"/>
              <w:rPr>
                <w:rFonts w:ascii="Times New Roman" w:eastAsia="Calibri" w:hAnsi="Times New Roman" w:cs="Times New Roman"/>
                <w:sz w:val="24"/>
                <w:szCs w:val="24"/>
                <w:lang w:val="uk-UA" w:eastAsia="ru-RU"/>
              </w:rPr>
            </w:pPr>
            <w:r w:rsidRPr="002539F4">
              <w:rPr>
                <w:rFonts w:ascii="Times New Roman" w:eastAsia="Calibri" w:hAnsi="Times New Roman" w:cs="Times New Roman"/>
                <w:sz w:val="24"/>
                <w:szCs w:val="24"/>
                <w:lang w:val="uk-UA" w:eastAsia="ru-RU"/>
              </w:rPr>
              <w:t>з</w:t>
            </w:r>
            <w:r w:rsidRPr="002539F4">
              <w:rPr>
                <w:rFonts w:ascii="Times New Roman" w:eastAsia="Calibri" w:hAnsi="Times New Roman" w:cs="Times New Roman"/>
                <w:sz w:val="24"/>
                <w:szCs w:val="24"/>
                <w:lang w:eastAsia="ru-RU"/>
              </w:rPr>
              <w:t>/</w:t>
            </w:r>
            <w:r w:rsidRPr="002539F4">
              <w:rPr>
                <w:rFonts w:ascii="Times New Roman" w:eastAsia="Calibri" w:hAnsi="Times New Roman" w:cs="Times New Roman"/>
                <w:sz w:val="24"/>
                <w:szCs w:val="24"/>
                <w:lang w:val="uk-UA" w:eastAsia="ru-RU"/>
              </w:rPr>
              <w:t>п</w:t>
            </w:r>
          </w:p>
        </w:tc>
        <w:tc>
          <w:tcPr>
            <w:tcW w:w="5529" w:type="dxa"/>
            <w:shd w:val="clear" w:color="auto" w:fill="auto"/>
          </w:tcPr>
          <w:p w:rsidR="002539F4" w:rsidRPr="002539F4" w:rsidRDefault="002539F4" w:rsidP="002539F4">
            <w:pPr>
              <w:spacing w:after="0" w:line="360" w:lineRule="auto"/>
              <w:jc w:val="center"/>
              <w:rPr>
                <w:rFonts w:ascii="Times New Roman" w:eastAsia="Calibri" w:hAnsi="Times New Roman" w:cs="Times New Roman"/>
                <w:sz w:val="24"/>
                <w:szCs w:val="24"/>
                <w:lang w:val="uk-UA" w:eastAsia="ru-RU"/>
              </w:rPr>
            </w:pPr>
            <w:r w:rsidRPr="002539F4">
              <w:rPr>
                <w:rFonts w:ascii="Times New Roman" w:eastAsia="Calibri" w:hAnsi="Times New Roman" w:cs="Times New Roman"/>
                <w:sz w:val="24"/>
                <w:szCs w:val="24"/>
                <w:lang w:val="uk-UA" w:eastAsia="ru-RU"/>
              </w:rPr>
              <w:t>Назва етапів дипломного</w:t>
            </w:r>
          </w:p>
          <w:p w:rsidR="002539F4" w:rsidRPr="002539F4" w:rsidRDefault="002539F4" w:rsidP="002539F4">
            <w:pPr>
              <w:spacing w:after="0" w:line="360" w:lineRule="auto"/>
              <w:jc w:val="center"/>
              <w:rPr>
                <w:rFonts w:ascii="Times New Roman" w:eastAsia="Calibri" w:hAnsi="Times New Roman" w:cs="Times New Roman"/>
                <w:sz w:val="28"/>
                <w:szCs w:val="28"/>
                <w:lang w:val="uk-UA" w:eastAsia="ru-RU"/>
              </w:rPr>
            </w:pPr>
            <w:r w:rsidRPr="002539F4">
              <w:rPr>
                <w:rFonts w:ascii="Times New Roman" w:eastAsia="Calibri" w:hAnsi="Times New Roman" w:cs="Times New Roman"/>
                <w:sz w:val="24"/>
                <w:szCs w:val="24"/>
                <w:lang w:val="uk-UA" w:eastAsia="ru-RU"/>
              </w:rPr>
              <w:t>Проекту (роботи)</w:t>
            </w:r>
          </w:p>
        </w:tc>
        <w:tc>
          <w:tcPr>
            <w:tcW w:w="1984" w:type="dxa"/>
            <w:shd w:val="clear" w:color="auto" w:fill="auto"/>
          </w:tcPr>
          <w:p w:rsidR="002539F4" w:rsidRPr="002539F4" w:rsidRDefault="002539F4" w:rsidP="002539F4">
            <w:pPr>
              <w:spacing w:after="0" w:line="360" w:lineRule="auto"/>
              <w:jc w:val="center"/>
              <w:rPr>
                <w:rFonts w:ascii="Times New Roman" w:eastAsia="Calibri" w:hAnsi="Times New Roman" w:cs="Times New Roman"/>
                <w:sz w:val="24"/>
                <w:szCs w:val="24"/>
                <w:lang w:val="uk-UA" w:eastAsia="ru-RU"/>
              </w:rPr>
            </w:pPr>
            <w:r w:rsidRPr="002539F4">
              <w:rPr>
                <w:rFonts w:ascii="Times New Roman" w:eastAsia="Calibri" w:hAnsi="Times New Roman" w:cs="Times New Roman"/>
                <w:sz w:val="24"/>
                <w:szCs w:val="24"/>
                <w:lang w:val="uk-UA" w:eastAsia="ru-RU"/>
              </w:rPr>
              <w:t>Строк виконання</w:t>
            </w:r>
          </w:p>
          <w:p w:rsidR="002539F4" w:rsidRPr="002539F4" w:rsidRDefault="002539F4" w:rsidP="002539F4">
            <w:pPr>
              <w:spacing w:after="0" w:line="360" w:lineRule="auto"/>
              <w:jc w:val="center"/>
              <w:rPr>
                <w:rFonts w:ascii="Times New Roman" w:eastAsia="Calibri" w:hAnsi="Times New Roman" w:cs="Times New Roman"/>
                <w:sz w:val="24"/>
                <w:szCs w:val="24"/>
                <w:lang w:val="uk-UA" w:eastAsia="ru-RU"/>
              </w:rPr>
            </w:pPr>
            <w:r w:rsidRPr="002539F4">
              <w:rPr>
                <w:rFonts w:ascii="Times New Roman" w:eastAsia="Calibri" w:hAnsi="Times New Roman" w:cs="Times New Roman"/>
                <w:sz w:val="24"/>
                <w:szCs w:val="24"/>
                <w:lang w:val="uk-UA" w:eastAsia="ru-RU"/>
              </w:rPr>
              <w:t>етапів проекту</w:t>
            </w:r>
          </w:p>
          <w:p w:rsidR="002539F4" w:rsidRPr="002539F4" w:rsidRDefault="002539F4" w:rsidP="002539F4">
            <w:pPr>
              <w:spacing w:after="0" w:line="360" w:lineRule="auto"/>
              <w:jc w:val="center"/>
              <w:rPr>
                <w:rFonts w:ascii="Times New Roman" w:eastAsia="Calibri" w:hAnsi="Times New Roman" w:cs="Times New Roman"/>
                <w:sz w:val="24"/>
                <w:szCs w:val="24"/>
                <w:lang w:val="uk-UA" w:eastAsia="ru-RU"/>
              </w:rPr>
            </w:pPr>
            <w:r w:rsidRPr="002539F4">
              <w:rPr>
                <w:rFonts w:ascii="Times New Roman" w:eastAsia="Calibri" w:hAnsi="Times New Roman" w:cs="Times New Roman"/>
                <w:sz w:val="24"/>
                <w:szCs w:val="24"/>
                <w:lang w:val="uk-UA" w:eastAsia="ru-RU"/>
              </w:rPr>
              <w:t>(роботи)</w:t>
            </w:r>
          </w:p>
        </w:tc>
        <w:tc>
          <w:tcPr>
            <w:tcW w:w="1270" w:type="dxa"/>
            <w:shd w:val="clear" w:color="auto" w:fill="auto"/>
          </w:tcPr>
          <w:p w:rsidR="002539F4" w:rsidRPr="002539F4" w:rsidRDefault="002539F4" w:rsidP="002539F4">
            <w:pPr>
              <w:spacing w:after="0" w:line="360" w:lineRule="auto"/>
              <w:jc w:val="center"/>
              <w:rPr>
                <w:rFonts w:ascii="Times New Roman" w:eastAsia="Calibri" w:hAnsi="Times New Roman" w:cs="Times New Roman"/>
                <w:sz w:val="24"/>
                <w:szCs w:val="24"/>
                <w:lang w:val="uk-UA" w:eastAsia="ru-RU"/>
              </w:rPr>
            </w:pPr>
            <w:r w:rsidRPr="002539F4">
              <w:rPr>
                <w:rFonts w:ascii="Times New Roman" w:eastAsia="Calibri" w:hAnsi="Times New Roman" w:cs="Times New Roman"/>
                <w:sz w:val="24"/>
                <w:szCs w:val="24"/>
                <w:lang w:val="uk-UA" w:eastAsia="ru-RU"/>
              </w:rPr>
              <w:t>Примітка</w:t>
            </w:r>
          </w:p>
        </w:tc>
      </w:tr>
      <w:tr w:rsidR="002539F4" w:rsidRPr="002539F4" w:rsidTr="002539F4">
        <w:tc>
          <w:tcPr>
            <w:tcW w:w="562" w:type="dxa"/>
            <w:shd w:val="clear" w:color="auto" w:fill="auto"/>
          </w:tcPr>
          <w:p w:rsidR="002539F4" w:rsidRPr="002539F4" w:rsidRDefault="002539F4" w:rsidP="002539F4">
            <w:pPr>
              <w:spacing w:after="0" w:line="360" w:lineRule="auto"/>
              <w:jc w:val="center"/>
              <w:rPr>
                <w:rFonts w:ascii="Times New Roman" w:eastAsia="Calibri" w:hAnsi="Times New Roman" w:cs="Times New Roman"/>
                <w:sz w:val="24"/>
                <w:szCs w:val="24"/>
                <w:lang w:val="uk-UA" w:eastAsia="ru-RU"/>
              </w:rPr>
            </w:pPr>
            <w:r w:rsidRPr="002539F4">
              <w:rPr>
                <w:rFonts w:ascii="Times New Roman" w:eastAsia="Calibri" w:hAnsi="Times New Roman" w:cs="Times New Roman"/>
                <w:sz w:val="24"/>
                <w:szCs w:val="24"/>
                <w:lang w:val="uk-UA" w:eastAsia="ru-RU"/>
              </w:rPr>
              <w:t>1</w:t>
            </w:r>
          </w:p>
        </w:tc>
        <w:tc>
          <w:tcPr>
            <w:tcW w:w="5529" w:type="dxa"/>
            <w:shd w:val="clear" w:color="auto" w:fill="auto"/>
          </w:tcPr>
          <w:p w:rsidR="002539F4" w:rsidRPr="002539F4" w:rsidRDefault="002539F4" w:rsidP="002539F4">
            <w:pPr>
              <w:spacing w:after="0" w:line="360" w:lineRule="auto"/>
              <w:rPr>
                <w:rFonts w:ascii="Times New Roman" w:eastAsia="Calibri" w:hAnsi="Times New Roman" w:cs="Times New Roman"/>
                <w:sz w:val="28"/>
                <w:szCs w:val="28"/>
                <w:lang w:val="uk-UA" w:eastAsia="ru-RU"/>
              </w:rPr>
            </w:pPr>
            <w:r w:rsidRPr="002539F4">
              <w:rPr>
                <w:rFonts w:ascii="Times New Roman" w:eastAsia="Calibri" w:hAnsi="Times New Roman" w:cs="Times New Roman"/>
                <w:sz w:val="28"/>
                <w:szCs w:val="28"/>
                <w:lang w:val="uk-UA" w:eastAsia="ru-RU"/>
              </w:rPr>
              <w:t>Вступ</w:t>
            </w:r>
          </w:p>
        </w:tc>
        <w:tc>
          <w:tcPr>
            <w:tcW w:w="1984" w:type="dxa"/>
            <w:shd w:val="clear" w:color="auto" w:fill="auto"/>
          </w:tcPr>
          <w:p w:rsidR="002539F4" w:rsidRPr="002539F4" w:rsidRDefault="00BA1EB4" w:rsidP="002539F4">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11.03</w:t>
            </w:r>
            <w:r w:rsidR="002539F4" w:rsidRPr="002539F4">
              <w:rPr>
                <w:rFonts w:ascii="Times New Roman" w:eastAsia="Calibri" w:hAnsi="Times New Roman" w:cs="Times New Roman"/>
                <w:sz w:val="28"/>
                <w:szCs w:val="28"/>
                <w:lang w:val="uk-UA" w:eastAsia="ru-RU"/>
              </w:rPr>
              <w:t>.20</w:t>
            </w:r>
          </w:p>
        </w:tc>
        <w:tc>
          <w:tcPr>
            <w:tcW w:w="1270" w:type="dxa"/>
            <w:shd w:val="clear" w:color="auto" w:fill="auto"/>
          </w:tcPr>
          <w:p w:rsidR="002539F4" w:rsidRPr="002539F4" w:rsidRDefault="002539F4" w:rsidP="002539F4">
            <w:pPr>
              <w:spacing w:after="0" w:line="360" w:lineRule="auto"/>
              <w:jc w:val="center"/>
              <w:rPr>
                <w:rFonts w:ascii="Times New Roman" w:eastAsia="Calibri" w:hAnsi="Times New Roman" w:cs="Times New Roman"/>
                <w:sz w:val="28"/>
                <w:szCs w:val="28"/>
                <w:lang w:val="uk-UA" w:eastAsia="ru-RU"/>
              </w:rPr>
            </w:pPr>
          </w:p>
        </w:tc>
      </w:tr>
      <w:tr w:rsidR="002539F4" w:rsidRPr="002539F4" w:rsidTr="002539F4">
        <w:tc>
          <w:tcPr>
            <w:tcW w:w="562" w:type="dxa"/>
            <w:shd w:val="clear" w:color="auto" w:fill="auto"/>
          </w:tcPr>
          <w:p w:rsidR="002539F4" w:rsidRPr="002539F4" w:rsidRDefault="002539F4" w:rsidP="002539F4">
            <w:pPr>
              <w:spacing w:after="0" w:line="360" w:lineRule="auto"/>
              <w:jc w:val="center"/>
              <w:rPr>
                <w:rFonts w:ascii="Times New Roman" w:eastAsia="Calibri" w:hAnsi="Times New Roman" w:cs="Times New Roman"/>
                <w:sz w:val="24"/>
                <w:szCs w:val="24"/>
                <w:lang w:val="uk-UA" w:eastAsia="ru-RU"/>
              </w:rPr>
            </w:pPr>
            <w:r w:rsidRPr="002539F4">
              <w:rPr>
                <w:rFonts w:ascii="Times New Roman" w:eastAsia="Calibri" w:hAnsi="Times New Roman" w:cs="Times New Roman"/>
                <w:sz w:val="24"/>
                <w:szCs w:val="24"/>
                <w:lang w:val="uk-UA" w:eastAsia="ru-RU"/>
              </w:rPr>
              <w:t>2</w:t>
            </w:r>
          </w:p>
        </w:tc>
        <w:tc>
          <w:tcPr>
            <w:tcW w:w="5529" w:type="dxa"/>
            <w:shd w:val="clear" w:color="auto" w:fill="auto"/>
          </w:tcPr>
          <w:p w:rsidR="002539F4" w:rsidRPr="002539F4" w:rsidRDefault="00D207F3" w:rsidP="002539F4">
            <w:pPr>
              <w:spacing w:after="0" w:line="360" w:lineRule="auto"/>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Літературний огляд</w:t>
            </w:r>
          </w:p>
        </w:tc>
        <w:tc>
          <w:tcPr>
            <w:tcW w:w="1984" w:type="dxa"/>
            <w:shd w:val="clear" w:color="auto" w:fill="auto"/>
          </w:tcPr>
          <w:p w:rsidR="002539F4" w:rsidRPr="002539F4" w:rsidRDefault="00BA1EB4" w:rsidP="002539F4">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24.03</w:t>
            </w:r>
            <w:r w:rsidR="002539F4" w:rsidRPr="002539F4">
              <w:rPr>
                <w:rFonts w:ascii="Times New Roman" w:eastAsia="Calibri" w:hAnsi="Times New Roman" w:cs="Times New Roman"/>
                <w:sz w:val="28"/>
                <w:szCs w:val="28"/>
                <w:lang w:val="uk-UA" w:eastAsia="ru-RU"/>
              </w:rPr>
              <w:t>.20</w:t>
            </w:r>
          </w:p>
        </w:tc>
        <w:tc>
          <w:tcPr>
            <w:tcW w:w="1270" w:type="dxa"/>
            <w:shd w:val="clear" w:color="auto" w:fill="auto"/>
          </w:tcPr>
          <w:p w:rsidR="002539F4" w:rsidRPr="002539F4" w:rsidRDefault="002539F4" w:rsidP="002539F4">
            <w:pPr>
              <w:spacing w:after="0" w:line="360" w:lineRule="auto"/>
              <w:jc w:val="center"/>
              <w:rPr>
                <w:rFonts w:ascii="Times New Roman" w:eastAsia="Calibri" w:hAnsi="Times New Roman" w:cs="Times New Roman"/>
                <w:sz w:val="28"/>
                <w:szCs w:val="28"/>
                <w:lang w:val="uk-UA" w:eastAsia="ru-RU"/>
              </w:rPr>
            </w:pPr>
          </w:p>
        </w:tc>
      </w:tr>
      <w:tr w:rsidR="002539F4" w:rsidRPr="002539F4" w:rsidTr="002539F4">
        <w:tc>
          <w:tcPr>
            <w:tcW w:w="562" w:type="dxa"/>
            <w:shd w:val="clear" w:color="auto" w:fill="auto"/>
          </w:tcPr>
          <w:p w:rsidR="002539F4" w:rsidRPr="002539F4" w:rsidRDefault="002539F4" w:rsidP="002539F4">
            <w:pPr>
              <w:spacing w:after="0" w:line="360" w:lineRule="auto"/>
              <w:jc w:val="center"/>
              <w:rPr>
                <w:rFonts w:ascii="Times New Roman" w:eastAsia="Calibri" w:hAnsi="Times New Roman" w:cs="Times New Roman"/>
                <w:sz w:val="24"/>
                <w:szCs w:val="24"/>
                <w:lang w:val="uk-UA" w:eastAsia="ru-RU"/>
              </w:rPr>
            </w:pPr>
            <w:r w:rsidRPr="002539F4">
              <w:rPr>
                <w:rFonts w:ascii="Times New Roman" w:eastAsia="Calibri" w:hAnsi="Times New Roman" w:cs="Times New Roman"/>
                <w:sz w:val="24"/>
                <w:szCs w:val="24"/>
                <w:lang w:val="uk-UA" w:eastAsia="ru-RU"/>
              </w:rPr>
              <w:t>3</w:t>
            </w:r>
          </w:p>
        </w:tc>
        <w:tc>
          <w:tcPr>
            <w:tcW w:w="5529" w:type="dxa"/>
            <w:shd w:val="clear" w:color="auto" w:fill="auto"/>
          </w:tcPr>
          <w:p w:rsidR="002539F4" w:rsidRPr="002539F4" w:rsidRDefault="00D207F3" w:rsidP="00D207F3">
            <w:pPr>
              <w:spacing w:after="200" w:line="360" w:lineRule="auto"/>
              <w:contextualSpacing/>
              <w:jc w:val="both"/>
              <w:rPr>
                <w:rFonts w:ascii="Times New Roman" w:eastAsia="Calibri" w:hAnsi="Times New Roman" w:cs="Times New Roman"/>
                <w:sz w:val="28"/>
                <w:szCs w:val="28"/>
                <w:lang w:val="uk-UA"/>
              </w:rPr>
            </w:pPr>
            <w:r w:rsidRPr="00D207F3">
              <w:rPr>
                <w:rFonts w:ascii="Times New Roman" w:eastAsia="Calibri" w:hAnsi="Times New Roman" w:cs="Times New Roman"/>
                <w:sz w:val="28"/>
                <w:szCs w:val="28"/>
                <w:lang w:val="uk-UA"/>
              </w:rPr>
              <w:t xml:space="preserve">Традиціїні методи формування плівок </w:t>
            </w:r>
          </w:p>
        </w:tc>
        <w:tc>
          <w:tcPr>
            <w:tcW w:w="1984" w:type="dxa"/>
            <w:shd w:val="clear" w:color="auto" w:fill="auto"/>
          </w:tcPr>
          <w:p w:rsidR="002539F4" w:rsidRPr="002539F4" w:rsidRDefault="00BA1EB4" w:rsidP="002539F4">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17.04</w:t>
            </w:r>
            <w:r w:rsidR="002539F4" w:rsidRPr="002539F4">
              <w:rPr>
                <w:rFonts w:ascii="Times New Roman" w:eastAsia="Calibri" w:hAnsi="Times New Roman" w:cs="Times New Roman"/>
                <w:sz w:val="28"/>
                <w:szCs w:val="28"/>
                <w:lang w:val="uk-UA" w:eastAsia="ru-RU"/>
              </w:rPr>
              <w:t>.20</w:t>
            </w:r>
          </w:p>
        </w:tc>
        <w:tc>
          <w:tcPr>
            <w:tcW w:w="1270" w:type="dxa"/>
            <w:shd w:val="clear" w:color="auto" w:fill="auto"/>
          </w:tcPr>
          <w:p w:rsidR="002539F4" w:rsidRPr="002539F4" w:rsidRDefault="002539F4" w:rsidP="002539F4">
            <w:pPr>
              <w:spacing w:after="0" w:line="360" w:lineRule="auto"/>
              <w:jc w:val="center"/>
              <w:rPr>
                <w:rFonts w:ascii="Times New Roman" w:eastAsia="Calibri" w:hAnsi="Times New Roman" w:cs="Times New Roman"/>
                <w:sz w:val="28"/>
                <w:szCs w:val="28"/>
                <w:lang w:val="uk-UA" w:eastAsia="ru-RU"/>
              </w:rPr>
            </w:pPr>
          </w:p>
        </w:tc>
      </w:tr>
      <w:tr w:rsidR="002539F4" w:rsidRPr="002539F4" w:rsidTr="002539F4">
        <w:tc>
          <w:tcPr>
            <w:tcW w:w="562" w:type="dxa"/>
            <w:shd w:val="clear" w:color="auto" w:fill="auto"/>
          </w:tcPr>
          <w:p w:rsidR="002539F4" w:rsidRPr="002539F4" w:rsidRDefault="002539F4" w:rsidP="002539F4">
            <w:pPr>
              <w:spacing w:after="0" w:line="360" w:lineRule="auto"/>
              <w:jc w:val="center"/>
              <w:rPr>
                <w:rFonts w:ascii="Times New Roman" w:eastAsia="Calibri" w:hAnsi="Times New Roman" w:cs="Times New Roman"/>
                <w:sz w:val="24"/>
                <w:szCs w:val="24"/>
                <w:lang w:val="uk-UA" w:eastAsia="ru-RU"/>
              </w:rPr>
            </w:pPr>
            <w:r w:rsidRPr="002539F4">
              <w:rPr>
                <w:rFonts w:ascii="Times New Roman" w:eastAsia="Calibri" w:hAnsi="Times New Roman" w:cs="Times New Roman"/>
                <w:sz w:val="24"/>
                <w:szCs w:val="24"/>
                <w:lang w:val="uk-UA" w:eastAsia="ru-RU"/>
              </w:rPr>
              <w:t>4</w:t>
            </w:r>
          </w:p>
        </w:tc>
        <w:tc>
          <w:tcPr>
            <w:tcW w:w="5529" w:type="dxa"/>
            <w:shd w:val="clear" w:color="auto" w:fill="auto"/>
          </w:tcPr>
          <w:p w:rsidR="002539F4" w:rsidRPr="002539F4" w:rsidRDefault="00D207F3" w:rsidP="00D207F3">
            <w:pPr>
              <w:spacing w:after="200" w:line="360" w:lineRule="auto"/>
              <w:contextualSpacing/>
              <w:jc w:val="both"/>
              <w:rPr>
                <w:rFonts w:ascii="Times New Roman" w:eastAsia="Calibri" w:hAnsi="Times New Roman" w:cs="Times New Roman"/>
                <w:sz w:val="28"/>
                <w:szCs w:val="28"/>
                <w:lang w:val="uk-UA"/>
              </w:rPr>
            </w:pPr>
            <w:r w:rsidRPr="00D207F3">
              <w:rPr>
                <w:rFonts w:ascii="Times New Roman" w:eastAsia="Calibri" w:hAnsi="Times New Roman" w:cs="Times New Roman"/>
                <w:sz w:val="28"/>
                <w:szCs w:val="28"/>
                <w:lang w:val="uk-UA"/>
              </w:rPr>
              <w:t xml:space="preserve">Електрохімічне оксидування металів та полупровідників </w:t>
            </w:r>
          </w:p>
        </w:tc>
        <w:tc>
          <w:tcPr>
            <w:tcW w:w="1984" w:type="dxa"/>
            <w:shd w:val="clear" w:color="auto" w:fill="auto"/>
          </w:tcPr>
          <w:p w:rsidR="002539F4" w:rsidRPr="002539F4" w:rsidRDefault="00BA1EB4" w:rsidP="002539F4">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30.04</w:t>
            </w:r>
            <w:r w:rsidR="002539F4" w:rsidRPr="002539F4">
              <w:rPr>
                <w:rFonts w:ascii="Times New Roman" w:eastAsia="Calibri" w:hAnsi="Times New Roman" w:cs="Times New Roman"/>
                <w:sz w:val="28"/>
                <w:szCs w:val="28"/>
                <w:lang w:val="uk-UA" w:eastAsia="ru-RU"/>
              </w:rPr>
              <w:t>.20</w:t>
            </w:r>
          </w:p>
        </w:tc>
        <w:tc>
          <w:tcPr>
            <w:tcW w:w="1270" w:type="dxa"/>
            <w:shd w:val="clear" w:color="auto" w:fill="auto"/>
          </w:tcPr>
          <w:p w:rsidR="002539F4" w:rsidRPr="002539F4" w:rsidRDefault="002539F4" w:rsidP="002539F4">
            <w:pPr>
              <w:spacing w:after="0" w:line="360" w:lineRule="auto"/>
              <w:jc w:val="center"/>
              <w:rPr>
                <w:rFonts w:ascii="Times New Roman" w:eastAsia="Calibri" w:hAnsi="Times New Roman" w:cs="Times New Roman"/>
                <w:sz w:val="28"/>
                <w:szCs w:val="28"/>
                <w:lang w:val="uk-UA" w:eastAsia="ru-RU"/>
              </w:rPr>
            </w:pPr>
          </w:p>
        </w:tc>
      </w:tr>
      <w:tr w:rsidR="002539F4" w:rsidRPr="002539F4" w:rsidTr="002539F4">
        <w:tc>
          <w:tcPr>
            <w:tcW w:w="562" w:type="dxa"/>
            <w:shd w:val="clear" w:color="auto" w:fill="auto"/>
          </w:tcPr>
          <w:p w:rsidR="002539F4" w:rsidRPr="002539F4" w:rsidRDefault="002539F4" w:rsidP="002539F4">
            <w:pPr>
              <w:spacing w:after="0" w:line="360" w:lineRule="auto"/>
              <w:jc w:val="center"/>
              <w:rPr>
                <w:rFonts w:ascii="Times New Roman" w:eastAsia="Calibri" w:hAnsi="Times New Roman" w:cs="Times New Roman"/>
                <w:sz w:val="28"/>
                <w:szCs w:val="28"/>
                <w:lang w:val="uk-UA" w:eastAsia="ru-RU"/>
              </w:rPr>
            </w:pPr>
            <w:r w:rsidRPr="002539F4">
              <w:rPr>
                <w:rFonts w:ascii="Times New Roman" w:eastAsia="Calibri" w:hAnsi="Times New Roman" w:cs="Times New Roman"/>
                <w:sz w:val="28"/>
                <w:szCs w:val="28"/>
                <w:lang w:val="uk-UA" w:eastAsia="ru-RU"/>
              </w:rPr>
              <w:t>5</w:t>
            </w:r>
          </w:p>
        </w:tc>
        <w:tc>
          <w:tcPr>
            <w:tcW w:w="5529" w:type="dxa"/>
            <w:shd w:val="clear" w:color="auto" w:fill="auto"/>
          </w:tcPr>
          <w:p w:rsidR="002539F4" w:rsidRPr="002539F4" w:rsidRDefault="00D207F3" w:rsidP="002539F4">
            <w:pPr>
              <w:spacing w:after="0" w:line="240" w:lineRule="auto"/>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Нанолітографі</w:t>
            </w:r>
            <w:r w:rsidR="008B1E50">
              <w:rPr>
                <w:rFonts w:ascii="Times New Roman" w:eastAsia="Calibri" w:hAnsi="Times New Roman" w:cs="Times New Roman"/>
                <w:sz w:val="28"/>
                <w:szCs w:val="28"/>
                <w:lang w:val="uk-UA" w:eastAsia="ru-RU"/>
              </w:rPr>
              <w:t>я</w:t>
            </w:r>
          </w:p>
        </w:tc>
        <w:tc>
          <w:tcPr>
            <w:tcW w:w="1984" w:type="dxa"/>
            <w:shd w:val="clear" w:color="auto" w:fill="auto"/>
          </w:tcPr>
          <w:p w:rsidR="002539F4" w:rsidRPr="002539F4" w:rsidRDefault="00BA1EB4" w:rsidP="002539F4">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12.05</w:t>
            </w:r>
            <w:r w:rsidR="002539F4" w:rsidRPr="002539F4">
              <w:rPr>
                <w:rFonts w:ascii="Times New Roman" w:eastAsia="Calibri" w:hAnsi="Times New Roman" w:cs="Times New Roman"/>
                <w:sz w:val="28"/>
                <w:szCs w:val="28"/>
                <w:lang w:val="uk-UA" w:eastAsia="ru-RU"/>
              </w:rPr>
              <w:t>.20</w:t>
            </w:r>
          </w:p>
        </w:tc>
        <w:tc>
          <w:tcPr>
            <w:tcW w:w="1270" w:type="dxa"/>
            <w:shd w:val="clear" w:color="auto" w:fill="auto"/>
          </w:tcPr>
          <w:p w:rsidR="002539F4" w:rsidRPr="002539F4" w:rsidRDefault="002539F4" w:rsidP="002539F4">
            <w:pPr>
              <w:spacing w:after="0" w:line="360" w:lineRule="auto"/>
              <w:jc w:val="center"/>
              <w:rPr>
                <w:rFonts w:ascii="Times New Roman" w:eastAsia="Calibri" w:hAnsi="Times New Roman" w:cs="Times New Roman"/>
                <w:sz w:val="28"/>
                <w:szCs w:val="28"/>
                <w:lang w:val="uk-UA" w:eastAsia="ru-RU"/>
              </w:rPr>
            </w:pPr>
          </w:p>
        </w:tc>
      </w:tr>
      <w:tr w:rsidR="002539F4" w:rsidRPr="002539F4" w:rsidTr="002539F4">
        <w:tc>
          <w:tcPr>
            <w:tcW w:w="562" w:type="dxa"/>
            <w:shd w:val="clear" w:color="auto" w:fill="auto"/>
          </w:tcPr>
          <w:p w:rsidR="002539F4" w:rsidRPr="002539F4" w:rsidRDefault="002539F4" w:rsidP="002539F4">
            <w:pPr>
              <w:spacing w:after="0" w:line="360" w:lineRule="auto"/>
              <w:jc w:val="center"/>
              <w:rPr>
                <w:rFonts w:ascii="Times New Roman" w:eastAsia="Calibri" w:hAnsi="Times New Roman" w:cs="Times New Roman"/>
                <w:sz w:val="28"/>
                <w:szCs w:val="28"/>
                <w:lang w:val="uk-UA" w:eastAsia="ru-RU"/>
              </w:rPr>
            </w:pPr>
            <w:r w:rsidRPr="002539F4">
              <w:rPr>
                <w:rFonts w:ascii="Times New Roman" w:eastAsia="Calibri" w:hAnsi="Times New Roman" w:cs="Times New Roman"/>
                <w:sz w:val="28"/>
                <w:szCs w:val="28"/>
                <w:lang w:val="uk-UA" w:eastAsia="ru-RU"/>
              </w:rPr>
              <w:t>6</w:t>
            </w:r>
          </w:p>
        </w:tc>
        <w:tc>
          <w:tcPr>
            <w:tcW w:w="5529" w:type="dxa"/>
            <w:shd w:val="clear" w:color="auto" w:fill="auto"/>
          </w:tcPr>
          <w:p w:rsidR="00D207F3" w:rsidRPr="00D207F3" w:rsidRDefault="00D207F3" w:rsidP="00D207F3">
            <w:pPr>
              <w:spacing w:after="200" w:line="360" w:lineRule="auto"/>
              <w:contextualSpacing/>
              <w:jc w:val="both"/>
              <w:rPr>
                <w:rFonts w:ascii="Times New Roman" w:eastAsia="Calibri" w:hAnsi="Times New Roman" w:cs="Times New Roman"/>
                <w:sz w:val="28"/>
                <w:szCs w:val="28"/>
                <w:lang w:val="uk-UA"/>
              </w:rPr>
            </w:pPr>
            <w:r w:rsidRPr="00D207F3">
              <w:rPr>
                <w:rFonts w:ascii="Times New Roman" w:eastAsia="Calibri" w:hAnsi="Times New Roman" w:cs="Times New Roman"/>
                <w:sz w:val="28"/>
                <w:szCs w:val="28"/>
                <w:lang w:val="uk-UA"/>
              </w:rPr>
              <w:t xml:space="preserve">Формування та властивості наноструктованних матеріалів </w:t>
            </w:r>
          </w:p>
        </w:tc>
        <w:tc>
          <w:tcPr>
            <w:tcW w:w="1984" w:type="dxa"/>
            <w:shd w:val="clear" w:color="auto" w:fill="auto"/>
          </w:tcPr>
          <w:p w:rsidR="002539F4" w:rsidRPr="002539F4" w:rsidRDefault="00BA1EB4" w:rsidP="002539F4">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25.05</w:t>
            </w:r>
            <w:r w:rsidR="002539F4" w:rsidRPr="002539F4">
              <w:rPr>
                <w:rFonts w:ascii="Times New Roman" w:eastAsia="Calibri" w:hAnsi="Times New Roman" w:cs="Times New Roman"/>
                <w:sz w:val="28"/>
                <w:szCs w:val="28"/>
                <w:lang w:val="uk-UA" w:eastAsia="ru-RU"/>
              </w:rPr>
              <w:t>.20</w:t>
            </w:r>
          </w:p>
        </w:tc>
        <w:tc>
          <w:tcPr>
            <w:tcW w:w="1270" w:type="dxa"/>
            <w:shd w:val="clear" w:color="auto" w:fill="auto"/>
          </w:tcPr>
          <w:p w:rsidR="002539F4" w:rsidRPr="002539F4" w:rsidRDefault="002539F4" w:rsidP="002539F4">
            <w:pPr>
              <w:spacing w:after="0" w:line="360" w:lineRule="auto"/>
              <w:jc w:val="center"/>
              <w:rPr>
                <w:rFonts w:ascii="Times New Roman" w:eastAsia="Calibri" w:hAnsi="Times New Roman" w:cs="Times New Roman"/>
                <w:sz w:val="28"/>
                <w:szCs w:val="28"/>
                <w:lang w:val="uk-UA" w:eastAsia="ru-RU"/>
              </w:rPr>
            </w:pPr>
          </w:p>
        </w:tc>
      </w:tr>
      <w:tr w:rsidR="002539F4" w:rsidRPr="002539F4" w:rsidTr="002539F4">
        <w:tc>
          <w:tcPr>
            <w:tcW w:w="562" w:type="dxa"/>
            <w:shd w:val="clear" w:color="auto" w:fill="auto"/>
          </w:tcPr>
          <w:p w:rsidR="002539F4" w:rsidRPr="002539F4" w:rsidRDefault="002539F4" w:rsidP="002539F4">
            <w:pPr>
              <w:spacing w:after="0" w:line="360" w:lineRule="auto"/>
              <w:jc w:val="center"/>
              <w:rPr>
                <w:rFonts w:ascii="Times New Roman" w:eastAsia="Calibri" w:hAnsi="Times New Roman" w:cs="Times New Roman"/>
                <w:sz w:val="28"/>
                <w:szCs w:val="28"/>
                <w:lang w:val="uk-UA" w:eastAsia="ru-RU"/>
              </w:rPr>
            </w:pPr>
            <w:r w:rsidRPr="002539F4">
              <w:rPr>
                <w:rFonts w:ascii="Times New Roman" w:eastAsia="Calibri" w:hAnsi="Times New Roman" w:cs="Times New Roman"/>
                <w:sz w:val="28"/>
                <w:szCs w:val="28"/>
                <w:lang w:val="uk-UA" w:eastAsia="ru-RU"/>
              </w:rPr>
              <w:t>7</w:t>
            </w:r>
          </w:p>
        </w:tc>
        <w:tc>
          <w:tcPr>
            <w:tcW w:w="5529" w:type="dxa"/>
            <w:shd w:val="clear" w:color="auto" w:fill="auto"/>
          </w:tcPr>
          <w:p w:rsidR="002539F4" w:rsidRPr="002539F4" w:rsidRDefault="002539F4" w:rsidP="002539F4">
            <w:pPr>
              <w:spacing w:after="0" w:line="240" w:lineRule="auto"/>
              <w:rPr>
                <w:rFonts w:ascii="Times New Roman" w:eastAsia="Calibri" w:hAnsi="Times New Roman" w:cs="Times New Roman"/>
                <w:sz w:val="28"/>
                <w:szCs w:val="28"/>
                <w:lang w:val="uk-UA" w:eastAsia="ru-RU"/>
              </w:rPr>
            </w:pPr>
            <w:r w:rsidRPr="002539F4">
              <w:rPr>
                <w:rFonts w:ascii="Times New Roman" w:eastAsia="Calibri" w:hAnsi="Times New Roman" w:cs="Times New Roman"/>
                <w:sz w:val="28"/>
                <w:szCs w:val="28"/>
                <w:lang w:val="uk-UA" w:eastAsia="ru-RU"/>
              </w:rPr>
              <w:t>Охорона праці</w:t>
            </w:r>
          </w:p>
        </w:tc>
        <w:tc>
          <w:tcPr>
            <w:tcW w:w="1984" w:type="dxa"/>
            <w:shd w:val="clear" w:color="auto" w:fill="auto"/>
          </w:tcPr>
          <w:p w:rsidR="002539F4" w:rsidRPr="002539F4" w:rsidRDefault="00BA1EB4" w:rsidP="002539F4">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06</w:t>
            </w:r>
            <w:r w:rsidR="002539F4" w:rsidRPr="002539F4">
              <w:rPr>
                <w:rFonts w:ascii="Times New Roman" w:eastAsia="Calibri" w:hAnsi="Times New Roman" w:cs="Times New Roman"/>
                <w:sz w:val="28"/>
                <w:szCs w:val="28"/>
                <w:lang w:val="uk-UA" w:eastAsia="ru-RU"/>
              </w:rPr>
              <w:t>.06.20</w:t>
            </w:r>
          </w:p>
        </w:tc>
        <w:tc>
          <w:tcPr>
            <w:tcW w:w="1270" w:type="dxa"/>
            <w:shd w:val="clear" w:color="auto" w:fill="auto"/>
          </w:tcPr>
          <w:p w:rsidR="002539F4" w:rsidRPr="002539F4" w:rsidRDefault="002539F4" w:rsidP="002539F4">
            <w:pPr>
              <w:spacing w:after="0" w:line="360" w:lineRule="auto"/>
              <w:jc w:val="center"/>
              <w:rPr>
                <w:rFonts w:ascii="Times New Roman" w:eastAsia="Calibri" w:hAnsi="Times New Roman" w:cs="Times New Roman"/>
                <w:sz w:val="28"/>
                <w:szCs w:val="28"/>
                <w:lang w:val="uk-UA" w:eastAsia="ru-RU"/>
              </w:rPr>
            </w:pPr>
          </w:p>
        </w:tc>
      </w:tr>
      <w:tr w:rsidR="002539F4" w:rsidRPr="002539F4" w:rsidTr="002539F4">
        <w:tc>
          <w:tcPr>
            <w:tcW w:w="562" w:type="dxa"/>
            <w:shd w:val="clear" w:color="auto" w:fill="auto"/>
          </w:tcPr>
          <w:p w:rsidR="002539F4" w:rsidRPr="002539F4" w:rsidRDefault="002539F4" w:rsidP="002539F4">
            <w:pPr>
              <w:spacing w:after="0" w:line="360" w:lineRule="auto"/>
              <w:jc w:val="center"/>
              <w:rPr>
                <w:rFonts w:ascii="Times New Roman" w:eastAsia="Calibri" w:hAnsi="Times New Roman" w:cs="Times New Roman"/>
                <w:sz w:val="28"/>
                <w:szCs w:val="28"/>
                <w:lang w:val="uk-UA" w:eastAsia="ru-RU"/>
              </w:rPr>
            </w:pPr>
            <w:r w:rsidRPr="002539F4">
              <w:rPr>
                <w:rFonts w:ascii="Times New Roman" w:eastAsia="Calibri" w:hAnsi="Times New Roman" w:cs="Times New Roman"/>
                <w:sz w:val="28"/>
                <w:szCs w:val="28"/>
                <w:lang w:val="uk-UA" w:eastAsia="ru-RU"/>
              </w:rPr>
              <w:t>8</w:t>
            </w:r>
          </w:p>
        </w:tc>
        <w:tc>
          <w:tcPr>
            <w:tcW w:w="5529" w:type="dxa"/>
            <w:shd w:val="clear" w:color="auto" w:fill="auto"/>
          </w:tcPr>
          <w:p w:rsidR="002539F4" w:rsidRPr="002539F4" w:rsidRDefault="002539F4" w:rsidP="002539F4">
            <w:pPr>
              <w:spacing w:after="0" w:line="240" w:lineRule="auto"/>
              <w:rPr>
                <w:rFonts w:ascii="Times New Roman" w:eastAsia="Calibri" w:hAnsi="Times New Roman" w:cs="Times New Roman"/>
                <w:sz w:val="28"/>
                <w:szCs w:val="28"/>
                <w:lang w:val="uk-UA" w:eastAsia="ru-RU"/>
              </w:rPr>
            </w:pPr>
            <w:r w:rsidRPr="002539F4">
              <w:rPr>
                <w:rFonts w:ascii="Times New Roman" w:eastAsia="Calibri" w:hAnsi="Times New Roman" w:cs="Times New Roman"/>
                <w:sz w:val="28"/>
                <w:szCs w:val="28"/>
                <w:lang w:val="uk-UA" w:eastAsia="ru-RU"/>
              </w:rPr>
              <w:t>Оформлення пояснювальної записки</w:t>
            </w:r>
          </w:p>
        </w:tc>
        <w:tc>
          <w:tcPr>
            <w:tcW w:w="1984" w:type="dxa"/>
            <w:shd w:val="clear" w:color="auto" w:fill="auto"/>
          </w:tcPr>
          <w:p w:rsidR="002539F4" w:rsidRPr="002539F4" w:rsidRDefault="002539F4" w:rsidP="002539F4">
            <w:pPr>
              <w:spacing w:after="0" w:line="360" w:lineRule="auto"/>
              <w:jc w:val="center"/>
              <w:rPr>
                <w:rFonts w:ascii="Times New Roman" w:eastAsia="Calibri" w:hAnsi="Times New Roman" w:cs="Times New Roman"/>
                <w:sz w:val="28"/>
                <w:szCs w:val="28"/>
                <w:lang w:val="uk-UA" w:eastAsia="ru-RU"/>
              </w:rPr>
            </w:pPr>
            <w:r w:rsidRPr="002539F4">
              <w:rPr>
                <w:rFonts w:ascii="Times New Roman" w:eastAsia="Calibri" w:hAnsi="Times New Roman" w:cs="Times New Roman"/>
                <w:sz w:val="28"/>
                <w:szCs w:val="28"/>
                <w:lang w:val="uk-UA" w:eastAsia="ru-RU"/>
              </w:rPr>
              <w:t>10.06.20</w:t>
            </w:r>
          </w:p>
        </w:tc>
        <w:tc>
          <w:tcPr>
            <w:tcW w:w="1270" w:type="dxa"/>
            <w:shd w:val="clear" w:color="auto" w:fill="auto"/>
          </w:tcPr>
          <w:p w:rsidR="002539F4" w:rsidRPr="002539F4" w:rsidRDefault="002539F4" w:rsidP="002539F4">
            <w:pPr>
              <w:spacing w:after="0" w:line="360" w:lineRule="auto"/>
              <w:jc w:val="center"/>
              <w:rPr>
                <w:rFonts w:ascii="Times New Roman" w:eastAsia="Calibri" w:hAnsi="Times New Roman" w:cs="Times New Roman"/>
                <w:sz w:val="28"/>
                <w:szCs w:val="28"/>
                <w:lang w:val="uk-UA" w:eastAsia="ru-RU"/>
              </w:rPr>
            </w:pPr>
          </w:p>
        </w:tc>
      </w:tr>
    </w:tbl>
    <w:p w:rsidR="002539F4" w:rsidRPr="002539F4" w:rsidRDefault="002539F4" w:rsidP="002539F4">
      <w:pPr>
        <w:spacing w:after="0" w:line="360" w:lineRule="auto"/>
        <w:jc w:val="center"/>
        <w:rPr>
          <w:rFonts w:ascii="Times New Roman" w:eastAsia="Times New Roman" w:hAnsi="Times New Roman" w:cs="Times New Roman"/>
          <w:sz w:val="28"/>
          <w:szCs w:val="28"/>
          <w:lang w:val="uk-UA" w:eastAsia="ru-RU"/>
        </w:rPr>
      </w:pPr>
    </w:p>
    <w:p w:rsidR="002539F4" w:rsidRPr="002539F4" w:rsidRDefault="002539F4" w:rsidP="002539F4">
      <w:pPr>
        <w:spacing w:after="0" w:line="360" w:lineRule="auto"/>
        <w:jc w:val="center"/>
        <w:rPr>
          <w:rFonts w:ascii="Times New Roman" w:eastAsia="Times New Roman" w:hAnsi="Times New Roman" w:cs="Times New Roman"/>
          <w:sz w:val="28"/>
          <w:szCs w:val="28"/>
          <w:lang w:val="uk-UA" w:eastAsia="ru-RU"/>
        </w:rPr>
      </w:pPr>
    </w:p>
    <w:p w:rsidR="002539F4" w:rsidRPr="002539F4" w:rsidRDefault="002539F4" w:rsidP="002539F4">
      <w:pPr>
        <w:spacing w:after="0" w:line="360" w:lineRule="auto"/>
        <w:jc w:val="center"/>
        <w:rPr>
          <w:rFonts w:ascii="Times New Roman" w:eastAsia="Times New Roman" w:hAnsi="Times New Roman" w:cs="Times New Roman"/>
          <w:sz w:val="28"/>
          <w:szCs w:val="28"/>
          <w:lang w:val="uk-UA" w:eastAsia="ru-RU"/>
        </w:rPr>
      </w:pPr>
    </w:p>
    <w:p w:rsidR="002539F4" w:rsidRPr="002539F4" w:rsidRDefault="002539F4" w:rsidP="002539F4">
      <w:pPr>
        <w:spacing w:after="0" w:line="360" w:lineRule="auto"/>
        <w:jc w:val="center"/>
        <w:rPr>
          <w:rFonts w:ascii="Times New Roman" w:eastAsia="Times New Roman" w:hAnsi="Times New Roman" w:cs="Times New Roman"/>
          <w:sz w:val="28"/>
          <w:szCs w:val="28"/>
          <w:lang w:val="uk-UA" w:eastAsia="ru-RU"/>
        </w:rPr>
      </w:pPr>
    </w:p>
    <w:p w:rsidR="00C467CF" w:rsidRPr="002539F4" w:rsidRDefault="00C467CF" w:rsidP="00D132F1">
      <w:pPr>
        <w:tabs>
          <w:tab w:val="left" w:pos="4014"/>
        </w:tabs>
        <w:spacing w:after="0" w:line="360" w:lineRule="auto"/>
        <w:rPr>
          <w:rFonts w:ascii="Times New Roman" w:eastAsia="Times New Roman" w:hAnsi="Times New Roman" w:cs="Times New Roman"/>
          <w:sz w:val="28"/>
          <w:szCs w:val="28"/>
          <w:lang w:val="uk-UA" w:eastAsia="ru-RU"/>
        </w:rPr>
      </w:pPr>
    </w:p>
    <w:p w:rsidR="002539F4" w:rsidRPr="002539F4" w:rsidRDefault="002539F4" w:rsidP="002539F4">
      <w:pPr>
        <w:spacing w:after="0" w:line="360" w:lineRule="auto"/>
        <w:jc w:val="center"/>
        <w:rPr>
          <w:rFonts w:ascii="Times New Roman" w:eastAsia="Times New Roman" w:hAnsi="Times New Roman" w:cs="Times New Roman"/>
          <w:sz w:val="28"/>
          <w:szCs w:val="28"/>
          <w:lang w:val="uk-UA" w:eastAsia="ru-RU"/>
        </w:rPr>
      </w:pPr>
    </w:p>
    <w:p w:rsidR="002539F4" w:rsidRPr="002539F4" w:rsidRDefault="002539F4" w:rsidP="002539F4">
      <w:pPr>
        <w:spacing w:after="0" w:line="360" w:lineRule="auto"/>
        <w:ind w:firstLine="1418"/>
        <w:rPr>
          <w:rFonts w:ascii="Times New Roman" w:eastAsia="Times New Roman" w:hAnsi="Times New Roman" w:cs="Times New Roman"/>
          <w:sz w:val="28"/>
          <w:szCs w:val="28"/>
          <w:u w:val="single"/>
          <w:lang w:val="uk-UA" w:eastAsia="ru-RU"/>
        </w:rPr>
      </w:pPr>
      <w:r w:rsidRPr="002539F4">
        <w:rPr>
          <w:rFonts w:ascii="Times New Roman" w:eastAsia="Times New Roman" w:hAnsi="Times New Roman" w:cs="Times New Roman"/>
          <w:sz w:val="28"/>
          <w:szCs w:val="28"/>
          <w:lang w:val="uk-UA" w:eastAsia="ru-RU"/>
        </w:rPr>
        <w:t>Студент______________________________</w:t>
      </w:r>
      <w:r w:rsidRPr="002539F4">
        <w:t xml:space="preserve"> </w:t>
      </w:r>
      <w:r w:rsidRPr="002539F4">
        <w:rPr>
          <w:rFonts w:ascii="Times New Roman" w:hAnsi="Times New Roman" w:cs="Times New Roman"/>
          <w:sz w:val="28"/>
          <w:szCs w:val="28"/>
          <w:lang w:val="uk-UA"/>
        </w:rPr>
        <w:t>Лисенко О. П.</w:t>
      </w:r>
    </w:p>
    <w:p w:rsidR="002539F4" w:rsidRPr="002539F4" w:rsidRDefault="002539F4" w:rsidP="002539F4">
      <w:pPr>
        <w:spacing w:after="0" w:line="360" w:lineRule="auto"/>
        <w:ind w:firstLine="1418"/>
        <w:rPr>
          <w:rFonts w:ascii="Times New Roman" w:eastAsia="Times New Roman" w:hAnsi="Times New Roman" w:cs="Times New Roman"/>
          <w:sz w:val="28"/>
          <w:szCs w:val="28"/>
          <w:u w:val="single"/>
          <w:lang w:val="uk-UA" w:eastAsia="ru-RU"/>
        </w:rPr>
      </w:pPr>
      <w:r w:rsidRPr="002539F4">
        <w:rPr>
          <w:rFonts w:ascii="Times New Roman" w:eastAsia="Times New Roman" w:hAnsi="Times New Roman" w:cs="Times New Roman"/>
          <w:sz w:val="28"/>
          <w:szCs w:val="28"/>
          <w:lang w:val="uk-UA" w:eastAsia="ru-RU"/>
        </w:rPr>
        <w:t xml:space="preserve">Керівник проекту_____________________    </w:t>
      </w:r>
      <w:r w:rsidRPr="002539F4">
        <w:rPr>
          <w:rFonts w:ascii="Times New Roman" w:eastAsia="Times New Roman" w:hAnsi="Times New Roman" w:cs="Times New Roman"/>
          <w:sz w:val="28"/>
          <w:szCs w:val="28"/>
          <w:u w:val="single"/>
          <w:lang w:val="uk-UA" w:eastAsia="ru-RU"/>
        </w:rPr>
        <w:t>Іванов_О.М.</w:t>
      </w:r>
    </w:p>
    <w:p w:rsidR="002539F4" w:rsidRPr="002539F4" w:rsidRDefault="002539F4" w:rsidP="002539F4">
      <w:pPr>
        <w:spacing w:after="0" w:line="360" w:lineRule="auto"/>
        <w:ind w:firstLine="1418"/>
        <w:rPr>
          <w:rFonts w:ascii="Times New Roman" w:eastAsia="Times New Roman" w:hAnsi="Times New Roman" w:cs="Times New Roman"/>
          <w:sz w:val="28"/>
          <w:szCs w:val="28"/>
          <w:u w:val="single"/>
          <w:lang w:val="uk-UA" w:eastAsia="ru-RU"/>
        </w:rPr>
      </w:pPr>
    </w:p>
    <w:tbl>
      <w:tblPr>
        <w:tblW w:w="10777"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412"/>
        <w:gridCol w:w="176"/>
        <w:gridCol w:w="412"/>
        <w:gridCol w:w="884"/>
        <w:gridCol w:w="884"/>
        <w:gridCol w:w="588"/>
        <w:gridCol w:w="648"/>
        <w:gridCol w:w="3280"/>
        <w:gridCol w:w="350"/>
        <w:gridCol w:w="351"/>
        <w:gridCol w:w="301"/>
        <w:gridCol w:w="301"/>
        <w:gridCol w:w="883"/>
        <w:gridCol w:w="778"/>
      </w:tblGrid>
      <w:tr w:rsidR="002539F4" w:rsidRPr="002539F4" w:rsidTr="002539F4">
        <w:trPr>
          <w:cantSplit/>
          <w:trHeight w:hRule="exact" w:val="920"/>
        </w:trPr>
        <w:tc>
          <w:tcPr>
            <w:tcW w:w="529" w:type="dxa"/>
            <w:tcBorders>
              <w:top w:val="single" w:sz="18" w:space="0" w:color="auto"/>
              <w:left w:val="single" w:sz="18" w:space="0" w:color="auto"/>
              <w:bottom w:val="single" w:sz="18" w:space="0" w:color="auto"/>
              <w:right w:val="single" w:sz="18" w:space="0" w:color="auto"/>
            </w:tcBorders>
            <w:textDirection w:val="btLr"/>
            <w:vAlign w:val="center"/>
          </w:tcPr>
          <w:p w:rsidR="002539F4" w:rsidRPr="002539F4" w:rsidRDefault="002539F4" w:rsidP="002539F4">
            <w:pPr>
              <w:spacing w:line="192" w:lineRule="auto"/>
              <w:ind w:left="6"/>
              <w:jc w:val="center"/>
              <w:rPr>
                <w:rFonts w:ascii="Times New Roman" w:eastAsia="Calibri" w:hAnsi="Times New Roman" w:cs="Times New Roman"/>
                <w:spacing w:val="-14"/>
              </w:rPr>
            </w:pPr>
            <w:r w:rsidRPr="002539F4">
              <w:rPr>
                <w:rFonts w:ascii="Times New Roman" w:eastAsia="Calibri" w:hAnsi="Times New Roman" w:cs="Times New Roman"/>
                <w:spacing w:val="-14"/>
                <w:lang w:val="uk-UA"/>
              </w:rPr>
              <w:t>ф</w:t>
            </w:r>
            <w:r w:rsidRPr="002539F4">
              <w:rPr>
                <w:rFonts w:ascii="Times New Roman" w:eastAsia="Calibri" w:hAnsi="Times New Roman" w:cs="Times New Roman"/>
                <w:spacing w:val="-14"/>
              </w:rPr>
              <w:t>ормат</w:t>
            </w:r>
          </w:p>
        </w:tc>
        <w:tc>
          <w:tcPr>
            <w:tcW w:w="412" w:type="dxa"/>
            <w:tcBorders>
              <w:top w:val="single" w:sz="18" w:space="0" w:color="auto"/>
              <w:left w:val="single" w:sz="18" w:space="0" w:color="auto"/>
              <w:bottom w:val="single" w:sz="18" w:space="0" w:color="auto"/>
              <w:right w:val="single" w:sz="18" w:space="0" w:color="auto"/>
            </w:tcBorders>
            <w:textDirection w:val="btLr"/>
            <w:vAlign w:val="center"/>
          </w:tcPr>
          <w:p w:rsidR="002539F4" w:rsidRPr="002539F4" w:rsidRDefault="008B1E50" w:rsidP="002539F4">
            <w:pPr>
              <w:ind w:left="113" w:right="113"/>
              <w:jc w:val="center"/>
              <w:rPr>
                <w:rFonts w:ascii="Times New Roman" w:eastAsia="Calibri" w:hAnsi="Times New Roman" w:cs="Times New Roman"/>
              </w:rPr>
            </w:pPr>
            <w:r w:rsidRPr="002539F4">
              <w:rPr>
                <w:rFonts w:ascii="Times New Roman" w:eastAsia="Calibri" w:hAnsi="Times New Roman" w:cs="Times New Roman"/>
              </w:rPr>
              <w:t>З</w:t>
            </w:r>
            <w:r w:rsidR="002539F4" w:rsidRPr="002539F4">
              <w:rPr>
                <w:rFonts w:ascii="Times New Roman" w:eastAsia="Calibri" w:hAnsi="Times New Roman" w:cs="Times New Roman"/>
              </w:rPr>
              <w:t>она</w:t>
            </w:r>
          </w:p>
        </w:tc>
        <w:tc>
          <w:tcPr>
            <w:tcW w:w="588" w:type="dxa"/>
            <w:gridSpan w:val="2"/>
            <w:tcBorders>
              <w:top w:val="single" w:sz="18" w:space="0" w:color="auto"/>
              <w:left w:val="single" w:sz="18" w:space="0" w:color="auto"/>
              <w:bottom w:val="single" w:sz="18" w:space="0" w:color="auto"/>
              <w:right w:val="single" w:sz="18" w:space="0" w:color="auto"/>
            </w:tcBorders>
            <w:textDirection w:val="btLr"/>
            <w:vAlign w:val="center"/>
          </w:tcPr>
          <w:p w:rsidR="002539F4" w:rsidRPr="002539F4" w:rsidRDefault="002539F4" w:rsidP="002539F4">
            <w:pPr>
              <w:ind w:left="113" w:right="113"/>
              <w:jc w:val="center"/>
              <w:rPr>
                <w:rFonts w:ascii="Times New Roman" w:eastAsia="Calibri" w:hAnsi="Times New Roman" w:cs="Times New Roman"/>
              </w:rPr>
            </w:pPr>
            <w:r w:rsidRPr="002539F4">
              <w:rPr>
                <w:rFonts w:ascii="Times New Roman" w:eastAsia="Calibri" w:hAnsi="Times New Roman" w:cs="Times New Roman"/>
              </w:rPr>
              <w:t>Поз.</w:t>
            </w:r>
          </w:p>
        </w:tc>
        <w:tc>
          <w:tcPr>
            <w:tcW w:w="3004" w:type="dxa"/>
            <w:gridSpan w:val="4"/>
            <w:tcBorders>
              <w:top w:val="single" w:sz="18" w:space="0" w:color="auto"/>
              <w:left w:val="single" w:sz="18" w:space="0" w:color="auto"/>
              <w:bottom w:val="single" w:sz="18"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r w:rsidRPr="002539F4">
              <w:rPr>
                <w:rFonts w:ascii="Times New Roman" w:eastAsia="Calibri" w:hAnsi="Times New Roman" w:cs="Times New Roman"/>
                <w:lang w:val="uk-UA"/>
              </w:rPr>
              <w:t>Позначення</w:t>
            </w:r>
          </w:p>
        </w:tc>
        <w:tc>
          <w:tcPr>
            <w:tcW w:w="3280" w:type="dxa"/>
            <w:tcBorders>
              <w:top w:val="single" w:sz="18" w:space="0" w:color="auto"/>
              <w:left w:val="single" w:sz="18" w:space="0" w:color="auto"/>
              <w:bottom w:val="single" w:sz="18"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r w:rsidRPr="002539F4">
              <w:rPr>
                <w:rFonts w:ascii="Times New Roman" w:eastAsia="Calibri" w:hAnsi="Times New Roman" w:cs="Times New Roman"/>
              </w:rPr>
              <w:t>Найменування</w:t>
            </w:r>
          </w:p>
        </w:tc>
        <w:tc>
          <w:tcPr>
            <w:tcW w:w="701" w:type="dxa"/>
            <w:gridSpan w:val="2"/>
            <w:tcBorders>
              <w:top w:val="single" w:sz="18" w:space="0" w:color="auto"/>
              <w:left w:val="single" w:sz="18" w:space="0" w:color="auto"/>
              <w:bottom w:val="single" w:sz="18"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p w:rsidR="002539F4" w:rsidRPr="002539F4" w:rsidRDefault="002539F4" w:rsidP="002539F4">
            <w:pPr>
              <w:jc w:val="center"/>
              <w:rPr>
                <w:rFonts w:ascii="Times New Roman" w:eastAsia="Calibri" w:hAnsi="Times New Roman" w:cs="Times New Roman"/>
              </w:rPr>
            </w:pPr>
            <w:r w:rsidRPr="002539F4">
              <w:rPr>
                <w:rFonts w:ascii="Times New Roman" w:eastAsia="Calibri" w:hAnsi="Times New Roman" w:cs="Times New Roman"/>
              </w:rPr>
              <w:t>Кіл.</w:t>
            </w:r>
          </w:p>
          <w:p w:rsidR="002539F4" w:rsidRPr="002539F4" w:rsidRDefault="002539F4" w:rsidP="002539F4">
            <w:pPr>
              <w:jc w:val="center"/>
              <w:rPr>
                <w:rFonts w:ascii="Times New Roman" w:eastAsia="Calibri" w:hAnsi="Times New Roman" w:cs="Times New Roman"/>
              </w:rPr>
            </w:pPr>
          </w:p>
        </w:tc>
        <w:tc>
          <w:tcPr>
            <w:tcW w:w="2263" w:type="dxa"/>
            <w:gridSpan w:val="4"/>
            <w:tcBorders>
              <w:top w:val="single" w:sz="18" w:space="0" w:color="auto"/>
              <w:left w:val="single" w:sz="18" w:space="0" w:color="auto"/>
              <w:bottom w:val="single" w:sz="18"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p w:rsidR="002539F4" w:rsidRPr="002539F4" w:rsidRDefault="002539F4" w:rsidP="002539F4">
            <w:pPr>
              <w:keepNext/>
              <w:tabs>
                <w:tab w:val="num" w:pos="1440"/>
              </w:tabs>
              <w:suppressAutoHyphens/>
              <w:spacing w:after="0" w:line="240" w:lineRule="auto"/>
              <w:ind w:left="1440" w:hanging="1338"/>
              <w:jc w:val="center"/>
              <w:outlineLvl w:val="1"/>
              <w:rPr>
                <w:rFonts w:ascii="Times New Roman" w:eastAsia="Times New Roman" w:hAnsi="Times New Roman" w:cs="Times New Roman"/>
                <w:sz w:val="24"/>
                <w:szCs w:val="24"/>
                <w:lang w:val="uk-UA" w:eastAsia="ar-SA"/>
              </w:rPr>
            </w:pPr>
            <w:r w:rsidRPr="002539F4">
              <w:rPr>
                <w:rFonts w:ascii="Times New Roman" w:eastAsia="Times New Roman" w:hAnsi="Times New Roman" w:cs="Times New Roman"/>
                <w:sz w:val="24"/>
                <w:szCs w:val="24"/>
                <w:lang w:val="uk-UA" w:eastAsia="ar-SA"/>
              </w:rPr>
              <w:t>Примітка</w:t>
            </w:r>
          </w:p>
          <w:p w:rsidR="002539F4" w:rsidRPr="002539F4" w:rsidRDefault="002539F4" w:rsidP="002539F4">
            <w:pPr>
              <w:jc w:val="center"/>
              <w:rPr>
                <w:rFonts w:ascii="Times New Roman" w:eastAsia="Calibri" w:hAnsi="Times New Roman" w:cs="Times New Roman"/>
              </w:rPr>
            </w:pPr>
          </w:p>
        </w:tc>
      </w:tr>
      <w:tr w:rsidR="002539F4" w:rsidRPr="002539F4" w:rsidTr="002539F4">
        <w:trPr>
          <w:trHeight w:hRule="exact" w:val="461"/>
        </w:trPr>
        <w:tc>
          <w:tcPr>
            <w:tcW w:w="529" w:type="dxa"/>
            <w:tcBorders>
              <w:top w:val="single" w:sz="18"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412" w:type="dxa"/>
            <w:tcBorders>
              <w:top w:val="single" w:sz="18"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588" w:type="dxa"/>
            <w:gridSpan w:val="2"/>
            <w:tcBorders>
              <w:top w:val="single" w:sz="18"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3004" w:type="dxa"/>
            <w:gridSpan w:val="4"/>
            <w:tcBorders>
              <w:top w:val="single" w:sz="18" w:space="0" w:color="auto"/>
              <w:left w:val="single" w:sz="18" w:space="0" w:color="auto"/>
              <w:bottom w:val="single" w:sz="6" w:space="0" w:color="auto"/>
              <w:right w:val="single" w:sz="18" w:space="0" w:color="auto"/>
            </w:tcBorders>
            <w:vAlign w:val="center"/>
          </w:tcPr>
          <w:p w:rsidR="002539F4" w:rsidRPr="002539F4" w:rsidRDefault="002539F4" w:rsidP="002539F4">
            <w:pPr>
              <w:keepNext/>
              <w:keepLines/>
              <w:spacing w:before="200" w:after="0"/>
              <w:outlineLvl w:val="3"/>
              <w:rPr>
                <w:rFonts w:ascii="Times New Roman" w:eastAsia="Times New Roman" w:hAnsi="Times New Roman" w:cs="Times New Roman"/>
                <w:b/>
                <w:bCs/>
                <w:i/>
                <w:iCs/>
                <w:color w:val="4F81BD"/>
              </w:rPr>
            </w:pPr>
          </w:p>
        </w:tc>
        <w:tc>
          <w:tcPr>
            <w:tcW w:w="3280" w:type="dxa"/>
            <w:tcBorders>
              <w:top w:val="single" w:sz="18" w:space="0" w:color="auto"/>
              <w:left w:val="single" w:sz="18" w:space="0" w:color="auto"/>
              <w:bottom w:val="single" w:sz="6" w:space="0" w:color="auto"/>
              <w:right w:val="single" w:sz="18" w:space="0" w:color="auto"/>
            </w:tcBorders>
            <w:vAlign w:val="center"/>
          </w:tcPr>
          <w:p w:rsidR="002539F4" w:rsidRPr="002539F4" w:rsidRDefault="002539F4" w:rsidP="002539F4">
            <w:pPr>
              <w:keepNext/>
              <w:keepLines/>
              <w:spacing w:before="200" w:after="0"/>
              <w:ind w:firstLine="6"/>
              <w:outlineLvl w:val="3"/>
              <w:rPr>
                <w:rFonts w:ascii="Times New Roman" w:eastAsia="Times New Roman" w:hAnsi="Times New Roman" w:cs="Times New Roman"/>
                <w:b/>
                <w:bCs/>
                <w:i/>
                <w:iCs/>
                <w:color w:val="4F81BD"/>
              </w:rPr>
            </w:pPr>
          </w:p>
        </w:tc>
        <w:tc>
          <w:tcPr>
            <w:tcW w:w="701" w:type="dxa"/>
            <w:gridSpan w:val="2"/>
            <w:tcBorders>
              <w:top w:val="single" w:sz="18" w:space="0" w:color="auto"/>
              <w:left w:val="single" w:sz="18" w:space="0" w:color="auto"/>
              <w:bottom w:val="single" w:sz="6" w:space="0" w:color="auto"/>
              <w:right w:val="single" w:sz="18" w:space="0" w:color="auto"/>
            </w:tcBorders>
          </w:tcPr>
          <w:p w:rsidR="002539F4" w:rsidRPr="002539F4" w:rsidRDefault="002539F4" w:rsidP="002539F4">
            <w:pPr>
              <w:keepNext/>
              <w:keepLines/>
              <w:spacing w:before="200" w:after="0"/>
              <w:outlineLvl w:val="3"/>
              <w:rPr>
                <w:rFonts w:ascii="Times New Roman" w:eastAsia="Times New Roman" w:hAnsi="Times New Roman" w:cs="Times New Roman"/>
                <w:b/>
                <w:bCs/>
                <w:i/>
                <w:iCs/>
                <w:color w:val="4F81BD"/>
              </w:rPr>
            </w:pPr>
          </w:p>
        </w:tc>
        <w:tc>
          <w:tcPr>
            <w:tcW w:w="2263" w:type="dxa"/>
            <w:gridSpan w:val="4"/>
            <w:tcBorders>
              <w:top w:val="single" w:sz="18" w:space="0" w:color="auto"/>
              <w:left w:val="single" w:sz="18" w:space="0" w:color="auto"/>
              <w:bottom w:val="single" w:sz="6" w:space="0" w:color="auto"/>
              <w:right w:val="single" w:sz="18" w:space="0" w:color="auto"/>
            </w:tcBorders>
            <w:vAlign w:val="center"/>
          </w:tcPr>
          <w:p w:rsidR="002539F4" w:rsidRPr="002539F4" w:rsidRDefault="002539F4" w:rsidP="002539F4">
            <w:pPr>
              <w:tabs>
                <w:tab w:val="center" w:pos="4819"/>
                <w:tab w:val="right" w:pos="9639"/>
              </w:tabs>
              <w:spacing w:after="0" w:line="240" w:lineRule="auto"/>
              <w:rPr>
                <w:rFonts w:ascii="Times New Roman" w:eastAsia="Calibri" w:hAnsi="Times New Roman" w:cs="Times New Roman"/>
              </w:rPr>
            </w:pPr>
          </w:p>
        </w:tc>
      </w:tr>
      <w:tr w:rsidR="002539F4" w:rsidRPr="002539F4" w:rsidTr="002539F4">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tabs>
                <w:tab w:val="center" w:pos="4819"/>
                <w:tab w:val="right" w:pos="9639"/>
              </w:tabs>
              <w:spacing w:after="0" w:line="240" w:lineRule="auto"/>
              <w:ind w:firstLine="6"/>
              <w:jc w:val="center"/>
              <w:rPr>
                <w:rFonts w:ascii="Times New Roman" w:eastAsia="Calibri" w:hAnsi="Times New Roman" w:cs="Times New Roman"/>
                <w:u w:val="single"/>
                <w:lang w:val="uk-UA"/>
              </w:rPr>
            </w:pPr>
            <w:r w:rsidRPr="002539F4">
              <w:rPr>
                <w:rFonts w:ascii="Times New Roman" w:eastAsia="Calibri" w:hAnsi="Times New Roman" w:cs="Times New Roman"/>
                <w:u w:val="single"/>
                <w:lang w:val="uk-UA"/>
              </w:rPr>
              <w:t>Текстові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rPr>
                <w:rFonts w:ascii="Times New Roman" w:eastAsia="Calibri" w:hAnsi="Times New Roman" w:cs="Times New Roman"/>
              </w:rPr>
            </w:pPr>
          </w:p>
        </w:tc>
      </w:tr>
      <w:tr w:rsidR="002539F4" w:rsidRPr="002539F4" w:rsidTr="002539F4">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tabs>
                <w:tab w:val="center" w:pos="4819"/>
                <w:tab w:val="right" w:pos="9639"/>
              </w:tabs>
              <w:spacing w:after="0" w:line="240" w:lineRule="auto"/>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rPr>
                <w:rFonts w:ascii="Times New Roman" w:eastAsia="Calibri" w:hAnsi="Times New Roman" w:cs="Times New Roman"/>
              </w:rPr>
            </w:pPr>
          </w:p>
        </w:tc>
      </w:tr>
      <w:tr w:rsidR="002539F4" w:rsidRPr="002539F4" w:rsidTr="002539F4">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spacing w:val="-26"/>
              </w:rPr>
            </w:pPr>
            <w:r w:rsidRPr="002539F4">
              <w:rPr>
                <w:rFonts w:ascii="Times New Roman" w:eastAsia="Calibri" w:hAnsi="Times New Roman" w:cs="Times New Roman"/>
                <w:spacing w:val="-26"/>
              </w:rPr>
              <w:t>А 4</w:t>
            </w:r>
          </w:p>
        </w:tc>
        <w:tc>
          <w:tcPr>
            <w:tcW w:w="412"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r w:rsidRPr="002539F4">
              <w:rPr>
                <w:rFonts w:ascii="Times New Roman" w:eastAsia="Calibri" w:hAnsi="Times New Roman" w:cs="Times New Roman"/>
              </w:rPr>
              <w:t>1</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tabs>
                <w:tab w:val="center" w:pos="4819"/>
                <w:tab w:val="right" w:pos="9639"/>
              </w:tabs>
              <w:spacing w:after="0" w:line="240" w:lineRule="auto"/>
              <w:ind w:firstLine="199"/>
              <w:jc w:val="center"/>
              <w:rPr>
                <w:rFonts w:ascii="Times New Roman" w:eastAsia="Calibri" w:hAnsi="Times New Roman" w:cs="Times New Roman"/>
                <w:lang w:val="uk-UA"/>
              </w:rPr>
            </w:pPr>
            <w:r w:rsidRPr="002539F4">
              <w:rPr>
                <w:rFonts w:ascii="Times New Roman" w:eastAsia="Calibri" w:hAnsi="Times New Roman" w:cs="Times New Roman"/>
                <w:lang w:val="uk-UA"/>
              </w:rPr>
              <w:t>ДП</w:t>
            </w:r>
            <w:r w:rsidRPr="002539F4">
              <w:rPr>
                <w:rFonts w:ascii="Times New Roman" w:eastAsia="Calibri" w:hAnsi="Times New Roman" w:cs="Times New Roman"/>
              </w:rPr>
              <w:t>М</w:t>
            </w:r>
            <w:r>
              <w:rPr>
                <w:rFonts w:ascii="Times New Roman" w:eastAsia="Calibri" w:hAnsi="Times New Roman" w:cs="Times New Roman"/>
                <w:lang w:val="uk-UA"/>
              </w:rPr>
              <w:t xml:space="preserve"> 153.3</w:t>
            </w:r>
            <w:r w:rsidRPr="002539F4">
              <w:rPr>
                <w:rFonts w:ascii="Times New Roman" w:eastAsia="Calibri" w:hAnsi="Times New Roman" w:cs="Times New Roman"/>
                <w:lang w:val="uk-UA"/>
              </w:rPr>
              <w:t xml:space="preserve"> ПЗ</w:t>
            </w:r>
          </w:p>
        </w:tc>
        <w:tc>
          <w:tcPr>
            <w:tcW w:w="3280"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tabs>
                <w:tab w:val="center" w:pos="4819"/>
                <w:tab w:val="right" w:pos="9639"/>
              </w:tabs>
              <w:spacing w:after="0" w:line="240" w:lineRule="auto"/>
              <w:ind w:firstLine="6"/>
              <w:jc w:val="center"/>
              <w:rPr>
                <w:rFonts w:ascii="Times New Roman" w:eastAsia="Calibri" w:hAnsi="Times New Roman" w:cs="Times New Roman"/>
                <w:lang w:val="uk-UA"/>
              </w:rPr>
            </w:pPr>
            <w:r w:rsidRPr="002539F4">
              <w:rPr>
                <w:rFonts w:ascii="Times New Roman" w:eastAsia="Calibri" w:hAnsi="Times New Roman" w:cs="Times New Roman"/>
                <w:lang w:val="uk-UA"/>
              </w:rPr>
              <w:t>Пояснювальна записка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r w:rsidRPr="002539F4">
              <w:rPr>
                <w:rFonts w:ascii="Times New Roman" w:eastAsia="Calibri" w:hAnsi="Times New Roman" w:cs="Times New Roman"/>
              </w:rPr>
              <w:t>1</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rPr>
                <w:rFonts w:ascii="Times New Roman" w:eastAsia="Calibri" w:hAnsi="Times New Roman" w:cs="Times New Roman"/>
              </w:rPr>
            </w:pPr>
          </w:p>
        </w:tc>
      </w:tr>
      <w:tr w:rsidR="002539F4" w:rsidRPr="002539F4" w:rsidTr="002539F4">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ind w:firstLine="6"/>
              <w:rPr>
                <w:rFonts w:ascii="Times New Roman" w:eastAsia="Calibri"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rPr>
                <w:rFonts w:ascii="Times New Roman" w:eastAsia="Calibri" w:hAnsi="Times New Roman" w:cs="Times New Roman"/>
              </w:rPr>
            </w:pPr>
          </w:p>
        </w:tc>
      </w:tr>
      <w:tr w:rsidR="002539F4" w:rsidRPr="002539F4" w:rsidTr="002539F4">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tabs>
                <w:tab w:val="center" w:pos="4819"/>
                <w:tab w:val="right" w:pos="9639"/>
              </w:tabs>
              <w:spacing w:after="0" w:line="240" w:lineRule="auto"/>
              <w:ind w:firstLine="6"/>
              <w:jc w:val="center"/>
              <w:rPr>
                <w:rFonts w:ascii="Times New Roman" w:eastAsia="Calibri" w:hAnsi="Times New Roman" w:cs="Times New Roman"/>
                <w:u w:val="single"/>
                <w:lang w:val="uk-UA"/>
              </w:rPr>
            </w:pPr>
            <w:r w:rsidRPr="002539F4">
              <w:rPr>
                <w:rFonts w:ascii="Times New Roman" w:eastAsia="Calibri" w:hAnsi="Times New Roman" w:cs="Times New Roman"/>
                <w:u w:val="single"/>
                <w:lang w:val="uk-UA"/>
              </w:rPr>
              <w:t>Графічні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rPr>
                <w:rFonts w:ascii="Times New Roman" w:eastAsia="Calibri" w:hAnsi="Times New Roman" w:cs="Times New Roman"/>
              </w:rPr>
            </w:pPr>
          </w:p>
        </w:tc>
      </w:tr>
      <w:tr w:rsidR="002539F4" w:rsidRPr="002539F4" w:rsidTr="002539F4">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rPr>
                <w:rFonts w:ascii="Times New Roman" w:eastAsia="Calibri" w:hAnsi="Times New Roman" w:cs="Times New Roman"/>
              </w:rPr>
            </w:pPr>
          </w:p>
        </w:tc>
      </w:tr>
      <w:tr w:rsidR="002539F4" w:rsidRPr="002539F4" w:rsidTr="002539F4">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lang w:val="uk-UA"/>
              </w:rPr>
            </w:pPr>
            <w:r w:rsidRPr="002539F4">
              <w:rPr>
                <w:rFonts w:ascii="Times New Roman" w:eastAsia="Calibri" w:hAnsi="Times New Roman" w:cs="Times New Roman"/>
                <w:lang w:val="uk-UA"/>
              </w:rPr>
              <w:t>А4</w:t>
            </w:r>
          </w:p>
        </w:tc>
        <w:tc>
          <w:tcPr>
            <w:tcW w:w="412"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r w:rsidRPr="002539F4">
              <w:rPr>
                <w:rFonts w:ascii="Times New Roman" w:eastAsia="Calibri" w:hAnsi="Times New Roman" w:cs="Times New Roman"/>
              </w:rPr>
              <w:t>2</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ind w:firstLine="199"/>
              <w:jc w:val="center"/>
              <w:rPr>
                <w:rFonts w:ascii="Times New Roman" w:eastAsia="Calibri" w:hAnsi="Times New Roman" w:cs="Times New Roman"/>
              </w:rPr>
            </w:pPr>
            <w:r w:rsidRPr="002539F4">
              <w:rPr>
                <w:rFonts w:ascii="Times New Roman" w:eastAsia="Calibri" w:hAnsi="Times New Roman" w:cs="Times New Roman"/>
                <w:lang w:val="uk-UA"/>
              </w:rPr>
              <w:t>ДПМ 153.</w:t>
            </w:r>
            <w:r>
              <w:rPr>
                <w:rFonts w:ascii="Times New Roman" w:eastAsia="Calibri" w:hAnsi="Times New Roman" w:cs="Times New Roman"/>
              </w:rPr>
              <w:t>3</w:t>
            </w:r>
            <w:r w:rsidRPr="002539F4">
              <w:rPr>
                <w:rFonts w:ascii="Times New Roman" w:eastAsia="Calibri" w:hAnsi="Times New Roman" w:cs="Times New Roman"/>
                <w:lang w:val="uk-UA"/>
              </w:rPr>
              <w:t xml:space="preserve"> ГЧ</w:t>
            </w:r>
          </w:p>
        </w:tc>
        <w:tc>
          <w:tcPr>
            <w:tcW w:w="3280"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ind w:firstLine="6"/>
              <w:jc w:val="center"/>
              <w:rPr>
                <w:rFonts w:ascii="Times New Roman" w:eastAsia="Calibri" w:hAnsi="Times New Roman" w:cs="Times New Roman"/>
                <w:lang w:val="uk-UA"/>
              </w:rPr>
            </w:pPr>
            <w:r w:rsidRPr="002539F4">
              <w:rPr>
                <w:rFonts w:ascii="Times New Roman" w:eastAsia="Calibri" w:hAnsi="Times New Roman" w:cs="Times New Roman"/>
                <w:lang w:val="uk-UA"/>
              </w:rPr>
              <w:t>Графічна частина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869BE" w:rsidP="002539F4">
            <w:pPr>
              <w:jc w:val="center"/>
              <w:rPr>
                <w:rFonts w:ascii="Times New Roman" w:eastAsia="Calibri" w:hAnsi="Times New Roman" w:cs="Times New Roman"/>
                <w:lang w:val="uk-UA"/>
              </w:rPr>
            </w:pPr>
            <w:r>
              <w:rPr>
                <w:rFonts w:ascii="Times New Roman" w:eastAsia="Calibri" w:hAnsi="Times New Roman" w:cs="Times New Roman"/>
                <w:lang w:val="uk-UA"/>
              </w:rPr>
              <w:t>22</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rPr>
                <w:rFonts w:ascii="Times New Roman" w:eastAsia="Calibri" w:hAnsi="Times New Roman" w:cs="Times New Roman"/>
              </w:rPr>
            </w:pPr>
          </w:p>
        </w:tc>
      </w:tr>
      <w:tr w:rsidR="002539F4" w:rsidRPr="002539F4" w:rsidTr="002539F4">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ind w:firstLine="6"/>
              <w:jc w:val="center"/>
              <w:rPr>
                <w:rFonts w:ascii="Times New Roman" w:eastAsia="Calibri"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rPr>
                <w:rFonts w:ascii="Times New Roman" w:eastAsia="Calibri" w:hAnsi="Times New Roman" w:cs="Times New Roman"/>
              </w:rPr>
            </w:pPr>
          </w:p>
        </w:tc>
      </w:tr>
      <w:tr w:rsidR="002539F4" w:rsidRPr="002539F4" w:rsidTr="002539F4">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tabs>
                <w:tab w:val="center" w:pos="4819"/>
                <w:tab w:val="right" w:pos="9639"/>
              </w:tabs>
              <w:spacing w:after="0" w:line="240" w:lineRule="auto"/>
              <w:ind w:firstLine="6"/>
              <w:jc w:val="center"/>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rPr>
                <w:rFonts w:ascii="Times New Roman" w:eastAsia="Calibri" w:hAnsi="Times New Roman" w:cs="Times New Roman"/>
              </w:rPr>
            </w:pPr>
          </w:p>
        </w:tc>
      </w:tr>
      <w:tr w:rsidR="002539F4" w:rsidRPr="002539F4" w:rsidTr="002539F4">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tabs>
                <w:tab w:val="center" w:pos="4819"/>
                <w:tab w:val="right" w:pos="9639"/>
              </w:tabs>
              <w:spacing w:after="0" w:line="240" w:lineRule="auto"/>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lang w:val="uk-UA"/>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rPr>
                <w:rFonts w:ascii="Times New Roman" w:eastAsia="Calibri" w:hAnsi="Times New Roman" w:cs="Times New Roman"/>
              </w:rPr>
            </w:pPr>
          </w:p>
        </w:tc>
      </w:tr>
      <w:tr w:rsidR="002539F4" w:rsidRPr="002539F4" w:rsidTr="002539F4">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ind w:firstLine="6"/>
              <w:rPr>
                <w:rFonts w:ascii="Times New Roman" w:eastAsia="Calibri" w:hAnsi="Times New Roman" w:cs="Times New Roman"/>
              </w:rPr>
            </w:pPr>
          </w:p>
          <w:p w:rsidR="002539F4" w:rsidRPr="002539F4" w:rsidRDefault="002539F4" w:rsidP="002539F4">
            <w:pPr>
              <w:ind w:firstLine="6"/>
              <w:rPr>
                <w:rFonts w:ascii="Times New Roman" w:eastAsia="Calibri" w:hAnsi="Times New Roman" w:cs="Times New Roman"/>
              </w:rPr>
            </w:pPr>
            <w:r w:rsidRPr="002539F4">
              <w:rPr>
                <w:rFonts w:ascii="Times New Roman" w:eastAsia="Calibri" w:hAnsi="Times New Roman" w:cs="Times New Roman"/>
              </w:rPr>
              <w:t>.</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rPr>
                <w:rFonts w:ascii="Times New Roman" w:eastAsia="Calibri" w:hAnsi="Times New Roman" w:cs="Times New Roman"/>
              </w:rPr>
            </w:pPr>
          </w:p>
        </w:tc>
      </w:tr>
      <w:tr w:rsidR="002539F4" w:rsidRPr="002539F4" w:rsidTr="002539F4">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rPr>
                <w:rFonts w:ascii="Times New Roman" w:eastAsia="Calibri" w:hAnsi="Times New Roman" w:cs="Times New Roman"/>
              </w:rPr>
            </w:pPr>
          </w:p>
        </w:tc>
      </w:tr>
      <w:tr w:rsidR="002539F4" w:rsidRPr="002539F4" w:rsidTr="002539F4">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ind w:firstLine="6"/>
              <w:rPr>
                <w:rFonts w:ascii="Times New Roman" w:eastAsia="Calibri"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rPr>
                <w:rFonts w:ascii="Times New Roman" w:eastAsia="Calibri" w:hAnsi="Times New Roman" w:cs="Times New Roman"/>
              </w:rPr>
            </w:pPr>
          </w:p>
        </w:tc>
      </w:tr>
      <w:tr w:rsidR="002539F4" w:rsidRPr="002539F4" w:rsidTr="002539F4">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rPr>
                <w:rFonts w:ascii="Times New Roman" w:eastAsia="Calibri" w:hAnsi="Times New Roman" w:cs="Times New Roman"/>
              </w:rPr>
            </w:pPr>
          </w:p>
        </w:tc>
      </w:tr>
      <w:tr w:rsidR="002539F4" w:rsidRPr="002539F4" w:rsidTr="002539F4">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lang w:val="uk-UA"/>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rPr>
                <w:rFonts w:ascii="Times New Roman" w:eastAsia="Calibri" w:hAnsi="Times New Roman" w:cs="Times New Roman"/>
              </w:rPr>
            </w:pPr>
          </w:p>
        </w:tc>
      </w:tr>
      <w:tr w:rsidR="002539F4" w:rsidRPr="002539F4" w:rsidTr="002539F4">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rPr>
                <w:rFonts w:ascii="Times New Roman" w:eastAsia="Calibri" w:hAnsi="Times New Roman" w:cs="Times New Roman"/>
              </w:rPr>
            </w:pPr>
          </w:p>
        </w:tc>
      </w:tr>
      <w:tr w:rsidR="002539F4" w:rsidRPr="002539F4" w:rsidTr="002539F4">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tabs>
                <w:tab w:val="center" w:pos="4819"/>
                <w:tab w:val="right" w:pos="9639"/>
              </w:tabs>
              <w:spacing w:after="0" w:line="240" w:lineRule="auto"/>
              <w:ind w:firstLine="6"/>
              <w:rPr>
                <w:rFonts w:ascii="Times New Roman" w:eastAsia="Calibri" w:hAnsi="Times New Roman" w:cs="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rPr>
                <w:rFonts w:ascii="Times New Roman" w:eastAsia="Calibri" w:hAnsi="Times New Roman" w:cs="Times New Roman"/>
              </w:rPr>
            </w:pPr>
          </w:p>
        </w:tc>
      </w:tr>
      <w:tr w:rsidR="002539F4" w:rsidRPr="002539F4" w:rsidTr="002539F4">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rPr>
                <w:rFonts w:ascii="Times New Roman" w:eastAsia="Calibri" w:hAnsi="Times New Roman" w:cs="Times New Roman"/>
              </w:rPr>
            </w:pPr>
          </w:p>
        </w:tc>
      </w:tr>
      <w:tr w:rsidR="002539F4" w:rsidRPr="002539F4" w:rsidTr="002539F4">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tabs>
                <w:tab w:val="center" w:pos="4819"/>
                <w:tab w:val="right" w:pos="9639"/>
              </w:tabs>
              <w:spacing w:after="0" w:line="240" w:lineRule="auto"/>
              <w:ind w:firstLine="6"/>
              <w:rPr>
                <w:rFonts w:ascii="Times New Roman" w:eastAsia="Calibri" w:hAnsi="Times New Roman" w:cs="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rPr>
                <w:rFonts w:ascii="Times New Roman" w:eastAsia="Calibri" w:hAnsi="Times New Roman" w:cs="Times New Roman"/>
              </w:rPr>
            </w:pPr>
          </w:p>
        </w:tc>
      </w:tr>
      <w:tr w:rsidR="002539F4" w:rsidRPr="002539F4" w:rsidTr="002539F4">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tabs>
                <w:tab w:val="center" w:pos="4819"/>
                <w:tab w:val="right" w:pos="9639"/>
              </w:tabs>
              <w:spacing w:after="0" w:line="240" w:lineRule="auto"/>
              <w:ind w:firstLine="6"/>
              <w:rPr>
                <w:rFonts w:ascii="Times New Roman" w:eastAsia="Calibri" w:hAnsi="Times New Roman" w:cs="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39F4" w:rsidRPr="002539F4" w:rsidRDefault="002539F4" w:rsidP="002539F4">
            <w:pPr>
              <w:rPr>
                <w:rFonts w:ascii="Times New Roman" w:eastAsia="Calibri" w:hAnsi="Times New Roman" w:cs="Times New Roman"/>
              </w:rPr>
            </w:pPr>
          </w:p>
        </w:tc>
      </w:tr>
      <w:tr w:rsidR="002539F4" w:rsidRPr="002539F4" w:rsidTr="002539F4">
        <w:trPr>
          <w:trHeight w:hRule="exact" w:val="422"/>
        </w:trPr>
        <w:tc>
          <w:tcPr>
            <w:tcW w:w="10777" w:type="dxa"/>
            <w:gridSpan w:val="15"/>
            <w:tcBorders>
              <w:top w:val="single" w:sz="6" w:space="0" w:color="auto"/>
              <w:left w:val="single" w:sz="18" w:space="0" w:color="auto"/>
              <w:bottom w:val="single" w:sz="18" w:space="0" w:color="auto"/>
              <w:right w:val="single" w:sz="18" w:space="0" w:color="auto"/>
            </w:tcBorders>
          </w:tcPr>
          <w:p w:rsidR="002539F4" w:rsidRPr="002539F4" w:rsidRDefault="002539F4" w:rsidP="002539F4">
            <w:pPr>
              <w:tabs>
                <w:tab w:val="center" w:pos="4819"/>
                <w:tab w:val="right" w:pos="9639"/>
              </w:tabs>
              <w:spacing w:after="0" w:line="240" w:lineRule="auto"/>
              <w:rPr>
                <w:rFonts w:ascii="Times New Roman" w:eastAsia="Calibri" w:hAnsi="Times New Roman" w:cs="Times New Roman"/>
              </w:rPr>
            </w:pPr>
          </w:p>
        </w:tc>
      </w:tr>
      <w:tr w:rsidR="002539F4" w:rsidRPr="002539F4" w:rsidTr="002539F4">
        <w:trPr>
          <w:cantSplit/>
          <w:trHeight w:hRule="exact" w:val="288"/>
        </w:trPr>
        <w:tc>
          <w:tcPr>
            <w:tcW w:w="529" w:type="dxa"/>
            <w:tcBorders>
              <w:top w:val="single" w:sz="18" w:space="0" w:color="auto"/>
              <w:left w:val="single" w:sz="18" w:space="0" w:color="auto"/>
              <w:right w:val="single" w:sz="18" w:space="0" w:color="auto"/>
            </w:tcBorders>
          </w:tcPr>
          <w:p w:rsidR="002539F4" w:rsidRPr="002539F4" w:rsidRDefault="002539F4" w:rsidP="002539F4">
            <w:pPr>
              <w:rPr>
                <w:rFonts w:ascii="Times New Roman" w:eastAsia="Calibri" w:hAnsi="Times New Roman" w:cs="Times New Roman"/>
              </w:rPr>
            </w:pPr>
          </w:p>
        </w:tc>
        <w:tc>
          <w:tcPr>
            <w:tcW w:w="588" w:type="dxa"/>
            <w:gridSpan w:val="2"/>
            <w:tcBorders>
              <w:top w:val="single" w:sz="18" w:space="0" w:color="auto"/>
              <w:left w:val="single" w:sz="18" w:space="0" w:color="auto"/>
              <w:right w:val="single" w:sz="18" w:space="0" w:color="auto"/>
            </w:tcBorders>
          </w:tcPr>
          <w:p w:rsidR="002539F4" w:rsidRPr="002539F4" w:rsidRDefault="002539F4" w:rsidP="002539F4">
            <w:pPr>
              <w:rPr>
                <w:rFonts w:ascii="Times New Roman" w:eastAsia="Calibri" w:hAnsi="Times New Roman" w:cs="Times New Roman"/>
              </w:rPr>
            </w:pPr>
          </w:p>
        </w:tc>
        <w:tc>
          <w:tcPr>
            <w:tcW w:w="1296" w:type="dxa"/>
            <w:gridSpan w:val="2"/>
            <w:tcBorders>
              <w:top w:val="single" w:sz="18" w:space="0" w:color="auto"/>
              <w:left w:val="single" w:sz="18" w:space="0" w:color="auto"/>
              <w:right w:val="single" w:sz="18" w:space="0" w:color="auto"/>
            </w:tcBorders>
          </w:tcPr>
          <w:p w:rsidR="002539F4" w:rsidRPr="002539F4" w:rsidRDefault="002539F4" w:rsidP="002539F4">
            <w:pPr>
              <w:rPr>
                <w:rFonts w:ascii="Times New Roman" w:eastAsia="Calibri" w:hAnsi="Times New Roman" w:cs="Times New Roman"/>
              </w:rPr>
            </w:pPr>
          </w:p>
        </w:tc>
        <w:tc>
          <w:tcPr>
            <w:tcW w:w="884" w:type="dxa"/>
            <w:tcBorders>
              <w:top w:val="single" w:sz="18" w:space="0" w:color="auto"/>
              <w:left w:val="single" w:sz="18" w:space="0" w:color="auto"/>
              <w:right w:val="single" w:sz="18" w:space="0" w:color="auto"/>
            </w:tcBorders>
          </w:tcPr>
          <w:p w:rsidR="002539F4" w:rsidRPr="002539F4" w:rsidRDefault="002539F4" w:rsidP="002539F4">
            <w:pPr>
              <w:rPr>
                <w:rFonts w:ascii="Times New Roman" w:eastAsia="Calibri" w:hAnsi="Times New Roman" w:cs="Times New Roman"/>
              </w:rPr>
            </w:pPr>
          </w:p>
        </w:tc>
        <w:tc>
          <w:tcPr>
            <w:tcW w:w="588" w:type="dxa"/>
            <w:tcBorders>
              <w:top w:val="single" w:sz="18" w:space="0" w:color="auto"/>
              <w:left w:val="single" w:sz="18" w:space="0" w:color="auto"/>
              <w:right w:val="single" w:sz="18" w:space="0" w:color="auto"/>
            </w:tcBorders>
          </w:tcPr>
          <w:p w:rsidR="002539F4" w:rsidRPr="002539F4" w:rsidRDefault="002539F4" w:rsidP="002539F4">
            <w:pPr>
              <w:rPr>
                <w:rFonts w:ascii="Times New Roman" w:eastAsia="Calibri" w:hAnsi="Times New Roman" w:cs="Times New Roman"/>
              </w:rPr>
            </w:pPr>
          </w:p>
        </w:tc>
        <w:tc>
          <w:tcPr>
            <w:tcW w:w="6892" w:type="dxa"/>
            <w:gridSpan w:val="8"/>
            <w:vMerge w:val="restart"/>
            <w:tcBorders>
              <w:top w:val="single" w:sz="18" w:space="0" w:color="auto"/>
              <w:left w:val="single" w:sz="18" w:space="0" w:color="auto"/>
              <w:right w:val="single" w:sz="18" w:space="0" w:color="auto"/>
            </w:tcBorders>
          </w:tcPr>
          <w:p w:rsidR="002539F4" w:rsidRPr="002539F4" w:rsidRDefault="002539F4" w:rsidP="002539F4">
            <w:pPr>
              <w:tabs>
                <w:tab w:val="center" w:pos="4819"/>
                <w:tab w:val="right" w:pos="9639"/>
              </w:tabs>
              <w:spacing w:after="0" w:line="240" w:lineRule="auto"/>
              <w:jc w:val="center"/>
              <w:rPr>
                <w:rFonts w:ascii="Times New Roman" w:eastAsia="Calibri" w:hAnsi="Times New Roman" w:cs="Times New Roman"/>
              </w:rPr>
            </w:pPr>
          </w:p>
          <w:p w:rsidR="002539F4" w:rsidRPr="002539F4" w:rsidRDefault="002539F4" w:rsidP="002539F4">
            <w:pPr>
              <w:tabs>
                <w:tab w:val="center" w:pos="4819"/>
                <w:tab w:val="right" w:pos="9639"/>
              </w:tabs>
              <w:spacing w:after="0" w:line="240" w:lineRule="auto"/>
              <w:ind w:firstLine="576"/>
              <w:jc w:val="both"/>
              <w:rPr>
                <w:rFonts w:ascii="Times New Roman" w:eastAsia="Calibri" w:hAnsi="Times New Roman" w:cs="Times New Roman"/>
                <w:b/>
              </w:rPr>
            </w:pPr>
            <w:r w:rsidRPr="002539F4">
              <w:rPr>
                <w:rFonts w:ascii="Times New Roman" w:eastAsia="Calibri" w:hAnsi="Times New Roman" w:cs="Times New Roman"/>
                <w:b/>
                <w:sz w:val="28"/>
                <w:szCs w:val="28"/>
                <w:lang w:val="en-US"/>
              </w:rPr>
              <w:t xml:space="preserve">               </w:t>
            </w:r>
            <w:r>
              <w:rPr>
                <w:rFonts w:ascii="Times New Roman" w:eastAsia="Calibri" w:hAnsi="Times New Roman" w:cs="Times New Roman"/>
                <w:lang w:val="uk-UA"/>
              </w:rPr>
              <w:t>ДПМ 153.3</w:t>
            </w:r>
            <w:r w:rsidRPr="002539F4">
              <w:rPr>
                <w:rFonts w:ascii="Times New Roman" w:eastAsia="Calibri" w:hAnsi="Times New Roman" w:cs="Times New Roman"/>
                <w:lang w:val="uk-UA"/>
              </w:rPr>
              <w:t>. ВП</w:t>
            </w:r>
          </w:p>
        </w:tc>
      </w:tr>
      <w:tr w:rsidR="002539F4" w:rsidRPr="002539F4" w:rsidTr="002539F4">
        <w:trPr>
          <w:cantSplit/>
          <w:trHeight w:hRule="exact" w:val="288"/>
        </w:trPr>
        <w:tc>
          <w:tcPr>
            <w:tcW w:w="529" w:type="dxa"/>
            <w:tcBorders>
              <w:left w:val="single" w:sz="18" w:space="0" w:color="auto"/>
              <w:bottom w:val="single" w:sz="18" w:space="0" w:color="auto"/>
              <w:right w:val="single" w:sz="18" w:space="0" w:color="auto"/>
            </w:tcBorders>
          </w:tcPr>
          <w:p w:rsidR="002539F4" w:rsidRPr="002539F4" w:rsidRDefault="002539F4" w:rsidP="002539F4">
            <w:pPr>
              <w:rPr>
                <w:rFonts w:ascii="Times New Roman" w:eastAsia="Calibri" w:hAnsi="Times New Roman" w:cs="Times New Roman"/>
              </w:rPr>
            </w:pPr>
          </w:p>
        </w:tc>
        <w:tc>
          <w:tcPr>
            <w:tcW w:w="588" w:type="dxa"/>
            <w:gridSpan w:val="2"/>
            <w:tcBorders>
              <w:left w:val="single" w:sz="18" w:space="0" w:color="auto"/>
              <w:bottom w:val="single" w:sz="18" w:space="0" w:color="auto"/>
              <w:right w:val="single" w:sz="18" w:space="0" w:color="auto"/>
            </w:tcBorders>
          </w:tcPr>
          <w:p w:rsidR="002539F4" w:rsidRPr="002539F4" w:rsidRDefault="002539F4" w:rsidP="002539F4">
            <w:pPr>
              <w:rPr>
                <w:rFonts w:ascii="Times New Roman" w:eastAsia="Calibri" w:hAnsi="Times New Roman" w:cs="Times New Roman"/>
              </w:rPr>
            </w:pPr>
          </w:p>
        </w:tc>
        <w:tc>
          <w:tcPr>
            <w:tcW w:w="1296" w:type="dxa"/>
            <w:gridSpan w:val="2"/>
            <w:tcBorders>
              <w:left w:val="single" w:sz="18" w:space="0" w:color="auto"/>
              <w:bottom w:val="single" w:sz="18" w:space="0" w:color="auto"/>
              <w:right w:val="single" w:sz="18" w:space="0" w:color="auto"/>
            </w:tcBorders>
          </w:tcPr>
          <w:p w:rsidR="002539F4" w:rsidRPr="002539F4" w:rsidRDefault="002539F4" w:rsidP="002539F4">
            <w:pPr>
              <w:rPr>
                <w:rFonts w:ascii="Times New Roman" w:eastAsia="Calibri" w:hAnsi="Times New Roman" w:cs="Times New Roman"/>
              </w:rPr>
            </w:pPr>
          </w:p>
        </w:tc>
        <w:tc>
          <w:tcPr>
            <w:tcW w:w="884" w:type="dxa"/>
            <w:tcBorders>
              <w:left w:val="single" w:sz="18" w:space="0" w:color="auto"/>
              <w:bottom w:val="single" w:sz="18" w:space="0" w:color="auto"/>
              <w:right w:val="single" w:sz="18" w:space="0" w:color="auto"/>
            </w:tcBorders>
          </w:tcPr>
          <w:p w:rsidR="002539F4" w:rsidRPr="002539F4" w:rsidRDefault="002539F4" w:rsidP="002539F4">
            <w:pPr>
              <w:rPr>
                <w:rFonts w:ascii="Times New Roman" w:eastAsia="Calibri" w:hAnsi="Times New Roman" w:cs="Times New Roman"/>
              </w:rPr>
            </w:pPr>
          </w:p>
        </w:tc>
        <w:tc>
          <w:tcPr>
            <w:tcW w:w="588" w:type="dxa"/>
            <w:tcBorders>
              <w:left w:val="single" w:sz="18" w:space="0" w:color="auto"/>
              <w:bottom w:val="single" w:sz="18" w:space="0" w:color="auto"/>
              <w:right w:val="single" w:sz="18" w:space="0" w:color="auto"/>
            </w:tcBorders>
          </w:tcPr>
          <w:p w:rsidR="002539F4" w:rsidRPr="002539F4" w:rsidRDefault="002539F4" w:rsidP="002539F4">
            <w:pPr>
              <w:rPr>
                <w:rFonts w:ascii="Times New Roman" w:eastAsia="Calibri" w:hAnsi="Times New Roman" w:cs="Times New Roman"/>
              </w:rPr>
            </w:pPr>
          </w:p>
        </w:tc>
        <w:tc>
          <w:tcPr>
            <w:tcW w:w="6892" w:type="dxa"/>
            <w:gridSpan w:val="8"/>
            <w:vMerge/>
            <w:tcBorders>
              <w:left w:val="single" w:sz="18" w:space="0" w:color="auto"/>
              <w:bottom w:val="single" w:sz="18" w:space="0" w:color="auto"/>
              <w:right w:val="single" w:sz="18" w:space="0" w:color="auto"/>
            </w:tcBorders>
          </w:tcPr>
          <w:p w:rsidR="002539F4" w:rsidRPr="002539F4" w:rsidRDefault="002539F4" w:rsidP="002539F4">
            <w:pPr>
              <w:rPr>
                <w:rFonts w:ascii="Times New Roman" w:eastAsia="Calibri" w:hAnsi="Times New Roman" w:cs="Times New Roman"/>
              </w:rPr>
            </w:pPr>
          </w:p>
        </w:tc>
      </w:tr>
      <w:tr w:rsidR="002539F4" w:rsidRPr="002539F4" w:rsidTr="002539F4">
        <w:trPr>
          <w:cantSplit/>
          <w:trHeight w:hRule="exact" w:val="288"/>
        </w:trPr>
        <w:tc>
          <w:tcPr>
            <w:tcW w:w="529" w:type="dxa"/>
            <w:tcBorders>
              <w:top w:val="single" w:sz="18" w:space="0" w:color="auto"/>
              <w:left w:val="single" w:sz="18" w:space="0" w:color="auto"/>
              <w:bottom w:val="single" w:sz="18"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sz w:val="16"/>
              </w:rPr>
            </w:pPr>
            <w:r w:rsidRPr="002539F4">
              <w:rPr>
                <w:rFonts w:ascii="Times New Roman" w:eastAsia="Calibri" w:hAnsi="Times New Roman" w:cs="Times New Roman"/>
                <w:sz w:val="16"/>
              </w:rPr>
              <w:t>ЗМН</w:t>
            </w:r>
          </w:p>
        </w:tc>
        <w:tc>
          <w:tcPr>
            <w:tcW w:w="588" w:type="dxa"/>
            <w:gridSpan w:val="2"/>
            <w:tcBorders>
              <w:top w:val="single" w:sz="18" w:space="0" w:color="auto"/>
              <w:left w:val="single" w:sz="18" w:space="0" w:color="auto"/>
              <w:bottom w:val="single" w:sz="18" w:space="0" w:color="auto"/>
              <w:right w:val="single" w:sz="18" w:space="0" w:color="auto"/>
            </w:tcBorders>
            <w:vAlign w:val="center"/>
          </w:tcPr>
          <w:p w:rsidR="002539F4" w:rsidRPr="002539F4" w:rsidRDefault="008B1E50" w:rsidP="002539F4">
            <w:pPr>
              <w:jc w:val="center"/>
              <w:rPr>
                <w:rFonts w:ascii="Times New Roman" w:eastAsia="Calibri" w:hAnsi="Times New Roman" w:cs="Times New Roman"/>
                <w:sz w:val="16"/>
              </w:rPr>
            </w:pPr>
            <w:r w:rsidRPr="002539F4">
              <w:rPr>
                <w:rFonts w:ascii="Times New Roman" w:eastAsia="Calibri" w:hAnsi="Times New Roman" w:cs="Times New Roman"/>
                <w:sz w:val="16"/>
              </w:rPr>
              <w:t>Л</w:t>
            </w:r>
            <w:r w:rsidR="002539F4" w:rsidRPr="002539F4">
              <w:rPr>
                <w:rFonts w:ascii="Times New Roman" w:eastAsia="Calibri" w:hAnsi="Times New Roman" w:cs="Times New Roman"/>
                <w:sz w:val="16"/>
              </w:rPr>
              <w:t>ист</w:t>
            </w:r>
          </w:p>
        </w:tc>
        <w:tc>
          <w:tcPr>
            <w:tcW w:w="1296" w:type="dxa"/>
            <w:gridSpan w:val="2"/>
            <w:tcBorders>
              <w:top w:val="single" w:sz="18" w:space="0" w:color="auto"/>
              <w:left w:val="single" w:sz="18" w:space="0" w:color="auto"/>
              <w:bottom w:val="single" w:sz="18"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sz w:val="16"/>
              </w:rPr>
            </w:pPr>
            <w:r w:rsidRPr="002539F4">
              <w:rPr>
                <w:rFonts w:ascii="Times New Roman" w:eastAsia="Calibri" w:hAnsi="Times New Roman" w:cs="Times New Roman"/>
                <w:sz w:val="16"/>
              </w:rPr>
              <w:t>№ докум.</w:t>
            </w:r>
          </w:p>
        </w:tc>
        <w:tc>
          <w:tcPr>
            <w:tcW w:w="884" w:type="dxa"/>
            <w:tcBorders>
              <w:top w:val="single" w:sz="18" w:space="0" w:color="auto"/>
              <w:left w:val="single" w:sz="18" w:space="0" w:color="auto"/>
              <w:bottom w:val="single" w:sz="18" w:space="0" w:color="auto"/>
              <w:right w:val="single" w:sz="18" w:space="0" w:color="auto"/>
            </w:tcBorders>
            <w:vAlign w:val="center"/>
          </w:tcPr>
          <w:p w:rsidR="002539F4" w:rsidRPr="002539F4" w:rsidRDefault="008B1E50" w:rsidP="002539F4">
            <w:pPr>
              <w:jc w:val="center"/>
              <w:rPr>
                <w:rFonts w:ascii="Times New Roman" w:eastAsia="Calibri" w:hAnsi="Times New Roman" w:cs="Times New Roman"/>
                <w:sz w:val="16"/>
              </w:rPr>
            </w:pPr>
            <w:r w:rsidRPr="002539F4">
              <w:rPr>
                <w:rFonts w:ascii="Times New Roman" w:eastAsia="Calibri" w:hAnsi="Times New Roman" w:cs="Times New Roman"/>
                <w:sz w:val="16"/>
              </w:rPr>
              <w:t>П</w:t>
            </w:r>
            <w:r w:rsidR="002539F4" w:rsidRPr="002539F4">
              <w:rPr>
                <w:rFonts w:ascii="Times New Roman" w:eastAsia="Calibri" w:hAnsi="Times New Roman" w:cs="Times New Roman"/>
                <w:sz w:val="16"/>
              </w:rPr>
              <w:t>ідпис</w:t>
            </w:r>
          </w:p>
        </w:tc>
        <w:tc>
          <w:tcPr>
            <w:tcW w:w="588" w:type="dxa"/>
            <w:tcBorders>
              <w:top w:val="single" w:sz="18" w:space="0" w:color="auto"/>
              <w:left w:val="single" w:sz="18" w:space="0" w:color="auto"/>
              <w:bottom w:val="single" w:sz="18"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sz w:val="16"/>
              </w:rPr>
            </w:pPr>
            <w:r w:rsidRPr="002539F4">
              <w:rPr>
                <w:rFonts w:ascii="Times New Roman" w:eastAsia="Calibri" w:hAnsi="Times New Roman" w:cs="Times New Roman"/>
                <w:sz w:val="16"/>
              </w:rPr>
              <w:t>Дата</w:t>
            </w:r>
          </w:p>
        </w:tc>
        <w:tc>
          <w:tcPr>
            <w:tcW w:w="6892" w:type="dxa"/>
            <w:gridSpan w:val="8"/>
            <w:vMerge/>
            <w:tcBorders>
              <w:top w:val="single" w:sz="18" w:space="0" w:color="auto"/>
              <w:left w:val="single" w:sz="18" w:space="0" w:color="auto"/>
              <w:bottom w:val="single" w:sz="18" w:space="0" w:color="auto"/>
              <w:right w:val="single" w:sz="18" w:space="0" w:color="auto"/>
            </w:tcBorders>
          </w:tcPr>
          <w:p w:rsidR="002539F4" w:rsidRPr="002539F4" w:rsidRDefault="002539F4" w:rsidP="002539F4">
            <w:pPr>
              <w:rPr>
                <w:rFonts w:ascii="Times New Roman" w:eastAsia="Calibri" w:hAnsi="Times New Roman" w:cs="Times New Roman"/>
              </w:rPr>
            </w:pPr>
          </w:p>
        </w:tc>
      </w:tr>
      <w:tr w:rsidR="002539F4" w:rsidRPr="002539F4" w:rsidTr="002539F4">
        <w:trPr>
          <w:cantSplit/>
          <w:trHeight w:hRule="exact" w:val="288"/>
        </w:trPr>
        <w:tc>
          <w:tcPr>
            <w:tcW w:w="1117" w:type="dxa"/>
            <w:gridSpan w:val="3"/>
            <w:tcBorders>
              <w:top w:val="single" w:sz="18" w:space="0" w:color="auto"/>
              <w:left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sz w:val="20"/>
              </w:rPr>
            </w:pPr>
            <w:r w:rsidRPr="002539F4">
              <w:rPr>
                <w:rFonts w:ascii="Times New Roman" w:eastAsia="Calibri" w:hAnsi="Times New Roman" w:cs="Times New Roman"/>
                <w:sz w:val="20"/>
              </w:rPr>
              <w:t>Розроб.</w:t>
            </w:r>
          </w:p>
        </w:tc>
        <w:tc>
          <w:tcPr>
            <w:tcW w:w="1296" w:type="dxa"/>
            <w:gridSpan w:val="2"/>
            <w:tcBorders>
              <w:top w:val="single" w:sz="18" w:space="0" w:color="auto"/>
              <w:left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sz w:val="20"/>
                <w:szCs w:val="20"/>
                <w:lang w:val="uk-UA"/>
              </w:rPr>
            </w:pPr>
            <w:r w:rsidRPr="002539F4">
              <w:rPr>
                <w:rFonts w:ascii="Times New Roman" w:eastAsia="Calibri" w:hAnsi="Times New Roman" w:cs="Times New Roman"/>
                <w:sz w:val="20"/>
                <w:szCs w:val="20"/>
                <w:lang w:val="uk-UA"/>
              </w:rPr>
              <w:t>Лисенко</w:t>
            </w:r>
          </w:p>
        </w:tc>
        <w:tc>
          <w:tcPr>
            <w:tcW w:w="884" w:type="dxa"/>
            <w:tcBorders>
              <w:top w:val="single" w:sz="18" w:space="0" w:color="auto"/>
              <w:left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lang w:val="uk-UA"/>
              </w:rPr>
            </w:pPr>
          </w:p>
        </w:tc>
        <w:tc>
          <w:tcPr>
            <w:tcW w:w="588" w:type="dxa"/>
            <w:tcBorders>
              <w:top w:val="single" w:sz="18" w:space="0" w:color="auto"/>
              <w:left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rPr>
            </w:pPr>
          </w:p>
        </w:tc>
        <w:tc>
          <w:tcPr>
            <w:tcW w:w="4278" w:type="dxa"/>
            <w:gridSpan w:val="3"/>
            <w:vMerge w:val="restart"/>
            <w:tcBorders>
              <w:top w:val="single" w:sz="18" w:space="0" w:color="auto"/>
              <w:left w:val="single" w:sz="18" w:space="0" w:color="auto"/>
              <w:right w:val="single" w:sz="18" w:space="0" w:color="auto"/>
            </w:tcBorders>
          </w:tcPr>
          <w:p w:rsidR="002539F4" w:rsidRPr="002539F4" w:rsidRDefault="001B0B8F" w:rsidP="002539F4">
            <w:pPr>
              <w:jc w:val="center"/>
              <w:rPr>
                <w:rFonts w:ascii="Times New Roman" w:eastAsia="Calibri" w:hAnsi="Times New Roman" w:cs="Times New Roman"/>
                <w:sz w:val="26"/>
                <w:szCs w:val="26"/>
              </w:rPr>
            </w:pPr>
            <w:r w:rsidRPr="001B0B8F">
              <w:rPr>
                <w:rFonts w:ascii="Times New Roman" w:hAnsi="Times New Roman" w:cs="Times New Roman"/>
                <w:color w:val="00000A"/>
                <w:sz w:val="24"/>
                <w:szCs w:val="24"/>
                <w:lang w:val="uk-UA" w:eastAsia="uk-UA"/>
              </w:rPr>
              <w:t>Дослідження методів формування наноелектронних структур</w:t>
            </w:r>
          </w:p>
        </w:tc>
        <w:tc>
          <w:tcPr>
            <w:tcW w:w="953" w:type="dxa"/>
            <w:gridSpan w:val="3"/>
            <w:tcBorders>
              <w:top w:val="single" w:sz="18" w:space="0" w:color="auto"/>
              <w:left w:val="single" w:sz="18" w:space="0" w:color="auto"/>
              <w:bottom w:val="single" w:sz="18"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sz w:val="18"/>
              </w:rPr>
            </w:pPr>
            <w:r w:rsidRPr="002539F4">
              <w:rPr>
                <w:rFonts w:ascii="Times New Roman" w:eastAsia="Calibri" w:hAnsi="Times New Roman" w:cs="Times New Roman"/>
                <w:sz w:val="18"/>
              </w:rPr>
              <w:t>Літ.</w:t>
            </w:r>
          </w:p>
        </w:tc>
        <w:tc>
          <w:tcPr>
            <w:tcW w:w="883" w:type="dxa"/>
            <w:tcBorders>
              <w:top w:val="single" w:sz="18" w:space="0" w:color="auto"/>
              <w:left w:val="single" w:sz="18" w:space="0" w:color="auto"/>
              <w:bottom w:val="single" w:sz="18" w:space="0" w:color="auto"/>
              <w:right w:val="single" w:sz="18" w:space="0" w:color="auto"/>
            </w:tcBorders>
            <w:vAlign w:val="center"/>
          </w:tcPr>
          <w:p w:rsidR="002539F4" w:rsidRPr="002539F4" w:rsidRDefault="002539F4" w:rsidP="002539F4">
            <w:pPr>
              <w:jc w:val="center"/>
              <w:rPr>
                <w:rFonts w:ascii="Times New Roman" w:eastAsia="Calibri" w:hAnsi="Times New Roman" w:cs="Times New Roman"/>
                <w:sz w:val="18"/>
              </w:rPr>
            </w:pPr>
            <w:r w:rsidRPr="002539F4">
              <w:rPr>
                <w:rFonts w:ascii="Times New Roman" w:eastAsia="Calibri" w:hAnsi="Times New Roman" w:cs="Times New Roman"/>
                <w:sz w:val="18"/>
              </w:rPr>
              <w:t>лист</w:t>
            </w:r>
          </w:p>
        </w:tc>
        <w:tc>
          <w:tcPr>
            <w:tcW w:w="778" w:type="dxa"/>
            <w:tcBorders>
              <w:top w:val="single" w:sz="18" w:space="0" w:color="auto"/>
              <w:left w:val="single" w:sz="18" w:space="0" w:color="auto"/>
              <w:bottom w:val="single" w:sz="18" w:space="0" w:color="auto"/>
              <w:right w:val="single" w:sz="18" w:space="0" w:color="auto"/>
            </w:tcBorders>
            <w:vAlign w:val="center"/>
          </w:tcPr>
          <w:p w:rsidR="002539F4" w:rsidRPr="002539F4" w:rsidRDefault="002539F4" w:rsidP="002539F4">
            <w:pPr>
              <w:ind w:hanging="39"/>
              <w:jc w:val="center"/>
              <w:rPr>
                <w:rFonts w:ascii="Times New Roman" w:eastAsia="Calibri" w:hAnsi="Times New Roman" w:cs="Times New Roman"/>
                <w:sz w:val="18"/>
              </w:rPr>
            </w:pPr>
            <w:r w:rsidRPr="002539F4">
              <w:rPr>
                <w:rFonts w:ascii="Times New Roman" w:eastAsia="Calibri" w:hAnsi="Times New Roman" w:cs="Times New Roman"/>
                <w:sz w:val="18"/>
              </w:rPr>
              <w:t>листів</w:t>
            </w:r>
          </w:p>
        </w:tc>
      </w:tr>
      <w:tr w:rsidR="002539F4" w:rsidRPr="002539F4" w:rsidTr="002539F4">
        <w:trPr>
          <w:cantSplit/>
          <w:trHeight w:hRule="exact" w:val="288"/>
        </w:trPr>
        <w:tc>
          <w:tcPr>
            <w:tcW w:w="1117" w:type="dxa"/>
            <w:gridSpan w:val="3"/>
            <w:tcBorders>
              <w:left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sz w:val="20"/>
              </w:rPr>
            </w:pPr>
            <w:r w:rsidRPr="002539F4">
              <w:rPr>
                <w:rFonts w:ascii="Times New Roman" w:eastAsia="Calibri" w:hAnsi="Times New Roman" w:cs="Times New Roman"/>
                <w:sz w:val="20"/>
              </w:rPr>
              <w:t>Перевір.</w:t>
            </w:r>
          </w:p>
        </w:tc>
        <w:tc>
          <w:tcPr>
            <w:tcW w:w="1296" w:type="dxa"/>
            <w:gridSpan w:val="2"/>
            <w:tcBorders>
              <w:left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sz w:val="20"/>
                <w:lang w:val="uk-UA"/>
              </w:rPr>
            </w:pPr>
            <w:r w:rsidRPr="002539F4">
              <w:rPr>
                <w:rFonts w:ascii="Times New Roman" w:eastAsia="Calibri" w:hAnsi="Times New Roman" w:cs="Times New Roman"/>
                <w:sz w:val="20"/>
                <w:lang w:val="uk-UA"/>
              </w:rPr>
              <w:t>Іванов</w:t>
            </w:r>
          </w:p>
        </w:tc>
        <w:tc>
          <w:tcPr>
            <w:tcW w:w="884" w:type="dxa"/>
            <w:tcBorders>
              <w:left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rPr>
            </w:pPr>
          </w:p>
        </w:tc>
        <w:tc>
          <w:tcPr>
            <w:tcW w:w="588" w:type="dxa"/>
            <w:tcBorders>
              <w:left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rPr>
            </w:pPr>
          </w:p>
        </w:tc>
        <w:tc>
          <w:tcPr>
            <w:tcW w:w="4278" w:type="dxa"/>
            <w:gridSpan w:val="3"/>
            <w:vMerge/>
            <w:tcBorders>
              <w:left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rPr>
            </w:pPr>
          </w:p>
        </w:tc>
        <w:tc>
          <w:tcPr>
            <w:tcW w:w="351" w:type="dxa"/>
            <w:tcBorders>
              <w:top w:val="single" w:sz="18" w:space="0" w:color="auto"/>
              <w:left w:val="single" w:sz="18" w:space="0" w:color="auto"/>
              <w:bottom w:val="single" w:sz="18" w:space="0" w:color="auto"/>
            </w:tcBorders>
          </w:tcPr>
          <w:p w:rsidR="002539F4" w:rsidRPr="002539F4" w:rsidRDefault="002539F4" w:rsidP="002539F4">
            <w:pPr>
              <w:jc w:val="center"/>
              <w:rPr>
                <w:rFonts w:ascii="Times New Roman" w:eastAsia="Calibri" w:hAnsi="Times New Roman" w:cs="Times New Roman"/>
              </w:rPr>
            </w:pPr>
          </w:p>
        </w:tc>
        <w:tc>
          <w:tcPr>
            <w:tcW w:w="301" w:type="dxa"/>
            <w:tcBorders>
              <w:top w:val="single" w:sz="18" w:space="0" w:color="auto"/>
              <w:bottom w:val="single" w:sz="18" w:space="0" w:color="auto"/>
            </w:tcBorders>
          </w:tcPr>
          <w:p w:rsidR="002539F4" w:rsidRPr="002539F4" w:rsidRDefault="002539F4" w:rsidP="002539F4">
            <w:pPr>
              <w:jc w:val="center"/>
              <w:rPr>
                <w:rFonts w:ascii="Times New Roman" w:eastAsia="Calibri" w:hAnsi="Times New Roman" w:cs="Times New Roman"/>
              </w:rPr>
            </w:pPr>
          </w:p>
        </w:tc>
        <w:tc>
          <w:tcPr>
            <w:tcW w:w="301" w:type="dxa"/>
            <w:tcBorders>
              <w:top w:val="single" w:sz="18" w:space="0" w:color="auto"/>
              <w:bottom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rPr>
            </w:pPr>
          </w:p>
        </w:tc>
        <w:tc>
          <w:tcPr>
            <w:tcW w:w="883" w:type="dxa"/>
            <w:tcBorders>
              <w:top w:val="single" w:sz="18" w:space="0" w:color="auto"/>
              <w:left w:val="single" w:sz="18" w:space="0" w:color="auto"/>
              <w:bottom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lang w:val="uk-UA"/>
              </w:rPr>
            </w:pPr>
            <w:r w:rsidRPr="002539F4">
              <w:rPr>
                <w:rFonts w:ascii="Times New Roman" w:eastAsia="Calibri" w:hAnsi="Times New Roman" w:cs="Times New Roman"/>
                <w:lang w:val="uk-UA"/>
              </w:rPr>
              <w:t>3</w:t>
            </w:r>
          </w:p>
        </w:tc>
        <w:tc>
          <w:tcPr>
            <w:tcW w:w="778" w:type="dxa"/>
            <w:tcBorders>
              <w:top w:val="single" w:sz="18" w:space="0" w:color="auto"/>
              <w:left w:val="single" w:sz="18" w:space="0" w:color="auto"/>
              <w:bottom w:val="single" w:sz="18" w:space="0" w:color="auto"/>
              <w:right w:val="single" w:sz="18" w:space="0" w:color="auto"/>
            </w:tcBorders>
          </w:tcPr>
          <w:p w:rsidR="002539F4" w:rsidRPr="002869BE" w:rsidRDefault="002869BE" w:rsidP="002539F4">
            <w:pPr>
              <w:jc w:val="center"/>
              <w:rPr>
                <w:rFonts w:ascii="Times New Roman" w:eastAsia="Calibri" w:hAnsi="Times New Roman" w:cs="Times New Roman"/>
                <w:lang w:val="uk-UA"/>
              </w:rPr>
            </w:pPr>
            <w:r>
              <w:rPr>
                <w:rFonts w:ascii="Times New Roman" w:eastAsia="Calibri" w:hAnsi="Times New Roman" w:cs="Times New Roman"/>
              </w:rPr>
              <w:t>8</w:t>
            </w:r>
            <w:r>
              <w:rPr>
                <w:rFonts w:ascii="Times New Roman" w:eastAsia="Calibri" w:hAnsi="Times New Roman" w:cs="Times New Roman"/>
                <w:lang w:val="uk-UA"/>
              </w:rPr>
              <w:t>5</w:t>
            </w:r>
          </w:p>
        </w:tc>
      </w:tr>
      <w:tr w:rsidR="002539F4" w:rsidRPr="002539F4" w:rsidTr="002539F4">
        <w:trPr>
          <w:cantSplit/>
          <w:trHeight w:hRule="exact" w:val="288"/>
        </w:trPr>
        <w:tc>
          <w:tcPr>
            <w:tcW w:w="1117" w:type="dxa"/>
            <w:gridSpan w:val="3"/>
            <w:tcBorders>
              <w:left w:val="single" w:sz="18" w:space="0" w:color="auto"/>
              <w:bottom w:val="single" w:sz="4" w:space="0" w:color="auto"/>
              <w:right w:val="single" w:sz="18" w:space="0" w:color="auto"/>
            </w:tcBorders>
          </w:tcPr>
          <w:p w:rsidR="002539F4" w:rsidRPr="002539F4" w:rsidRDefault="002539F4" w:rsidP="002539F4">
            <w:pPr>
              <w:snapToGrid w:val="0"/>
              <w:spacing w:after="0" w:line="240" w:lineRule="auto"/>
              <w:rPr>
                <w:rFonts w:ascii="Times New Roman" w:eastAsia="Calibri" w:hAnsi="Times New Roman" w:cs="Times New Roman"/>
                <w:sz w:val="28"/>
                <w:szCs w:val="28"/>
                <w:lang w:val="uk-UA"/>
              </w:rPr>
            </w:pPr>
            <w:r w:rsidRPr="002539F4">
              <w:rPr>
                <w:rFonts w:ascii="Times New Roman" w:eastAsia="Calibri" w:hAnsi="Times New Roman" w:cs="Times New Roman"/>
                <w:sz w:val="20"/>
                <w:szCs w:val="20"/>
                <w:lang w:val="uk-UA"/>
              </w:rPr>
              <w:t>Рецензент</w:t>
            </w:r>
          </w:p>
          <w:p w:rsidR="002539F4" w:rsidRPr="002539F4" w:rsidRDefault="002539F4" w:rsidP="002539F4">
            <w:pPr>
              <w:jc w:val="center"/>
              <w:rPr>
                <w:rFonts w:ascii="Times New Roman" w:eastAsia="Calibri" w:hAnsi="Times New Roman" w:cs="Times New Roman"/>
                <w:sz w:val="20"/>
              </w:rPr>
            </w:pPr>
          </w:p>
        </w:tc>
        <w:tc>
          <w:tcPr>
            <w:tcW w:w="1296" w:type="dxa"/>
            <w:gridSpan w:val="2"/>
            <w:tcBorders>
              <w:left w:val="single" w:sz="18" w:space="0" w:color="auto"/>
              <w:right w:val="single" w:sz="18" w:space="0" w:color="auto"/>
            </w:tcBorders>
          </w:tcPr>
          <w:p w:rsidR="002539F4" w:rsidRPr="002539F4" w:rsidRDefault="002539F4" w:rsidP="002539F4">
            <w:pPr>
              <w:rPr>
                <w:rFonts w:ascii="Times New Roman" w:eastAsia="Calibri" w:hAnsi="Times New Roman" w:cs="Times New Roman"/>
                <w:sz w:val="20"/>
                <w:szCs w:val="20"/>
              </w:rPr>
            </w:pPr>
            <w:r w:rsidRPr="002539F4">
              <w:rPr>
                <w:rFonts w:ascii="Times New Roman" w:eastAsia="Calibri" w:hAnsi="Times New Roman" w:cs="Times New Roman"/>
                <w:sz w:val="20"/>
                <w:lang w:val="uk-UA"/>
              </w:rPr>
              <w:t xml:space="preserve">    Смолій</w:t>
            </w:r>
          </w:p>
        </w:tc>
        <w:tc>
          <w:tcPr>
            <w:tcW w:w="884" w:type="dxa"/>
            <w:tcBorders>
              <w:left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rPr>
            </w:pPr>
          </w:p>
        </w:tc>
        <w:tc>
          <w:tcPr>
            <w:tcW w:w="588" w:type="dxa"/>
            <w:tcBorders>
              <w:left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rPr>
            </w:pPr>
          </w:p>
        </w:tc>
        <w:tc>
          <w:tcPr>
            <w:tcW w:w="4278" w:type="dxa"/>
            <w:gridSpan w:val="3"/>
            <w:vMerge/>
            <w:tcBorders>
              <w:left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rPr>
            </w:pPr>
          </w:p>
        </w:tc>
        <w:tc>
          <w:tcPr>
            <w:tcW w:w="2614" w:type="dxa"/>
            <w:gridSpan w:val="5"/>
            <w:vMerge w:val="restart"/>
            <w:tcBorders>
              <w:top w:val="single" w:sz="18" w:space="0" w:color="auto"/>
              <w:left w:val="single" w:sz="18" w:space="0" w:color="auto"/>
              <w:right w:val="single" w:sz="18" w:space="0" w:color="auto"/>
            </w:tcBorders>
            <w:vAlign w:val="center"/>
          </w:tcPr>
          <w:p w:rsidR="002539F4" w:rsidRPr="002539F4" w:rsidRDefault="002539F4" w:rsidP="002539F4">
            <w:pPr>
              <w:keepNext/>
              <w:tabs>
                <w:tab w:val="num" w:pos="720"/>
              </w:tabs>
              <w:suppressAutoHyphens/>
              <w:spacing w:after="0" w:line="240" w:lineRule="auto"/>
              <w:jc w:val="center"/>
              <w:outlineLvl w:val="0"/>
              <w:rPr>
                <w:rFonts w:ascii="Times New Roman" w:eastAsia="Times New Roman" w:hAnsi="Times New Roman" w:cs="Times New Roman"/>
                <w:bCs/>
                <w:sz w:val="24"/>
                <w:szCs w:val="24"/>
                <w:lang w:val="uk-UA" w:eastAsia="ar-SA"/>
              </w:rPr>
            </w:pPr>
            <w:r w:rsidRPr="002539F4">
              <w:rPr>
                <w:rFonts w:ascii="Times New Roman" w:eastAsia="Times New Roman" w:hAnsi="Times New Roman" w:cs="Times New Roman"/>
                <w:bCs/>
                <w:sz w:val="24"/>
                <w:szCs w:val="24"/>
                <w:lang w:val="uk-UA" w:eastAsia="ar-SA"/>
              </w:rPr>
              <w:t>СНУ ім. В.Даля             гр.МНТ-18ДМ</w:t>
            </w:r>
          </w:p>
          <w:p w:rsidR="002539F4" w:rsidRPr="002539F4" w:rsidRDefault="002539F4" w:rsidP="002539F4">
            <w:pPr>
              <w:keepNext/>
              <w:tabs>
                <w:tab w:val="num" w:pos="720"/>
              </w:tabs>
              <w:suppressAutoHyphens/>
              <w:spacing w:after="0" w:line="240" w:lineRule="auto"/>
              <w:ind w:left="720" w:hanging="360"/>
              <w:jc w:val="center"/>
              <w:outlineLvl w:val="0"/>
              <w:rPr>
                <w:rFonts w:ascii="Times New Roman" w:eastAsia="Times New Roman" w:hAnsi="Times New Roman" w:cs="Times New Roman"/>
                <w:b/>
                <w:bCs/>
                <w:sz w:val="20"/>
                <w:szCs w:val="24"/>
                <w:lang w:val="uk-UA" w:eastAsia="ar-SA"/>
              </w:rPr>
            </w:pPr>
          </w:p>
        </w:tc>
      </w:tr>
      <w:tr w:rsidR="002539F4" w:rsidRPr="002539F4" w:rsidTr="002539F4">
        <w:trPr>
          <w:cantSplit/>
          <w:trHeight w:hRule="exact" w:val="288"/>
        </w:trPr>
        <w:tc>
          <w:tcPr>
            <w:tcW w:w="1117" w:type="dxa"/>
            <w:gridSpan w:val="3"/>
            <w:tcBorders>
              <w:top w:val="single" w:sz="4" w:space="0" w:color="auto"/>
              <w:left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sz w:val="20"/>
              </w:rPr>
            </w:pPr>
            <w:r w:rsidRPr="002539F4">
              <w:rPr>
                <w:rFonts w:ascii="Times New Roman" w:eastAsia="Calibri" w:hAnsi="Times New Roman" w:cs="Times New Roman"/>
                <w:sz w:val="20"/>
              </w:rPr>
              <w:t>Н. контр</w:t>
            </w:r>
          </w:p>
        </w:tc>
        <w:tc>
          <w:tcPr>
            <w:tcW w:w="1296" w:type="dxa"/>
            <w:gridSpan w:val="2"/>
            <w:tcBorders>
              <w:left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lang w:val="uk-UA"/>
              </w:rPr>
            </w:pPr>
          </w:p>
        </w:tc>
        <w:tc>
          <w:tcPr>
            <w:tcW w:w="884" w:type="dxa"/>
            <w:tcBorders>
              <w:left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rPr>
            </w:pPr>
          </w:p>
        </w:tc>
        <w:tc>
          <w:tcPr>
            <w:tcW w:w="588" w:type="dxa"/>
            <w:tcBorders>
              <w:left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rPr>
            </w:pPr>
          </w:p>
        </w:tc>
        <w:tc>
          <w:tcPr>
            <w:tcW w:w="4278" w:type="dxa"/>
            <w:gridSpan w:val="3"/>
            <w:vMerge/>
            <w:tcBorders>
              <w:left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rPr>
            </w:pPr>
          </w:p>
        </w:tc>
        <w:tc>
          <w:tcPr>
            <w:tcW w:w="2614" w:type="dxa"/>
            <w:gridSpan w:val="5"/>
            <w:vMerge/>
            <w:tcBorders>
              <w:left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rPr>
            </w:pPr>
          </w:p>
        </w:tc>
      </w:tr>
      <w:tr w:rsidR="002539F4" w:rsidRPr="002539F4" w:rsidTr="002539F4">
        <w:trPr>
          <w:cantSplit/>
          <w:trHeight w:hRule="exact" w:val="288"/>
        </w:trPr>
        <w:tc>
          <w:tcPr>
            <w:tcW w:w="1117" w:type="dxa"/>
            <w:gridSpan w:val="3"/>
            <w:tcBorders>
              <w:left w:val="single" w:sz="18" w:space="0" w:color="auto"/>
              <w:bottom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sz w:val="20"/>
              </w:rPr>
            </w:pPr>
            <w:r w:rsidRPr="002539F4">
              <w:rPr>
                <w:rFonts w:ascii="Times New Roman" w:eastAsia="Calibri" w:hAnsi="Times New Roman" w:cs="Times New Roman"/>
                <w:sz w:val="20"/>
              </w:rPr>
              <w:t>Затв.</w:t>
            </w:r>
          </w:p>
        </w:tc>
        <w:tc>
          <w:tcPr>
            <w:tcW w:w="1296" w:type="dxa"/>
            <w:gridSpan w:val="2"/>
            <w:tcBorders>
              <w:left w:val="single" w:sz="18" w:space="0" w:color="auto"/>
              <w:bottom w:val="single" w:sz="18" w:space="0" w:color="auto"/>
              <w:right w:val="single" w:sz="18" w:space="0" w:color="auto"/>
            </w:tcBorders>
          </w:tcPr>
          <w:p w:rsidR="002539F4" w:rsidRPr="002539F4" w:rsidRDefault="001B0B8F" w:rsidP="002539F4">
            <w:pPr>
              <w:jc w:val="center"/>
              <w:rPr>
                <w:rFonts w:ascii="Times New Roman" w:eastAsia="Calibri" w:hAnsi="Times New Roman" w:cs="Times New Roman"/>
                <w:sz w:val="20"/>
              </w:rPr>
            </w:pPr>
            <w:r>
              <w:rPr>
                <w:rFonts w:ascii="Times New Roman" w:eastAsia="Calibri" w:hAnsi="Times New Roman" w:cs="Times New Roman"/>
                <w:sz w:val="20"/>
              </w:rPr>
              <w:t>Па</w:t>
            </w:r>
            <w:r>
              <w:rPr>
                <w:rFonts w:ascii="Times New Roman" w:eastAsia="Calibri" w:hAnsi="Times New Roman" w:cs="Times New Roman"/>
                <w:sz w:val="20"/>
                <w:lang w:val="uk-UA"/>
              </w:rPr>
              <w:t>е</w:t>
            </w:r>
            <w:r w:rsidR="002539F4" w:rsidRPr="002539F4">
              <w:rPr>
                <w:rFonts w:ascii="Times New Roman" w:eastAsia="Calibri" w:hAnsi="Times New Roman" w:cs="Times New Roman"/>
                <w:sz w:val="20"/>
              </w:rPr>
              <w:t>ранд</w:t>
            </w:r>
          </w:p>
        </w:tc>
        <w:tc>
          <w:tcPr>
            <w:tcW w:w="884" w:type="dxa"/>
            <w:tcBorders>
              <w:left w:val="single" w:sz="18" w:space="0" w:color="auto"/>
              <w:bottom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rPr>
            </w:pPr>
          </w:p>
        </w:tc>
        <w:tc>
          <w:tcPr>
            <w:tcW w:w="588" w:type="dxa"/>
            <w:tcBorders>
              <w:left w:val="single" w:sz="18" w:space="0" w:color="auto"/>
              <w:bottom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rPr>
            </w:pPr>
          </w:p>
        </w:tc>
        <w:tc>
          <w:tcPr>
            <w:tcW w:w="4278" w:type="dxa"/>
            <w:gridSpan w:val="3"/>
            <w:vMerge/>
            <w:tcBorders>
              <w:left w:val="single" w:sz="18" w:space="0" w:color="auto"/>
              <w:bottom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rPr>
            </w:pPr>
          </w:p>
        </w:tc>
        <w:tc>
          <w:tcPr>
            <w:tcW w:w="2614" w:type="dxa"/>
            <w:gridSpan w:val="5"/>
            <w:vMerge/>
            <w:tcBorders>
              <w:left w:val="single" w:sz="18" w:space="0" w:color="auto"/>
              <w:bottom w:val="single" w:sz="18" w:space="0" w:color="auto"/>
              <w:right w:val="single" w:sz="18" w:space="0" w:color="auto"/>
            </w:tcBorders>
          </w:tcPr>
          <w:p w:rsidR="002539F4" w:rsidRPr="002539F4" w:rsidRDefault="002539F4" w:rsidP="002539F4">
            <w:pPr>
              <w:jc w:val="center"/>
              <w:rPr>
                <w:rFonts w:ascii="Times New Roman" w:eastAsia="Calibri" w:hAnsi="Times New Roman" w:cs="Times New Roman"/>
              </w:rPr>
            </w:pPr>
          </w:p>
        </w:tc>
      </w:tr>
    </w:tbl>
    <w:p w:rsidR="002539F4" w:rsidRPr="002539F4" w:rsidRDefault="002539F4" w:rsidP="002539F4">
      <w:pPr>
        <w:jc w:val="center"/>
        <w:rPr>
          <w:rFonts w:ascii="Times New Roman" w:eastAsia="Calibri" w:hAnsi="Times New Roman" w:cs="Times New Roman"/>
          <w:sz w:val="28"/>
        </w:rPr>
      </w:pPr>
    </w:p>
    <w:p w:rsidR="002539F4" w:rsidRPr="002539F4" w:rsidRDefault="002539F4" w:rsidP="002539F4">
      <w:pPr>
        <w:spacing w:line="360" w:lineRule="auto"/>
        <w:rPr>
          <w:rFonts w:ascii="Times New Roman" w:eastAsia="Calibri" w:hAnsi="Times New Roman" w:cs="Times New Roman"/>
          <w:b/>
          <w:sz w:val="28"/>
          <w:szCs w:val="28"/>
          <w:lang w:val="uk-UA"/>
        </w:rPr>
      </w:pPr>
      <w:r w:rsidRPr="002539F4">
        <w:rPr>
          <w:rFonts w:ascii="Times New Roman" w:eastAsia="Calibri" w:hAnsi="Times New Roman" w:cs="Times New Roman"/>
          <w:b/>
          <w:sz w:val="28"/>
          <w:szCs w:val="28"/>
        </w:rPr>
        <w:lastRenderedPageBreak/>
        <w:t xml:space="preserve">                                                   </w:t>
      </w:r>
      <w:r w:rsidRPr="002539F4">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96128" behindDoc="0" locked="1" layoutInCell="1" allowOverlap="1" wp14:anchorId="69AE25DC" wp14:editId="58EF6574">
                <wp:simplePos x="0" y="0"/>
                <wp:positionH relativeFrom="page">
                  <wp:posOffset>690245</wp:posOffset>
                </wp:positionH>
                <wp:positionV relativeFrom="page">
                  <wp:posOffset>126365</wp:posOffset>
                </wp:positionV>
                <wp:extent cx="6554470" cy="10309225"/>
                <wp:effectExtent l="0" t="0" r="36830" b="53975"/>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4470" cy="10309225"/>
                          <a:chOff x="0" y="0"/>
                          <a:chExt cx="20000" cy="20000"/>
                        </a:xfrm>
                      </wpg:grpSpPr>
                      <wps:wsp>
                        <wps:cNvPr id="7" name="Rectangle 60"/>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Line 61"/>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 name="Line 62"/>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 name="Line 63"/>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 name="Line 64"/>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 name="Line 65"/>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 name="Line 66"/>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 name="Line 67"/>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 name="Line 68"/>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 name="Line 69"/>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6" name="Rectangle 70"/>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325EE" w:rsidRDefault="000325EE" w:rsidP="002539F4">
                              <w:pPr>
                                <w:pStyle w:val="af0"/>
                                <w:jc w:val="center"/>
                                <w:rPr>
                                  <w:sz w:val="18"/>
                                </w:rPr>
                              </w:pPr>
                              <w:r>
                                <w:rPr>
                                  <w:sz w:val="18"/>
                                </w:rPr>
                                <w:t>Изм.</w:t>
                              </w:r>
                            </w:p>
                          </w:txbxContent>
                        </wps:txbx>
                        <wps:bodyPr rot="0" vert="horz" wrap="square" lIns="12700" tIns="12700" rIns="12700" bIns="12700" anchor="t" anchorCtr="0" upright="1">
                          <a:noAutofit/>
                        </wps:bodyPr>
                      </wps:wsp>
                      <wps:wsp>
                        <wps:cNvPr id="40" name="Rectangle 71"/>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325EE" w:rsidRDefault="000325EE" w:rsidP="002539F4">
                              <w:pPr>
                                <w:pStyle w:val="af0"/>
                                <w:jc w:val="center"/>
                                <w:rPr>
                                  <w:sz w:val="18"/>
                                </w:rPr>
                              </w:pPr>
                              <w:r>
                                <w:rPr>
                                  <w:sz w:val="18"/>
                                </w:rPr>
                                <w:t>Лист</w:t>
                              </w:r>
                            </w:p>
                          </w:txbxContent>
                        </wps:txbx>
                        <wps:bodyPr rot="0" vert="horz" wrap="square" lIns="12700" tIns="12700" rIns="12700" bIns="12700" anchor="t" anchorCtr="0" upright="1">
                          <a:noAutofit/>
                        </wps:bodyPr>
                      </wps:wsp>
                      <wps:wsp>
                        <wps:cNvPr id="41" name="Rectangle 72"/>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325EE" w:rsidRDefault="000325EE" w:rsidP="002539F4">
                              <w:pPr>
                                <w:pStyle w:val="af0"/>
                                <w:jc w:val="center"/>
                                <w:rPr>
                                  <w:sz w:val="18"/>
                                </w:rPr>
                              </w:pPr>
                              <w:r>
                                <w:rPr>
                                  <w:sz w:val="18"/>
                                </w:rPr>
                                <w:t>№ докум.</w:t>
                              </w:r>
                            </w:p>
                          </w:txbxContent>
                        </wps:txbx>
                        <wps:bodyPr rot="0" vert="horz" wrap="square" lIns="12700" tIns="12700" rIns="12700" bIns="12700" anchor="t" anchorCtr="0" upright="1">
                          <a:noAutofit/>
                        </wps:bodyPr>
                      </wps:wsp>
                      <wps:wsp>
                        <wps:cNvPr id="47" name="Rectangle 73"/>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325EE" w:rsidRDefault="000325EE" w:rsidP="002539F4">
                              <w:pPr>
                                <w:pStyle w:val="af0"/>
                                <w:jc w:val="center"/>
                                <w:rPr>
                                  <w:sz w:val="18"/>
                                </w:rPr>
                              </w:pPr>
                              <w:r>
                                <w:rPr>
                                  <w:sz w:val="18"/>
                                </w:rPr>
                                <w:t>Подпись</w:t>
                              </w:r>
                            </w:p>
                          </w:txbxContent>
                        </wps:txbx>
                        <wps:bodyPr rot="0" vert="horz" wrap="square" lIns="12700" tIns="12700" rIns="12700" bIns="12700" anchor="t" anchorCtr="0" upright="1">
                          <a:noAutofit/>
                        </wps:bodyPr>
                      </wps:wsp>
                      <wps:wsp>
                        <wps:cNvPr id="48" name="Rectangle 74"/>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325EE" w:rsidRDefault="000325EE" w:rsidP="002539F4">
                              <w:pPr>
                                <w:pStyle w:val="af0"/>
                                <w:jc w:val="center"/>
                                <w:rPr>
                                  <w:sz w:val="18"/>
                                </w:rPr>
                              </w:pPr>
                              <w:r>
                                <w:rPr>
                                  <w:sz w:val="18"/>
                                </w:rPr>
                                <w:t>Дата</w:t>
                              </w:r>
                            </w:p>
                          </w:txbxContent>
                        </wps:txbx>
                        <wps:bodyPr rot="0" vert="horz" wrap="square" lIns="12700" tIns="12700" rIns="12700" bIns="12700" anchor="t" anchorCtr="0" upright="1">
                          <a:noAutofit/>
                        </wps:bodyPr>
                      </wps:wsp>
                      <wps:wsp>
                        <wps:cNvPr id="50" name="Rectangle 75"/>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325EE" w:rsidRDefault="000325EE" w:rsidP="002539F4">
                              <w:pPr>
                                <w:pStyle w:val="af0"/>
                                <w:jc w:val="center"/>
                                <w:rPr>
                                  <w:sz w:val="18"/>
                                </w:rPr>
                              </w:pPr>
                              <w:r>
                                <w:rPr>
                                  <w:sz w:val="18"/>
                                </w:rPr>
                                <w:t>Лист</w:t>
                              </w:r>
                            </w:p>
                          </w:txbxContent>
                        </wps:txbx>
                        <wps:bodyPr rot="0" vert="horz" wrap="square" lIns="12700" tIns="12700" rIns="12700" bIns="12700" anchor="t" anchorCtr="0" upright="1">
                          <a:noAutofit/>
                        </wps:bodyPr>
                      </wps:wsp>
                      <wps:wsp>
                        <wps:cNvPr id="51" name="Rectangle 76"/>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325EE" w:rsidRPr="001002D2" w:rsidRDefault="000325EE" w:rsidP="002539F4">
                              <w:pPr>
                                <w:pStyle w:val="af0"/>
                                <w:jc w:val="center"/>
                                <w:rPr>
                                  <w:rFonts w:ascii="GOST Type BU" w:hAnsi="GOST Type BU"/>
                                  <w:sz w:val="22"/>
                                  <w:szCs w:val="22"/>
                                  <w:lang w:val="ru-RU"/>
                                </w:rPr>
                              </w:pPr>
                              <w:r>
                                <w:rPr>
                                  <w:rFonts w:ascii="GOST Type BU" w:hAnsi="GOST Type BU"/>
                                  <w:sz w:val="22"/>
                                  <w:szCs w:val="22"/>
                                  <w:lang w:val="ru-RU"/>
                                </w:rPr>
                                <w:t>4</w:t>
                              </w:r>
                            </w:p>
                          </w:txbxContent>
                        </wps:txbx>
                        <wps:bodyPr rot="0" vert="horz" wrap="square" lIns="12700" tIns="12700" rIns="12700" bIns="12700" anchor="t" anchorCtr="0" upright="1">
                          <a:noAutofit/>
                        </wps:bodyPr>
                      </wps:wsp>
                      <wps:wsp>
                        <wps:cNvPr id="52" name="Rectangle 77"/>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325EE" w:rsidRPr="00C952DA" w:rsidRDefault="000325EE" w:rsidP="002539F4">
                              <w:pPr>
                                <w:jc w:val="center"/>
                                <w:rPr>
                                  <w:rFonts w:ascii="Times New Roman" w:hAnsi="Times New Roman"/>
                                  <w:sz w:val="32"/>
                                  <w:szCs w:val="32"/>
                                </w:rPr>
                              </w:pPr>
                              <w:r w:rsidRPr="00C952DA">
                                <w:rPr>
                                  <w:rFonts w:ascii="Times New Roman" w:hAnsi="Times New Roman"/>
                                  <w:sz w:val="32"/>
                                  <w:szCs w:val="32"/>
                                  <w:lang w:val="uk-UA"/>
                                </w:rPr>
                                <w:t xml:space="preserve">ДПМ </w:t>
                              </w:r>
                              <w:r>
                                <w:rPr>
                                  <w:rFonts w:ascii="Times New Roman" w:hAnsi="Times New Roman"/>
                                  <w:sz w:val="32"/>
                                  <w:szCs w:val="32"/>
                                </w:rPr>
                                <w:t>153.</w:t>
                              </w:r>
                              <w:r>
                                <w:rPr>
                                  <w:rFonts w:ascii="Times New Roman" w:hAnsi="Times New Roman"/>
                                  <w:sz w:val="32"/>
                                  <w:szCs w:val="32"/>
                                  <w:lang w:val="uk-UA"/>
                                </w:rPr>
                                <w:t>3</w:t>
                              </w:r>
                              <w:r w:rsidRPr="00C952DA">
                                <w:rPr>
                                  <w:rFonts w:ascii="Times New Roman" w:hAnsi="Times New Roman"/>
                                  <w:sz w:val="32"/>
                                  <w:szCs w:val="32"/>
                                </w:rPr>
                                <w:t xml:space="preserve"> ПЗ</w:t>
                              </w:r>
                            </w:p>
                          </w:txbxContent>
                        </wps:txbx>
                        <wps:bodyPr rot="0" vert="horz" wrap="square" lIns="12700" tIns="12700" rIns="12700" bIns="12700" anchor="t" anchorCtr="0" upright="1">
                          <a:noAutofit/>
                        </wps:bodyPr>
                      </wps:wsp>
                      <wps:wsp>
                        <wps:cNvPr id="53" name="Line 78"/>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4" name="Line 79"/>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 name="Line 80"/>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 name="Line 81"/>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 name="Line 82"/>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58" name="Group 83"/>
                        <wpg:cNvGrpSpPr>
                          <a:grpSpLocks/>
                        </wpg:cNvGrpSpPr>
                        <wpg:grpSpPr bwMode="auto">
                          <a:xfrm>
                            <a:off x="39" y="18267"/>
                            <a:ext cx="4801" cy="310"/>
                            <a:chOff x="0" y="0"/>
                            <a:chExt cx="19999" cy="20000"/>
                          </a:xfrm>
                        </wpg:grpSpPr>
                        <wps:wsp>
                          <wps:cNvPr id="59" name="Rectangle 8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325EE" w:rsidRDefault="000325EE" w:rsidP="002539F4">
                                <w:pPr>
                                  <w:pStyle w:val="af0"/>
                                  <w:rPr>
                                    <w:sz w:val="18"/>
                                  </w:rPr>
                                </w:pPr>
                                <w:r>
                                  <w:rPr>
                                    <w:sz w:val="18"/>
                                    <w:lang w:val="ru-RU"/>
                                  </w:rPr>
                                  <w:t>Разраб</w:t>
                                </w:r>
                                <w:r>
                                  <w:rPr>
                                    <w:sz w:val="18"/>
                                  </w:rPr>
                                  <w:t>.</w:t>
                                </w:r>
                              </w:p>
                            </w:txbxContent>
                          </wps:txbx>
                          <wps:bodyPr rot="0" vert="horz" wrap="square" lIns="12700" tIns="12700" rIns="12700" bIns="12700" anchor="t" anchorCtr="0" upright="1">
                            <a:noAutofit/>
                          </wps:bodyPr>
                        </wps:wsp>
                        <wps:wsp>
                          <wps:cNvPr id="60" name="Rectangle 8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325EE" w:rsidRPr="002539F4" w:rsidRDefault="000325EE" w:rsidP="002539F4">
                                <w:pPr>
                                  <w:rPr>
                                    <w:rFonts w:ascii="Times New Roman" w:hAnsi="Times New Roman"/>
                                    <w:lang w:val="uk-UA"/>
                                  </w:rPr>
                                </w:pPr>
                                <w:r>
                                  <w:rPr>
                                    <w:rFonts w:ascii="Times New Roman" w:hAnsi="Times New Roman"/>
                                    <w:lang w:val="uk-UA"/>
                                  </w:rPr>
                                  <w:t xml:space="preserve">  </w:t>
                                </w:r>
                                <w:r w:rsidRPr="002539F4">
                                  <w:rPr>
                                    <w:rFonts w:ascii="Times New Roman" w:hAnsi="Times New Roman"/>
                                    <w:lang w:val="uk-UA"/>
                                  </w:rPr>
                                  <w:t>Лисенко</w:t>
                                </w:r>
                              </w:p>
                            </w:txbxContent>
                          </wps:txbx>
                          <wps:bodyPr rot="0" vert="horz" wrap="square" lIns="12700" tIns="12700" rIns="12700" bIns="12700" anchor="t" anchorCtr="0" upright="1">
                            <a:noAutofit/>
                          </wps:bodyPr>
                        </wps:wsp>
                      </wpg:grpSp>
                      <wpg:grpSp>
                        <wpg:cNvPr id="61" name="Group 86"/>
                        <wpg:cNvGrpSpPr>
                          <a:grpSpLocks/>
                        </wpg:cNvGrpSpPr>
                        <wpg:grpSpPr bwMode="auto">
                          <a:xfrm>
                            <a:off x="39" y="18614"/>
                            <a:ext cx="4801" cy="309"/>
                            <a:chOff x="0" y="0"/>
                            <a:chExt cx="19999" cy="20000"/>
                          </a:xfrm>
                        </wpg:grpSpPr>
                        <wps:wsp>
                          <wps:cNvPr id="62" name="Rectangle 8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325EE" w:rsidRDefault="000325EE" w:rsidP="002539F4">
                                <w:pPr>
                                  <w:pStyle w:val="af0"/>
                                  <w:rPr>
                                    <w:sz w:val="18"/>
                                  </w:rPr>
                                </w:pPr>
                                <w:r>
                                  <w:rPr>
                                    <w:sz w:val="18"/>
                                  </w:rPr>
                                  <w:t>Провер.</w:t>
                                </w:r>
                              </w:p>
                            </w:txbxContent>
                          </wps:txbx>
                          <wps:bodyPr rot="0" vert="horz" wrap="square" lIns="12700" tIns="12700" rIns="12700" bIns="12700" anchor="t" anchorCtr="0" upright="1">
                            <a:noAutofit/>
                          </wps:bodyPr>
                        </wps:wsp>
                        <wps:wsp>
                          <wps:cNvPr id="63" name="Rectangle 8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325EE" w:rsidRPr="00A30D66" w:rsidRDefault="000325EE" w:rsidP="002539F4">
                                <w:pPr>
                                  <w:pStyle w:val="af0"/>
                                  <w:rPr>
                                    <w:rFonts w:ascii="Times New Roman" w:hAnsi="Times New Roman"/>
                                    <w:i w:val="0"/>
                                    <w:sz w:val="24"/>
                                    <w:szCs w:val="24"/>
                                  </w:rPr>
                                </w:pPr>
                                <w:r>
                                  <w:rPr>
                                    <w:rFonts w:ascii="Times New Roman" w:eastAsia="Calibri" w:hAnsi="Times New Roman"/>
                                    <w:i w:val="0"/>
                                    <w:sz w:val="24"/>
                                    <w:szCs w:val="24"/>
                                    <w:lang w:eastAsia="en-US"/>
                                  </w:rPr>
                                  <w:t xml:space="preserve">  Іванов</w:t>
                                </w:r>
                              </w:p>
                            </w:txbxContent>
                          </wps:txbx>
                          <wps:bodyPr rot="0" vert="horz" wrap="square" lIns="12700" tIns="12700" rIns="12700" bIns="12700" anchor="t" anchorCtr="0" upright="1">
                            <a:noAutofit/>
                          </wps:bodyPr>
                        </wps:wsp>
                      </wpg:grpSp>
                      <wpg:grpSp>
                        <wpg:cNvPr id="64" name="Group 89"/>
                        <wpg:cNvGrpSpPr>
                          <a:grpSpLocks/>
                        </wpg:cNvGrpSpPr>
                        <wpg:grpSpPr bwMode="auto">
                          <a:xfrm>
                            <a:off x="39" y="18969"/>
                            <a:ext cx="4801" cy="309"/>
                            <a:chOff x="0" y="0"/>
                            <a:chExt cx="19999" cy="20000"/>
                          </a:xfrm>
                        </wpg:grpSpPr>
                        <wps:wsp>
                          <wps:cNvPr id="65" name="Rectangle 9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325EE" w:rsidRPr="009E5A54" w:rsidRDefault="000325EE" w:rsidP="002539F4">
                                <w:pPr>
                                  <w:pStyle w:val="af0"/>
                                  <w:rPr>
                                    <w:sz w:val="18"/>
                                    <w:lang w:val="ru-RU"/>
                                  </w:rPr>
                                </w:pPr>
                                <w:r>
                                  <w:rPr>
                                    <w:sz w:val="18"/>
                                    <w:lang w:val="ru-RU"/>
                                  </w:rPr>
                                  <w:t>Реценз.</w:t>
                                </w:r>
                              </w:p>
                            </w:txbxContent>
                          </wps:txbx>
                          <wps:bodyPr rot="0" vert="horz" wrap="square" lIns="12700" tIns="12700" rIns="12700" bIns="12700" anchor="t" anchorCtr="0" upright="1">
                            <a:noAutofit/>
                          </wps:bodyPr>
                        </wps:wsp>
                        <wps:wsp>
                          <wps:cNvPr id="66" name="Rectangle 9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325EE" w:rsidRPr="00A30D66" w:rsidRDefault="000325EE" w:rsidP="002539F4">
                                <w:pPr>
                                  <w:rPr>
                                    <w:lang w:val="uk-UA"/>
                                  </w:rPr>
                                </w:pPr>
                                <w:r>
                                  <w:rPr>
                                    <w:rFonts w:ascii="Times New Roman" w:hAnsi="Times New Roman"/>
                                    <w:lang w:val="uk-UA"/>
                                  </w:rPr>
                                  <w:t xml:space="preserve">  Смолій</w:t>
                                </w:r>
                              </w:p>
                            </w:txbxContent>
                          </wps:txbx>
                          <wps:bodyPr rot="0" vert="horz" wrap="square" lIns="12700" tIns="12700" rIns="12700" bIns="12700" anchor="t" anchorCtr="0" upright="1">
                            <a:noAutofit/>
                          </wps:bodyPr>
                        </wps:wsp>
                      </wpg:grpSp>
                      <wpg:grpSp>
                        <wpg:cNvPr id="67" name="Group 92"/>
                        <wpg:cNvGrpSpPr>
                          <a:grpSpLocks/>
                        </wpg:cNvGrpSpPr>
                        <wpg:grpSpPr bwMode="auto">
                          <a:xfrm>
                            <a:off x="39" y="19314"/>
                            <a:ext cx="4801" cy="310"/>
                            <a:chOff x="0" y="0"/>
                            <a:chExt cx="19999" cy="20000"/>
                          </a:xfrm>
                        </wpg:grpSpPr>
                        <wps:wsp>
                          <wps:cNvPr id="68" name="Rectangle 9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325EE" w:rsidRDefault="000325EE" w:rsidP="002539F4">
                                <w:pPr>
                                  <w:pStyle w:val="af0"/>
                                  <w:rPr>
                                    <w:sz w:val="18"/>
                                  </w:rPr>
                                </w:pPr>
                                <w:r>
                                  <w:rPr>
                                    <w:sz w:val="18"/>
                                  </w:rPr>
                                  <w:t>Н. Контр.</w:t>
                                </w:r>
                              </w:p>
                            </w:txbxContent>
                          </wps:txbx>
                          <wps:bodyPr rot="0" vert="horz" wrap="square" lIns="12700" tIns="12700" rIns="12700" bIns="12700" anchor="t" anchorCtr="0" upright="1">
                            <a:noAutofit/>
                          </wps:bodyPr>
                        </wps:wsp>
                        <wps:wsp>
                          <wps:cNvPr id="69" name="Rectangle 9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325EE" w:rsidRPr="00487637" w:rsidRDefault="000325EE" w:rsidP="002539F4">
                                <w:pPr>
                                  <w:pStyle w:val="af0"/>
                                  <w:rPr>
                                    <w:rFonts w:ascii="Times New Roman" w:hAnsi="Times New Roman"/>
                                    <w:i w:val="0"/>
                                    <w:sz w:val="24"/>
                                    <w:szCs w:val="24"/>
                                    <w:lang w:val="ru-RU"/>
                                  </w:rPr>
                                </w:pPr>
                              </w:p>
                            </w:txbxContent>
                          </wps:txbx>
                          <wps:bodyPr rot="0" vert="horz" wrap="square" lIns="12700" tIns="12700" rIns="12700" bIns="12700" anchor="t" anchorCtr="0" upright="1">
                            <a:noAutofit/>
                          </wps:bodyPr>
                        </wps:wsp>
                      </wpg:grpSp>
                      <wpg:grpSp>
                        <wpg:cNvPr id="70" name="Group 95"/>
                        <wpg:cNvGrpSpPr>
                          <a:grpSpLocks/>
                        </wpg:cNvGrpSpPr>
                        <wpg:grpSpPr bwMode="auto">
                          <a:xfrm>
                            <a:off x="39" y="19660"/>
                            <a:ext cx="4801" cy="309"/>
                            <a:chOff x="0" y="0"/>
                            <a:chExt cx="19999" cy="20000"/>
                          </a:xfrm>
                        </wpg:grpSpPr>
                        <wps:wsp>
                          <wps:cNvPr id="71" name="Rectangle 9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325EE" w:rsidRDefault="000325EE" w:rsidP="002539F4">
                                <w:pPr>
                                  <w:pStyle w:val="af0"/>
                                  <w:rPr>
                                    <w:sz w:val="18"/>
                                  </w:rPr>
                                </w:pPr>
                                <w:r>
                                  <w:rPr>
                                    <w:sz w:val="18"/>
                                  </w:rPr>
                                  <w:t>Утверд.</w:t>
                                </w:r>
                              </w:p>
                            </w:txbxContent>
                          </wps:txbx>
                          <wps:bodyPr rot="0" vert="horz" wrap="square" lIns="12700" tIns="12700" rIns="12700" bIns="12700" anchor="t" anchorCtr="0" upright="1">
                            <a:noAutofit/>
                          </wps:bodyPr>
                        </wps:wsp>
                        <wps:wsp>
                          <wps:cNvPr id="72" name="Rectangle 97"/>
                          <wps:cNvSpPr>
                            <a:spLocks noChangeArrowheads="1"/>
                          </wps:cNvSpPr>
                          <wps:spPr bwMode="auto">
                            <a:xfrm rot="21137276">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325EE" w:rsidRPr="00487637" w:rsidRDefault="000325EE" w:rsidP="002539F4">
                                <w:pPr>
                                  <w:pStyle w:val="af0"/>
                                  <w:rPr>
                                    <w:rFonts w:ascii="Times New Roman" w:hAnsi="Times New Roman"/>
                                    <w:i w:val="0"/>
                                    <w:sz w:val="22"/>
                                    <w:szCs w:val="22"/>
                                    <w:lang w:val="ru-RU"/>
                                  </w:rPr>
                                </w:pPr>
                                <w:r>
                                  <w:rPr>
                                    <w:rFonts w:ascii="Times New Roman" w:hAnsi="Times New Roman"/>
                                    <w:i w:val="0"/>
                                    <w:sz w:val="22"/>
                                    <w:szCs w:val="22"/>
                                    <w:lang w:val="ru-RU"/>
                                  </w:rPr>
                                  <w:t xml:space="preserve">  Пае</w:t>
                                </w:r>
                                <w:r w:rsidRPr="00A30D66">
                                  <w:rPr>
                                    <w:rFonts w:ascii="Times New Roman" w:hAnsi="Times New Roman"/>
                                    <w:i w:val="0"/>
                                    <w:sz w:val="22"/>
                                    <w:szCs w:val="22"/>
                                    <w:lang w:val="ru-RU"/>
                                  </w:rPr>
                                  <w:t>ранд</w:t>
                                </w:r>
                              </w:p>
                            </w:txbxContent>
                          </wps:txbx>
                          <wps:bodyPr rot="0" vert="horz" wrap="square" lIns="12700" tIns="12700" rIns="12700" bIns="12700" anchor="t" anchorCtr="0" upright="1">
                            <a:noAutofit/>
                          </wps:bodyPr>
                        </wps:wsp>
                      </wpg:grpSp>
                      <wps:wsp>
                        <wps:cNvPr id="73" name="Line 98"/>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4" name="Rectangle 99"/>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325EE" w:rsidRPr="001B0B8F" w:rsidRDefault="000325EE" w:rsidP="002539F4">
                              <w:pPr>
                                <w:jc w:val="center"/>
                                <w:rPr>
                                  <w:sz w:val="24"/>
                                  <w:szCs w:val="24"/>
                                </w:rPr>
                              </w:pPr>
                              <w:r w:rsidRPr="001B0B8F">
                                <w:rPr>
                                  <w:rFonts w:ascii="Times New Roman" w:hAnsi="Times New Roman"/>
                                  <w:sz w:val="24"/>
                                  <w:szCs w:val="24"/>
                                </w:rPr>
                                <w:t>Дослідження методів формування наноелектронних структур</w:t>
                              </w:r>
                            </w:p>
                          </w:txbxContent>
                        </wps:txbx>
                        <wps:bodyPr rot="0" vert="horz" wrap="square" lIns="12700" tIns="12700" rIns="12700" bIns="12700" anchor="t" anchorCtr="0" upright="1">
                          <a:noAutofit/>
                        </wps:bodyPr>
                      </wps:wsp>
                      <wps:wsp>
                        <wps:cNvPr id="75" name="Line 100"/>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6" name="Line 101"/>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7" name="Line 102"/>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 name="Rectangle 103"/>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325EE" w:rsidRDefault="000325EE" w:rsidP="002539F4">
                              <w:pPr>
                                <w:pStyle w:val="af0"/>
                                <w:jc w:val="center"/>
                                <w:rPr>
                                  <w:sz w:val="18"/>
                                </w:rPr>
                              </w:pPr>
                              <w:r>
                                <w:rPr>
                                  <w:sz w:val="18"/>
                                </w:rPr>
                                <w:t>Лит.</w:t>
                              </w:r>
                            </w:p>
                          </w:txbxContent>
                        </wps:txbx>
                        <wps:bodyPr rot="0" vert="horz" wrap="square" lIns="12700" tIns="12700" rIns="12700" bIns="12700" anchor="t" anchorCtr="0" upright="1">
                          <a:noAutofit/>
                        </wps:bodyPr>
                      </wps:wsp>
                      <wps:wsp>
                        <wps:cNvPr id="79" name="Rectangle 104"/>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325EE" w:rsidRDefault="000325EE" w:rsidP="002539F4">
                              <w:pPr>
                                <w:pStyle w:val="af0"/>
                                <w:jc w:val="center"/>
                                <w:rPr>
                                  <w:sz w:val="18"/>
                                </w:rPr>
                              </w:pPr>
                              <w:r>
                                <w:rPr>
                                  <w:sz w:val="18"/>
                                </w:rPr>
                                <w:t>Листов</w:t>
                              </w:r>
                            </w:p>
                          </w:txbxContent>
                        </wps:txbx>
                        <wps:bodyPr rot="0" vert="horz" wrap="square" lIns="12700" tIns="12700" rIns="12700" bIns="12700" anchor="t" anchorCtr="0" upright="1">
                          <a:noAutofit/>
                        </wps:bodyPr>
                      </wps:wsp>
                      <wps:wsp>
                        <wps:cNvPr id="80" name="Rectangle 105"/>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325EE" w:rsidRPr="001002D2" w:rsidRDefault="000325EE" w:rsidP="002539F4">
                              <w:pPr>
                                <w:pStyle w:val="af0"/>
                                <w:jc w:val="center"/>
                                <w:rPr>
                                  <w:rFonts w:ascii="GOST Type BU" w:hAnsi="GOST Type BU"/>
                                  <w:sz w:val="22"/>
                                  <w:szCs w:val="22"/>
                                  <w:lang w:val="ru-RU"/>
                                </w:rPr>
                              </w:pPr>
                              <w:r>
                                <w:rPr>
                                  <w:rFonts w:ascii="GOST Type BU" w:hAnsi="GOST Type BU"/>
                                  <w:sz w:val="22"/>
                                  <w:szCs w:val="22"/>
                                  <w:lang w:val="ru-RU"/>
                                </w:rPr>
                                <w:t>85</w:t>
                              </w:r>
                            </w:p>
                            <w:p w:rsidR="000325EE" w:rsidRPr="00AD69C7" w:rsidRDefault="000325EE" w:rsidP="002539F4">
                              <w:pPr>
                                <w:jc w:val="center"/>
                              </w:pPr>
                            </w:p>
                          </w:txbxContent>
                        </wps:txbx>
                        <wps:bodyPr rot="0" vert="horz" wrap="square" lIns="12700" tIns="12700" rIns="12700" bIns="12700" anchor="t" anchorCtr="0" upright="1">
                          <a:noAutofit/>
                        </wps:bodyPr>
                      </wps:wsp>
                      <wps:wsp>
                        <wps:cNvPr id="81" name="Line 106"/>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 name="Line 107"/>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 name="Rectangle 108"/>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325EE" w:rsidRPr="00DD2887" w:rsidRDefault="000325EE" w:rsidP="002539F4">
                              <w:pPr>
                                <w:jc w:val="center"/>
                                <w:rPr>
                                  <w:rFonts w:ascii="Times New Roman" w:hAnsi="Times New Roman"/>
                                  <w:sz w:val="28"/>
                                  <w:szCs w:val="28"/>
                                </w:rPr>
                              </w:pPr>
                              <w:r>
                                <w:rPr>
                                  <w:rFonts w:ascii="Times New Roman" w:hAnsi="Times New Roman"/>
                                  <w:sz w:val="28"/>
                                  <w:szCs w:val="28"/>
                                </w:rPr>
                                <w:t>ВНУ гр.МНТ-18</w:t>
                              </w:r>
                              <w:r w:rsidRPr="00DD2887">
                                <w:rPr>
                                  <w:rFonts w:ascii="Times New Roman" w:hAnsi="Times New Roman"/>
                                  <w:sz w:val="28"/>
                                  <w:szCs w:val="28"/>
                                </w:rPr>
                                <w:t>ДМ</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 o:spid="_x0000_s1026" style="position:absolute;margin-left:54.35pt;margin-top:9.95pt;width:516.1pt;height:811.75pt;z-index:25169612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">
                <v:rect id="Rectangle 60"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8mu8MA&#10;AADaAAAADwAAAGRycy9kb3ducmV2LnhtbESPzWrDMBCE74W+g9hAb7WcHJrGjRLsQKCn0Dh+gMXa&#10;2ibWyrXkn+bpq0Cgx2FmvmG2+9m0YqTeNZYVLKMYBHFpdcOVguJyfH0H4TyyxtYyKfglB/vd89MW&#10;E20nPtOY+0oECLsEFdTed4mUrqzJoItsRxy8b9sb9EH2ldQ9TgFuWrmK4zdpsOGwUGNHh5rKaz4Y&#10;BVc/j6e0ym/HTZFtyq8snYafVKmXxZx+gPA0+//wo/2pFazhfiXc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28mu8MAAADaAAAADwAAAAAAAAAAAAAAAACYAgAAZHJzL2Rv&#10;d25yZXYueG1sUEsFBgAAAAAEAAQA9QAAAIgDAAAAAA==&#10;" filled="f" strokeweight="2pt"/>
                <v:line id="Line 61"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3IPbsAAADaAAAADwAAAGRycy9kb3ducmV2LnhtbERPuwrCMBTdBf8hXMFNUwVFqqmIUHET&#10;q4vbtbl9YHNTmqj1780gOB7Oe7PtTSNe1LnasoLZNAJBnFtdc6ngekknKxDOI2tsLJOCDznYJsPB&#10;BmNt33ymV+ZLEULYxaig8r6NpXR5RQbd1LbEgStsZ9AH2JVSd/gO4aaR8yhaSoM1h4YKW9pXlD+y&#10;p1HwuF0X6eG015cm2+l7mfrbvdBKjUf9bg3CU+//4p/7qBWEreFKuAEy+Q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sPcg9uwAAANoAAAAPAAAAAAAAAAAAAAAAAKECAABk&#10;cnMvZG93bnJldi54bWxQSwUGAAAAAAQABAD5AAAAiQMAAAAA&#10;" strokeweight="2pt"/>
                <v:line id="Line 62"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oUQL0AAADbAAAADwAAAGRycy9kb3ducmV2LnhtbERPvQrCMBDeBd8hnOCmqYIi1SgiVNzE&#10;6tLtbM622FxKE7W+vREEt/v4fm+16UwtntS6yrKCyTgCQZxbXXGh4HJORgsQziNrrC2Tgjc52Kz7&#10;vRXG2r74RM/UFyKEsItRQel9E0vp8pIMurFtiAN3s61BH2BbSN3iK4SbWk6jaC4NVhwaSmxoV1J+&#10;Tx9GwT27zJL9cafPdbrV1yLx2fWmlRoOuu0ShKfO/8U/90GH+V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pqFEC9AAAA2wAAAA8AAAAAAAAAAAAAAAAAoQIA&#10;AGRycy9kb3ducmV2LnhtbFBLBQYAAAAABAAEAPkAAACLAwAAAAA=&#10;" strokeweight="2pt"/>
                <v:line id="Line 63"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ax270AAADbAAAADwAAAGRycy9kb3ducmV2LnhtbERPvQrCMBDeBd8hnOCmqYo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Umsdu9AAAA2wAAAA8AAAAAAAAAAAAAAAAAoQIA&#10;AGRycy9kb3ducmV2LnhtbFBLBQYAAAAABAAEAPkAAACLAwAAAAA=&#10;" strokeweight="2pt"/>
                <v:line id="Line 64"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OMNL0AAADbAAAADwAAAGRycy9kb3ducmV2LnhtbERPvQrCMBDeBd8hnOCmqYIi1SgiVNzE&#10;6tLtbM622FxKE7W+vREEt/v4fm+16UwtntS6yrKCyTgCQZxbXXGh4HJORgsQziNrrC2Tgjc52Kz7&#10;vRXG2r74RM/UFyKEsItRQel9E0vp8pIMurFtiAN3s61BH2BbSN3iK4SbWk6jaC4NVhwaSmxoV1J+&#10;Tx9GwT27zJL9cafPdbrV1yLx2fWmlRoOuu0ShKfO/8U/90GH+T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WDjDS9AAAA2wAAAA8AAAAAAAAAAAAAAAAAoQIA&#10;AGRycy9kb3ducmV2LnhtbFBLBQYAAAAABAAEAPkAAACLAwAAAAA=&#10;" strokeweight="2pt"/>
                <v:line id="Line 65"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ESQ70AAADbAAAADwAAAGRycy9kb3ducmV2LnhtbERPvQrCMBDeBd8hnOCmqYIi1SgiVNzE&#10;6tLtbM622FxKE7W+vREEt/v4fm+16UwtntS6yrKCyTgCQZxbXXGh4HJORgsQziNrrC2Tgjc52Kz7&#10;vRXG2r74RM/UFyKEsItRQel9E0vp8pIMurFtiAN3s61BH2BbSN3iK4SbWk6jaC4NVhwaSmxoV1J+&#10;Tx9GwT27zJL9cafPdbrV1yLx2fWmlRoOuu0ShKfO/8U/90GH+X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VREkO9AAAA2wAAAA8AAAAAAAAAAAAAAAAAoQIA&#10;AGRycy9kb3ducmV2LnhtbFBLBQYAAAAABAAEAPkAAACLAwAAAAA=&#10;" strokeweight="2pt"/>
                <v:line id="Line 66"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F9Zb8AAADbAAAADwAAAGRycy9kb3ducmV2LnhtbESPzQrCMBCE74LvEFbwpqmCP1SjiFDx&#10;JlYv3tZmbYvNpjRR69sbQfA4zMw3zHLdmko8qXGlZQWjYQSCOLO65FzB+ZQM5iCcR9ZYWSYFb3Kw&#10;XnU7S4y1ffGRnqnPRYCwi1FB4X0dS+myggy6oa2Jg3ezjUEfZJNL3eArwE0lx1E0lQZLDgsF1rQt&#10;KLunD6PgfjlPkt1hq09VutHXPPGX600r1e+1mwUIT63/h3/tvVYwns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HF9Zb8AAADbAAAADwAAAAAAAAAAAAAAAACh&#10;AgAAZHJzL2Rvd25yZXYueG1sUEsFBgAAAAAEAAQA+QAAAI0DAAAAAA==&#10;" strokeweight="2pt"/>
                <v:line id="Line 67"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Ptu78AAADbAAAADwAAAGRycy9kb3ducmV2LnhtbESPwQrCMBBE74L/EFbwpqmKItUoIlS8&#10;idWLt7VZ22KzKU3U+vdGEDwOM/OGWa5bU4knNa60rGA0jEAQZ1aXnCs4n5LBHITzyBory6TgTQ7W&#10;q25nibG2Lz7SM/W5CBB2MSoovK9jKV1WkEE3tDVx8G62MeiDbHKpG3wFuKnkOIpm0mDJYaHAmrYF&#10;Zff0YRTcL+dpsjts9alKN/qaJ/5yvWml+r12swDhqfX/8K+91wo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pPtu78AAADbAAAADwAAAAAAAAAAAAAAAACh&#10;AgAAZHJzL2Rvd25yZXYueG1sUEsFBgAAAAAEAAQA+QAAAI0DAAAAAA==&#10;" strokeweight="2pt"/>
                <v:line id="Line 68"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8K8MAAADbAAAADwAAAGRycy9kb3ducmV2LnhtbESP0WoCMRRE3wv+Q7gF3zRrLcWuRpGq&#10;UPFB1H7AdXPdbN3cLEnUbb/eFIQ+DjNzhpnMWluLK/lQOVYw6GcgiAunKy4VfB1WvRGIEJE11o5J&#10;wQ8FmE07TxPMtbvxjq77WIoE4ZCjAhNjk0sZCkMWQ981xMk7OW8xJulLqT3eEtzW8iXL3qTFitOC&#10;wYY+DBXn/cUqWPvj5jz4LY088tov6+3iPdhvpbrP7XwMIlIb/8OP9qdWMHyF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QvCvDAAAA2wAAAA8AAAAAAAAAAAAA&#10;AAAAoQIAAGRycy9kb3ducmV2LnhtbFBLBQYAAAAABAAEAPkAAACRAwAAAAA=&#10;" strokeweight="1pt"/>
                <v:line id="Line 69"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wZsMMAAADbAAAADwAAAGRycy9kb3ducmV2LnhtbESP0WoCMRRE3wv+Q7gF3zRrpcWuRpGq&#10;UPFB1H7AdXPdbN3cLEnUbb/eFIQ+DjNzhpnMWluLK/lQOVYw6GcgiAunKy4VfB1WvRGIEJE11o5J&#10;wQ8FmE07TxPMtbvxjq77WIoE4ZCjAhNjk0sZCkMWQ981xMk7OW8xJulLqT3eEtzW8iXL3qTFitOC&#10;wYY+DBXn/cUqWPvj5jz4LY088tov6+3iPdhvpbrP7XwMIlIb/8OP9qdWMHyF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cGbDDAAAA2wAAAA8AAAAAAAAAAAAA&#10;AAAAoQIAAGRycy9kb3ducmV2LnhtbFBLBQYAAAAABAAEAPkAAACRAwAAAAA=&#10;" strokeweight="1pt"/>
                <v:rect id="Rectangle 70"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l/m8AA&#10;AADbAAAADwAAAGRycy9kb3ducmV2LnhtbESPQYvCMBSE74L/ITxhb5qqS9FqlCIIXrer4PHRPNtq&#10;81KTqN1/v1lY8DjMzDfMetubVjzJ+caygukkAUFcWt1wpeD4vR8vQPiArLG1TAp+yMN2MxysMdP2&#10;xV/0LEIlIoR9hgrqELpMSl/WZNBPbEccvYt1BkOUrpLa4SvCTStnSZJKgw3HhRo72tVU3oqHUZDn&#10;1/50L5a493KRuFR/6io/K/Ux6vMViEB9eIf/2wetYJ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Hl/m8AAAADbAAAADwAAAAAAAAAAAAAAAACYAgAAZHJzL2Rvd25y&#10;ZXYueG1sUEsFBgAAAAAEAAQA9QAAAIUDAAAAAA==&#10;" filled="f" stroked="f" strokeweight=".25pt">
                  <v:textbox inset="1pt,1pt,1pt,1pt">
                    <w:txbxContent>
                      <w:p w:rsidR="00916555" w:rsidRDefault="00916555" w:rsidP="002539F4">
                        <w:pPr>
                          <w:pStyle w:val="af0"/>
                          <w:jc w:val="center"/>
                          <w:rPr>
                            <w:sz w:val="18"/>
                          </w:rPr>
                        </w:pPr>
                        <w:r>
                          <w:rPr>
                            <w:sz w:val="18"/>
                          </w:rPr>
                          <w:t>Изм.</w:t>
                        </w:r>
                      </w:p>
                    </w:txbxContent>
                  </v:textbox>
                </v:rect>
                <v:rect id="Rectangle 71"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xCb4A&#10;AADbAAAADwAAAGRycy9kb3ducmV2LnhtbERPTYvCMBC9C/6HMMLebOoiotVYilDwancXPA7N2Fab&#10;SU2y2v335iDs8fG+d/loevEg5zvLChZJCoK4trrjRsH3Vzlfg/ABWWNvmRT8kYd8P53sMNP2ySd6&#10;VKERMYR9hgraEIZMSl+3ZNAndiCO3MU6gyFC10jt8BnDTS8/03QlDXYcG1oc6NBSfat+jYKiuI4/&#10;92qDpZfr1K30UjfFWamP2VhsQQQaw7/47T5qBcu4Pn6JP0D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DaMQm+AAAA2wAAAA8AAAAAAAAAAAAAAAAAmAIAAGRycy9kb3ducmV2&#10;LnhtbFBLBQYAAAAABAAEAPUAAACDAwAAAAA=&#10;" filled="f" stroked="f" strokeweight=".25pt">
                  <v:textbox inset="1pt,1pt,1pt,1pt">
                    <w:txbxContent>
                      <w:p w:rsidR="00916555" w:rsidRDefault="00916555" w:rsidP="002539F4">
                        <w:pPr>
                          <w:pStyle w:val="af0"/>
                          <w:jc w:val="center"/>
                          <w:rPr>
                            <w:sz w:val="18"/>
                          </w:rPr>
                        </w:pPr>
                        <w:r>
                          <w:rPr>
                            <w:sz w:val="18"/>
                          </w:rPr>
                          <w:t>Лист</w:t>
                        </w:r>
                      </w:p>
                    </w:txbxContent>
                  </v:textbox>
                </v:rect>
                <v:rect id="Rectangle 72"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aUksEA&#10;AADbAAAADwAAAGRycy9kb3ducmV2LnhtbESPQWvCQBSE7wX/w/IEb3VjCUGjmxAKQq+mLXh8ZJ9J&#10;NPs27m41/nu3UOhxmJlvmF05mUHcyPnesoLVMgFB3Fjdc6vg63P/ugbhA7LGwTIpeJCHspi97DDX&#10;9s4HutWhFRHCPkcFXQhjLqVvOjLol3Ykjt7JOoMhStdK7fAe4WaQb0mSSYM9x4UOR3rvqLnUP0ZB&#10;VZ2n72u9wb2X68RlOtVtdVRqMZ+qLYhAU/gP/7U/tIJ0Bb9f4g+Q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lJLBAAAA2wAAAA8AAAAAAAAAAAAAAAAAmAIAAGRycy9kb3du&#10;cmV2LnhtbFBLBQYAAAAABAAEAPUAAACGAwAAAAA=&#10;" filled="f" stroked="f" strokeweight=".25pt">
                  <v:textbox inset="1pt,1pt,1pt,1pt">
                    <w:txbxContent>
                      <w:p w:rsidR="00916555" w:rsidRDefault="00916555" w:rsidP="002539F4">
                        <w:pPr>
                          <w:pStyle w:val="af0"/>
                          <w:jc w:val="center"/>
                          <w:rPr>
                            <w:sz w:val="18"/>
                          </w:rPr>
                        </w:pPr>
                        <w:r>
                          <w:rPr>
                            <w:sz w:val="18"/>
                          </w:rPr>
                          <w:t>№ докум.</w:t>
                        </w:r>
                      </w:p>
                    </w:txbxContent>
                  </v:textbox>
                </v:rect>
                <v:rect id="Rectangle 73"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pfcIA&#10;AADbAAAADwAAAGRycy9kb3ducmV2LnhtbESPQWvCQBSE74L/YXmF3nTTEtRGVwmFQK+mCj0+ss8k&#10;mn0bd7dJ+u/dQqHHYWa+YXaHyXRiIOdbywpelgkI4srqlmsFp89isQHhA7LGzjIp+CEPh/18tsNM&#10;25GPNJShFhHCPkMFTQh9JqWvGjLol7Ynjt7FOoMhSldL7XCMcNPJ1yRZSYMtx4UGe3pvqLqV30ZB&#10;nl+n8718w8LLTeJWOtV1/qXU89OUb0EEmsJ/+K/9oRWka/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6l9wgAAANsAAAAPAAAAAAAAAAAAAAAAAJgCAABkcnMvZG93&#10;bnJldi54bWxQSwUGAAAAAAQABAD1AAAAhwMAAAAA&#10;" filled="f" stroked="f" strokeweight=".25pt">
                  <v:textbox inset="1pt,1pt,1pt,1pt">
                    <w:txbxContent>
                      <w:p w:rsidR="00916555" w:rsidRDefault="00916555" w:rsidP="002539F4">
                        <w:pPr>
                          <w:pStyle w:val="af0"/>
                          <w:jc w:val="center"/>
                          <w:rPr>
                            <w:sz w:val="18"/>
                          </w:rPr>
                        </w:pPr>
                        <w:r>
                          <w:rPr>
                            <w:sz w:val="18"/>
                          </w:rPr>
                          <w:t>Подпись</w:t>
                        </w:r>
                      </w:p>
                    </w:txbxContent>
                  </v:textbox>
                </v:rect>
                <v:rect id="Rectangle 74"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9D74A&#10;AADbAAAADwAAAGRycy9kb3ducmV2LnhtbERPTYvCMBC9C/6HMMLebOoiotVYilDwancXPA7N2Fab&#10;SU2y2v335iDs8fG+d/loevEg5zvLChZJCoK4trrjRsH3Vzlfg/ABWWNvmRT8kYd8P53sMNP2ySd6&#10;VKERMYR9hgraEIZMSl+3ZNAndiCO3MU6gyFC10jt8BnDTS8/03QlDXYcG1oc6NBSfat+jYKiuI4/&#10;92qDpZfr1K30UjfFWamP2VhsQQQaw7/47T5qBcs4Nn6JP0D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6sPQ++AAAA2wAAAA8AAAAAAAAAAAAAAAAAmAIAAGRycy9kb3ducmV2&#10;LnhtbFBLBQYAAAAABAAEAPUAAACDAwAAAAA=&#10;" filled="f" stroked="f" strokeweight=".25pt">
                  <v:textbox inset="1pt,1pt,1pt,1pt">
                    <w:txbxContent>
                      <w:p w:rsidR="00916555" w:rsidRDefault="00916555" w:rsidP="002539F4">
                        <w:pPr>
                          <w:pStyle w:val="af0"/>
                          <w:jc w:val="center"/>
                          <w:rPr>
                            <w:sz w:val="18"/>
                          </w:rPr>
                        </w:pPr>
                        <w:r>
                          <w:rPr>
                            <w:sz w:val="18"/>
                          </w:rPr>
                          <w:t>Дата</w:t>
                        </w:r>
                      </w:p>
                    </w:txbxContent>
                  </v:textbox>
                </v:rect>
                <v:rect id="Rectangle 75"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n1L0A&#10;AADbAAAADwAAAGRycy9kb3ducmV2LnhtbERPTYvCMBC9C/6HMII3TRUVrUYpgrBXq4LHoRnbajOp&#10;SVbrvzeHhT0+3vdm15lGvMj52rKCyTgBQVxYXXOp4Hw6jJYgfEDW2FgmBR/ysNv2extMtX3zkV55&#10;KEUMYZ+igiqENpXSFxUZ9GPbEkfuZp3BEKErpXb4juGmkdMkWUiDNceGClvaV1Q88l+jIMvu3eWZ&#10;r/Dg5TJxCz3TZXZVajjosjWIQF34F/+5f7SCeVwfv8QfIL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QOn1L0AAADbAAAADwAAAAAAAAAAAAAAAACYAgAAZHJzL2Rvd25yZXYu&#10;eG1sUEsFBgAAAAAEAAQA9QAAAIIDAAAAAA==&#10;" filled="f" stroked="f" strokeweight=".25pt">
                  <v:textbox inset="1pt,1pt,1pt,1pt">
                    <w:txbxContent>
                      <w:p w:rsidR="00916555" w:rsidRDefault="00916555" w:rsidP="002539F4">
                        <w:pPr>
                          <w:pStyle w:val="af0"/>
                          <w:jc w:val="center"/>
                          <w:rPr>
                            <w:sz w:val="18"/>
                          </w:rPr>
                        </w:pPr>
                        <w:r>
                          <w:rPr>
                            <w:sz w:val="18"/>
                          </w:rPr>
                          <w:t>Лист</w:t>
                        </w:r>
                      </w:p>
                    </w:txbxContent>
                  </v:textbox>
                </v:rect>
                <v:rect id="Rectangle 76"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8CT8AA&#10;AADbAAAADwAAAGRycy9kb3ducmV2LnhtbESPQYvCMBSE74L/ITxhb5oqKto1ShEEr1YFj4/mbdvd&#10;5qUmUbv/3giCx2FmvmFWm8404k7O15YVjEcJCOLC6ppLBafjbrgA4QOyxsYyKfgnD5t1v7fCVNsH&#10;H+ieh1JECPsUFVQhtKmUvqjIoB/Zljh6P9YZDFG6UmqHjwg3jZwkyVwarDkuVNjStqLiL78ZBVn2&#10;252v+RJ3Xi4SN9dTXWYXpb4GXfYNIlAXPuF3e68VzMbw+hJ/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8CT8AAAADbAAAADwAAAAAAAAAAAAAAAACYAgAAZHJzL2Rvd25y&#10;ZXYueG1sUEsFBgAAAAAEAAQA9QAAAIUDAAAAAA==&#10;" filled="f" stroked="f" strokeweight=".25pt">
                  <v:textbox inset="1pt,1pt,1pt,1pt">
                    <w:txbxContent>
                      <w:p w:rsidR="00916555" w:rsidRPr="001002D2" w:rsidRDefault="00916555" w:rsidP="002539F4">
                        <w:pPr>
                          <w:pStyle w:val="af0"/>
                          <w:jc w:val="center"/>
                          <w:rPr>
                            <w:rFonts w:ascii="GOST Type BU" w:hAnsi="GOST Type BU"/>
                            <w:sz w:val="22"/>
                            <w:szCs w:val="22"/>
                            <w:lang w:val="ru-RU"/>
                          </w:rPr>
                        </w:pPr>
                        <w:r>
                          <w:rPr>
                            <w:rFonts w:ascii="GOST Type BU" w:hAnsi="GOST Type BU"/>
                            <w:sz w:val="22"/>
                            <w:szCs w:val="22"/>
                            <w:lang w:val="ru-RU"/>
                          </w:rPr>
                          <w:t>4</w:t>
                        </w:r>
                      </w:p>
                    </w:txbxContent>
                  </v:textbox>
                </v:rect>
                <v:rect id="Rectangle 77" o:spid="_x0000_s1044" style="position:absolute;left:7760;top:17481;width:12159;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2cOMIA&#10;AADbAAAADwAAAGRycy9kb3ducmV2LnhtbESPwWrDMBBE74H8g9hAb7Gc0AbXtRJMINBr3QR6XKyt&#10;7dZaOZJiu39fFQo5DjPzhikOs+nFSM53lhVskhQEcW11x42C8/tpnYHwAVljb5kU/JCHw365KDDX&#10;duI3GqvQiAhhn6OCNoQhl9LXLRn0iR2Io/dpncEQpWukdjhFuOnlNk130mDHcaHFgY4t1d/VzSgo&#10;y6/5cq2e8eRllrqdftRN+aHUw2ouX0AEmsM9/N9+1Qqetv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Zw4wgAAANsAAAAPAAAAAAAAAAAAAAAAAJgCAABkcnMvZG93&#10;bnJldi54bWxQSwUGAAAAAAQABAD1AAAAhwMAAAAA&#10;" filled="f" stroked="f" strokeweight=".25pt">
                  <v:textbox inset="1pt,1pt,1pt,1pt">
                    <w:txbxContent>
                      <w:p w:rsidR="00916555" w:rsidRPr="00C952DA" w:rsidRDefault="00916555" w:rsidP="002539F4">
                        <w:pPr>
                          <w:jc w:val="center"/>
                          <w:rPr>
                            <w:rFonts w:ascii="Times New Roman" w:hAnsi="Times New Roman"/>
                            <w:sz w:val="32"/>
                            <w:szCs w:val="32"/>
                          </w:rPr>
                        </w:pPr>
                        <w:r w:rsidRPr="00C952DA">
                          <w:rPr>
                            <w:rFonts w:ascii="Times New Roman" w:hAnsi="Times New Roman"/>
                            <w:sz w:val="32"/>
                            <w:szCs w:val="32"/>
                            <w:lang w:val="uk-UA"/>
                          </w:rPr>
                          <w:t xml:space="preserve">ДПМ </w:t>
                        </w:r>
                        <w:r>
                          <w:rPr>
                            <w:rFonts w:ascii="Times New Roman" w:hAnsi="Times New Roman"/>
                            <w:sz w:val="32"/>
                            <w:szCs w:val="32"/>
                          </w:rPr>
                          <w:t>153.</w:t>
                        </w:r>
                        <w:r>
                          <w:rPr>
                            <w:rFonts w:ascii="Times New Roman" w:hAnsi="Times New Roman"/>
                            <w:sz w:val="32"/>
                            <w:szCs w:val="32"/>
                            <w:lang w:val="uk-UA"/>
                          </w:rPr>
                          <w:t>3</w:t>
                        </w:r>
                        <w:r w:rsidRPr="00C952DA">
                          <w:rPr>
                            <w:rFonts w:ascii="Times New Roman" w:hAnsi="Times New Roman"/>
                            <w:sz w:val="32"/>
                            <w:szCs w:val="32"/>
                          </w:rPr>
                          <w:t xml:space="preserve"> ПЗ</w:t>
                        </w:r>
                      </w:p>
                    </w:txbxContent>
                  </v:textbox>
                </v:rect>
                <v:line id="Line 78"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wIG78AAADbAAAADwAAAGRycy9kb3ducmV2LnhtbESPwQrCMBBE74L/EFbwpqmKItUoIlS8&#10;idWLt7VZ22KzKU3U+vdGEDwOM/OGWa5bU4knNa60rGA0jEAQZ1aXnCs4n5LBHITzyBory6TgTQ7W&#10;q25nibG2Lz7SM/W5CBB2MSoovK9jKV1WkEE3tDVx8G62MeiDbHKpG3wFuKnkOIpm0mDJYaHAmrYF&#10;Zff0YRTcL+dpsjts9alKN/qaJ/5yvWml+r12swDhqfX/8K+91wq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0wIG78AAADbAAAADwAAAAAAAAAAAAAAAACh&#10;AgAAZHJzL2Rvd25yZXYueG1sUEsFBgAAAAAEAAQA+QAAAI0DAAAAAA==&#10;" strokeweight="2pt"/>
                <v:line id="Line 79"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WQb78AAADbAAAADwAAAGRycy9kb3ducmV2LnhtbESPwQrCMBBE74L/EFbwpqmiItUoIlS8&#10;idWLt7VZ22KzKU3U+vdGEDwOM/OGWa5bU4knNa60rGA0jEAQZ1aXnCs4n5LBHITzyBory6TgTQ7W&#10;q25nibG2Lz7SM/W5CBB2MSoovK9jKV1WkEE3tDVx8G62MeiDbHKpG3wFuKnkOIpm0mDJYaHAmrYF&#10;Zff0YRTcL+dpsjts9alKN/qaJ/5yvWml+r12swDhqfX/8K+91wq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KWQb78AAADbAAAADwAAAAAAAAAAAAAAAACh&#10;AgAAZHJzL2Rvd25yZXYueG1sUEsFBgAAAAAEAAQA+QAAAI0DAAAAAA==&#10;" strokeweight="2pt"/>
                <v:line id="Line 80"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P8EMMAAADbAAAADwAAAGRycy9kb3ducmV2LnhtbESP3WoCMRSE7wu+QziCdzWroLSrUcQf&#10;UHpRqj7AcXPcrG5OliTq2qdvCoVeDjPzDTOdt7YWd/Khcqxg0M9AEBdOV1wqOB42r28gQkTWWDsm&#10;BU8KMJ91XqaYa/fgL7rvYykShEOOCkyMTS5lKAxZDH3XECfv7LzFmKQvpfb4SHBby2GWjaXFitOC&#10;wYaWhorr/mYV7Pzp4zr4Lo088c6v68/Ve7AXpXrddjEBEamN/+G/9lYrGI3g90v6AXL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D/BDDAAAA2wAAAA8AAAAAAAAAAAAA&#10;AAAAoQIAAGRycy9kb3ducmV2LnhtbFBLBQYAAAAABAAEAPkAAACRAwAAAAA=&#10;" strokeweight="1pt"/>
                <v:line id="Line 81"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FiZ8QAAADbAAAADwAAAGRycy9kb3ducmV2LnhtbESP0WoCMRRE3wX/IVyhbzVroWJXs0vR&#10;ChUfpLYfcN1cN1s3N0sSdduvb4SCj8PMnGEWZW9bcSEfGscKJuMMBHHldMO1gq/P9eMMRIjIGlvH&#10;pOCHApTFcLDAXLsrf9BlH2uRIBxyVGBi7HIpQ2XIYhi7jjh5R+ctxiR9LbXHa4LbVj5l2VRabDgt&#10;GOxoaag67c9WwcYftqfJb23kgTf+rd2tXoL9Vuph1L/OQUTq4z38337XCp6n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kWJnxAAAANsAAAAPAAAAAAAAAAAA&#10;AAAAAKECAABkcnMvZG93bnJldi54bWxQSwUGAAAAAAQABAD5AAAAkgMAAAAA&#10;" strokeweight="1pt"/>
                <v:line id="Line 82"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3H/MMAAADbAAAADwAAAGRycy9kb3ducmV2LnhtbESP0WoCMRRE3wv+Q7gF3zRrwdauRpGq&#10;UPFB1H7AdXPdbN3cLEnUbb/eFIQ+DjNzhpnMWluLK/lQOVYw6GcgiAunKy4VfB1WvRGIEJE11o5J&#10;wQ8FmE07TxPMtbvxjq77WIoE4ZCjAhNjk0sZCkMWQ981xMk7OW8xJulLqT3eEtzW8iXLXqXFitOC&#10;wYY+DBXn/cUqWPvj5jz4LY088tov6+3iPdhvpbrP7XwMIlIb/8OP9qdWMHyD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dx/zDAAAA2wAAAA8AAAAAAAAAAAAA&#10;AAAAoQIAAGRycy9kb3ducmV2LnhtbFBLBQYAAAAABAAEAPkAAACRAwAAAAA=&#10;" strokeweight="1pt"/>
                <v:group id="Group 83" o:spid="_x0000_s105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rect id="Rectangle 84"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kOScAA&#10;AADbAAAADwAAAGRycy9kb3ducmV2LnhtbESPQYvCMBSE74L/ITxhb5quqGjXKEUQvFoVPD6aZ9vd&#10;5qUmUbv/3giCx2FmvmGW68404k7O15YVfI8SEMSF1TWXCo6H7XAOwgdkjY1lUvBPHtarfm+JqbYP&#10;3tM9D6WIEPYpKqhCaFMpfVGRQT+yLXH0LtYZDFG6UmqHjwg3jRwnyUwarDkuVNjSpqLiL78ZBVn2&#10;252u+QK3Xs4TN9MTXWZnpb4GXfYDIlAXPuF3e6cVTBf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DkOScAAAADbAAAADwAAAAAAAAAAAAAAAACYAgAAZHJzL2Rvd25y&#10;ZXYueG1sUEsFBgAAAAAEAAQA9QAAAIUDAAAAAA==&#10;" filled="f" stroked="f" strokeweight=".25pt">
                    <v:textbox inset="1pt,1pt,1pt,1pt">
                      <w:txbxContent>
                        <w:p w:rsidR="00916555" w:rsidRDefault="00916555" w:rsidP="002539F4">
                          <w:pPr>
                            <w:pStyle w:val="af0"/>
                            <w:rPr>
                              <w:sz w:val="18"/>
                            </w:rPr>
                          </w:pPr>
                          <w:r>
                            <w:rPr>
                              <w:sz w:val="18"/>
                              <w:lang w:val="ru-RU"/>
                            </w:rPr>
                            <w:t>Разраб</w:t>
                          </w:r>
                          <w:r>
                            <w:rPr>
                              <w:sz w:val="18"/>
                            </w:rPr>
                            <w:t>.</w:t>
                          </w:r>
                        </w:p>
                      </w:txbxContent>
                    </v:textbox>
                  </v:rect>
                  <v:rect id="Rectangle 85" o:spid="_x0000_s105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9tab8A&#10;AADbAAAADwAAAGRycy9kb3ducmV2LnhtbERPz2vCMBS+D/Y/hCd4m6lDStcZpQwKXq0KOz6at7ba&#10;vHRJbOt/vxwGHj++39v9bHoxkvOdZQXrVQKCuLa640bB+VS+ZSB8QNbYWyYFD/Kw372+bDHXduIj&#10;jVVoRAxhn6OCNoQhl9LXLRn0KzsQR+7HOoMhQtdI7XCK4aaX70mSSoMdx4YWB/pqqb5Vd6OgKK7z&#10;5bf6wNLLLHGp3uim+FZquZiLTxCB5vAU/7sPWkEa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b21pvwAAANsAAAAPAAAAAAAAAAAAAAAAAJgCAABkcnMvZG93bnJl&#10;di54bWxQSwUGAAAAAAQABAD1AAAAhAMAAAAA&#10;" filled="f" stroked="f" strokeweight=".25pt">
                    <v:textbox inset="1pt,1pt,1pt,1pt">
                      <w:txbxContent>
                        <w:p w:rsidR="00916555" w:rsidRPr="002539F4" w:rsidRDefault="00916555" w:rsidP="002539F4">
                          <w:pPr>
                            <w:rPr>
                              <w:rFonts w:ascii="Times New Roman" w:hAnsi="Times New Roman"/>
                              <w:lang w:val="uk-UA"/>
                            </w:rPr>
                          </w:pPr>
                          <w:r>
                            <w:rPr>
                              <w:rFonts w:ascii="Times New Roman" w:hAnsi="Times New Roman"/>
                              <w:lang w:val="uk-UA"/>
                            </w:rPr>
                            <w:t xml:space="preserve">  </w:t>
                          </w:r>
                          <w:r w:rsidRPr="002539F4">
                            <w:rPr>
                              <w:rFonts w:ascii="Times New Roman" w:hAnsi="Times New Roman"/>
                              <w:lang w:val="uk-UA"/>
                            </w:rPr>
                            <w:t>Лисенко</w:t>
                          </w:r>
                        </w:p>
                      </w:txbxContent>
                    </v:textbox>
                  </v:rect>
                </v:group>
                <v:group id="Group 86"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rect id="Rectangle 87"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WhcAA&#10;AADbAAAADwAAAGRycy9kb3ducmV2LnhtbESPQYvCMBSE7wv+h/AEb2uqSNFqlLIgeLWr4PHRPNtq&#10;81KTrNZ/bxYEj8PMfMOsNr1pxZ2cbywrmIwTEMSl1Q1XCg6/2+85CB+QNbaWScGTPGzWg68VZto+&#10;eE/3IlQiQthnqKAOocuk9GVNBv3YdsTRO1tnMETpKqkdPiLctHKaJKk02HBcqLGjn5rKa/FnFOT5&#10;pT/eigVuvZwnLtUzXeUnpUbDPl+CCNSHT/jd3mkF6RT+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PFWhcAAAADbAAAADwAAAAAAAAAAAAAAAACYAgAAZHJzL2Rvd25y&#10;ZXYueG1sUEsFBgAAAAAEAAQA9QAAAIUDAAAAAA==&#10;" filled="f" stroked="f" strokeweight=".25pt">
                    <v:textbox inset="1pt,1pt,1pt,1pt">
                      <w:txbxContent>
                        <w:p w:rsidR="00916555" w:rsidRDefault="00916555" w:rsidP="002539F4">
                          <w:pPr>
                            <w:pStyle w:val="af0"/>
                            <w:rPr>
                              <w:sz w:val="18"/>
                            </w:rPr>
                          </w:pPr>
                          <w:r>
                            <w:rPr>
                              <w:sz w:val="18"/>
                            </w:rPr>
                            <w:t>Провер.</w:t>
                          </w:r>
                        </w:p>
                      </w:txbxContent>
                    </v:textbox>
                  </v:rect>
                  <v:rect id="Rectangle 88"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3zHsAA&#10;AADbAAAADwAAAGRycy9kb3ducmV2LnhtbESPQYvCMBSE74L/ITxhb5qqS9FqlCIIXrer4PHRPNtq&#10;81KTqN1/v1lY8DjMzDfMetubVjzJ+caygukkAUFcWt1wpeD4vR8vQPiArLG1TAp+yMN2MxysMdP2&#10;xV/0LEIlIoR9hgrqELpMSl/WZNBPbEccvYt1BkOUrpLa4SvCTStnSZJKgw3HhRo72tVU3oqHUZDn&#10;1/50L5a493KRuFR/6io/K/Ux6vMViEB9eIf/2wetIJ3D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73zHsAAAADbAAAADwAAAAAAAAAAAAAAAACYAgAAZHJzL2Rvd25y&#10;ZXYueG1sUEsFBgAAAAAEAAQA9QAAAIUDAAAAAA==&#10;" filled="f" stroked="f" strokeweight=".25pt">
                    <v:textbox inset="1pt,1pt,1pt,1pt">
                      <w:txbxContent>
                        <w:p w:rsidR="00916555" w:rsidRPr="00A30D66" w:rsidRDefault="00916555" w:rsidP="002539F4">
                          <w:pPr>
                            <w:pStyle w:val="af0"/>
                            <w:rPr>
                              <w:rFonts w:ascii="Times New Roman" w:hAnsi="Times New Roman"/>
                              <w:i w:val="0"/>
                              <w:sz w:val="24"/>
                              <w:szCs w:val="24"/>
                            </w:rPr>
                          </w:pPr>
                          <w:r>
                            <w:rPr>
                              <w:rFonts w:ascii="Times New Roman" w:eastAsia="Calibri" w:hAnsi="Times New Roman"/>
                              <w:i w:val="0"/>
                              <w:sz w:val="24"/>
                              <w:szCs w:val="24"/>
                              <w:lang w:eastAsia="en-US"/>
                            </w:rPr>
                            <w:t xml:space="preserve">  Іванов</w:t>
                          </w:r>
                        </w:p>
                      </w:txbxContent>
                    </v:textbox>
                  </v:rect>
                </v:group>
                <v:group id="Group 89"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rect id="Rectangle 90"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jO8cAA&#10;AADbAAAADwAAAGRycy9kb3ducmV2LnhtbESPQYvCMBSE74L/ITxhb5oqbtFqlCIIXrer4PHRPNtq&#10;81KTqN1/v1lY8DjMzDfMetubVjzJ+caygukkAUFcWt1wpeD4vR8vQPiArLG1TAp+yMN2MxysMdP2&#10;xV/0LEIlIoR9hgrqELpMSl/WZNBPbEccvYt1BkOUrpLa4SvCTStnSZJKgw3HhRo72tVU3oqHUZDn&#10;1/50L5a493KRuFTPdZWflfoY9fkKRKA+vMP/7YNWkH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xjO8cAAAADbAAAADwAAAAAAAAAAAAAAAACYAgAAZHJzL2Rvd25y&#10;ZXYueG1sUEsFBgAAAAAEAAQA9QAAAIUDAAAAAA==&#10;" filled="f" stroked="f" strokeweight=".25pt">
                    <v:textbox inset="1pt,1pt,1pt,1pt">
                      <w:txbxContent>
                        <w:p w:rsidR="00916555" w:rsidRPr="009E5A54" w:rsidRDefault="00916555" w:rsidP="002539F4">
                          <w:pPr>
                            <w:pStyle w:val="af0"/>
                            <w:rPr>
                              <w:sz w:val="18"/>
                              <w:lang w:val="ru-RU"/>
                            </w:rPr>
                          </w:pPr>
                          <w:r>
                            <w:rPr>
                              <w:sz w:val="18"/>
                              <w:lang w:val="ru-RU"/>
                            </w:rPr>
                            <w:t>Реценз.</w:t>
                          </w:r>
                        </w:p>
                      </w:txbxContent>
                    </v:textbox>
                  </v:rect>
                  <v:rect id="Rectangle 91"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QhsAA&#10;AADbAAAADwAAAGRycy9kb3ducmV2LnhtbESPQYvCMBSE74L/ITxhbzZdWYp2jVIEwatVweOjebbd&#10;bV5qErX+eyMs7HGYmW+Y5XownbiT861lBZ9JCoK4srrlWsHxsJ3OQfiArLGzTAqe5GG9Go+WmGv7&#10;4D3dy1CLCGGfo4ImhD6X0lcNGfSJ7Ymjd7HOYIjS1VI7fES46eQsTTNpsOW40GBPm4aq3/JmFBTF&#10;z3C6lgvcejlPXaa/dF2clfqYDMU3iEBD+A//tXdaQZbB+0v8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8pQhsAAAADbAAAADwAAAAAAAAAAAAAAAACYAgAAZHJzL2Rvd25y&#10;ZXYueG1sUEsFBgAAAAAEAAQA9QAAAIUDAAAAAA==&#10;" filled="f" stroked="f" strokeweight=".25pt">
                    <v:textbox inset="1pt,1pt,1pt,1pt">
                      <w:txbxContent>
                        <w:p w:rsidR="00916555" w:rsidRPr="00A30D66" w:rsidRDefault="00916555" w:rsidP="002539F4">
                          <w:pPr>
                            <w:rPr>
                              <w:lang w:val="uk-UA"/>
                            </w:rPr>
                          </w:pPr>
                          <w:r>
                            <w:rPr>
                              <w:rFonts w:ascii="Times New Roman" w:hAnsi="Times New Roman"/>
                              <w:lang w:val="uk-UA"/>
                            </w:rPr>
                            <w:t xml:space="preserve">  Смолій</w:t>
                          </w:r>
                        </w:p>
                      </w:txbxContent>
                    </v:textbox>
                  </v:rect>
                </v:group>
                <v:group id="Group 92" o:spid="_x0000_s105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rect id="Rectangle 93"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hb78A&#10;AADbAAAADwAAAGRycy9kb3ducmV2LnhtbERPz2vCMBS+D/Y/hCd4m6lDStcZpQwKXq0KOz6at7ba&#10;vHRJbOt/vxwGHj++39v9bHoxkvOdZQXrVQKCuLa640bB+VS+ZSB8QNbYWyYFD/Kw372+bDHXduIj&#10;jVVoRAxhn6OCNoQhl9LXLRn0KzsQR+7HOoMhQtdI7XCK4aaX70mSSoMdx4YWB/pqqb5Vd6OgKK7z&#10;5bf6wNLLLHGp3uim+FZquZiLTxCB5vAU/7sPWkEa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GWFvvwAAANsAAAAPAAAAAAAAAAAAAAAAAJgCAABkcnMvZG93bnJl&#10;di54bWxQSwUGAAAAAAQABAD1AAAAhAMAAAAA&#10;" filled="f" stroked="f" strokeweight=".25pt">
                    <v:textbox inset="1pt,1pt,1pt,1pt">
                      <w:txbxContent>
                        <w:p w:rsidR="00916555" w:rsidRDefault="00916555" w:rsidP="002539F4">
                          <w:pPr>
                            <w:pStyle w:val="af0"/>
                            <w:rPr>
                              <w:sz w:val="18"/>
                            </w:rPr>
                          </w:pPr>
                          <w:r>
                            <w:rPr>
                              <w:sz w:val="18"/>
                            </w:rPr>
                            <w:t>Н. Контр.</w:t>
                          </w:r>
                        </w:p>
                      </w:txbxContent>
                    </v:textbox>
                  </v:rect>
                  <v:rect id="Rectangle 94" o:spid="_x0000_s106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XE9MAA&#10;AADbAAAADwAAAGRycy9kb3ducmV2LnhtbESPQYvCMBSE7wv+h/AEb2u6IsV2jVIEwat1Fzw+mmfb&#10;3ealJlHrvzeC4HGYmW+Y5XownbiS861lBV/TBARxZXXLtYKfw/ZzAcIHZI2dZVJwJw/r1ehjibm2&#10;N97TtQy1iBD2OSpoQuhzKX3VkEE/tT1x9E7WGQxRulpqh7cIN52cJUkqDbYcFxrsadNQ9V9ejIKi&#10;+Bt+z2WGWy8XiUv1XNfFUanJeCi+QQQawjv8au+0gjSD55f4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XE9MAAAADbAAAADwAAAAAAAAAAAAAAAACYAgAAZHJzL2Rvd25y&#10;ZXYueG1sUEsFBgAAAAAEAAQA9QAAAIUDAAAAAA==&#10;" filled="f" stroked="f" strokeweight=".25pt">
                    <v:textbox inset="1pt,1pt,1pt,1pt">
                      <w:txbxContent>
                        <w:p w:rsidR="00916555" w:rsidRPr="00487637" w:rsidRDefault="00916555" w:rsidP="002539F4">
                          <w:pPr>
                            <w:pStyle w:val="af0"/>
                            <w:rPr>
                              <w:rFonts w:ascii="Times New Roman" w:hAnsi="Times New Roman"/>
                              <w:i w:val="0"/>
                              <w:sz w:val="24"/>
                              <w:szCs w:val="24"/>
                              <w:lang w:val="ru-RU"/>
                            </w:rPr>
                          </w:pPr>
                        </w:p>
                      </w:txbxContent>
                    </v:textbox>
                  </v:rect>
                </v:group>
                <v:group id="Group 95" o:spid="_x0000_s106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rect id="Rectangle 96"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eL8AA&#10;AADbAAAADwAAAGRycy9kb3ducmV2LnhtbESPT4vCMBTE74LfITxhb5oq4p+uUYogeLUqeHw0b9vu&#10;Ni81idr99kYQPA4z8xtmtelMI+7kfG1ZwXiUgCAurK65VHA67oYLED4ga2wsk4J/8rBZ93srTLV9&#10;8IHueShFhLBPUUEVQptK6YuKDPqRbYmj92OdwRClK6V2+Ihw08hJksykwZrjQoUtbSsq/vKbUZBl&#10;v935mi9x5+UicTM91WV2Uepr0GXfIAJ14RN+t/dawXwMry/x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peL8AAAADbAAAADwAAAAAAAAAAAAAAAACYAgAAZHJzL2Rvd25y&#10;ZXYueG1sUEsFBgAAAAAEAAQA9QAAAIUDAAAAAA==&#10;" filled="f" stroked="f" strokeweight=".25pt">
                    <v:textbox inset="1pt,1pt,1pt,1pt">
                      <w:txbxContent>
                        <w:p w:rsidR="00916555" w:rsidRDefault="00916555" w:rsidP="002539F4">
                          <w:pPr>
                            <w:pStyle w:val="af0"/>
                            <w:rPr>
                              <w:sz w:val="18"/>
                            </w:rPr>
                          </w:pPr>
                          <w:r>
                            <w:rPr>
                              <w:sz w:val="18"/>
                            </w:rPr>
                            <w:t>Утверд.</w:t>
                          </w:r>
                        </w:p>
                      </w:txbxContent>
                    </v:textbox>
                  </v:rect>
                  <v:rect id="Rectangle 97" o:spid="_x0000_s1064" style="position:absolute;left:9281;width:10718;height:20000;rotation:-50541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WFbsIA&#10;AADbAAAADwAAAGRycy9kb3ducmV2LnhtbESPT2sCMRTE74LfITyhN83qYS1bo4jgn2O7FenxsXnd&#10;LN28rEnU9ds3guBxmJnfMItVb1txJR8axwqmkwwEceV0w7WC4/d2/A4iRGSNrWNScKcAq+VwsMBC&#10;uxt/0bWMtUgQDgUqMDF2hZShMmQxTFxHnLxf5y3GJH0ttcdbgttWzrIslxYbTgsGO9oYqv7Ki1WQ&#10;nz7vx11Gux9/KWs9rXKzP6NSb6N+/QEiUh9f4Wf7oBXMZ/D4kn6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JYVuwgAAANsAAAAPAAAAAAAAAAAAAAAAAJgCAABkcnMvZG93&#10;bnJldi54bWxQSwUGAAAAAAQABAD1AAAAhwMAAAAA&#10;" filled="f" stroked="f" strokeweight=".25pt">
                    <v:textbox inset="1pt,1pt,1pt,1pt">
                      <w:txbxContent>
                        <w:p w:rsidR="00916555" w:rsidRPr="00487637" w:rsidRDefault="00916555" w:rsidP="002539F4">
                          <w:pPr>
                            <w:pStyle w:val="af0"/>
                            <w:rPr>
                              <w:rFonts w:ascii="Times New Roman" w:hAnsi="Times New Roman"/>
                              <w:i w:val="0"/>
                              <w:sz w:val="22"/>
                              <w:szCs w:val="22"/>
                              <w:lang w:val="ru-RU"/>
                            </w:rPr>
                          </w:pPr>
                          <w:r>
                            <w:rPr>
                              <w:rFonts w:ascii="Times New Roman" w:hAnsi="Times New Roman"/>
                              <w:i w:val="0"/>
                              <w:sz w:val="22"/>
                              <w:szCs w:val="22"/>
                              <w:lang w:val="ru-RU"/>
                            </w:rPr>
                            <w:t xml:space="preserve">  Пае</w:t>
                          </w:r>
                          <w:r w:rsidRPr="00A30D66">
                            <w:rPr>
                              <w:rFonts w:ascii="Times New Roman" w:hAnsi="Times New Roman"/>
                              <w:i w:val="0"/>
                              <w:sz w:val="22"/>
                              <w:szCs w:val="22"/>
                              <w:lang w:val="ru-RU"/>
                            </w:rPr>
                            <w:t>ранд</w:t>
                          </w:r>
                        </w:p>
                      </w:txbxContent>
                    </v:textbox>
                  </v:rect>
                </v:group>
                <v:line id="Line 98"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lUe8IAAADbAAAADwAAAGRycy9kb3ducmV2LnhtbESPT4vCMBTE7wt+h/AEb2uq4iq1UUSo&#10;eFusXrw9m9c/2LyUJmr99htB2OMwM79hkk1vGvGgztWWFUzGEQji3OqaSwXnU/q9BOE8ssbGMil4&#10;kYPNevCVYKztk4/0yHwpAoRdjAoq79tYSpdXZNCNbUscvMJ2Bn2QXSl1h88AN42cRtGPNFhzWKiw&#10;pV1F+S27GwW3y3me7n93+tRkW30tU3+5Flqp0bDfrkB46v1/+NM+aAW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PlUe8IAAADbAAAADwAAAAAAAAAAAAAA&#10;AAChAgAAZHJzL2Rvd25yZXYueG1sUEsFBgAAAAAEAAQA+QAAAJADAAAAAA==&#10;" strokeweight="2pt"/>
                <v:rect id="Rectangle 99" o:spid="_x0000_s1066"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39t8IA&#10;AADbAAAADwAAAGRycy9kb3ducmV2LnhtbESPQWvCQBSE74L/YXmF3nTTEtRGVwmFQK+mCj0+ss8k&#10;mn0bd7dJ+u/dQqHHYWa+YXaHyXRiIOdbywpelgkI4srqlmsFp89isQHhA7LGzjIp+CEPh/18tsNM&#10;25GPNJShFhHCPkMFTQh9JqWvGjLol7Ynjt7FOoMhSldL7XCMcNPJ1yRZSYMtx4UGe3pvqLqV30ZB&#10;nl+n8718w8LLTeJWOtV1/qXU89OUb0EEmsJ/+K/9oRWsU/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jf23wgAAANsAAAAPAAAAAAAAAAAAAAAAAJgCAABkcnMvZG93&#10;bnJldi54bWxQSwUGAAAAAAQABAD1AAAAhwMAAAAA&#10;" filled="f" stroked="f" strokeweight=".25pt">
                  <v:textbox inset="1pt,1pt,1pt,1pt">
                    <w:txbxContent>
                      <w:p w:rsidR="00916555" w:rsidRPr="001B0B8F" w:rsidRDefault="00916555" w:rsidP="002539F4">
                        <w:pPr>
                          <w:jc w:val="center"/>
                          <w:rPr>
                            <w:sz w:val="24"/>
                            <w:szCs w:val="24"/>
                          </w:rPr>
                        </w:pPr>
                        <w:r w:rsidRPr="001B0B8F">
                          <w:rPr>
                            <w:rFonts w:ascii="Times New Roman" w:hAnsi="Times New Roman"/>
                            <w:sz w:val="24"/>
                            <w:szCs w:val="24"/>
                          </w:rPr>
                          <w:t>Дослідження методів формування наноелектронних структур</w:t>
                        </w:r>
                      </w:p>
                    </w:txbxContent>
                  </v:textbox>
                </v:rect>
                <v:line id="Line 100"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plL8AAADbAAAADwAAAGRycy9kb3ducmV2LnhtbESPzQrCMBCE74LvEFbwpqmCP1SjiFDx&#10;JlYv3tZmbYvNpjRR69sbQfA4zMw3zHLdmko8qXGlZQWjYQSCOLO65FzB+ZQM5iCcR9ZYWSYFb3Kw&#10;XnU7S4y1ffGRnqnPRYCwi1FB4X0dS+myggy6oa2Jg3ezjUEfZJNL3eArwE0lx1E0lQZLDgsF1rQt&#10;KLunD6PgfjlPkt1hq09VutHXPPGX600r1e+1mwUIT63/h3/tvVYwm8D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xplL8AAADbAAAADwAAAAAAAAAAAAAAAACh&#10;AgAAZHJzL2Rvd25yZXYueG1sUEsFBgAAAAAEAAQA+QAAAI0DAAAAAA==&#10;" strokeweight="2pt"/>
                <v:line id="Line 101"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73478AAADbAAAADwAAAGRycy9kb3ducmV2LnhtbESPzQrCMBCE74LvEFbwpqmCP1SjiFDx&#10;JlYv3tZmbYvNpjRR69sbQfA4zMw3zHLdmko8qXGlZQWjYQSCOLO65FzB+ZQM5iCcR9ZYWSYFb3Kw&#10;XnU7S4y1ffGRnqnPRYCwi1FB4X0dS+myggy6oa2Jg3ezjUEfZJNL3eArwE0lx1E0lQZLDgsF1rQt&#10;KLunD6PgfjlPkt1hq09VutHXPPGX600r1e+1mwUIT63/h3/tvVYwm8L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I73478AAADbAAAADwAAAAAAAAAAAAAAAACh&#10;AgAAZHJzL2Rvd25yZXYueG1sUEsFBgAAAAAEAAQA+QAAAI0DAAAAAA==&#10;" strokeweight="2pt"/>
                <v:line id="Line 102"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JSeL8AAADbAAAADwAAAGRycy9kb3ducmV2LnhtbESPzQrCMBCE74LvEFbwpqmCP1SjiFDx&#10;JlYv3tZmbYvNpjRR69sbQfA4zMw3zHLdmko8qXGlZQWjYQSCOLO65FzB+ZQM5iCcR9ZYWSYFb3Kw&#10;XnU7S4y1ffGRnqnPRYCwi1FB4X0dS+myggy6oa2Jg3ezjUEfZJNL3eArwE0lx1E0lQZLDgsF1rQt&#10;KLunD6PgfjlPkt1hq09VutHXPPGX600r1e+1mwUIT63/h3/tvVYwm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8JSeL8AAADbAAAADwAAAAAAAAAAAAAAAACh&#10;AgAAZHJzL2Rvd25yZXYueG1sUEsFBgAAAAAEAAQA+QAAAI0DAAAAAA==&#10;" strokeweight="2pt"/>
                <v:rect id="Rectangle 103"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D3sr0A&#10;AADbAAAADwAAAGRycy9kb3ducmV2LnhtbERPy4rCMBTdC/5DuII7TRXxUY1SBGG2dkZweWmubbW5&#10;qUlG69+bheDycN6bXWca8SDna8sKJuMEBHFhdc2lgr/fw2gJwgdkjY1lUvAiD7ttv7fBVNsnH+mR&#10;h1LEEPYpKqhCaFMpfVGRQT+2LXHkLtYZDBG6UmqHzxhuGjlNkrk0WHNsqLClfUXFLf83CrLs2p3u&#10;+QoPXi4TN9czXWZnpYaDLluDCNSFr/jj/tEKFnFs/BJ/gN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MD3sr0AAADbAAAADwAAAAAAAAAAAAAAAACYAgAAZHJzL2Rvd25yZXYu&#10;eG1sUEsFBgAAAAAEAAQA9QAAAIIDAAAAAA==&#10;" filled="f" stroked="f" strokeweight=".25pt">
                  <v:textbox inset="1pt,1pt,1pt,1pt">
                    <w:txbxContent>
                      <w:p w:rsidR="00916555" w:rsidRDefault="00916555" w:rsidP="002539F4">
                        <w:pPr>
                          <w:pStyle w:val="af0"/>
                          <w:jc w:val="center"/>
                          <w:rPr>
                            <w:sz w:val="18"/>
                          </w:rPr>
                        </w:pPr>
                        <w:r>
                          <w:rPr>
                            <w:sz w:val="18"/>
                          </w:rPr>
                          <w:t>Лит.</w:t>
                        </w:r>
                      </w:p>
                    </w:txbxContent>
                  </v:textbox>
                </v:rect>
                <v:rect id="Rectangle 104"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xSKcAA&#10;AADbAAAADwAAAGRycy9kb3ducmV2LnhtbESPT4vCMBTE74LfITxhb5quiH+6RimC4NWq4PHRPNvu&#10;Ni81idr99kYQPA4z8xtmue5MI+7kfG1ZwfcoAUFcWF1zqeB42A7nIHxA1thYJgX/5GG96veWmGr7&#10;4D3d81CKCGGfooIqhDaV0hcVGfQj2xJH72KdwRClK6V2+Ihw08hxkkylwZrjQoUtbSoq/vKbUZBl&#10;v93pmi9w6+U8cVM90WV2Vupr0GU/IAJ14RN+t3dawWwBry/x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4xSKcAAAADbAAAADwAAAAAAAAAAAAAAAACYAgAAZHJzL2Rvd25y&#10;ZXYueG1sUEsFBgAAAAAEAAQA9QAAAIUDAAAAAA==&#10;" filled="f" stroked="f" strokeweight=".25pt">
                  <v:textbox inset="1pt,1pt,1pt,1pt">
                    <w:txbxContent>
                      <w:p w:rsidR="00916555" w:rsidRDefault="00916555" w:rsidP="002539F4">
                        <w:pPr>
                          <w:pStyle w:val="af0"/>
                          <w:jc w:val="center"/>
                          <w:rPr>
                            <w:sz w:val="18"/>
                          </w:rPr>
                        </w:pPr>
                        <w:r>
                          <w:rPr>
                            <w:sz w:val="18"/>
                          </w:rPr>
                          <w:t>Листов</w:t>
                        </w:r>
                      </w:p>
                    </w:txbxContent>
                  </v:textbox>
                </v:rect>
                <v:rect id="Rectangle 105"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OLk78A&#10;AADbAAAADwAAAGRycy9kb3ducmV2LnhtbERPz2vCMBS+D/Y/hCd4m6lDStcZpQwKXq0KOz6at7ba&#10;vHRJbOt/vxwGHj++39v9bHoxkvOdZQXrVQKCuLa640bB+VS+ZSB8QNbYWyYFD/Kw372+bDHXduIj&#10;jVVoRAxhn6OCNoQhl9LXLRn0KzsQR+7HOoMhQtdI7XCK4aaX70mSSoMdx4YWB/pqqb5Vd6OgKK7z&#10;5bf6wNLLLHGp3uim+FZquZiLTxCB5vAU/7sPWkEW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Y4uTvwAAANsAAAAPAAAAAAAAAAAAAAAAAJgCAABkcnMvZG93bnJl&#10;di54bWxQSwUGAAAAAAQABAD1AAAAhAMAAAAA&#10;" filled="f" stroked="f" strokeweight=".25pt">
                  <v:textbox inset="1pt,1pt,1pt,1pt">
                    <w:txbxContent>
                      <w:p w:rsidR="00916555" w:rsidRPr="001002D2" w:rsidRDefault="00916555" w:rsidP="002539F4">
                        <w:pPr>
                          <w:pStyle w:val="af0"/>
                          <w:jc w:val="center"/>
                          <w:rPr>
                            <w:rFonts w:ascii="GOST Type BU" w:hAnsi="GOST Type BU"/>
                            <w:sz w:val="22"/>
                            <w:szCs w:val="22"/>
                            <w:lang w:val="ru-RU"/>
                          </w:rPr>
                        </w:pPr>
                        <w:r>
                          <w:rPr>
                            <w:rFonts w:ascii="GOST Type BU" w:hAnsi="GOST Type BU"/>
                            <w:sz w:val="22"/>
                            <w:szCs w:val="22"/>
                            <w:lang w:val="ru-RU"/>
                          </w:rPr>
                          <w:t>85</w:t>
                        </w:r>
                      </w:p>
                      <w:p w:rsidR="00916555" w:rsidRPr="00AD69C7" w:rsidRDefault="00916555" w:rsidP="002539F4">
                        <w:pPr>
                          <w:jc w:val="center"/>
                        </w:pPr>
                      </w:p>
                    </w:txbxContent>
                  </v:textbox>
                </v:rect>
                <v:line id="Line 106"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jWVMMAAADbAAAADwAAAGRycy9kb3ducmV2LnhtbESPQWsCMRSE74X+h/AEbzW7PYhdjSK2&#10;gtJDqfoDnpvnZnXzsiRR1/76RhA8DjPzDTOZdbYRF/KhdqwgH2QgiEuna64U7LbLtxGIEJE1No5J&#10;wY0CzKavLxMstLvyL102sRIJwqFABSbGtpAylIYshoFriZN3cN5iTNJXUnu8Jrht5HuWDaXFmtOC&#10;wZYWhsrT5mwVrP3++5T/VUbuee2/mp/Pj2CPSvV73XwMIlIXn+FHe6UVjHK4f0k/QE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Y1lTDAAAA2wAAAA8AAAAAAAAAAAAA&#10;AAAAoQIAAGRycy9kb3ducmV2LnhtbFBLBQYAAAAABAAEAPkAAACRAwAAAAA=&#10;" strokeweight="1pt"/>
                <v:line id="Line 107"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pII8QAAADbAAAADwAAAGRycy9kb3ducmV2LnhtbESPQWsCMRSE7wX/Q3iCt5rVg9it2UXU&#10;gtJDqe0PeG6em9XNy5KkuvbXN4LQ4zAz3zCLsretuJAPjWMFk3EGgrhyuuFawffX2/McRIjIGlvH&#10;pOBGAcpi8LTAXLsrf9JlH2uRIBxyVGBi7HIpQ2XIYhi7jjh5R+ctxiR9LbXHa4LbVk6zbCYtNpwW&#10;DHa0MlSd9z9Wwc4f3s+T39rIA+/8pv1YvwR7Umo07JevICL18T/8aG+1gvkU7l/SD5D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ykgjxAAAANsAAAAPAAAAAAAAAAAA&#10;AAAAAKECAABkcnMvZG93bnJldi54bWxQSwUGAAAAAAQABAD5AAAAkgMAAAAA&#10;" strokeweight="1pt"/>
                <v:rect id="Rectangle 108" o:spid="_x0000_s107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EV5MAA&#10;AADbAAAADwAAAGRycy9kb3ducmV2LnhtbESPQYvCMBSE7wv+h/AEb2uqLtLtGqUIglergsdH87bt&#10;2rzUJGr992ZB8DjMzDfMYtWbVtzI+caygsk4AUFcWt1wpeCw33ymIHxA1thaJgUP8rBaDj4WmGl7&#10;5x3dilCJCGGfoYI6hC6T0pc1GfRj2xFH79c6gyFKV0nt8B7hppXTJJlLgw3HhRo7WtdUnourUZDn&#10;f/3xUnzjxss0cXP9pav8pNRo2Oc/IAL14R1+tbdaQTqD/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EV5MAAAADbAAAADwAAAAAAAAAAAAAAAACYAgAAZHJzL2Rvd25y&#10;ZXYueG1sUEsFBgAAAAAEAAQA9QAAAIUDAAAAAA==&#10;" filled="f" stroked="f" strokeweight=".25pt">
                  <v:textbox inset="1pt,1pt,1pt,1pt">
                    <w:txbxContent>
                      <w:p w:rsidR="00916555" w:rsidRPr="00DD2887" w:rsidRDefault="00916555" w:rsidP="002539F4">
                        <w:pPr>
                          <w:jc w:val="center"/>
                          <w:rPr>
                            <w:rFonts w:ascii="Times New Roman" w:hAnsi="Times New Roman"/>
                            <w:sz w:val="28"/>
                            <w:szCs w:val="28"/>
                          </w:rPr>
                        </w:pPr>
                        <w:r>
                          <w:rPr>
                            <w:rFonts w:ascii="Times New Roman" w:hAnsi="Times New Roman"/>
                            <w:sz w:val="28"/>
                            <w:szCs w:val="28"/>
                          </w:rPr>
                          <w:t>ВНУ гр.МНТ-18</w:t>
                        </w:r>
                        <w:r w:rsidRPr="00DD2887">
                          <w:rPr>
                            <w:rFonts w:ascii="Times New Roman" w:hAnsi="Times New Roman"/>
                            <w:sz w:val="28"/>
                            <w:szCs w:val="28"/>
                          </w:rPr>
                          <w:t>ДМ</w:t>
                        </w:r>
                      </w:p>
                    </w:txbxContent>
                  </v:textbox>
                </v:rect>
                <w10:wrap anchorx="page" anchory="page"/>
                <w10:anchorlock/>
              </v:group>
            </w:pict>
          </mc:Fallback>
        </mc:AlternateContent>
      </w:r>
      <w:r w:rsidRPr="002539F4">
        <w:rPr>
          <w:rFonts w:ascii="Times New Roman" w:eastAsia="Calibri" w:hAnsi="Times New Roman" w:cs="Times New Roman"/>
          <w:b/>
          <w:sz w:val="28"/>
          <w:szCs w:val="28"/>
          <w:lang w:val="uk-UA"/>
        </w:rPr>
        <w:t>РЕФЕРАТ</w:t>
      </w:r>
    </w:p>
    <w:p w:rsidR="00D207F3" w:rsidRPr="00D207F3" w:rsidRDefault="00D207F3" w:rsidP="00D207F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22222"/>
          <w:sz w:val="28"/>
          <w:szCs w:val="28"/>
          <w:lang w:val="uk-UA" w:eastAsia="ru-RU"/>
        </w:rPr>
      </w:pPr>
      <w:r w:rsidRPr="00D207F3">
        <w:rPr>
          <w:rFonts w:ascii="Times New Roman" w:eastAsia="Times New Roman" w:hAnsi="Times New Roman" w:cs="Times New Roman"/>
          <w:color w:val="222222"/>
          <w:sz w:val="28"/>
          <w:szCs w:val="28"/>
          <w:lang w:val="uk-UA" w:eastAsia="ru-RU"/>
        </w:rPr>
        <w:t>Пояснювальна записка до дипломного проекту містить:</w:t>
      </w:r>
    </w:p>
    <w:p w:rsidR="00D207F3" w:rsidRPr="00D207F3" w:rsidRDefault="007C3CC0" w:rsidP="00D207F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val="uk-UA" w:eastAsia="ru-RU"/>
        </w:rPr>
        <w:t>Сторінок - 83</w:t>
      </w:r>
      <w:r w:rsidR="00D207F3" w:rsidRPr="00D207F3">
        <w:rPr>
          <w:rFonts w:ascii="Times New Roman" w:eastAsia="Times New Roman" w:hAnsi="Times New Roman" w:cs="Times New Roman"/>
          <w:color w:val="222222"/>
          <w:sz w:val="28"/>
          <w:szCs w:val="28"/>
          <w:lang w:val="uk-UA" w:eastAsia="ru-RU"/>
        </w:rPr>
        <w:t>, малюнків -26, таблиць - 4, джерел літератури - 19</w:t>
      </w:r>
    </w:p>
    <w:p w:rsidR="002539F4" w:rsidRPr="002539F4" w:rsidRDefault="002539F4" w:rsidP="002539F4">
      <w:pPr>
        <w:spacing w:line="360" w:lineRule="auto"/>
        <w:jc w:val="both"/>
        <w:rPr>
          <w:rFonts w:ascii="Times New Roman" w:eastAsia="Calibri" w:hAnsi="Times New Roman" w:cs="Times New Roman"/>
          <w:sz w:val="28"/>
          <w:szCs w:val="28"/>
        </w:rPr>
      </w:pPr>
    </w:p>
    <w:p w:rsidR="00D207F3" w:rsidRPr="00D207F3" w:rsidRDefault="00D207F3" w:rsidP="00D207F3">
      <w:pPr>
        <w:pStyle w:val="HTML"/>
        <w:shd w:val="clear" w:color="auto" w:fill="F8F9FA"/>
        <w:spacing w:line="540" w:lineRule="atLeast"/>
        <w:rPr>
          <w:rFonts w:ascii="Times New Roman" w:hAnsi="Times New Roman" w:cs="Times New Roman"/>
          <w:color w:val="222222"/>
          <w:sz w:val="28"/>
          <w:szCs w:val="28"/>
          <w:lang w:val="uk-UA"/>
        </w:rPr>
      </w:pPr>
      <w:r w:rsidRPr="00D207F3">
        <w:rPr>
          <w:rFonts w:ascii="Times New Roman" w:hAnsi="Times New Roman" w:cs="Times New Roman"/>
          <w:b/>
          <w:color w:val="222222"/>
          <w:sz w:val="28"/>
          <w:szCs w:val="28"/>
          <w:lang w:val="uk-UA"/>
        </w:rPr>
        <w:t>Об'єкт дослідження</w:t>
      </w:r>
      <w:r w:rsidRPr="00D207F3">
        <w:rPr>
          <w:rFonts w:ascii="Times New Roman" w:hAnsi="Times New Roman" w:cs="Times New Roman"/>
          <w:color w:val="222222"/>
          <w:sz w:val="28"/>
          <w:szCs w:val="28"/>
          <w:lang w:val="uk-UA"/>
        </w:rPr>
        <w:t xml:space="preserve"> - Методи формування наноелектронних структур.</w:t>
      </w:r>
    </w:p>
    <w:p w:rsidR="00D207F3" w:rsidRPr="00D207F3" w:rsidRDefault="00D207F3" w:rsidP="00D207F3">
      <w:pPr>
        <w:pStyle w:val="HTML"/>
        <w:shd w:val="clear" w:color="auto" w:fill="F8F9FA"/>
        <w:spacing w:line="540" w:lineRule="atLeast"/>
        <w:rPr>
          <w:rFonts w:ascii="Times New Roman" w:hAnsi="Times New Roman" w:cs="Times New Roman"/>
          <w:color w:val="222222"/>
          <w:sz w:val="28"/>
          <w:szCs w:val="28"/>
        </w:rPr>
      </w:pPr>
      <w:r w:rsidRPr="00D207F3">
        <w:rPr>
          <w:rFonts w:ascii="Times New Roman" w:hAnsi="Times New Roman" w:cs="Times New Roman"/>
          <w:b/>
          <w:color w:val="222222"/>
          <w:sz w:val="28"/>
          <w:szCs w:val="28"/>
          <w:lang w:val="uk-UA"/>
        </w:rPr>
        <w:t>Мета роботи</w:t>
      </w:r>
      <w:r w:rsidRPr="00D207F3">
        <w:rPr>
          <w:rFonts w:ascii="Times New Roman" w:hAnsi="Times New Roman" w:cs="Times New Roman"/>
          <w:color w:val="222222"/>
          <w:sz w:val="28"/>
          <w:szCs w:val="28"/>
          <w:lang w:val="uk-UA"/>
        </w:rPr>
        <w:t xml:space="preserve"> - Дослідження методів формирование наноелектронніх структур.</w:t>
      </w:r>
    </w:p>
    <w:p w:rsidR="00F035FE" w:rsidRDefault="00F035FE" w:rsidP="002539F4">
      <w:pPr>
        <w:jc w:val="both"/>
        <w:rPr>
          <w:rFonts w:ascii="Times New Roman" w:eastAsia="Calibri" w:hAnsi="Times New Roman" w:cs="Times New Roman"/>
          <w:sz w:val="28"/>
          <w:szCs w:val="28"/>
        </w:rPr>
      </w:pPr>
    </w:p>
    <w:p w:rsidR="00D207F3" w:rsidRPr="00D207F3" w:rsidRDefault="00D207F3" w:rsidP="00D207F3">
      <w:pPr>
        <w:pStyle w:val="HTML"/>
        <w:shd w:val="clear" w:color="auto" w:fill="F8F9FA"/>
        <w:spacing w:line="540" w:lineRule="atLeast"/>
        <w:rPr>
          <w:rFonts w:ascii="Times New Roman" w:hAnsi="Times New Roman" w:cs="Times New Roman"/>
          <w:color w:val="222222"/>
          <w:sz w:val="28"/>
          <w:szCs w:val="28"/>
        </w:rPr>
      </w:pPr>
      <w:r w:rsidRPr="00D207F3">
        <w:rPr>
          <w:rFonts w:ascii="Times New Roman" w:hAnsi="Times New Roman" w:cs="Times New Roman"/>
          <w:color w:val="222222"/>
          <w:sz w:val="28"/>
          <w:szCs w:val="28"/>
          <w:lang w:val="uk-UA"/>
        </w:rPr>
        <w:t>У даній роботі проведено дослідження методів формування наноелектронних структур. Досліджено технологічні методи отримання наноелектронних елементів: молекулярно-променева епітаксії, Парофазна Епітаксія з металоорганічних сполук, атомно-шарове осадження, електрохімічне оксидування металів і напівпровідників, формування напівпровідникових і металевих нановолокон і наноспіралей, технологія створення квантових точок і квантових наноструктур, технологія електронного та іонної літографії . Розроблено заходи щодо охорони праці та техніки безпеки в електронному приладобудуванні.</w:t>
      </w:r>
    </w:p>
    <w:p w:rsidR="002539F4" w:rsidRPr="00C7430E" w:rsidRDefault="00C7430E" w:rsidP="00D207F3">
      <w:pPr>
        <w:pStyle w:val="HTML"/>
        <w:shd w:val="clear" w:color="auto" w:fill="F8F9FA"/>
        <w:spacing w:line="540" w:lineRule="atLeast"/>
        <w:rPr>
          <w:rFonts w:ascii="Times New Roman" w:hAnsi="Times New Roman" w:cs="Times New Roman"/>
          <w:b/>
          <w:color w:val="222222"/>
          <w:sz w:val="28"/>
          <w:szCs w:val="28"/>
          <w:lang w:val="uk-UA"/>
        </w:rPr>
      </w:pPr>
      <w:r>
        <w:rPr>
          <w:rFonts w:ascii="Times New Roman" w:hAnsi="Times New Roman" w:cs="Times New Roman"/>
          <w:b/>
          <w:color w:val="222222"/>
          <w:sz w:val="28"/>
          <w:szCs w:val="28"/>
        </w:rPr>
        <w:t xml:space="preserve">МОЛЕКУЛЯРНО-ПРОМЕНЕВА </w:t>
      </w:r>
      <w:proofErr w:type="gramStart"/>
      <w:r>
        <w:rPr>
          <w:rFonts w:ascii="Times New Roman" w:hAnsi="Times New Roman" w:cs="Times New Roman"/>
          <w:b/>
          <w:color w:val="222222"/>
          <w:sz w:val="28"/>
          <w:szCs w:val="28"/>
          <w:lang w:val="uk-UA"/>
        </w:rPr>
        <w:t>ЕП</w:t>
      </w:r>
      <w:proofErr w:type="gramEnd"/>
      <w:r>
        <w:rPr>
          <w:rFonts w:ascii="Times New Roman" w:hAnsi="Times New Roman" w:cs="Times New Roman"/>
          <w:b/>
          <w:color w:val="222222"/>
          <w:sz w:val="28"/>
          <w:szCs w:val="28"/>
          <w:lang w:val="uk-UA"/>
        </w:rPr>
        <w:t>ІТАКСІЇ</w:t>
      </w:r>
      <w:r w:rsidR="00D207F3" w:rsidRPr="00C7430E">
        <w:rPr>
          <w:rFonts w:ascii="Times New Roman" w:hAnsi="Times New Roman" w:cs="Times New Roman"/>
          <w:b/>
          <w:color w:val="222222"/>
          <w:sz w:val="28"/>
          <w:szCs w:val="28"/>
          <w:lang w:val="uk-UA"/>
        </w:rPr>
        <w:t xml:space="preserve">, </w:t>
      </w:r>
      <w:r>
        <w:rPr>
          <w:rFonts w:ascii="Times New Roman" w:hAnsi="Times New Roman" w:cs="Times New Roman"/>
          <w:b/>
          <w:color w:val="222222"/>
          <w:sz w:val="28"/>
          <w:szCs w:val="28"/>
          <w:lang w:val="uk-UA"/>
        </w:rPr>
        <w:t>АТОМНО-ШАРОВЕ</w:t>
      </w:r>
      <w:r w:rsidR="00D207F3" w:rsidRPr="00C7430E">
        <w:rPr>
          <w:rFonts w:ascii="Times New Roman" w:hAnsi="Times New Roman" w:cs="Times New Roman"/>
          <w:b/>
          <w:color w:val="222222"/>
          <w:sz w:val="28"/>
          <w:szCs w:val="28"/>
          <w:lang w:val="uk-UA"/>
        </w:rPr>
        <w:t xml:space="preserve"> </w:t>
      </w:r>
      <w:r>
        <w:rPr>
          <w:rFonts w:ascii="Times New Roman" w:hAnsi="Times New Roman" w:cs="Times New Roman"/>
          <w:b/>
          <w:color w:val="222222"/>
          <w:sz w:val="28"/>
          <w:szCs w:val="28"/>
          <w:lang w:val="uk-UA"/>
        </w:rPr>
        <w:t>ОСАДЖЕННЯ</w:t>
      </w:r>
      <w:r w:rsidR="00D207F3" w:rsidRPr="00C7430E">
        <w:rPr>
          <w:rFonts w:ascii="Times New Roman" w:hAnsi="Times New Roman" w:cs="Times New Roman"/>
          <w:b/>
          <w:color w:val="222222"/>
          <w:sz w:val="28"/>
          <w:szCs w:val="28"/>
          <w:lang w:val="uk-UA"/>
        </w:rPr>
        <w:t xml:space="preserve">, </w:t>
      </w:r>
      <w:r>
        <w:rPr>
          <w:rFonts w:ascii="Times New Roman" w:hAnsi="Times New Roman" w:cs="Times New Roman"/>
          <w:b/>
          <w:color w:val="222222"/>
          <w:sz w:val="28"/>
          <w:szCs w:val="28"/>
          <w:lang w:val="uk-UA"/>
        </w:rPr>
        <w:t>ЕЛЕКТРОХІМІЧНИХ</w:t>
      </w:r>
      <w:r w:rsidR="00D207F3" w:rsidRPr="00C7430E">
        <w:rPr>
          <w:rFonts w:ascii="Times New Roman" w:hAnsi="Times New Roman" w:cs="Times New Roman"/>
          <w:b/>
          <w:color w:val="222222"/>
          <w:sz w:val="28"/>
          <w:szCs w:val="28"/>
          <w:lang w:val="uk-UA"/>
        </w:rPr>
        <w:t xml:space="preserve"> </w:t>
      </w:r>
      <w:r>
        <w:rPr>
          <w:rFonts w:ascii="Times New Roman" w:hAnsi="Times New Roman" w:cs="Times New Roman"/>
          <w:b/>
          <w:color w:val="222222"/>
          <w:sz w:val="28"/>
          <w:szCs w:val="28"/>
          <w:lang w:val="uk-UA"/>
        </w:rPr>
        <w:t xml:space="preserve">ОКСИДУВАННЯМ </w:t>
      </w:r>
      <w:r w:rsidR="00D207F3" w:rsidRPr="00C7430E">
        <w:rPr>
          <w:rFonts w:ascii="Times New Roman" w:hAnsi="Times New Roman" w:cs="Times New Roman"/>
          <w:b/>
          <w:color w:val="222222"/>
          <w:sz w:val="28"/>
          <w:szCs w:val="28"/>
          <w:lang w:val="uk-UA"/>
        </w:rPr>
        <w:t xml:space="preserve">МЕТАЛІВ І НАПІВПРОВІДНИКІВ, ТЕХНОЛОГІЯ СТВОРЕННЯ КВАНТОВИХ ТОЧОК І </w:t>
      </w:r>
      <w:r>
        <w:rPr>
          <w:rFonts w:ascii="Times New Roman" w:hAnsi="Times New Roman" w:cs="Times New Roman"/>
          <w:b/>
          <w:color w:val="222222"/>
          <w:sz w:val="28"/>
          <w:szCs w:val="28"/>
          <w:lang w:val="uk-UA"/>
        </w:rPr>
        <w:t>КВАНТОВИХ НАНОСТРУКТУР</w:t>
      </w:r>
      <w:r w:rsidR="00D207F3" w:rsidRPr="00C7430E">
        <w:rPr>
          <w:rFonts w:ascii="Times New Roman" w:hAnsi="Times New Roman" w:cs="Times New Roman"/>
          <w:b/>
          <w:color w:val="222222"/>
          <w:sz w:val="28"/>
          <w:szCs w:val="28"/>
          <w:lang w:val="uk-UA"/>
        </w:rPr>
        <w:t xml:space="preserve">, ТЕХНОЛОГІЯ </w:t>
      </w:r>
      <w:r>
        <w:rPr>
          <w:rFonts w:ascii="Times New Roman" w:hAnsi="Times New Roman" w:cs="Times New Roman"/>
          <w:b/>
          <w:color w:val="222222"/>
          <w:sz w:val="28"/>
          <w:szCs w:val="28"/>
          <w:lang w:val="uk-UA"/>
        </w:rPr>
        <w:t>ЕЛЕКТРОННОЮ</w:t>
      </w:r>
      <w:r w:rsidR="00D207F3" w:rsidRPr="00C7430E">
        <w:rPr>
          <w:rFonts w:ascii="Times New Roman" w:hAnsi="Times New Roman" w:cs="Times New Roman"/>
          <w:b/>
          <w:color w:val="222222"/>
          <w:sz w:val="28"/>
          <w:szCs w:val="28"/>
          <w:lang w:val="uk-UA"/>
        </w:rPr>
        <w:t xml:space="preserve"> </w:t>
      </w:r>
      <w:r>
        <w:rPr>
          <w:rFonts w:ascii="Times New Roman" w:hAnsi="Times New Roman" w:cs="Times New Roman"/>
          <w:b/>
          <w:color w:val="222222"/>
          <w:sz w:val="28"/>
          <w:szCs w:val="28"/>
          <w:lang w:val="uk-UA"/>
        </w:rPr>
        <w:t>ТА ІОННОЮ ЛІТОГРАФІЇ.</w:t>
      </w:r>
      <w:bookmarkStart w:id="0" w:name="_GoBack"/>
      <w:bookmarkEnd w:id="0"/>
    </w:p>
    <w:p w:rsidR="00D207F3" w:rsidRDefault="00D207F3" w:rsidP="00D207F3">
      <w:pPr>
        <w:ind w:firstLine="708"/>
        <w:jc w:val="center"/>
        <w:rPr>
          <w:rFonts w:ascii="Times New Roman" w:hAnsi="Times New Roman" w:cs="Times New Roman"/>
          <w:b/>
          <w:bCs/>
          <w:iCs/>
          <w:sz w:val="28"/>
          <w:szCs w:val="20"/>
          <w:lang w:val="uk-UA"/>
        </w:rPr>
      </w:pPr>
    </w:p>
    <w:p w:rsidR="00D207F3" w:rsidRPr="00D207F3" w:rsidRDefault="00D207F3" w:rsidP="00D207F3">
      <w:pPr>
        <w:ind w:firstLine="708"/>
        <w:jc w:val="center"/>
        <w:rPr>
          <w:rFonts w:ascii="Times New Roman" w:hAnsi="Times New Roman" w:cs="Times New Roman"/>
          <w:b/>
          <w:bCs/>
          <w:iCs/>
          <w:sz w:val="28"/>
          <w:szCs w:val="20"/>
          <w:lang w:val="uk-UA"/>
        </w:rPr>
      </w:pPr>
    </w:p>
    <w:p w:rsidR="00D207F3" w:rsidRPr="00D207F3" w:rsidRDefault="00D207F3" w:rsidP="00D207F3">
      <w:pPr>
        <w:ind w:firstLine="708"/>
        <w:jc w:val="center"/>
        <w:rPr>
          <w:rFonts w:ascii="Times New Roman" w:hAnsi="Times New Roman" w:cs="Times New Roman"/>
          <w:b/>
          <w:bCs/>
          <w:iCs/>
          <w:sz w:val="28"/>
          <w:szCs w:val="20"/>
          <w:lang w:val="uk-UA"/>
        </w:rPr>
      </w:pPr>
    </w:p>
    <w:p w:rsidR="00D132F1" w:rsidRDefault="00D132F1" w:rsidP="002539F4">
      <w:pPr>
        <w:keepNext/>
        <w:keepLines/>
        <w:spacing w:after="240" w:line="276" w:lineRule="auto"/>
        <w:jc w:val="center"/>
        <w:rPr>
          <w:rFonts w:ascii="Times New Roman" w:eastAsia="Times New Roman" w:hAnsi="Times New Roman" w:cs="Times New Roman"/>
          <w:b/>
          <w:sz w:val="28"/>
          <w:szCs w:val="28"/>
          <w:lang w:val="uk-UA"/>
        </w:rPr>
      </w:pPr>
    </w:p>
    <w:p w:rsidR="002539F4" w:rsidRPr="00EE0E37" w:rsidRDefault="00EE0E37" w:rsidP="002539F4">
      <w:pPr>
        <w:keepNext/>
        <w:keepLines/>
        <w:spacing w:after="240" w:line="276"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ЗМІСТ</w:t>
      </w:r>
    </w:p>
    <w:p w:rsidR="002539F4" w:rsidRPr="002539F4" w:rsidRDefault="00EE0E37" w:rsidP="002539F4">
      <w:pPr>
        <w:tabs>
          <w:tab w:val="right" w:leader="dot" w:pos="9355"/>
        </w:tabs>
        <w:spacing w:after="200" w:line="360" w:lineRule="auto"/>
        <w:rPr>
          <w:rFonts w:ascii="Times New Roman" w:eastAsia="Calibri" w:hAnsi="Times New Roman" w:cs="Times New Roman"/>
          <w:sz w:val="28"/>
          <w:szCs w:val="28"/>
        </w:rPr>
      </w:pPr>
      <w:r>
        <w:rPr>
          <w:rFonts w:ascii="Times New Roman" w:eastAsia="Calibri" w:hAnsi="Times New Roman" w:cs="Times New Roman"/>
          <w:sz w:val="28"/>
          <w:szCs w:val="28"/>
        </w:rPr>
        <w:t>Список условн</w:t>
      </w:r>
      <w:r>
        <w:rPr>
          <w:rFonts w:ascii="Times New Roman" w:eastAsia="Calibri" w:hAnsi="Times New Roman" w:cs="Times New Roman"/>
          <w:sz w:val="28"/>
          <w:szCs w:val="28"/>
          <w:lang w:val="uk-UA"/>
        </w:rPr>
        <w:t>и</w:t>
      </w:r>
      <w:r w:rsidR="002539F4" w:rsidRPr="002539F4">
        <w:rPr>
          <w:rFonts w:ascii="Times New Roman" w:eastAsia="Calibri" w:hAnsi="Times New Roman" w:cs="Times New Roman"/>
          <w:sz w:val="28"/>
          <w:szCs w:val="28"/>
        </w:rPr>
        <w:t>х сок</w:t>
      </w:r>
      <w:r>
        <w:rPr>
          <w:rFonts w:ascii="Times New Roman" w:eastAsia="Calibri" w:hAnsi="Times New Roman" w:cs="Times New Roman"/>
          <w:sz w:val="28"/>
          <w:szCs w:val="28"/>
          <w:lang w:val="uk-UA"/>
        </w:rPr>
        <w:t>орочень</w:t>
      </w:r>
      <w:r w:rsidR="002539F4" w:rsidRPr="002539F4">
        <w:rPr>
          <w:rFonts w:ascii="Times New Roman" w:eastAsia="Calibri" w:hAnsi="Times New Roman" w:cs="Times New Roman"/>
          <w:sz w:val="28"/>
          <w:szCs w:val="28"/>
        </w:rPr>
        <w:t>…………………………………………………...8</w:t>
      </w:r>
    </w:p>
    <w:p w:rsidR="002539F4" w:rsidRPr="002539F4" w:rsidRDefault="00F04AB1" w:rsidP="002539F4">
      <w:pPr>
        <w:keepNext/>
        <w:keepLines/>
        <w:tabs>
          <w:tab w:val="right" w:leader="dot" w:pos="9355"/>
        </w:tabs>
        <w:spacing w:after="24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Вступ</w:t>
      </w:r>
      <w:r w:rsidR="002539F4" w:rsidRPr="002539F4">
        <w:rPr>
          <w:rFonts w:ascii="Times New Roman" w:eastAsia="Times New Roman" w:hAnsi="Times New Roman" w:cs="Times New Roman"/>
          <w:sz w:val="28"/>
          <w:szCs w:val="28"/>
          <w:lang w:eastAsia="ru-RU"/>
        </w:rPr>
        <w:t>…………………………………………………………………………...9</w:t>
      </w:r>
    </w:p>
    <w:p w:rsidR="002539F4" w:rsidRPr="002539F4" w:rsidRDefault="00EE0E37" w:rsidP="002539F4">
      <w:pPr>
        <w:spacing w:before="100" w:beforeAutospacing="1" w:after="100" w:afterAutospacing="1" w:line="36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1. Л</w:t>
      </w:r>
      <w:r>
        <w:rPr>
          <w:rFonts w:ascii="Times New Roman" w:eastAsia="Times New Roman" w:hAnsi="Times New Roman" w:cs="Times New Roman"/>
          <w:bCs/>
          <w:iCs/>
          <w:sz w:val="28"/>
          <w:szCs w:val="28"/>
          <w:lang w:val="uk-UA" w:eastAsia="ru-RU"/>
        </w:rPr>
        <w:t>і</w:t>
      </w:r>
      <w:r>
        <w:rPr>
          <w:rFonts w:ascii="Times New Roman" w:eastAsia="Times New Roman" w:hAnsi="Times New Roman" w:cs="Times New Roman"/>
          <w:bCs/>
          <w:iCs/>
          <w:sz w:val="28"/>
          <w:szCs w:val="28"/>
          <w:lang w:eastAsia="ru-RU"/>
        </w:rPr>
        <w:t>тературн</w:t>
      </w:r>
      <w:r>
        <w:rPr>
          <w:rFonts w:ascii="Times New Roman" w:eastAsia="Times New Roman" w:hAnsi="Times New Roman" w:cs="Times New Roman"/>
          <w:bCs/>
          <w:iCs/>
          <w:sz w:val="28"/>
          <w:szCs w:val="28"/>
          <w:lang w:val="uk-UA" w:eastAsia="ru-RU"/>
        </w:rPr>
        <w:t>и</w:t>
      </w:r>
      <w:r w:rsidR="002539F4" w:rsidRPr="002539F4">
        <w:rPr>
          <w:rFonts w:ascii="Times New Roman" w:eastAsia="Times New Roman" w:hAnsi="Times New Roman" w:cs="Times New Roman"/>
          <w:bCs/>
          <w:iCs/>
          <w:sz w:val="28"/>
          <w:szCs w:val="28"/>
          <w:lang w:eastAsia="ru-RU"/>
        </w:rPr>
        <w:t xml:space="preserve">й </w:t>
      </w:r>
      <w:r>
        <w:rPr>
          <w:rFonts w:ascii="Times New Roman" w:eastAsia="Times New Roman" w:hAnsi="Times New Roman" w:cs="Times New Roman"/>
          <w:bCs/>
          <w:iCs/>
          <w:sz w:val="28"/>
          <w:szCs w:val="28"/>
          <w:lang w:val="uk-UA" w:eastAsia="ru-RU"/>
        </w:rPr>
        <w:t>огляд</w:t>
      </w:r>
      <w:r w:rsidR="002539F4" w:rsidRPr="002539F4">
        <w:rPr>
          <w:rFonts w:ascii="Times New Roman" w:eastAsia="Times New Roman" w:hAnsi="Times New Roman" w:cs="Times New Roman"/>
          <w:bCs/>
          <w:iCs/>
          <w:sz w:val="28"/>
          <w:szCs w:val="28"/>
          <w:lang w:eastAsia="ru-RU"/>
        </w:rPr>
        <w:t xml:space="preserve"> …………………………………………………………</w:t>
      </w:r>
      <w:r w:rsidR="002539F4">
        <w:rPr>
          <w:rFonts w:ascii="Times New Roman" w:eastAsia="Times New Roman" w:hAnsi="Times New Roman" w:cs="Times New Roman"/>
          <w:bCs/>
          <w:iCs/>
          <w:sz w:val="28"/>
          <w:szCs w:val="28"/>
          <w:lang w:eastAsia="ru-RU"/>
        </w:rPr>
        <w:t>.</w:t>
      </w:r>
      <w:r w:rsidR="002539F4" w:rsidRPr="002539F4">
        <w:rPr>
          <w:rFonts w:ascii="Times New Roman" w:eastAsia="Times New Roman" w:hAnsi="Times New Roman" w:cs="Times New Roman"/>
          <w:bCs/>
          <w:iCs/>
          <w:sz w:val="28"/>
          <w:szCs w:val="28"/>
          <w:lang w:eastAsia="ru-RU"/>
        </w:rPr>
        <w:t>11</w:t>
      </w:r>
    </w:p>
    <w:p w:rsidR="002539F4" w:rsidRPr="002539F4" w:rsidRDefault="001B0B8F" w:rsidP="002539F4">
      <w:pPr>
        <w:widowControl w:val="0"/>
        <w:spacing w:after="138" w:line="360" w:lineRule="auto"/>
        <w:jc w:val="both"/>
        <w:rPr>
          <w:rFonts w:ascii="Times New Roman" w:eastAsia="Sylfaen" w:hAnsi="Times New Roman" w:cs="Times New Roman"/>
          <w:iCs/>
          <w:sz w:val="28"/>
          <w:szCs w:val="28"/>
        </w:rPr>
      </w:pPr>
      <w:r>
        <w:rPr>
          <w:rFonts w:ascii="Times New Roman" w:eastAsia="Sylfaen" w:hAnsi="Times New Roman" w:cs="Times New Roman"/>
          <w:iCs/>
          <w:sz w:val="28"/>
          <w:szCs w:val="28"/>
        </w:rPr>
        <w:t xml:space="preserve">1.1. </w:t>
      </w:r>
      <w:r w:rsidRPr="001B0B8F">
        <w:rPr>
          <w:rFonts w:ascii="Times New Roman" w:eastAsia="Sylfaen" w:hAnsi="Times New Roman" w:cs="Times New Roman"/>
          <w:iCs/>
          <w:sz w:val="28"/>
          <w:szCs w:val="28"/>
        </w:rPr>
        <w:t>Традиц</w:t>
      </w:r>
      <w:r w:rsidR="00EE0E37">
        <w:rPr>
          <w:rFonts w:ascii="Times New Roman" w:eastAsia="Sylfaen" w:hAnsi="Times New Roman" w:cs="Times New Roman"/>
          <w:iCs/>
          <w:sz w:val="28"/>
          <w:szCs w:val="28"/>
          <w:lang w:val="uk-UA"/>
        </w:rPr>
        <w:t>ійні</w:t>
      </w:r>
      <w:r w:rsidRPr="001B0B8F">
        <w:rPr>
          <w:rFonts w:ascii="Times New Roman" w:eastAsia="Sylfaen" w:hAnsi="Times New Roman" w:cs="Times New Roman"/>
          <w:iCs/>
          <w:sz w:val="28"/>
          <w:szCs w:val="28"/>
        </w:rPr>
        <w:t xml:space="preserve"> мето</w:t>
      </w:r>
      <w:r w:rsidR="00EE0E37">
        <w:rPr>
          <w:rFonts w:ascii="Times New Roman" w:eastAsia="Sylfaen" w:hAnsi="Times New Roman" w:cs="Times New Roman"/>
          <w:iCs/>
          <w:sz w:val="28"/>
          <w:szCs w:val="28"/>
        </w:rPr>
        <w:t>д</w:t>
      </w:r>
      <w:r w:rsidR="00EE0E37">
        <w:rPr>
          <w:rFonts w:ascii="Times New Roman" w:eastAsia="Sylfaen" w:hAnsi="Times New Roman" w:cs="Times New Roman"/>
          <w:iCs/>
          <w:sz w:val="28"/>
          <w:szCs w:val="28"/>
          <w:lang w:val="uk-UA"/>
        </w:rPr>
        <w:t>и</w:t>
      </w:r>
      <w:r w:rsidR="00EE0E37">
        <w:rPr>
          <w:rFonts w:ascii="Times New Roman" w:eastAsia="Sylfaen" w:hAnsi="Times New Roman" w:cs="Times New Roman"/>
          <w:iCs/>
          <w:sz w:val="28"/>
          <w:szCs w:val="28"/>
        </w:rPr>
        <w:t xml:space="preserve"> формирован</w:t>
      </w:r>
      <w:r w:rsidR="00EE0E37">
        <w:rPr>
          <w:rFonts w:ascii="Times New Roman" w:eastAsia="Sylfaen" w:hAnsi="Times New Roman" w:cs="Times New Roman"/>
          <w:iCs/>
          <w:sz w:val="28"/>
          <w:szCs w:val="28"/>
          <w:lang w:val="uk-UA"/>
        </w:rPr>
        <w:t>я</w:t>
      </w:r>
      <w:r w:rsidR="00EE0E37">
        <w:rPr>
          <w:rFonts w:ascii="Times New Roman" w:eastAsia="Sylfaen" w:hAnsi="Times New Roman" w:cs="Times New Roman"/>
          <w:iCs/>
          <w:sz w:val="28"/>
          <w:szCs w:val="28"/>
        </w:rPr>
        <w:t xml:space="preserve"> </w:t>
      </w:r>
      <w:proofErr w:type="gramStart"/>
      <w:r w:rsidR="00EE0E37">
        <w:rPr>
          <w:rFonts w:ascii="Times New Roman" w:eastAsia="Sylfaen" w:hAnsi="Times New Roman" w:cs="Times New Roman"/>
          <w:iCs/>
          <w:sz w:val="28"/>
          <w:szCs w:val="28"/>
        </w:rPr>
        <w:t>пл</w:t>
      </w:r>
      <w:proofErr w:type="gramEnd"/>
      <w:r w:rsidR="00EE0E37">
        <w:rPr>
          <w:rFonts w:ascii="Times New Roman" w:eastAsia="Sylfaen" w:hAnsi="Times New Roman" w:cs="Times New Roman"/>
          <w:iCs/>
          <w:sz w:val="28"/>
          <w:szCs w:val="28"/>
          <w:lang w:val="uk-UA"/>
        </w:rPr>
        <w:t>ів</w:t>
      </w:r>
      <w:r w:rsidRPr="001B0B8F">
        <w:rPr>
          <w:rFonts w:ascii="Times New Roman" w:eastAsia="Sylfaen" w:hAnsi="Times New Roman" w:cs="Times New Roman"/>
          <w:iCs/>
          <w:sz w:val="28"/>
          <w:szCs w:val="28"/>
        </w:rPr>
        <w:t>ок.</w:t>
      </w:r>
      <w:r>
        <w:rPr>
          <w:rFonts w:ascii="Times New Roman" w:eastAsia="Sylfaen" w:hAnsi="Times New Roman" w:cs="Times New Roman"/>
          <w:iCs/>
          <w:sz w:val="28"/>
          <w:szCs w:val="28"/>
        </w:rPr>
        <w:t>…………………………</w:t>
      </w:r>
    </w:p>
    <w:p w:rsidR="002539F4" w:rsidRPr="00EE0E37" w:rsidRDefault="002539F4" w:rsidP="002539F4">
      <w:pPr>
        <w:keepNext/>
        <w:keepLines/>
        <w:widowControl w:val="0"/>
        <w:spacing w:after="0" w:line="360" w:lineRule="auto"/>
        <w:outlineLvl w:val="2"/>
        <w:rPr>
          <w:rFonts w:ascii="Times New Roman" w:eastAsia="Sylfaen" w:hAnsi="Times New Roman" w:cs="Times New Roman"/>
          <w:sz w:val="28"/>
          <w:szCs w:val="28"/>
          <w:lang w:val="uk-UA"/>
        </w:rPr>
      </w:pPr>
      <w:r w:rsidRPr="002539F4">
        <w:rPr>
          <w:rFonts w:ascii="Times New Roman" w:eastAsia="Sylfaen" w:hAnsi="Times New Roman" w:cs="Times New Roman"/>
          <w:sz w:val="28"/>
          <w:szCs w:val="28"/>
        </w:rPr>
        <w:t xml:space="preserve">1.2. </w:t>
      </w:r>
      <w:r w:rsidR="001B0B8F" w:rsidRPr="001B0B8F">
        <w:rPr>
          <w:rFonts w:ascii="Times New Roman" w:eastAsia="Sylfaen" w:hAnsi="Times New Roman" w:cs="Times New Roman"/>
          <w:sz w:val="28"/>
          <w:szCs w:val="28"/>
        </w:rPr>
        <w:t xml:space="preserve"> Молекулярно-</w:t>
      </w:r>
      <w:r w:rsidR="00EE0E37">
        <w:rPr>
          <w:rFonts w:ascii="Times New Roman" w:eastAsia="Sylfaen" w:hAnsi="Times New Roman" w:cs="Times New Roman"/>
          <w:sz w:val="28"/>
          <w:szCs w:val="28"/>
          <w:lang w:val="uk-UA"/>
        </w:rPr>
        <w:t xml:space="preserve">променева </w:t>
      </w:r>
      <w:proofErr w:type="gramStart"/>
      <w:r w:rsidR="00EE0E37">
        <w:rPr>
          <w:rFonts w:ascii="Times New Roman" w:eastAsia="Sylfaen" w:hAnsi="Times New Roman" w:cs="Times New Roman"/>
          <w:sz w:val="28"/>
          <w:szCs w:val="28"/>
          <w:lang w:val="uk-UA"/>
        </w:rPr>
        <w:t>е</w:t>
      </w:r>
      <w:r w:rsidR="00EE0E37">
        <w:rPr>
          <w:rFonts w:ascii="Times New Roman" w:eastAsia="Sylfaen" w:hAnsi="Times New Roman" w:cs="Times New Roman"/>
          <w:sz w:val="28"/>
          <w:szCs w:val="28"/>
        </w:rPr>
        <w:t>п</w:t>
      </w:r>
      <w:proofErr w:type="gramEnd"/>
      <w:r w:rsidR="00EE0E37">
        <w:rPr>
          <w:rFonts w:ascii="Times New Roman" w:eastAsia="Sylfaen" w:hAnsi="Times New Roman" w:cs="Times New Roman"/>
          <w:sz w:val="28"/>
          <w:szCs w:val="28"/>
          <w:lang w:val="uk-UA"/>
        </w:rPr>
        <w:t>і</w:t>
      </w:r>
      <w:r w:rsidR="001B0B8F" w:rsidRPr="001B0B8F">
        <w:rPr>
          <w:rFonts w:ascii="Times New Roman" w:eastAsia="Sylfaen" w:hAnsi="Times New Roman" w:cs="Times New Roman"/>
          <w:sz w:val="28"/>
          <w:szCs w:val="28"/>
        </w:rPr>
        <w:t>таксия.</w:t>
      </w:r>
      <w:r w:rsidR="00EE0E37">
        <w:rPr>
          <w:rFonts w:ascii="Times New Roman" w:eastAsia="Sylfaen" w:hAnsi="Times New Roman" w:cs="Times New Roman"/>
          <w:sz w:val="28"/>
          <w:szCs w:val="28"/>
        </w:rPr>
        <w:t>……………………………………</w:t>
      </w:r>
    </w:p>
    <w:p w:rsidR="002539F4" w:rsidRPr="002539F4" w:rsidRDefault="00EE0E37" w:rsidP="002539F4">
      <w:pPr>
        <w:widowControl w:val="0"/>
        <w:spacing w:after="170" w:line="360" w:lineRule="auto"/>
        <w:rPr>
          <w:rFonts w:ascii="Times New Roman" w:eastAsia="Bookman Old Style" w:hAnsi="Times New Roman" w:cs="Times New Roman"/>
          <w:bCs/>
          <w:sz w:val="28"/>
          <w:szCs w:val="28"/>
        </w:rPr>
      </w:pPr>
      <w:r>
        <w:rPr>
          <w:rFonts w:ascii="Times New Roman" w:eastAsia="Bookman Old Style" w:hAnsi="Times New Roman" w:cs="Times New Roman"/>
          <w:bCs/>
          <w:sz w:val="28"/>
          <w:szCs w:val="28"/>
        </w:rPr>
        <w:t xml:space="preserve">2. </w:t>
      </w:r>
      <w:r>
        <w:rPr>
          <w:rFonts w:ascii="Times New Roman" w:eastAsia="Bookman Old Style" w:hAnsi="Times New Roman" w:cs="Times New Roman"/>
          <w:bCs/>
          <w:sz w:val="28"/>
          <w:szCs w:val="28"/>
          <w:lang w:val="uk-UA"/>
        </w:rPr>
        <w:t>Е</w:t>
      </w:r>
      <w:r>
        <w:rPr>
          <w:rFonts w:ascii="Times New Roman" w:eastAsia="Bookman Old Style" w:hAnsi="Times New Roman" w:cs="Times New Roman"/>
          <w:bCs/>
          <w:sz w:val="28"/>
          <w:szCs w:val="28"/>
        </w:rPr>
        <w:t>лектрох</w:t>
      </w:r>
      <w:r>
        <w:rPr>
          <w:rFonts w:ascii="Times New Roman" w:eastAsia="Bookman Old Style" w:hAnsi="Times New Roman" w:cs="Times New Roman"/>
          <w:bCs/>
          <w:sz w:val="28"/>
          <w:szCs w:val="28"/>
          <w:lang w:val="uk-UA"/>
        </w:rPr>
        <w:t>і</w:t>
      </w:r>
      <w:r>
        <w:rPr>
          <w:rFonts w:ascii="Times New Roman" w:eastAsia="Bookman Old Style" w:hAnsi="Times New Roman" w:cs="Times New Roman"/>
          <w:bCs/>
          <w:sz w:val="28"/>
          <w:szCs w:val="28"/>
        </w:rPr>
        <w:t>м</w:t>
      </w:r>
      <w:r>
        <w:rPr>
          <w:rFonts w:ascii="Times New Roman" w:eastAsia="Bookman Old Style" w:hAnsi="Times New Roman" w:cs="Times New Roman"/>
          <w:bCs/>
          <w:sz w:val="28"/>
          <w:szCs w:val="28"/>
          <w:lang w:val="uk-UA"/>
        </w:rPr>
        <w:t>і</w:t>
      </w:r>
      <w:r>
        <w:rPr>
          <w:rFonts w:ascii="Times New Roman" w:eastAsia="Bookman Old Style" w:hAnsi="Times New Roman" w:cs="Times New Roman"/>
          <w:bCs/>
          <w:sz w:val="28"/>
          <w:szCs w:val="28"/>
        </w:rPr>
        <w:t>ч</w:t>
      </w:r>
      <w:r>
        <w:rPr>
          <w:rFonts w:ascii="Times New Roman" w:eastAsia="Bookman Old Style" w:hAnsi="Times New Roman" w:cs="Times New Roman"/>
          <w:bCs/>
          <w:sz w:val="28"/>
          <w:szCs w:val="28"/>
          <w:lang w:val="uk-UA"/>
        </w:rPr>
        <w:t>не</w:t>
      </w:r>
      <w:r>
        <w:rPr>
          <w:rFonts w:ascii="Times New Roman" w:eastAsia="Bookman Old Style" w:hAnsi="Times New Roman" w:cs="Times New Roman"/>
          <w:bCs/>
          <w:sz w:val="28"/>
          <w:szCs w:val="28"/>
        </w:rPr>
        <w:t xml:space="preserve"> оса</w:t>
      </w:r>
      <w:r>
        <w:rPr>
          <w:rFonts w:ascii="Times New Roman" w:eastAsia="Bookman Old Style" w:hAnsi="Times New Roman" w:cs="Times New Roman"/>
          <w:bCs/>
          <w:sz w:val="28"/>
          <w:szCs w:val="28"/>
          <w:lang w:val="uk-UA"/>
        </w:rPr>
        <w:t>дження</w:t>
      </w:r>
      <w:r>
        <w:rPr>
          <w:rFonts w:ascii="Times New Roman" w:eastAsia="Bookman Old Style" w:hAnsi="Times New Roman" w:cs="Times New Roman"/>
          <w:bCs/>
          <w:sz w:val="28"/>
          <w:szCs w:val="28"/>
        </w:rPr>
        <w:t xml:space="preserve"> метал</w:t>
      </w:r>
      <w:r>
        <w:rPr>
          <w:rFonts w:ascii="Times New Roman" w:eastAsia="Bookman Old Style" w:hAnsi="Times New Roman" w:cs="Times New Roman"/>
          <w:bCs/>
          <w:sz w:val="28"/>
          <w:szCs w:val="28"/>
          <w:lang w:val="uk-UA"/>
        </w:rPr>
        <w:t>і</w:t>
      </w:r>
      <w:r>
        <w:rPr>
          <w:rFonts w:ascii="Times New Roman" w:eastAsia="Bookman Old Style" w:hAnsi="Times New Roman" w:cs="Times New Roman"/>
          <w:bCs/>
          <w:sz w:val="28"/>
          <w:szCs w:val="28"/>
        </w:rPr>
        <w:t xml:space="preserve">в </w:t>
      </w:r>
      <w:r>
        <w:rPr>
          <w:rFonts w:ascii="Times New Roman" w:eastAsia="Bookman Old Style" w:hAnsi="Times New Roman" w:cs="Times New Roman"/>
          <w:bCs/>
          <w:sz w:val="28"/>
          <w:szCs w:val="28"/>
          <w:lang w:val="uk-UA"/>
        </w:rPr>
        <w:t>та</w:t>
      </w:r>
      <w:r w:rsidR="00EE27D6" w:rsidRPr="00EE27D6">
        <w:rPr>
          <w:rFonts w:ascii="Times New Roman" w:eastAsia="Bookman Old Style" w:hAnsi="Times New Roman" w:cs="Times New Roman"/>
          <w:bCs/>
          <w:sz w:val="28"/>
          <w:szCs w:val="28"/>
        </w:rPr>
        <w:t xml:space="preserve"> полупров</w:t>
      </w:r>
      <w:r>
        <w:rPr>
          <w:rFonts w:ascii="Times New Roman" w:eastAsia="Bookman Old Style" w:hAnsi="Times New Roman" w:cs="Times New Roman"/>
          <w:bCs/>
          <w:sz w:val="28"/>
          <w:szCs w:val="28"/>
          <w:lang w:val="uk-UA"/>
        </w:rPr>
        <w:t>ідникі</w:t>
      </w:r>
      <w:r w:rsidR="00EE27D6" w:rsidRPr="00EE27D6">
        <w:rPr>
          <w:rFonts w:ascii="Times New Roman" w:eastAsia="Bookman Old Style" w:hAnsi="Times New Roman" w:cs="Times New Roman"/>
          <w:bCs/>
          <w:sz w:val="28"/>
          <w:szCs w:val="28"/>
        </w:rPr>
        <w:t>в</w:t>
      </w:r>
      <w:r w:rsidR="00EE27D6">
        <w:rPr>
          <w:rFonts w:ascii="Times New Roman" w:eastAsia="Bookman Old Style" w:hAnsi="Times New Roman" w:cs="Times New Roman"/>
          <w:bCs/>
          <w:sz w:val="28"/>
          <w:szCs w:val="28"/>
        </w:rPr>
        <w:t>……………</w:t>
      </w:r>
    </w:p>
    <w:p w:rsidR="002539F4" w:rsidRPr="002539F4" w:rsidRDefault="00EE0E37" w:rsidP="002539F4">
      <w:pPr>
        <w:widowControl w:val="0"/>
        <w:spacing w:after="190" w:line="360" w:lineRule="auto"/>
        <w:ind w:left="20"/>
        <w:rPr>
          <w:rFonts w:ascii="Times New Roman" w:eastAsia="Bookman Old Style" w:hAnsi="Times New Roman" w:cs="Times New Roman"/>
          <w:bCs/>
          <w:sz w:val="28"/>
          <w:szCs w:val="28"/>
        </w:rPr>
      </w:pPr>
      <w:r>
        <w:rPr>
          <w:rFonts w:ascii="Times New Roman" w:eastAsia="Bookman Old Style" w:hAnsi="Times New Roman" w:cs="Times New Roman"/>
          <w:bCs/>
          <w:sz w:val="28"/>
          <w:szCs w:val="28"/>
        </w:rPr>
        <w:t xml:space="preserve">3. </w:t>
      </w:r>
      <w:r>
        <w:rPr>
          <w:rFonts w:ascii="Times New Roman" w:eastAsia="Bookman Old Style" w:hAnsi="Times New Roman" w:cs="Times New Roman"/>
          <w:bCs/>
          <w:sz w:val="28"/>
          <w:szCs w:val="28"/>
          <w:lang w:val="uk-UA"/>
        </w:rPr>
        <w:t>Е</w:t>
      </w:r>
      <w:r>
        <w:rPr>
          <w:rFonts w:ascii="Times New Roman" w:eastAsia="Bookman Old Style" w:hAnsi="Times New Roman" w:cs="Times New Roman"/>
          <w:bCs/>
          <w:sz w:val="28"/>
          <w:szCs w:val="28"/>
        </w:rPr>
        <w:t>лектрох</w:t>
      </w:r>
      <w:r>
        <w:rPr>
          <w:rFonts w:ascii="Times New Roman" w:eastAsia="Bookman Old Style" w:hAnsi="Times New Roman" w:cs="Times New Roman"/>
          <w:bCs/>
          <w:sz w:val="28"/>
          <w:szCs w:val="28"/>
          <w:lang w:val="uk-UA"/>
        </w:rPr>
        <w:t>і</w:t>
      </w:r>
      <w:r>
        <w:rPr>
          <w:rFonts w:ascii="Times New Roman" w:eastAsia="Bookman Old Style" w:hAnsi="Times New Roman" w:cs="Times New Roman"/>
          <w:bCs/>
          <w:sz w:val="28"/>
          <w:szCs w:val="28"/>
        </w:rPr>
        <w:t>м</w:t>
      </w:r>
      <w:r>
        <w:rPr>
          <w:rFonts w:ascii="Times New Roman" w:eastAsia="Bookman Old Style" w:hAnsi="Times New Roman" w:cs="Times New Roman"/>
          <w:bCs/>
          <w:sz w:val="28"/>
          <w:szCs w:val="28"/>
          <w:lang w:val="uk-UA"/>
        </w:rPr>
        <w:t>і</w:t>
      </w:r>
      <w:r w:rsidR="00EE27D6" w:rsidRPr="00EE27D6">
        <w:rPr>
          <w:rFonts w:ascii="Times New Roman" w:eastAsia="Bookman Old Style" w:hAnsi="Times New Roman" w:cs="Times New Roman"/>
          <w:bCs/>
          <w:sz w:val="28"/>
          <w:szCs w:val="28"/>
        </w:rPr>
        <w:t>ч</w:t>
      </w:r>
      <w:r>
        <w:rPr>
          <w:rFonts w:ascii="Times New Roman" w:eastAsia="Bookman Old Style" w:hAnsi="Times New Roman" w:cs="Times New Roman"/>
          <w:bCs/>
          <w:sz w:val="28"/>
          <w:szCs w:val="28"/>
          <w:lang w:val="uk-UA"/>
        </w:rPr>
        <w:t>не</w:t>
      </w:r>
      <w:r w:rsidR="00EE27D6" w:rsidRPr="00EE27D6">
        <w:rPr>
          <w:rFonts w:ascii="Times New Roman" w:eastAsia="Bookman Old Style" w:hAnsi="Times New Roman" w:cs="Times New Roman"/>
          <w:bCs/>
          <w:sz w:val="28"/>
          <w:szCs w:val="28"/>
        </w:rPr>
        <w:t xml:space="preserve"> о</w:t>
      </w:r>
      <w:r>
        <w:rPr>
          <w:rFonts w:ascii="Times New Roman" w:eastAsia="Bookman Old Style" w:hAnsi="Times New Roman" w:cs="Times New Roman"/>
          <w:bCs/>
          <w:sz w:val="28"/>
          <w:szCs w:val="28"/>
          <w:lang w:val="uk-UA"/>
        </w:rPr>
        <w:t>ксидування</w:t>
      </w:r>
      <w:r>
        <w:rPr>
          <w:rFonts w:ascii="Times New Roman" w:eastAsia="Bookman Old Style" w:hAnsi="Times New Roman" w:cs="Times New Roman"/>
          <w:bCs/>
          <w:sz w:val="28"/>
          <w:szCs w:val="28"/>
        </w:rPr>
        <w:t xml:space="preserve"> металів </w:t>
      </w:r>
      <w:r>
        <w:rPr>
          <w:rFonts w:ascii="Times New Roman" w:eastAsia="Bookman Old Style" w:hAnsi="Times New Roman" w:cs="Times New Roman"/>
          <w:bCs/>
          <w:sz w:val="28"/>
          <w:szCs w:val="28"/>
          <w:lang w:val="uk-UA"/>
        </w:rPr>
        <w:t>та</w:t>
      </w:r>
      <w:r>
        <w:rPr>
          <w:rFonts w:ascii="Times New Roman" w:eastAsia="Bookman Old Style" w:hAnsi="Times New Roman" w:cs="Times New Roman"/>
          <w:bCs/>
          <w:sz w:val="28"/>
          <w:szCs w:val="28"/>
        </w:rPr>
        <w:t xml:space="preserve"> полупров</w:t>
      </w:r>
      <w:r>
        <w:rPr>
          <w:rFonts w:ascii="Times New Roman" w:eastAsia="Bookman Old Style" w:hAnsi="Times New Roman" w:cs="Times New Roman"/>
          <w:bCs/>
          <w:sz w:val="28"/>
          <w:szCs w:val="28"/>
          <w:lang w:val="uk-UA"/>
        </w:rPr>
        <w:t>ідникі</w:t>
      </w:r>
      <w:r w:rsidR="00EE27D6" w:rsidRPr="00EE27D6">
        <w:rPr>
          <w:rFonts w:ascii="Times New Roman" w:eastAsia="Bookman Old Style" w:hAnsi="Times New Roman" w:cs="Times New Roman"/>
          <w:bCs/>
          <w:sz w:val="28"/>
          <w:szCs w:val="28"/>
        </w:rPr>
        <w:t>в.</w:t>
      </w:r>
      <w:r w:rsidR="00EE27D6">
        <w:rPr>
          <w:rFonts w:ascii="Times New Roman" w:eastAsia="Bookman Old Style" w:hAnsi="Times New Roman" w:cs="Times New Roman"/>
          <w:bCs/>
          <w:sz w:val="28"/>
          <w:szCs w:val="28"/>
        </w:rPr>
        <w:t>……</w:t>
      </w:r>
    </w:p>
    <w:p w:rsidR="00EE27D6" w:rsidRPr="00EE27D6" w:rsidRDefault="00EE0E37" w:rsidP="00EE27D6">
      <w:pPr>
        <w:spacing w:before="100" w:beforeAutospacing="1" w:after="100" w:afterAutospacing="1"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rPr>
        <w:t>4. Метод</w:t>
      </w:r>
      <w:r>
        <w:rPr>
          <w:rFonts w:ascii="Times New Roman" w:eastAsia="Calibri" w:hAnsi="Times New Roman" w:cs="Times New Roman"/>
          <w:sz w:val="28"/>
          <w:szCs w:val="28"/>
          <w:lang w:val="uk-UA"/>
        </w:rPr>
        <w:t>и</w:t>
      </w:r>
      <w:r>
        <w:rPr>
          <w:rFonts w:ascii="Times New Roman" w:eastAsia="Calibri" w:hAnsi="Times New Roman" w:cs="Times New Roman"/>
          <w:sz w:val="28"/>
          <w:szCs w:val="28"/>
        </w:rPr>
        <w:t xml:space="preserve"> форм</w:t>
      </w:r>
      <w:r>
        <w:rPr>
          <w:rFonts w:ascii="Times New Roman" w:eastAsia="Calibri" w:hAnsi="Times New Roman" w:cs="Times New Roman"/>
          <w:sz w:val="28"/>
          <w:szCs w:val="28"/>
          <w:lang w:val="uk-UA"/>
        </w:rPr>
        <w:t>у</w:t>
      </w:r>
      <w:r w:rsidR="00EE27D6" w:rsidRPr="00EE27D6">
        <w:rPr>
          <w:rFonts w:ascii="Times New Roman" w:eastAsia="Calibri" w:hAnsi="Times New Roman" w:cs="Times New Roman"/>
          <w:sz w:val="28"/>
          <w:szCs w:val="28"/>
        </w:rPr>
        <w:t>ван</w:t>
      </w:r>
      <w:r>
        <w:rPr>
          <w:rFonts w:ascii="Times New Roman" w:eastAsia="Calibri" w:hAnsi="Times New Roman" w:cs="Times New Roman"/>
          <w:sz w:val="28"/>
          <w:szCs w:val="28"/>
          <w:lang w:val="uk-UA"/>
        </w:rPr>
        <w:t>н</w:t>
      </w:r>
      <w:r>
        <w:rPr>
          <w:rFonts w:ascii="Times New Roman" w:eastAsia="Calibri" w:hAnsi="Times New Roman" w:cs="Times New Roman"/>
          <w:sz w:val="28"/>
          <w:szCs w:val="28"/>
        </w:rPr>
        <w:t>я нано</w:t>
      </w:r>
      <w:r>
        <w:rPr>
          <w:rFonts w:ascii="Times New Roman" w:eastAsia="Calibri" w:hAnsi="Times New Roman" w:cs="Times New Roman"/>
          <w:sz w:val="28"/>
          <w:szCs w:val="28"/>
          <w:lang w:val="uk-UA"/>
        </w:rPr>
        <w:t>е</w:t>
      </w:r>
      <w:r>
        <w:rPr>
          <w:rFonts w:ascii="Times New Roman" w:eastAsia="Calibri" w:hAnsi="Times New Roman" w:cs="Times New Roman"/>
          <w:sz w:val="28"/>
          <w:szCs w:val="28"/>
        </w:rPr>
        <w:t>лектронн</w:t>
      </w:r>
      <w:r>
        <w:rPr>
          <w:rFonts w:ascii="Times New Roman" w:eastAsia="Calibri" w:hAnsi="Times New Roman" w:cs="Times New Roman"/>
          <w:sz w:val="28"/>
          <w:szCs w:val="28"/>
          <w:lang w:val="uk-UA"/>
        </w:rPr>
        <w:t>и</w:t>
      </w:r>
      <w:r w:rsidR="00EE27D6" w:rsidRPr="00EE27D6">
        <w:rPr>
          <w:rFonts w:ascii="Times New Roman" w:eastAsia="Calibri" w:hAnsi="Times New Roman" w:cs="Times New Roman"/>
          <w:sz w:val="28"/>
          <w:szCs w:val="28"/>
        </w:rPr>
        <w:t>х ст</w:t>
      </w:r>
      <w:r>
        <w:rPr>
          <w:rFonts w:ascii="Times New Roman" w:eastAsia="Calibri" w:hAnsi="Times New Roman" w:cs="Times New Roman"/>
          <w:sz w:val="28"/>
          <w:szCs w:val="28"/>
        </w:rPr>
        <w:t>руктур</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 xml:space="preserve"> основан</w:t>
      </w:r>
      <w:r>
        <w:rPr>
          <w:rFonts w:ascii="Times New Roman" w:eastAsia="Calibri" w:hAnsi="Times New Roman" w:cs="Times New Roman"/>
          <w:sz w:val="28"/>
          <w:szCs w:val="28"/>
          <w:lang w:val="uk-UA"/>
        </w:rPr>
        <w:t>ні</w:t>
      </w:r>
      <w:r w:rsidR="00EE27D6" w:rsidRPr="00EE27D6">
        <w:rPr>
          <w:rFonts w:ascii="Times New Roman" w:eastAsia="Calibri" w:hAnsi="Times New Roman" w:cs="Times New Roman"/>
          <w:sz w:val="28"/>
          <w:szCs w:val="28"/>
        </w:rPr>
        <w:t xml:space="preserve"> на </w:t>
      </w:r>
      <w:r>
        <w:rPr>
          <w:rFonts w:ascii="Times New Roman" w:eastAsia="Calibri" w:hAnsi="Times New Roman" w:cs="Times New Roman"/>
          <w:sz w:val="28"/>
          <w:szCs w:val="28"/>
          <w:lang w:val="uk-UA"/>
        </w:rPr>
        <w:t>застосуванні</w:t>
      </w:r>
      <w:r w:rsidR="00EE27D6">
        <w:rPr>
          <w:rFonts w:ascii="Times New Roman" w:eastAsia="Calibri" w:hAnsi="Times New Roman" w:cs="Times New Roman"/>
          <w:sz w:val="28"/>
          <w:szCs w:val="28"/>
        </w:rPr>
        <w:t xml:space="preserve"> с</w:t>
      </w:r>
      <w:r>
        <w:rPr>
          <w:rFonts w:ascii="Times New Roman" w:eastAsia="Calibri" w:hAnsi="Times New Roman" w:cs="Times New Roman"/>
          <w:sz w:val="28"/>
          <w:szCs w:val="28"/>
          <w:lang w:val="uk-UA"/>
        </w:rPr>
        <w:t>канувальних</w:t>
      </w:r>
      <w:r>
        <w:rPr>
          <w:rFonts w:ascii="Times New Roman" w:eastAsia="Calibri" w:hAnsi="Times New Roman" w:cs="Times New Roman"/>
          <w:sz w:val="28"/>
          <w:szCs w:val="28"/>
        </w:rPr>
        <w:t xml:space="preserve"> зонд</w:t>
      </w:r>
      <w:r>
        <w:rPr>
          <w:rFonts w:ascii="Times New Roman" w:eastAsia="Calibri" w:hAnsi="Times New Roman" w:cs="Times New Roman"/>
          <w:sz w:val="28"/>
          <w:szCs w:val="28"/>
          <w:lang w:val="uk-UA"/>
        </w:rPr>
        <w:t>і</w:t>
      </w:r>
      <w:r w:rsidR="00EE27D6">
        <w:rPr>
          <w:rFonts w:ascii="Times New Roman" w:eastAsia="Calibri" w:hAnsi="Times New Roman" w:cs="Times New Roman"/>
          <w:sz w:val="28"/>
          <w:szCs w:val="28"/>
        </w:rPr>
        <w:t>в…</w:t>
      </w:r>
      <w:r w:rsidR="00EE27D6">
        <w:rPr>
          <w:rFonts w:ascii="Times New Roman" w:eastAsia="Calibri" w:hAnsi="Times New Roman" w:cs="Times New Roman"/>
          <w:sz w:val="28"/>
          <w:szCs w:val="28"/>
          <w:lang w:val="uk-UA"/>
        </w:rPr>
        <w:t>…………………</w:t>
      </w:r>
    </w:p>
    <w:p w:rsidR="00EE27D6" w:rsidRPr="00EE27D6" w:rsidRDefault="00EE27D6" w:rsidP="00EE27D6">
      <w:pPr>
        <w:spacing w:before="100" w:beforeAutospacing="1" w:after="100" w:afterAutospacing="1" w:line="360" w:lineRule="auto"/>
        <w:contextualSpacing/>
        <w:jc w:val="both"/>
        <w:rPr>
          <w:rFonts w:ascii="Times New Roman" w:eastAsia="Calibri" w:hAnsi="Times New Roman" w:cs="Times New Roman"/>
          <w:sz w:val="28"/>
          <w:szCs w:val="28"/>
          <w:lang w:val="uk-UA"/>
        </w:rPr>
      </w:pPr>
      <w:r w:rsidRPr="00EE27D6">
        <w:rPr>
          <w:rFonts w:ascii="Times New Roman" w:eastAsia="Calibri" w:hAnsi="Times New Roman" w:cs="Times New Roman"/>
          <w:sz w:val="28"/>
          <w:szCs w:val="28"/>
        </w:rPr>
        <w:t xml:space="preserve"> 4.1. С</w:t>
      </w:r>
      <w:r w:rsidR="00EE0E37">
        <w:rPr>
          <w:rFonts w:ascii="Times New Roman" w:eastAsia="Calibri" w:hAnsi="Times New Roman" w:cs="Times New Roman"/>
          <w:sz w:val="28"/>
          <w:szCs w:val="28"/>
          <w:lang w:val="uk-UA"/>
        </w:rPr>
        <w:t>канувальний</w:t>
      </w:r>
      <w:r w:rsidR="00EE0E37">
        <w:rPr>
          <w:rFonts w:ascii="Times New Roman" w:eastAsia="Calibri" w:hAnsi="Times New Roman" w:cs="Times New Roman"/>
          <w:sz w:val="28"/>
          <w:szCs w:val="28"/>
        </w:rPr>
        <w:t xml:space="preserve"> тунельн</w:t>
      </w:r>
      <w:r w:rsidR="00EE0E37">
        <w:rPr>
          <w:rFonts w:ascii="Times New Roman" w:eastAsia="Calibri" w:hAnsi="Times New Roman" w:cs="Times New Roman"/>
          <w:sz w:val="28"/>
          <w:szCs w:val="28"/>
          <w:lang w:val="uk-UA"/>
        </w:rPr>
        <w:t>и</w:t>
      </w:r>
      <w:r w:rsidR="00EE0E37">
        <w:rPr>
          <w:rFonts w:ascii="Times New Roman" w:eastAsia="Calibri" w:hAnsi="Times New Roman" w:cs="Times New Roman"/>
          <w:sz w:val="28"/>
          <w:szCs w:val="28"/>
        </w:rPr>
        <w:t>й м</w:t>
      </w:r>
      <w:r w:rsidR="00EE0E37">
        <w:rPr>
          <w:rFonts w:ascii="Times New Roman" w:eastAsia="Calibri" w:hAnsi="Times New Roman" w:cs="Times New Roman"/>
          <w:sz w:val="28"/>
          <w:szCs w:val="28"/>
          <w:lang w:val="uk-UA"/>
        </w:rPr>
        <w:t>і</w:t>
      </w:r>
      <w:r w:rsidRPr="00EE27D6">
        <w:rPr>
          <w:rFonts w:ascii="Times New Roman" w:eastAsia="Calibri" w:hAnsi="Times New Roman" w:cs="Times New Roman"/>
          <w:sz w:val="28"/>
          <w:szCs w:val="28"/>
        </w:rPr>
        <w:t>кроскоп</w:t>
      </w:r>
      <w:r>
        <w:rPr>
          <w:rFonts w:ascii="Times New Roman" w:eastAsia="Calibri" w:hAnsi="Times New Roman" w:cs="Times New Roman"/>
          <w:sz w:val="28"/>
          <w:szCs w:val="28"/>
        </w:rPr>
        <w:t>…</w:t>
      </w:r>
      <w:r>
        <w:rPr>
          <w:rFonts w:ascii="Times New Roman" w:eastAsia="Calibri" w:hAnsi="Times New Roman" w:cs="Times New Roman"/>
          <w:sz w:val="28"/>
          <w:szCs w:val="28"/>
          <w:lang w:val="uk-UA"/>
        </w:rPr>
        <w:t>……………………….</w:t>
      </w:r>
    </w:p>
    <w:p w:rsidR="002539F4" w:rsidRPr="002539F4" w:rsidRDefault="00EE27D6" w:rsidP="00EE27D6">
      <w:pPr>
        <w:spacing w:before="100" w:beforeAutospacing="1" w:after="100" w:afterAutospacing="1" w:line="360" w:lineRule="auto"/>
        <w:contextualSpacing/>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000000"/>
          <w:sz w:val="28"/>
          <w:szCs w:val="28"/>
          <w:lang w:eastAsia="ru-RU"/>
        </w:rPr>
        <w:t xml:space="preserve"> </w:t>
      </w:r>
      <w:r w:rsidR="00EE0E37">
        <w:rPr>
          <w:rFonts w:ascii="Times New Roman" w:eastAsia="Times New Roman" w:hAnsi="Times New Roman" w:cs="Times New Roman"/>
          <w:color w:val="000000"/>
          <w:sz w:val="28"/>
          <w:szCs w:val="28"/>
          <w:lang w:eastAsia="ru-RU"/>
        </w:rPr>
        <w:t>4.2. Локальне окислен</w:t>
      </w:r>
      <w:r w:rsidR="00EE0E37">
        <w:rPr>
          <w:rFonts w:ascii="Times New Roman" w:eastAsia="Times New Roman" w:hAnsi="Times New Roman" w:cs="Times New Roman"/>
          <w:color w:val="000000"/>
          <w:sz w:val="28"/>
          <w:szCs w:val="28"/>
          <w:lang w:val="uk-UA" w:eastAsia="ru-RU"/>
        </w:rPr>
        <w:t>ня</w:t>
      </w:r>
      <w:r w:rsidR="00EE0E37">
        <w:rPr>
          <w:rFonts w:ascii="Times New Roman" w:eastAsia="Times New Roman" w:hAnsi="Times New Roman" w:cs="Times New Roman"/>
          <w:color w:val="000000"/>
          <w:sz w:val="28"/>
          <w:szCs w:val="28"/>
          <w:lang w:eastAsia="ru-RU"/>
        </w:rPr>
        <w:t xml:space="preserve"> метал</w:t>
      </w:r>
      <w:r w:rsidR="00EE0E37">
        <w:rPr>
          <w:rFonts w:ascii="Times New Roman" w:eastAsia="Times New Roman" w:hAnsi="Times New Roman" w:cs="Times New Roman"/>
          <w:color w:val="000000"/>
          <w:sz w:val="28"/>
          <w:szCs w:val="28"/>
          <w:lang w:val="uk-UA" w:eastAsia="ru-RU"/>
        </w:rPr>
        <w:t>і</w:t>
      </w:r>
      <w:proofErr w:type="gramStart"/>
      <w:r w:rsidR="00EE0E37">
        <w:rPr>
          <w:rFonts w:ascii="Times New Roman" w:eastAsia="Times New Roman" w:hAnsi="Times New Roman" w:cs="Times New Roman"/>
          <w:color w:val="000000"/>
          <w:sz w:val="28"/>
          <w:szCs w:val="28"/>
          <w:lang w:val="uk-UA" w:eastAsia="ru-RU"/>
        </w:rPr>
        <w:t>в</w:t>
      </w:r>
      <w:proofErr w:type="gramEnd"/>
      <w:r w:rsidR="00EE0E37">
        <w:rPr>
          <w:rFonts w:ascii="Times New Roman" w:eastAsia="Times New Roman" w:hAnsi="Times New Roman" w:cs="Times New Roman"/>
          <w:color w:val="000000"/>
          <w:sz w:val="28"/>
          <w:szCs w:val="28"/>
          <w:lang w:eastAsia="ru-RU"/>
        </w:rPr>
        <w:t xml:space="preserve"> </w:t>
      </w:r>
      <w:r w:rsidR="00EE0E37">
        <w:rPr>
          <w:rFonts w:ascii="Times New Roman" w:eastAsia="Times New Roman" w:hAnsi="Times New Roman" w:cs="Times New Roman"/>
          <w:color w:val="000000"/>
          <w:sz w:val="28"/>
          <w:szCs w:val="28"/>
          <w:lang w:val="uk-UA" w:eastAsia="ru-RU"/>
        </w:rPr>
        <w:t>та</w:t>
      </w:r>
      <w:r w:rsidR="00EE0E37">
        <w:rPr>
          <w:rFonts w:ascii="Times New Roman" w:eastAsia="Times New Roman" w:hAnsi="Times New Roman" w:cs="Times New Roman"/>
          <w:color w:val="000000"/>
          <w:sz w:val="28"/>
          <w:szCs w:val="28"/>
          <w:lang w:eastAsia="ru-RU"/>
        </w:rPr>
        <w:t xml:space="preserve"> полупров</w:t>
      </w:r>
      <w:r w:rsidR="00EE0E37">
        <w:rPr>
          <w:rFonts w:ascii="Times New Roman" w:eastAsia="Times New Roman" w:hAnsi="Times New Roman" w:cs="Times New Roman"/>
          <w:color w:val="000000"/>
          <w:sz w:val="28"/>
          <w:szCs w:val="28"/>
          <w:lang w:val="uk-UA" w:eastAsia="ru-RU"/>
        </w:rPr>
        <w:t>і</w:t>
      </w:r>
      <w:r w:rsidR="00EE0E37">
        <w:rPr>
          <w:rFonts w:ascii="Times New Roman" w:eastAsia="Times New Roman" w:hAnsi="Times New Roman" w:cs="Times New Roman"/>
          <w:color w:val="000000"/>
          <w:sz w:val="28"/>
          <w:szCs w:val="28"/>
          <w:lang w:eastAsia="ru-RU"/>
        </w:rPr>
        <w:t>дник</w:t>
      </w:r>
      <w:r w:rsidR="00EE0E37">
        <w:rPr>
          <w:rFonts w:ascii="Times New Roman" w:eastAsia="Times New Roman" w:hAnsi="Times New Roman" w:cs="Times New Roman"/>
          <w:color w:val="000000"/>
          <w:sz w:val="28"/>
          <w:szCs w:val="28"/>
          <w:lang w:val="uk-UA" w:eastAsia="ru-RU"/>
        </w:rPr>
        <w:t>і</w:t>
      </w:r>
      <w:r w:rsidRPr="00EE27D6">
        <w:rPr>
          <w:rFonts w:ascii="Times New Roman" w:eastAsia="Times New Roman" w:hAnsi="Times New Roman" w:cs="Times New Roman"/>
          <w:color w:val="000000"/>
          <w:sz w:val="28"/>
          <w:szCs w:val="28"/>
          <w:lang w:eastAsia="ru-RU"/>
        </w:rPr>
        <w:t>в</w:t>
      </w:r>
      <w:r w:rsidR="002539F4" w:rsidRPr="002539F4">
        <w:rPr>
          <w:rFonts w:ascii="Times New Roman" w:eastAsia="Times New Roman" w:hAnsi="Times New Roman" w:cs="Times New Roman"/>
          <w:color w:val="000000"/>
          <w:sz w:val="28"/>
          <w:szCs w:val="28"/>
          <w:lang w:eastAsia="ru-RU"/>
        </w:rPr>
        <w:t>..</w:t>
      </w:r>
      <w:r w:rsidR="002539F4" w:rsidRPr="002539F4">
        <w:rPr>
          <w:rFonts w:ascii="Times New Roman" w:eastAsia="Times New Roman" w:hAnsi="Times New Roman" w:cs="Times New Roman"/>
          <w:color w:val="333333"/>
          <w:sz w:val="28"/>
          <w:szCs w:val="28"/>
          <w:lang w:eastAsia="ru-RU"/>
        </w:rPr>
        <w:t>.</w:t>
      </w:r>
      <w:r w:rsidR="002539F4" w:rsidRPr="002539F4">
        <w:rPr>
          <w:rFonts w:ascii="Times New Roman" w:eastAsia="Calibri" w:hAnsi="Times New Roman" w:cs="Times New Roman"/>
          <w:sz w:val="28"/>
          <w:szCs w:val="28"/>
        </w:rPr>
        <w:t>……</w:t>
      </w:r>
    </w:p>
    <w:p w:rsidR="002539F4" w:rsidRPr="002539F4" w:rsidRDefault="00EE27D6" w:rsidP="002539F4">
      <w:pPr>
        <w:widowControl w:val="0"/>
        <w:autoSpaceDE w:val="0"/>
        <w:autoSpaceDN w:val="0"/>
        <w:adjustRightInd w:val="0"/>
        <w:spacing w:after="0" w:line="360" w:lineRule="auto"/>
        <w:jc w:val="both"/>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val="uk-UA" w:eastAsia="ru-RU"/>
        </w:rPr>
        <w:t xml:space="preserve"> </w:t>
      </w:r>
      <w:r w:rsidR="00EE0E37">
        <w:rPr>
          <w:rFonts w:ascii="Times New Roman" w:eastAsia="Times New Roman" w:hAnsi="Times New Roman" w:cs="Times New Roman"/>
          <w:bCs/>
          <w:color w:val="000000"/>
          <w:kern w:val="36"/>
          <w:sz w:val="28"/>
          <w:szCs w:val="28"/>
          <w:lang w:eastAsia="ru-RU"/>
        </w:rPr>
        <w:t>4.3. Локальн</w:t>
      </w:r>
      <w:r w:rsidR="00EE0E37">
        <w:rPr>
          <w:rFonts w:ascii="Times New Roman" w:eastAsia="Times New Roman" w:hAnsi="Times New Roman" w:cs="Times New Roman"/>
          <w:bCs/>
          <w:color w:val="000000"/>
          <w:kern w:val="36"/>
          <w:sz w:val="28"/>
          <w:szCs w:val="28"/>
          <w:lang w:val="uk-UA" w:eastAsia="ru-RU"/>
        </w:rPr>
        <w:t>е</w:t>
      </w:r>
      <w:r w:rsidR="00EE0E37">
        <w:rPr>
          <w:rFonts w:ascii="Times New Roman" w:eastAsia="Times New Roman" w:hAnsi="Times New Roman" w:cs="Times New Roman"/>
          <w:bCs/>
          <w:color w:val="000000"/>
          <w:kern w:val="36"/>
          <w:sz w:val="28"/>
          <w:szCs w:val="28"/>
          <w:lang w:eastAsia="ru-RU"/>
        </w:rPr>
        <w:t xml:space="preserve"> х</w:t>
      </w:r>
      <w:r w:rsidR="00EE0E37">
        <w:rPr>
          <w:rFonts w:ascii="Times New Roman" w:eastAsia="Times New Roman" w:hAnsi="Times New Roman" w:cs="Times New Roman"/>
          <w:bCs/>
          <w:color w:val="000000"/>
          <w:kern w:val="36"/>
          <w:sz w:val="28"/>
          <w:szCs w:val="28"/>
          <w:lang w:val="uk-UA" w:eastAsia="ru-RU"/>
        </w:rPr>
        <w:t>і</w:t>
      </w:r>
      <w:proofErr w:type="gramStart"/>
      <w:r w:rsidR="00EE0E37">
        <w:rPr>
          <w:rFonts w:ascii="Times New Roman" w:eastAsia="Times New Roman" w:hAnsi="Times New Roman" w:cs="Times New Roman"/>
          <w:bCs/>
          <w:color w:val="000000"/>
          <w:kern w:val="36"/>
          <w:sz w:val="28"/>
          <w:szCs w:val="28"/>
          <w:lang w:eastAsia="ru-RU"/>
        </w:rPr>
        <w:t>м</w:t>
      </w:r>
      <w:proofErr w:type="gramEnd"/>
      <w:r w:rsidR="00EE0E37">
        <w:rPr>
          <w:rFonts w:ascii="Times New Roman" w:eastAsia="Times New Roman" w:hAnsi="Times New Roman" w:cs="Times New Roman"/>
          <w:bCs/>
          <w:color w:val="000000"/>
          <w:kern w:val="36"/>
          <w:sz w:val="28"/>
          <w:szCs w:val="28"/>
          <w:lang w:val="uk-UA" w:eastAsia="ru-RU"/>
        </w:rPr>
        <w:t>і</w:t>
      </w:r>
      <w:r w:rsidR="00EE0E37">
        <w:rPr>
          <w:rFonts w:ascii="Times New Roman" w:eastAsia="Times New Roman" w:hAnsi="Times New Roman" w:cs="Times New Roman"/>
          <w:bCs/>
          <w:color w:val="000000"/>
          <w:kern w:val="36"/>
          <w:sz w:val="28"/>
          <w:szCs w:val="28"/>
          <w:lang w:eastAsia="ru-RU"/>
        </w:rPr>
        <w:t>ч</w:t>
      </w:r>
      <w:r w:rsidR="00EE0E37">
        <w:rPr>
          <w:rFonts w:ascii="Times New Roman" w:eastAsia="Times New Roman" w:hAnsi="Times New Roman" w:cs="Times New Roman"/>
          <w:bCs/>
          <w:color w:val="000000"/>
          <w:kern w:val="36"/>
          <w:sz w:val="28"/>
          <w:szCs w:val="28"/>
          <w:lang w:val="uk-UA" w:eastAsia="ru-RU"/>
        </w:rPr>
        <w:t>не</w:t>
      </w:r>
      <w:r w:rsidRPr="00EE27D6">
        <w:rPr>
          <w:rFonts w:ascii="Times New Roman" w:eastAsia="Times New Roman" w:hAnsi="Times New Roman" w:cs="Times New Roman"/>
          <w:bCs/>
          <w:color w:val="000000"/>
          <w:kern w:val="36"/>
          <w:sz w:val="28"/>
          <w:szCs w:val="28"/>
          <w:lang w:eastAsia="ru-RU"/>
        </w:rPr>
        <w:t xml:space="preserve"> </w:t>
      </w:r>
      <w:r w:rsidR="00EE0E37">
        <w:rPr>
          <w:rFonts w:ascii="Times New Roman" w:eastAsia="Times New Roman" w:hAnsi="Times New Roman" w:cs="Times New Roman"/>
          <w:bCs/>
          <w:color w:val="000000"/>
          <w:kern w:val="36"/>
          <w:sz w:val="28"/>
          <w:szCs w:val="28"/>
          <w:lang w:val="uk-UA" w:eastAsia="ru-RU"/>
        </w:rPr>
        <w:t>осандження</w:t>
      </w:r>
      <w:r w:rsidR="00EE0E37">
        <w:rPr>
          <w:rFonts w:ascii="Times New Roman" w:eastAsia="Times New Roman" w:hAnsi="Times New Roman" w:cs="Times New Roman"/>
          <w:bCs/>
          <w:color w:val="000000"/>
          <w:kern w:val="36"/>
          <w:sz w:val="28"/>
          <w:szCs w:val="28"/>
          <w:lang w:eastAsia="ru-RU"/>
        </w:rPr>
        <w:t xml:space="preserve"> </w:t>
      </w:r>
      <w:r w:rsidR="00EE0E37">
        <w:rPr>
          <w:rFonts w:ascii="Times New Roman" w:eastAsia="Times New Roman" w:hAnsi="Times New Roman" w:cs="Times New Roman"/>
          <w:bCs/>
          <w:color w:val="000000"/>
          <w:kern w:val="36"/>
          <w:sz w:val="28"/>
          <w:szCs w:val="28"/>
          <w:lang w:val="uk-UA" w:eastAsia="ru-RU"/>
        </w:rPr>
        <w:t>з</w:t>
      </w:r>
      <w:r w:rsidR="00EE0E37">
        <w:rPr>
          <w:rFonts w:ascii="Times New Roman" w:eastAsia="Times New Roman" w:hAnsi="Times New Roman" w:cs="Times New Roman"/>
          <w:bCs/>
          <w:color w:val="000000"/>
          <w:kern w:val="36"/>
          <w:sz w:val="28"/>
          <w:szCs w:val="28"/>
          <w:lang w:eastAsia="ru-RU"/>
        </w:rPr>
        <w:t xml:space="preserve"> газово</w:t>
      </w:r>
      <w:r w:rsidR="00EE0E37">
        <w:rPr>
          <w:rFonts w:ascii="Times New Roman" w:eastAsia="Times New Roman" w:hAnsi="Times New Roman" w:cs="Times New Roman"/>
          <w:bCs/>
          <w:color w:val="000000"/>
          <w:kern w:val="36"/>
          <w:sz w:val="28"/>
          <w:szCs w:val="28"/>
          <w:lang w:val="uk-UA" w:eastAsia="ru-RU"/>
        </w:rPr>
        <w:t>ї</w:t>
      </w:r>
      <w:r w:rsidR="00EE0E37">
        <w:rPr>
          <w:rFonts w:ascii="Times New Roman" w:eastAsia="Times New Roman" w:hAnsi="Times New Roman" w:cs="Times New Roman"/>
          <w:bCs/>
          <w:color w:val="000000"/>
          <w:kern w:val="36"/>
          <w:sz w:val="28"/>
          <w:szCs w:val="28"/>
          <w:lang w:eastAsia="ru-RU"/>
        </w:rPr>
        <w:t xml:space="preserve"> фаз</w:t>
      </w:r>
      <w:r w:rsidR="00EE0E37">
        <w:rPr>
          <w:rFonts w:ascii="Times New Roman" w:eastAsia="Times New Roman" w:hAnsi="Times New Roman" w:cs="Times New Roman"/>
          <w:bCs/>
          <w:color w:val="000000"/>
          <w:kern w:val="36"/>
          <w:sz w:val="28"/>
          <w:szCs w:val="28"/>
          <w:lang w:val="uk-UA" w:eastAsia="ru-RU"/>
        </w:rPr>
        <w:t>и</w:t>
      </w:r>
      <w:r w:rsidRPr="00EE27D6">
        <w:rPr>
          <w:rFonts w:ascii="Times New Roman" w:eastAsia="Times New Roman" w:hAnsi="Times New Roman" w:cs="Times New Roman"/>
          <w:bCs/>
          <w:color w:val="000000"/>
          <w:kern w:val="36"/>
          <w:sz w:val="28"/>
          <w:szCs w:val="28"/>
          <w:lang w:eastAsia="ru-RU"/>
        </w:rPr>
        <w:t xml:space="preserve"> </w:t>
      </w:r>
      <w:r w:rsidR="002539F4" w:rsidRPr="002539F4">
        <w:rPr>
          <w:rFonts w:ascii="Times New Roman" w:eastAsia="Times New Roman" w:hAnsi="Times New Roman" w:cs="Times New Roman"/>
          <w:bCs/>
          <w:color w:val="000000"/>
          <w:kern w:val="36"/>
          <w:sz w:val="28"/>
          <w:szCs w:val="28"/>
          <w:lang w:eastAsia="ru-RU"/>
        </w:rPr>
        <w:t>……………</w:t>
      </w:r>
    </w:p>
    <w:p w:rsidR="002539F4" w:rsidRPr="002539F4" w:rsidRDefault="00EE27D6" w:rsidP="002539F4">
      <w:pPr>
        <w:widowControl w:val="0"/>
        <w:autoSpaceDE w:val="0"/>
        <w:autoSpaceDN w:val="0"/>
        <w:adjustRightInd w:val="0"/>
        <w:spacing w:after="0" w:line="360" w:lineRule="auto"/>
        <w:jc w:val="both"/>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val="uk-UA" w:eastAsia="ru-RU"/>
        </w:rPr>
        <w:t xml:space="preserve"> </w:t>
      </w:r>
      <w:r w:rsidR="00EE0E37">
        <w:rPr>
          <w:rFonts w:ascii="Times New Roman" w:eastAsia="Times New Roman" w:hAnsi="Times New Roman" w:cs="Times New Roman"/>
          <w:bCs/>
          <w:color w:val="000000"/>
          <w:kern w:val="36"/>
          <w:sz w:val="28"/>
          <w:szCs w:val="28"/>
          <w:lang w:eastAsia="ru-RU"/>
        </w:rPr>
        <w:t>5. Нанол</w:t>
      </w:r>
      <w:r w:rsidR="00EE0E37">
        <w:rPr>
          <w:rFonts w:ascii="Times New Roman" w:eastAsia="Times New Roman" w:hAnsi="Times New Roman" w:cs="Times New Roman"/>
          <w:bCs/>
          <w:color w:val="000000"/>
          <w:kern w:val="36"/>
          <w:sz w:val="28"/>
          <w:szCs w:val="28"/>
          <w:lang w:val="uk-UA" w:eastAsia="ru-RU"/>
        </w:rPr>
        <w:t>і</w:t>
      </w:r>
      <w:r w:rsidR="00EE0E37">
        <w:rPr>
          <w:rFonts w:ascii="Times New Roman" w:eastAsia="Times New Roman" w:hAnsi="Times New Roman" w:cs="Times New Roman"/>
          <w:bCs/>
          <w:color w:val="000000"/>
          <w:kern w:val="36"/>
          <w:sz w:val="28"/>
          <w:szCs w:val="28"/>
          <w:lang w:eastAsia="ru-RU"/>
        </w:rPr>
        <w:t>тограф</w:t>
      </w:r>
      <w:r w:rsidR="00EE0E37">
        <w:rPr>
          <w:rFonts w:ascii="Times New Roman" w:eastAsia="Times New Roman" w:hAnsi="Times New Roman" w:cs="Times New Roman"/>
          <w:bCs/>
          <w:color w:val="000000"/>
          <w:kern w:val="36"/>
          <w:sz w:val="28"/>
          <w:szCs w:val="28"/>
          <w:lang w:val="uk-UA" w:eastAsia="ru-RU"/>
        </w:rPr>
        <w:t>і</w:t>
      </w:r>
      <w:r w:rsidRPr="00EE27D6">
        <w:rPr>
          <w:rFonts w:ascii="Times New Roman" w:eastAsia="Times New Roman" w:hAnsi="Times New Roman" w:cs="Times New Roman"/>
          <w:bCs/>
          <w:color w:val="000000"/>
          <w:kern w:val="36"/>
          <w:sz w:val="28"/>
          <w:szCs w:val="28"/>
          <w:lang w:eastAsia="ru-RU"/>
        </w:rPr>
        <w:t>я</w:t>
      </w:r>
      <w:r w:rsidR="002539F4" w:rsidRPr="002539F4">
        <w:rPr>
          <w:rFonts w:ascii="Times New Roman" w:eastAsia="Times New Roman" w:hAnsi="Times New Roman" w:cs="Times New Roman"/>
          <w:bCs/>
          <w:color w:val="000000"/>
          <w:kern w:val="36"/>
          <w:sz w:val="28"/>
          <w:szCs w:val="28"/>
          <w:lang w:eastAsia="ru-RU"/>
        </w:rPr>
        <w:t>.…………………</w:t>
      </w:r>
    </w:p>
    <w:p w:rsidR="002539F4" w:rsidRPr="002539F4" w:rsidRDefault="00EE0E37" w:rsidP="002539F4">
      <w:pPr>
        <w:spacing w:after="200" w:line="360" w:lineRule="auto"/>
        <w:contextualSpacing/>
        <w:jc w:val="both"/>
        <w:rPr>
          <w:rFonts w:ascii="Times New Roman" w:eastAsia="Calibri" w:hAnsi="Times New Roman" w:cs="Times New Roman"/>
          <w:color w:val="000000"/>
          <w:sz w:val="28"/>
          <w:szCs w:val="28"/>
          <w:lang w:eastAsia="ru-RU"/>
        </w:rPr>
      </w:pPr>
      <w:r>
        <w:rPr>
          <w:rFonts w:ascii="Times New Roman" w:eastAsia="Calibri" w:hAnsi="Times New Roman" w:cs="Times New Roman"/>
          <w:sz w:val="28"/>
          <w:szCs w:val="28"/>
          <w:lang w:eastAsia="ru-RU"/>
        </w:rPr>
        <w:t xml:space="preserve">5.1. </w:t>
      </w:r>
      <w:r>
        <w:rPr>
          <w:rFonts w:ascii="Times New Roman" w:eastAsia="Calibri" w:hAnsi="Times New Roman" w:cs="Times New Roman"/>
          <w:sz w:val="28"/>
          <w:szCs w:val="28"/>
          <w:lang w:val="uk-UA" w:eastAsia="ru-RU"/>
        </w:rPr>
        <w:t>Е</w:t>
      </w:r>
      <w:r w:rsidR="00EE27D6" w:rsidRPr="00EE27D6">
        <w:rPr>
          <w:rFonts w:ascii="Times New Roman" w:eastAsia="Calibri" w:hAnsi="Times New Roman" w:cs="Times New Roman"/>
          <w:sz w:val="28"/>
          <w:szCs w:val="28"/>
          <w:lang w:eastAsia="ru-RU"/>
        </w:rPr>
        <w:t>лектронно</w:t>
      </w:r>
      <w:r>
        <w:rPr>
          <w:rFonts w:ascii="Times New Roman" w:eastAsia="Calibri" w:hAnsi="Times New Roman" w:cs="Times New Roman"/>
          <w:sz w:val="28"/>
          <w:szCs w:val="28"/>
          <w:lang w:eastAsia="ru-RU"/>
        </w:rPr>
        <w:t>-</w:t>
      </w:r>
      <w:r>
        <w:rPr>
          <w:rFonts w:ascii="Times New Roman" w:eastAsia="Calibri" w:hAnsi="Times New Roman" w:cs="Times New Roman"/>
          <w:sz w:val="28"/>
          <w:szCs w:val="28"/>
          <w:lang w:val="uk-UA" w:eastAsia="ru-RU"/>
        </w:rPr>
        <w:t>променева</w:t>
      </w:r>
      <w:r>
        <w:rPr>
          <w:rFonts w:ascii="Times New Roman" w:eastAsia="Calibri" w:hAnsi="Times New Roman" w:cs="Times New Roman"/>
          <w:sz w:val="28"/>
          <w:szCs w:val="28"/>
          <w:lang w:eastAsia="ru-RU"/>
        </w:rPr>
        <w:t xml:space="preserve"> л</w:t>
      </w:r>
      <w:r>
        <w:rPr>
          <w:rFonts w:ascii="Times New Roman" w:eastAsia="Calibri" w:hAnsi="Times New Roman" w:cs="Times New Roman"/>
          <w:sz w:val="28"/>
          <w:szCs w:val="28"/>
          <w:lang w:val="uk-UA" w:eastAsia="ru-RU"/>
        </w:rPr>
        <w:t>і</w:t>
      </w:r>
      <w:r>
        <w:rPr>
          <w:rFonts w:ascii="Times New Roman" w:eastAsia="Calibri" w:hAnsi="Times New Roman" w:cs="Times New Roman"/>
          <w:sz w:val="28"/>
          <w:szCs w:val="28"/>
          <w:lang w:eastAsia="ru-RU"/>
        </w:rPr>
        <w:t>тограф</w:t>
      </w:r>
      <w:r>
        <w:rPr>
          <w:rFonts w:ascii="Times New Roman" w:eastAsia="Calibri" w:hAnsi="Times New Roman" w:cs="Times New Roman"/>
          <w:sz w:val="28"/>
          <w:szCs w:val="28"/>
          <w:lang w:val="uk-UA" w:eastAsia="ru-RU"/>
        </w:rPr>
        <w:t>і</w:t>
      </w:r>
      <w:r w:rsidR="00EE27D6" w:rsidRPr="00EE27D6">
        <w:rPr>
          <w:rFonts w:ascii="Times New Roman" w:eastAsia="Calibri" w:hAnsi="Times New Roman" w:cs="Times New Roman"/>
          <w:sz w:val="28"/>
          <w:szCs w:val="28"/>
          <w:lang w:eastAsia="ru-RU"/>
        </w:rPr>
        <w:t>я</w:t>
      </w:r>
      <w:r w:rsidR="002539F4" w:rsidRPr="002539F4">
        <w:rPr>
          <w:rFonts w:ascii="Times New Roman" w:eastAsia="Calibri" w:hAnsi="Times New Roman" w:cs="Times New Roman"/>
          <w:sz w:val="28"/>
          <w:szCs w:val="28"/>
          <w:lang w:eastAsia="ru-RU"/>
        </w:rPr>
        <w:t>..</w:t>
      </w:r>
      <w:r w:rsidR="002539F4" w:rsidRPr="002539F4">
        <w:rPr>
          <w:rFonts w:ascii="Times New Roman" w:eastAsia="Times New Roman" w:hAnsi="Times New Roman" w:cs="Times New Roman"/>
          <w:sz w:val="28"/>
          <w:szCs w:val="28"/>
          <w:lang w:eastAsia="ru-RU"/>
        </w:rPr>
        <w:t>…………………………………</w:t>
      </w:r>
      <w:r w:rsidR="002539F4" w:rsidRPr="002539F4">
        <w:rPr>
          <w:rFonts w:ascii="Times New Roman" w:eastAsia="Calibri" w:hAnsi="Times New Roman" w:cs="Times New Roman"/>
          <w:color w:val="000000"/>
          <w:sz w:val="28"/>
          <w:szCs w:val="28"/>
          <w:lang w:eastAsia="ru-RU"/>
        </w:rPr>
        <w:t xml:space="preserve">    </w:t>
      </w:r>
    </w:p>
    <w:p w:rsidR="002539F4" w:rsidRPr="002539F4" w:rsidRDefault="00EE27D6" w:rsidP="002539F4">
      <w:pPr>
        <w:spacing w:after="200" w:line="360" w:lineRule="auto"/>
        <w:contextualSpacing/>
        <w:jc w:val="both"/>
        <w:rPr>
          <w:rFonts w:ascii="Times New Roman" w:eastAsia="Calibri" w:hAnsi="Times New Roman" w:cs="Times New Roman"/>
          <w:color w:val="000000"/>
          <w:sz w:val="28"/>
          <w:szCs w:val="28"/>
          <w:lang w:eastAsia="ru-RU"/>
        </w:rPr>
      </w:pPr>
      <w:r w:rsidRPr="00EE27D6">
        <w:rPr>
          <w:rFonts w:ascii="Times New Roman" w:eastAsia="Calibri" w:hAnsi="Times New Roman" w:cs="Times New Roman"/>
          <w:color w:val="000000"/>
          <w:sz w:val="28"/>
          <w:szCs w:val="28"/>
          <w:lang w:eastAsia="ru-RU"/>
        </w:rPr>
        <w:t>5.2. Нанопечать</w:t>
      </w:r>
      <w:r w:rsidR="002539F4" w:rsidRPr="00EE27D6">
        <w:rPr>
          <w:rFonts w:ascii="Times New Roman" w:eastAsia="Calibri" w:hAnsi="Times New Roman" w:cs="Times New Roman"/>
          <w:color w:val="000000"/>
          <w:sz w:val="28"/>
          <w:szCs w:val="28"/>
          <w:lang w:eastAsia="ru-RU"/>
        </w:rPr>
        <w:t>.</w:t>
      </w:r>
      <w:r w:rsidR="002539F4" w:rsidRPr="002539F4">
        <w:rPr>
          <w:rFonts w:ascii="Times New Roman" w:eastAsia="Calibri" w:hAnsi="Times New Roman" w:cs="Times New Roman"/>
          <w:sz w:val="28"/>
          <w:szCs w:val="28"/>
          <w:lang w:eastAsia="ru-RU"/>
        </w:rPr>
        <w:t>…………………………</w:t>
      </w:r>
    </w:p>
    <w:p w:rsidR="002539F4" w:rsidRPr="002539F4" w:rsidRDefault="00EE27D6" w:rsidP="002539F4">
      <w:pPr>
        <w:shd w:val="clear" w:color="auto" w:fill="FFFFFF"/>
        <w:spacing w:after="0" w:line="360" w:lineRule="auto"/>
        <w:jc w:val="both"/>
        <w:rPr>
          <w:rFonts w:ascii="Times New Roman" w:eastAsia="Calibri" w:hAnsi="Times New Roman" w:cs="Times New Roman"/>
          <w:sz w:val="28"/>
          <w:szCs w:val="28"/>
        </w:rPr>
      </w:pPr>
      <w:r w:rsidRPr="00EE27D6">
        <w:rPr>
          <w:rFonts w:ascii="Times New Roman" w:eastAsia="Calibri" w:hAnsi="Times New Roman" w:cs="Times New Roman"/>
          <w:bCs/>
          <w:color w:val="000000"/>
          <w:sz w:val="28"/>
          <w:szCs w:val="28"/>
        </w:rPr>
        <w:t>5.3. Сравнение нанолитографических методов</w:t>
      </w:r>
      <w:r w:rsidR="002539F4" w:rsidRPr="002539F4">
        <w:rPr>
          <w:rFonts w:ascii="Times New Roman" w:eastAsia="Calibri" w:hAnsi="Times New Roman" w:cs="Times New Roman"/>
          <w:bCs/>
          <w:color w:val="000000"/>
          <w:sz w:val="28"/>
          <w:szCs w:val="28"/>
        </w:rPr>
        <w:t>.</w:t>
      </w:r>
      <w:r w:rsidR="002539F4" w:rsidRPr="002539F4">
        <w:rPr>
          <w:rFonts w:ascii="Times New Roman" w:eastAsia="Calibri" w:hAnsi="Times New Roman" w:cs="Times New Roman"/>
          <w:sz w:val="28"/>
          <w:szCs w:val="28"/>
        </w:rPr>
        <w:t>……</w:t>
      </w:r>
      <w:r w:rsidR="00BF6CB6">
        <w:rPr>
          <w:rFonts w:ascii="Times New Roman" w:eastAsia="Calibri" w:hAnsi="Times New Roman" w:cs="Times New Roman"/>
          <w:sz w:val="28"/>
          <w:szCs w:val="28"/>
        </w:rPr>
        <w:t>…………………</w:t>
      </w:r>
    </w:p>
    <w:p w:rsidR="002539F4" w:rsidRPr="002539F4" w:rsidRDefault="00BF6CB6" w:rsidP="002539F4">
      <w:pPr>
        <w:spacing w:after="0" w:line="360" w:lineRule="auto"/>
        <w:ind w:right="-2"/>
        <w:rPr>
          <w:rFonts w:ascii="Times New Roman" w:hAnsi="Times New Roman"/>
          <w:sz w:val="28"/>
          <w:szCs w:val="28"/>
        </w:rPr>
      </w:pPr>
      <w:r w:rsidRPr="00BF6CB6">
        <w:rPr>
          <w:rFonts w:ascii="Times New Roman" w:hAnsi="Times New Roman"/>
          <w:caps/>
          <w:sz w:val="28"/>
          <w:szCs w:val="28"/>
        </w:rPr>
        <w:t xml:space="preserve">6. </w:t>
      </w:r>
      <w:r w:rsidR="00EE0E37">
        <w:rPr>
          <w:rFonts w:ascii="Times New Roman" w:hAnsi="Times New Roman"/>
          <w:sz w:val="28"/>
          <w:szCs w:val="28"/>
          <w:lang w:val="uk-UA"/>
        </w:rPr>
        <w:t>Формування</w:t>
      </w:r>
      <w:r w:rsidRPr="00BF6CB6">
        <w:rPr>
          <w:rFonts w:ascii="Times New Roman" w:hAnsi="Times New Roman"/>
          <w:sz w:val="28"/>
          <w:szCs w:val="28"/>
        </w:rPr>
        <w:t xml:space="preserve"> </w:t>
      </w:r>
      <w:r w:rsidR="00EE0E37">
        <w:rPr>
          <w:rFonts w:ascii="Times New Roman" w:hAnsi="Times New Roman"/>
          <w:sz w:val="28"/>
          <w:szCs w:val="28"/>
          <w:lang w:val="uk-UA"/>
        </w:rPr>
        <w:t>та властивості</w:t>
      </w:r>
      <w:r w:rsidRPr="00BF6CB6">
        <w:rPr>
          <w:rFonts w:ascii="Times New Roman" w:hAnsi="Times New Roman"/>
          <w:sz w:val="28"/>
          <w:szCs w:val="28"/>
        </w:rPr>
        <w:t xml:space="preserve"> </w:t>
      </w:r>
      <w:r w:rsidR="00EE0E37">
        <w:rPr>
          <w:rFonts w:ascii="Times New Roman" w:hAnsi="Times New Roman"/>
          <w:sz w:val="28"/>
          <w:szCs w:val="28"/>
          <w:lang w:val="uk-UA"/>
        </w:rPr>
        <w:t xml:space="preserve">наноструктованних </w:t>
      </w:r>
      <w:r w:rsidR="00EE0E37">
        <w:rPr>
          <w:rFonts w:ascii="Times New Roman" w:hAnsi="Times New Roman"/>
          <w:sz w:val="28"/>
          <w:szCs w:val="28"/>
        </w:rPr>
        <w:t>матер</w:t>
      </w:r>
      <w:r w:rsidR="00EE0E37">
        <w:rPr>
          <w:rFonts w:ascii="Times New Roman" w:hAnsi="Times New Roman"/>
          <w:sz w:val="28"/>
          <w:szCs w:val="28"/>
          <w:lang w:val="uk-UA"/>
        </w:rPr>
        <w:t>і</w:t>
      </w:r>
      <w:r w:rsidR="00EE0E37">
        <w:rPr>
          <w:rFonts w:ascii="Times New Roman" w:hAnsi="Times New Roman"/>
          <w:sz w:val="28"/>
          <w:szCs w:val="28"/>
        </w:rPr>
        <w:t>ал</w:t>
      </w:r>
      <w:r w:rsidR="00EE0E37">
        <w:rPr>
          <w:rFonts w:ascii="Times New Roman" w:hAnsi="Times New Roman"/>
          <w:sz w:val="28"/>
          <w:szCs w:val="28"/>
          <w:lang w:val="uk-UA"/>
        </w:rPr>
        <w:t>і</w:t>
      </w:r>
      <w:r w:rsidRPr="00BF6CB6">
        <w:rPr>
          <w:rFonts w:ascii="Times New Roman" w:hAnsi="Times New Roman"/>
          <w:sz w:val="28"/>
          <w:szCs w:val="28"/>
        </w:rPr>
        <w:t>в</w:t>
      </w:r>
      <w:r w:rsidRPr="00BF6CB6">
        <w:rPr>
          <w:rFonts w:ascii="Times New Roman" w:hAnsi="Times New Roman"/>
          <w:caps/>
          <w:sz w:val="28"/>
          <w:szCs w:val="28"/>
        </w:rPr>
        <w:t>.</w:t>
      </w:r>
      <w:r w:rsidR="002539F4" w:rsidRPr="002539F4">
        <w:rPr>
          <w:rFonts w:ascii="Times New Roman" w:hAnsi="Times New Roman"/>
          <w:sz w:val="28"/>
          <w:szCs w:val="28"/>
        </w:rPr>
        <w:t>……………</w:t>
      </w:r>
    </w:p>
    <w:p w:rsidR="002539F4" w:rsidRPr="002539F4" w:rsidRDefault="00EE0E37" w:rsidP="002539F4">
      <w:pPr>
        <w:tabs>
          <w:tab w:val="left" w:pos="9637"/>
        </w:tabs>
        <w:spacing w:after="0" w:line="360" w:lineRule="auto"/>
        <w:rPr>
          <w:rFonts w:ascii="Times New Roman" w:hAnsi="Times New Roman"/>
          <w:sz w:val="28"/>
          <w:szCs w:val="28"/>
        </w:rPr>
      </w:pPr>
      <w:r>
        <w:rPr>
          <w:rFonts w:ascii="Times New Roman" w:hAnsi="Times New Roman"/>
          <w:sz w:val="28"/>
          <w:szCs w:val="28"/>
        </w:rPr>
        <w:t>6.1. Порист</w:t>
      </w:r>
      <w:r>
        <w:rPr>
          <w:rFonts w:ascii="Times New Roman" w:hAnsi="Times New Roman"/>
          <w:sz w:val="28"/>
          <w:szCs w:val="28"/>
          <w:lang w:val="uk-UA"/>
        </w:rPr>
        <w:t>и</w:t>
      </w:r>
      <w:r>
        <w:rPr>
          <w:rFonts w:ascii="Times New Roman" w:hAnsi="Times New Roman"/>
          <w:sz w:val="28"/>
          <w:szCs w:val="28"/>
        </w:rPr>
        <w:t>й кремн</w:t>
      </w:r>
      <w:r>
        <w:rPr>
          <w:rFonts w:ascii="Times New Roman" w:hAnsi="Times New Roman"/>
          <w:sz w:val="28"/>
          <w:szCs w:val="28"/>
          <w:lang w:val="uk-UA"/>
        </w:rPr>
        <w:t>і</w:t>
      </w:r>
      <w:r w:rsidR="00BF6CB6" w:rsidRPr="00BF6CB6">
        <w:rPr>
          <w:rFonts w:ascii="Times New Roman" w:hAnsi="Times New Roman"/>
          <w:sz w:val="28"/>
          <w:szCs w:val="28"/>
        </w:rPr>
        <w:t>й</w:t>
      </w:r>
      <w:proofErr w:type="gramStart"/>
      <w:r w:rsidR="00BF6CB6" w:rsidRPr="00BF6CB6">
        <w:rPr>
          <w:rFonts w:ascii="Times New Roman" w:hAnsi="Times New Roman"/>
          <w:sz w:val="28"/>
          <w:szCs w:val="28"/>
        </w:rPr>
        <w:t>.</w:t>
      </w:r>
      <w:r w:rsidR="002539F4" w:rsidRPr="002539F4">
        <w:rPr>
          <w:rFonts w:ascii="Times New Roman" w:hAnsi="Times New Roman"/>
          <w:sz w:val="28"/>
          <w:szCs w:val="28"/>
        </w:rPr>
        <w:t>.……</w:t>
      </w:r>
      <w:proofErr w:type="gramEnd"/>
    </w:p>
    <w:p w:rsidR="002539F4" w:rsidRDefault="00EE0E37" w:rsidP="002539F4">
      <w:pPr>
        <w:tabs>
          <w:tab w:val="left" w:pos="9637"/>
        </w:tabs>
        <w:spacing w:after="0" w:line="360" w:lineRule="auto"/>
        <w:rPr>
          <w:rFonts w:ascii="Times New Roman" w:hAnsi="Times New Roman"/>
          <w:sz w:val="28"/>
          <w:szCs w:val="28"/>
        </w:rPr>
      </w:pPr>
      <w:r>
        <w:rPr>
          <w:rFonts w:ascii="Times New Roman" w:hAnsi="Times New Roman"/>
          <w:sz w:val="28"/>
          <w:szCs w:val="28"/>
        </w:rPr>
        <w:t>6.2. Порист</w:t>
      </w:r>
      <w:r>
        <w:rPr>
          <w:rFonts w:ascii="Times New Roman" w:hAnsi="Times New Roman"/>
          <w:sz w:val="28"/>
          <w:szCs w:val="28"/>
          <w:lang w:val="uk-UA"/>
        </w:rPr>
        <w:t>и</w:t>
      </w:r>
      <w:r>
        <w:rPr>
          <w:rFonts w:ascii="Times New Roman" w:hAnsi="Times New Roman"/>
          <w:sz w:val="28"/>
          <w:szCs w:val="28"/>
        </w:rPr>
        <w:t>й оксид алюм</w:t>
      </w:r>
      <w:r>
        <w:rPr>
          <w:rFonts w:ascii="Times New Roman" w:hAnsi="Times New Roman"/>
          <w:sz w:val="28"/>
          <w:szCs w:val="28"/>
          <w:lang w:val="uk-UA"/>
        </w:rPr>
        <w:t>і</w:t>
      </w:r>
      <w:r>
        <w:rPr>
          <w:rFonts w:ascii="Times New Roman" w:hAnsi="Times New Roman"/>
          <w:sz w:val="28"/>
          <w:szCs w:val="28"/>
        </w:rPr>
        <w:t>н</w:t>
      </w:r>
      <w:r>
        <w:rPr>
          <w:rFonts w:ascii="Times New Roman" w:hAnsi="Times New Roman"/>
          <w:sz w:val="28"/>
          <w:szCs w:val="28"/>
          <w:lang w:val="uk-UA"/>
        </w:rPr>
        <w:t>ію</w:t>
      </w:r>
      <w:r w:rsidR="00BF6CB6" w:rsidRPr="00BF6CB6">
        <w:rPr>
          <w:rFonts w:ascii="Times New Roman" w:hAnsi="Times New Roman"/>
          <w:sz w:val="28"/>
          <w:szCs w:val="28"/>
        </w:rPr>
        <w:t>.</w:t>
      </w:r>
      <w:r w:rsidR="002539F4" w:rsidRPr="002539F4">
        <w:rPr>
          <w:rFonts w:ascii="Times New Roman" w:hAnsi="Times New Roman"/>
          <w:sz w:val="28"/>
          <w:szCs w:val="28"/>
        </w:rPr>
        <w:t>…………………………………………………</w:t>
      </w:r>
    </w:p>
    <w:p w:rsidR="00BF6CB6" w:rsidRDefault="00EE0E37" w:rsidP="002539F4">
      <w:pPr>
        <w:tabs>
          <w:tab w:val="left" w:pos="9637"/>
        </w:tabs>
        <w:spacing w:after="0" w:line="360" w:lineRule="auto"/>
        <w:rPr>
          <w:rFonts w:ascii="Times New Roman" w:hAnsi="Times New Roman"/>
          <w:sz w:val="28"/>
          <w:szCs w:val="28"/>
          <w:lang w:val="uk-UA"/>
        </w:rPr>
      </w:pPr>
      <w:r>
        <w:rPr>
          <w:rFonts w:ascii="Times New Roman" w:hAnsi="Times New Roman"/>
          <w:sz w:val="28"/>
          <w:szCs w:val="28"/>
        </w:rPr>
        <w:t xml:space="preserve">6.3. </w:t>
      </w:r>
      <w:r>
        <w:rPr>
          <w:rFonts w:ascii="Times New Roman" w:hAnsi="Times New Roman"/>
          <w:sz w:val="28"/>
          <w:szCs w:val="28"/>
          <w:lang w:val="uk-UA"/>
        </w:rPr>
        <w:t>Вуглицеві</w:t>
      </w:r>
      <w:r>
        <w:rPr>
          <w:rFonts w:ascii="Times New Roman" w:hAnsi="Times New Roman"/>
          <w:sz w:val="28"/>
          <w:szCs w:val="28"/>
        </w:rPr>
        <w:t xml:space="preserve"> наноструктур</w:t>
      </w:r>
      <w:r>
        <w:rPr>
          <w:rFonts w:ascii="Times New Roman" w:hAnsi="Times New Roman"/>
          <w:sz w:val="28"/>
          <w:szCs w:val="28"/>
          <w:lang w:val="uk-UA"/>
        </w:rPr>
        <w:t>и</w:t>
      </w:r>
      <w:r w:rsidR="00BF6CB6">
        <w:rPr>
          <w:rFonts w:ascii="Times New Roman" w:hAnsi="Times New Roman"/>
          <w:sz w:val="28"/>
          <w:szCs w:val="28"/>
          <w:lang w:val="uk-UA"/>
        </w:rPr>
        <w:t>……………..</w:t>
      </w:r>
    </w:p>
    <w:p w:rsidR="00BF6CB6" w:rsidRPr="00BF6CB6" w:rsidRDefault="00BF6CB6" w:rsidP="00BF6CB6">
      <w:pPr>
        <w:tabs>
          <w:tab w:val="left" w:pos="9637"/>
        </w:tabs>
        <w:spacing w:after="0" w:line="360" w:lineRule="auto"/>
        <w:rPr>
          <w:rFonts w:ascii="Times New Roman" w:hAnsi="Times New Roman"/>
          <w:sz w:val="28"/>
          <w:szCs w:val="28"/>
          <w:lang w:val="uk-UA"/>
        </w:rPr>
      </w:pPr>
      <w:r>
        <w:rPr>
          <w:rFonts w:ascii="Times New Roman" w:hAnsi="Times New Roman"/>
          <w:sz w:val="28"/>
          <w:szCs w:val="28"/>
          <w:lang w:val="uk-UA"/>
        </w:rPr>
        <w:t>7.</w:t>
      </w:r>
      <w:r w:rsidRPr="00BF6CB6">
        <w:rPr>
          <w:rFonts w:ascii="Times New Roman" w:hAnsi="Times New Roman"/>
          <w:sz w:val="28"/>
          <w:szCs w:val="28"/>
          <w:lang w:val="uk-UA"/>
        </w:rPr>
        <w:t xml:space="preserve"> Охорона праці</w:t>
      </w:r>
      <w:r>
        <w:rPr>
          <w:rFonts w:ascii="Times New Roman" w:hAnsi="Times New Roman"/>
          <w:sz w:val="28"/>
          <w:szCs w:val="28"/>
          <w:lang w:val="uk-UA"/>
        </w:rPr>
        <w:t>………………………..</w:t>
      </w:r>
    </w:p>
    <w:p w:rsidR="00BF6CB6" w:rsidRDefault="00BF6CB6" w:rsidP="00BF6CB6">
      <w:pPr>
        <w:tabs>
          <w:tab w:val="left" w:pos="9637"/>
        </w:tabs>
        <w:spacing w:after="0" w:line="360" w:lineRule="auto"/>
        <w:rPr>
          <w:rFonts w:ascii="Times New Roman" w:hAnsi="Times New Roman"/>
          <w:sz w:val="28"/>
          <w:szCs w:val="28"/>
          <w:lang w:val="uk-UA"/>
        </w:rPr>
      </w:pPr>
      <w:r>
        <w:rPr>
          <w:rFonts w:ascii="Times New Roman" w:hAnsi="Times New Roman"/>
          <w:sz w:val="28"/>
          <w:szCs w:val="28"/>
          <w:lang w:val="uk-UA"/>
        </w:rPr>
        <w:t>7</w:t>
      </w:r>
      <w:r w:rsidRPr="00BF6CB6">
        <w:rPr>
          <w:rFonts w:ascii="Times New Roman" w:hAnsi="Times New Roman"/>
          <w:sz w:val="28"/>
          <w:szCs w:val="28"/>
          <w:lang w:val="uk-UA"/>
        </w:rPr>
        <w:t>.1 Аналіз  небезпечних і шкідливих факторів при виробництві</w:t>
      </w:r>
      <w:r>
        <w:rPr>
          <w:rFonts w:ascii="Times New Roman" w:hAnsi="Times New Roman"/>
          <w:sz w:val="28"/>
          <w:szCs w:val="28"/>
          <w:lang w:val="uk-UA"/>
        </w:rPr>
        <w:t>…….</w:t>
      </w:r>
    </w:p>
    <w:p w:rsidR="00BF6CB6" w:rsidRPr="00BF6CB6" w:rsidRDefault="00BF6CB6" w:rsidP="00BF6CB6">
      <w:pPr>
        <w:tabs>
          <w:tab w:val="left" w:pos="9637"/>
        </w:tabs>
        <w:spacing w:after="0" w:line="360" w:lineRule="auto"/>
        <w:rPr>
          <w:rFonts w:ascii="Times New Roman" w:hAnsi="Times New Roman"/>
          <w:sz w:val="28"/>
          <w:szCs w:val="28"/>
          <w:lang w:val="uk-UA"/>
        </w:rPr>
      </w:pPr>
      <w:r w:rsidRPr="00BF6CB6">
        <w:rPr>
          <w:rFonts w:ascii="Times New Roman" w:hAnsi="Times New Roman"/>
          <w:sz w:val="28"/>
          <w:szCs w:val="28"/>
          <w:lang w:val="uk-UA"/>
        </w:rPr>
        <w:t>7.2. Заходи з охорони праці</w:t>
      </w:r>
      <w:r>
        <w:rPr>
          <w:rFonts w:ascii="Times New Roman" w:hAnsi="Times New Roman"/>
          <w:sz w:val="28"/>
          <w:szCs w:val="28"/>
          <w:lang w:val="uk-UA"/>
        </w:rPr>
        <w:t>…………………………….</w:t>
      </w:r>
    </w:p>
    <w:p w:rsidR="002539F4" w:rsidRPr="002539F4" w:rsidRDefault="00D207F3" w:rsidP="002539F4">
      <w:pPr>
        <w:shd w:val="clear" w:color="auto" w:fill="FFFFFF"/>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Pr>
          <w:rFonts w:ascii="Times New Roman" w:eastAsia="Calibri" w:hAnsi="Times New Roman" w:cs="Times New Roman"/>
          <w:sz w:val="28"/>
          <w:szCs w:val="28"/>
          <w:lang w:val="uk-UA"/>
        </w:rPr>
        <w:t>и</w:t>
      </w:r>
      <w:r>
        <w:rPr>
          <w:rFonts w:ascii="Times New Roman" w:eastAsia="Calibri" w:hAnsi="Times New Roman" w:cs="Times New Roman"/>
          <w:sz w:val="28"/>
          <w:szCs w:val="28"/>
        </w:rPr>
        <w:t>в</w:t>
      </w:r>
      <w:r>
        <w:rPr>
          <w:rFonts w:ascii="Times New Roman" w:eastAsia="Calibri" w:hAnsi="Times New Roman" w:cs="Times New Roman"/>
          <w:sz w:val="28"/>
          <w:szCs w:val="28"/>
          <w:lang w:val="uk-UA"/>
        </w:rPr>
        <w:t>і</w:t>
      </w:r>
      <w:r>
        <w:rPr>
          <w:rFonts w:ascii="Times New Roman" w:eastAsia="Calibri" w:hAnsi="Times New Roman" w:cs="Times New Roman"/>
          <w:sz w:val="28"/>
          <w:szCs w:val="28"/>
        </w:rPr>
        <w:t>д</w:t>
      </w:r>
      <w:r w:rsidR="002539F4" w:rsidRPr="002539F4">
        <w:rPr>
          <w:rFonts w:ascii="Times New Roman" w:eastAsia="Calibri" w:hAnsi="Times New Roman" w:cs="Times New Roman"/>
          <w:sz w:val="28"/>
          <w:szCs w:val="28"/>
        </w:rPr>
        <w:t>………………………………………………………………………….</w:t>
      </w:r>
    </w:p>
    <w:p w:rsidR="002539F4" w:rsidRPr="002539F4" w:rsidRDefault="00D207F3" w:rsidP="002539F4">
      <w:pPr>
        <w:spacing w:after="0" w:line="360" w:lineRule="auto"/>
        <w:rPr>
          <w:rFonts w:ascii="Times New Roman" w:eastAsia="Times New Roman" w:hAnsi="Times New Roman" w:cs="Times New Roman"/>
          <w:b/>
          <w:bCs/>
          <w:iCs/>
          <w:sz w:val="28"/>
          <w:szCs w:val="28"/>
          <w:lang w:val="uk-UA" w:eastAsia="ru-RU"/>
        </w:rPr>
      </w:pPr>
      <w:r>
        <w:rPr>
          <w:rFonts w:ascii="Times New Roman" w:eastAsia="Calibri" w:hAnsi="Times New Roman" w:cs="Times New Roman"/>
          <w:sz w:val="28"/>
          <w:szCs w:val="28"/>
        </w:rPr>
        <w:t xml:space="preserve">Список </w:t>
      </w:r>
      <w:proofErr w:type="gramStart"/>
      <w:r>
        <w:rPr>
          <w:rFonts w:ascii="Times New Roman" w:eastAsia="Calibri" w:hAnsi="Times New Roman" w:cs="Times New Roman"/>
          <w:sz w:val="28"/>
          <w:szCs w:val="28"/>
        </w:rPr>
        <w:t>л</w:t>
      </w:r>
      <w:proofErr w:type="gramEnd"/>
      <w:r>
        <w:rPr>
          <w:rFonts w:ascii="Times New Roman" w:eastAsia="Calibri" w:hAnsi="Times New Roman" w:cs="Times New Roman"/>
          <w:sz w:val="28"/>
          <w:szCs w:val="28"/>
          <w:lang w:val="uk-UA"/>
        </w:rPr>
        <w:t>і</w:t>
      </w:r>
      <w:r>
        <w:rPr>
          <w:rFonts w:ascii="Times New Roman" w:eastAsia="Calibri" w:hAnsi="Times New Roman" w:cs="Times New Roman"/>
          <w:sz w:val="28"/>
          <w:szCs w:val="28"/>
        </w:rPr>
        <w:t>тератур</w:t>
      </w:r>
      <w:r>
        <w:rPr>
          <w:rFonts w:ascii="Times New Roman" w:eastAsia="Calibri" w:hAnsi="Times New Roman" w:cs="Times New Roman"/>
          <w:sz w:val="28"/>
          <w:szCs w:val="28"/>
          <w:lang w:val="uk-UA"/>
        </w:rPr>
        <w:t>и</w:t>
      </w:r>
      <w:r w:rsidR="002539F4" w:rsidRPr="002539F4">
        <w:rPr>
          <w:rFonts w:ascii="Times New Roman" w:eastAsia="Calibri" w:hAnsi="Times New Roman" w:cs="Times New Roman"/>
          <w:sz w:val="28"/>
          <w:szCs w:val="28"/>
        </w:rPr>
        <w:t>……………………………………………………………..</w:t>
      </w:r>
    </w:p>
    <w:p w:rsidR="002539F4" w:rsidRPr="002539F4" w:rsidRDefault="002539F4" w:rsidP="002539F4">
      <w:pPr>
        <w:spacing w:after="0" w:line="360" w:lineRule="auto"/>
        <w:jc w:val="center"/>
        <w:rPr>
          <w:rFonts w:ascii="Times New Roman" w:eastAsia="Times New Roman" w:hAnsi="Times New Roman" w:cs="Times New Roman"/>
          <w:b/>
          <w:sz w:val="28"/>
          <w:szCs w:val="28"/>
          <w:lang w:val="uk-UA" w:eastAsia="ru-RU"/>
        </w:rPr>
      </w:pPr>
    </w:p>
    <w:p w:rsidR="002539F4" w:rsidRPr="00BA1E4B" w:rsidRDefault="00F04AB1" w:rsidP="002539F4">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Список условних с</w:t>
      </w:r>
      <w:r w:rsidR="002539F4" w:rsidRPr="00BA1E4B">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орочень</w:t>
      </w:r>
    </w:p>
    <w:p w:rsidR="002539F4" w:rsidRPr="002539F4" w:rsidRDefault="002539F4" w:rsidP="002539F4">
      <w:pPr>
        <w:spacing w:after="0" w:line="360" w:lineRule="auto"/>
        <w:jc w:val="center"/>
        <w:rPr>
          <w:rFonts w:ascii="Times New Roman" w:eastAsia="Times New Roman" w:hAnsi="Times New Roman" w:cs="Times New Roman"/>
          <w:b/>
          <w:sz w:val="28"/>
          <w:szCs w:val="28"/>
          <w:lang w:val="uk-UA" w:eastAsia="ru-RU"/>
        </w:rPr>
      </w:pPr>
    </w:p>
    <w:p w:rsidR="00F04AB1" w:rsidRPr="00F04AB1" w:rsidRDefault="00F04AB1" w:rsidP="00F04AB1">
      <w:pPr>
        <w:pStyle w:val="HTML"/>
        <w:shd w:val="clear" w:color="auto" w:fill="F8F9FA"/>
        <w:spacing w:line="540" w:lineRule="atLeast"/>
        <w:rPr>
          <w:rFonts w:ascii="Times New Roman" w:hAnsi="Times New Roman" w:cs="Times New Roman"/>
          <w:sz w:val="28"/>
          <w:szCs w:val="28"/>
          <w:lang w:val="uk-UA"/>
        </w:rPr>
      </w:pPr>
      <w:r w:rsidRPr="00F04AB1">
        <w:rPr>
          <w:rFonts w:ascii="Times New Roman" w:hAnsi="Times New Roman" w:cs="Times New Roman"/>
          <w:color w:val="222222"/>
          <w:sz w:val="28"/>
          <w:szCs w:val="28"/>
          <w:lang w:val="uk-UA"/>
        </w:rPr>
        <w:t>ГЦК - гранецентрированная кубічна решітка</w:t>
      </w:r>
      <w:r w:rsidR="002539F4" w:rsidRPr="00F04AB1">
        <w:rPr>
          <w:rFonts w:ascii="Times New Roman" w:hAnsi="Times New Roman" w:cs="Times New Roman"/>
          <w:sz w:val="28"/>
          <w:szCs w:val="28"/>
        </w:rPr>
        <w:t>;</w:t>
      </w:r>
    </w:p>
    <w:p w:rsidR="00F04AB1" w:rsidRPr="00F04AB1" w:rsidRDefault="00F04AB1" w:rsidP="00F04AB1">
      <w:pPr>
        <w:pStyle w:val="HTML"/>
        <w:shd w:val="clear" w:color="auto" w:fill="F8F9FA"/>
        <w:spacing w:line="540" w:lineRule="atLeast"/>
        <w:rPr>
          <w:rFonts w:ascii="Times New Roman" w:hAnsi="Times New Roman" w:cs="Times New Roman"/>
          <w:color w:val="222222"/>
          <w:sz w:val="28"/>
          <w:szCs w:val="28"/>
        </w:rPr>
      </w:pPr>
      <w:r w:rsidRPr="00F04AB1">
        <w:rPr>
          <w:rFonts w:ascii="Times New Roman" w:hAnsi="Times New Roman" w:cs="Times New Roman"/>
          <w:color w:val="222222"/>
          <w:sz w:val="28"/>
          <w:szCs w:val="28"/>
          <w:lang w:val="uk-UA"/>
        </w:rPr>
        <w:t>УНТ - вуглецева нанотрубка;</w:t>
      </w:r>
    </w:p>
    <w:p w:rsidR="00F04AB1" w:rsidRPr="00F04AB1" w:rsidRDefault="00F04AB1" w:rsidP="00F04AB1">
      <w:pPr>
        <w:pStyle w:val="HTML"/>
        <w:shd w:val="clear" w:color="auto" w:fill="F8F9FA"/>
        <w:spacing w:line="540" w:lineRule="atLeast"/>
        <w:rPr>
          <w:rFonts w:ascii="Times New Roman" w:hAnsi="Times New Roman" w:cs="Times New Roman"/>
          <w:color w:val="222222"/>
          <w:sz w:val="28"/>
          <w:szCs w:val="28"/>
        </w:rPr>
      </w:pPr>
      <w:r w:rsidRPr="00F04AB1">
        <w:rPr>
          <w:rFonts w:ascii="Times New Roman" w:hAnsi="Times New Roman" w:cs="Times New Roman"/>
          <w:color w:val="222222"/>
          <w:sz w:val="28"/>
          <w:szCs w:val="28"/>
          <w:lang w:val="uk-UA"/>
        </w:rPr>
        <w:t>ОУНТ - одношарова вуглецева нанотрубка;</w:t>
      </w:r>
    </w:p>
    <w:p w:rsidR="00F04AB1" w:rsidRPr="00F04AB1" w:rsidRDefault="00F04AB1" w:rsidP="00F04AB1">
      <w:pPr>
        <w:pStyle w:val="HTML"/>
        <w:shd w:val="clear" w:color="auto" w:fill="F8F9FA"/>
        <w:spacing w:line="540" w:lineRule="atLeast"/>
        <w:rPr>
          <w:rFonts w:ascii="Times New Roman" w:hAnsi="Times New Roman" w:cs="Times New Roman"/>
          <w:color w:val="222222"/>
          <w:sz w:val="28"/>
          <w:szCs w:val="28"/>
        </w:rPr>
      </w:pPr>
      <w:r w:rsidRPr="00F04AB1">
        <w:rPr>
          <w:rFonts w:ascii="Times New Roman" w:hAnsi="Times New Roman" w:cs="Times New Roman"/>
          <w:color w:val="222222"/>
          <w:sz w:val="28"/>
          <w:szCs w:val="28"/>
          <w:lang w:val="uk-UA"/>
        </w:rPr>
        <w:t>ДУНТ - двошаровий вуглецева нанотрубка;</w:t>
      </w:r>
    </w:p>
    <w:p w:rsidR="00F04AB1" w:rsidRPr="00F04AB1" w:rsidRDefault="00F04AB1" w:rsidP="00F04AB1">
      <w:pPr>
        <w:pStyle w:val="HTML"/>
        <w:shd w:val="clear" w:color="auto" w:fill="F8F9FA"/>
        <w:spacing w:line="540" w:lineRule="atLeast"/>
        <w:rPr>
          <w:rFonts w:ascii="Times New Roman" w:hAnsi="Times New Roman" w:cs="Times New Roman"/>
          <w:color w:val="222222"/>
          <w:sz w:val="28"/>
          <w:szCs w:val="28"/>
        </w:rPr>
      </w:pPr>
      <w:r w:rsidRPr="00F04AB1">
        <w:rPr>
          <w:rFonts w:ascii="Times New Roman" w:hAnsi="Times New Roman" w:cs="Times New Roman"/>
          <w:color w:val="222222"/>
          <w:sz w:val="28"/>
          <w:szCs w:val="28"/>
          <w:lang w:val="uk-UA"/>
        </w:rPr>
        <w:t>Мунте - багатошарова вуглецева нанотрубка;</w:t>
      </w:r>
    </w:p>
    <w:p w:rsidR="00F04AB1" w:rsidRPr="00F04AB1" w:rsidRDefault="00F04AB1" w:rsidP="00F04AB1">
      <w:pPr>
        <w:pStyle w:val="HTML"/>
        <w:spacing w:line="540" w:lineRule="atLeast"/>
        <w:rPr>
          <w:rFonts w:ascii="Times New Roman" w:hAnsi="Times New Roman" w:cs="Times New Roman"/>
          <w:color w:val="222222"/>
          <w:sz w:val="24"/>
          <w:szCs w:val="24"/>
        </w:rPr>
      </w:pPr>
      <w:r w:rsidRPr="00F04AB1">
        <w:rPr>
          <w:rFonts w:ascii="Times New Roman" w:hAnsi="Times New Roman" w:cs="Times New Roman"/>
          <w:color w:val="222222"/>
          <w:sz w:val="24"/>
          <w:szCs w:val="24"/>
          <w:lang w:val="uk-UA"/>
        </w:rPr>
        <w:t>АСМ - атомно-силовий мікроскоп;</w:t>
      </w:r>
    </w:p>
    <w:p w:rsidR="00F04AB1" w:rsidRPr="00F04AB1" w:rsidRDefault="00F04AB1" w:rsidP="00F04AB1">
      <w:pPr>
        <w:pStyle w:val="HTML"/>
        <w:shd w:val="clear" w:color="auto" w:fill="F8F9FA"/>
        <w:spacing w:line="540" w:lineRule="atLeast"/>
        <w:rPr>
          <w:rFonts w:ascii="Times New Roman" w:hAnsi="Times New Roman" w:cs="Times New Roman"/>
          <w:color w:val="222222"/>
          <w:sz w:val="28"/>
          <w:szCs w:val="28"/>
        </w:rPr>
      </w:pPr>
      <w:r w:rsidRPr="00F04AB1">
        <w:rPr>
          <w:rFonts w:ascii="Times New Roman" w:hAnsi="Times New Roman" w:cs="Times New Roman"/>
          <w:color w:val="222222"/>
          <w:sz w:val="28"/>
          <w:szCs w:val="28"/>
          <w:lang w:val="uk-UA"/>
        </w:rPr>
        <w:t>МЛЕ - молекулярно¬-променева епітаксії</w:t>
      </w:r>
    </w:p>
    <w:p w:rsidR="002539F4" w:rsidRDefault="002539F4" w:rsidP="00723806">
      <w:pPr>
        <w:spacing w:after="1167" w:line="360" w:lineRule="auto"/>
        <w:jc w:val="both"/>
        <w:rPr>
          <w:rStyle w:val="30"/>
          <w:rFonts w:ascii="Times New Roman" w:eastAsiaTheme="minorHAnsi" w:hAnsi="Times New Roman" w:cs="Times New Roman"/>
          <w:b w:val="0"/>
          <w:bCs w:val="0"/>
        </w:rPr>
      </w:pPr>
    </w:p>
    <w:p w:rsidR="002539F4" w:rsidRDefault="002539F4" w:rsidP="00723806">
      <w:pPr>
        <w:spacing w:after="1167" w:line="360" w:lineRule="auto"/>
        <w:jc w:val="both"/>
        <w:rPr>
          <w:rStyle w:val="30"/>
          <w:rFonts w:ascii="Times New Roman" w:eastAsiaTheme="minorHAnsi" w:hAnsi="Times New Roman" w:cs="Times New Roman"/>
          <w:b w:val="0"/>
          <w:bCs w:val="0"/>
        </w:rPr>
      </w:pPr>
    </w:p>
    <w:p w:rsidR="00BA1E4B" w:rsidRDefault="00BA1E4B" w:rsidP="00723806">
      <w:pPr>
        <w:spacing w:after="1167" w:line="360" w:lineRule="auto"/>
        <w:jc w:val="both"/>
        <w:rPr>
          <w:rStyle w:val="30"/>
          <w:rFonts w:ascii="Times New Roman" w:eastAsiaTheme="minorHAnsi" w:hAnsi="Times New Roman" w:cs="Times New Roman"/>
          <w:b w:val="0"/>
          <w:bCs w:val="0"/>
        </w:rPr>
      </w:pPr>
    </w:p>
    <w:p w:rsidR="00BA1EB4" w:rsidRDefault="00BA1EB4" w:rsidP="00723806">
      <w:pPr>
        <w:spacing w:after="1167" w:line="360" w:lineRule="auto"/>
        <w:jc w:val="both"/>
        <w:rPr>
          <w:rStyle w:val="30"/>
          <w:rFonts w:ascii="Times New Roman" w:eastAsiaTheme="minorHAnsi" w:hAnsi="Times New Roman" w:cs="Times New Roman"/>
          <w:b w:val="0"/>
          <w:bCs w:val="0"/>
        </w:rPr>
      </w:pPr>
    </w:p>
    <w:p w:rsidR="00BA1EB4" w:rsidRDefault="00BA1EB4" w:rsidP="00723806">
      <w:pPr>
        <w:spacing w:after="1167" w:line="360" w:lineRule="auto"/>
        <w:jc w:val="both"/>
        <w:rPr>
          <w:rStyle w:val="30"/>
          <w:rFonts w:ascii="Times New Roman" w:eastAsiaTheme="minorHAnsi" w:hAnsi="Times New Roman" w:cs="Times New Roman"/>
          <w:b w:val="0"/>
          <w:bCs w:val="0"/>
          <w:lang w:val="uk-UA"/>
        </w:rPr>
      </w:pPr>
    </w:p>
    <w:p w:rsidR="00F04AB1" w:rsidRPr="00F04AB1" w:rsidRDefault="00F04AB1" w:rsidP="00723806">
      <w:pPr>
        <w:spacing w:after="1167" w:line="360" w:lineRule="auto"/>
        <w:jc w:val="both"/>
        <w:rPr>
          <w:rStyle w:val="30"/>
          <w:rFonts w:ascii="Times New Roman" w:eastAsiaTheme="minorHAnsi" w:hAnsi="Times New Roman" w:cs="Times New Roman"/>
          <w:b w:val="0"/>
          <w:bCs w:val="0"/>
          <w:lang w:val="uk-UA"/>
        </w:rPr>
      </w:pPr>
    </w:p>
    <w:p w:rsidR="00D73EE2" w:rsidRPr="00F04AB1" w:rsidRDefault="002539F4" w:rsidP="00723806">
      <w:pPr>
        <w:spacing w:after="1167" w:line="360" w:lineRule="auto"/>
        <w:jc w:val="both"/>
        <w:rPr>
          <w:rStyle w:val="30"/>
          <w:rFonts w:ascii="Times New Roman" w:eastAsiaTheme="minorHAnsi" w:hAnsi="Times New Roman" w:cs="Times New Roman"/>
          <w:b w:val="0"/>
          <w:bCs w:val="0"/>
          <w:lang w:val="uk-UA"/>
        </w:rPr>
      </w:pPr>
      <w:r>
        <w:rPr>
          <w:rStyle w:val="30"/>
          <w:rFonts w:ascii="Times New Roman" w:eastAsiaTheme="minorHAnsi" w:hAnsi="Times New Roman" w:cs="Times New Roman"/>
          <w:b w:val="0"/>
          <w:bCs w:val="0"/>
        </w:rPr>
        <w:lastRenderedPageBreak/>
        <w:t xml:space="preserve">                               </w:t>
      </w:r>
      <w:r w:rsidR="00F04AB1">
        <w:rPr>
          <w:rStyle w:val="30"/>
          <w:rFonts w:ascii="Times New Roman" w:eastAsiaTheme="minorHAnsi" w:hAnsi="Times New Roman" w:cs="Times New Roman"/>
          <w:b w:val="0"/>
          <w:bCs w:val="0"/>
        </w:rPr>
        <w:t xml:space="preserve"> </w:t>
      </w:r>
      <w:r w:rsidR="00723806" w:rsidRPr="00723806">
        <w:rPr>
          <w:rStyle w:val="30"/>
          <w:rFonts w:ascii="Times New Roman" w:eastAsiaTheme="minorHAnsi" w:hAnsi="Times New Roman" w:cs="Times New Roman"/>
          <w:b w:val="0"/>
          <w:bCs w:val="0"/>
        </w:rPr>
        <w:t xml:space="preserve">           </w:t>
      </w:r>
      <w:r w:rsidR="00F04AB1">
        <w:rPr>
          <w:rStyle w:val="30"/>
          <w:rFonts w:ascii="Times New Roman" w:eastAsiaTheme="minorHAnsi" w:hAnsi="Times New Roman" w:cs="Times New Roman"/>
          <w:b w:val="0"/>
          <w:bCs w:val="0"/>
          <w:lang w:val="uk-UA"/>
        </w:rPr>
        <w:t xml:space="preserve">  Вступ</w:t>
      </w:r>
    </w:p>
    <w:p w:rsidR="00F04AB1" w:rsidRPr="00F04AB1" w:rsidRDefault="00723806" w:rsidP="00F04AB1">
      <w:pPr>
        <w:pStyle w:val="HTML"/>
        <w:shd w:val="clear" w:color="auto" w:fill="F8F9FA"/>
        <w:spacing w:line="540" w:lineRule="atLeast"/>
        <w:rPr>
          <w:rFonts w:ascii="Times New Roman" w:hAnsi="Times New Roman" w:cs="Times New Roman"/>
          <w:color w:val="222222"/>
          <w:sz w:val="28"/>
          <w:szCs w:val="28"/>
        </w:rPr>
      </w:pPr>
      <w:r w:rsidRPr="00723806">
        <w:rPr>
          <w:rStyle w:val="20"/>
          <w:rFonts w:eastAsia="Verdana"/>
          <w:sz w:val="28"/>
          <w:szCs w:val="28"/>
        </w:rPr>
        <w:t xml:space="preserve"> </w:t>
      </w:r>
      <w:r w:rsidR="00F035FE">
        <w:rPr>
          <w:rStyle w:val="20"/>
          <w:rFonts w:eastAsia="Verdana"/>
          <w:sz w:val="28"/>
          <w:szCs w:val="28"/>
        </w:rPr>
        <w:t xml:space="preserve"> </w:t>
      </w:r>
      <w:r w:rsidR="00F04AB1" w:rsidRPr="00F04AB1">
        <w:rPr>
          <w:rFonts w:ascii="Times New Roman" w:hAnsi="Times New Roman" w:cs="Times New Roman"/>
          <w:color w:val="222222"/>
          <w:sz w:val="28"/>
          <w:szCs w:val="28"/>
          <w:lang w:val="uk-UA"/>
        </w:rPr>
        <w:t xml:space="preserve">Формування нанорозмірних структур для електроніки </w:t>
      </w:r>
      <w:r w:rsidR="00E15241">
        <w:rPr>
          <w:rFonts w:ascii="Times New Roman" w:hAnsi="Times New Roman" w:cs="Times New Roman"/>
          <w:color w:val="222222"/>
          <w:sz w:val="28"/>
          <w:szCs w:val="28"/>
          <w:lang w:val="uk-UA"/>
        </w:rPr>
        <w:t>здійсюеться</w:t>
      </w:r>
      <w:r w:rsidR="00F04AB1" w:rsidRPr="00F04AB1">
        <w:rPr>
          <w:rFonts w:ascii="Times New Roman" w:hAnsi="Times New Roman" w:cs="Times New Roman"/>
          <w:color w:val="222222"/>
          <w:sz w:val="28"/>
          <w:szCs w:val="28"/>
          <w:lang w:val="uk-UA"/>
        </w:rPr>
        <w:t xml:space="preserve"> як з використанням традиційних </w:t>
      </w:r>
      <w:r w:rsidR="00E15241">
        <w:rPr>
          <w:rFonts w:ascii="Times New Roman" w:hAnsi="Times New Roman" w:cs="Times New Roman"/>
          <w:color w:val="222222"/>
          <w:sz w:val="28"/>
          <w:szCs w:val="28"/>
          <w:lang w:val="uk-UA"/>
        </w:rPr>
        <w:t>мікроелектронних</w:t>
      </w:r>
      <w:r w:rsidR="00F04AB1" w:rsidRPr="00F04AB1">
        <w:rPr>
          <w:rFonts w:ascii="Times New Roman" w:hAnsi="Times New Roman" w:cs="Times New Roman"/>
          <w:color w:val="222222"/>
          <w:sz w:val="28"/>
          <w:szCs w:val="28"/>
          <w:lang w:val="uk-UA"/>
        </w:rPr>
        <w:t xml:space="preserve"> технологій, так і нанотехнологій. Нанотехнології (nanotechnology) - сукупність методів і засобів, </w:t>
      </w:r>
      <w:r w:rsidR="00E15241">
        <w:rPr>
          <w:rFonts w:ascii="Times New Roman" w:hAnsi="Times New Roman" w:cs="Times New Roman"/>
          <w:color w:val="222222"/>
          <w:sz w:val="28"/>
          <w:szCs w:val="28"/>
          <w:lang w:val="uk-UA"/>
        </w:rPr>
        <w:t>забеспечуючих</w:t>
      </w:r>
      <w:r w:rsidR="00F04AB1" w:rsidRPr="00F04AB1">
        <w:rPr>
          <w:rFonts w:ascii="Times New Roman" w:hAnsi="Times New Roman" w:cs="Times New Roman"/>
          <w:color w:val="222222"/>
          <w:sz w:val="28"/>
          <w:szCs w:val="28"/>
          <w:lang w:val="uk-UA"/>
        </w:rPr>
        <w:t xml:space="preserve"> створення контрольованим чином структур з розмірами хоча б в одному напрямку менше 100 нм (1 нм = 10-9 м), а так ¬ матеріалів і функціональних систем на їх основі. Розрізняють два основні підходи, що дозволяють формувати наноструктури.</w:t>
      </w:r>
    </w:p>
    <w:p w:rsidR="00F04AB1" w:rsidRPr="00F04AB1" w:rsidRDefault="00F04AB1" w:rsidP="00F04AB1">
      <w:pPr>
        <w:pStyle w:val="HTML"/>
        <w:shd w:val="clear" w:color="auto" w:fill="F8F9FA"/>
        <w:spacing w:line="540" w:lineRule="atLeast"/>
        <w:rPr>
          <w:rFonts w:ascii="Times New Roman" w:hAnsi="Times New Roman" w:cs="Times New Roman"/>
          <w:color w:val="222222"/>
          <w:sz w:val="28"/>
          <w:szCs w:val="28"/>
          <w:lang w:val="uk-UA"/>
        </w:rPr>
      </w:pPr>
      <w:r w:rsidRPr="00F04AB1">
        <w:rPr>
          <w:rFonts w:ascii="Times New Roman" w:hAnsi="Times New Roman" w:cs="Times New Roman"/>
          <w:color w:val="222222"/>
          <w:sz w:val="28"/>
          <w:szCs w:val="28"/>
          <w:lang w:val="uk-UA"/>
        </w:rPr>
        <w:t>Це - технології, що реалізують принцип «зверху-вниз», і технології, побудовані на принципі «</w:t>
      </w:r>
      <w:r w:rsidR="002A7E99">
        <w:rPr>
          <w:rFonts w:ascii="Times New Roman" w:hAnsi="Times New Roman" w:cs="Times New Roman"/>
          <w:color w:val="222222"/>
          <w:sz w:val="28"/>
          <w:szCs w:val="28"/>
          <w:lang w:val="uk-UA"/>
        </w:rPr>
        <w:t>знизу</w:t>
      </w:r>
      <w:r w:rsidRPr="00F04AB1">
        <w:rPr>
          <w:rFonts w:ascii="Times New Roman" w:hAnsi="Times New Roman" w:cs="Times New Roman"/>
          <w:color w:val="222222"/>
          <w:sz w:val="28"/>
          <w:szCs w:val="28"/>
          <w:lang w:val="uk-UA"/>
        </w:rPr>
        <w:t xml:space="preserve">-вгору». Принцип «зверху-вниз» (top-down approach) </w:t>
      </w:r>
      <w:r w:rsidR="00E15241">
        <w:rPr>
          <w:rFonts w:ascii="Times New Roman" w:hAnsi="Times New Roman" w:cs="Times New Roman"/>
          <w:color w:val="222222"/>
          <w:sz w:val="28"/>
          <w:szCs w:val="28"/>
          <w:lang w:val="uk-UA"/>
        </w:rPr>
        <w:t>пропонуе</w:t>
      </w:r>
      <w:r w:rsidRPr="00F04AB1">
        <w:rPr>
          <w:rFonts w:ascii="Times New Roman" w:hAnsi="Times New Roman" w:cs="Times New Roman"/>
          <w:color w:val="222222"/>
          <w:sz w:val="28"/>
          <w:szCs w:val="28"/>
          <w:lang w:val="uk-UA"/>
        </w:rPr>
        <w:t xml:space="preserve"> створення структур з необхідними розмірами і конфігурацією шляхом виборчого видалення матеріалу, заздалегідь нанесеного на підкладку. Для цього використовуют</w:t>
      </w:r>
      <w:r w:rsidR="00E15241">
        <w:rPr>
          <w:rFonts w:ascii="Times New Roman" w:hAnsi="Times New Roman" w:cs="Times New Roman"/>
          <w:color w:val="222222"/>
          <w:sz w:val="28"/>
          <w:szCs w:val="28"/>
          <w:lang w:val="uk-UA"/>
        </w:rPr>
        <w:t>ься традиційні для мікроелектро</w:t>
      </w:r>
      <w:r w:rsidRPr="00F04AB1">
        <w:rPr>
          <w:rFonts w:ascii="Times New Roman" w:hAnsi="Times New Roman" w:cs="Times New Roman"/>
          <w:color w:val="222222"/>
          <w:sz w:val="28"/>
          <w:szCs w:val="28"/>
          <w:lang w:val="uk-UA"/>
        </w:rPr>
        <w:t xml:space="preserve">нікі методи осадження плівок і формування легованих шарів напівпровідників в поєднанні з літографічним створенням на </w:t>
      </w:r>
      <w:r w:rsidR="00E15241">
        <w:rPr>
          <w:rFonts w:ascii="Times New Roman" w:hAnsi="Times New Roman" w:cs="Times New Roman"/>
          <w:color w:val="222222"/>
          <w:sz w:val="28"/>
          <w:szCs w:val="28"/>
          <w:lang w:val="uk-UA"/>
        </w:rPr>
        <w:t>профілюванної</w:t>
      </w:r>
      <w:r w:rsidRPr="00F04AB1">
        <w:rPr>
          <w:rFonts w:ascii="Times New Roman" w:hAnsi="Times New Roman" w:cs="Times New Roman"/>
          <w:color w:val="222222"/>
          <w:sz w:val="28"/>
          <w:szCs w:val="28"/>
          <w:lang w:val="uk-UA"/>
        </w:rPr>
        <w:t xml:space="preserve"> поверхні маски і подальшого видалення матеріалу у вікнах маски шляхом травлення.</w:t>
      </w:r>
    </w:p>
    <w:p w:rsidR="00F04AB1" w:rsidRPr="00F04AB1" w:rsidRDefault="00F04AB1" w:rsidP="00F04AB1">
      <w:pPr>
        <w:pStyle w:val="HTML"/>
        <w:shd w:val="clear" w:color="auto" w:fill="F8F9FA"/>
        <w:spacing w:line="540" w:lineRule="atLeast"/>
        <w:rPr>
          <w:rFonts w:ascii="Times New Roman" w:hAnsi="Times New Roman" w:cs="Times New Roman"/>
          <w:color w:val="222222"/>
          <w:sz w:val="28"/>
          <w:szCs w:val="28"/>
          <w:lang w:val="uk-UA"/>
        </w:rPr>
      </w:pPr>
      <w:r w:rsidRPr="00F04AB1">
        <w:rPr>
          <w:rFonts w:ascii="Times New Roman" w:hAnsi="Times New Roman" w:cs="Times New Roman"/>
          <w:color w:val="222222"/>
          <w:sz w:val="28"/>
          <w:szCs w:val="28"/>
          <w:lang w:val="uk-UA"/>
        </w:rPr>
        <w:t xml:space="preserve">Альтернативний принцип «знизу-вгору» (bottom-up approach) передбачає формування необхідних структур шляхом селективного осадження атомів і молекул на задані ділянки поверхні </w:t>
      </w:r>
      <w:r w:rsidR="00E15241">
        <w:rPr>
          <w:rFonts w:ascii="Times New Roman" w:hAnsi="Times New Roman" w:cs="Times New Roman"/>
          <w:color w:val="222222"/>
          <w:sz w:val="28"/>
          <w:szCs w:val="28"/>
          <w:lang w:val="uk-UA"/>
        </w:rPr>
        <w:t>підкладки</w:t>
      </w:r>
      <w:r w:rsidRPr="00F04AB1">
        <w:rPr>
          <w:rFonts w:ascii="Times New Roman" w:hAnsi="Times New Roman" w:cs="Times New Roman"/>
          <w:color w:val="222222"/>
          <w:sz w:val="28"/>
          <w:szCs w:val="28"/>
          <w:lang w:val="uk-UA"/>
        </w:rPr>
        <w:t xml:space="preserve">. Так само поводиться художник, завдаючи ті чи інші фарби на певні ділянки поверхні полотна. Розвитку сучасних нанотехнологій багато в чому </w:t>
      </w:r>
      <w:r w:rsidR="00E15241">
        <w:rPr>
          <w:rFonts w:ascii="Times New Roman" w:hAnsi="Times New Roman" w:cs="Times New Roman"/>
          <w:color w:val="222222"/>
          <w:sz w:val="28"/>
          <w:szCs w:val="28"/>
          <w:lang w:val="uk-UA"/>
        </w:rPr>
        <w:t>сприяло</w:t>
      </w:r>
      <w:r w:rsidRPr="00F04AB1">
        <w:rPr>
          <w:rFonts w:ascii="Times New Roman" w:hAnsi="Times New Roman" w:cs="Times New Roman"/>
          <w:color w:val="222222"/>
          <w:sz w:val="28"/>
          <w:szCs w:val="28"/>
          <w:lang w:val="uk-UA"/>
        </w:rPr>
        <w:t xml:space="preserve"> постійне вдосконалення методів виготовлення напівпровідникових приладів і інтегральних мікросхем з метою зменшення розмірів складових їх елементів.</w:t>
      </w:r>
    </w:p>
    <w:p w:rsidR="0029049A" w:rsidRPr="00F04AB1" w:rsidRDefault="00F04AB1" w:rsidP="00723806">
      <w:pPr>
        <w:spacing w:after="1167" w:line="360" w:lineRule="auto"/>
        <w:jc w:val="both"/>
        <w:rPr>
          <w:rStyle w:val="20"/>
          <w:rFonts w:eastAsiaTheme="minorHAnsi"/>
          <w:sz w:val="28"/>
          <w:szCs w:val="28"/>
        </w:rPr>
      </w:pPr>
      <w:r w:rsidRPr="00F04AB1">
        <w:rPr>
          <w:lang w:val="uk-UA"/>
        </w:rPr>
        <w:lastRenderedPageBreak/>
        <w:br/>
      </w:r>
      <w:r w:rsidRPr="00F04AB1">
        <w:rPr>
          <w:rFonts w:ascii="Times New Roman" w:hAnsi="Times New Roman" w:cs="Times New Roman"/>
          <w:color w:val="222222"/>
          <w:sz w:val="28"/>
          <w:szCs w:val="28"/>
          <w:shd w:val="clear" w:color="auto" w:fill="F8F9FA"/>
          <w:lang w:val="uk-UA"/>
        </w:rPr>
        <w:t xml:space="preserve">Сьогодні, коли нанотехнології та створювані з їх використанням наноматеріали проникли і охоплюють практично всі сфери людського </w:t>
      </w:r>
      <w:r w:rsidR="00E15241">
        <w:rPr>
          <w:rFonts w:ascii="Times New Roman" w:hAnsi="Times New Roman" w:cs="Times New Roman"/>
          <w:color w:val="222222"/>
          <w:sz w:val="28"/>
          <w:szCs w:val="28"/>
          <w:shd w:val="clear" w:color="auto" w:fill="F8F9FA"/>
          <w:lang w:val="uk-UA"/>
        </w:rPr>
        <w:t>діяльності</w:t>
      </w:r>
      <w:r w:rsidRPr="00F04AB1">
        <w:rPr>
          <w:rFonts w:ascii="Times New Roman" w:hAnsi="Times New Roman" w:cs="Times New Roman"/>
          <w:color w:val="222222"/>
          <w:sz w:val="28"/>
          <w:szCs w:val="28"/>
          <w:shd w:val="clear" w:color="auto" w:fill="F8F9FA"/>
          <w:lang w:val="uk-UA"/>
        </w:rPr>
        <w:t xml:space="preserve"> - від мистецтва, медици</w:t>
      </w:r>
      <w:r w:rsidR="00E15241">
        <w:rPr>
          <w:rFonts w:ascii="Times New Roman" w:hAnsi="Times New Roman" w:cs="Times New Roman"/>
          <w:color w:val="222222"/>
          <w:sz w:val="28"/>
          <w:szCs w:val="28"/>
          <w:shd w:val="clear" w:color="auto" w:fill="F8F9FA"/>
          <w:lang w:val="uk-UA"/>
        </w:rPr>
        <w:t>ни та косметології до електроніки</w:t>
      </w:r>
      <w:r w:rsidRPr="00F04AB1">
        <w:rPr>
          <w:rFonts w:ascii="Times New Roman" w:hAnsi="Times New Roman" w:cs="Times New Roman"/>
          <w:color w:val="222222"/>
          <w:sz w:val="28"/>
          <w:szCs w:val="28"/>
          <w:shd w:val="clear" w:color="auto" w:fill="F8F9FA"/>
          <w:lang w:val="uk-UA"/>
        </w:rPr>
        <w:t>, машинобудування та енергетики, основним двигуном прогресу в цьому напрямку є нов</w:t>
      </w:r>
      <w:r w:rsidR="002A7E99">
        <w:rPr>
          <w:rFonts w:ascii="Times New Roman" w:hAnsi="Times New Roman" w:cs="Times New Roman"/>
          <w:color w:val="222222"/>
          <w:sz w:val="28"/>
          <w:szCs w:val="28"/>
          <w:shd w:val="clear" w:color="auto" w:fill="F8F9FA"/>
          <w:lang w:val="uk-UA"/>
        </w:rPr>
        <w:t>і унікальні властивості матеріалі</w:t>
      </w:r>
      <w:r w:rsidRPr="00F04AB1">
        <w:rPr>
          <w:rFonts w:ascii="Times New Roman" w:hAnsi="Times New Roman" w:cs="Times New Roman"/>
          <w:color w:val="222222"/>
          <w:sz w:val="28"/>
          <w:szCs w:val="28"/>
          <w:shd w:val="clear" w:color="auto" w:fill="F8F9FA"/>
          <w:lang w:val="uk-UA"/>
        </w:rPr>
        <w:t xml:space="preserve">в і структур, що створюються з нанотехнологій. </w:t>
      </w:r>
      <w:r w:rsidRPr="00F04AB1">
        <w:rPr>
          <w:rFonts w:ascii="Times New Roman" w:hAnsi="Times New Roman" w:cs="Times New Roman"/>
          <w:color w:val="222222"/>
          <w:sz w:val="28"/>
          <w:szCs w:val="28"/>
          <w:shd w:val="clear" w:color="auto" w:fill="F8F9FA"/>
        </w:rPr>
        <w:t>При цьому нанотехнологические прийоми</w:t>
      </w:r>
      <w:r w:rsidR="00E15241">
        <w:rPr>
          <w:rFonts w:ascii="Times New Roman" w:hAnsi="Times New Roman" w:cs="Times New Roman"/>
          <w:color w:val="222222"/>
          <w:sz w:val="28"/>
          <w:szCs w:val="28"/>
          <w:shd w:val="clear" w:color="auto" w:fill="F8F9FA"/>
        </w:rPr>
        <w:t xml:space="preserve"> постійно вдосконалюються, появ</w:t>
      </w:r>
      <w:r w:rsidRPr="00F04AB1">
        <w:rPr>
          <w:rFonts w:ascii="Times New Roman" w:hAnsi="Times New Roman" w:cs="Times New Roman"/>
          <w:color w:val="222222"/>
          <w:sz w:val="28"/>
          <w:szCs w:val="28"/>
          <w:shd w:val="clear" w:color="auto" w:fill="F8F9FA"/>
        </w:rPr>
        <w:t>ляют</w:t>
      </w:r>
      <w:r w:rsidR="00E15241">
        <w:rPr>
          <w:rFonts w:ascii="Times New Roman" w:hAnsi="Times New Roman" w:cs="Times New Roman"/>
          <w:color w:val="222222"/>
          <w:sz w:val="28"/>
          <w:szCs w:val="28"/>
          <w:shd w:val="clear" w:color="auto" w:fill="F8F9FA"/>
          <w:lang w:val="uk-UA"/>
        </w:rPr>
        <w:t>ь</w:t>
      </w:r>
      <w:r w:rsidRPr="00F04AB1">
        <w:rPr>
          <w:rFonts w:ascii="Times New Roman" w:hAnsi="Times New Roman" w:cs="Times New Roman"/>
          <w:color w:val="222222"/>
          <w:sz w:val="28"/>
          <w:szCs w:val="28"/>
          <w:shd w:val="clear" w:color="auto" w:fill="F8F9FA"/>
        </w:rPr>
        <w:t xml:space="preserve">ся все нові і </w:t>
      </w:r>
      <w:proofErr w:type="gramStart"/>
      <w:r w:rsidRPr="00F04AB1">
        <w:rPr>
          <w:rFonts w:ascii="Times New Roman" w:hAnsi="Times New Roman" w:cs="Times New Roman"/>
          <w:color w:val="222222"/>
          <w:sz w:val="28"/>
          <w:szCs w:val="28"/>
          <w:shd w:val="clear" w:color="auto" w:fill="F8F9FA"/>
        </w:rPr>
        <w:t>нов</w:t>
      </w:r>
      <w:proofErr w:type="gramEnd"/>
      <w:r w:rsidRPr="00F04AB1">
        <w:rPr>
          <w:rFonts w:ascii="Times New Roman" w:hAnsi="Times New Roman" w:cs="Times New Roman"/>
          <w:color w:val="222222"/>
          <w:sz w:val="28"/>
          <w:szCs w:val="28"/>
          <w:shd w:val="clear" w:color="auto" w:fill="F8F9FA"/>
        </w:rPr>
        <w:t xml:space="preserve">і методи. Темою даної роботи є </w:t>
      </w:r>
      <w:proofErr w:type="gramStart"/>
      <w:r w:rsidRPr="00F04AB1">
        <w:rPr>
          <w:rFonts w:ascii="Times New Roman" w:hAnsi="Times New Roman" w:cs="Times New Roman"/>
          <w:color w:val="222222"/>
          <w:sz w:val="28"/>
          <w:szCs w:val="28"/>
          <w:shd w:val="clear" w:color="auto" w:fill="F8F9FA"/>
        </w:rPr>
        <w:t>досл</w:t>
      </w:r>
      <w:proofErr w:type="gramEnd"/>
      <w:r w:rsidRPr="00F04AB1">
        <w:rPr>
          <w:rFonts w:ascii="Times New Roman" w:hAnsi="Times New Roman" w:cs="Times New Roman"/>
          <w:color w:val="222222"/>
          <w:sz w:val="28"/>
          <w:szCs w:val="28"/>
          <w:shd w:val="clear" w:color="auto" w:fill="F8F9FA"/>
        </w:rPr>
        <w:t>ідження методів формування наноелектронних структур.</w:t>
      </w:r>
    </w:p>
    <w:p w:rsidR="00723806" w:rsidRDefault="00723806" w:rsidP="00723806">
      <w:pPr>
        <w:spacing w:after="1167" w:line="360" w:lineRule="auto"/>
        <w:jc w:val="both"/>
        <w:rPr>
          <w:rFonts w:ascii="Times New Roman" w:hAnsi="Times New Roman" w:cs="Times New Roman"/>
          <w:color w:val="1F1A1A"/>
          <w:sz w:val="28"/>
          <w:szCs w:val="28"/>
          <w:lang w:eastAsia="ru-RU" w:bidi="ru-RU"/>
        </w:rPr>
      </w:pPr>
    </w:p>
    <w:p w:rsidR="00723806" w:rsidRDefault="00723806" w:rsidP="00723806">
      <w:pPr>
        <w:spacing w:after="1167" w:line="360" w:lineRule="auto"/>
        <w:jc w:val="both"/>
        <w:rPr>
          <w:rFonts w:ascii="Times New Roman" w:hAnsi="Times New Roman" w:cs="Times New Roman"/>
          <w:color w:val="1F1A1A"/>
          <w:sz w:val="28"/>
          <w:szCs w:val="28"/>
          <w:lang w:eastAsia="ru-RU" w:bidi="ru-RU"/>
        </w:rPr>
      </w:pPr>
    </w:p>
    <w:p w:rsidR="00723806" w:rsidRDefault="00723806" w:rsidP="00723806">
      <w:pPr>
        <w:spacing w:after="1167" w:line="360" w:lineRule="auto"/>
        <w:jc w:val="both"/>
        <w:rPr>
          <w:rFonts w:ascii="Times New Roman" w:hAnsi="Times New Roman" w:cs="Times New Roman"/>
          <w:color w:val="1F1A1A"/>
          <w:sz w:val="28"/>
          <w:szCs w:val="28"/>
          <w:lang w:eastAsia="ru-RU" w:bidi="ru-RU"/>
        </w:rPr>
      </w:pPr>
    </w:p>
    <w:p w:rsidR="00723806" w:rsidRDefault="00723806" w:rsidP="00723806">
      <w:pPr>
        <w:spacing w:after="1167" w:line="360" w:lineRule="auto"/>
        <w:jc w:val="both"/>
        <w:rPr>
          <w:rFonts w:ascii="Times New Roman" w:hAnsi="Times New Roman" w:cs="Times New Roman"/>
          <w:color w:val="1F1A1A"/>
          <w:sz w:val="28"/>
          <w:szCs w:val="28"/>
          <w:lang w:eastAsia="ru-RU" w:bidi="ru-RU"/>
        </w:rPr>
      </w:pPr>
    </w:p>
    <w:p w:rsidR="00723806" w:rsidRDefault="00723806" w:rsidP="00723806">
      <w:pPr>
        <w:spacing w:after="1167" w:line="360" w:lineRule="auto"/>
        <w:jc w:val="both"/>
        <w:rPr>
          <w:rFonts w:ascii="Times New Roman" w:hAnsi="Times New Roman" w:cs="Times New Roman"/>
          <w:color w:val="1F1A1A"/>
          <w:sz w:val="28"/>
          <w:szCs w:val="28"/>
          <w:lang w:eastAsia="ru-RU" w:bidi="ru-RU"/>
        </w:rPr>
      </w:pPr>
    </w:p>
    <w:p w:rsidR="00723806" w:rsidRPr="00AE7C66" w:rsidRDefault="00723806" w:rsidP="00723806">
      <w:pPr>
        <w:spacing w:after="1167" w:line="360" w:lineRule="auto"/>
        <w:jc w:val="both"/>
        <w:rPr>
          <w:rFonts w:ascii="Times New Roman" w:hAnsi="Times New Roman" w:cs="Times New Roman"/>
          <w:color w:val="1F1A1A"/>
          <w:sz w:val="28"/>
          <w:szCs w:val="28"/>
          <w:lang w:val="uk-UA" w:eastAsia="ru-RU" w:bidi="ru-RU"/>
        </w:rPr>
      </w:pPr>
    </w:p>
    <w:p w:rsidR="004A5C99" w:rsidRPr="00D132F1" w:rsidRDefault="00F04AB1" w:rsidP="004A5C99">
      <w:pPr>
        <w:pStyle w:val="af"/>
        <w:widowControl w:val="0"/>
        <w:numPr>
          <w:ilvl w:val="0"/>
          <w:numId w:val="7"/>
        </w:numPr>
        <w:tabs>
          <w:tab w:val="left" w:pos="529"/>
        </w:tabs>
        <w:spacing w:after="174" w:line="360" w:lineRule="auto"/>
        <w:jc w:val="center"/>
        <w:rPr>
          <w:rStyle w:val="50"/>
          <w:rFonts w:ascii="Times New Roman" w:hAnsi="Times New Roman" w:cs="Times New Roman"/>
          <w:bCs w:val="0"/>
          <w:sz w:val="28"/>
          <w:szCs w:val="28"/>
        </w:rPr>
      </w:pPr>
      <w:r w:rsidRPr="00D132F1">
        <w:rPr>
          <w:rStyle w:val="50"/>
          <w:rFonts w:ascii="Times New Roman" w:hAnsi="Times New Roman" w:cs="Times New Roman"/>
          <w:bCs w:val="0"/>
          <w:sz w:val="28"/>
          <w:szCs w:val="28"/>
        </w:rPr>
        <w:lastRenderedPageBreak/>
        <w:t>Л</w:t>
      </w:r>
      <w:r w:rsidRPr="00D132F1">
        <w:rPr>
          <w:rStyle w:val="50"/>
          <w:rFonts w:ascii="Times New Roman" w:hAnsi="Times New Roman" w:cs="Times New Roman"/>
          <w:bCs w:val="0"/>
          <w:sz w:val="28"/>
          <w:szCs w:val="28"/>
          <w:lang w:val="uk-UA"/>
        </w:rPr>
        <w:t>і</w:t>
      </w:r>
      <w:r w:rsidRPr="00D132F1">
        <w:rPr>
          <w:rStyle w:val="50"/>
          <w:rFonts w:ascii="Times New Roman" w:hAnsi="Times New Roman" w:cs="Times New Roman"/>
          <w:bCs w:val="0"/>
          <w:sz w:val="28"/>
          <w:szCs w:val="28"/>
        </w:rPr>
        <w:t>тературн</w:t>
      </w:r>
      <w:r w:rsidRPr="00D132F1">
        <w:rPr>
          <w:rStyle w:val="50"/>
          <w:rFonts w:ascii="Times New Roman" w:hAnsi="Times New Roman" w:cs="Times New Roman"/>
          <w:bCs w:val="0"/>
          <w:sz w:val="28"/>
          <w:szCs w:val="28"/>
          <w:lang w:val="uk-UA"/>
        </w:rPr>
        <w:t>и</w:t>
      </w:r>
      <w:r w:rsidR="004A5C99" w:rsidRPr="00D132F1">
        <w:rPr>
          <w:rStyle w:val="50"/>
          <w:rFonts w:ascii="Times New Roman" w:hAnsi="Times New Roman" w:cs="Times New Roman"/>
          <w:bCs w:val="0"/>
          <w:sz w:val="28"/>
          <w:szCs w:val="28"/>
        </w:rPr>
        <w:t>й о</w:t>
      </w:r>
      <w:r w:rsidRPr="00D132F1">
        <w:rPr>
          <w:rStyle w:val="50"/>
          <w:rFonts w:ascii="Times New Roman" w:hAnsi="Times New Roman" w:cs="Times New Roman"/>
          <w:bCs w:val="0"/>
          <w:sz w:val="28"/>
          <w:szCs w:val="28"/>
          <w:lang w:val="uk-UA"/>
        </w:rPr>
        <w:t>гляд</w:t>
      </w:r>
      <w:r w:rsidR="004A5C99" w:rsidRPr="00D132F1">
        <w:rPr>
          <w:rStyle w:val="50"/>
          <w:rFonts w:ascii="Times New Roman" w:hAnsi="Times New Roman" w:cs="Times New Roman"/>
          <w:bCs w:val="0"/>
          <w:sz w:val="28"/>
          <w:szCs w:val="28"/>
        </w:rPr>
        <w:t>.</w:t>
      </w:r>
    </w:p>
    <w:p w:rsidR="00D73EE2" w:rsidRPr="004A5C99" w:rsidRDefault="00D73EE2" w:rsidP="00D73EE2">
      <w:pPr>
        <w:pStyle w:val="af"/>
        <w:widowControl w:val="0"/>
        <w:tabs>
          <w:tab w:val="left" w:pos="529"/>
        </w:tabs>
        <w:spacing w:after="174" w:line="360" w:lineRule="auto"/>
        <w:rPr>
          <w:rStyle w:val="50"/>
          <w:rFonts w:ascii="Times New Roman" w:hAnsi="Times New Roman" w:cs="Times New Roman"/>
          <w:b w:val="0"/>
          <w:bCs w:val="0"/>
          <w:sz w:val="28"/>
          <w:szCs w:val="28"/>
        </w:rPr>
      </w:pPr>
    </w:p>
    <w:p w:rsidR="0029049A" w:rsidRPr="004A5C99" w:rsidRDefault="004A5C99" w:rsidP="00D132F1">
      <w:pPr>
        <w:pStyle w:val="af"/>
        <w:widowControl w:val="0"/>
        <w:tabs>
          <w:tab w:val="left" w:pos="529"/>
        </w:tabs>
        <w:spacing w:after="174" w:line="360" w:lineRule="auto"/>
        <w:ind w:left="1080"/>
        <w:jc w:val="center"/>
        <w:rPr>
          <w:rFonts w:ascii="Times New Roman" w:hAnsi="Times New Roman" w:cs="Times New Roman"/>
          <w:sz w:val="28"/>
          <w:szCs w:val="28"/>
        </w:rPr>
      </w:pPr>
      <w:r w:rsidRPr="00D132F1">
        <w:rPr>
          <w:rStyle w:val="50"/>
          <w:rFonts w:ascii="Times New Roman" w:hAnsi="Times New Roman" w:cs="Times New Roman"/>
          <w:bCs w:val="0"/>
          <w:sz w:val="28"/>
          <w:szCs w:val="28"/>
        </w:rPr>
        <w:t>1.1.</w:t>
      </w:r>
      <w:r w:rsidR="00D73EE2" w:rsidRPr="00D132F1">
        <w:rPr>
          <w:rStyle w:val="50"/>
          <w:rFonts w:ascii="Times New Roman" w:hAnsi="Times New Roman" w:cs="Times New Roman"/>
          <w:bCs w:val="0"/>
          <w:sz w:val="28"/>
          <w:szCs w:val="28"/>
        </w:rPr>
        <w:t xml:space="preserve"> </w:t>
      </w:r>
      <w:r w:rsidR="0029049A" w:rsidRPr="00D132F1">
        <w:rPr>
          <w:rStyle w:val="50"/>
          <w:rFonts w:ascii="Times New Roman" w:hAnsi="Times New Roman" w:cs="Times New Roman"/>
          <w:bCs w:val="0"/>
          <w:sz w:val="28"/>
          <w:szCs w:val="28"/>
        </w:rPr>
        <w:t>Т</w:t>
      </w:r>
      <w:r w:rsidR="00F04AB1" w:rsidRPr="00D132F1">
        <w:rPr>
          <w:rStyle w:val="50"/>
          <w:rFonts w:ascii="Times New Roman" w:hAnsi="Times New Roman" w:cs="Times New Roman"/>
          <w:bCs w:val="0"/>
          <w:sz w:val="28"/>
          <w:szCs w:val="28"/>
        </w:rPr>
        <w:t>рад</w:t>
      </w:r>
      <w:r w:rsidR="00F04AB1" w:rsidRPr="00D132F1">
        <w:rPr>
          <w:rStyle w:val="50"/>
          <w:rFonts w:ascii="Times New Roman" w:hAnsi="Times New Roman" w:cs="Times New Roman"/>
          <w:bCs w:val="0"/>
          <w:sz w:val="28"/>
          <w:szCs w:val="28"/>
          <w:lang w:val="uk-UA"/>
        </w:rPr>
        <w:t>и</w:t>
      </w:r>
      <w:r w:rsidR="00F04AB1" w:rsidRPr="00D132F1">
        <w:rPr>
          <w:rStyle w:val="50"/>
          <w:rFonts w:ascii="Times New Roman" w:hAnsi="Times New Roman" w:cs="Times New Roman"/>
          <w:bCs w:val="0"/>
          <w:sz w:val="28"/>
          <w:szCs w:val="28"/>
        </w:rPr>
        <w:t>ц</w:t>
      </w:r>
      <w:r w:rsidR="00F04AB1" w:rsidRPr="00D132F1">
        <w:rPr>
          <w:rStyle w:val="50"/>
          <w:rFonts w:ascii="Times New Roman" w:hAnsi="Times New Roman" w:cs="Times New Roman"/>
          <w:bCs w:val="0"/>
          <w:sz w:val="28"/>
          <w:szCs w:val="28"/>
          <w:lang w:val="uk-UA"/>
        </w:rPr>
        <w:t>ій</w:t>
      </w:r>
      <w:r w:rsidR="00F04AB1" w:rsidRPr="00D132F1">
        <w:rPr>
          <w:rStyle w:val="50"/>
          <w:rFonts w:ascii="Times New Roman" w:hAnsi="Times New Roman" w:cs="Times New Roman"/>
          <w:bCs w:val="0"/>
          <w:sz w:val="28"/>
          <w:szCs w:val="28"/>
        </w:rPr>
        <w:t>н</w:t>
      </w:r>
      <w:r w:rsidR="00F04AB1" w:rsidRPr="00D132F1">
        <w:rPr>
          <w:rStyle w:val="50"/>
          <w:rFonts w:ascii="Times New Roman" w:hAnsi="Times New Roman" w:cs="Times New Roman"/>
          <w:bCs w:val="0"/>
          <w:sz w:val="28"/>
          <w:szCs w:val="28"/>
          <w:lang w:val="uk-UA"/>
        </w:rPr>
        <w:t>і</w:t>
      </w:r>
      <w:r w:rsidR="00F04AB1" w:rsidRPr="00D132F1">
        <w:rPr>
          <w:rStyle w:val="50"/>
          <w:rFonts w:ascii="Times New Roman" w:hAnsi="Times New Roman" w:cs="Times New Roman"/>
          <w:bCs w:val="0"/>
          <w:sz w:val="28"/>
          <w:szCs w:val="28"/>
        </w:rPr>
        <w:t xml:space="preserve"> метод</w:t>
      </w:r>
      <w:r w:rsidR="00F04AB1" w:rsidRPr="00D132F1">
        <w:rPr>
          <w:rStyle w:val="50"/>
          <w:rFonts w:ascii="Times New Roman" w:hAnsi="Times New Roman" w:cs="Times New Roman"/>
          <w:bCs w:val="0"/>
          <w:sz w:val="28"/>
          <w:szCs w:val="28"/>
          <w:lang w:val="uk-UA"/>
        </w:rPr>
        <w:t>и</w:t>
      </w:r>
      <w:r w:rsidRPr="00D132F1">
        <w:rPr>
          <w:rStyle w:val="50"/>
          <w:rFonts w:ascii="Times New Roman" w:hAnsi="Times New Roman" w:cs="Times New Roman"/>
          <w:bCs w:val="0"/>
          <w:sz w:val="28"/>
          <w:szCs w:val="28"/>
        </w:rPr>
        <w:t xml:space="preserve"> форм</w:t>
      </w:r>
      <w:r w:rsidR="00F04AB1" w:rsidRPr="00D132F1">
        <w:rPr>
          <w:rStyle w:val="50"/>
          <w:rFonts w:ascii="Times New Roman" w:hAnsi="Times New Roman" w:cs="Times New Roman"/>
          <w:bCs w:val="0"/>
          <w:sz w:val="28"/>
          <w:szCs w:val="28"/>
          <w:lang w:val="uk-UA"/>
        </w:rPr>
        <w:t>ування</w:t>
      </w:r>
      <w:r w:rsidR="00F04AB1" w:rsidRPr="00D132F1">
        <w:rPr>
          <w:rStyle w:val="50"/>
          <w:rFonts w:ascii="Times New Roman" w:hAnsi="Times New Roman" w:cs="Times New Roman"/>
          <w:bCs w:val="0"/>
          <w:sz w:val="28"/>
          <w:szCs w:val="28"/>
        </w:rPr>
        <w:t xml:space="preserve"> </w:t>
      </w:r>
      <w:proofErr w:type="gramStart"/>
      <w:r w:rsidR="00F04AB1" w:rsidRPr="00D132F1">
        <w:rPr>
          <w:rStyle w:val="50"/>
          <w:rFonts w:ascii="Times New Roman" w:hAnsi="Times New Roman" w:cs="Times New Roman"/>
          <w:bCs w:val="0"/>
          <w:sz w:val="28"/>
          <w:szCs w:val="28"/>
        </w:rPr>
        <w:t>пл</w:t>
      </w:r>
      <w:proofErr w:type="gramEnd"/>
      <w:r w:rsidR="00F04AB1" w:rsidRPr="00D132F1">
        <w:rPr>
          <w:rStyle w:val="50"/>
          <w:rFonts w:ascii="Times New Roman" w:hAnsi="Times New Roman" w:cs="Times New Roman"/>
          <w:bCs w:val="0"/>
          <w:sz w:val="28"/>
          <w:szCs w:val="28"/>
          <w:lang w:val="uk-UA"/>
        </w:rPr>
        <w:t>ів</w:t>
      </w:r>
      <w:r w:rsidRPr="00D132F1">
        <w:rPr>
          <w:rStyle w:val="50"/>
          <w:rFonts w:ascii="Times New Roman" w:hAnsi="Times New Roman" w:cs="Times New Roman"/>
          <w:bCs w:val="0"/>
          <w:sz w:val="28"/>
          <w:szCs w:val="28"/>
        </w:rPr>
        <w:t>ок</w:t>
      </w:r>
      <w:r w:rsidRPr="004A5C99">
        <w:rPr>
          <w:rStyle w:val="50"/>
          <w:rFonts w:ascii="Times New Roman" w:hAnsi="Times New Roman" w:cs="Times New Roman"/>
          <w:b w:val="0"/>
          <w:bCs w:val="0"/>
          <w:sz w:val="28"/>
          <w:szCs w:val="28"/>
        </w:rPr>
        <w:t>.</w:t>
      </w:r>
    </w:p>
    <w:p w:rsidR="00F04AB1" w:rsidRPr="00F04AB1" w:rsidRDefault="00723806" w:rsidP="00F04AB1">
      <w:pPr>
        <w:pStyle w:val="HTML"/>
        <w:shd w:val="clear" w:color="auto" w:fill="F8F9FA"/>
        <w:spacing w:line="540" w:lineRule="atLeast"/>
        <w:rPr>
          <w:rFonts w:ascii="Times New Roman" w:hAnsi="Times New Roman" w:cs="Times New Roman"/>
          <w:color w:val="222222"/>
          <w:sz w:val="28"/>
          <w:szCs w:val="28"/>
          <w:lang w:val="uk-UA"/>
        </w:rPr>
      </w:pPr>
      <w:r w:rsidRPr="00F04AB1">
        <w:rPr>
          <w:rStyle w:val="20"/>
          <w:rFonts w:eastAsia="Verdana"/>
          <w:sz w:val="28"/>
          <w:szCs w:val="28"/>
        </w:rPr>
        <w:t xml:space="preserve">   </w:t>
      </w:r>
      <w:r w:rsidR="004A5C99" w:rsidRPr="00F04AB1">
        <w:rPr>
          <w:rStyle w:val="20"/>
          <w:rFonts w:eastAsia="Verdana"/>
          <w:sz w:val="28"/>
          <w:szCs w:val="28"/>
        </w:rPr>
        <w:t xml:space="preserve"> </w:t>
      </w:r>
      <w:r w:rsidR="00F04AB1" w:rsidRPr="00F04AB1">
        <w:rPr>
          <w:rFonts w:ascii="Times New Roman" w:hAnsi="Times New Roman" w:cs="Times New Roman"/>
          <w:color w:val="222222"/>
          <w:sz w:val="28"/>
          <w:szCs w:val="28"/>
          <w:lang w:val="uk-UA"/>
        </w:rPr>
        <w:t xml:space="preserve">Ряд методів формування тонких плівок, спочатку </w:t>
      </w:r>
      <w:r w:rsidR="002A7E99">
        <w:rPr>
          <w:rFonts w:ascii="Times New Roman" w:hAnsi="Times New Roman" w:cs="Times New Roman"/>
          <w:color w:val="222222"/>
          <w:sz w:val="28"/>
          <w:szCs w:val="28"/>
          <w:lang w:val="uk-UA"/>
        </w:rPr>
        <w:t>розробленниї</w:t>
      </w:r>
      <w:r w:rsidR="00F04AB1" w:rsidRPr="00F04AB1">
        <w:rPr>
          <w:rFonts w:ascii="Times New Roman" w:hAnsi="Times New Roman" w:cs="Times New Roman"/>
          <w:color w:val="222222"/>
          <w:sz w:val="28"/>
          <w:szCs w:val="28"/>
          <w:lang w:val="uk-UA"/>
        </w:rPr>
        <w:t xml:space="preserve"> для технології мікроелектроніки, знайшли широке застосування при створенні наноелектронних приладів і </w:t>
      </w:r>
      <w:r w:rsidR="002A7E99">
        <w:rPr>
          <w:rFonts w:ascii="Times New Roman" w:hAnsi="Times New Roman" w:cs="Times New Roman"/>
          <w:color w:val="222222"/>
          <w:sz w:val="28"/>
          <w:szCs w:val="28"/>
          <w:lang w:val="uk-UA"/>
        </w:rPr>
        <w:t>інтегральних</w:t>
      </w:r>
      <w:r w:rsidR="00F04AB1" w:rsidRPr="00F04AB1">
        <w:rPr>
          <w:rFonts w:ascii="Times New Roman" w:hAnsi="Times New Roman" w:cs="Times New Roman"/>
          <w:color w:val="222222"/>
          <w:sz w:val="28"/>
          <w:szCs w:val="28"/>
          <w:lang w:val="uk-UA"/>
        </w:rPr>
        <w:t xml:space="preserve"> мікросхем на їх основі. До них відносяться хімічне осадження з газової фази і молекулярно-променева епітаксії для створення планарних гетероструктур з нанометровими розмірами складових їх шарів, а також електрохімічні методи </w:t>
      </w:r>
      <w:r w:rsidR="002A7E99">
        <w:rPr>
          <w:rFonts w:ascii="Times New Roman" w:hAnsi="Times New Roman" w:cs="Times New Roman"/>
          <w:color w:val="222222"/>
          <w:sz w:val="28"/>
          <w:szCs w:val="28"/>
          <w:lang w:val="uk-UA"/>
        </w:rPr>
        <w:t>осадження</w:t>
      </w:r>
      <w:r w:rsidR="00F04AB1" w:rsidRPr="00F04AB1">
        <w:rPr>
          <w:rFonts w:ascii="Times New Roman" w:hAnsi="Times New Roman" w:cs="Times New Roman"/>
          <w:color w:val="222222"/>
          <w:sz w:val="28"/>
          <w:szCs w:val="28"/>
          <w:lang w:val="uk-UA"/>
        </w:rPr>
        <w:t xml:space="preserve"> і окислення мета</w:t>
      </w:r>
      <w:r w:rsidR="002A7E99">
        <w:rPr>
          <w:rFonts w:ascii="Times New Roman" w:hAnsi="Times New Roman" w:cs="Times New Roman"/>
          <w:color w:val="222222"/>
          <w:sz w:val="28"/>
          <w:szCs w:val="28"/>
          <w:lang w:val="uk-UA"/>
        </w:rPr>
        <w:t>лів і напівпровідників для формування</w:t>
      </w:r>
      <w:r w:rsidR="00F04AB1" w:rsidRPr="00F04AB1">
        <w:rPr>
          <w:rFonts w:ascii="Times New Roman" w:hAnsi="Times New Roman" w:cs="Times New Roman"/>
          <w:color w:val="222222"/>
          <w:sz w:val="28"/>
          <w:szCs w:val="28"/>
          <w:lang w:val="uk-UA"/>
        </w:rPr>
        <w:t xml:space="preserve"> плівок наноструктурованих матеріалів [1].</w:t>
      </w:r>
    </w:p>
    <w:p w:rsidR="00F04AB1" w:rsidRPr="00F04AB1" w:rsidRDefault="004A5C99" w:rsidP="00F04AB1">
      <w:pPr>
        <w:pStyle w:val="HTML"/>
        <w:shd w:val="clear" w:color="auto" w:fill="F8F9FA"/>
        <w:spacing w:line="540" w:lineRule="atLeast"/>
        <w:rPr>
          <w:rFonts w:ascii="Times New Roman" w:hAnsi="Times New Roman" w:cs="Times New Roman"/>
          <w:color w:val="222222"/>
          <w:sz w:val="28"/>
          <w:szCs w:val="28"/>
          <w:lang w:val="uk-UA"/>
        </w:rPr>
      </w:pPr>
      <w:r w:rsidRPr="00F04AB1">
        <w:rPr>
          <w:rStyle w:val="50"/>
          <w:rFonts w:ascii="Times New Roman" w:hAnsi="Times New Roman" w:cs="Times New Roman"/>
          <w:b w:val="0"/>
          <w:bCs w:val="0"/>
          <w:sz w:val="28"/>
          <w:szCs w:val="28"/>
          <w:lang w:val="uk-UA"/>
        </w:rPr>
        <w:t xml:space="preserve">  </w:t>
      </w:r>
      <w:r w:rsidR="00F04AB1" w:rsidRPr="00F04AB1">
        <w:rPr>
          <w:rFonts w:ascii="Times New Roman" w:hAnsi="Times New Roman" w:cs="Times New Roman"/>
          <w:color w:val="222222"/>
          <w:sz w:val="28"/>
          <w:szCs w:val="28"/>
          <w:lang w:val="uk-UA"/>
        </w:rPr>
        <w:t>Хімічне осадження з газової фази.</w:t>
      </w:r>
    </w:p>
    <w:p w:rsidR="00F04AB1" w:rsidRPr="00F04AB1" w:rsidRDefault="00F04AB1" w:rsidP="00F04AB1">
      <w:pPr>
        <w:pStyle w:val="HTML"/>
        <w:shd w:val="clear" w:color="auto" w:fill="F8F9FA"/>
        <w:spacing w:line="540" w:lineRule="atLeast"/>
        <w:rPr>
          <w:rFonts w:ascii="Times New Roman" w:hAnsi="Times New Roman" w:cs="Times New Roman"/>
          <w:color w:val="222222"/>
          <w:sz w:val="28"/>
          <w:szCs w:val="28"/>
          <w:lang w:val="uk-UA"/>
        </w:rPr>
      </w:pPr>
      <w:r w:rsidRPr="00F04AB1">
        <w:rPr>
          <w:rFonts w:ascii="Times New Roman" w:hAnsi="Times New Roman" w:cs="Times New Roman"/>
          <w:color w:val="222222"/>
          <w:sz w:val="28"/>
          <w:szCs w:val="28"/>
          <w:lang w:val="uk-UA"/>
        </w:rPr>
        <w:t>Хімічне осадження з газової фази (chemical vapor deposition, CVD) являє</w:t>
      </w:r>
      <w:r w:rsidR="002A7E99">
        <w:rPr>
          <w:rFonts w:ascii="Times New Roman" w:hAnsi="Times New Roman" w:cs="Times New Roman"/>
          <w:color w:val="222222"/>
          <w:sz w:val="28"/>
          <w:szCs w:val="28"/>
          <w:lang w:val="uk-UA"/>
        </w:rPr>
        <w:t xml:space="preserve"> собою групу технологічних методі</w:t>
      </w:r>
      <w:r w:rsidRPr="00F04AB1">
        <w:rPr>
          <w:rFonts w:ascii="Times New Roman" w:hAnsi="Times New Roman" w:cs="Times New Roman"/>
          <w:color w:val="222222"/>
          <w:sz w:val="28"/>
          <w:szCs w:val="28"/>
          <w:lang w:val="uk-UA"/>
        </w:rPr>
        <w:t>в, в яких отримання твердих речовин здійснюють за ¬ міццю хімічних реакцій за участю газоподібних реагентів. При цьому використовуються наступні фізико-хімічні процеси</w:t>
      </w:r>
      <w:r w:rsidR="00E15241">
        <w:rPr>
          <w:rFonts w:ascii="Times New Roman" w:hAnsi="Times New Roman" w:cs="Times New Roman"/>
          <w:color w:val="222222"/>
          <w:sz w:val="28"/>
          <w:szCs w:val="28"/>
          <w:lang w:val="uk-UA"/>
        </w:rPr>
        <w:t>: 1) розкладання або диспропорціональність</w:t>
      </w:r>
      <w:r w:rsidRPr="00F04AB1">
        <w:rPr>
          <w:rFonts w:ascii="Times New Roman" w:hAnsi="Times New Roman" w:cs="Times New Roman"/>
          <w:color w:val="222222"/>
          <w:sz w:val="28"/>
          <w:szCs w:val="28"/>
          <w:lang w:val="uk-UA"/>
        </w:rPr>
        <w:t xml:space="preserve"> різних </w:t>
      </w:r>
      <w:r w:rsidR="002A7E99">
        <w:rPr>
          <w:rFonts w:ascii="Times New Roman" w:hAnsi="Times New Roman" w:cs="Times New Roman"/>
          <w:color w:val="222222"/>
          <w:sz w:val="28"/>
          <w:szCs w:val="28"/>
          <w:lang w:val="uk-UA"/>
        </w:rPr>
        <w:t>газоподібних</w:t>
      </w:r>
      <w:r w:rsidRPr="00F04AB1">
        <w:rPr>
          <w:rFonts w:ascii="Times New Roman" w:hAnsi="Times New Roman" w:cs="Times New Roman"/>
          <w:color w:val="222222"/>
          <w:sz w:val="28"/>
          <w:szCs w:val="28"/>
          <w:lang w:val="uk-UA"/>
        </w:rPr>
        <w:t xml:space="preserve"> хімічних сполук; 2) взаємодія двох або більше газоподібних речовин, що приводить до утворення твердого </w:t>
      </w:r>
      <w:r w:rsidR="002A7E99">
        <w:rPr>
          <w:rFonts w:ascii="Times New Roman" w:hAnsi="Times New Roman" w:cs="Times New Roman"/>
          <w:color w:val="222222"/>
          <w:sz w:val="28"/>
          <w:szCs w:val="28"/>
          <w:lang w:val="uk-UA"/>
        </w:rPr>
        <w:t>осадку</w:t>
      </w:r>
      <w:r w:rsidRPr="00F04AB1">
        <w:rPr>
          <w:rFonts w:ascii="Times New Roman" w:hAnsi="Times New Roman" w:cs="Times New Roman"/>
          <w:color w:val="222222"/>
          <w:sz w:val="28"/>
          <w:szCs w:val="28"/>
          <w:lang w:val="uk-UA"/>
        </w:rPr>
        <w:t>; 3) піроліз газоподібних вуглев</w:t>
      </w:r>
      <w:r w:rsidR="002A7E99">
        <w:rPr>
          <w:rFonts w:ascii="Times New Roman" w:hAnsi="Times New Roman" w:cs="Times New Roman"/>
          <w:color w:val="222222"/>
          <w:sz w:val="28"/>
          <w:szCs w:val="28"/>
          <w:lang w:val="uk-UA"/>
        </w:rPr>
        <w:t>однів, що відрізняється від тер</w:t>
      </w:r>
      <w:r w:rsidRPr="00F04AB1">
        <w:rPr>
          <w:rFonts w:ascii="Times New Roman" w:hAnsi="Times New Roman" w:cs="Times New Roman"/>
          <w:color w:val="222222"/>
          <w:sz w:val="28"/>
          <w:szCs w:val="28"/>
          <w:lang w:val="uk-UA"/>
        </w:rPr>
        <w:t>мічного розкладання багатостадійну і розгалуженістю; 4) хімічну взаємодію газоподібних речовин з твердими підкладками.</w:t>
      </w:r>
    </w:p>
    <w:p w:rsidR="0029049A" w:rsidRPr="00F04AB1" w:rsidRDefault="0029049A" w:rsidP="00F04AB1">
      <w:pPr>
        <w:spacing w:after="186" w:line="360" w:lineRule="auto"/>
        <w:jc w:val="both"/>
        <w:rPr>
          <w:rFonts w:ascii="Times New Roman" w:eastAsia="Verdana" w:hAnsi="Times New Roman" w:cs="Times New Roman"/>
          <w:color w:val="1F1A1A"/>
          <w:sz w:val="28"/>
          <w:szCs w:val="28"/>
          <w:lang w:val="uk-UA" w:eastAsia="ru-RU" w:bidi="ru-RU"/>
        </w:rPr>
      </w:pPr>
    </w:p>
    <w:p w:rsidR="00F04AB1" w:rsidRPr="00E15241" w:rsidRDefault="00F04AB1" w:rsidP="00F04AB1">
      <w:pPr>
        <w:pStyle w:val="HTML"/>
        <w:shd w:val="clear" w:color="auto" w:fill="F8F9FA"/>
        <w:spacing w:line="540" w:lineRule="atLeast"/>
        <w:rPr>
          <w:rFonts w:ascii="Times New Roman" w:hAnsi="Times New Roman" w:cs="Times New Roman"/>
          <w:color w:val="222222"/>
          <w:sz w:val="28"/>
          <w:szCs w:val="28"/>
          <w:lang w:val="uk-UA"/>
        </w:rPr>
      </w:pPr>
      <w:r w:rsidRPr="00F04AB1">
        <w:rPr>
          <w:rFonts w:ascii="Times New Roman" w:hAnsi="Times New Roman" w:cs="Times New Roman"/>
          <w:color w:val="222222"/>
          <w:sz w:val="28"/>
          <w:szCs w:val="28"/>
          <w:lang w:val="uk-UA"/>
        </w:rPr>
        <w:t>Технологія хімічного осадження з газової фази широко використовується для отримання плівок як одноелементна складу, так і хімічних сполук. Їх структура може варіюватися від аморфної до монокриста</w:t>
      </w:r>
      <w:r w:rsidR="00E15241">
        <w:rPr>
          <w:rFonts w:ascii="Times New Roman" w:hAnsi="Times New Roman" w:cs="Times New Roman"/>
          <w:color w:val="222222"/>
          <w:sz w:val="28"/>
          <w:szCs w:val="28"/>
          <w:lang w:val="uk-UA"/>
        </w:rPr>
        <w:t>лічних в ​​залежності від фізи</w:t>
      </w:r>
      <w:r w:rsidRPr="00F04AB1">
        <w:rPr>
          <w:rFonts w:ascii="Times New Roman" w:hAnsi="Times New Roman" w:cs="Times New Roman"/>
          <w:color w:val="222222"/>
          <w:sz w:val="28"/>
          <w:szCs w:val="28"/>
          <w:lang w:val="uk-UA"/>
        </w:rPr>
        <w:t>ко-хімічних властивостей о</w:t>
      </w:r>
      <w:r w:rsidR="00E15241">
        <w:rPr>
          <w:rFonts w:ascii="Times New Roman" w:hAnsi="Times New Roman" w:cs="Times New Roman"/>
          <w:color w:val="222222"/>
          <w:sz w:val="28"/>
          <w:szCs w:val="28"/>
          <w:lang w:val="uk-UA"/>
        </w:rPr>
        <w:t>садненного</w:t>
      </w:r>
      <w:r w:rsidRPr="00F04AB1">
        <w:rPr>
          <w:rFonts w:ascii="Times New Roman" w:hAnsi="Times New Roman" w:cs="Times New Roman"/>
          <w:color w:val="222222"/>
          <w:sz w:val="28"/>
          <w:szCs w:val="28"/>
          <w:lang w:val="uk-UA"/>
        </w:rPr>
        <w:t xml:space="preserve"> матеріалу і матеріалу </w:t>
      </w:r>
      <w:r w:rsidR="00E15241">
        <w:rPr>
          <w:rFonts w:ascii="Times New Roman" w:hAnsi="Times New Roman" w:cs="Times New Roman"/>
          <w:color w:val="222222"/>
          <w:sz w:val="28"/>
          <w:szCs w:val="28"/>
          <w:lang w:val="uk-UA"/>
        </w:rPr>
        <w:lastRenderedPageBreak/>
        <w:t>підкладки</w:t>
      </w:r>
      <w:r w:rsidRPr="00F04AB1">
        <w:rPr>
          <w:rFonts w:ascii="Times New Roman" w:hAnsi="Times New Roman" w:cs="Times New Roman"/>
          <w:color w:val="222222"/>
          <w:sz w:val="28"/>
          <w:szCs w:val="28"/>
          <w:lang w:val="uk-UA"/>
        </w:rPr>
        <w:t>, а також від режиму осадження. Особливо широко ця група методів застосовується для створе</w:t>
      </w:r>
      <w:r w:rsidR="00E15241">
        <w:rPr>
          <w:rFonts w:ascii="Times New Roman" w:hAnsi="Times New Roman" w:cs="Times New Roman"/>
          <w:color w:val="222222"/>
          <w:sz w:val="28"/>
          <w:szCs w:val="28"/>
          <w:lang w:val="uk-UA"/>
        </w:rPr>
        <w:t>ння напівпровідникових епітакси</w:t>
      </w:r>
      <w:r w:rsidRPr="00F04AB1">
        <w:rPr>
          <w:rFonts w:ascii="Times New Roman" w:hAnsi="Times New Roman" w:cs="Times New Roman"/>
          <w:color w:val="222222"/>
          <w:sz w:val="28"/>
          <w:szCs w:val="28"/>
          <w:lang w:val="uk-UA"/>
        </w:rPr>
        <w:t xml:space="preserve">альних структур. Їх формування включає зростання </w:t>
      </w:r>
      <w:r w:rsidR="00E15241">
        <w:rPr>
          <w:rFonts w:ascii="Times New Roman" w:hAnsi="Times New Roman" w:cs="Times New Roman"/>
          <w:color w:val="222222"/>
          <w:sz w:val="28"/>
          <w:szCs w:val="28"/>
          <w:lang w:val="uk-UA"/>
        </w:rPr>
        <w:t>оріентованої</w:t>
      </w:r>
      <w:r w:rsidRPr="00F04AB1">
        <w:rPr>
          <w:rFonts w:ascii="Times New Roman" w:hAnsi="Times New Roman" w:cs="Times New Roman"/>
          <w:color w:val="222222"/>
          <w:sz w:val="28"/>
          <w:szCs w:val="28"/>
          <w:lang w:val="uk-UA"/>
        </w:rPr>
        <w:t xml:space="preserve"> монокристал</w:t>
      </w:r>
      <w:r w:rsidR="00E15241">
        <w:rPr>
          <w:rFonts w:ascii="Times New Roman" w:hAnsi="Times New Roman" w:cs="Times New Roman"/>
          <w:color w:val="222222"/>
          <w:sz w:val="28"/>
          <w:szCs w:val="28"/>
          <w:lang w:val="uk-UA"/>
        </w:rPr>
        <w:t>ічної</w:t>
      </w:r>
      <w:r w:rsidRPr="00F04AB1">
        <w:rPr>
          <w:rFonts w:ascii="Times New Roman" w:hAnsi="Times New Roman" w:cs="Times New Roman"/>
          <w:color w:val="222222"/>
          <w:sz w:val="28"/>
          <w:szCs w:val="28"/>
          <w:lang w:val="uk-UA"/>
        </w:rPr>
        <w:t xml:space="preserve"> плівки на підходящої для цих цілей монокристал</w:t>
      </w:r>
      <w:r w:rsidR="00E15241">
        <w:rPr>
          <w:rFonts w:ascii="Times New Roman" w:hAnsi="Times New Roman" w:cs="Times New Roman"/>
          <w:color w:val="222222"/>
          <w:sz w:val="28"/>
          <w:szCs w:val="28"/>
          <w:lang w:val="uk-UA"/>
        </w:rPr>
        <w:t>ічної</w:t>
      </w:r>
      <w:r w:rsidRPr="00F04AB1">
        <w:rPr>
          <w:rFonts w:ascii="Times New Roman" w:hAnsi="Times New Roman" w:cs="Times New Roman"/>
          <w:color w:val="222222"/>
          <w:sz w:val="28"/>
          <w:szCs w:val="28"/>
          <w:lang w:val="uk-UA"/>
        </w:rPr>
        <w:t xml:space="preserve"> підкладці.</w:t>
      </w:r>
    </w:p>
    <w:p w:rsidR="00F04AB1" w:rsidRPr="009C7FC2" w:rsidRDefault="00F04AB1" w:rsidP="00F04AB1">
      <w:pPr>
        <w:pStyle w:val="HTML"/>
        <w:shd w:val="clear" w:color="auto" w:fill="F8F9FA"/>
        <w:spacing w:line="540" w:lineRule="atLeast"/>
        <w:rPr>
          <w:rFonts w:ascii="Times New Roman" w:hAnsi="Times New Roman" w:cs="Times New Roman"/>
          <w:color w:val="222222"/>
          <w:sz w:val="28"/>
          <w:szCs w:val="28"/>
          <w:lang w:val="uk-UA"/>
        </w:rPr>
      </w:pPr>
      <w:r w:rsidRPr="00F04AB1">
        <w:rPr>
          <w:rFonts w:ascii="Times New Roman" w:hAnsi="Times New Roman" w:cs="Times New Roman"/>
          <w:color w:val="222222"/>
          <w:sz w:val="28"/>
          <w:szCs w:val="28"/>
          <w:lang w:val="uk-UA"/>
        </w:rPr>
        <w:t xml:space="preserve">Матеріал плівки надходить з газової фази. Газове середовище може містити як пари </w:t>
      </w:r>
      <w:r w:rsidR="009C7FC2">
        <w:rPr>
          <w:rFonts w:ascii="Times New Roman" w:hAnsi="Times New Roman" w:cs="Times New Roman"/>
          <w:color w:val="222222"/>
          <w:sz w:val="28"/>
          <w:szCs w:val="28"/>
          <w:lang w:val="uk-UA"/>
        </w:rPr>
        <w:t>крісталізуемого</w:t>
      </w:r>
      <w:r w:rsidRPr="00F04AB1">
        <w:rPr>
          <w:rFonts w:ascii="Times New Roman" w:hAnsi="Times New Roman" w:cs="Times New Roman"/>
          <w:color w:val="222222"/>
          <w:sz w:val="28"/>
          <w:szCs w:val="28"/>
          <w:lang w:val="uk-UA"/>
        </w:rPr>
        <w:t xml:space="preserve"> матеріалу, так і газоподібні реагенти, здатні в процесі хімічних реакцій утворювати на підкладці </w:t>
      </w:r>
      <w:r w:rsidR="009C7FC2">
        <w:rPr>
          <w:rFonts w:ascii="Times New Roman" w:hAnsi="Times New Roman" w:cs="Times New Roman"/>
          <w:color w:val="222222"/>
          <w:sz w:val="28"/>
          <w:szCs w:val="28"/>
          <w:lang w:val="uk-UA"/>
        </w:rPr>
        <w:t>необхідний</w:t>
      </w:r>
      <w:r w:rsidRPr="00F04AB1">
        <w:rPr>
          <w:rFonts w:ascii="Times New Roman" w:hAnsi="Times New Roman" w:cs="Times New Roman"/>
          <w:color w:val="222222"/>
          <w:sz w:val="28"/>
          <w:szCs w:val="28"/>
          <w:lang w:val="uk-UA"/>
        </w:rPr>
        <w:t xml:space="preserve"> для епітаксійного росту матеріал. Осадження плівок зазвичай проводиться в проточних камерах при атмосферному або </w:t>
      </w:r>
      <w:r w:rsidR="009C7FC2">
        <w:rPr>
          <w:rFonts w:ascii="Times New Roman" w:hAnsi="Times New Roman" w:cs="Times New Roman"/>
          <w:color w:val="222222"/>
          <w:sz w:val="28"/>
          <w:szCs w:val="28"/>
          <w:lang w:val="uk-UA"/>
        </w:rPr>
        <w:t>пониження тиску, де газ</w:t>
      </w:r>
      <w:r w:rsidRPr="00F04AB1">
        <w:rPr>
          <w:rFonts w:ascii="Times New Roman" w:hAnsi="Times New Roman" w:cs="Times New Roman"/>
          <w:color w:val="222222"/>
          <w:sz w:val="28"/>
          <w:szCs w:val="28"/>
          <w:lang w:val="uk-UA"/>
        </w:rPr>
        <w:t xml:space="preserve">носій, що містить </w:t>
      </w:r>
      <w:r w:rsidR="009C7FC2">
        <w:rPr>
          <w:rFonts w:ascii="Times New Roman" w:hAnsi="Times New Roman" w:cs="Times New Roman"/>
          <w:color w:val="222222"/>
          <w:sz w:val="28"/>
          <w:szCs w:val="28"/>
          <w:lang w:val="uk-UA"/>
        </w:rPr>
        <w:t>відповідні</w:t>
      </w:r>
      <w:r w:rsidRPr="00F04AB1">
        <w:rPr>
          <w:rFonts w:ascii="Times New Roman" w:hAnsi="Times New Roman" w:cs="Times New Roman"/>
          <w:color w:val="222222"/>
          <w:sz w:val="28"/>
          <w:szCs w:val="28"/>
          <w:lang w:val="uk-UA"/>
        </w:rPr>
        <w:t xml:space="preserve"> реагенти, пропускається над нагрітою </w:t>
      </w:r>
      <w:r w:rsidR="009C7FC2">
        <w:rPr>
          <w:rFonts w:ascii="Times New Roman" w:hAnsi="Times New Roman" w:cs="Times New Roman"/>
          <w:color w:val="222222"/>
          <w:sz w:val="28"/>
          <w:szCs w:val="28"/>
          <w:lang w:val="uk-UA"/>
        </w:rPr>
        <w:t>монокристалічної</w:t>
      </w:r>
      <w:r w:rsidRPr="00F04AB1">
        <w:rPr>
          <w:rFonts w:ascii="Times New Roman" w:hAnsi="Times New Roman" w:cs="Times New Roman"/>
          <w:color w:val="222222"/>
          <w:sz w:val="28"/>
          <w:szCs w:val="28"/>
          <w:lang w:val="uk-UA"/>
        </w:rPr>
        <w:t xml:space="preserve"> підкладкою. Хімічний склад газової суміші і температура </w:t>
      </w:r>
      <w:r w:rsidR="009C7FC2">
        <w:rPr>
          <w:rFonts w:ascii="Times New Roman" w:hAnsi="Times New Roman" w:cs="Times New Roman"/>
          <w:color w:val="222222"/>
          <w:sz w:val="28"/>
          <w:szCs w:val="28"/>
          <w:lang w:val="uk-UA"/>
        </w:rPr>
        <w:t>підкладки</w:t>
      </w:r>
      <w:r w:rsidRPr="00F04AB1">
        <w:rPr>
          <w:rFonts w:ascii="Times New Roman" w:hAnsi="Times New Roman" w:cs="Times New Roman"/>
          <w:color w:val="222222"/>
          <w:sz w:val="28"/>
          <w:szCs w:val="28"/>
          <w:lang w:val="uk-UA"/>
        </w:rPr>
        <w:t xml:space="preserve"> є головними параметрами, що забезпечують про¬цесс осадження і властивості обложених плівок.</w:t>
      </w:r>
    </w:p>
    <w:p w:rsidR="00F04AB1" w:rsidRPr="00F04AB1" w:rsidRDefault="00F04AB1" w:rsidP="00F04AB1">
      <w:pPr>
        <w:pStyle w:val="HTML"/>
        <w:shd w:val="clear" w:color="auto" w:fill="F8F9FA"/>
        <w:spacing w:line="540" w:lineRule="atLeast"/>
        <w:rPr>
          <w:rFonts w:ascii="Times New Roman" w:hAnsi="Times New Roman" w:cs="Times New Roman"/>
          <w:color w:val="222222"/>
          <w:sz w:val="28"/>
          <w:szCs w:val="28"/>
          <w:lang w:val="uk-UA"/>
        </w:rPr>
      </w:pPr>
      <w:r w:rsidRPr="00F04AB1">
        <w:rPr>
          <w:rFonts w:ascii="Times New Roman" w:hAnsi="Times New Roman" w:cs="Times New Roman"/>
          <w:color w:val="222222"/>
          <w:sz w:val="28"/>
          <w:szCs w:val="28"/>
          <w:lang w:val="uk-UA"/>
        </w:rPr>
        <w:t>Застосування металоорганічних</w:t>
      </w:r>
      <w:r w:rsidR="009C7FC2">
        <w:rPr>
          <w:rFonts w:ascii="Times New Roman" w:hAnsi="Times New Roman" w:cs="Times New Roman"/>
          <w:color w:val="222222"/>
          <w:sz w:val="28"/>
          <w:szCs w:val="28"/>
          <w:lang w:val="uk-UA"/>
        </w:rPr>
        <w:t xml:space="preserve"> </w:t>
      </w:r>
      <w:r w:rsidRPr="00F04AB1">
        <w:rPr>
          <w:rFonts w:ascii="Times New Roman" w:hAnsi="Times New Roman" w:cs="Times New Roman"/>
          <w:color w:val="222222"/>
          <w:sz w:val="28"/>
          <w:szCs w:val="28"/>
          <w:lang w:val="uk-UA"/>
        </w:rPr>
        <w:t xml:space="preserve">з'єднань як </w:t>
      </w:r>
      <w:r w:rsidR="009C7FC2">
        <w:rPr>
          <w:rFonts w:ascii="Times New Roman" w:hAnsi="Times New Roman" w:cs="Times New Roman"/>
          <w:color w:val="222222"/>
          <w:sz w:val="28"/>
          <w:szCs w:val="28"/>
          <w:lang w:val="uk-UA"/>
        </w:rPr>
        <w:t>вихідниї</w:t>
      </w:r>
      <w:r w:rsidRPr="00F04AB1">
        <w:rPr>
          <w:rFonts w:ascii="Times New Roman" w:hAnsi="Times New Roman" w:cs="Times New Roman"/>
          <w:color w:val="222222"/>
          <w:sz w:val="28"/>
          <w:szCs w:val="28"/>
          <w:lang w:val="uk-UA"/>
        </w:rPr>
        <w:t xml:space="preserve"> газоподібних реагентів дає найкращий результат при </w:t>
      </w:r>
      <w:r w:rsidR="009C7FC2">
        <w:rPr>
          <w:rFonts w:ascii="Times New Roman" w:hAnsi="Times New Roman" w:cs="Times New Roman"/>
          <w:color w:val="222222"/>
          <w:sz w:val="28"/>
          <w:szCs w:val="28"/>
          <w:lang w:val="uk-UA"/>
        </w:rPr>
        <w:t>створенні скоєних сверхреші</w:t>
      </w:r>
      <w:r w:rsidRPr="00F04AB1">
        <w:rPr>
          <w:rFonts w:ascii="Times New Roman" w:hAnsi="Times New Roman" w:cs="Times New Roman"/>
          <w:color w:val="222222"/>
          <w:sz w:val="28"/>
          <w:szCs w:val="28"/>
          <w:lang w:val="uk-UA"/>
        </w:rPr>
        <w:t xml:space="preserve">ток з різкою межею поділу і товщиною аж до одного моноатомного шару. Термін «метало- органіка» відноситься до великої групи сполук, що мають хімічні зв'язки метал-вуглець і метал-кисень-вуглець, а також координаційні зв'язки між металами і </w:t>
      </w:r>
      <w:r w:rsidR="009C7FC2">
        <w:rPr>
          <w:rFonts w:ascii="Times New Roman" w:hAnsi="Times New Roman" w:cs="Times New Roman"/>
          <w:color w:val="222222"/>
          <w:sz w:val="28"/>
          <w:szCs w:val="28"/>
          <w:lang w:val="uk-UA"/>
        </w:rPr>
        <w:t>огранічними</w:t>
      </w:r>
      <w:r w:rsidRPr="00F04AB1">
        <w:rPr>
          <w:rFonts w:ascii="Times New Roman" w:hAnsi="Times New Roman" w:cs="Times New Roman"/>
          <w:color w:val="222222"/>
          <w:sz w:val="28"/>
          <w:szCs w:val="28"/>
          <w:lang w:val="uk-UA"/>
        </w:rPr>
        <w:t xml:space="preserve"> молекулами. На практиці використовую</w:t>
      </w:r>
      <w:r w:rsidR="009C7FC2">
        <w:rPr>
          <w:rFonts w:ascii="Times New Roman" w:hAnsi="Times New Roman" w:cs="Times New Roman"/>
          <w:color w:val="222222"/>
          <w:sz w:val="28"/>
          <w:szCs w:val="28"/>
          <w:lang w:val="uk-UA"/>
        </w:rPr>
        <w:t>ться переважно алкіли металів з метильної (СН3) і етільної</w:t>
      </w:r>
      <w:r w:rsidRPr="00F04AB1">
        <w:rPr>
          <w:rFonts w:ascii="Times New Roman" w:hAnsi="Times New Roman" w:cs="Times New Roman"/>
          <w:color w:val="222222"/>
          <w:sz w:val="28"/>
          <w:szCs w:val="28"/>
          <w:lang w:val="uk-UA"/>
        </w:rPr>
        <w:t xml:space="preserve"> (С2Н5) групами. При кімнатній температурі </w:t>
      </w:r>
      <w:r w:rsidR="009C7FC2">
        <w:rPr>
          <w:rFonts w:ascii="Times New Roman" w:hAnsi="Times New Roman" w:cs="Times New Roman"/>
          <w:color w:val="222222"/>
          <w:sz w:val="28"/>
          <w:szCs w:val="28"/>
          <w:lang w:val="uk-UA"/>
        </w:rPr>
        <w:t>більшість</w:t>
      </w:r>
      <w:r w:rsidRPr="00F04AB1">
        <w:rPr>
          <w:rFonts w:ascii="Times New Roman" w:hAnsi="Times New Roman" w:cs="Times New Roman"/>
          <w:color w:val="222222"/>
          <w:sz w:val="28"/>
          <w:szCs w:val="28"/>
          <w:lang w:val="uk-UA"/>
        </w:rPr>
        <w:t xml:space="preserve"> з них представляють собою рідини. Їх вводять до</w:t>
      </w:r>
      <w:r w:rsidR="009C7FC2">
        <w:rPr>
          <w:rFonts w:ascii="Times New Roman" w:hAnsi="Times New Roman" w:cs="Times New Roman"/>
          <w:color w:val="222222"/>
          <w:sz w:val="28"/>
          <w:szCs w:val="28"/>
          <w:lang w:val="uk-UA"/>
        </w:rPr>
        <w:t xml:space="preserve"> реакційну камеру в потоці газу</w:t>
      </w:r>
      <w:r w:rsidRPr="00F04AB1">
        <w:rPr>
          <w:rFonts w:ascii="Times New Roman" w:hAnsi="Times New Roman" w:cs="Times New Roman"/>
          <w:color w:val="222222"/>
          <w:sz w:val="28"/>
          <w:szCs w:val="28"/>
          <w:lang w:val="uk-UA"/>
        </w:rPr>
        <w:t>носія,</w:t>
      </w:r>
    </w:p>
    <w:p w:rsidR="00F04AB1" w:rsidRPr="00F04AB1" w:rsidRDefault="00F04AB1" w:rsidP="00F04AB1">
      <w:pPr>
        <w:pStyle w:val="HTML"/>
        <w:shd w:val="clear" w:color="auto" w:fill="F8F9FA"/>
        <w:spacing w:line="540" w:lineRule="atLeast"/>
        <w:rPr>
          <w:rFonts w:ascii="Times New Roman" w:hAnsi="Times New Roman" w:cs="Times New Roman"/>
          <w:color w:val="222222"/>
          <w:sz w:val="28"/>
          <w:szCs w:val="28"/>
        </w:rPr>
      </w:pPr>
      <w:r w:rsidRPr="00F04AB1">
        <w:rPr>
          <w:rFonts w:ascii="Times New Roman" w:hAnsi="Times New Roman" w:cs="Times New Roman"/>
          <w:color w:val="222222"/>
          <w:sz w:val="28"/>
          <w:szCs w:val="28"/>
          <w:lang w:val="uk-UA"/>
        </w:rPr>
        <w:t>попередньо насиченого пара¬мі даної сполуки в барботері, де газ-носій проходить ( «пробульківает») через рідке металлоорганическое з'єднання (рис.1.1).</w:t>
      </w:r>
    </w:p>
    <w:p w:rsidR="004A5C99" w:rsidRPr="00F04AB1" w:rsidRDefault="004A5C99" w:rsidP="00F04AB1">
      <w:pPr>
        <w:spacing w:line="360" w:lineRule="auto"/>
        <w:jc w:val="both"/>
        <w:rPr>
          <w:rStyle w:val="20"/>
          <w:rFonts w:eastAsiaTheme="minorHAnsi"/>
          <w:color w:val="auto"/>
          <w:sz w:val="28"/>
          <w:szCs w:val="28"/>
          <w:lang w:val="uk-UA" w:eastAsia="en-US" w:bidi="ar-SA"/>
        </w:rPr>
      </w:pPr>
    </w:p>
    <w:p w:rsidR="004A5C99" w:rsidRPr="004A5C99" w:rsidRDefault="004A5C99" w:rsidP="004A5C99">
      <w:pPr>
        <w:spacing w:line="360" w:lineRule="auto"/>
        <w:ind w:firstLine="440"/>
        <w:jc w:val="both"/>
        <w:rPr>
          <w:rStyle w:val="20"/>
          <w:rFonts w:eastAsiaTheme="minorHAnsi"/>
          <w:color w:val="auto"/>
          <w:sz w:val="28"/>
          <w:szCs w:val="28"/>
          <w:lang w:eastAsia="en-US" w:bidi="ar-SA"/>
        </w:rPr>
      </w:pPr>
    </w:p>
    <w:p w:rsidR="004E7259" w:rsidRDefault="004E7259" w:rsidP="00F357B7">
      <w:pPr>
        <w:spacing w:line="360" w:lineRule="auto"/>
        <w:jc w:val="both"/>
        <w:rPr>
          <w:rFonts w:ascii="Times New Roman" w:hAnsi="Times New Roman" w:cs="Times New Roman"/>
          <w:noProof/>
          <w:color w:val="1F1A1A"/>
          <w:sz w:val="28"/>
          <w:szCs w:val="28"/>
          <w:lang w:eastAsia="ru-RU"/>
        </w:rPr>
      </w:pPr>
    </w:p>
    <w:p w:rsidR="00F357B7" w:rsidRPr="00F357B7" w:rsidRDefault="004A5C99" w:rsidP="00F357B7">
      <w:pPr>
        <w:spacing w:line="360" w:lineRule="auto"/>
        <w:jc w:val="both"/>
        <w:rPr>
          <w:rStyle w:val="20"/>
          <w:rFonts w:eastAsiaTheme="minorHAnsi"/>
          <w:sz w:val="28"/>
          <w:szCs w:val="28"/>
        </w:rPr>
      </w:pPr>
      <w:r>
        <w:rPr>
          <w:rFonts w:ascii="Times New Roman" w:hAnsi="Times New Roman" w:cs="Times New Roman"/>
          <w:noProof/>
          <w:color w:val="1F1A1A"/>
          <w:sz w:val="28"/>
          <w:szCs w:val="28"/>
          <w:lang w:eastAsia="ru-RU"/>
        </w:rPr>
        <w:drawing>
          <wp:anchor distT="0" distB="0" distL="114300" distR="114300" simplePos="0" relativeHeight="251660288" behindDoc="0" locked="0" layoutInCell="1" allowOverlap="1" wp14:anchorId="426A08FC">
            <wp:simplePos x="0" y="0"/>
            <wp:positionH relativeFrom="column">
              <wp:posOffset>247503</wp:posOffset>
            </wp:positionH>
            <wp:positionV relativeFrom="paragraph">
              <wp:posOffset>123973</wp:posOffset>
            </wp:positionV>
            <wp:extent cx="5210175" cy="270803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8">
                      <a:extLst>
                        <a:ext uri="{28A0092B-C50C-407E-A947-70E740481C1C}">
                          <a14:useLocalDpi xmlns:a14="http://schemas.microsoft.com/office/drawing/2010/main" val="0"/>
                        </a:ext>
                      </a:extLst>
                    </a:blip>
                    <a:srcRect b="25768"/>
                    <a:stretch/>
                  </pic:blipFill>
                  <pic:spPr bwMode="auto">
                    <a:xfrm>
                      <a:off x="0" y="0"/>
                      <a:ext cx="5210175" cy="2708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9049A" w:rsidRPr="00F357B7" w:rsidRDefault="0029049A" w:rsidP="00F357B7">
      <w:pPr>
        <w:spacing w:line="360" w:lineRule="auto"/>
        <w:jc w:val="both"/>
        <w:rPr>
          <w:rFonts w:ascii="Times New Roman" w:hAnsi="Times New Roman" w:cs="Times New Roman"/>
          <w:sz w:val="28"/>
          <w:szCs w:val="28"/>
        </w:rPr>
      </w:pPr>
    </w:p>
    <w:p w:rsidR="0029049A" w:rsidRPr="00F357B7" w:rsidRDefault="0029049A" w:rsidP="00F357B7">
      <w:pPr>
        <w:spacing w:line="360" w:lineRule="auto"/>
        <w:jc w:val="both"/>
        <w:rPr>
          <w:rFonts w:ascii="Times New Roman" w:hAnsi="Times New Roman" w:cs="Times New Roman"/>
          <w:sz w:val="28"/>
          <w:szCs w:val="28"/>
        </w:rPr>
      </w:pPr>
    </w:p>
    <w:p w:rsidR="0029049A" w:rsidRPr="00F357B7" w:rsidRDefault="0029049A" w:rsidP="00F357B7">
      <w:pPr>
        <w:spacing w:line="360" w:lineRule="auto"/>
        <w:jc w:val="both"/>
        <w:rPr>
          <w:rFonts w:ascii="Times New Roman" w:hAnsi="Times New Roman" w:cs="Times New Roman"/>
          <w:sz w:val="28"/>
          <w:szCs w:val="28"/>
        </w:rPr>
      </w:pPr>
    </w:p>
    <w:p w:rsidR="0029049A" w:rsidRPr="00F357B7" w:rsidRDefault="0029049A" w:rsidP="00F357B7">
      <w:pPr>
        <w:spacing w:line="360" w:lineRule="auto"/>
        <w:jc w:val="both"/>
        <w:rPr>
          <w:rFonts w:ascii="Times New Roman" w:hAnsi="Times New Roman" w:cs="Times New Roman"/>
          <w:sz w:val="28"/>
          <w:szCs w:val="28"/>
        </w:rPr>
      </w:pPr>
    </w:p>
    <w:p w:rsidR="0029049A" w:rsidRPr="00F357B7" w:rsidRDefault="0029049A" w:rsidP="00F357B7">
      <w:pPr>
        <w:spacing w:line="360" w:lineRule="auto"/>
        <w:jc w:val="both"/>
        <w:rPr>
          <w:rFonts w:ascii="Times New Roman" w:hAnsi="Times New Roman" w:cs="Times New Roman"/>
          <w:sz w:val="28"/>
          <w:szCs w:val="28"/>
        </w:rPr>
      </w:pPr>
    </w:p>
    <w:p w:rsidR="0029049A" w:rsidRPr="00F357B7" w:rsidRDefault="0029049A" w:rsidP="00F357B7">
      <w:pPr>
        <w:spacing w:line="360" w:lineRule="auto"/>
        <w:jc w:val="both"/>
        <w:rPr>
          <w:rFonts w:ascii="Times New Roman" w:hAnsi="Times New Roman" w:cs="Times New Roman"/>
          <w:sz w:val="28"/>
          <w:szCs w:val="28"/>
        </w:rPr>
      </w:pPr>
    </w:p>
    <w:p w:rsidR="0029049A" w:rsidRPr="00F357B7" w:rsidRDefault="0029049A" w:rsidP="00F357B7">
      <w:pPr>
        <w:spacing w:line="360" w:lineRule="auto"/>
        <w:jc w:val="both"/>
        <w:rPr>
          <w:rFonts w:ascii="Times New Roman" w:hAnsi="Times New Roman" w:cs="Times New Roman"/>
          <w:sz w:val="28"/>
          <w:szCs w:val="28"/>
        </w:rPr>
      </w:pPr>
    </w:p>
    <w:p w:rsidR="00F04AB1" w:rsidRDefault="00951E8D" w:rsidP="00F04AB1">
      <w:pPr>
        <w:pStyle w:val="HTML"/>
        <w:shd w:val="clear" w:color="auto" w:fill="F8F9FA"/>
        <w:spacing w:line="540" w:lineRule="atLeast"/>
        <w:rPr>
          <w:rFonts w:ascii="inherit" w:hAnsi="inherit"/>
          <w:color w:val="222222"/>
          <w:sz w:val="42"/>
          <w:szCs w:val="42"/>
        </w:rPr>
      </w:pPr>
      <w:r>
        <w:rPr>
          <w:rFonts w:ascii="Times New Roman" w:hAnsi="Times New Roman" w:cs="Times New Roman"/>
          <w:color w:val="222222"/>
          <w:sz w:val="28"/>
          <w:szCs w:val="28"/>
          <w:lang w:val="uk-UA"/>
        </w:rPr>
        <w:t>Мал</w:t>
      </w:r>
      <w:r w:rsidR="00F04AB1" w:rsidRPr="00F04AB1">
        <w:rPr>
          <w:rFonts w:ascii="Times New Roman" w:hAnsi="Times New Roman" w:cs="Times New Roman"/>
          <w:color w:val="222222"/>
          <w:sz w:val="28"/>
          <w:szCs w:val="28"/>
          <w:lang w:val="uk-UA"/>
        </w:rPr>
        <w:t>.1.1. Схема установки для хімічного осадження плівок з газової фази металоорганічних сполук при атмосферному тиску</w:t>
      </w:r>
      <w:r w:rsidR="00F04AB1">
        <w:rPr>
          <w:rFonts w:ascii="inherit" w:hAnsi="inherit"/>
          <w:color w:val="222222"/>
          <w:sz w:val="42"/>
          <w:szCs w:val="42"/>
          <w:lang w:val="uk-UA"/>
        </w:rPr>
        <w:t>.</w:t>
      </w:r>
    </w:p>
    <w:p w:rsidR="0029049A" w:rsidRPr="00F357B7" w:rsidRDefault="0029049A" w:rsidP="00F357B7">
      <w:pPr>
        <w:spacing w:line="360" w:lineRule="auto"/>
        <w:jc w:val="both"/>
        <w:rPr>
          <w:rFonts w:ascii="Times New Roman" w:hAnsi="Times New Roman" w:cs="Times New Roman"/>
          <w:sz w:val="28"/>
          <w:szCs w:val="28"/>
        </w:rPr>
      </w:pPr>
    </w:p>
    <w:p w:rsidR="0029049A" w:rsidRPr="00F357B7" w:rsidRDefault="0029049A" w:rsidP="00F357B7">
      <w:pPr>
        <w:framePr w:w="6240" w:wrap="notBeside" w:vAnchor="text" w:hAnchor="text" w:xAlign="center" w:y="1"/>
        <w:spacing w:line="360" w:lineRule="auto"/>
        <w:jc w:val="both"/>
        <w:rPr>
          <w:rFonts w:ascii="Times New Roman" w:hAnsi="Times New Roman" w:cs="Times New Roman"/>
          <w:sz w:val="28"/>
          <w:szCs w:val="28"/>
        </w:rPr>
      </w:pPr>
    </w:p>
    <w:p w:rsidR="00F04AB1" w:rsidRPr="00F04AB1" w:rsidRDefault="00F04AB1" w:rsidP="00F04AB1">
      <w:pPr>
        <w:pStyle w:val="HTML"/>
        <w:spacing w:line="540" w:lineRule="atLeast"/>
        <w:rPr>
          <w:rFonts w:ascii="Times New Roman" w:hAnsi="Times New Roman" w:cs="Times New Roman"/>
          <w:color w:val="222222"/>
          <w:sz w:val="28"/>
          <w:szCs w:val="28"/>
          <w:lang w:val="uk-UA"/>
        </w:rPr>
      </w:pPr>
      <w:r>
        <w:rPr>
          <w:rStyle w:val="20"/>
          <w:rFonts w:eastAsia="Verdana"/>
          <w:sz w:val="28"/>
          <w:szCs w:val="28"/>
        </w:rPr>
        <w:t xml:space="preserve">    </w:t>
      </w:r>
      <w:r>
        <w:br/>
      </w:r>
      <w:r w:rsidRPr="00F04AB1">
        <w:rPr>
          <w:rFonts w:ascii="Times New Roman" w:hAnsi="Times New Roman" w:cs="Times New Roman"/>
          <w:color w:val="222222"/>
          <w:sz w:val="28"/>
          <w:szCs w:val="28"/>
          <w:shd w:val="clear" w:color="auto" w:fill="F8F9FA"/>
        </w:rPr>
        <w:t xml:space="preserve">Хімічне осадження з газоподібних металоорганічнихз'єднань забезпечує формування </w:t>
      </w:r>
      <w:proofErr w:type="gramStart"/>
      <w:r w:rsidRPr="00F04AB1">
        <w:rPr>
          <w:rFonts w:ascii="Times New Roman" w:hAnsi="Times New Roman" w:cs="Times New Roman"/>
          <w:color w:val="222222"/>
          <w:sz w:val="28"/>
          <w:szCs w:val="28"/>
          <w:shd w:val="clear" w:color="auto" w:fill="F8F9FA"/>
        </w:rPr>
        <w:t>пл</w:t>
      </w:r>
      <w:proofErr w:type="gramEnd"/>
      <w:r w:rsidRPr="00F04AB1">
        <w:rPr>
          <w:rFonts w:ascii="Times New Roman" w:hAnsi="Times New Roman" w:cs="Times New Roman"/>
          <w:color w:val="222222"/>
          <w:sz w:val="28"/>
          <w:szCs w:val="28"/>
          <w:shd w:val="clear" w:color="auto" w:fill="F8F9FA"/>
        </w:rPr>
        <w:t>івок практично всіх бінарних, потрійних і четверні напівпровідникових з'єднань АIIIВV з високим ступенем їх стехіометрічності. Цей метод успішно застосовується і для осадження інших напівпровідників, таких як AIIBVI, а також оксидів.</w:t>
      </w:r>
      <w:r w:rsidRPr="00F04AB1">
        <w:rPr>
          <w:rFonts w:ascii="inherit" w:hAnsi="inherit"/>
          <w:color w:val="222222"/>
          <w:sz w:val="42"/>
          <w:szCs w:val="42"/>
          <w:lang w:val="uk-UA"/>
        </w:rPr>
        <w:t xml:space="preserve"> </w:t>
      </w:r>
      <w:r>
        <w:rPr>
          <w:rFonts w:ascii="inherit" w:hAnsi="inherit"/>
          <w:color w:val="222222"/>
          <w:sz w:val="42"/>
          <w:szCs w:val="42"/>
          <w:lang w:val="uk-UA"/>
        </w:rPr>
        <w:br/>
      </w:r>
      <w:r w:rsidRPr="00F04AB1">
        <w:rPr>
          <w:rFonts w:ascii="Times New Roman" w:hAnsi="Times New Roman" w:cs="Times New Roman"/>
          <w:color w:val="222222"/>
          <w:sz w:val="28"/>
          <w:szCs w:val="28"/>
          <w:lang w:val="uk-UA"/>
        </w:rPr>
        <w:t>З його допомогою формуються не тільки суцільні епітаксіальні плівки, але і квантові шнури, і квантові точки [2].</w:t>
      </w:r>
    </w:p>
    <w:p w:rsidR="00F04AB1" w:rsidRPr="00F04AB1" w:rsidRDefault="00F04AB1" w:rsidP="00F04AB1">
      <w:pPr>
        <w:pStyle w:val="HTML"/>
        <w:spacing w:line="540" w:lineRule="atLeast"/>
        <w:rPr>
          <w:rFonts w:ascii="Times New Roman" w:hAnsi="Times New Roman" w:cs="Times New Roman"/>
          <w:color w:val="222222"/>
          <w:sz w:val="28"/>
          <w:szCs w:val="28"/>
          <w:lang w:val="uk-UA"/>
        </w:rPr>
      </w:pPr>
      <w:r w:rsidRPr="00F04AB1">
        <w:rPr>
          <w:rFonts w:ascii="Times New Roman" w:hAnsi="Times New Roman" w:cs="Times New Roman"/>
          <w:color w:val="222222"/>
          <w:sz w:val="28"/>
          <w:szCs w:val="28"/>
          <w:lang w:val="uk-UA"/>
        </w:rPr>
        <w:t xml:space="preserve">Хімічне осадження з газової фази при зниженому тиску (low pressure chemical vapor deposition, LPCVD) зазвичай здійснюють в відкачувати </w:t>
      </w:r>
      <w:r w:rsidRPr="00F04AB1">
        <w:rPr>
          <w:rFonts w:ascii="Times New Roman" w:hAnsi="Times New Roman" w:cs="Times New Roman"/>
          <w:color w:val="222222"/>
          <w:sz w:val="28"/>
          <w:szCs w:val="28"/>
          <w:lang w:val="uk-UA"/>
        </w:rPr>
        <w:lastRenderedPageBreak/>
        <w:t xml:space="preserve">горизонтальному циліндричному реакторі, принципово аналогічному показаному на рис. 1.1, вміщеному в дво- або трьохзонний піч. Реактивний газ, </w:t>
      </w:r>
      <w:r w:rsidR="002A7E99">
        <w:rPr>
          <w:rFonts w:ascii="Times New Roman" w:hAnsi="Times New Roman" w:cs="Times New Roman"/>
          <w:color w:val="222222"/>
          <w:sz w:val="28"/>
          <w:szCs w:val="28"/>
          <w:lang w:val="uk-UA"/>
        </w:rPr>
        <w:t>змісту</w:t>
      </w:r>
      <w:r w:rsidRPr="00F04AB1">
        <w:rPr>
          <w:rFonts w:ascii="Times New Roman" w:hAnsi="Times New Roman" w:cs="Times New Roman"/>
          <w:color w:val="222222"/>
          <w:sz w:val="28"/>
          <w:szCs w:val="28"/>
          <w:lang w:val="uk-UA"/>
        </w:rPr>
        <w:t xml:space="preserve"> обложені компоненти у вигляді хімічних сполук, подають в «низькотемпературну» зону реактора, де відбувається їх розкладання (декомпозиція); продукти реакцій відкачують з протилежного боку реактора.</w:t>
      </w:r>
    </w:p>
    <w:p w:rsidR="00951E8D" w:rsidRPr="00951E8D" w:rsidRDefault="00F357B7" w:rsidP="00951E8D">
      <w:pPr>
        <w:pStyle w:val="HTML"/>
        <w:shd w:val="clear" w:color="auto" w:fill="F8F9FA"/>
        <w:spacing w:line="540" w:lineRule="atLeast"/>
        <w:rPr>
          <w:rFonts w:ascii="Times New Roman" w:hAnsi="Times New Roman" w:cs="Times New Roman"/>
          <w:color w:val="222222"/>
          <w:sz w:val="28"/>
          <w:szCs w:val="28"/>
          <w:lang w:val="uk-UA"/>
        </w:rPr>
      </w:pPr>
      <w:r w:rsidRPr="00F04AB1">
        <w:rPr>
          <w:rStyle w:val="20"/>
          <w:rFonts w:eastAsia="Verdana"/>
          <w:sz w:val="28"/>
          <w:szCs w:val="28"/>
          <w:lang w:val="uk-UA"/>
        </w:rPr>
        <w:t xml:space="preserve"> </w:t>
      </w:r>
      <w:r w:rsidR="00951E8D" w:rsidRPr="00951E8D">
        <w:rPr>
          <w:rFonts w:ascii="Times New Roman" w:hAnsi="Times New Roman" w:cs="Times New Roman"/>
          <w:color w:val="222222"/>
          <w:sz w:val="28"/>
          <w:szCs w:val="28"/>
          <w:lang w:val="uk-UA"/>
        </w:rPr>
        <w:t xml:space="preserve">Підкладки розташовують в «високотемпературної» зоні вертикально, т. Е. Перпендикулярно газовому потоку. Тиск в реакційній камері підтримують в межах 0,1 -2,0 Тор, що забезпечує рівномірний </w:t>
      </w:r>
      <w:r w:rsidR="002A7E99">
        <w:rPr>
          <w:rFonts w:ascii="Times New Roman" w:hAnsi="Times New Roman" w:cs="Times New Roman"/>
          <w:color w:val="222222"/>
          <w:sz w:val="28"/>
          <w:szCs w:val="28"/>
          <w:lang w:val="uk-UA"/>
        </w:rPr>
        <w:t>розподіл</w:t>
      </w:r>
      <w:r w:rsidR="00951E8D" w:rsidRPr="00951E8D">
        <w:rPr>
          <w:rFonts w:ascii="Times New Roman" w:hAnsi="Times New Roman" w:cs="Times New Roman"/>
          <w:color w:val="222222"/>
          <w:sz w:val="28"/>
          <w:szCs w:val="28"/>
          <w:lang w:val="uk-UA"/>
        </w:rPr>
        <w:t xml:space="preserve"> о</w:t>
      </w:r>
      <w:r w:rsidR="002A7E99">
        <w:rPr>
          <w:rFonts w:ascii="Times New Roman" w:hAnsi="Times New Roman" w:cs="Times New Roman"/>
          <w:color w:val="222222"/>
          <w:sz w:val="28"/>
          <w:szCs w:val="28"/>
          <w:lang w:val="uk-UA"/>
        </w:rPr>
        <w:t xml:space="preserve">салжуемого </w:t>
      </w:r>
      <w:r w:rsidR="00951E8D" w:rsidRPr="00951E8D">
        <w:rPr>
          <w:rFonts w:ascii="Times New Roman" w:hAnsi="Times New Roman" w:cs="Times New Roman"/>
          <w:color w:val="222222"/>
          <w:sz w:val="28"/>
          <w:szCs w:val="28"/>
          <w:lang w:val="uk-UA"/>
        </w:rPr>
        <w:t>матеріалу по поверхні за</w:t>
      </w:r>
      <w:r w:rsidR="002A7E99">
        <w:rPr>
          <w:rFonts w:ascii="Times New Roman" w:hAnsi="Times New Roman" w:cs="Times New Roman"/>
          <w:color w:val="222222"/>
          <w:sz w:val="28"/>
          <w:szCs w:val="28"/>
          <w:lang w:val="uk-UA"/>
        </w:rPr>
        <w:t>вантажених в ре</w:t>
      </w:r>
      <w:r w:rsidR="00951E8D" w:rsidRPr="00951E8D">
        <w:rPr>
          <w:rFonts w:ascii="Times New Roman" w:hAnsi="Times New Roman" w:cs="Times New Roman"/>
          <w:color w:val="222222"/>
          <w:sz w:val="28"/>
          <w:szCs w:val="28"/>
          <w:lang w:val="uk-UA"/>
        </w:rPr>
        <w:t>актор підкладок (при цьому осадження відбувається на обидві поверхні підкладок).</w:t>
      </w:r>
    </w:p>
    <w:p w:rsidR="00951E8D" w:rsidRPr="00951E8D" w:rsidRDefault="00951E8D" w:rsidP="00951E8D">
      <w:pPr>
        <w:pStyle w:val="HTML"/>
        <w:shd w:val="clear" w:color="auto" w:fill="F8F9FA"/>
        <w:spacing w:line="540" w:lineRule="atLeast"/>
        <w:rPr>
          <w:rFonts w:ascii="inherit" w:hAnsi="inherit"/>
          <w:color w:val="222222"/>
          <w:sz w:val="42"/>
          <w:szCs w:val="42"/>
          <w:lang w:val="uk-UA"/>
        </w:rPr>
      </w:pPr>
      <w:r w:rsidRPr="00951E8D">
        <w:rPr>
          <w:rFonts w:ascii="Times New Roman" w:hAnsi="Times New Roman" w:cs="Times New Roman"/>
          <w:color w:val="222222"/>
          <w:sz w:val="28"/>
          <w:szCs w:val="28"/>
          <w:lang w:val="uk-UA"/>
        </w:rPr>
        <w:t xml:space="preserve">Кінетика хімічних реакцій в газовій фазі при </w:t>
      </w:r>
      <w:r w:rsidR="002A7E99">
        <w:rPr>
          <w:rFonts w:ascii="Times New Roman" w:hAnsi="Times New Roman" w:cs="Times New Roman"/>
          <w:color w:val="222222"/>
          <w:sz w:val="28"/>
          <w:szCs w:val="28"/>
          <w:lang w:val="uk-UA"/>
        </w:rPr>
        <w:t>зниженням</w:t>
      </w:r>
      <w:r w:rsidRPr="00951E8D">
        <w:rPr>
          <w:rFonts w:ascii="Times New Roman" w:hAnsi="Times New Roman" w:cs="Times New Roman"/>
          <w:color w:val="222222"/>
          <w:sz w:val="28"/>
          <w:szCs w:val="28"/>
          <w:lang w:val="uk-UA"/>
        </w:rPr>
        <w:t xml:space="preserve"> тиску визначається тими ж основними</w:t>
      </w:r>
      <w:r w:rsidR="002A7E99">
        <w:rPr>
          <w:rFonts w:ascii="Times New Roman" w:hAnsi="Times New Roman" w:cs="Times New Roman"/>
          <w:color w:val="222222"/>
          <w:sz w:val="28"/>
          <w:szCs w:val="28"/>
          <w:lang w:val="uk-UA"/>
        </w:rPr>
        <w:t xml:space="preserve"> закономірностями</w:t>
      </w:r>
      <w:r w:rsidRPr="00951E8D">
        <w:rPr>
          <w:rFonts w:ascii="Times New Roman" w:hAnsi="Times New Roman" w:cs="Times New Roman"/>
          <w:color w:val="222222"/>
          <w:sz w:val="28"/>
          <w:szCs w:val="28"/>
          <w:lang w:val="uk-UA"/>
        </w:rPr>
        <w:t>, що і при атмосферному тиску, однак за рахунок зниженого тиску в реакційній к</w:t>
      </w:r>
      <w:r w:rsidR="002A7E99">
        <w:rPr>
          <w:rFonts w:ascii="Times New Roman" w:hAnsi="Times New Roman" w:cs="Times New Roman"/>
          <w:color w:val="222222"/>
          <w:sz w:val="28"/>
          <w:szCs w:val="28"/>
          <w:lang w:val="uk-UA"/>
        </w:rPr>
        <w:t>амері активуються дифузійні процес</w:t>
      </w:r>
      <w:r w:rsidRPr="00951E8D">
        <w:rPr>
          <w:rFonts w:ascii="Times New Roman" w:hAnsi="Times New Roman" w:cs="Times New Roman"/>
          <w:color w:val="222222"/>
          <w:sz w:val="28"/>
          <w:szCs w:val="28"/>
          <w:lang w:val="uk-UA"/>
        </w:rPr>
        <w:t xml:space="preserve">и на поверхні підкладки. Це дозволяє проводити </w:t>
      </w:r>
      <w:r w:rsidR="002A7E99">
        <w:rPr>
          <w:rFonts w:ascii="Times New Roman" w:hAnsi="Times New Roman" w:cs="Times New Roman"/>
          <w:color w:val="222222"/>
          <w:sz w:val="28"/>
          <w:szCs w:val="28"/>
          <w:lang w:val="uk-UA"/>
        </w:rPr>
        <w:t>осадження</w:t>
      </w:r>
      <w:r w:rsidRPr="00951E8D">
        <w:rPr>
          <w:rFonts w:ascii="Times New Roman" w:hAnsi="Times New Roman" w:cs="Times New Roman"/>
          <w:color w:val="222222"/>
          <w:sz w:val="28"/>
          <w:szCs w:val="28"/>
          <w:lang w:val="uk-UA"/>
        </w:rPr>
        <w:t xml:space="preserve"> матеріалів при більш низьких температурах і більш рівномірно покривати рельєф сходинок на поверхні підкладки.</w:t>
      </w:r>
      <w:r>
        <w:rPr>
          <w:rFonts w:ascii="inherit" w:hAnsi="inherit"/>
          <w:color w:val="222222"/>
          <w:sz w:val="42"/>
          <w:szCs w:val="42"/>
          <w:lang w:val="uk-UA"/>
        </w:rPr>
        <w:t xml:space="preserve"> </w:t>
      </w:r>
      <w:r>
        <w:rPr>
          <w:rFonts w:ascii="Times New Roman" w:hAnsi="Times New Roman" w:cs="Times New Roman"/>
          <w:color w:val="222222"/>
          <w:sz w:val="28"/>
          <w:szCs w:val="28"/>
          <w:lang w:val="uk-UA"/>
        </w:rPr>
        <w:t>Підвищюеть</w:t>
      </w:r>
      <w:r w:rsidRPr="00951E8D">
        <w:rPr>
          <w:rFonts w:ascii="Times New Roman" w:hAnsi="Times New Roman" w:cs="Times New Roman"/>
          <w:color w:val="222222"/>
          <w:sz w:val="28"/>
          <w:szCs w:val="28"/>
          <w:lang w:val="uk-UA"/>
        </w:rPr>
        <w:t xml:space="preserve">ся і точність </w:t>
      </w:r>
      <w:r>
        <w:rPr>
          <w:rFonts w:ascii="Times New Roman" w:hAnsi="Times New Roman" w:cs="Times New Roman"/>
          <w:color w:val="222222"/>
          <w:sz w:val="28"/>
          <w:szCs w:val="28"/>
          <w:lang w:val="uk-UA"/>
        </w:rPr>
        <w:t>управління складом осад</w:t>
      </w:r>
      <w:r w:rsidR="002A7E99">
        <w:rPr>
          <w:rFonts w:ascii="Times New Roman" w:hAnsi="Times New Roman" w:cs="Times New Roman"/>
          <w:color w:val="222222"/>
          <w:sz w:val="28"/>
          <w:szCs w:val="28"/>
          <w:lang w:val="uk-UA"/>
        </w:rPr>
        <w:t>жуемого</w:t>
      </w:r>
      <w:r w:rsidRPr="00951E8D">
        <w:rPr>
          <w:rFonts w:ascii="Times New Roman" w:hAnsi="Times New Roman" w:cs="Times New Roman"/>
          <w:color w:val="222222"/>
          <w:sz w:val="28"/>
          <w:szCs w:val="28"/>
          <w:lang w:val="uk-UA"/>
        </w:rPr>
        <w:t xml:space="preserve"> матеріалу.</w:t>
      </w:r>
      <w:r w:rsidRPr="00951E8D">
        <w:rPr>
          <w:lang w:val="uk-UA"/>
        </w:rPr>
        <w:br/>
      </w:r>
      <w:r w:rsidRPr="00951E8D">
        <w:rPr>
          <w:rFonts w:ascii="Times New Roman" w:hAnsi="Times New Roman" w:cs="Times New Roman"/>
          <w:color w:val="222222"/>
          <w:sz w:val="28"/>
          <w:szCs w:val="28"/>
          <w:shd w:val="clear" w:color="auto" w:fill="F8F9FA"/>
          <w:lang w:val="uk-UA"/>
        </w:rPr>
        <w:t>Більш значні переваги дає хімічне оса</w:t>
      </w:r>
      <w:r w:rsidR="002A7E99">
        <w:rPr>
          <w:rFonts w:ascii="Times New Roman" w:hAnsi="Times New Roman" w:cs="Times New Roman"/>
          <w:color w:val="222222"/>
          <w:sz w:val="28"/>
          <w:szCs w:val="28"/>
          <w:shd w:val="clear" w:color="auto" w:fill="F8F9FA"/>
          <w:lang w:val="uk-UA"/>
        </w:rPr>
        <w:t>дження</w:t>
      </w:r>
      <w:r w:rsidRPr="00951E8D">
        <w:rPr>
          <w:rFonts w:ascii="Times New Roman" w:hAnsi="Times New Roman" w:cs="Times New Roman"/>
          <w:color w:val="222222"/>
          <w:sz w:val="28"/>
          <w:szCs w:val="28"/>
          <w:shd w:val="clear" w:color="auto" w:fill="F8F9FA"/>
          <w:lang w:val="uk-UA"/>
        </w:rPr>
        <w:t xml:space="preserve"> з газової фази, стимульоване газорозрядної плазмою (</w:t>
      </w:r>
      <w:r w:rsidRPr="00951E8D">
        <w:rPr>
          <w:rFonts w:ascii="Times New Roman" w:hAnsi="Times New Roman" w:cs="Times New Roman"/>
          <w:color w:val="222222"/>
          <w:sz w:val="28"/>
          <w:szCs w:val="28"/>
          <w:shd w:val="clear" w:color="auto" w:fill="F8F9FA"/>
        </w:rPr>
        <w:t>plasma</w:t>
      </w:r>
      <w:r w:rsidRPr="00951E8D">
        <w:rPr>
          <w:rFonts w:ascii="Times New Roman" w:hAnsi="Times New Roman" w:cs="Times New Roman"/>
          <w:color w:val="222222"/>
          <w:sz w:val="28"/>
          <w:szCs w:val="28"/>
          <w:shd w:val="clear" w:color="auto" w:fill="F8F9FA"/>
          <w:lang w:val="uk-UA"/>
        </w:rPr>
        <w:t xml:space="preserve"> </w:t>
      </w:r>
      <w:r w:rsidRPr="00951E8D">
        <w:rPr>
          <w:rFonts w:ascii="Times New Roman" w:hAnsi="Times New Roman" w:cs="Times New Roman"/>
          <w:color w:val="222222"/>
          <w:sz w:val="28"/>
          <w:szCs w:val="28"/>
          <w:shd w:val="clear" w:color="auto" w:fill="F8F9FA"/>
        </w:rPr>
        <w:t>enhanced</w:t>
      </w:r>
      <w:r w:rsidRPr="00951E8D">
        <w:rPr>
          <w:rFonts w:ascii="Times New Roman" w:hAnsi="Times New Roman" w:cs="Times New Roman"/>
          <w:color w:val="222222"/>
          <w:sz w:val="28"/>
          <w:szCs w:val="28"/>
          <w:shd w:val="clear" w:color="auto" w:fill="F8F9FA"/>
          <w:lang w:val="uk-UA"/>
        </w:rPr>
        <w:t xml:space="preserve"> </w:t>
      </w:r>
      <w:r w:rsidRPr="00951E8D">
        <w:rPr>
          <w:rFonts w:ascii="Times New Roman" w:hAnsi="Times New Roman" w:cs="Times New Roman"/>
          <w:color w:val="222222"/>
          <w:sz w:val="28"/>
          <w:szCs w:val="28"/>
          <w:shd w:val="clear" w:color="auto" w:fill="F8F9FA"/>
        </w:rPr>
        <w:t>chemical</w:t>
      </w:r>
      <w:r w:rsidRPr="00951E8D">
        <w:rPr>
          <w:rFonts w:ascii="Times New Roman" w:hAnsi="Times New Roman" w:cs="Times New Roman"/>
          <w:color w:val="222222"/>
          <w:sz w:val="28"/>
          <w:szCs w:val="28"/>
          <w:shd w:val="clear" w:color="auto" w:fill="F8F9FA"/>
          <w:lang w:val="uk-UA"/>
        </w:rPr>
        <w:t xml:space="preserve"> </w:t>
      </w:r>
      <w:r w:rsidRPr="00951E8D">
        <w:rPr>
          <w:rFonts w:ascii="Times New Roman" w:hAnsi="Times New Roman" w:cs="Times New Roman"/>
          <w:color w:val="222222"/>
          <w:sz w:val="28"/>
          <w:szCs w:val="28"/>
          <w:shd w:val="clear" w:color="auto" w:fill="F8F9FA"/>
        </w:rPr>
        <w:t>vapor</w:t>
      </w:r>
      <w:r w:rsidRPr="00951E8D">
        <w:rPr>
          <w:rFonts w:ascii="Times New Roman" w:hAnsi="Times New Roman" w:cs="Times New Roman"/>
          <w:b/>
          <w:color w:val="222222"/>
          <w:sz w:val="28"/>
          <w:szCs w:val="28"/>
          <w:shd w:val="clear" w:color="auto" w:fill="F8F9FA"/>
          <w:lang w:val="uk-UA"/>
        </w:rPr>
        <w:t xml:space="preserve"> </w:t>
      </w:r>
      <w:r w:rsidRPr="00951E8D">
        <w:rPr>
          <w:rFonts w:ascii="Times New Roman" w:hAnsi="Times New Roman" w:cs="Times New Roman"/>
          <w:color w:val="222222"/>
          <w:sz w:val="28"/>
          <w:szCs w:val="28"/>
          <w:shd w:val="clear" w:color="auto" w:fill="F8F9FA"/>
        </w:rPr>
        <w:t>deposition</w:t>
      </w:r>
      <w:r w:rsidRPr="00951E8D">
        <w:rPr>
          <w:rFonts w:ascii="Times New Roman" w:hAnsi="Times New Roman" w:cs="Times New Roman"/>
          <w:color w:val="222222"/>
          <w:sz w:val="28"/>
          <w:szCs w:val="28"/>
          <w:shd w:val="clear" w:color="auto" w:fill="F8F9FA"/>
          <w:lang w:val="uk-UA"/>
        </w:rPr>
        <w:t xml:space="preserve">, </w:t>
      </w:r>
      <w:r w:rsidRPr="00951E8D">
        <w:rPr>
          <w:rFonts w:ascii="Times New Roman" w:hAnsi="Times New Roman" w:cs="Times New Roman"/>
          <w:color w:val="222222"/>
          <w:sz w:val="28"/>
          <w:szCs w:val="28"/>
          <w:shd w:val="clear" w:color="auto" w:fill="F8F9FA"/>
        </w:rPr>
        <w:t>PECVD</w:t>
      </w:r>
      <w:r w:rsidRPr="00951E8D">
        <w:rPr>
          <w:rFonts w:ascii="Times New Roman" w:hAnsi="Times New Roman" w:cs="Times New Roman"/>
          <w:color w:val="222222"/>
          <w:sz w:val="28"/>
          <w:szCs w:val="28"/>
          <w:shd w:val="clear" w:color="auto" w:fill="F8F9FA"/>
          <w:lang w:val="uk-UA"/>
        </w:rPr>
        <w:t>). У цьому мето¬де, що реалізується також при зниженому тиску (0,1-10 Тор), газорозрядна плазма служить</w:t>
      </w:r>
      <w:r w:rsidRPr="00951E8D">
        <w:rPr>
          <w:rStyle w:val="20"/>
          <w:rFonts w:eastAsia="Verdana"/>
          <w:sz w:val="28"/>
          <w:szCs w:val="28"/>
          <w:lang w:val="uk-UA"/>
        </w:rPr>
        <w:t xml:space="preserve"> </w:t>
      </w:r>
      <w:r w:rsidR="00F357B7" w:rsidRPr="00951E8D">
        <w:rPr>
          <w:rStyle w:val="20"/>
          <w:rFonts w:eastAsia="Verdana"/>
          <w:sz w:val="28"/>
          <w:szCs w:val="28"/>
          <w:lang w:val="uk-UA"/>
        </w:rPr>
        <w:t>источником дополнительной энер</w:t>
      </w:r>
      <w:r w:rsidR="00F357B7" w:rsidRPr="00951E8D">
        <w:rPr>
          <w:rStyle w:val="20"/>
          <w:rFonts w:eastAsia="Verdana"/>
          <w:sz w:val="28"/>
          <w:szCs w:val="28"/>
          <w:lang w:val="uk-UA"/>
        </w:rPr>
        <w:softHyphen/>
        <w:t>гии для</w:t>
      </w:r>
      <w:r w:rsidR="00F357B7" w:rsidRPr="00951E8D">
        <w:rPr>
          <w:rStyle w:val="20"/>
          <w:rFonts w:eastAsia="Verdana"/>
          <w:b/>
          <w:sz w:val="28"/>
          <w:szCs w:val="28"/>
          <w:lang w:val="uk-UA"/>
        </w:rPr>
        <w:t xml:space="preserve"> </w:t>
      </w:r>
      <w:r w:rsidRPr="00951E8D">
        <w:rPr>
          <w:rFonts w:ascii="Times New Roman" w:hAnsi="Times New Roman" w:cs="Times New Roman"/>
          <w:color w:val="222222"/>
          <w:sz w:val="28"/>
          <w:szCs w:val="28"/>
          <w:lang w:val="uk-UA"/>
        </w:rPr>
        <w:t>дисоціації молекул реа</w:t>
      </w:r>
      <w:r w:rsidR="002A7E99">
        <w:rPr>
          <w:rFonts w:ascii="Times New Roman" w:hAnsi="Times New Roman" w:cs="Times New Roman"/>
          <w:color w:val="222222"/>
          <w:sz w:val="28"/>
          <w:szCs w:val="28"/>
          <w:lang w:val="uk-UA"/>
        </w:rPr>
        <w:t>кційних газів. Реактор типічної</w:t>
      </w:r>
      <w:r w:rsidRPr="00951E8D">
        <w:rPr>
          <w:rFonts w:ascii="Times New Roman" w:hAnsi="Times New Roman" w:cs="Times New Roman"/>
          <w:color w:val="222222"/>
          <w:sz w:val="28"/>
          <w:szCs w:val="28"/>
          <w:lang w:val="uk-UA"/>
        </w:rPr>
        <w:t xml:space="preserve"> установки для проведення цього процесу (рис. 1.2) включає диодную газорозрядну систему, на нижньому горизонтальному </w:t>
      </w:r>
      <w:r w:rsidR="002A7E99">
        <w:rPr>
          <w:rFonts w:ascii="Times New Roman" w:hAnsi="Times New Roman" w:cs="Times New Roman"/>
          <w:color w:val="222222"/>
          <w:sz w:val="28"/>
          <w:szCs w:val="28"/>
          <w:lang w:val="uk-UA"/>
        </w:rPr>
        <w:t>електроді</w:t>
      </w:r>
      <w:r w:rsidRPr="00951E8D">
        <w:rPr>
          <w:rFonts w:ascii="Times New Roman" w:hAnsi="Times New Roman" w:cs="Times New Roman"/>
          <w:color w:val="222222"/>
          <w:sz w:val="28"/>
          <w:szCs w:val="28"/>
          <w:lang w:val="uk-UA"/>
        </w:rPr>
        <w:t xml:space="preserve"> якої розміщують підкладки. Плазму збуджують подачею ВЧ-напруги на електроди. До складу газового середовища крім основних реагентів зазвичай додають інертний газ, </w:t>
      </w:r>
      <w:r w:rsidR="002A7E99">
        <w:rPr>
          <w:rFonts w:ascii="Times New Roman" w:hAnsi="Times New Roman" w:cs="Times New Roman"/>
          <w:color w:val="222222"/>
          <w:sz w:val="28"/>
          <w:szCs w:val="28"/>
          <w:lang w:val="uk-UA"/>
        </w:rPr>
        <w:lastRenderedPageBreak/>
        <w:t>забеспечуе</w:t>
      </w:r>
      <w:r w:rsidRPr="00951E8D">
        <w:rPr>
          <w:rFonts w:ascii="Times New Roman" w:hAnsi="Times New Roman" w:cs="Times New Roman"/>
          <w:color w:val="222222"/>
          <w:sz w:val="28"/>
          <w:szCs w:val="28"/>
          <w:lang w:val="uk-UA"/>
        </w:rPr>
        <w:t xml:space="preserve"> стабільність горіння плазми. Для поліпшення </w:t>
      </w:r>
      <w:r w:rsidR="002A7E99">
        <w:rPr>
          <w:rFonts w:ascii="Times New Roman" w:hAnsi="Times New Roman" w:cs="Times New Roman"/>
          <w:color w:val="222222"/>
          <w:sz w:val="28"/>
          <w:szCs w:val="28"/>
          <w:lang w:val="uk-UA"/>
        </w:rPr>
        <w:t>равномірності</w:t>
      </w:r>
      <w:r w:rsidRPr="00951E8D">
        <w:rPr>
          <w:rFonts w:ascii="Times New Roman" w:hAnsi="Times New Roman" w:cs="Times New Roman"/>
          <w:color w:val="222222"/>
          <w:sz w:val="28"/>
          <w:szCs w:val="28"/>
          <w:lang w:val="uk-UA"/>
        </w:rPr>
        <w:t xml:space="preserve"> осадження матеріалу на підкладки нижній електрод обертають навколо своєї осі. Застосування різних прийомів збудження плазми в реакційному обсязі і зміна її параметрів дозволяють управляти формуванням заданого мікрорельєфу, структури і примесного складу покриття.</w:t>
      </w:r>
    </w:p>
    <w:p w:rsidR="00F357B7" w:rsidRPr="00951E8D" w:rsidRDefault="00F357B7" w:rsidP="00951E8D">
      <w:pPr>
        <w:pStyle w:val="60"/>
        <w:shd w:val="clear" w:color="auto" w:fill="auto"/>
        <w:spacing w:after="0" w:line="360" w:lineRule="auto"/>
        <w:jc w:val="both"/>
        <w:rPr>
          <w:rFonts w:ascii="Times New Roman" w:hAnsi="Times New Roman" w:cs="Times New Roman"/>
          <w:sz w:val="28"/>
          <w:szCs w:val="28"/>
          <w:lang w:val="uk-UA"/>
        </w:rPr>
      </w:pPr>
    </w:p>
    <w:p w:rsidR="00F357B7" w:rsidRPr="00951E8D" w:rsidRDefault="00F357B7" w:rsidP="00F357B7">
      <w:pPr>
        <w:spacing w:line="360" w:lineRule="auto"/>
        <w:jc w:val="both"/>
        <w:rPr>
          <w:rFonts w:ascii="Times New Roman" w:hAnsi="Times New Roman" w:cs="Times New Roman"/>
          <w:sz w:val="28"/>
          <w:szCs w:val="28"/>
          <w:lang w:val="uk-UA"/>
        </w:rPr>
      </w:pPr>
      <w:r w:rsidRPr="00F357B7">
        <w:rPr>
          <w:rFonts w:ascii="Times New Roman" w:hAnsi="Times New Roman" w:cs="Times New Roman"/>
          <w:noProof/>
          <w:color w:val="1F1A1A"/>
          <w:sz w:val="28"/>
          <w:szCs w:val="28"/>
          <w:lang w:eastAsia="ru-RU"/>
        </w:rPr>
        <w:drawing>
          <wp:anchor distT="0" distB="0" distL="114300" distR="114300" simplePos="0" relativeHeight="251659264" behindDoc="0" locked="0" layoutInCell="1" allowOverlap="1">
            <wp:simplePos x="0" y="0"/>
            <wp:positionH relativeFrom="column">
              <wp:posOffset>45280</wp:posOffset>
            </wp:positionH>
            <wp:positionV relativeFrom="paragraph">
              <wp:posOffset>32189</wp:posOffset>
            </wp:positionV>
            <wp:extent cx="4246162" cy="2611315"/>
            <wp:effectExtent l="0" t="0" r="254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9">
                      <a:extLst>
                        <a:ext uri="{28A0092B-C50C-407E-A947-70E740481C1C}">
                          <a14:useLocalDpi xmlns:a14="http://schemas.microsoft.com/office/drawing/2010/main" val="0"/>
                        </a:ext>
                      </a:extLst>
                    </a:blip>
                    <a:srcRect r="39670"/>
                    <a:stretch/>
                  </pic:blipFill>
                  <pic:spPr bwMode="auto">
                    <a:xfrm>
                      <a:off x="0" y="0"/>
                      <a:ext cx="4262878" cy="2621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7259" w:rsidRPr="00951E8D">
        <w:rPr>
          <w:rFonts w:ascii="Times New Roman" w:hAnsi="Times New Roman" w:cs="Times New Roman"/>
          <w:noProof/>
          <w:color w:val="1F1A1A"/>
          <w:sz w:val="28"/>
          <w:szCs w:val="28"/>
          <w:lang w:val="uk-UA" w:eastAsia="ru-RU"/>
        </w:rPr>
        <w:t xml:space="preserve">   </w:t>
      </w:r>
      <w:r w:rsidRPr="00951E8D">
        <w:rPr>
          <w:rFonts w:ascii="Times New Roman" w:hAnsi="Times New Roman" w:cs="Times New Roman"/>
          <w:noProof/>
          <w:color w:val="1F1A1A"/>
          <w:sz w:val="28"/>
          <w:szCs w:val="28"/>
          <w:lang w:val="uk-UA" w:eastAsia="ru-RU"/>
        </w:rPr>
        <w:t xml:space="preserve"> </w:t>
      </w:r>
    </w:p>
    <w:p w:rsidR="00F357B7" w:rsidRPr="00951E8D" w:rsidRDefault="00F357B7" w:rsidP="00F357B7">
      <w:pPr>
        <w:spacing w:line="360" w:lineRule="auto"/>
        <w:jc w:val="both"/>
        <w:rPr>
          <w:rFonts w:ascii="Times New Roman" w:hAnsi="Times New Roman" w:cs="Times New Roman"/>
          <w:sz w:val="28"/>
          <w:szCs w:val="28"/>
          <w:lang w:val="uk-UA"/>
        </w:rPr>
      </w:pPr>
    </w:p>
    <w:p w:rsidR="00F357B7" w:rsidRPr="00951E8D" w:rsidRDefault="00F357B7" w:rsidP="00F357B7">
      <w:pPr>
        <w:spacing w:line="360" w:lineRule="auto"/>
        <w:jc w:val="both"/>
        <w:rPr>
          <w:rFonts w:ascii="Times New Roman" w:hAnsi="Times New Roman" w:cs="Times New Roman"/>
          <w:sz w:val="28"/>
          <w:szCs w:val="28"/>
          <w:lang w:val="uk-UA"/>
        </w:rPr>
      </w:pPr>
    </w:p>
    <w:p w:rsidR="00F357B7" w:rsidRPr="00951E8D" w:rsidRDefault="00F357B7" w:rsidP="00F357B7">
      <w:pPr>
        <w:spacing w:line="360" w:lineRule="auto"/>
        <w:jc w:val="both"/>
        <w:rPr>
          <w:rFonts w:ascii="Times New Roman" w:hAnsi="Times New Roman" w:cs="Times New Roman"/>
          <w:sz w:val="28"/>
          <w:szCs w:val="28"/>
          <w:lang w:val="uk-UA"/>
        </w:rPr>
      </w:pPr>
    </w:p>
    <w:p w:rsidR="00F357B7" w:rsidRPr="00951E8D" w:rsidRDefault="00F357B7" w:rsidP="00F357B7">
      <w:pPr>
        <w:spacing w:line="360" w:lineRule="auto"/>
        <w:jc w:val="both"/>
        <w:rPr>
          <w:rFonts w:ascii="Times New Roman" w:hAnsi="Times New Roman" w:cs="Times New Roman"/>
          <w:sz w:val="28"/>
          <w:szCs w:val="28"/>
          <w:lang w:val="uk-UA"/>
        </w:rPr>
      </w:pPr>
    </w:p>
    <w:p w:rsidR="00F357B7" w:rsidRPr="00951E8D" w:rsidRDefault="00F357B7" w:rsidP="00F357B7">
      <w:pPr>
        <w:spacing w:line="360" w:lineRule="auto"/>
        <w:jc w:val="both"/>
        <w:rPr>
          <w:rFonts w:ascii="Times New Roman" w:hAnsi="Times New Roman" w:cs="Times New Roman"/>
          <w:sz w:val="28"/>
          <w:szCs w:val="28"/>
          <w:lang w:val="uk-UA"/>
        </w:rPr>
      </w:pPr>
    </w:p>
    <w:p w:rsidR="00F357B7" w:rsidRPr="00951E8D" w:rsidRDefault="00F357B7" w:rsidP="00F357B7">
      <w:pPr>
        <w:spacing w:line="360" w:lineRule="auto"/>
        <w:jc w:val="both"/>
        <w:rPr>
          <w:rFonts w:ascii="Times New Roman" w:hAnsi="Times New Roman" w:cs="Times New Roman"/>
          <w:sz w:val="28"/>
          <w:szCs w:val="28"/>
          <w:lang w:val="uk-UA"/>
        </w:rPr>
      </w:pPr>
    </w:p>
    <w:p w:rsidR="00951E8D" w:rsidRDefault="00951E8D" w:rsidP="00951E8D">
      <w:pPr>
        <w:pStyle w:val="HTML"/>
        <w:shd w:val="clear" w:color="auto" w:fill="F8F9FA"/>
        <w:spacing w:line="540" w:lineRule="atLeast"/>
        <w:rPr>
          <w:rFonts w:ascii="inherit" w:hAnsi="inherit"/>
          <w:color w:val="222222"/>
          <w:sz w:val="42"/>
          <w:szCs w:val="42"/>
        </w:rPr>
      </w:pPr>
      <w:r w:rsidRPr="00951E8D">
        <w:rPr>
          <w:rFonts w:ascii="Times New Roman" w:hAnsi="Times New Roman" w:cs="Times New Roman"/>
          <w:color w:val="222222"/>
          <w:sz w:val="28"/>
          <w:szCs w:val="28"/>
          <w:lang w:val="uk-UA"/>
        </w:rPr>
        <w:t>Мал.1.2. Схема установки для хімічного осадження плівок з газової фази, стимульованого газорозрядної плазмою</w:t>
      </w:r>
      <w:r>
        <w:rPr>
          <w:rFonts w:ascii="inherit" w:hAnsi="inherit"/>
          <w:color w:val="222222"/>
          <w:sz w:val="42"/>
          <w:szCs w:val="42"/>
          <w:lang w:val="uk-UA"/>
        </w:rPr>
        <w:t>.</w:t>
      </w:r>
    </w:p>
    <w:p w:rsidR="009C7FC2" w:rsidRPr="00AE7C66" w:rsidRDefault="009C7FC2" w:rsidP="00AE7C66">
      <w:pPr>
        <w:widowControl w:val="0"/>
        <w:tabs>
          <w:tab w:val="left" w:pos="781"/>
        </w:tabs>
        <w:spacing w:after="0" w:line="360" w:lineRule="auto"/>
        <w:jc w:val="both"/>
        <w:rPr>
          <w:rFonts w:ascii="Times New Roman" w:hAnsi="Times New Roman" w:cs="Times New Roman"/>
          <w:color w:val="222222"/>
          <w:sz w:val="28"/>
          <w:szCs w:val="28"/>
          <w:shd w:val="clear" w:color="auto" w:fill="F8F9FA"/>
          <w:lang w:val="uk-UA"/>
        </w:rPr>
      </w:pPr>
    </w:p>
    <w:p w:rsidR="00951E8D" w:rsidRPr="00951E8D" w:rsidRDefault="00951E8D" w:rsidP="00951E8D">
      <w:pPr>
        <w:widowControl w:val="0"/>
        <w:tabs>
          <w:tab w:val="left" w:pos="781"/>
        </w:tabs>
        <w:spacing w:after="0" w:line="360" w:lineRule="auto"/>
        <w:ind w:left="720"/>
        <w:jc w:val="both"/>
        <w:rPr>
          <w:rFonts w:ascii="Times New Roman" w:hAnsi="Times New Roman" w:cs="Times New Roman"/>
          <w:sz w:val="28"/>
          <w:szCs w:val="28"/>
        </w:rPr>
      </w:pPr>
      <w:r w:rsidRPr="00951E8D">
        <w:rPr>
          <w:rFonts w:ascii="Times New Roman" w:hAnsi="Times New Roman" w:cs="Times New Roman"/>
          <w:color w:val="222222"/>
          <w:sz w:val="28"/>
          <w:szCs w:val="28"/>
          <w:shd w:val="clear" w:color="auto" w:fill="F8F9FA"/>
        </w:rPr>
        <w:t>Основними стимулюючими факторами при плазмовому осадженні є [2]:</w:t>
      </w:r>
    </w:p>
    <w:p w:rsidR="00951E8D" w:rsidRPr="00951E8D" w:rsidRDefault="00951E8D" w:rsidP="00951E8D">
      <w:pPr>
        <w:pStyle w:val="HTML"/>
        <w:numPr>
          <w:ilvl w:val="0"/>
          <w:numId w:val="3"/>
        </w:numPr>
        <w:shd w:val="clear" w:color="auto" w:fill="F8F9FA"/>
        <w:spacing w:line="540" w:lineRule="atLeast"/>
        <w:jc w:val="both"/>
        <w:rPr>
          <w:rFonts w:ascii="Times New Roman" w:hAnsi="Times New Roman" w:cs="Times New Roman"/>
          <w:color w:val="222222"/>
          <w:sz w:val="28"/>
          <w:szCs w:val="28"/>
        </w:rPr>
      </w:pPr>
      <w:r w:rsidRPr="00951E8D">
        <w:rPr>
          <w:rFonts w:ascii="Times New Roman" w:hAnsi="Times New Roman" w:cs="Times New Roman"/>
          <w:color w:val="222222"/>
          <w:sz w:val="28"/>
          <w:szCs w:val="28"/>
          <w:lang w:val="uk-UA"/>
        </w:rPr>
        <w:t>прискорення електронів в плазмі при передачі енергії від зовнішнього джерела;</w:t>
      </w:r>
    </w:p>
    <w:p w:rsidR="00951E8D" w:rsidRPr="00951E8D" w:rsidRDefault="00951E8D" w:rsidP="00951E8D">
      <w:pPr>
        <w:widowControl w:val="0"/>
        <w:numPr>
          <w:ilvl w:val="0"/>
          <w:numId w:val="3"/>
        </w:numPr>
        <w:tabs>
          <w:tab w:val="left" w:pos="781"/>
        </w:tabs>
        <w:spacing w:after="0" w:line="360" w:lineRule="auto"/>
        <w:ind w:left="720" w:hanging="300"/>
        <w:jc w:val="both"/>
        <w:rPr>
          <w:rFonts w:ascii="Times New Roman" w:hAnsi="Times New Roman" w:cs="Times New Roman"/>
          <w:sz w:val="28"/>
          <w:szCs w:val="28"/>
        </w:rPr>
      </w:pPr>
      <w:r w:rsidRPr="00951E8D">
        <w:rPr>
          <w:rFonts w:ascii="Arial" w:hAnsi="Arial" w:cs="Arial"/>
          <w:color w:val="222222"/>
          <w:sz w:val="42"/>
          <w:szCs w:val="42"/>
          <w:shd w:val="clear" w:color="auto" w:fill="F8F9FA"/>
        </w:rPr>
        <w:t xml:space="preserve"> </w:t>
      </w:r>
      <w:r w:rsidRPr="00951E8D">
        <w:rPr>
          <w:rFonts w:ascii="Times New Roman" w:hAnsi="Times New Roman" w:cs="Times New Roman"/>
          <w:color w:val="222222"/>
          <w:sz w:val="28"/>
          <w:szCs w:val="28"/>
          <w:shd w:val="clear" w:color="auto" w:fill="F8F9FA"/>
        </w:rPr>
        <w:t>збудження нейтральних атомі</w:t>
      </w:r>
      <w:proofErr w:type="gramStart"/>
      <w:r w:rsidRPr="00951E8D">
        <w:rPr>
          <w:rFonts w:ascii="Times New Roman" w:hAnsi="Times New Roman" w:cs="Times New Roman"/>
          <w:color w:val="222222"/>
          <w:sz w:val="28"/>
          <w:szCs w:val="28"/>
          <w:shd w:val="clear" w:color="auto" w:fill="F8F9FA"/>
        </w:rPr>
        <w:t>в</w:t>
      </w:r>
      <w:proofErr w:type="gramEnd"/>
      <w:r w:rsidRPr="00951E8D">
        <w:rPr>
          <w:rFonts w:ascii="Times New Roman" w:hAnsi="Times New Roman" w:cs="Times New Roman"/>
          <w:color w:val="222222"/>
          <w:sz w:val="28"/>
          <w:szCs w:val="28"/>
          <w:shd w:val="clear" w:color="auto" w:fill="F8F9FA"/>
        </w:rPr>
        <w:t xml:space="preserve"> за допомогою </w:t>
      </w:r>
      <w:r>
        <w:rPr>
          <w:rFonts w:ascii="Times New Roman" w:hAnsi="Times New Roman" w:cs="Times New Roman"/>
          <w:color w:val="222222"/>
          <w:sz w:val="28"/>
          <w:szCs w:val="28"/>
          <w:shd w:val="clear" w:color="auto" w:fill="F8F9FA"/>
          <w:lang w:val="uk-UA"/>
        </w:rPr>
        <w:t>зіткненнь</w:t>
      </w:r>
      <w:r w:rsidRPr="00951E8D">
        <w:rPr>
          <w:rFonts w:ascii="Times New Roman" w:hAnsi="Times New Roman" w:cs="Times New Roman"/>
          <w:color w:val="222222"/>
          <w:sz w:val="28"/>
          <w:szCs w:val="28"/>
          <w:shd w:val="clear" w:color="auto" w:fill="F8F9FA"/>
        </w:rPr>
        <w:t xml:space="preserve"> з електронами;</w:t>
      </w:r>
    </w:p>
    <w:p w:rsidR="00951E8D" w:rsidRPr="002A7E99" w:rsidRDefault="00951E8D" w:rsidP="00951E8D">
      <w:pPr>
        <w:pStyle w:val="HTML"/>
        <w:numPr>
          <w:ilvl w:val="0"/>
          <w:numId w:val="3"/>
        </w:numPr>
        <w:shd w:val="clear" w:color="auto" w:fill="F8F9FA"/>
        <w:spacing w:line="540" w:lineRule="atLeast"/>
        <w:rPr>
          <w:rFonts w:ascii="Times New Roman" w:hAnsi="Times New Roman" w:cs="Times New Roman"/>
          <w:color w:val="222222"/>
          <w:sz w:val="28"/>
          <w:szCs w:val="28"/>
          <w:lang w:val="uk-UA"/>
        </w:rPr>
      </w:pPr>
      <w:r w:rsidRPr="00951E8D">
        <w:rPr>
          <w:rFonts w:ascii="Times New Roman" w:hAnsi="Times New Roman" w:cs="Times New Roman"/>
          <w:color w:val="222222"/>
          <w:sz w:val="28"/>
          <w:szCs w:val="28"/>
          <w:lang w:val="uk-UA"/>
        </w:rPr>
        <w:t>іонізація нейтральн</w:t>
      </w:r>
      <w:r w:rsidR="002A7E99">
        <w:rPr>
          <w:rFonts w:ascii="Times New Roman" w:hAnsi="Times New Roman" w:cs="Times New Roman"/>
          <w:color w:val="222222"/>
          <w:sz w:val="28"/>
          <w:szCs w:val="28"/>
          <w:lang w:val="uk-UA"/>
        </w:rPr>
        <w:t>их атомів через зіткнення з другими</w:t>
      </w:r>
      <w:r w:rsidRPr="00951E8D">
        <w:rPr>
          <w:rFonts w:ascii="Times New Roman" w:hAnsi="Times New Roman" w:cs="Times New Roman"/>
          <w:color w:val="222222"/>
          <w:sz w:val="28"/>
          <w:szCs w:val="28"/>
          <w:lang w:val="uk-UA"/>
        </w:rPr>
        <w:t xml:space="preserve"> атомами або іонами</w:t>
      </w:r>
    </w:p>
    <w:p w:rsidR="002A7E99" w:rsidRPr="002A7E99" w:rsidRDefault="002A7E99" w:rsidP="002A7E99">
      <w:pPr>
        <w:pStyle w:val="HTML"/>
        <w:numPr>
          <w:ilvl w:val="0"/>
          <w:numId w:val="3"/>
        </w:numPr>
        <w:shd w:val="clear" w:color="auto" w:fill="F8F9FA"/>
        <w:spacing w:line="540" w:lineRule="atLeast"/>
        <w:rPr>
          <w:rFonts w:ascii="Times New Roman" w:hAnsi="Times New Roman" w:cs="Times New Roman"/>
          <w:color w:val="222222"/>
          <w:sz w:val="28"/>
          <w:szCs w:val="28"/>
          <w:lang w:val="uk-UA"/>
        </w:rPr>
      </w:pPr>
      <w:r w:rsidRPr="002A7E99">
        <w:rPr>
          <w:rFonts w:ascii="Times New Roman" w:hAnsi="Times New Roman" w:cs="Times New Roman"/>
          <w:color w:val="222222"/>
          <w:sz w:val="28"/>
          <w:szCs w:val="28"/>
          <w:lang w:val="uk-UA"/>
        </w:rPr>
        <w:t xml:space="preserve">рекомбінація іонів і електронів, що супроводжується </w:t>
      </w:r>
      <w:r>
        <w:rPr>
          <w:rFonts w:ascii="Times New Roman" w:hAnsi="Times New Roman" w:cs="Times New Roman"/>
          <w:color w:val="222222"/>
          <w:sz w:val="28"/>
          <w:szCs w:val="28"/>
          <w:lang w:val="uk-UA"/>
        </w:rPr>
        <w:t>випромінюванням.</w:t>
      </w:r>
    </w:p>
    <w:p w:rsidR="00F357B7" w:rsidRPr="00F357B7" w:rsidRDefault="009C7FC2" w:rsidP="00F357B7">
      <w:pPr>
        <w:spacing w:line="360" w:lineRule="auto"/>
        <w:ind w:firstLine="420"/>
        <w:jc w:val="both"/>
        <w:rPr>
          <w:rFonts w:ascii="Times New Roman" w:hAnsi="Times New Roman" w:cs="Times New Roman"/>
          <w:sz w:val="28"/>
          <w:szCs w:val="28"/>
        </w:rPr>
      </w:pPr>
      <w:r w:rsidRPr="009C7FC2">
        <w:rPr>
          <w:rStyle w:val="20"/>
          <w:rFonts w:eastAsia="Verdana"/>
          <w:sz w:val="28"/>
          <w:szCs w:val="28"/>
          <w:lang w:val="uk-UA"/>
        </w:rPr>
        <w:lastRenderedPageBreak/>
        <w:t>Важливою характерною особливістю газорозрядної плазми є присутність в ній атомів і іонів водню, які є продуктами дисоціації реактивних газів, особливо коли в ка¬честве таких використовуються гідриди.</w:t>
      </w:r>
      <w:r w:rsidR="00F357B7" w:rsidRPr="009C7FC2">
        <w:rPr>
          <w:rStyle w:val="20"/>
          <w:rFonts w:eastAsia="Verdana"/>
          <w:sz w:val="28"/>
          <w:szCs w:val="28"/>
          <w:lang w:val="uk-UA"/>
        </w:rPr>
        <w:t xml:space="preserve"> </w:t>
      </w:r>
      <w:r w:rsidRPr="009C7FC2">
        <w:rPr>
          <w:rStyle w:val="20"/>
          <w:rFonts w:eastAsia="Verdana"/>
          <w:sz w:val="28"/>
          <w:szCs w:val="28"/>
        </w:rPr>
        <w:t xml:space="preserve">Вони ініціюють травлення вже обложеного на </w:t>
      </w:r>
      <w:proofErr w:type="gramStart"/>
      <w:r w:rsidRPr="009C7FC2">
        <w:rPr>
          <w:rStyle w:val="20"/>
          <w:rFonts w:eastAsia="Verdana"/>
          <w:sz w:val="28"/>
          <w:szCs w:val="28"/>
        </w:rPr>
        <w:t>п</w:t>
      </w:r>
      <w:proofErr w:type="gramEnd"/>
      <w:r w:rsidRPr="009C7FC2">
        <w:rPr>
          <w:rStyle w:val="20"/>
          <w:rFonts w:eastAsia="Verdana"/>
          <w:sz w:val="28"/>
          <w:szCs w:val="28"/>
        </w:rPr>
        <w:t xml:space="preserve">ідкладку матеріалу шляхом видалення радикалів, слабо пов'язаних з підкладкою. Завдяки цьому від-ходить формування більш компактною структури </w:t>
      </w:r>
      <w:proofErr w:type="gramStart"/>
      <w:r w:rsidRPr="009C7FC2">
        <w:rPr>
          <w:rStyle w:val="20"/>
          <w:rFonts w:eastAsia="Verdana"/>
          <w:sz w:val="28"/>
          <w:szCs w:val="28"/>
        </w:rPr>
        <w:t>пл</w:t>
      </w:r>
      <w:proofErr w:type="gramEnd"/>
      <w:r w:rsidRPr="009C7FC2">
        <w:rPr>
          <w:rStyle w:val="20"/>
          <w:rFonts w:eastAsia="Verdana"/>
          <w:sz w:val="28"/>
          <w:szCs w:val="28"/>
        </w:rPr>
        <w:t xml:space="preserve">івки, а в разі високої концентрації водню посилюється і процес її кристалізації. З цієї причини реактивні гази часто розбавляються воднем, якщо потрібно сформувати полікрісталлі- ний матеріал. Недоліком розведення воднем є зниження швидкості росту </w:t>
      </w:r>
      <w:proofErr w:type="gramStart"/>
      <w:r w:rsidRPr="009C7FC2">
        <w:rPr>
          <w:rStyle w:val="20"/>
          <w:rFonts w:eastAsia="Verdana"/>
          <w:sz w:val="28"/>
          <w:szCs w:val="28"/>
        </w:rPr>
        <w:t>пл</w:t>
      </w:r>
      <w:proofErr w:type="gramEnd"/>
      <w:r w:rsidRPr="009C7FC2">
        <w:rPr>
          <w:rStyle w:val="20"/>
          <w:rFonts w:eastAsia="Verdana"/>
          <w:sz w:val="28"/>
          <w:szCs w:val="28"/>
        </w:rPr>
        <w:t>івки</w:t>
      </w:r>
    </w:p>
    <w:p w:rsidR="00F357B7" w:rsidRPr="00EF0731" w:rsidRDefault="009C7FC2" w:rsidP="00EF0731">
      <w:pPr>
        <w:spacing w:line="360" w:lineRule="auto"/>
        <w:ind w:firstLine="440"/>
        <w:jc w:val="both"/>
        <w:rPr>
          <w:rFonts w:ascii="Times New Roman" w:hAnsi="Times New Roman" w:cs="Times New Roman"/>
          <w:sz w:val="28"/>
          <w:szCs w:val="28"/>
        </w:rPr>
      </w:pPr>
      <w:r w:rsidRPr="009C7FC2">
        <w:rPr>
          <w:rStyle w:val="20"/>
          <w:rFonts w:eastAsia="Verdana"/>
          <w:sz w:val="28"/>
          <w:szCs w:val="28"/>
        </w:rPr>
        <w:t xml:space="preserve">Метод хімічного осадження з газової фази, стимульованого газорозрядної плазмою, дозволяє проводити </w:t>
      </w:r>
      <w:r w:rsidR="00AE7C66">
        <w:rPr>
          <w:rStyle w:val="20"/>
          <w:rFonts w:eastAsia="Verdana"/>
          <w:sz w:val="28"/>
          <w:szCs w:val="28"/>
          <w:lang w:val="uk-UA"/>
        </w:rPr>
        <w:t>формування</w:t>
      </w:r>
      <w:r w:rsidRPr="009C7FC2">
        <w:rPr>
          <w:rStyle w:val="20"/>
          <w:rFonts w:eastAsia="Verdana"/>
          <w:sz w:val="28"/>
          <w:szCs w:val="28"/>
        </w:rPr>
        <w:t xml:space="preserve"> </w:t>
      </w:r>
      <w:proofErr w:type="gramStart"/>
      <w:r w:rsidRPr="009C7FC2">
        <w:rPr>
          <w:rStyle w:val="20"/>
          <w:rFonts w:eastAsia="Verdana"/>
          <w:sz w:val="28"/>
          <w:szCs w:val="28"/>
        </w:rPr>
        <w:t>пл</w:t>
      </w:r>
      <w:proofErr w:type="gramEnd"/>
      <w:r w:rsidRPr="009C7FC2">
        <w:rPr>
          <w:rStyle w:val="20"/>
          <w:rFonts w:eastAsia="Verdana"/>
          <w:sz w:val="28"/>
          <w:szCs w:val="28"/>
        </w:rPr>
        <w:t xml:space="preserve">івок і наноструктури на їх основі в діапазоні температур 250-400оС. Використання ж двох генераторів для збудження плазми (високочастотного і низькочастотного), забезпечує </w:t>
      </w:r>
      <w:r w:rsidR="00AE7C66">
        <w:rPr>
          <w:rStyle w:val="20"/>
          <w:rFonts w:eastAsia="Verdana"/>
          <w:sz w:val="28"/>
          <w:szCs w:val="28"/>
          <w:lang w:val="uk-UA"/>
        </w:rPr>
        <w:t>незалежній</w:t>
      </w:r>
      <w:r w:rsidRPr="009C7FC2">
        <w:rPr>
          <w:rStyle w:val="20"/>
          <w:rFonts w:eastAsia="Verdana"/>
          <w:sz w:val="28"/>
          <w:szCs w:val="28"/>
        </w:rPr>
        <w:t xml:space="preserve"> контроль щільності плазми, енергії іонів і електронів </w:t>
      </w:r>
      <w:proofErr w:type="gramStart"/>
      <w:r w:rsidRPr="009C7FC2">
        <w:rPr>
          <w:rStyle w:val="20"/>
          <w:rFonts w:eastAsia="Verdana"/>
          <w:sz w:val="28"/>
          <w:szCs w:val="28"/>
        </w:rPr>
        <w:t>в</w:t>
      </w:r>
      <w:proofErr w:type="gramEnd"/>
      <w:r w:rsidRPr="009C7FC2">
        <w:rPr>
          <w:rStyle w:val="20"/>
          <w:rFonts w:eastAsia="Verdana"/>
          <w:sz w:val="28"/>
          <w:szCs w:val="28"/>
        </w:rPr>
        <w:t xml:space="preserve"> ній. При цьому високочастотний генератор з робочою частотою 13,56 МГц визначає щільність плазми, а низькочастотний генератор з робочою частотою 350 кГц задає енергію іонів і електронів</w:t>
      </w:r>
      <w:proofErr w:type="gramStart"/>
      <w:r w:rsidRPr="009C7FC2">
        <w:rPr>
          <w:rStyle w:val="20"/>
          <w:rFonts w:eastAsia="Verdana"/>
          <w:sz w:val="28"/>
          <w:szCs w:val="28"/>
        </w:rPr>
        <w:t>.</w:t>
      </w:r>
      <w:r w:rsidR="00F357B7" w:rsidRPr="00EF0731">
        <w:rPr>
          <w:rStyle w:val="20"/>
          <w:rFonts w:eastAsia="Verdana"/>
          <w:sz w:val="28"/>
          <w:szCs w:val="28"/>
        </w:rPr>
        <w:t>О</w:t>
      </w:r>
      <w:proofErr w:type="gramEnd"/>
      <w:r w:rsidR="00F357B7" w:rsidRPr="00EF0731">
        <w:rPr>
          <w:rStyle w:val="20"/>
          <w:rFonts w:eastAsia="Verdana"/>
          <w:sz w:val="28"/>
          <w:szCs w:val="28"/>
        </w:rPr>
        <w:t>сновным ограничением применения газоразрядной плазмы в качестве стимулирующего осаждение фактора является существен</w:t>
      </w:r>
      <w:r w:rsidR="00F357B7" w:rsidRPr="00EF0731">
        <w:rPr>
          <w:rStyle w:val="20"/>
          <w:rFonts w:eastAsiaTheme="minorHAnsi"/>
          <w:sz w:val="28"/>
          <w:szCs w:val="28"/>
        </w:rPr>
        <w:softHyphen/>
      </w:r>
      <w:r w:rsidR="00F357B7" w:rsidRPr="00EF0731">
        <w:rPr>
          <w:rStyle w:val="20"/>
          <w:rFonts w:eastAsia="Verdana"/>
          <w:sz w:val="28"/>
          <w:szCs w:val="28"/>
        </w:rPr>
        <w:t xml:space="preserve">ное усложнение технологического оборудования, а следовательно, снижение его экономической эффективности. </w:t>
      </w:r>
      <w:r w:rsidRPr="009C7FC2">
        <w:rPr>
          <w:rStyle w:val="20"/>
          <w:rFonts w:eastAsia="Verdana"/>
          <w:sz w:val="28"/>
          <w:szCs w:val="28"/>
        </w:rPr>
        <w:t>Другим важным направлением развития технологии химического осаждения из газовой ф</w:t>
      </w:r>
      <w:r w:rsidR="00AE7C66">
        <w:rPr>
          <w:rStyle w:val="20"/>
          <w:rFonts w:eastAsia="Verdana"/>
          <w:sz w:val="28"/>
          <w:szCs w:val="28"/>
        </w:rPr>
        <w:t>азы при пониженном давлении реагент</w:t>
      </w:r>
      <w:r w:rsidR="00AE7C66">
        <w:rPr>
          <w:rStyle w:val="20"/>
          <w:rFonts w:eastAsia="Verdana"/>
          <w:sz w:val="28"/>
          <w:szCs w:val="28"/>
          <w:lang w:val="uk-UA"/>
        </w:rPr>
        <w:t>і</w:t>
      </w:r>
      <w:proofErr w:type="gramStart"/>
      <w:r w:rsidRPr="009C7FC2">
        <w:rPr>
          <w:rStyle w:val="20"/>
          <w:rFonts w:eastAsia="Verdana"/>
          <w:sz w:val="28"/>
          <w:szCs w:val="28"/>
        </w:rPr>
        <w:t>в является</w:t>
      </w:r>
      <w:proofErr w:type="gramEnd"/>
      <w:r w:rsidRPr="009C7FC2">
        <w:rPr>
          <w:rStyle w:val="20"/>
          <w:rFonts w:eastAsia="Verdana"/>
          <w:sz w:val="28"/>
          <w:szCs w:val="28"/>
        </w:rPr>
        <w:t xml:space="preserve"> типично нанотехнологический метод осаждения атомарных слоев (atomic layer deposition, ALD) . В нем формирование пленок химических соединений осуществляется с </w:t>
      </w:r>
      <w:r>
        <w:rPr>
          <w:rStyle w:val="20"/>
          <w:rFonts w:eastAsia="Verdana"/>
          <w:sz w:val="28"/>
          <w:szCs w:val="28"/>
          <w:lang w:val="uk-UA"/>
        </w:rPr>
        <w:t>застосуванням</w:t>
      </w:r>
      <w:r w:rsidRPr="009C7FC2">
        <w:rPr>
          <w:rStyle w:val="20"/>
          <w:rFonts w:eastAsia="Verdana"/>
          <w:sz w:val="28"/>
          <w:szCs w:val="28"/>
        </w:rPr>
        <w:t xml:space="preserve"> хемосорбции и повторения само</w:t>
      </w:r>
      <w:r>
        <w:rPr>
          <w:rStyle w:val="20"/>
          <w:rFonts w:eastAsia="Verdana"/>
          <w:sz w:val="28"/>
          <w:szCs w:val="28"/>
          <w:lang w:val="uk-UA"/>
        </w:rPr>
        <w:t>обмежуючихся</w:t>
      </w:r>
      <w:r w:rsidRPr="009C7FC2">
        <w:rPr>
          <w:rStyle w:val="20"/>
          <w:rFonts w:eastAsia="Verdana"/>
          <w:sz w:val="28"/>
          <w:szCs w:val="28"/>
        </w:rPr>
        <w:t xml:space="preserve"> реакций на поверхности твердых подложек.</w:t>
      </w:r>
    </w:p>
    <w:p w:rsidR="001A3873" w:rsidRDefault="001A3873" w:rsidP="00EF0731">
      <w:pPr>
        <w:spacing w:line="360" w:lineRule="auto"/>
        <w:ind w:firstLine="440"/>
        <w:jc w:val="both"/>
        <w:rPr>
          <w:rStyle w:val="20"/>
          <w:rFonts w:eastAsia="Verdana"/>
          <w:sz w:val="28"/>
          <w:szCs w:val="28"/>
          <w:lang w:val="uk-UA"/>
        </w:rPr>
      </w:pPr>
      <w:r w:rsidRPr="001A3873">
        <w:rPr>
          <w:rStyle w:val="20"/>
          <w:rFonts w:eastAsia="Verdana"/>
          <w:sz w:val="28"/>
          <w:szCs w:val="28"/>
        </w:rPr>
        <w:t xml:space="preserve">Метод передбачає наступні основні операції: 1) </w:t>
      </w:r>
      <w:proofErr w:type="gramStart"/>
      <w:r w:rsidRPr="001A3873">
        <w:rPr>
          <w:rStyle w:val="20"/>
          <w:rFonts w:eastAsia="Verdana"/>
          <w:sz w:val="28"/>
          <w:szCs w:val="28"/>
        </w:rPr>
        <w:t>п</w:t>
      </w:r>
      <w:proofErr w:type="gramEnd"/>
      <w:r w:rsidRPr="001A3873">
        <w:rPr>
          <w:rStyle w:val="20"/>
          <w:rFonts w:eastAsia="Verdana"/>
          <w:sz w:val="28"/>
          <w:szCs w:val="28"/>
        </w:rPr>
        <w:t xml:space="preserve">ідготовча обробка поверхні підкладки з метою надання їй необхідних хемосорбціонних </w:t>
      </w:r>
      <w:r w:rsidRPr="001A3873">
        <w:rPr>
          <w:rStyle w:val="20"/>
          <w:rFonts w:eastAsia="Verdana"/>
          <w:sz w:val="28"/>
          <w:szCs w:val="28"/>
        </w:rPr>
        <w:lastRenderedPageBreak/>
        <w:t xml:space="preserve">властивостей; 2) термообробка підкладки в середовищі першого реакційного газу для формування моноатомного шару певного компонента осаждаемого з'єднання; 3) очищення камери від залишків першого реакційного газу та продуктів реакцій; 4) термообробка </w:t>
      </w:r>
      <w:proofErr w:type="gramStart"/>
      <w:r w:rsidRPr="001A3873">
        <w:rPr>
          <w:rStyle w:val="20"/>
          <w:rFonts w:eastAsia="Verdana"/>
          <w:sz w:val="28"/>
          <w:szCs w:val="28"/>
        </w:rPr>
        <w:t>п</w:t>
      </w:r>
      <w:proofErr w:type="gramEnd"/>
      <w:r w:rsidRPr="001A3873">
        <w:rPr>
          <w:rStyle w:val="20"/>
          <w:rFonts w:eastAsia="Verdana"/>
          <w:sz w:val="28"/>
          <w:szCs w:val="28"/>
        </w:rPr>
        <w:t xml:space="preserve">ідкладки в середовищі другого реакційного газу для формування моноатомного шару іншого компонента осаждаемого з'єднання і додання його поверхні хемосорбціонних властивостей, необхідних для повторного осадження атомів першого компонента; 5) очищення камери від залишків другого реакційного газу та продуктів реакцій. Операції 2-5 повторюють до тих </w:t>
      </w:r>
      <w:proofErr w:type="gramStart"/>
      <w:r w:rsidRPr="001A3873">
        <w:rPr>
          <w:rStyle w:val="20"/>
          <w:rFonts w:eastAsia="Verdana"/>
          <w:sz w:val="28"/>
          <w:szCs w:val="28"/>
        </w:rPr>
        <w:t>п</w:t>
      </w:r>
      <w:proofErr w:type="gramEnd"/>
      <w:r w:rsidRPr="001A3873">
        <w:rPr>
          <w:rStyle w:val="20"/>
          <w:rFonts w:eastAsia="Verdana"/>
          <w:sz w:val="28"/>
          <w:szCs w:val="28"/>
        </w:rPr>
        <w:t>ір, поки не буде отримана плівка необхідної товщини [3].</w:t>
      </w:r>
    </w:p>
    <w:p w:rsidR="001A3873" w:rsidRDefault="001A3873" w:rsidP="00AE7C66">
      <w:pPr>
        <w:spacing w:line="360" w:lineRule="auto"/>
        <w:ind w:firstLine="440"/>
        <w:jc w:val="both"/>
        <w:rPr>
          <w:rStyle w:val="20"/>
          <w:rFonts w:eastAsia="Verdana"/>
          <w:sz w:val="28"/>
          <w:szCs w:val="28"/>
          <w:lang w:val="uk-UA"/>
        </w:rPr>
      </w:pPr>
      <w:r w:rsidRPr="001A3873">
        <w:rPr>
          <w:rStyle w:val="20"/>
          <w:rFonts w:eastAsia="Verdana"/>
          <w:sz w:val="28"/>
          <w:szCs w:val="28"/>
          <w:lang w:val="uk-UA"/>
        </w:rPr>
        <w:t xml:space="preserve">Як реакційних газів придатні вже зазначені вище металоорганічні сполуки і гідриди, а також алкоголяти, дикетонати, аміди і хлориди. </w:t>
      </w:r>
      <w:r w:rsidRPr="001A3873">
        <w:rPr>
          <w:rStyle w:val="20"/>
          <w:rFonts w:eastAsia="Verdana"/>
          <w:sz w:val="28"/>
          <w:szCs w:val="28"/>
        </w:rPr>
        <w:t xml:space="preserve">Головна вимога до їх вибору полягає в тому, щоб ці з'єднання не взаємодіяли один з одним при </w:t>
      </w:r>
      <w:proofErr w:type="gramStart"/>
      <w:r w:rsidRPr="001A3873">
        <w:rPr>
          <w:rStyle w:val="20"/>
          <w:rFonts w:eastAsia="Verdana"/>
          <w:sz w:val="28"/>
          <w:szCs w:val="28"/>
        </w:rPr>
        <w:t>посл</w:t>
      </w:r>
      <w:proofErr w:type="gramEnd"/>
      <w:r w:rsidRPr="001A3873">
        <w:rPr>
          <w:rStyle w:val="20"/>
          <w:rFonts w:eastAsia="Verdana"/>
          <w:sz w:val="28"/>
          <w:szCs w:val="28"/>
        </w:rPr>
        <w:t xml:space="preserve">ідовному введенні в реакційну ка¬меру. Температуру </w:t>
      </w:r>
      <w:proofErr w:type="gramStart"/>
      <w:r w:rsidRPr="001A3873">
        <w:rPr>
          <w:rStyle w:val="20"/>
          <w:rFonts w:eastAsia="Verdana"/>
          <w:sz w:val="28"/>
          <w:szCs w:val="28"/>
        </w:rPr>
        <w:t>п</w:t>
      </w:r>
      <w:proofErr w:type="gramEnd"/>
      <w:r w:rsidRPr="001A3873">
        <w:rPr>
          <w:rStyle w:val="20"/>
          <w:rFonts w:eastAsia="Verdana"/>
          <w:sz w:val="28"/>
          <w:szCs w:val="28"/>
        </w:rPr>
        <w:t xml:space="preserve">ідкладки в процесі осадження підтримують постійної в інтервалі значень 100-500 ° С. Осадження одного моноатомного шару триває від десятих часток до одиниць секунд. Цього часу достатньо для завершення хімічних реакцій і встановлення термодинамічної </w:t>
      </w:r>
      <w:proofErr w:type="gramStart"/>
      <w:r w:rsidRPr="001A3873">
        <w:rPr>
          <w:rStyle w:val="20"/>
          <w:rFonts w:eastAsia="Verdana"/>
          <w:sz w:val="28"/>
          <w:szCs w:val="28"/>
        </w:rPr>
        <w:t>р</w:t>
      </w:r>
      <w:proofErr w:type="gramEnd"/>
      <w:r w:rsidRPr="001A3873">
        <w:rPr>
          <w:rStyle w:val="20"/>
          <w:rFonts w:eastAsia="Verdana"/>
          <w:sz w:val="28"/>
          <w:szCs w:val="28"/>
        </w:rPr>
        <w:t>івноваги на поверхні підкладки. Очищення реакційної камери зазвичай здійснюють азотом або аргоном</w:t>
      </w:r>
      <w:r>
        <w:rPr>
          <w:rStyle w:val="20"/>
          <w:rFonts w:eastAsia="Verdana"/>
          <w:sz w:val="28"/>
          <w:szCs w:val="28"/>
          <w:lang w:val="uk-UA"/>
        </w:rPr>
        <w:t>.</w:t>
      </w:r>
    </w:p>
    <w:p w:rsidR="001A3873" w:rsidRPr="001A3873" w:rsidRDefault="001A3873" w:rsidP="001A3873">
      <w:pPr>
        <w:spacing w:line="360" w:lineRule="auto"/>
        <w:ind w:firstLine="440"/>
        <w:jc w:val="both"/>
        <w:rPr>
          <w:rStyle w:val="20"/>
          <w:rFonts w:eastAsia="Verdana"/>
          <w:sz w:val="28"/>
          <w:szCs w:val="28"/>
        </w:rPr>
      </w:pPr>
      <w:r w:rsidRPr="001A3873">
        <w:rPr>
          <w:rStyle w:val="20"/>
          <w:rFonts w:eastAsia="Verdana"/>
          <w:sz w:val="28"/>
          <w:szCs w:val="28"/>
        </w:rPr>
        <w:t xml:space="preserve">Застосування методу осадження атомарних шарів на прикладі формування </w:t>
      </w:r>
      <w:proofErr w:type="gramStart"/>
      <w:r w:rsidRPr="001A3873">
        <w:rPr>
          <w:rStyle w:val="20"/>
          <w:rFonts w:eastAsia="Verdana"/>
          <w:sz w:val="28"/>
          <w:szCs w:val="28"/>
        </w:rPr>
        <w:t>пл</w:t>
      </w:r>
      <w:proofErr w:type="gramEnd"/>
      <w:r>
        <w:rPr>
          <w:rStyle w:val="20"/>
          <w:rFonts w:eastAsia="Verdana"/>
          <w:sz w:val="28"/>
          <w:szCs w:val="28"/>
        </w:rPr>
        <w:t>івки Al2O3 проілюстровано на мал</w:t>
      </w:r>
      <w:r w:rsidRPr="001A3873">
        <w:rPr>
          <w:rStyle w:val="20"/>
          <w:rFonts w:eastAsia="Verdana"/>
          <w:sz w:val="28"/>
          <w:szCs w:val="28"/>
        </w:rPr>
        <w:t xml:space="preserve">. 1.3. Як газоподібного джерела алюмінію використовується триметилалюмінію (CH3) 3Al, а джерелом кисню служать пари води. </w:t>
      </w:r>
      <w:proofErr w:type="gramStart"/>
      <w:r w:rsidRPr="001A3873">
        <w:rPr>
          <w:rStyle w:val="20"/>
          <w:rFonts w:eastAsia="Verdana"/>
          <w:sz w:val="28"/>
          <w:szCs w:val="28"/>
        </w:rPr>
        <w:t>П</w:t>
      </w:r>
      <w:proofErr w:type="gramEnd"/>
      <w:r w:rsidRPr="001A3873">
        <w:rPr>
          <w:rStyle w:val="20"/>
          <w:rFonts w:eastAsia="Verdana"/>
          <w:sz w:val="28"/>
          <w:szCs w:val="28"/>
        </w:rPr>
        <w:t>ідкладка може бути виконана з кремнію.</w:t>
      </w:r>
    </w:p>
    <w:p w:rsidR="001A3873" w:rsidRDefault="001A3873" w:rsidP="001A3873">
      <w:pPr>
        <w:spacing w:line="360" w:lineRule="auto"/>
        <w:ind w:firstLine="440"/>
        <w:jc w:val="both"/>
        <w:rPr>
          <w:rStyle w:val="20"/>
          <w:rFonts w:eastAsia="Verdana"/>
          <w:sz w:val="28"/>
          <w:szCs w:val="28"/>
          <w:lang w:val="uk-UA"/>
        </w:rPr>
      </w:pPr>
      <w:r w:rsidRPr="001A3873">
        <w:rPr>
          <w:rStyle w:val="20"/>
          <w:rFonts w:eastAsia="Verdana"/>
          <w:sz w:val="28"/>
          <w:szCs w:val="28"/>
        </w:rPr>
        <w:t xml:space="preserve">Метод осадження атомарних шарів дозволяє формувати </w:t>
      </w:r>
      <w:proofErr w:type="gramStart"/>
      <w:r w:rsidRPr="001A3873">
        <w:rPr>
          <w:rStyle w:val="20"/>
          <w:rFonts w:eastAsia="Verdana"/>
          <w:sz w:val="28"/>
          <w:szCs w:val="28"/>
        </w:rPr>
        <w:t>пл</w:t>
      </w:r>
      <w:proofErr w:type="gramEnd"/>
      <w:r w:rsidRPr="001A3873">
        <w:rPr>
          <w:rStyle w:val="20"/>
          <w:rFonts w:eastAsia="Verdana"/>
          <w:sz w:val="28"/>
          <w:szCs w:val="28"/>
        </w:rPr>
        <w:t xml:space="preserve">івки великої гами матеріалів - оксидів, нітридів, напівпровідникових з'єднань AIIBV, AIIBVI. Завдяки його саморегу¬лірующейся природі товщина і склад загрожених </w:t>
      </w:r>
      <w:proofErr w:type="gramStart"/>
      <w:r w:rsidRPr="001A3873">
        <w:rPr>
          <w:rStyle w:val="20"/>
          <w:rFonts w:eastAsia="Verdana"/>
          <w:sz w:val="28"/>
          <w:szCs w:val="28"/>
        </w:rPr>
        <w:t>пл</w:t>
      </w:r>
      <w:proofErr w:type="gramEnd"/>
      <w:r w:rsidRPr="001A3873">
        <w:rPr>
          <w:rStyle w:val="20"/>
          <w:rFonts w:eastAsia="Verdana"/>
          <w:sz w:val="28"/>
          <w:szCs w:val="28"/>
        </w:rPr>
        <w:t xml:space="preserve">івок контролюється з атомарної точністю. Обложені </w:t>
      </w:r>
      <w:proofErr w:type="gramStart"/>
      <w:r w:rsidRPr="001A3873">
        <w:rPr>
          <w:rStyle w:val="20"/>
          <w:rFonts w:eastAsia="Verdana"/>
          <w:sz w:val="28"/>
          <w:szCs w:val="28"/>
        </w:rPr>
        <w:t>пл</w:t>
      </w:r>
      <w:proofErr w:type="gramEnd"/>
      <w:r w:rsidRPr="001A3873">
        <w:rPr>
          <w:rStyle w:val="20"/>
          <w:rFonts w:eastAsia="Verdana"/>
          <w:sz w:val="28"/>
          <w:szCs w:val="28"/>
        </w:rPr>
        <w:t xml:space="preserve">івки рівномірно (конформно) покривають всі сходинки і нерівності на поверхні </w:t>
      </w:r>
      <w:r w:rsidRPr="001A3873">
        <w:rPr>
          <w:rStyle w:val="20"/>
          <w:rFonts w:eastAsia="Verdana"/>
          <w:sz w:val="28"/>
          <w:szCs w:val="28"/>
        </w:rPr>
        <w:lastRenderedPageBreak/>
        <w:t>підкладки, що актуально при виготовленні інтег¬ральних мікросхем з багаторівневою розвиненою конфігурацією складових її елементів [3].</w:t>
      </w:r>
    </w:p>
    <w:p w:rsidR="00012DDC" w:rsidRPr="00AE7C66" w:rsidRDefault="00AE7C66" w:rsidP="00EF0731">
      <w:pPr>
        <w:spacing w:line="360" w:lineRule="auto"/>
        <w:jc w:val="both"/>
        <w:rPr>
          <w:rFonts w:ascii="Times New Roman" w:hAnsi="Times New Roman" w:cs="Times New Roman"/>
          <w:noProof/>
          <w:sz w:val="28"/>
          <w:szCs w:val="28"/>
          <w:lang w:val="uk-UA" w:eastAsia="ru-RU"/>
        </w:rPr>
      </w:pPr>
      <w:r w:rsidRPr="00EF0731">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038FF581" wp14:editId="44CA18C6">
            <wp:simplePos x="0" y="0"/>
            <wp:positionH relativeFrom="column">
              <wp:posOffset>573405</wp:posOffset>
            </wp:positionH>
            <wp:positionV relativeFrom="paragraph">
              <wp:posOffset>2139950</wp:posOffset>
            </wp:positionV>
            <wp:extent cx="5036820" cy="5864225"/>
            <wp:effectExtent l="0" t="0" r="0" b="3175"/>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
                      <a:extLst>
                        <a:ext uri="{28A0092B-C50C-407E-A947-70E740481C1C}">
                          <a14:useLocalDpi xmlns:a14="http://schemas.microsoft.com/office/drawing/2010/main" val="0"/>
                        </a:ext>
                      </a:extLst>
                    </a:blip>
                    <a:srcRect b="8252"/>
                    <a:stretch/>
                  </pic:blipFill>
                  <pic:spPr bwMode="auto">
                    <a:xfrm>
                      <a:off x="0" y="0"/>
                      <a:ext cx="5036820" cy="5864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3873" w:rsidRPr="001A3873">
        <w:rPr>
          <w:rStyle w:val="20"/>
          <w:rFonts w:eastAsia="Verdana"/>
          <w:sz w:val="28"/>
          <w:szCs w:val="28"/>
        </w:rPr>
        <w:t xml:space="preserve">Головна перевага хімічного осадження - можливість одночасної обробки великої кількості </w:t>
      </w:r>
      <w:proofErr w:type="gramStart"/>
      <w:r w:rsidR="001A3873" w:rsidRPr="001A3873">
        <w:rPr>
          <w:rStyle w:val="20"/>
          <w:rFonts w:eastAsia="Verdana"/>
          <w:sz w:val="28"/>
          <w:szCs w:val="28"/>
        </w:rPr>
        <w:t>п</w:t>
      </w:r>
      <w:proofErr w:type="gramEnd"/>
      <w:r w:rsidR="001A3873" w:rsidRPr="001A3873">
        <w:rPr>
          <w:rStyle w:val="20"/>
          <w:rFonts w:eastAsia="Verdana"/>
          <w:sz w:val="28"/>
          <w:szCs w:val="28"/>
        </w:rPr>
        <w:t xml:space="preserve">ідкладок, що як не можна краще відповідає вимогам масового виробництва. Загальним обмеженням для всіх описаних </w:t>
      </w:r>
      <w:proofErr w:type="gramStart"/>
      <w:r w:rsidR="001A3873" w:rsidRPr="001A3873">
        <w:rPr>
          <w:rStyle w:val="20"/>
          <w:rFonts w:eastAsia="Verdana"/>
          <w:sz w:val="28"/>
          <w:szCs w:val="28"/>
        </w:rPr>
        <w:t>р</w:t>
      </w:r>
      <w:proofErr w:type="gramEnd"/>
      <w:r w:rsidR="001A3873" w:rsidRPr="001A3873">
        <w:rPr>
          <w:rStyle w:val="20"/>
          <w:rFonts w:eastAsia="Verdana"/>
          <w:sz w:val="28"/>
          <w:szCs w:val="28"/>
        </w:rPr>
        <w:t>ізновидів методу залишається погано контрольоване забруднення осаждаемого матеріалу вуглецем, а також необхідність суворого дотримання заходів безпеки при роботі з металлорганические сполуками і гідридами, які токсичні і вибухонебезпечні.</w:t>
      </w:r>
    </w:p>
    <w:p w:rsidR="00012DDC" w:rsidRPr="00AE7C66" w:rsidRDefault="00AE7C66" w:rsidP="00AE7C66">
      <w:pPr>
        <w:tabs>
          <w:tab w:val="left" w:pos="2543"/>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ab/>
      </w:r>
    </w:p>
    <w:p w:rsidR="00012DDC" w:rsidRDefault="00012DDC" w:rsidP="00EF0731">
      <w:pPr>
        <w:spacing w:line="360" w:lineRule="auto"/>
        <w:jc w:val="both"/>
        <w:rPr>
          <w:rFonts w:ascii="Times New Roman" w:hAnsi="Times New Roman" w:cs="Times New Roman"/>
          <w:sz w:val="28"/>
          <w:szCs w:val="28"/>
        </w:rPr>
      </w:pPr>
    </w:p>
    <w:p w:rsidR="00012DDC" w:rsidRDefault="00012DDC" w:rsidP="00EF0731">
      <w:pPr>
        <w:spacing w:line="360" w:lineRule="auto"/>
        <w:jc w:val="both"/>
        <w:rPr>
          <w:rFonts w:ascii="Times New Roman" w:hAnsi="Times New Roman" w:cs="Times New Roman"/>
          <w:sz w:val="28"/>
          <w:szCs w:val="28"/>
        </w:rPr>
      </w:pPr>
    </w:p>
    <w:p w:rsidR="00012DDC" w:rsidRPr="00EF0731" w:rsidRDefault="00012DDC" w:rsidP="00EF0731">
      <w:pPr>
        <w:spacing w:line="360" w:lineRule="auto"/>
        <w:jc w:val="both"/>
        <w:rPr>
          <w:rFonts w:ascii="Times New Roman" w:hAnsi="Times New Roman" w:cs="Times New Roman"/>
          <w:sz w:val="28"/>
          <w:szCs w:val="28"/>
        </w:rPr>
      </w:pPr>
    </w:p>
    <w:p w:rsidR="009276C9" w:rsidRPr="00EF0731" w:rsidRDefault="009276C9" w:rsidP="00EF0731">
      <w:pPr>
        <w:spacing w:line="360" w:lineRule="auto"/>
        <w:jc w:val="both"/>
        <w:rPr>
          <w:rFonts w:ascii="Times New Roman" w:hAnsi="Times New Roman" w:cs="Times New Roman"/>
          <w:sz w:val="28"/>
          <w:szCs w:val="28"/>
        </w:rPr>
      </w:pPr>
    </w:p>
    <w:p w:rsidR="009276C9" w:rsidRPr="00EF0731" w:rsidRDefault="009276C9" w:rsidP="00EF0731">
      <w:pPr>
        <w:spacing w:line="360" w:lineRule="auto"/>
        <w:jc w:val="both"/>
        <w:rPr>
          <w:rFonts w:ascii="Times New Roman" w:hAnsi="Times New Roman" w:cs="Times New Roman"/>
          <w:sz w:val="28"/>
          <w:szCs w:val="28"/>
        </w:rPr>
      </w:pPr>
    </w:p>
    <w:p w:rsidR="009276C9" w:rsidRPr="00EF0731" w:rsidRDefault="009276C9" w:rsidP="00EF0731">
      <w:pPr>
        <w:spacing w:line="360" w:lineRule="auto"/>
        <w:jc w:val="both"/>
        <w:rPr>
          <w:rFonts w:ascii="Times New Roman" w:hAnsi="Times New Roman" w:cs="Times New Roman"/>
          <w:sz w:val="28"/>
          <w:szCs w:val="28"/>
        </w:rPr>
      </w:pPr>
    </w:p>
    <w:p w:rsidR="009276C9" w:rsidRPr="00EF0731" w:rsidRDefault="009276C9" w:rsidP="00EF0731">
      <w:pPr>
        <w:spacing w:line="360" w:lineRule="auto"/>
        <w:jc w:val="both"/>
        <w:rPr>
          <w:rFonts w:ascii="Times New Roman" w:hAnsi="Times New Roman" w:cs="Times New Roman"/>
          <w:sz w:val="28"/>
          <w:szCs w:val="28"/>
        </w:rPr>
      </w:pPr>
    </w:p>
    <w:p w:rsidR="009276C9" w:rsidRPr="00EF0731" w:rsidRDefault="009276C9" w:rsidP="00EF0731">
      <w:pPr>
        <w:spacing w:line="360" w:lineRule="auto"/>
        <w:jc w:val="both"/>
        <w:rPr>
          <w:rFonts w:ascii="Times New Roman" w:hAnsi="Times New Roman" w:cs="Times New Roman"/>
          <w:sz w:val="28"/>
          <w:szCs w:val="28"/>
        </w:rPr>
      </w:pPr>
    </w:p>
    <w:p w:rsidR="009276C9" w:rsidRPr="00EF0731" w:rsidRDefault="009276C9" w:rsidP="00EF0731">
      <w:pPr>
        <w:spacing w:line="360" w:lineRule="auto"/>
        <w:jc w:val="both"/>
        <w:rPr>
          <w:rFonts w:ascii="Times New Roman" w:hAnsi="Times New Roman" w:cs="Times New Roman"/>
          <w:sz w:val="28"/>
          <w:szCs w:val="28"/>
        </w:rPr>
      </w:pPr>
    </w:p>
    <w:p w:rsidR="009276C9" w:rsidRPr="00EF0731" w:rsidRDefault="009276C9" w:rsidP="00EF0731">
      <w:pPr>
        <w:spacing w:line="360" w:lineRule="auto"/>
        <w:jc w:val="both"/>
        <w:rPr>
          <w:rFonts w:ascii="Times New Roman" w:hAnsi="Times New Roman" w:cs="Times New Roman"/>
          <w:sz w:val="28"/>
          <w:szCs w:val="28"/>
        </w:rPr>
      </w:pPr>
    </w:p>
    <w:p w:rsidR="009276C9" w:rsidRPr="00EF0731" w:rsidRDefault="009276C9" w:rsidP="00EF0731">
      <w:pPr>
        <w:spacing w:line="360" w:lineRule="auto"/>
        <w:jc w:val="both"/>
        <w:rPr>
          <w:rFonts w:ascii="Times New Roman" w:hAnsi="Times New Roman" w:cs="Times New Roman"/>
          <w:sz w:val="28"/>
          <w:szCs w:val="28"/>
        </w:rPr>
      </w:pPr>
    </w:p>
    <w:p w:rsidR="009276C9" w:rsidRPr="00EF0731" w:rsidRDefault="009276C9" w:rsidP="00EF0731">
      <w:pPr>
        <w:spacing w:line="360" w:lineRule="auto"/>
        <w:jc w:val="both"/>
        <w:rPr>
          <w:rFonts w:ascii="Times New Roman" w:hAnsi="Times New Roman" w:cs="Times New Roman"/>
          <w:sz w:val="28"/>
          <w:szCs w:val="28"/>
        </w:rPr>
      </w:pPr>
    </w:p>
    <w:p w:rsidR="009276C9" w:rsidRPr="00AE7C66" w:rsidRDefault="009276C9" w:rsidP="00EF0731">
      <w:pPr>
        <w:spacing w:line="360" w:lineRule="auto"/>
        <w:jc w:val="both"/>
        <w:rPr>
          <w:rFonts w:ascii="Times New Roman" w:hAnsi="Times New Roman" w:cs="Times New Roman"/>
          <w:sz w:val="28"/>
          <w:szCs w:val="28"/>
          <w:lang w:val="uk-UA"/>
        </w:rPr>
      </w:pPr>
    </w:p>
    <w:p w:rsidR="001A3873" w:rsidRPr="00AE7C66" w:rsidRDefault="001A3873" w:rsidP="00EF0731">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Мал.</w:t>
      </w:r>
      <w:r>
        <w:rPr>
          <w:rFonts w:ascii="Times New Roman" w:hAnsi="Times New Roman" w:cs="Times New Roman"/>
          <w:sz w:val="28"/>
          <w:szCs w:val="28"/>
        </w:rPr>
        <w:t>1.3. Форм</w:t>
      </w:r>
      <w:r>
        <w:rPr>
          <w:rFonts w:ascii="Times New Roman" w:hAnsi="Times New Roman" w:cs="Times New Roman"/>
          <w:sz w:val="28"/>
          <w:szCs w:val="28"/>
          <w:lang w:val="uk-UA"/>
        </w:rPr>
        <w:t>ування</w:t>
      </w:r>
      <w:r>
        <w:rPr>
          <w:rFonts w:ascii="Times New Roman" w:hAnsi="Times New Roman" w:cs="Times New Roman"/>
          <w:sz w:val="28"/>
          <w:szCs w:val="28"/>
        </w:rPr>
        <w:t xml:space="preserve"> </w:t>
      </w:r>
      <w:proofErr w:type="gramStart"/>
      <w:r>
        <w:rPr>
          <w:rFonts w:ascii="Times New Roman" w:hAnsi="Times New Roman" w:cs="Times New Roman"/>
          <w:sz w:val="28"/>
          <w:szCs w:val="28"/>
        </w:rPr>
        <w:t>пл</w:t>
      </w:r>
      <w:proofErr w:type="gramEnd"/>
      <w:r>
        <w:rPr>
          <w:rFonts w:ascii="Times New Roman" w:hAnsi="Times New Roman" w:cs="Times New Roman"/>
          <w:sz w:val="28"/>
          <w:szCs w:val="28"/>
          <w:lang w:val="uk-UA"/>
        </w:rPr>
        <w:t>ів</w:t>
      </w:r>
      <w:r w:rsidR="00012DDC">
        <w:rPr>
          <w:rFonts w:ascii="Times New Roman" w:hAnsi="Times New Roman" w:cs="Times New Roman"/>
          <w:sz w:val="28"/>
          <w:szCs w:val="28"/>
        </w:rPr>
        <w:t xml:space="preserve">ки </w:t>
      </w:r>
      <w:r w:rsidR="00012DDC" w:rsidRPr="00EF0731">
        <w:rPr>
          <w:rStyle w:val="20"/>
          <w:rFonts w:eastAsia="Verdana"/>
          <w:sz w:val="28"/>
          <w:szCs w:val="28"/>
        </w:rPr>
        <w:t>A</w:t>
      </w:r>
      <w:r w:rsidR="00012DDC" w:rsidRPr="00EF0731">
        <w:rPr>
          <w:rStyle w:val="20"/>
          <w:rFonts w:eastAsia="Verdana"/>
          <w:color w:val="auto"/>
          <w:sz w:val="28"/>
          <w:szCs w:val="28"/>
        </w:rPr>
        <w:t>l</w:t>
      </w:r>
      <w:r w:rsidR="00012DDC" w:rsidRPr="00EF0731">
        <w:rPr>
          <w:rStyle w:val="20"/>
          <w:rFonts w:eastAsiaTheme="minorHAnsi"/>
          <w:color w:val="auto"/>
          <w:sz w:val="28"/>
          <w:szCs w:val="28"/>
          <w:vertAlign w:val="subscript"/>
          <w:lang w:bidi="en-US"/>
        </w:rPr>
        <w:t>2</w:t>
      </w:r>
      <w:r w:rsidR="00012DDC" w:rsidRPr="00EF0731">
        <w:rPr>
          <w:rStyle w:val="20"/>
          <w:rFonts w:eastAsia="Verdana"/>
          <w:color w:val="auto"/>
          <w:sz w:val="28"/>
          <w:szCs w:val="28"/>
        </w:rPr>
        <w:t>O</w:t>
      </w:r>
      <w:r w:rsidR="00012DDC" w:rsidRPr="00EF0731">
        <w:rPr>
          <w:rStyle w:val="20"/>
          <w:rFonts w:eastAsiaTheme="minorHAnsi"/>
          <w:color w:val="auto"/>
          <w:sz w:val="28"/>
          <w:szCs w:val="28"/>
          <w:vertAlign w:val="subscript"/>
          <w:lang w:bidi="en-US"/>
        </w:rPr>
        <w:t>3</w:t>
      </w:r>
      <w:r w:rsidR="00012DDC">
        <w:rPr>
          <w:rStyle w:val="20"/>
          <w:rFonts w:eastAsiaTheme="minorHAnsi"/>
          <w:color w:val="auto"/>
          <w:sz w:val="28"/>
          <w:szCs w:val="28"/>
          <w:vertAlign w:val="subscript"/>
          <w:lang w:bidi="en-US"/>
        </w:rPr>
        <w:t xml:space="preserve">  </w:t>
      </w:r>
      <w:r w:rsidR="00012DDC">
        <w:rPr>
          <w:rFonts w:ascii="Times New Roman" w:hAnsi="Times New Roman" w:cs="Times New Roman"/>
          <w:sz w:val="28"/>
          <w:szCs w:val="28"/>
        </w:rPr>
        <w:t>нанесен</w:t>
      </w:r>
      <w:r>
        <w:rPr>
          <w:rFonts w:ascii="Times New Roman" w:hAnsi="Times New Roman" w:cs="Times New Roman"/>
          <w:sz w:val="28"/>
          <w:szCs w:val="28"/>
          <w:lang w:val="uk-UA"/>
        </w:rPr>
        <w:t>ня</w:t>
      </w:r>
      <w:r>
        <w:rPr>
          <w:rFonts w:ascii="Times New Roman" w:hAnsi="Times New Roman" w:cs="Times New Roman"/>
          <w:sz w:val="28"/>
          <w:szCs w:val="28"/>
        </w:rPr>
        <w:t>м атомарн</w:t>
      </w:r>
      <w:r>
        <w:rPr>
          <w:rFonts w:ascii="Times New Roman" w:hAnsi="Times New Roman" w:cs="Times New Roman"/>
          <w:sz w:val="28"/>
          <w:szCs w:val="28"/>
          <w:lang w:val="uk-UA"/>
        </w:rPr>
        <w:t>и</w:t>
      </w:r>
      <w:r>
        <w:rPr>
          <w:rFonts w:ascii="Times New Roman" w:hAnsi="Times New Roman" w:cs="Times New Roman"/>
          <w:sz w:val="28"/>
          <w:szCs w:val="28"/>
        </w:rPr>
        <w:t>х сло</w:t>
      </w:r>
      <w:r>
        <w:rPr>
          <w:rFonts w:ascii="Times New Roman" w:hAnsi="Times New Roman" w:cs="Times New Roman"/>
          <w:sz w:val="28"/>
          <w:szCs w:val="28"/>
          <w:lang w:val="uk-UA"/>
        </w:rPr>
        <w:t>і</w:t>
      </w:r>
      <w:r w:rsidR="00012DDC">
        <w:rPr>
          <w:rFonts w:ascii="Times New Roman" w:hAnsi="Times New Roman" w:cs="Times New Roman"/>
          <w:sz w:val="28"/>
          <w:szCs w:val="28"/>
        </w:rPr>
        <w:t>в.</w:t>
      </w:r>
    </w:p>
    <w:p w:rsidR="009276C9" w:rsidRPr="00D132F1" w:rsidRDefault="0047776A" w:rsidP="00EF0731">
      <w:pPr>
        <w:spacing w:after="114" w:line="360" w:lineRule="auto"/>
        <w:jc w:val="both"/>
        <w:rPr>
          <w:rFonts w:ascii="Times New Roman" w:hAnsi="Times New Roman" w:cs="Times New Roman"/>
          <w:sz w:val="28"/>
          <w:szCs w:val="28"/>
          <w:lang w:val="uk-UA"/>
        </w:rPr>
      </w:pPr>
      <w:r w:rsidRPr="00D132F1">
        <w:rPr>
          <w:rStyle w:val="50"/>
          <w:rFonts w:ascii="Times New Roman" w:eastAsiaTheme="minorHAnsi" w:hAnsi="Times New Roman" w:cs="Times New Roman"/>
          <w:sz w:val="28"/>
          <w:szCs w:val="28"/>
          <w:lang w:val="uk-UA"/>
        </w:rPr>
        <w:lastRenderedPageBreak/>
        <w:t xml:space="preserve">             </w:t>
      </w:r>
      <w:r w:rsidR="001A3873" w:rsidRPr="00D132F1">
        <w:rPr>
          <w:rStyle w:val="50"/>
          <w:rFonts w:ascii="Times New Roman" w:eastAsiaTheme="minorHAnsi" w:hAnsi="Times New Roman" w:cs="Times New Roman"/>
          <w:sz w:val="28"/>
          <w:szCs w:val="28"/>
          <w:lang w:val="uk-UA"/>
        </w:rPr>
        <w:t>1.2. Молекулярно-променева епітаксі</w:t>
      </w:r>
      <w:r w:rsidR="009276C9" w:rsidRPr="00D132F1">
        <w:rPr>
          <w:rStyle w:val="50"/>
          <w:rFonts w:ascii="Times New Roman" w:eastAsiaTheme="minorHAnsi" w:hAnsi="Times New Roman" w:cs="Times New Roman"/>
          <w:sz w:val="28"/>
          <w:szCs w:val="28"/>
          <w:lang w:val="uk-UA"/>
        </w:rPr>
        <w:t>я</w:t>
      </w:r>
      <w:r w:rsidRPr="00D132F1">
        <w:rPr>
          <w:rStyle w:val="50"/>
          <w:rFonts w:ascii="Times New Roman" w:eastAsiaTheme="minorHAnsi" w:hAnsi="Times New Roman" w:cs="Times New Roman"/>
          <w:sz w:val="28"/>
          <w:szCs w:val="28"/>
          <w:lang w:val="uk-UA"/>
        </w:rPr>
        <w:t>.</w:t>
      </w:r>
    </w:p>
    <w:p w:rsidR="001A3873" w:rsidRPr="001A3873" w:rsidRDefault="001A3873" w:rsidP="001A3873">
      <w:pPr>
        <w:spacing w:after="0" w:line="360" w:lineRule="auto"/>
        <w:ind w:firstLine="440"/>
        <w:jc w:val="both"/>
        <w:rPr>
          <w:rStyle w:val="21"/>
          <w:rFonts w:eastAsiaTheme="minorHAnsi"/>
          <w:b w:val="0"/>
          <w:i w:val="0"/>
          <w:sz w:val="28"/>
          <w:szCs w:val="28"/>
        </w:rPr>
      </w:pPr>
      <w:r w:rsidRPr="001A3873">
        <w:rPr>
          <w:rStyle w:val="21"/>
          <w:rFonts w:eastAsiaTheme="minorHAnsi"/>
          <w:b w:val="0"/>
          <w:i w:val="0"/>
          <w:sz w:val="28"/>
          <w:szCs w:val="28"/>
          <w:lang w:val="uk-UA"/>
        </w:rPr>
        <w:t>Молекулярно-променева епітаксії (</w:t>
      </w:r>
      <w:r w:rsidRPr="001A3873">
        <w:rPr>
          <w:rStyle w:val="21"/>
          <w:rFonts w:eastAsiaTheme="minorHAnsi"/>
          <w:b w:val="0"/>
          <w:i w:val="0"/>
          <w:sz w:val="28"/>
          <w:szCs w:val="28"/>
        </w:rPr>
        <w:t>molecular</w:t>
      </w:r>
      <w:r w:rsidRPr="001A3873">
        <w:rPr>
          <w:rStyle w:val="21"/>
          <w:rFonts w:eastAsiaTheme="minorHAnsi"/>
          <w:b w:val="0"/>
          <w:i w:val="0"/>
          <w:sz w:val="28"/>
          <w:szCs w:val="28"/>
          <w:lang w:val="uk-UA"/>
        </w:rPr>
        <w:t xml:space="preserve"> </w:t>
      </w:r>
      <w:r w:rsidRPr="001A3873">
        <w:rPr>
          <w:rStyle w:val="21"/>
          <w:rFonts w:eastAsiaTheme="minorHAnsi"/>
          <w:b w:val="0"/>
          <w:i w:val="0"/>
          <w:sz w:val="28"/>
          <w:szCs w:val="28"/>
        </w:rPr>
        <w:t>beam</w:t>
      </w:r>
      <w:r w:rsidRPr="001A3873">
        <w:rPr>
          <w:rStyle w:val="21"/>
          <w:rFonts w:eastAsiaTheme="minorHAnsi"/>
          <w:b w:val="0"/>
          <w:i w:val="0"/>
          <w:sz w:val="28"/>
          <w:szCs w:val="28"/>
          <w:lang w:val="uk-UA"/>
        </w:rPr>
        <w:t xml:space="preserve"> </w:t>
      </w:r>
      <w:r w:rsidRPr="001A3873">
        <w:rPr>
          <w:rStyle w:val="21"/>
          <w:rFonts w:eastAsiaTheme="minorHAnsi"/>
          <w:b w:val="0"/>
          <w:i w:val="0"/>
          <w:sz w:val="28"/>
          <w:szCs w:val="28"/>
        </w:rPr>
        <w:t>epitaxy</w:t>
      </w:r>
      <w:r w:rsidRPr="001A3873">
        <w:rPr>
          <w:rStyle w:val="21"/>
          <w:rFonts w:eastAsiaTheme="minorHAnsi"/>
          <w:b w:val="0"/>
          <w:i w:val="0"/>
          <w:sz w:val="28"/>
          <w:szCs w:val="28"/>
          <w:lang w:val="uk-UA"/>
        </w:rPr>
        <w:t xml:space="preserve">) поя¬вілась як розвиток методу хімічного осадження плівок в надвисокому вакууме19. </w:t>
      </w:r>
      <w:r w:rsidRPr="001A3873">
        <w:rPr>
          <w:rStyle w:val="21"/>
          <w:rFonts w:eastAsiaTheme="minorHAnsi"/>
          <w:b w:val="0"/>
          <w:i w:val="0"/>
          <w:sz w:val="28"/>
          <w:szCs w:val="28"/>
        </w:rPr>
        <w:t>Відзначимо, що тиск залишкових газів нижче 10_7 Тор вважається високим вакуумом, а тиск 10_11 Тор і нижчі відноситься до надвисокого вакууму. Довжина вільного (без взаємних зіткнень) пробігу атомів і молекул в таких умовах досягає десятків метрі</w:t>
      </w:r>
      <w:proofErr w:type="gramStart"/>
      <w:r w:rsidRPr="001A3873">
        <w:rPr>
          <w:rStyle w:val="21"/>
          <w:rFonts w:eastAsiaTheme="minorHAnsi"/>
          <w:b w:val="0"/>
          <w:i w:val="0"/>
          <w:sz w:val="28"/>
          <w:szCs w:val="28"/>
        </w:rPr>
        <w:t>в</w:t>
      </w:r>
      <w:proofErr w:type="gramEnd"/>
      <w:r w:rsidRPr="001A3873">
        <w:rPr>
          <w:rStyle w:val="21"/>
          <w:rFonts w:eastAsiaTheme="minorHAnsi"/>
          <w:b w:val="0"/>
          <w:i w:val="0"/>
          <w:sz w:val="28"/>
          <w:szCs w:val="28"/>
        </w:rPr>
        <w:t>.</w:t>
      </w:r>
    </w:p>
    <w:p w:rsidR="001A3873" w:rsidRDefault="001A3873" w:rsidP="001A3873">
      <w:pPr>
        <w:spacing w:after="0" w:line="360" w:lineRule="auto"/>
        <w:ind w:firstLine="440"/>
        <w:jc w:val="both"/>
        <w:rPr>
          <w:rStyle w:val="21"/>
          <w:rFonts w:eastAsiaTheme="minorHAnsi"/>
          <w:b w:val="0"/>
          <w:i w:val="0"/>
          <w:sz w:val="28"/>
          <w:szCs w:val="28"/>
          <w:lang w:val="uk-UA"/>
        </w:rPr>
      </w:pPr>
      <w:r w:rsidRPr="001A3873">
        <w:rPr>
          <w:rStyle w:val="21"/>
          <w:rFonts w:eastAsiaTheme="minorHAnsi"/>
          <w:b w:val="0"/>
          <w:i w:val="0"/>
          <w:sz w:val="28"/>
          <w:szCs w:val="28"/>
        </w:rPr>
        <w:t xml:space="preserve">При молекулярно-променевої </w:t>
      </w:r>
      <w:proofErr w:type="gramStart"/>
      <w:r w:rsidRPr="001A3873">
        <w:rPr>
          <w:rStyle w:val="21"/>
          <w:rFonts w:eastAsiaTheme="minorHAnsi"/>
          <w:b w:val="0"/>
          <w:i w:val="0"/>
          <w:sz w:val="28"/>
          <w:szCs w:val="28"/>
        </w:rPr>
        <w:t>еп</w:t>
      </w:r>
      <w:proofErr w:type="gramEnd"/>
      <w:r w:rsidRPr="001A3873">
        <w:rPr>
          <w:rStyle w:val="21"/>
          <w:rFonts w:eastAsiaTheme="minorHAnsi"/>
          <w:b w:val="0"/>
          <w:i w:val="0"/>
          <w:sz w:val="28"/>
          <w:szCs w:val="28"/>
        </w:rPr>
        <w:t>ітаксії реагенти вводяться в робочу камеру у вигляді молекулярних чи атомних потоків. Ці потоки формуються шляхом випаровування матеріалу всередині замкнутої осередки з дуже малим вихідним отвором. Вона називається еффузіонной (effusion) осередком, або осередком Кнудсена. Молекули і атоми, виходячи з отвору осередки в надвисокий вакуум, рухаються без зіткнень (балістичних), створюючи таким чином спрямовані, добре коллі</w:t>
      </w:r>
      <w:proofErr w:type="gramStart"/>
      <w:r w:rsidRPr="001A3873">
        <w:rPr>
          <w:rStyle w:val="21"/>
          <w:rFonts w:eastAsiaTheme="minorHAnsi"/>
          <w:b w:val="0"/>
          <w:i w:val="0"/>
          <w:sz w:val="28"/>
          <w:szCs w:val="28"/>
        </w:rPr>
        <w:t>м</w:t>
      </w:r>
      <w:proofErr w:type="gramEnd"/>
      <w:r w:rsidRPr="001A3873">
        <w:rPr>
          <w:rStyle w:val="21"/>
          <w:rFonts w:eastAsiaTheme="minorHAnsi"/>
          <w:b w:val="0"/>
          <w:i w:val="0"/>
          <w:sz w:val="28"/>
          <w:szCs w:val="28"/>
        </w:rPr>
        <w:t>ірованним потоки частинок.</w:t>
      </w:r>
    </w:p>
    <w:p w:rsidR="001A3873" w:rsidRPr="001A3873" w:rsidRDefault="001A3873" w:rsidP="001A3873">
      <w:pPr>
        <w:spacing w:after="0" w:line="360" w:lineRule="auto"/>
        <w:ind w:firstLine="425"/>
        <w:jc w:val="both"/>
        <w:rPr>
          <w:rStyle w:val="20"/>
          <w:rFonts w:eastAsia="Verdana"/>
          <w:sz w:val="28"/>
          <w:szCs w:val="28"/>
        </w:rPr>
      </w:pPr>
      <w:r w:rsidRPr="001A3873">
        <w:rPr>
          <w:rStyle w:val="20"/>
          <w:rFonts w:eastAsia="Verdana"/>
          <w:sz w:val="28"/>
          <w:szCs w:val="28"/>
        </w:rPr>
        <w:t xml:space="preserve">Для молекулярно-променевої </w:t>
      </w:r>
      <w:proofErr w:type="gramStart"/>
      <w:r w:rsidRPr="001A3873">
        <w:rPr>
          <w:rStyle w:val="20"/>
          <w:rFonts w:eastAsia="Verdana"/>
          <w:sz w:val="28"/>
          <w:szCs w:val="28"/>
        </w:rPr>
        <w:t>еп</w:t>
      </w:r>
      <w:proofErr w:type="gramEnd"/>
      <w:r w:rsidRPr="001A3873">
        <w:rPr>
          <w:rStyle w:val="20"/>
          <w:rFonts w:eastAsia="Verdana"/>
          <w:sz w:val="28"/>
          <w:szCs w:val="28"/>
        </w:rPr>
        <w:t xml:space="preserve">ітаксії зазвичай використовують ¬ сколько еффузіонних осередків - по одній на кожен конгруентно випаровується (без порушення стехіометрії) матеріал. </w:t>
      </w:r>
      <w:proofErr w:type="gramStart"/>
      <w:r w:rsidRPr="001A3873">
        <w:rPr>
          <w:rStyle w:val="20"/>
          <w:rFonts w:eastAsia="Verdana"/>
          <w:sz w:val="28"/>
          <w:szCs w:val="28"/>
        </w:rPr>
        <w:t>Кр</w:t>
      </w:r>
      <w:proofErr w:type="gramEnd"/>
      <w:r w:rsidRPr="001A3873">
        <w:rPr>
          <w:rStyle w:val="20"/>
          <w:rFonts w:eastAsia="Verdana"/>
          <w:sz w:val="28"/>
          <w:szCs w:val="28"/>
        </w:rPr>
        <w:t xml:space="preserve">ім осередків для осадження основних матеріалів повинні бути присутніми і джерела легуючих домішок. Поряд з випаровуванням </w:t>
      </w:r>
      <w:proofErr w:type="gramStart"/>
      <w:r w:rsidRPr="001A3873">
        <w:rPr>
          <w:rStyle w:val="20"/>
          <w:rFonts w:eastAsia="Verdana"/>
          <w:sz w:val="28"/>
          <w:szCs w:val="28"/>
        </w:rPr>
        <w:t>осаждаемого</w:t>
      </w:r>
      <w:proofErr w:type="gramEnd"/>
      <w:r w:rsidRPr="001A3873">
        <w:rPr>
          <w:rStyle w:val="20"/>
          <w:rFonts w:eastAsia="Verdana"/>
          <w:sz w:val="28"/>
          <w:szCs w:val="28"/>
        </w:rPr>
        <w:t xml:space="preserve"> матеріалу всередині еффузіонной осередки, молекулярні потоки можуть формуватися за таким же принципом також з парів або газоподібних сполук. Для цього їх вводять в сверхвисоковакуумних камеру через спеціальні </w:t>
      </w:r>
      <w:proofErr w:type="gramStart"/>
      <w:r w:rsidRPr="001A3873">
        <w:rPr>
          <w:rStyle w:val="20"/>
          <w:rFonts w:eastAsia="Verdana"/>
          <w:sz w:val="28"/>
          <w:szCs w:val="28"/>
        </w:rPr>
        <w:t>п</w:t>
      </w:r>
      <w:proofErr w:type="gramEnd"/>
      <w:r w:rsidRPr="001A3873">
        <w:rPr>
          <w:rStyle w:val="20"/>
          <w:rFonts w:eastAsia="Verdana"/>
          <w:sz w:val="28"/>
          <w:szCs w:val="28"/>
        </w:rPr>
        <w:t>ідігріваються сопла.</w:t>
      </w:r>
    </w:p>
    <w:p w:rsidR="001A3873" w:rsidRPr="001A3873" w:rsidRDefault="001A3873" w:rsidP="001A3873">
      <w:pPr>
        <w:spacing w:after="0" w:line="360" w:lineRule="auto"/>
        <w:ind w:firstLine="425"/>
        <w:jc w:val="both"/>
        <w:rPr>
          <w:rStyle w:val="20"/>
          <w:rFonts w:eastAsia="Verdana"/>
          <w:sz w:val="28"/>
          <w:szCs w:val="28"/>
        </w:rPr>
      </w:pPr>
      <w:r w:rsidRPr="001A3873">
        <w:rPr>
          <w:rStyle w:val="20"/>
          <w:rFonts w:eastAsia="Verdana"/>
          <w:sz w:val="28"/>
          <w:szCs w:val="28"/>
        </w:rPr>
        <w:t xml:space="preserve">Конструкція типової установки для молекулярно-променевої </w:t>
      </w:r>
      <w:proofErr w:type="gramStart"/>
      <w:r w:rsidRPr="001A3873">
        <w:rPr>
          <w:rStyle w:val="20"/>
          <w:rFonts w:eastAsia="Verdana"/>
          <w:sz w:val="28"/>
          <w:szCs w:val="28"/>
        </w:rPr>
        <w:t>еп</w:t>
      </w:r>
      <w:proofErr w:type="gramEnd"/>
      <w:r w:rsidRPr="001A3873">
        <w:rPr>
          <w:rStyle w:val="20"/>
          <w:rFonts w:eastAsia="Verdana"/>
          <w:sz w:val="28"/>
          <w:szCs w:val="28"/>
        </w:rPr>
        <w:t>іт</w:t>
      </w:r>
      <w:r>
        <w:rPr>
          <w:rStyle w:val="20"/>
          <w:rFonts w:eastAsia="Verdana"/>
          <w:sz w:val="28"/>
          <w:szCs w:val="28"/>
        </w:rPr>
        <w:t xml:space="preserve">аксії схематично показана на </w:t>
      </w:r>
      <w:r>
        <w:rPr>
          <w:rStyle w:val="20"/>
          <w:rFonts w:eastAsia="Verdana"/>
          <w:sz w:val="28"/>
          <w:szCs w:val="28"/>
          <w:lang w:val="uk-UA"/>
        </w:rPr>
        <w:t>мал</w:t>
      </w:r>
      <w:r w:rsidRPr="001A3873">
        <w:rPr>
          <w:rStyle w:val="20"/>
          <w:rFonts w:eastAsia="Verdana"/>
          <w:sz w:val="28"/>
          <w:szCs w:val="28"/>
        </w:rPr>
        <w:t>. 1.4. Її основними частинами (крім уже згаданих еффузіонних або газових осередків) є підігрівається подложкодержатель і система контролю за процесом осадження. Всі ці пристрої розміщені в сверхвисоковакуумних камері.</w:t>
      </w:r>
    </w:p>
    <w:p w:rsidR="009276C9" w:rsidRPr="00EF0731" w:rsidRDefault="001A3873" w:rsidP="001A3873">
      <w:pPr>
        <w:spacing w:after="0" w:line="360" w:lineRule="auto"/>
        <w:ind w:firstLine="425"/>
        <w:jc w:val="both"/>
        <w:rPr>
          <w:rFonts w:ascii="Times New Roman" w:hAnsi="Times New Roman" w:cs="Times New Roman"/>
          <w:sz w:val="28"/>
          <w:szCs w:val="28"/>
        </w:rPr>
      </w:pPr>
      <w:r w:rsidRPr="001A3873">
        <w:rPr>
          <w:rStyle w:val="20"/>
          <w:rFonts w:eastAsia="Verdana"/>
          <w:sz w:val="28"/>
          <w:szCs w:val="28"/>
        </w:rPr>
        <w:t xml:space="preserve">Конденсація атомів і молекул на нагрітої </w:t>
      </w:r>
      <w:proofErr w:type="gramStart"/>
      <w:r w:rsidRPr="001A3873">
        <w:rPr>
          <w:rStyle w:val="20"/>
          <w:rFonts w:eastAsia="Verdana"/>
          <w:sz w:val="28"/>
          <w:szCs w:val="28"/>
        </w:rPr>
        <w:t>п</w:t>
      </w:r>
      <w:proofErr w:type="gramEnd"/>
      <w:r w:rsidRPr="001A3873">
        <w:rPr>
          <w:rStyle w:val="20"/>
          <w:rFonts w:eastAsia="Verdana"/>
          <w:sz w:val="28"/>
          <w:szCs w:val="28"/>
        </w:rPr>
        <w:t>ідкладки в необхідних стехиометрических співвідношеннях представляє досить складне завдання</w:t>
      </w:r>
      <w:r w:rsidR="009276C9" w:rsidRPr="00EF0731">
        <w:rPr>
          <w:rStyle w:val="20"/>
          <w:rFonts w:eastAsia="Verdana"/>
          <w:sz w:val="28"/>
          <w:szCs w:val="28"/>
        </w:rPr>
        <w:t xml:space="preserve">. </w:t>
      </w:r>
      <w:r w:rsidR="009276C9" w:rsidRPr="00EF0731">
        <w:rPr>
          <w:rStyle w:val="20"/>
          <w:rFonts w:eastAsia="Verdana"/>
          <w:sz w:val="28"/>
          <w:szCs w:val="28"/>
        </w:rPr>
        <w:lastRenderedPageBreak/>
        <w:t>Однако проведение осаждения в сверхвысоком ваку</w:t>
      </w:r>
      <w:r w:rsidR="009276C9" w:rsidRPr="00EF0731">
        <w:rPr>
          <w:rStyle w:val="20"/>
          <w:rFonts w:eastAsiaTheme="minorHAnsi"/>
          <w:sz w:val="28"/>
          <w:szCs w:val="28"/>
        </w:rPr>
        <w:softHyphen/>
      </w:r>
      <w:r w:rsidR="009276C9" w:rsidRPr="00EF0731">
        <w:rPr>
          <w:rStyle w:val="20"/>
          <w:rFonts w:eastAsia="Verdana"/>
          <w:sz w:val="28"/>
          <w:szCs w:val="28"/>
        </w:rPr>
        <w:t>уме позволяет использовать современные методы ионного и элект</w:t>
      </w:r>
      <w:r w:rsidR="009276C9" w:rsidRPr="00EF0731">
        <w:rPr>
          <w:rStyle w:val="20"/>
          <w:rFonts w:eastAsia="Verdana"/>
          <w:sz w:val="28"/>
          <w:szCs w:val="28"/>
        </w:rPr>
        <w:softHyphen/>
        <w:t>ронного исследования твердого тела непосредственно в процессе осаждения или сразу же после его завершения. Для этих целей в сис</w:t>
      </w:r>
      <w:r w:rsidR="009276C9" w:rsidRPr="00EF0731">
        <w:rPr>
          <w:rStyle w:val="7"/>
          <w:rFonts w:eastAsiaTheme="minorHAnsi"/>
          <w:sz w:val="28"/>
          <w:szCs w:val="28"/>
        </w:rPr>
        <w:t xml:space="preserve">тему мониторинга включают: </w:t>
      </w:r>
    </w:p>
    <w:p w:rsidR="009276C9" w:rsidRPr="00EF0731" w:rsidRDefault="009276C9" w:rsidP="00EF0731">
      <w:pPr>
        <w:tabs>
          <w:tab w:val="left" w:pos="7333"/>
        </w:tabs>
        <w:spacing w:line="360" w:lineRule="auto"/>
        <w:jc w:val="both"/>
        <w:rPr>
          <w:rFonts w:ascii="Times New Roman" w:hAnsi="Times New Roman" w:cs="Times New Roman"/>
          <w:sz w:val="28"/>
          <w:szCs w:val="28"/>
        </w:rPr>
      </w:pPr>
    </w:p>
    <w:p w:rsidR="009276C9" w:rsidRPr="00EF0731" w:rsidRDefault="009276C9" w:rsidP="00EF0731">
      <w:pPr>
        <w:spacing w:line="360" w:lineRule="auto"/>
        <w:jc w:val="both"/>
        <w:rPr>
          <w:rFonts w:ascii="Times New Roman" w:hAnsi="Times New Roman" w:cs="Times New Roman"/>
          <w:sz w:val="28"/>
          <w:szCs w:val="28"/>
        </w:rPr>
      </w:pPr>
    </w:p>
    <w:p w:rsidR="0047776A" w:rsidRDefault="0047776A" w:rsidP="00EF0731">
      <w:pPr>
        <w:spacing w:line="360" w:lineRule="auto"/>
        <w:jc w:val="both"/>
        <w:rPr>
          <w:rFonts w:ascii="Times New Roman" w:hAnsi="Times New Roman" w:cs="Times New Roman"/>
          <w:noProof/>
          <w:sz w:val="28"/>
          <w:szCs w:val="28"/>
          <w:lang w:eastAsia="ru-RU"/>
        </w:rPr>
      </w:pPr>
    </w:p>
    <w:p w:rsidR="009276C9" w:rsidRPr="00EF0731" w:rsidRDefault="006B7274" w:rsidP="00EF0731">
      <w:pPr>
        <w:spacing w:line="360" w:lineRule="auto"/>
        <w:jc w:val="both"/>
        <w:rPr>
          <w:rFonts w:ascii="Times New Roman" w:hAnsi="Times New Roman" w:cs="Times New Roman"/>
          <w:sz w:val="28"/>
          <w:szCs w:val="28"/>
        </w:rPr>
      </w:pPr>
      <w:r w:rsidRPr="00EF0731">
        <w:rPr>
          <w:rFonts w:ascii="Times New Roman" w:hAnsi="Times New Roman" w:cs="Times New Roman"/>
          <w:noProof/>
          <w:sz w:val="28"/>
          <w:szCs w:val="28"/>
          <w:lang w:eastAsia="ru-RU"/>
        </w:rPr>
        <w:drawing>
          <wp:anchor distT="0" distB="0" distL="114300" distR="114300" simplePos="0" relativeHeight="251662336" behindDoc="0" locked="0" layoutInCell="1" allowOverlap="1" wp14:anchorId="372A24D3">
            <wp:simplePos x="0" y="0"/>
            <wp:positionH relativeFrom="column">
              <wp:posOffset>238711</wp:posOffset>
            </wp:positionH>
            <wp:positionV relativeFrom="paragraph">
              <wp:posOffset>9673</wp:posOffset>
            </wp:positionV>
            <wp:extent cx="4762213" cy="3279530"/>
            <wp:effectExtent l="0" t="0" r="635"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1">
                      <a:extLst>
                        <a:ext uri="{28A0092B-C50C-407E-A947-70E740481C1C}">
                          <a14:useLocalDpi xmlns:a14="http://schemas.microsoft.com/office/drawing/2010/main" val="0"/>
                        </a:ext>
                      </a:extLst>
                    </a:blip>
                    <a:srcRect b="18731"/>
                    <a:stretch/>
                  </pic:blipFill>
                  <pic:spPr bwMode="auto">
                    <a:xfrm>
                      <a:off x="0" y="0"/>
                      <a:ext cx="4767004" cy="32828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276C9" w:rsidRPr="00EF0731" w:rsidRDefault="009276C9" w:rsidP="00EF0731">
      <w:pPr>
        <w:spacing w:line="360" w:lineRule="auto"/>
        <w:jc w:val="both"/>
        <w:rPr>
          <w:rFonts w:ascii="Times New Roman" w:hAnsi="Times New Roman" w:cs="Times New Roman"/>
          <w:sz w:val="28"/>
          <w:szCs w:val="28"/>
        </w:rPr>
      </w:pPr>
    </w:p>
    <w:p w:rsidR="009276C9" w:rsidRPr="00EF0731" w:rsidRDefault="009276C9" w:rsidP="00EF0731">
      <w:pPr>
        <w:spacing w:line="360" w:lineRule="auto"/>
        <w:jc w:val="both"/>
        <w:rPr>
          <w:rFonts w:ascii="Times New Roman" w:hAnsi="Times New Roman" w:cs="Times New Roman"/>
          <w:sz w:val="28"/>
          <w:szCs w:val="28"/>
        </w:rPr>
      </w:pPr>
    </w:p>
    <w:p w:rsidR="009276C9" w:rsidRPr="00EF0731" w:rsidRDefault="009276C9" w:rsidP="00EF0731">
      <w:pPr>
        <w:spacing w:line="360" w:lineRule="auto"/>
        <w:jc w:val="both"/>
        <w:rPr>
          <w:rFonts w:ascii="Times New Roman" w:hAnsi="Times New Roman" w:cs="Times New Roman"/>
          <w:sz w:val="28"/>
          <w:szCs w:val="28"/>
        </w:rPr>
      </w:pPr>
    </w:p>
    <w:p w:rsidR="009276C9" w:rsidRPr="00EF0731" w:rsidRDefault="009276C9" w:rsidP="00EF0731">
      <w:pPr>
        <w:spacing w:line="360" w:lineRule="auto"/>
        <w:jc w:val="both"/>
        <w:rPr>
          <w:rFonts w:ascii="Times New Roman" w:hAnsi="Times New Roman" w:cs="Times New Roman"/>
          <w:sz w:val="28"/>
          <w:szCs w:val="28"/>
        </w:rPr>
      </w:pPr>
    </w:p>
    <w:p w:rsidR="009276C9" w:rsidRPr="00EF0731" w:rsidRDefault="009276C9" w:rsidP="00EF0731">
      <w:pPr>
        <w:spacing w:line="360" w:lineRule="auto"/>
        <w:jc w:val="both"/>
        <w:rPr>
          <w:rFonts w:ascii="Times New Roman" w:hAnsi="Times New Roman" w:cs="Times New Roman"/>
          <w:sz w:val="28"/>
          <w:szCs w:val="28"/>
        </w:rPr>
      </w:pPr>
    </w:p>
    <w:p w:rsidR="009276C9" w:rsidRPr="00EF0731" w:rsidRDefault="009276C9" w:rsidP="00EF0731">
      <w:pPr>
        <w:spacing w:line="360" w:lineRule="auto"/>
        <w:jc w:val="both"/>
        <w:rPr>
          <w:rFonts w:ascii="Times New Roman" w:hAnsi="Times New Roman" w:cs="Times New Roman"/>
          <w:sz w:val="28"/>
          <w:szCs w:val="28"/>
        </w:rPr>
      </w:pPr>
    </w:p>
    <w:p w:rsidR="009276C9" w:rsidRPr="00EF0731" w:rsidRDefault="009276C9" w:rsidP="00EF0731">
      <w:pPr>
        <w:spacing w:line="360" w:lineRule="auto"/>
        <w:jc w:val="both"/>
        <w:rPr>
          <w:rFonts w:ascii="Times New Roman" w:hAnsi="Times New Roman" w:cs="Times New Roman"/>
          <w:sz w:val="28"/>
          <w:szCs w:val="28"/>
        </w:rPr>
      </w:pPr>
    </w:p>
    <w:p w:rsidR="009276C9" w:rsidRPr="00EF0731" w:rsidRDefault="001A3873" w:rsidP="00EF0731">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Мал</w:t>
      </w:r>
      <w:r w:rsidR="0047776A">
        <w:rPr>
          <w:rFonts w:ascii="Times New Roman" w:hAnsi="Times New Roman" w:cs="Times New Roman"/>
          <w:sz w:val="28"/>
          <w:szCs w:val="28"/>
        </w:rPr>
        <w:t>. 1.4. Схема установки для молекулярно-</w:t>
      </w:r>
      <w:r>
        <w:rPr>
          <w:rFonts w:ascii="Times New Roman" w:hAnsi="Times New Roman" w:cs="Times New Roman"/>
          <w:sz w:val="28"/>
          <w:szCs w:val="28"/>
          <w:lang w:val="uk-UA"/>
        </w:rPr>
        <w:t>променевої</w:t>
      </w:r>
      <w:r>
        <w:rPr>
          <w:rFonts w:ascii="Times New Roman" w:hAnsi="Times New Roman" w:cs="Times New Roman"/>
          <w:sz w:val="28"/>
          <w:szCs w:val="28"/>
        </w:rPr>
        <w:t xml:space="preserve"> </w:t>
      </w:r>
      <w:proofErr w:type="gramStart"/>
      <w:r>
        <w:rPr>
          <w:rFonts w:ascii="Times New Roman" w:hAnsi="Times New Roman" w:cs="Times New Roman"/>
          <w:sz w:val="28"/>
          <w:szCs w:val="28"/>
          <w:lang w:val="uk-UA"/>
        </w:rPr>
        <w:t>е</w:t>
      </w:r>
      <w:r>
        <w:rPr>
          <w:rFonts w:ascii="Times New Roman" w:hAnsi="Times New Roman" w:cs="Times New Roman"/>
          <w:sz w:val="28"/>
          <w:szCs w:val="28"/>
        </w:rPr>
        <w:t>п</w:t>
      </w:r>
      <w:proofErr w:type="gramEnd"/>
      <w:r>
        <w:rPr>
          <w:rFonts w:ascii="Times New Roman" w:hAnsi="Times New Roman" w:cs="Times New Roman"/>
          <w:sz w:val="28"/>
          <w:szCs w:val="28"/>
          <w:lang w:val="uk-UA"/>
        </w:rPr>
        <w:t>і</w:t>
      </w:r>
      <w:r>
        <w:rPr>
          <w:rFonts w:ascii="Times New Roman" w:hAnsi="Times New Roman" w:cs="Times New Roman"/>
          <w:sz w:val="28"/>
          <w:szCs w:val="28"/>
        </w:rPr>
        <w:t>такс</w:t>
      </w:r>
      <w:r>
        <w:rPr>
          <w:rFonts w:ascii="Times New Roman" w:hAnsi="Times New Roman" w:cs="Times New Roman"/>
          <w:sz w:val="28"/>
          <w:szCs w:val="28"/>
          <w:lang w:val="uk-UA"/>
        </w:rPr>
        <w:t>ії</w:t>
      </w:r>
      <w:r w:rsidR="0047776A">
        <w:rPr>
          <w:rFonts w:ascii="Times New Roman" w:hAnsi="Times New Roman" w:cs="Times New Roman"/>
          <w:sz w:val="28"/>
          <w:szCs w:val="28"/>
        </w:rPr>
        <w:t>.</w:t>
      </w:r>
    </w:p>
    <w:p w:rsidR="001A3873" w:rsidRDefault="001A3873" w:rsidP="001A3873">
      <w:pPr>
        <w:spacing w:after="0" w:line="360" w:lineRule="auto"/>
        <w:ind w:firstLine="460"/>
        <w:jc w:val="both"/>
        <w:rPr>
          <w:rFonts w:ascii="Times New Roman" w:hAnsi="Times New Roman" w:cs="Times New Roman"/>
          <w:sz w:val="28"/>
          <w:szCs w:val="28"/>
          <w:lang w:val="uk-UA"/>
        </w:rPr>
      </w:pPr>
      <w:r w:rsidRPr="001A3873">
        <w:rPr>
          <w:rFonts w:ascii="Times New Roman" w:hAnsi="Times New Roman" w:cs="Times New Roman"/>
          <w:sz w:val="28"/>
          <w:szCs w:val="28"/>
        </w:rPr>
        <w:t xml:space="preserve">Для </w:t>
      </w:r>
      <w:proofErr w:type="gramStart"/>
      <w:r w:rsidRPr="001A3873">
        <w:rPr>
          <w:rFonts w:ascii="Times New Roman" w:hAnsi="Times New Roman" w:cs="Times New Roman"/>
          <w:sz w:val="28"/>
          <w:szCs w:val="28"/>
        </w:rPr>
        <w:t>оперативного</w:t>
      </w:r>
      <w:proofErr w:type="gramEnd"/>
      <w:r w:rsidRPr="001A3873">
        <w:rPr>
          <w:rFonts w:ascii="Times New Roman" w:hAnsi="Times New Roman" w:cs="Times New Roman"/>
          <w:sz w:val="28"/>
          <w:szCs w:val="28"/>
        </w:rPr>
        <w:t xml:space="preserve"> контролю і управління процесом осадження зазвичай використовують дифракцію відображених високоенергетичних електронів (RHEED). Для цього електрони з енергією 10-15 кеВ направляють </w:t>
      </w:r>
      <w:proofErr w:type="gramStart"/>
      <w:r w:rsidRPr="001A3873">
        <w:rPr>
          <w:rFonts w:ascii="Times New Roman" w:hAnsi="Times New Roman" w:cs="Times New Roman"/>
          <w:sz w:val="28"/>
          <w:szCs w:val="28"/>
        </w:rPr>
        <w:t>п</w:t>
      </w:r>
      <w:proofErr w:type="gramEnd"/>
      <w:r w:rsidRPr="001A3873">
        <w:rPr>
          <w:rFonts w:ascii="Times New Roman" w:hAnsi="Times New Roman" w:cs="Times New Roman"/>
          <w:sz w:val="28"/>
          <w:szCs w:val="28"/>
        </w:rPr>
        <w:t xml:space="preserve">ід ковзаючим кутом на підкладку з осаж¬денной плівкою, як це показано на </w:t>
      </w:r>
      <w:r>
        <w:rPr>
          <w:rFonts w:ascii="Times New Roman" w:hAnsi="Times New Roman" w:cs="Times New Roman"/>
          <w:sz w:val="28"/>
          <w:szCs w:val="28"/>
          <w:lang w:val="uk-UA"/>
        </w:rPr>
        <w:t>мал</w:t>
      </w:r>
      <w:r>
        <w:rPr>
          <w:rFonts w:ascii="Times New Roman" w:hAnsi="Times New Roman" w:cs="Times New Roman"/>
          <w:sz w:val="28"/>
          <w:szCs w:val="28"/>
        </w:rPr>
        <w:t>.</w:t>
      </w:r>
      <w:r w:rsidRPr="001A3873">
        <w:rPr>
          <w:rFonts w:ascii="Times New Roman" w:hAnsi="Times New Roman" w:cs="Times New Roman"/>
          <w:sz w:val="28"/>
          <w:szCs w:val="28"/>
        </w:rPr>
        <w:t xml:space="preserve">1.4. </w:t>
      </w:r>
    </w:p>
    <w:p w:rsidR="001A3873" w:rsidRPr="001A3873" w:rsidRDefault="001A3873" w:rsidP="001A3873">
      <w:pPr>
        <w:spacing w:after="0" w:line="360" w:lineRule="auto"/>
        <w:ind w:firstLine="460"/>
        <w:jc w:val="both"/>
        <w:rPr>
          <w:rFonts w:ascii="Times New Roman" w:hAnsi="Times New Roman" w:cs="Times New Roman"/>
          <w:sz w:val="28"/>
          <w:szCs w:val="28"/>
        </w:rPr>
      </w:pPr>
      <w:r w:rsidRPr="001A3873">
        <w:rPr>
          <w:rFonts w:ascii="Times New Roman" w:hAnsi="Times New Roman" w:cs="Times New Roman"/>
          <w:sz w:val="28"/>
          <w:szCs w:val="28"/>
        </w:rPr>
        <w:t xml:space="preserve">Дифракція відбитих електронів реєструється на екрані, розташованому на протилежному від електронної гармати </w:t>
      </w:r>
      <w:proofErr w:type="gramStart"/>
      <w:r w:rsidRPr="001A3873">
        <w:rPr>
          <w:rFonts w:ascii="Times New Roman" w:hAnsi="Times New Roman" w:cs="Times New Roman"/>
          <w:sz w:val="28"/>
          <w:szCs w:val="28"/>
        </w:rPr>
        <w:t>ст</w:t>
      </w:r>
      <w:proofErr w:type="gramEnd"/>
      <w:r w:rsidRPr="001A3873">
        <w:rPr>
          <w:rFonts w:ascii="Times New Roman" w:hAnsi="Times New Roman" w:cs="Times New Roman"/>
          <w:sz w:val="28"/>
          <w:szCs w:val="28"/>
        </w:rPr>
        <w:t xml:space="preserve">інці камери. Положе¬ніе і інтенсивність дифракційних максимумів </w:t>
      </w:r>
      <w:proofErr w:type="gramStart"/>
      <w:r w:rsidRPr="001A3873">
        <w:rPr>
          <w:rFonts w:ascii="Times New Roman" w:hAnsi="Times New Roman" w:cs="Times New Roman"/>
          <w:sz w:val="28"/>
          <w:szCs w:val="28"/>
        </w:rPr>
        <w:t>м</w:t>
      </w:r>
      <w:proofErr w:type="gramEnd"/>
      <w:r w:rsidRPr="001A3873">
        <w:rPr>
          <w:rFonts w:ascii="Times New Roman" w:hAnsi="Times New Roman" w:cs="Times New Roman"/>
          <w:sz w:val="28"/>
          <w:szCs w:val="28"/>
        </w:rPr>
        <w:t xml:space="preserve">істять ін-формацію про структуру і товщину поверхневого шару, що і використовується для моніторингу процесу осадження. Часто застосовується і дифракція низькоенергетичних </w:t>
      </w:r>
      <w:r w:rsidRPr="001A3873">
        <w:rPr>
          <w:rFonts w:ascii="Times New Roman" w:hAnsi="Times New Roman" w:cs="Times New Roman"/>
          <w:sz w:val="28"/>
          <w:szCs w:val="28"/>
        </w:rPr>
        <w:lastRenderedPageBreak/>
        <w:t>електронів (LEED). Принцип її проведення і конструкція відповідн</w:t>
      </w:r>
      <w:r>
        <w:rPr>
          <w:rFonts w:ascii="Times New Roman" w:hAnsi="Times New Roman" w:cs="Times New Roman"/>
          <w:sz w:val="28"/>
          <w:szCs w:val="28"/>
        </w:rPr>
        <w:t xml:space="preserve">ого </w:t>
      </w:r>
      <w:proofErr w:type="gramStart"/>
      <w:r>
        <w:rPr>
          <w:rFonts w:ascii="Times New Roman" w:hAnsi="Times New Roman" w:cs="Times New Roman"/>
          <w:sz w:val="28"/>
          <w:szCs w:val="28"/>
        </w:rPr>
        <w:t>пристрою</w:t>
      </w:r>
      <w:proofErr w:type="gramEnd"/>
      <w:r>
        <w:rPr>
          <w:rFonts w:ascii="Times New Roman" w:hAnsi="Times New Roman" w:cs="Times New Roman"/>
          <w:sz w:val="28"/>
          <w:szCs w:val="28"/>
        </w:rPr>
        <w:t xml:space="preserve"> представлені на </w:t>
      </w:r>
      <w:r>
        <w:rPr>
          <w:rFonts w:ascii="Times New Roman" w:hAnsi="Times New Roman" w:cs="Times New Roman"/>
          <w:sz w:val="28"/>
          <w:szCs w:val="28"/>
          <w:lang w:val="uk-UA"/>
        </w:rPr>
        <w:t>мал</w:t>
      </w:r>
      <w:r w:rsidRPr="001A3873">
        <w:rPr>
          <w:rFonts w:ascii="Times New Roman" w:hAnsi="Times New Roman" w:cs="Times New Roman"/>
          <w:sz w:val="28"/>
          <w:szCs w:val="28"/>
        </w:rPr>
        <w:t>. 1.5. [4]</w:t>
      </w:r>
    </w:p>
    <w:p w:rsidR="001A3873" w:rsidRPr="00EF0731" w:rsidRDefault="001A3873" w:rsidP="001A3873">
      <w:pPr>
        <w:framePr w:w="7437" w:h="2314" w:wrap="notBeside" w:vAnchor="text" w:hAnchor="page" w:x="2637" w:y="6694"/>
        <w:spacing w:line="360" w:lineRule="auto"/>
        <w:jc w:val="both"/>
        <w:rPr>
          <w:rFonts w:ascii="Times New Roman" w:hAnsi="Times New Roman" w:cs="Times New Roman"/>
          <w:sz w:val="28"/>
          <w:szCs w:val="28"/>
        </w:rPr>
      </w:pPr>
      <w:r>
        <w:rPr>
          <w:rStyle w:val="a7"/>
          <w:rFonts w:eastAsiaTheme="minorHAnsi"/>
          <w:b w:val="0"/>
          <w:sz w:val="28"/>
          <w:szCs w:val="28"/>
          <w:lang w:val="uk-UA"/>
        </w:rPr>
        <w:t>Мал</w:t>
      </w:r>
      <w:r>
        <w:rPr>
          <w:rStyle w:val="a7"/>
          <w:rFonts w:eastAsiaTheme="minorHAnsi"/>
          <w:b w:val="0"/>
          <w:sz w:val="28"/>
          <w:szCs w:val="28"/>
        </w:rPr>
        <w:t>. 1</w:t>
      </w:r>
      <w:r w:rsidRPr="0047776A">
        <w:rPr>
          <w:rStyle w:val="a7"/>
          <w:rFonts w:eastAsiaTheme="minorHAnsi"/>
          <w:b w:val="0"/>
          <w:sz w:val="28"/>
          <w:szCs w:val="28"/>
        </w:rPr>
        <w:t>.5.</w:t>
      </w:r>
      <w:r w:rsidRPr="00EF0731">
        <w:rPr>
          <w:rStyle w:val="a7"/>
          <w:rFonts w:eastAsiaTheme="minorHAnsi"/>
          <w:sz w:val="28"/>
          <w:szCs w:val="28"/>
        </w:rPr>
        <w:t xml:space="preserve"> </w:t>
      </w:r>
      <w:r w:rsidRPr="00EF0731">
        <w:rPr>
          <w:rStyle w:val="a8"/>
          <w:rFonts w:eastAsiaTheme="minorHAnsi"/>
          <w:sz w:val="28"/>
          <w:szCs w:val="28"/>
        </w:rPr>
        <w:t>Принцип д</w:t>
      </w:r>
      <w:r>
        <w:rPr>
          <w:rStyle w:val="a8"/>
          <w:rFonts w:eastAsiaTheme="minorHAnsi"/>
          <w:sz w:val="28"/>
          <w:szCs w:val="28"/>
          <w:lang w:val="uk-UA"/>
        </w:rPr>
        <w:t>ії</w:t>
      </w:r>
      <w:r w:rsidRPr="00EF0731">
        <w:rPr>
          <w:rStyle w:val="a8"/>
          <w:rFonts w:eastAsiaTheme="minorHAnsi"/>
          <w:sz w:val="28"/>
          <w:szCs w:val="28"/>
        </w:rPr>
        <w:t xml:space="preserve"> (а) </w:t>
      </w:r>
      <w:r>
        <w:rPr>
          <w:rStyle w:val="a8"/>
          <w:rFonts w:eastAsiaTheme="minorHAnsi"/>
          <w:sz w:val="28"/>
          <w:szCs w:val="28"/>
          <w:lang w:val="uk-UA"/>
        </w:rPr>
        <w:t>та зовнішній</w:t>
      </w:r>
      <w:r w:rsidRPr="00EF0731">
        <w:rPr>
          <w:rStyle w:val="a8"/>
          <w:rFonts w:eastAsiaTheme="minorHAnsi"/>
          <w:sz w:val="28"/>
          <w:szCs w:val="28"/>
        </w:rPr>
        <w:t xml:space="preserve"> вид </w:t>
      </w:r>
      <w:r w:rsidRPr="00EF0731">
        <w:rPr>
          <w:rStyle w:val="a9"/>
          <w:rFonts w:eastAsiaTheme="minorHAnsi"/>
          <w:sz w:val="28"/>
          <w:szCs w:val="28"/>
        </w:rPr>
        <w:t>(б)</w:t>
      </w:r>
      <w:r>
        <w:rPr>
          <w:rStyle w:val="a8"/>
          <w:rFonts w:eastAsiaTheme="minorHAnsi"/>
          <w:sz w:val="28"/>
          <w:szCs w:val="28"/>
        </w:rPr>
        <w:t xml:space="preserve"> </w:t>
      </w:r>
      <w:r>
        <w:rPr>
          <w:rStyle w:val="a8"/>
          <w:rFonts w:eastAsiaTheme="minorHAnsi"/>
          <w:sz w:val="28"/>
          <w:szCs w:val="28"/>
          <w:lang w:val="uk-UA"/>
        </w:rPr>
        <w:t>приладу</w:t>
      </w:r>
      <w:r w:rsidRPr="00EF0731">
        <w:rPr>
          <w:rStyle w:val="a8"/>
          <w:rFonts w:eastAsiaTheme="minorHAnsi"/>
          <w:sz w:val="28"/>
          <w:szCs w:val="28"/>
        </w:rPr>
        <w:t xml:space="preserve"> </w:t>
      </w:r>
      <w:r w:rsidRPr="00EF0731">
        <w:rPr>
          <w:rStyle w:val="a8"/>
          <w:rFonts w:eastAsiaTheme="minorHAnsi"/>
          <w:sz w:val="28"/>
          <w:szCs w:val="28"/>
          <w:lang w:val="fr-FR" w:eastAsia="fr-FR" w:bidi="fr-FR"/>
        </w:rPr>
        <w:t xml:space="preserve">Omicron Vakuumphysik GmbH </w:t>
      </w:r>
      <w:r>
        <w:rPr>
          <w:rStyle w:val="a8"/>
          <w:rFonts w:eastAsiaTheme="minorHAnsi"/>
          <w:sz w:val="28"/>
          <w:szCs w:val="28"/>
        </w:rPr>
        <w:t>для ре</w:t>
      </w:r>
      <w:r>
        <w:rPr>
          <w:rStyle w:val="a8"/>
          <w:rFonts w:eastAsiaTheme="minorHAnsi"/>
          <w:sz w:val="28"/>
          <w:szCs w:val="28"/>
          <w:lang w:val="uk-UA"/>
        </w:rPr>
        <w:t>естрування</w:t>
      </w:r>
      <w:r>
        <w:rPr>
          <w:rStyle w:val="a8"/>
          <w:rFonts w:eastAsiaTheme="minorHAnsi"/>
          <w:sz w:val="28"/>
          <w:szCs w:val="28"/>
        </w:rPr>
        <w:t xml:space="preserve"> дифракц</w:t>
      </w:r>
      <w:r>
        <w:rPr>
          <w:rStyle w:val="a8"/>
          <w:rFonts w:eastAsiaTheme="minorHAnsi"/>
          <w:sz w:val="28"/>
          <w:szCs w:val="28"/>
          <w:lang w:val="uk-UA"/>
        </w:rPr>
        <w:t>ії</w:t>
      </w:r>
      <w:r w:rsidRPr="00EF0731">
        <w:rPr>
          <w:rStyle w:val="a8"/>
          <w:rFonts w:eastAsiaTheme="minorHAnsi"/>
          <w:sz w:val="28"/>
          <w:szCs w:val="28"/>
        </w:rPr>
        <w:t xml:space="preserve"> низ</w:t>
      </w:r>
      <w:r>
        <w:rPr>
          <w:rStyle w:val="a8"/>
          <w:rFonts w:eastAsiaTheme="minorHAnsi"/>
          <w:sz w:val="28"/>
          <w:szCs w:val="28"/>
          <w:lang w:val="uk-UA"/>
        </w:rPr>
        <w:t>ь</w:t>
      </w:r>
      <w:r>
        <w:rPr>
          <w:rStyle w:val="a8"/>
          <w:rFonts w:eastAsiaTheme="minorHAnsi"/>
          <w:sz w:val="28"/>
          <w:szCs w:val="28"/>
        </w:rPr>
        <w:t>ко</w:t>
      </w:r>
      <w:r>
        <w:rPr>
          <w:rStyle w:val="a8"/>
          <w:rFonts w:eastAsiaTheme="minorHAnsi"/>
          <w:sz w:val="28"/>
          <w:szCs w:val="28"/>
          <w:lang w:val="uk-UA"/>
        </w:rPr>
        <w:t>е</w:t>
      </w:r>
      <w:r>
        <w:rPr>
          <w:rStyle w:val="a8"/>
          <w:rFonts w:eastAsiaTheme="minorHAnsi"/>
          <w:sz w:val="28"/>
          <w:szCs w:val="28"/>
        </w:rPr>
        <w:t>нергетич</w:t>
      </w:r>
      <w:r>
        <w:rPr>
          <w:rStyle w:val="a8"/>
          <w:rFonts w:eastAsiaTheme="minorHAnsi"/>
          <w:sz w:val="28"/>
          <w:szCs w:val="28"/>
          <w:lang w:val="uk-UA"/>
        </w:rPr>
        <w:t>них</w:t>
      </w:r>
      <w:r>
        <w:rPr>
          <w:rStyle w:val="a8"/>
          <w:rFonts w:eastAsiaTheme="minorHAnsi"/>
          <w:sz w:val="28"/>
          <w:szCs w:val="28"/>
        </w:rPr>
        <w:t xml:space="preserve"> </w:t>
      </w:r>
      <w:r>
        <w:rPr>
          <w:rStyle w:val="a8"/>
          <w:rFonts w:eastAsiaTheme="minorHAnsi"/>
          <w:sz w:val="28"/>
          <w:szCs w:val="28"/>
          <w:lang w:val="uk-UA"/>
        </w:rPr>
        <w:t>е</w:t>
      </w:r>
      <w:r>
        <w:rPr>
          <w:rStyle w:val="a8"/>
          <w:rFonts w:eastAsiaTheme="minorHAnsi"/>
          <w:sz w:val="28"/>
          <w:szCs w:val="28"/>
        </w:rPr>
        <w:t>лек</w:t>
      </w:r>
      <w:r>
        <w:rPr>
          <w:rStyle w:val="a8"/>
          <w:rFonts w:eastAsiaTheme="minorHAnsi"/>
          <w:sz w:val="28"/>
          <w:szCs w:val="28"/>
        </w:rPr>
        <w:softHyphen/>
        <w:t>трон</w:t>
      </w:r>
      <w:r>
        <w:rPr>
          <w:rStyle w:val="a8"/>
          <w:rFonts w:eastAsiaTheme="minorHAnsi"/>
          <w:sz w:val="28"/>
          <w:szCs w:val="28"/>
          <w:lang w:val="uk-UA"/>
        </w:rPr>
        <w:t>і</w:t>
      </w:r>
      <w:proofErr w:type="gramStart"/>
      <w:r w:rsidRPr="00EF0731">
        <w:rPr>
          <w:rStyle w:val="a8"/>
          <w:rFonts w:eastAsiaTheme="minorHAnsi"/>
          <w:sz w:val="28"/>
          <w:szCs w:val="28"/>
        </w:rPr>
        <w:t>в</w:t>
      </w:r>
      <w:proofErr w:type="gramEnd"/>
      <w:r>
        <w:rPr>
          <w:rStyle w:val="a8"/>
          <w:rFonts w:eastAsiaTheme="minorHAnsi"/>
          <w:sz w:val="28"/>
          <w:szCs w:val="28"/>
        </w:rPr>
        <w:t>.</w:t>
      </w:r>
    </w:p>
    <w:p w:rsidR="001A3873" w:rsidRPr="001A3873" w:rsidRDefault="001A3873" w:rsidP="001A3873">
      <w:pPr>
        <w:spacing w:after="0" w:line="360" w:lineRule="auto"/>
        <w:ind w:firstLine="460"/>
        <w:jc w:val="both"/>
        <w:rPr>
          <w:rStyle w:val="20"/>
          <w:rFonts w:eastAsia="Verdana"/>
          <w:sz w:val="28"/>
          <w:szCs w:val="28"/>
          <w:lang w:val="uk-UA"/>
        </w:rPr>
      </w:pPr>
      <w:r w:rsidRPr="001A3873">
        <w:rPr>
          <w:rFonts w:ascii="Times New Roman" w:hAnsi="Times New Roman" w:cs="Times New Roman"/>
          <w:sz w:val="28"/>
          <w:szCs w:val="28"/>
        </w:rPr>
        <w:t xml:space="preserve">Молекулярно-променева </w:t>
      </w:r>
      <w:proofErr w:type="gramStart"/>
      <w:r w:rsidRPr="001A3873">
        <w:rPr>
          <w:rFonts w:ascii="Times New Roman" w:hAnsi="Times New Roman" w:cs="Times New Roman"/>
          <w:sz w:val="28"/>
          <w:szCs w:val="28"/>
        </w:rPr>
        <w:t>еп</w:t>
      </w:r>
      <w:proofErr w:type="gramEnd"/>
      <w:r w:rsidRPr="001A3873">
        <w:rPr>
          <w:rFonts w:ascii="Times New Roman" w:hAnsi="Times New Roman" w:cs="Times New Roman"/>
          <w:sz w:val="28"/>
          <w:szCs w:val="28"/>
        </w:rPr>
        <w:t xml:space="preserve">ітаксії широко застосовується для формування високоякісних сверхрешеток. Слід нагадати що для цих цілей </w:t>
      </w:r>
      <w:proofErr w:type="gramStart"/>
      <w:r w:rsidRPr="001A3873">
        <w:rPr>
          <w:rFonts w:ascii="Times New Roman" w:hAnsi="Times New Roman" w:cs="Times New Roman"/>
          <w:sz w:val="28"/>
          <w:szCs w:val="28"/>
        </w:rPr>
        <w:t>п</w:t>
      </w:r>
      <w:proofErr w:type="gramEnd"/>
      <w:r w:rsidRPr="001A3873">
        <w:rPr>
          <w:rFonts w:ascii="Times New Roman" w:hAnsi="Times New Roman" w:cs="Times New Roman"/>
          <w:sz w:val="28"/>
          <w:szCs w:val="28"/>
        </w:rPr>
        <w:t xml:space="preserve">ідходить і більш продуктивний метод - хімічне осадження з металоорганічнихз'єднань з газової </w:t>
      </w:r>
      <w:r>
        <w:rPr>
          <w:rFonts w:ascii="Times New Roman" w:hAnsi="Times New Roman" w:cs="Times New Roman"/>
          <w:sz w:val="28"/>
          <w:szCs w:val="28"/>
        </w:rPr>
        <w:t>фази</w:t>
      </w:r>
      <w:r>
        <w:rPr>
          <w:rFonts w:ascii="Times New Roman" w:hAnsi="Times New Roman" w:cs="Times New Roman"/>
          <w:sz w:val="28"/>
          <w:szCs w:val="28"/>
          <w:lang w:val="uk-UA"/>
        </w:rPr>
        <w:t>.</w:t>
      </w:r>
    </w:p>
    <w:p w:rsidR="009276C9" w:rsidRPr="00EF0731" w:rsidRDefault="009276C9" w:rsidP="001A3873">
      <w:pPr>
        <w:spacing w:after="0" w:line="360" w:lineRule="auto"/>
        <w:ind w:firstLine="460"/>
        <w:jc w:val="both"/>
        <w:rPr>
          <w:rFonts w:ascii="Times New Roman" w:hAnsi="Times New Roman" w:cs="Times New Roman"/>
          <w:sz w:val="28"/>
          <w:szCs w:val="28"/>
        </w:rPr>
      </w:pPr>
      <w:r w:rsidRPr="00EF0731">
        <w:rPr>
          <w:rFonts w:ascii="Times New Roman" w:hAnsi="Times New Roman" w:cs="Times New Roman"/>
          <w:sz w:val="28"/>
          <w:szCs w:val="28"/>
        </w:rPr>
        <w:fldChar w:fldCharType="begin"/>
      </w:r>
      <w:r w:rsidRPr="00EF0731">
        <w:rPr>
          <w:rFonts w:ascii="Times New Roman" w:hAnsi="Times New Roman" w:cs="Times New Roman"/>
          <w:sz w:val="28"/>
          <w:szCs w:val="28"/>
        </w:rPr>
        <w:instrText xml:space="preserve"> INCLUDEPICTURE  "G:\\НАНО\\Книги по нано в word\\Наноэл.теория ипрактика\\Глава 2\\done\\2.1\\media\\image2.jpeg" \* MERGEFORMATINET </w:instrText>
      </w:r>
      <w:r w:rsidRPr="00EF0731">
        <w:rPr>
          <w:rFonts w:ascii="Times New Roman" w:hAnsi="Times New Roman" w:cs="Times New Roman"/>
          <w:sz w:val="28"/>
          <w:szCs w:val="28"/>
        </w:rPr>
        <w:fldChar w:fldCharType="separate"/>
      </w:r>
      <w:r w:rsidR="00E96679" w:rsidRPr="00EF0731">
        <w:rPr>
          <w:rFonts w:ascii="Times New Roman" w:hAnsi="Times New Roman" w:cs="Times New Roman"/>
          <w:sz w:val="28"/>
          <w:szCs w:val="28"/>
        </w:rPr>
        <w:fldChar w:fldCharType="begin"/>
      </w:r>
      <w:r w:rsidR="00E96679" w:rsidRPr="00EF0731">
        <w:rPr>
          <w:rFonts w:ascii="Times New Roman" w:hAnsi="Times New Roman" w:cs="Times New Roman"/>
          <w:sz w:val="28"/>
          <w:szCs w:val="28"/>
        </w:rPr>
        <w:instrText xml:space="preserve"> INCLUDEPICTURE  "G:\\НАНО\\Книги по нано в word\\Наноэл.теория ипрактика\\Глава 2\\done\\2.1\\media\\image2.jpeg" \* MERGEFORMATINET </w:instrText>
      </w:r>
      <w:r w:rsidR="00E96679" w:rsidRPr="00EF0731">
        <w:rPr>
          <w:rFonts w:ascii="Times New Roman" w:hAnsi="Times New Roman" w:cs="Times New Roman"/>
          <w:sz w:val="28"/>
          <w:szCs w:val="28"/>
        </w:rPr>
        <w:fldChar w:fldCharType="separate"/>
      </w:r>
      <w:r w:rsidR="003C3E26" w:rsidRPr="00EF0731">
        <w:rPr>
          <w:rFonts w:ascii="Times New Roman" w:hAnsi="Times New Roman" w:cs="Times New Roman"/>
          <w:sz w:val="28"/>
          <w:szCs w:val="28"/>
        </w:rPr>
        <w:fldChar w:fldCharType="begin"/>
      </w:r>
      <w:r w:rsidR="003C3E26" w:rsidRPr="00EF0731">
        <w:rPr>
          <w:rFonts w:ascii="Times New Roman" w:hAnsi="Times New Roman" w:cs="Times New Roman"/>
          <w:sz w:val="28"/>
          <w:szCs w:val="28"/>
        </w:rPr>
        <w:instrText xml:space="preserve"> INCLUDEPICTURE  "G:\\НАНО\\Книги по нано в word\\Наноэл.теория ипрактика\\Глава 2\\done\\2.1\\media\\image2.jpeg" \* MERGEFORMATINET </w:instrText>
      </w:r>
      <w:r w:rsidR="003C3E26" w:rsidRPr="00EF0731">
        <w:rPr>
          <w:rFonts w:ascii="Times New Roman" w:hAnsi="Times New Roman" w:cs="Times New Roman"/>
          <w:sz w:val="28"/>
          <w:szCs w:val="28"/>
        </w:rPr>
        <w:fldChar w:fldCharType="separate"/>
      </w:r>
      <w:r w:rsidR="00532C4C" w:rsidRPr="00EF0731">
        <w:rPr>
          <w:rFonts w:ascii="Times New Roman" w:hAnsi="Times New Roman" w:cs="Times New Roman"/>
          <w:sz w:val="28"/>
          <w:szCs w:val="28"/>
        </w:rPr>
        <w:fldChar w:fldCharType="begin"/>
      </w:r>
      <w:r w:rsidR="00532C4C" w:rsidRPr="00EF0731">
        <w:rPr>
          <w:rFonts w:ascii="Times New Roman" w:hAnsi="Times New Roman" w:cs="Times New Roman"/>
          <w:sz w:val="28"/>
          <w:szCs w:val="28"/>
        </w:rPr>
        <w:instrText xml:space="preserve"> INCLUDEPICTURE  "G:\\НАНО\\Книги по нано в word\\Наноэл.теория ипрактика\\Глава 2\\done\\2.1\\media\\image2.jpeg" \* MERGEFORMATINET </w:instrText>
      </w:r>
      <w:r w:rsidR="00532C4C" w:rsidRPr="00EF0731">
        <w:rPr>
          <w:rFonts w:ascii="Times New Roman" w:hAnsi="Times New Roman" w:cs="Times New Roman"/>
          <w:sz w:val="28"/>
          <w:szCs w:val="28"/>
        </w:rPr>
        <w:fldChar w:fldCharType="separate"/>
      </w:r>
      <w:r w:rsidR="006B7274" w:rsidRPr="00EF0731">
        <w:rPr>
          <w:rFonts w:ascii="Times New Roman" w:hAnsi="Times New Roman" w:cs="Times New Roman"/>
          <w:sz w:val="28"/>
          <w:szCs w:val="28"/>
        </w:rPr>
        <w:fldChar w:fldCharType="begin"/>
      </w:r>
      <w:r w:rsidR="006B7274" w:rsidRPr="00EF0731">
        <w:rPr>
          <w:rFonts w:ascii="Times New Roman" w:hAnsi="Times New Roman" w:cs="Times New Roman"/>
          <w:sz w:val="28"/>
          <w:szCs w:val="28"/>
        </w:rPr>
        <w:instrText xml:space="preserve"> INCLUDEPICTURE  "G:\\НАНО\\Книги по нано в word\\Наноэл.теория ипрактика\\Глава 2\\done\\2.1\\media\\image2.jpeg" \* MERGEFORMATINET </w:instrText>
      </w:r>
      <w:r w:rsidR="006B7274" w:rsidRPr="00EF0731">
        <w:rPr>
          <w:rFonts w:ascii="Times New Roman" w:hAnsi="Times New Roman" w:cs="Times New Roman"/>
          <w:sz w:val="28"/>
          <w:szCs w:val="28"/>
        </w:rPr>
        <w:fldChar w:fldCharType="separate"/>
      </w:r>
      <w:r w:rsidR="00012DDC">
        <w:rPr>
          <w:rFonts w:ascii="Times New Roman" w:hAnsi="Times New Roman" w:cs="Times New Roman"/>
          <w:sz w:val="28"/>
          <w:szCs w:val="28"/>
        </w:rPr>
        <w:fldChar w:fldCharType="begin"/>
      </w:r>
      <w:r w:rsidR="00012DDC">
        <w:rPr>
          <w:rFonts w:ascii="Times New Roman" w:hAnsi="Times New Roman" w:cs="Times New Roman"/>
          <w:sz w:val="28"/>
          <w:szCs w:val="28"/>
        </w:rPr>
        <w:instrText xml:space="preserve"> INCLUDEPICTURE  "G:\\дипломы нано 2020\\НАНО\\Книги по нано в word\\Наноэл.теория ипрактика\\Глава 2\\done\\2.1\\media\\image2.jpeg" \* MERGEFORMATINET </w:instrText>
      </w:r>
      <w:r w:rsidR="00012DDC">
        <w:rPr>
          <w:rFonts w:ascii="Times New Roman" w:hAnsi="Times New Roman" w:cs="Times New Roman"/>
          <w:sz w:val="28"/>
          <w:szCs w:val="28"/>
        </w:rPr>
        <w:fldChar w:fldCharType="separate"/>
      </w:r>
      <w:r w:rsidR="007559FC">
        <w:rPr>
          <w:rFonts w:ascii="Times New Roman" w:hAnsi="Times New Roman" w:cs="Times New Roman"/>
          <w:sz w:val="28"/>
          <w:szCs w:val="28"/>
        </w:rPr>
        <w:fldChar w:fldCharType="begin"/>
      </w:r>
      <w:r w:rsidR="007559FC">
        <w:rPr>
          <w:rFonts w:ascii="Times New Roman" w:hAnsi="Times New Roman" w:cs="Times New Roman"/>
          <w:sz w:val="28"/>
          <w:szCs w:val="28"/>
        </w:rPr>
        <w:instrText xml:space="preserve"> INCLUDEPICTURE  "G:\\дипломы нано 2020\\НАНО\\Книги по нано в word\\Наноэл.теория ипрактика\\Глава 2\\done\\2.1\\media\\image2.jpeg" \* MERGEFORMATINET </w:instrText>
      </w:r>
      <w:r w:rsidR="007559FC">
        <w:rPr>
          <w:rFonts w:ascii="Times New Roman" w:hAnsi="Times New Roman" w:cs="Times New Roman"/>
          <w:sz w:val="28"/>
          <w:szCs w:val="28"/>
        </w:rPr>
        <w:fldChar w:fldCharType="separate"/>
      </w:r>
      <w:r w:rsidR="00DB5D32">
        <w:rPr>
          <w:rFonts w:ascii="Times New Roman" w:hAnsi="Times New Roman" w:cs="Times New Roman"/>
          <w:sz w:val="28"/>
          <w:szCs w:val="28"/>
        </w:rPr>
        <w:fldChar w:fldCharType="begin"/>
      </w:r>
      <w:r w:rsidR="00DB5D32">
        <w:rPr>
          <w:rFonts w:ascii="Times New Roman" w:hAnsi="Times New Roman" w:cs="Times New Roman"/>
          <w:sz w:val="28"/>
          <w:szCs w:val="28"/>
        </w:rPr>
        <w:instrText xml:space="preserve"> INCLUDEPICTURE  "G:\\дипломы нано 2020\\НАНО\\Книги по нано в word\\Наноэл.теория ипрактика\\Глава 2\\done\\2.1\\media\\image2.jpeg" \* MERGEFORMATINET </w:instrText>
      </w:r>
      <w:r w:rsidR="00DB5D32">
        <w:rPr>
          <w:rFonts w:ascii="Times New Roman" w:hAnsi="Times New Roman" w:cs="Times New Roman"/>
          <w:sz w:val="28"/>
          <w:szCs w:val="28"/>
        </w:rPr>
        <w:fldChar w:fldCharType="separate"/>
      </w:r>
      <w:r w:rsidR="00744D2C">
        <w:rPr>
          <w:rFonts w:ascii="Times New Roman" w:hAnsi="Times New Roman" w:cs="Times New Roman"/>
          <w:sz w:val="28"/>
          <w:szCs w:val="28"/>
        </w:rPr>
        <w:fldChar w:fldCharType="begin"/>
      </w:r>
      <w:r w:rsidR="00744D2C">
        <w:rPr>
          <w:rFonts w:ascii="Times New Roman" w:hAnsi="Times New Roman" w:cs="Times New Roman"/>
          <w:sz w:val="28"/>
          <w:szCs w:val="28"/>
        </w:rPr>
        <w:instrText xml:space="preserve"> INCLUDEPICTURE  "G:\\дипломы нано 2020\\НАНО\\Книги по нано в word\\Наноэл.теория ипрактика\\Глава 2\\done\\2.1\\media\\image2.jpeg" \* MERGEFORMATINET </w:instrText>
      </w:r>
      <w:r w:rsidR="00744D2C">
        <w:rPr>
          <w:rFonts w:ascii="Times New Roman" w:hAnsi="Times New Roman" w:cs="Times New Roman"/>
          <w:sz w:val="28"/>
          <w:szCs w:val="28"/>
        </w:rPr>
        <w:fldChar w:fldCharType="separate"/>
      </w:r>
      <w:r w:rsidR="00F86971">
        <w:rPr>
          <w:rFonts w:ascii="Times New Roman" w:hAnsi="Times New Roman" w:cs="Times New Roman"/>
          <w:sz w:val="28"/>
          <w:szCs w:val="28"/>
        </w:rPr>
        <w:fldChar w:fldCharType="begin"/>
      </w:r>
      <w:r w:rsidR="00F86971">
        <w:rPr>
          <w:rFonts w:ascii="Times New Roman" w:hAnsi="Times New Roman" w:cs="Times New Roman"/>
          <w:sz w:val="28"/>
          <w:szCs w:val="28"/>
        </w:rPr>
        <w:instrText xml:space="preserve"> INCLUDEPICTURE  "G:\\дипломы нано 2020\\НАНО\\Книги по нано в word\\Наноэл.теория ипрактика\\Глава 2\\done\\2.1\\media\\image2.jpeg" \* MERGEFORMATINET </w:instrText>
      </w:r>
      <w:r w:rsidR="00F86971">
        <w:rPr>
          <w:rFonts w:ascii="Times New Roman" w:hAnsi="Times New Roman" w:cs="Times New Roman"/>
          <w:sz w:val="28"/>
          <w:szCs w:val="28"/>
        </w:rPr>
        <w:fldChar w:fldCharType="separate"/>
      </w:r>
      <w:r w:rsidR="002539F4">
        <w:rPr>
          <w:rFonts w:ascii="Times New Roman" w:hAnsi="Times New Roman" w:cs="Times New Roman"/>
          <w:sz w:val="28"/>
          <w:szCs w:val="28"/>
        </w:rPr>
        <w:fldChar w:fldCharType="begin"/>
      </w:r>
      <w:r w:rsidR="002539F4">
        <w:rPr>
          <w:rFonts w:ascii="Times New Roman" w:hAnsi="Times New Roman" w:cs="Times New Roman"/>
          <w:sz w:val="28"/>
          <w:szCs w:val="28"/>
        </w:rPr>
        <w:instrText xml:space="preserve"> INCLUDEPICTURE  "G:\\дипломы нано 2020\\НАНО\\Книги по нано в word\\Наноэл.теория ипрактика\\Глава 2\\done\\2.1\\media\\image2.jpeg" \* MERGEFORMATINET </w:instrText>
      </w:r>
      <w:r w:rsidR="002539F4">
        <w:rPr>
          <w:rFonts w:ascii="Times New Roman" w:hAnsi="Times New Roman" w:cs="Times New Roman"/>
          <w:sz w:val="28"/>
          <w:szCs w:val="28"/>
        </w:rPr>
        <w:fldChar w:fldCharType="separate"/>
      </w:r>
      <w:r w:rsidR="008B1E50">
        <w:rPr>
          <w:rFonts w:ascii="Times New Roman" w:hAnsi="Times New Roman" w:cs="Times New Roman"/>
          <w:sz w:val="28"/>
          <w:szCs w:val="28"/>
        </w:rPr>
        <w:fldChar w:fldCharType="begin"/>
      </w:r>
      <w:r w:rsidR="008B1E50">
        <w:rPr>
          <w:rFonts w:ascii="Times New Roman" w:hAnsi="Times New Roman" w:cs="Times New Roman"/>
          <w:sz w:val="28"/>
          <w:szCs w:val="28"/>
        </w:rPr>
        <w:instrText xml:space="preserve"> INCLUDEPICTURE  "G:\\дипломы нано 2020\\НАНО\\Книги по нано в word\\Наноэл.теория ипрактика\\Глава 2\\done\\2.1\\media\\image2.jpeg" \* MERGEFORMATINET </w:instrText>
      </w:r>
      <w:r w:rsidR="008B1E50">
        <w:rPr>
          <w:rFonts w:ascii="Times New Roman" w:hAnsi="Times New Roman" w:cs="Times New Roman"/>
          <w:sz w:val="28"/>
          <w:szCs w:val="28"/>
        </w:rPr>
        <w:fldChar w:fldCharType="separate"/>
      </w:r>
      <w:r w:rsidR="00D207F3">
        <w:rPr>
          <w:rFonts w:ascii="Times New Roman" w:hAnsi="Times New Roman" w:cs="Times New Roman"/>
          <w:sz w:val="28"/>
          <w:szCs w:val="28"/>
        </w:rPr>
        <w:fldChar w:fldCharType="begin"/>
      </w:r>
      <w:r w:rsidR="00D207F3">
        <w:rPr>
          <w:rFonts w:ascii="Times New Roman" w:hAnsi="Times New Roman" w:cs="Times New Roman"/>
          <w:sz w:val="28"/>
          <w:szCs w:val="28"/>
        </w:rPr>
        <w:instrText xml:space="preserve"> INCLUDEPICTURE  "C:\\Users\\DissemBowel\\дипломы нано 2020\\НАНО\\Книги по нано в word\\Наноэл.теория ипрактика\\Глава 2\\done\\2.1\\media\\image2.jpeg" \* MERGEFORMATINET </w:instrText>
      </w:r>
      <w:r w:rsidR="00D207F3">
        <w:rPr>
          <w:rFonts w:ascii="Times New Roman" w:hAnsi="Times New Roman" w:cs="Times New Roman"/>
          <w:sz w:val="28"/>
          <w:szCs w:val="28"/>
        </w:rPr>
        <w:fldChar w:fldCharType="separate"/>
      </w:r>
      <w:r w:rsidR="004B2160">
        <w:rPr>
          <w:rFonts w:ascii="Times New Roman" w:hAnsi="Times New Roman" w:cs="Times New Roman"/>
          <w:sz w:val="28"/>
          <w:szCs w:val="28"/>
        </w:rPr>
        <w:fldChar w:fldCharType="begin"/>
      </w:r>
      <w:r w:rsidR="004B2160">
        <w:rPr>
          <w:rFonts w:ascii="Times New Roman" w:hAnsi="Times New Roman" w:cs="Times New Roman"/>
          <w:sz w:val="28"/>
          <w:szCs w:val="28"/>
        </w:rPr>
        <w:instrText xml:space="preserve"> INCLUDEPICTURE  "C:\\Users\\DissemBowel\\дипломы нано 2020\\НАНО\\Книги по нано в word\\Наноэл.теория ипрактика\\Глава 2\\done\\2.1\\media\\image2.jpeg" \* MERGEFORMATINET </w:instrText>
      </w:r>
      <w:r w:rsidR="004B2160">
        <w:rPr>
          <w:rFonts w:ascii="Times New Roman" w:hAnsi="Times New Roman" w:cs="Times New Roman"/>
          <w:sz w:val="28"/>
          <w:szCs w:val="28"/>
        </w:rPr>
        <w:fldChar w:fldCharType="separate"/>
      </w:r>
      <w:r w:rsidR="00CF4ED7">
        <w:rPr>
          <w:rFonts w:ascii="Times New Roman" w:hAnsi="Times New Roman" w:cs="Times New Roman"/>
          <w:sz w:val="28"/>
          <w:szCs w:val="28"/>
        </w:rPr>
        <w:fldChar w:fldCharType="begin"/>
      </w:r>
      <w:r w:rsidR="00CF4ED7">
        <w:rPr>
          <w:rFonts w:ascii="Times New Roman" w:hAnsi="Times New Roman" w:cs="Times New Roman"/>
          <w:sz w:val="28"/>
          <w:szCs w:val="28"/>
        </w:rPr>
        <w:instrText xml:space="preserve"> INCLUDEPICTURE  "C:\\Users\\DissemBowel\\дипломы нано 2020\\НАНО\\Книги по нано в word\\Наноэл.теория ипрактика\\Глава 2\\done\\2.1\\media\\image2.jpeg" \* MERGEFORMATINET </w:instrText>
      </w:r>
      <w:r w:rsidR="00CF4ED7">
        <w:rPr>
          <w:rFonts w:ascii="Times New Roman" w:hAnsi="Times New Roman" w:cs="Times New Roman"/>
          <w:sz w:val="28"/>
          <w:szCs w:val="28"/>
        </w:rPr>
        <w:fldChar w:fldCharType="separate"/>
      </w:r>
      <w:r w:rsidR="000325EE">
        <w:rPr>
          <w:rFonts w:ascii="Times New Roman" w:hAnsi="Times New Roman" w:cs="Times New Roman"/>
          <w:sz w:val="28"/>
          <w:szCs w:val="28"/>
        </w:rPr>
        <w:fldChar w:fldCharType="begin"/>
      </w:r>
      <w:r w:rsidR="000325EE">
        <w:rPr>
          <w:rFonts w:ascii="Times New Roman" w:hAnsi="Times New Roman" w:cs="Times New Roman"/>
          <w:sz w:val="28"/>
          <w:szCs w:val="28"/>
        </w:rPr>
        <w:instrText xml:space="preserve"> INCLUDEPICTURE  "C:\\Users\\DissemBowel\\дипломы нано 2020\\НАНО\\Книги по нано в word\\Наноэл.теория ипрактика\\Глава 2\\done\\2.1\\media\\image2.jpeg" \* MERGEFORMATINET </w:instrText>
      </w:r>
      <w:r w:rsidR="000325EE">
        <w:rPr>
          <w:rFonts w:ascii="Times New Roman" w:hAnsi="Times New Roman" w:cs="Times New Roman"/>
          <w:sz w:val="28"/>
          <w:szCs w:val="28"/>
        </w:rPr>
        <w:fldChar w:fldCharType="separate"/>
      </w:r>
      <w:r w:rsidR="00A45C05">
        <w:rPr>
          <w:rFonts w:ascii="Times New Roman" w:hAnsi="Times New Roman" w:cs="Times New Roman"/>
          <w:sz w:val="28"/>
          <w:szCs w:val="28"/>
        </w:rPr>
        <w:fldChar w:fldCharType="begin"/>
      </w:r>
      <w:r w:rsidR="00A45C05">
        <w:rPr>
          <w:rFonts w:ascii="Times New Roman" w:hAnsi="Times New Roman" w:cs="Times New Roman"/>
          <w:sz w:val="28"/>
          <w:szCs w:val="28"/>
        </w:rPr>
        <w:instrText xml:space="preserve"> INCLUDEPICTURE  "C:\\Users\\DissemBowel\\дипломы нано 2020\\НАНО\\Книги по нано в word\\Наноэл.теория ипрактика\\Глава 2\\done\\2.1\\media\\image2.jpeg" \* MERGEFORMATINET </w:instrText>
      </w:r>
      <w:r w:rsidR="00A45C05">
        <w:rPr>
          <w:rFonts w:ascii="Times New Roman" w:hAnsi="Times New Roman" w:cs="Times New Roman"/>
          <w:sz w:val="28"/>
          <w:szCs w:val="28"/>
        </w:rPr>
        <w:fldChar w:fldCharType="separate"/>
      </w:r>
      <w:r w:rsidR="00E22FB5">
        <w:rPr>
          <w:rFonts w:ascii="Times New Roman" w:hAnsi="Times New Roman" w:cs="Times New Roman"/>
          <w:sz w:val="28"/>
          <w:szCs w:val="28"/>
        </w:rPr>
        <w:fldChar w:fldCharType="begin"/>
      </w:r>
      <w:r w:rsidR="00E22FB5">
        <w:rPr>
          <w:rFonts w:ascii="Times New Roman" w:hAnsi="Times New Roman" w:cs="Times New Roman"/>
          <w:sz w:val="28"/>
          <w:szCs w:val="28"/>
        </w:rPr>
        <w:instrText xml:space="preserve"> INCLUDEPICTURE  "C:\\Users\\DissemBowel\\дипломы нано 2020\\НАНО\\Книги по нано в word\\Наноэл.теория ипрактика\\Глава 2\\done\\2.1\\media\\image2.jpeg" \* MERGEFORMATINET </w:instrText>
      </w:r>
      <w:r w:rsidR="00E22FB5">
        <w:rPr>
          <w:rFonts w:ascii="Times New Roman" w:hAnsi="Times New Roman" w:cs="Times New Roman"/>
          <w:sz w:val="28"/>
          <w:szCs w:val="28"/>
        </w:rPr>
        <w:fldChar w:fldCharType="separate"/>
      </w:r>
      <w:r w:rsidR="00090317">
        <w:rPr>
          <w:rFonts w:ascii="Times New Roman" w:hAnsi="Times New Roman" w:cs="Times New Roman"/>
          <w:sz w:val="28"/>
          <w:szCs w:val="28"/>
        </w:rPr>
        <w:fldChar w:fldCharType="begin"/>
      </w:r>
      <w:r w:rsidR="00090317">
        <w:rPr>
          <w:rFonts w:ascii="Times New Roman" w:hAnsi="Times New Roman" w:cs="Times New Roman"/>
          <w:sz w:val="28"/>
          <w:szCs w:val="28"/>
        </w:rPr>
        <w:instrText xml:space="preserve"> INCLUDEPICTURE  "C:\\Users\\DissemBowel\\дипломы нано 2020\\НАНО\\Книги по нано в word\\Наноэл.теория ипрактика\\Глава 2\\done\\2.1\\media\\image2.jpeg" \* MERGEFORMATINET </w:instrText>
      </w:r>
      <w:r w:rsidR="00090317">
        <w:rPr>
          <w:rFonts w:ascii="Times New Roman" w:hAnsi="Times New Roman" w:cs="Times New Roman"/>
          <w:sz w:val="28"/>
          <w:szCs w:val="28"/>
        </w:rPr>
        <w:fldChar w:fldCharType="separate"/>
      </w:r>
      <w:r w:rsidR="00100690">
        <w:rPr>
          <w:rFonts w:ascii="Times New Roman" w:hAnsi="Times New Roman" w:cs="Times New Roman"/>
          <w:sz w:val="28"/>
          <w:szCs w:val="28"/>
        </w:rPr>
        <w:fldChar w:fldCharType="begin"/>
      </w:r>
      <w:r w:rsidR="00100690">
        <w:rPr>
          <w:rFonts w:ascii="Times New Roman" w:hAnsi="Times New Roman" w:cs="Times New Roman"/>
          <w:sz w:val="28"/>
          <w:szCs w:val="28"/>
        </w:rPr>
        <w:instrText xml:space="preserve"> INCLUDEPICTURE  "C:\\Users\\DissemBowel\\дипломы нано 2020\\НАНО\\Книги по нано в word\\Наноэл.теория ипрактика\\Глава 2\\done\\2.1\\media\\image2.jpeg" \* MERGEFORMATINET </w:instrText>
      </w:r>
      <w:r w:rsidR="00100690">
        <w:rPr>
          <w:rFonts w:ascii="Times New Roman" w:hAnsi="Times New Roman" w:cs="Times New Roman"/>
          <w:sz w:val="28"/>
          <w:szCs w:val="28"/>
        </w:rPr>
        <w:fldChar w:fldCharType="separate"/>
      </w:r>
      <w:r w:rsidR="008A1AC5">
        <w:rPr>
          <w:rFonts w:ascii="Times New Roman" w:hAnsi="Times New Roman" w:cs="Times New Roman"/>
          <w:sz w:val="28"/>
          <w:szCs w:val="28"/>
        </w:rPr>
        <w:fldChar w:fldCharType="begin"/>
      </w:r>
      <w:r w:rsidR="008A1AC5">
        <w:rPr>
          <w:rFonts w:ascii="Times New Roman" w:hAnsi="Times New Roman" w:cs="Times New Roman"/>
          <w:sz w:val="28"/>
          <w:szCs w:val="28"/>
        </w:rPr>
        <w:instrText xml:space="preserve"> </w:instrText>
      </w:r>
      <w:r w:rsidR="008A1AC5">
        <w:rPr>
          <w:rFonts w:ascii="Times New Roman" w:hAnsi="Times New Roman" w:cs="Times New Roman"/>
          <w:sz w:val="28"/>
          <w:szCs w:val="28"/>
        </w:rPr>
        <w:instrText>INCLUDEPICTURE  "C:\\Users\\DissemBowel\\дипломы нано 2020\\НАНО\\Книги по нано в word\\Наноэл.теория ипрактика\\Глава 2\\done\\2.1\\media\\image2.jpeg" \* MERGEFORMATINET</w:instrText>
      </w:r>
      <w:r w:rsidR="008A1AC5">
        <w:rPr>
          <w:rFonts w:ascii="Times New Roman" w:hAnsi="Times New Roman" w:cs="Times New Roman"/>
          <w:sz w:val="28"/>
          <w:szCs w:val="28"/>
        </w:rPr>
        <w:instrText xml:space="preserve"> </w:instrText>
      </w:r>
      <w:r w:rsidR="008A1AC5">
        <w:rPr>
          <w:rFonts w:ascii="Times New Roman" w:hAnsi="Times New Roman" w:cs="Times New Roman"/>
          <w:sz w:val="28"/>
          <w:szCs w:val="28"/>
        </w:rPr>
        <w:fldChar w:fldCharType="separate"/>
      </w:r>
      <w:r w:rsidR="00C7430E">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0.9pt;height:201.45pt">
            <v:imagedata r:id="rId12" r:href="rId13"/>
          </v:shape>
        </w:pict>
      </w:r>
      <w:r w:rsidR="008A1AC5">
        <w:rPr>
          <w:rFonts w:ascii="Times New Roman" w:hAnsi="Times New Roman" w:cs="Times New Roman"/>
          <w:sz w:val="28"/>
          <w:szCs w:val="28"/>
        </w:rPr>
        <w:fldChar w:fldCharType="end"/>
      </w:r>
      <w:r w:rsidR="00100690">
        <w:rPr>
          <w:rFonts w:ascii="Times New Roman" w:hAnsi="Times New Roman" w:cs="Times New Roman"/>
          <w:sz w:val="28"/>
          <w:szCs w:val="28"/>
        </w:rPr>
        <w:fldChar w:fldCharType="end"/>
      </w:r>
      <w:r w:rsidR="00090317">
        <w:rPr>
          <w:rFonts w:ascii="Times New Roman" w:hAnsi="Times New Roman" w:cs="Times New Roman"/>
          <w:sz w:val="28"/>
          <w:szCs w:val="28"/>
        </w:rPr>
        <w:fldChar w:fldCharType="end"/>
      </w:r>
      <w:r w:rsidR="00E22FB5">
        <w:rPr>
          <w:rFonts w:ascii="Times New Roman" w:hAnsi="Times New Roman" w:cs="Times New Roman"/>
          <w:sz w:val="28"/>
          <w:szCs w:val="28"/>
        </w:rPr>
        <w:fldChar w:fldCharType="end"/>
      </w:r>
      <w:r w:rsidR="00A45C05">
        <w:rPr>
          <w:rFonts w:ascii="Times New Roman" w:hAnsi="Times New Roman" w:cs="Times New Roman"/>
          <w:sz w:val="28"/>
          <w:szCs w:val="28"/>
        </w:rPr>
        <w:fldChar w:fldCharType="end"/>
      </w:r>
      <w:r w:rsidR="000325EE">
        <w:rPr>
          <w:rFonts w:ascii="Times New Roman" w:hAnsi="Times New Roman" w:cs="Times New Roman"/>
          <w:sz w:val="28"/>
          <w:szCs w:val="28"/>
        </w:rPr>
        <w:fldChar w:fldCharType="end"/>
      </w:r>
      <w:r w:rsidR="00CF4ED7">
        <w:rPr>
          <w:rFonts w:ascii="Times New Roman" w:hAnsi="Times New Roman" w:cs="Times New Roman"/>
          <w:sz w:val="28"/>
          <w:szCs w:val="28"/>
        </w:rPr>
        <w:fldChar w:fldCharType="end"/>
      </w:r>
      <w:r w:rsidR="004B2160">
        <w:rPr>
          <w:rFonts w:ascii="Times New Roman" w:hAnsi="Times New Roman" w:cs="Times New Roman"/>
          <w:sz w:val="28"/>
          <w:szCs w:val="28"/>
        </w:rPr>
        <w:fldChar w:fldCharType="end"/>
      </w:r>
      <w:r w:rsidR="00D207F3">
        <w:rPr>
          <w:rFonts w:ascii="Times New Roman" w:hAnsi="Times New Roman" w:cs="Times New Roman"/>
          <w:sz w:val="28"/>
          <w:szCs w:val="28"/>
        </w:rPr>
        <w:fldChar w:fldCharType="end"/>
      </w:r>
      <w:r w:rsidR="008B1E50">
        <w:rPr>
          <w:rFonts w:ascii="Times New Roman" w:hAnsi="Times New Roman" w:cs="Times New Roman"/>
          <w:sz w:val="28"/>
          <w:szCs w:val="28"/>
        </w:rPr>
        <w:fldChar w:fldCharType="end"/>
      </w:r>
      <w:r w:rsidR="002539F4">
        <w:rPr>
          <w:rFonts w:ascii="Times New Roman" w:hAnsi="Times New Roman" w:cs="Times New Roman"/>
          <w:sz w:val="28"/>
          <w:szCs w:val="28"/>
        </w:rPr>
        <w:fldChar w:fldCharType="end"/>
      </w:r>
      <w:r w:rsidR="00F86971">
        <w:rPr>
          <w:rFonts w:ascii="Times New Roman" w:hAnsi="Times New Roman" w:cs="Times New Roman"/>
          <w:sz w:val="28"/>
          <w:szCs w:val="28"/>
        </w:rPr>
        <w:fldChar w:fldCharType="end"/>
      </w:r>
      <w:r w:rsidR="00744D2C">
        <w:rPr>
          <w:rFonts w:ascii="Times New Roman" w:hAnsi="Times New Roman" w:cs="Times New Roman"/>
          <w:sz w:val="28"/>
          <w:szCs w:val="28"/>
        </w:rPr>
        <w:fldChar w:fldCharType="end"/>
      </w:r>
      <w:r w:rsidR="00DB5D32">
        <w:rPr>
          <w:rFonts w:ascii="Times New Roman" w:hAnsi="Times New Roman" w:cs="Times New Roman"/>
          <w:sz w:val="28"/>
          <w:szCs w:val="28"/>
        </w:rPr>
        <w:fldChar w:fldCharType="end"/>
      </w:r>
      <w:r w:rsidR="007559FC">
        <w:rPr>
          <w:rFonts w:ascii="Times New Roman" w:hAnsi="Times New Roman" w:cs="Times New Roman"/>
          <w:sz w:val="28"/>
          <w:szCs w:val="28"/>
        </w:rPr>
        <w:fldChar w:fldCharType="end"/>
      </w:r>
      <w:r w:rsidR="00012DDC">
        <w:rPr>
          <w:rFonts w:ascii="Times New Roman" w:hAnsi="Times New Roman" w:cs="Times New Roman"/>
          <w:sz w:val="28"/>
          <w:szCs w:val="28"/>
        </w:rPr>
        <w:fldChar w:fldCharType="end"/>
      </w:r>
      <w:r w:rsidR="006B7274" w:rsidRPr="00EF0731">
        <w:rPr>
          <w:rFonts w:ascii="Times New Roman" w:hAnsi="Times New Roman" w:cs="Times New Roman"/>
          <w:sz w:val="28"/>
          <w:szCs w:val="28"/>
        </w:rPr>
        <w:fldChar w:fldCharType="end"/>
      </w:r>
      <w:r w:rsidR="00532C4C" w:rsidRPr="00EF0731">
        <w:rPr>
          <w:rFonts w:ascii="Times New Roman" w:hAnsi="Times New Roman" w:cs="Times New Roman"/>
          <w:sz w:val="28"/>
          <w:szCs w:val="28"/>
        </w:rPr>
        <w:fldChar w:fldCharType="end"/>
      </w:r>
      <w:r w:rsidR="003C3E26" w:rsidRPr="00EF0731">
        <w:rPr>
          <w:rFonts w:ascii="Times New Roman" w:hAnsi="Times New Roman" w:cs="Times New Roman"/>
          <w:sz w:val="28"/>
          <w:szCs w:val="28"/>
        </w:rPr>
        <w:fldChar w:fldCharType="end"/>
      </w:r>
      <w:r w:rsidR="00E96679" w:rsidRPr="00EF0731">
        <w:rPr>
          <w:rFonts w:ascii="Times New Roman" w:hAnsi="Times New Roman" w:cs="Times New Roman"/>
          <w:sz w:val="28"/>
          <w:szCs w:val="28"/>
        </w:rPr>
        <w:fldChar w:fldCharType="end"/>
      </w:r>
      <w:r w:rsidRPr="00EF0731">
        <w:rPr>
          <w:rFonts w:ascii="Times New Roman" w:hAnsi="Times New Roman" w:cs="Times New Roman"/>
          <w:sz w:val="28"/>
          <w:szCs w:val="28"/>
        </w:rPr>
        <w:fldChar w:fldCharType="end"/>
      </w:r>
    </w:p>
    <w:p w:rsidR="009276C9" w:rsidRPr="00EF0731" w:rsidRDefault="009276C9" w:rsidP="00EF0731">
      <w:pPr>
        <w:spacing w:line="360" w:lineRule="auto"/>
        <w:jc w:val="both"/>
        <w:rPr>
          <w:rFonts w:ascii="Times New Roman" w:hAnsi="Times New Roman" w:cs="Times New Roman"/>
          <w:sz w:val="28"/>
          <w:szCs w:val="28"/>
        </w:rPr>
      </w:pPr>
    </w:p>
    <w:p w:rsidR="0047776A" w:rsidRPr="00AE7C66" w:rsidRDefault="009276C9" w:rsidP="00EF0731">
      <w:pPr>
        <w:tabs>
          <w:tab w:val="left" w:pos="2408"/>
        </w:tabs>
        <w:spacing w:line="360" w:lineRule="auto"/>
        <w:jc w:val="both"/>
        <w:rPr>
          <w:rStyle w:val="20"/>
          <w:rFonts w:eastAsia="Verdana"/>
          <w:sz w:val="28"/>
          <w:szCs w:val="28"/>
          <w:lang w:val="uk-UA"/>
        </w:rPr>
      </w:pPr>
      <w:r w:rsidRPr="00EF0731">
        <w:rPr>
          <w:rStyle w:val="20"/>
          <w:rFonts w:eastAsia="Verdana"/>
          <w:sz w:val="28"/>
          <w:szCs w:val="28"/>
        </w:rPr>
        <w:t xml:space="preserve"> </w:t>
      </w:r>
      <w:r w:rsidR="001A3873" w:rsidRPr="001A3873">
        <w:rPr>
          <w:rStyle w:val="20"/>
          <w:rFonts w:eastAsia="Verdana"/>
          <w:sz w:val="28"/>
          <w:szCs w:val="28"/>
        </w:rPr>
        <w:t xml:space="preserve">Проте за </w:t>
      </w:r>
      <w:proofErr w:type="gramStart"/>
      <w:r w:rsidR="001A3873" w:rsidRPr="001A3873">
        <w:rPr>
          <w:rStyle w:val="20"/>
          <w:rFonts w:eastAsia="Verdana"/>
          <w:sz w:val="28"/>
          <w:szCs w:val="28"/>
        </w:rPr>
        <w:t>р</w:t>
      </w:r>
      <w:proofErr w:type="gramEnd"/>
      <w:r w:rsidR="001A3873" w:rsidRPr="001A3873">
        <w:rPr>
          <w:rStyle w:val="20"/>
          <w:rFonts w:eastAsia="Verdana"/>
          <w:sz w:val="28"/>
          <w:szCs w:val="28"/>
        </w:rPr>
        <w:t xml:space="preserve">івнем дефектності, концентрації неконтрольованих домішок і різкості міжфазних кордонів цей метод поступається молекулярно-променевого осадження. Як і в разі хімічного осадження з газової фази, молекулярно-променева </w:t>
      </w:r>
      <w:proofErr w:type="gramStart"/>
      <w:r w:rsidR="001A3873" w:rsidRPr="001A3873">
        <w:rPr>
          <w:rStyle w:val="20"/>
          <w:rFonts w:eastAsia="Verdana"/>
          <w:sz w:val="28"/>
          <w:szCs w:val="28"/>
        </w:rPr>
        <w:t>еп</w:t>
      </w:r>
      <w:proofErr w:type="gramEnd"/>
      <w:r w:rsidR="001A3873" w:rsidRPr="001A3873">
        <w:rPr>
          <w:rStyle w:val="20"/>
          <w:rFonts w:eastAsia="Verdana"/>
          <w:sz w:val="28"/>
          <w:szCs w:val="28"/>
        </w:rPr>
        <w:t>ітаксії забезпечує за певних умов осадження формування і суцільних нанорозмірних плівок, і квантових шнурів, і квантових точок.</w:t>
      </w:r>
    </w:p>
    <w:p w:rsidR="009276C9" w:rsidRPr="00D132F1" w:rsidRDefault="0047776A" w:rsidP="0047776A">
      <w:pPr>
        <w:keepNext/>
        <w:keepLines/>
        <w:spacing w:after="148" w:line="360" w:lineRule="auto"/>
        <w:ind w:left="780" w:right="1080"/>
        <w:jc w:val="center"/>
        <w:rPr>
          <w:rFonts w:ascii="Times New Roman" w:hAnsi="Times New Roman" w:cs="Times New Roman"/>
          <w:sz w:val="28"/>
          <w:szCs w:val="28"/>
          <w:lang w:val="uk-UA"/>
        </w:rPr>
      </w:pPr>
      <w:bookmarkStart w:id="1" w:name="bookmark0"/>
      <w:r w:rsidRPr="00D132F1">
        <w:rPr>
          <w:rStyle w:val="10"/>
          <w:rFonts w:ascii="Times New Roman" w:eastAsiaTheme="minorHAnsi" w:hAnsi="Times New Roman" w:cs="Times New Roman"/>
          <w:bCs w:val="0"/>
          <w:sz w:val="28"/>
          <w:szCs w:val="28"/>
          <w:lang w:val="uk-UA"/>
        </w:rPr>
        <w:lastRenderedPageBreak/>
        <w:t>2.</w:t>
      </w:r>
      <w:r w:rsidR="005B5952" w:rsidRPr="00D132F1">
        <w:rPr>
          <w:rStyle w:val="10"/>
          <w:rFonts w:ascii="Times New Roman" w:eastAsiaTheme="minorHAnsi" w:hAnsi="Times New Roman" w:cs="Times New Roman"/>
          <w:bCs w:val="0"/>
          <w:sz w:val="28"/>
          <w:szCs w:val="28"/>
          <w:lang w:val="uk-UA"/>
        </w:rPr>
        <w:t xml:space="preserve"> Электрохимічне оса</w:t>
      </w:r>
      <w:r w:rsidR="009276C9" w:rsidRPr="00D132F1">
        <w:rPr>
          <w:rStyle w:val="10"/>
          <w:rFonts w:ascii="Times New Roman" w:eastAsiaTheme="minorHAnsi" w:hAnsi="Times New Roman" w:cs="Times New Roman"/>
          <w:bCs w:val="0"/>
          <w:sz w:val="28"/>
          <w:szCs w:val="28"/>
          <w:lang w:val="uk-UA"/>
        </w:rPr>
        <w:t>д</w:t>
      </w:r>
      <w:r w:rsidR="005B5952" w:rsidRPr="00D132F1">
        <w:rPr>
          <w:rStyle w:val="10"/>
          <w:rFonts w:ascii="Times New Roman" w:eastAsiaTheme="minorHAnsi" w:hAnsi="Times New Roman" w:cs="Times New Roman"/>
          <w:bCs w:val="0"/>
          <w:sz w:val="28"/>
          <w:szCs w:val="28"/>
          <w:lang w:val="uk-UA"/>
        </w:rPr>
        <w:t>женя металів та полупровідникі</w:t>
      </w:r>
      <w:r w:rsidR="009276C9" w:rsidRPr="00D132F1">
        <w:rPr>
          <w:rStyle w:val="10"/>
          <w:rFonts w:ascii="Times New Roman" w:eastAsiaTheme="minorHAnsi" w:hAnsi="Times New Roman" w:cs="Times New Roman"/>
          <w:bCs w:val="0"/>
          <w:sz w:val="28"/>
          <w:szCs w:val="28"/>
          <w:lang w:val="uk-UA"/>
        </w:rPr>
        <w:t>в</w:t>
      </w:r>
      <w:bookmarkEnd w:id="1"/>
    </w:p>
    <w:p w:rsidR="005B5952" w:rsidRPr="00CF4ED7" w:rsidRDefault="005B5952" w:rsidP="005B5952">
      <w:pPr>
        <w:spacing w:after="0" w:line="360" w:lineRule="auto"/>
        <w:ind w:firstLine="420"/>
        <w:jc w:val="both"/>
        <w:rPr>
          <w:rStyle w:val="23"/>
          <w:rFonts w:eastAsiaTheme="minorHAnsi"/>
          <w:i w:val="0"/>
          <w:sz w:val="28"/>
          <w:szCs w:val="28"/>
          <w:lang w:val="uk-UA"/>
        </w:rPr>
      </w:pPr>
      <w:r w:rsidRPr="00CF4ED7">
        <w:rPr>
          <w:rStyle w:val="23"/>
          <w:rFonts w:eastAsiaTheme="minorHAnsi"/>
          <w:i w:val="0"/>
          <w:sz w:val="28"/>
          <w:szCs w:val="28"/>
          <w:lang w:val="uk-UA"/>
        </w:rPr>
        <w:t>Електрохімічне осадження (</w:t>
      </w:r>
      <w:r w:rsidRPr="005B5952">
        <w:rPr>
          <w:rStyle w:val="23"/>
          <w:rFonts w:eastAsiaTheme="minorHAnsi"/>
          <w:i w:val="0"/>
          <w:sz w:val="28"/>
          <w:szCs w:val="28"/>
          <w:lang w:val="ru-RU"/>
        </w:rPr>
        <w:t>electrochemical</w:t>
      </w:r>
      <w:r w:rsidRPr="00CF4ED7">
        <w:rPr>
          <w:rStyle w:val="23"/>
          <w:rFonts w:eastAsiaTheme="minorHAnsi"/>
          <w:i w:val="0"/>
          <w:sz w:val="28"/>
          <w:szCs w:val="28"/>
          <w:lang w:val="uk-UA"/>
        </w:rPr>
        <w:t xml:space="preserve"> </w:t>
      </w:r>
      <w:r w:rsidRPr="005B5952">
        <w:rPr>
          <w:rStyle w:val="23"/>
          <w:rFonts w:eastAsiaTheme="minorHAnsi"/>
          <w:i w:val="0"/>
          <w:sz w:val="28"/>
          <w:szCs w:val="28"/>
          <w:lang w:val="ru-RU"/>
        </w:rPr>
        <w:t>deposition</w:t>
      </w:r>
      <w:r w:rsidRPr="00CF4ED7">
        <w:rPr>
          <w:rStyle w:val="23"/>
          <w:rFonts w:eastAsiaTheme="minorHAnsi"/>
          <w:i w:val="0"/>
          <w:sz w:val="28"/>
          <w:szCs w:val="28"/>
          <w:lang w:val="uk-UA"/>
        </w:rPr>
        <w:t xml:space="preserve">, </w:t>
      </w:r>
      <w:r w:rsidRPr="005B5952">
        <w:rPr>
          <w:rStyle w:val="23"/>
          <w:rFonts w:eastAsiaTheme="minorHAnsi"/>
          <w:i w:val="0"/>
          <w:sz w:val="28"/>
          <w:szCs w:val="28"/>
          <w:lang w:val="ru-RU"/>
        </w:rPr>
        <w:t>electroplating</w:t>
      </w:r>
      <w:r w:rsidRPr="00CF4ED7">
        <w:rPr>
          <w:rStyle w:val="23"/>
          <w:rFonts w:eastAsiaTheme="minorHAnsi"/>
          <w:i w:val="0"/>
          <w:sz w:val="28"/>
          <w:szCs w:val="28"/>
          <w:lang w:val="uk-UA"/>
        </w:rPr>
        <w:t>) складається в нанесенні матеріалу на струмопровідну поверхню підкладки за рахунок пропускання струму через контактує з нею рідку середу, що містить хімічні елементи осаждаемого матеріалу. Воно дозволяє формувати як однорідні за складом, так і багатокомпонентні аморфні і наноструктуровані покриття з металів, їх сплавів і напівпровідників з гарну адгезію до підкладки.</w:t>
      </w:r>
    </w:p>
    <w:p w:rsidR="005B5952" w:rsidRDefault="005B5952" w:rsidP="005B5952">
      <w:pPr>
        <w:spacing w:after="0" w:line="360" w:lineRule="auto"/>
        <w:ind w:firstLine="420"/>
        <w:jc w:val="both"/>
        <w:rPr>
          <w:rStyle w:val="20"/>
          <w:rFonts w:eastAsiaTheme="minorHAnsi"/>
          <w:sz w:val="28"/>
          <w:szCs w:val="28"/>
          <w:lang w:val="uk-UA"/>
        </w:rPr>
      </w:pPr>
      <w:r w:rsidRPr="00CF4ED7">
        <w:rPr>
          <w:rStyle w:val="23"/>
          <w:rFonts w:eastAsiaTheme="minorHAnsi"/>
          <w:i w:val="0"/>
          <w:sz w:val="28"/>
          <w:szCs w:val="28"/>
          <w:lang w:val="uk-UA"/>
        </w:rPr>
        <w:t xml:space="preserve">Ключовий елемент обладнання для електрохімічного осадження матеріалів - електролітична комірка, </w:t>
      </w:r>
      <w:r>
        <w:rPr>
          <w:rStyle w:val="23"/>
          <w:rFonts w:eastAsiaTheme="minorHAnsi"/>
          <w:i w:val="0"/>
          <w:sz w:val="28"/>
          <w:szCs w:val="28"/>
          <w:lang w:val="uk-UA"/>
        </w:rPr>
        <w:t>принципіальну</w:t>
      </w:r>
      <w:r w:rsidRPr="00CF4ED7">
        <w:rPr>
          <w:rStyle w:val="23"/>
          <w:rFonts w:eastAsiaTheme="minorHAnsi"/>
          <w:i w:val="0"/>
          <w:sz w:val="28"/>
          <w:szCs w:val="28"/>
          <w:lang w:val="uk-UA"/>
        </w:rPr>
        <w:t xml:space="preserve"> конструкцію і основні елементи якої ілюструє </w:t>
      </w:r>
      <w:r>
        <w:rPr>
          <w:rStyle w:val="23"/>
          <w:rFonts w:eastAsiaTheme="minorHAnsi"/>
          <w:i w:val="0"/>
          <w:sz w:val="28"/>
          <w:szCs w:val="28"/>
          <w:lang w:val="uk-UA"/>
        </w:rPr>
        <w:t>мал</w:t>
      </w:r>
      <w:r w:rsidRPr="00CF4ED7">
        <w:rPr>
          <w:rStyle w:val="23"/>
          <w:rFonts w:eastAsiaTheme="minorHAnsi"/>
          <w:i w:val="0"/>
          <w:sz w:val="28"/>
          <w:szCs w:val="28"/>
          <w:lang w:val="uk-UA"/>
        </w:rPr>
        <w:t xml:space="preserve">. 2.1. </w:t>
      </w:r>
      <w:r w:rsidRPr="005B5952">
        <w:rPr>
          <w:rStyle w:val="23"/>
          <w:rFonts w:eastAsiaTheme="minorHAnsi"/>
          <w:i w:val="0"/>
          <w:sz w:val="28"/>
          <w:szCs w:val="28"/>
          <w:lang w:val="ru-RU"/>
        </w:rPr>
        <w:t xml:space="preserve">Вона включає три електрода, поміщених в ванну, заповнену </w:t>
      </w:r>
      <w:proofErr w:type="gramStart"/>
      <w:r w:rsidRPr="005B5952">
        <w:rPr>
          <w:rStyle w:val="23"/>
          <w:rFonts w:eastAsiaTheme="minorHAnsi"/>
          <w:i w:val="0"/>
          <w:sz w:val="28"/>
          <w:szCs w:val="28"/>
          <w:lang w:val="ru-RU"/>
        </w:rPr>
        <w:t>р</w:t>
      </w:r>
      <w:proofErr w:type="gramEnd"/>
      <w:r w:rsidRPr="005B5952">
        <w:rPr>
          <w:rStyle w:val="23"/>
          <w:rFonts w:eastAsiaTheme="minorHAnsi"/>
          <w:i w:val="0"/>
          <w:sz w:val="28"/>
          <w:szCs w:val="28"/>
          <w:lang w:val="ru-RU"/>
        </w:rPr>
        <w:t xml:space="preserve">ідкою електропровідний середовищем - електролітом. В якості одного з електродів виступає </w:t>
      </w:r>
      <w:proofErr w:type="gramStart"/>
      <w:r w:rsidRPr="005B5952">
        <w:rPr>
          <w:rStyle w:val="23"/>
          <w:rFonts w:eastAsiaTheme="minorHAnsi"/>
          <w:i w:val="0"/>
          <w:sz w:val="28"/>
          <w:szCs w:val="28"/>
          <w:lang w:val="ru-RU"/>
        </w:rPr>
        <w:t>п</w:t>
      </w:r>
      <w:proofErr w:type="gramEnd"/>
      <w:r w:rsidRPr="005B5952">
        <w:rPr>
          <w:rStyle w:val="23"/>
          <w:rFonts w:eastAsiaTheme="minorHAnsi"/>
          <w:i w:val="0"/>
          <w:sz w:val="28"/>
          <w:szCs w:val="28"/>
          <w:lang w:val="ru-RU"/>
        </w:rPr>
        <w:t>ідкладка, на яку проводиться осадження матеріалу</w:t>
      </w:r>
      <w:r w:rsidR="009276C9" w:rsidRPr="00EF0731">
        <w:rPr>
          <w:rStyle w:val="20"/>
          <w:rFonts w:eastAsiaTheme="minorHAnsi"/>
          <w:sz w:val="28"/>
          <w:szCs w:val="28"/>
        </w:rPr>
        <w:t>.</w:t>
      </w:r>
    </w:p>
    <w:p w:rsidR="005B5952" w:rsidRPr="005B5952" w:rsidRDefault="009276C9" w:rsidP="005B5952">
      <w:pPr>
        <w:spacing w:after="0" w:line="360" w:lineRule="auto"/>
        <w:ind w:firstLine="420"/>
        <w:jc w:val="both"/>
        <w:rPr>
          <w:rStyle w:val="20"/>
          <w:rFonts w:eastAsiaTheme="minorHAnsi"/>
          <w:sz w:val="28"/>
          <w:szCs w:val="28"/>
        </w:rPr>
      </w:pPr>
      <w:r w:rsidRPr="00EF0731">
        <w:rPr>
          <w:rStyle w:val="20"/>
          <w:rFonts w:eastAsiaTheme="minorHAnsi"/>
          <w:sz w:val="28"/>
          <w:szCs w:val="28"/>
        </w:rPr>
        <w:t xml:space="preserve"> </w:t>
      </w:r>
      <w:r w:rsidR="005B5952" w:rsidRPr="005B5952">
        <w:rPr>
          <w:rStyle w:val="20"/>
          <w:rFonts w:eastAsiaTheme="minorHAnsi"/>
          <w:sz w:val="28"/>
          <w:szCs w:val="28"/>
        </w:rPr>
        <w:t xml:space="preserve">На неї </w:t>
      </w:r>
      <w:proofErr w:type="gramStart"/>
      <w:r w:rsidR="005B5952" w:rsidRPr="005B5952">
        <w:rPr>
          <w:rStyle w:val="20"/>
          <w:rFonts w:eastAsiaTheme="minorHAnsi"/>
          <w:sz w:val="28"/>
          <w:szCs w:val="28"/>
        </w:rPr>
        <w:t>подається</w:t>
      </w:r>
      <w:proofErr w:type="gramEnd"/>
      <w:r w:rsidR="005B5952" w:rsidRPr="005B5952">
        <w:rPr>
          <w:rStyle w:val="20"/>
          <w:rFonts w:eastAsiaTheme="minorHAnsi"/>
          <w:sz w:val="28"/>
          <w:szCs w:val="28"/>
        </w:rPr>
        <w:t xml:space="preserve"> отріцатель¬ное по полярності напруга, т. Е. Вона є катодом по відношенню до іншого електрода - анода. Пропускання струму по ланцюгу анод-електроліт-катод і забезпечує електрохімічне осадження </w:t>
      </w:r>
      <w:proofErr w:type="gramStart"/>
      <w:r w:rsidR="005B5952" w:rsidRPr="005B5952">
        <w:rPr>
          <w:rStyle w:val="20"/>
          <w:rFonts w:eastAsiaTheme="minorHAnsi"/>
          <w:sz w:val="28"/>
          <w:szCs w:val="28"/>
        </w:rPr>
        <w:t>матер</w:t>
      </w:r>
      <w:proofErr w:type="gramEnd"/>
      <w:r w:rsidR="005B5952" w:rsidRPr="005B5952">
        <w:rPr>
          <w:rStyle w:val="20"/>
          <w:rFonts w:eastAsiaTheme="minorHAnsi"/>
          <w:sz w:val="28"/>
          <w:szCs w:val="28"/>
        </w:rPr>
        <w:t>іалу.</w:t>
      </w:r>
    </w:p>
    <w:p w:rsidR="008A1750" w:rsidRDefault="005B5952" w:rsidP="005B5952">
      <w:pPr>
        <w:spacing w:after="0" w:line="360" w:lineRule="auto"/>
        <w:ind w:firstLine="420"/>
        <w:jc w:val="both"/>
        <w:rPr>
          <w:rStyle w:val="20"/>
          <w:rFonts w:eastAsiaTheme="minorHAnsi"/>
          <w:sz w:val="28"/>
          <w:szCs w:val="28"/>
        </w:rPr>
      </w:pPr>
      <w:r w:rsidRPr="005B5952">
        <w:rPr>
          <w:rStyle w:val="20"/>
          <w:rFonts w:eastAsiaTheme="minorHAnsi"/>
          <w:sz w:val="28"/>
          <w:szCs w:val="28"/>
        </w:rPr>
        <w:t xml:space="preserve">Анод може бути двох типів: жертовний (споживаний анод) або інертний (невитратний анод). Витрачаються аноди виготовляються з матеріалу, який необхідно осадити на катоді. Невитратний аноди призначені тільки для замикання електричного кола і не є джерелом атомів матеріал, що заміщають в електроліті </w:t>
      </w:r>
      <w:proofErr w:type="gramStart"/>
      <w:r w:rsidRPr="005B5952">
        <w:rPr>
          <w:rStyle w:val="20"/>
          <w:rFonts w:eastAsiaTheme="minorHAnsi"/>
          <w:sz w:val="28"/>
          <w:szCs w:val="28"/>
        </w:rPr>
        <w:t>п</w:t>
      </w:r>
      <w:proofErr w:type="gramEnd"/>
      <w:r w:rsidRPr="005B5952">
        <w:rPr>
          <w:rStyle w:val="20"/>
          <w:rFonts w:eastAsiaTheme="minorHAnsi"/>
          <w:sz w:val="28"/>
          <w:szCs w:val="28"/>
        </w:rPr>
        <w:t xml:space="preserve">ішли на катод атоми. Як </w:t>
      </w:r>
      <w:proofErr w:type="gramStart"/>
      <w:r w:rsidRPr="005B5952">
        <w:rPr>
          <w:rStyle w:val="20"/>
          <w:rFonts w:eastAsiaTheme="minorHAnsi"/>
          <w:sz w:val="28"/>
          <w:szCs w:val="28"/>
        </w:rPr>
        <w:t>матер</w:t>
      </w:r>
      <w:proofErr w:type="gramEnd"/>
      <w:r w:rsidRPr="005B5952">
        <w:rPr>
          <w:rStyle w:val="20"/>
          <w:rFonts w:eastAsiaTheme="minorHAnsi"/>
          <w:sz w:val="28"/>
          <w:szCs w:val="28"/>
        </w:rPr>
        <w:t xml:space="preserve">іал інертних анодів зазвичай використовують платину або </w:t>
      </w:r>
      <w:r>
        <w:rPr>
          <w:rStyle w:val="20"/>
          <w:rFonts w:eastAsiaTheme="minorHAnsi"/>
          <w:sz w:val="28"/>
          <w:szCs w:val="28"/>
          <w:lang w:val="uk-UA"/>
        </w:rPr>
        <w:t>вуглець</w:t>
      </w:r>
      <w:r w:rsidRPr="005B5952">
        <w:rPr>
          <w:rStyle w:val="20"/>
          <w:rFonts w:eastAsiaTheme="minorHAnsi"/>
          <w:sz w:val="28"/>
          <w:szCs w:val="28"/>
        </w:rPr>
        <w:t xml:space="preserve"> (графіт) [5].</w:t>
      </w:r>
    </w:p>
    <w:p w:rsidR="008A1750" w:rsidRDefault="008A1750" w:rsidP="00EF0731">
      <w:pPr>
        <w:spacing w:after="0" w:line="360" w:lineRule="auto"/>
        <w:jc w:val="both"/>
        <w:rPr>
          <w:rStyle w:val="20"/>
          <w:rFonts w:eastAsiaTheme="minorHAnsi"/>
          <w:sz w:val="28"/>
          <w:szCs w:val="28"/>
        </w:rPr>
      </w:pPr>
    </w:p>
    <w:p w:rsidR="008A1750" w:rsidRDefault="008A1750" w:rsidP="00EF0731">
      <w:pPr>
        <w:spacing w:after="0" w:line="360" w:lineRule="auto"/>
        <w:jc w:val="both"/>
        <w:rPr>
          <w:rStyle w:val="20"/>
          <w:rFonts w:eastAsiaTheme="minorHAnsi"/>
          <w:sz w:val="28"/>
          <w:szCs w:val="28"/>
        </w:rPr>
      </w:pPr>
    </w:p>
    <w:p w:rsidR="008A1750" w:rsidRDefault="008A1750" w:rsidP="00EF0731">
      <w:pPr>
        <w:spacing w:after="0" w:line="360" w:lineRule="auto"/>
        <w:jc w:val="both"/>
        <w:rPr>
          <w:rStyle w:val="20"/>
          <w:rFonts w:eastAsiaTheme="minorHAnsi"/>
          <w:sz w:val="28"/>
          <w:szCs w:val="28"/>
        </w:rPr>
      </w:pPr>
    </w:p>
    <w:p w:rsidR="008A1750" w:rsidRDefault="008A1750" w:rsidP="00EF0731">
      <w:pPr>
        <w:spacing w:after="0" w:line="360" w:lineRule="auto"/>
        <w:jc w:val="both"/>
        <w:rPr>
          <w:rFonts w:ascii="Times New Roman" w:hAnsi="Times New Roman" w:cs="Times New Roman"/>
          <w:sz w:val="28"/>
          <w:szCs w:val="28"/>
        </w:rPr>
      </w:pPr>
    </w:p>
    <w:p w:rsidR="008A1750" w:rsidRPr="00EF0731" w:rsidRDefault="008A1750" w:rsidP="00EF0731">
      <w:pPr>
        <w:spacing w:after="0" w:line="360" w:lineRule="auto"/>
        <w:jc w:val="both"/>
        <w:rPr>
          <w:rFonts w:ascii="Times New Roman" w:hAnsi="Times New Roman" w:cs="Times New Roman"/>
          <w:sz w:val="28"/>
          <w:szCs w:val="28"/>
        </w:rPr>
      </w:pPr>
    </w:p>
    <w:p w:rsidR="008A1750" w:rsidRDefault="009276C9" w:rsidP="008A1750">
      <w:pPr>
        <w:spacing w:after="0" w:line="360" w:lineRule="auto"/>
        <w:jc w:val="both"/>
        <w:rPr>
          <w:rFonts w:ascii="Times New Roman" w:hAnsi="Times New Roman" w:cs="Times New Roman"/>
          <w:b/>
          <w:sz w:val="28"/>
          <w:szCs w:val="28"/>
        </w:rPr>
      </w:pPr>
      <w:r w:rsidRPr="00EF0731">
        <w:rPr>
          <w:rFonts w:ascii="Times New Roman" w:hAnsi="Times New Roman" w:cs="Times New Roman"/>
          <w:noProof/>
          <w:color w:val="1F1A1A"/>
          <w:sz w:val="28"/>
          <w:szCs w:val="28"/>
          <w:lang w:eastAsia="ru-RU"/>
        </w:rPr>
        <w:lastRenderedPageBreak/>
        <w:drawing>
          <wp:anchor distT="0" distB="0" distL="114300" distR="114300" simplePos="0" relativeHeight="251664384" behindDoc="0" locked="0" layoutInCell="1" allowOverlap="1">
            <wp:simplePos x="0" y="0"/>
            <wp:positionH relativeFrom="column">
              <wp:posOffset>537650</wp:posOffset>
            </wp:positionH>
            <wp:positionV relativeFrom="paragraph">
              <wp:posOffset>72243</wp:posOffset>
            </wp:positionV>
            <wp:extent cx="4191293" cy="3235226"/>
            <wp:effectExtent l="0" t="0" r="0" b="381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4">
                      <a:extLst>
                        <a:ext uri="{28A0092B-C50C-407E-A947-70E740481C1C}">
                          <a14:useLocalDpi xmlns:a14="http://schemas.microsoft.com/office/drawing/2010/main" val="0"/>
                        </a:ext>
                      </a:extLst>
                    </a:blip>
                    <a:srcRect l="45144"/>
                    <a:stretch/>
                  </pic:blipFill>
                  <pic:spPr bwMode="auto">
                    <a:xfrm>
                      <a:off x="0" y="0"/>
                      <a:ext cx="4199017" cy="32411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A1750" w:rsidRDefault="008A1750" w:rsidP="008A1750">
      <w:pPr>
        <w:spacing w:after="0" w:line="360" w:lineRule="auto"/>
        <w:jc w:val="both"/>
        <w:rPr>
          <w:rFonts w:ascii="Times New Roman" w:hAnsi="Times New Roman" w:cs="Times New Roman"/>
          <w:b/>
          <w:sz w:val="28"/>
          <w:szCs w:val="28"/>
        </w:rPr>
      </w:pPr>
    </w:p>
    <w:p w:rsidR="008A1750" w:rsidRDefault="008A1750" w:rsidP="008A1750">
      <w:pPr>
        <w:spacing w:after="0" w:line="360" w:lineRule="auto"/>
        <w:jc w:val="both"/>
        <w:rPr>
          <w:rFonts w:ascii="Times New Roman" w:hAnsi="Times New Roman" w:cs="Times New Roman"/>
          <w:b/>
          <w:sz w:val="28"/>
          <w:szCs w:val="28"/>
        </w:rPr>
      </w:pPr>
    </w:p>
    <w:p w:rsidR="008A1750" w:rsidRDefault="008A1750" w:rsidP="008A1750">
      <w:pPr>
        <w:spacing w:after="0" w:line="360" w:lineRule="auto"/>
        <w:jc w:val="both"/>
        <w:rPr>
          <w:rFonts w:ascii="Times New Roman" w:hAnsi="Times New Roman" w:cs="Times New Roman"/>
          <w:b/>
          <w:sz w:val="28"/>
          <w:szCs w:val="28"/>
        </w:rPr>
      </w:pPr>
    </w:p>
    <w:p w:rsidR="008A1750" w:rsidRDefault="008A1750" w:rsidP="008A1750">
      <w:pPr>
        <w:spacing w:after="0" w:line="360" w:lineRule="auto"/>
        <w:jc w:val="both"/>
        <w:rPr>
          <w:rFonts w:ascii="Times New Roman" w:hAnsi="Times New Roman" w:cs="Times New Roman"/>
          <w:b/>
          <w:sz w:val="28"/>
          <w:szCs w:val="28"/>
        </w:rPr>
      </w:pPr>
    </w:p>
    <w:p w:rsidR="008A1750" w:rsidRDefault="008A1750" w:rsidP="008A1750">
      <w:pPr>
        <w:spacing w:after="0" w:line="360" w:lineRule="auto"/>
        <w:jc w:val="both"/>
        <w:rPr>
          <w:rFonts w:ascii="Times New Roman" w:hAnsi="Times New Roman" w:cs="Times New Roman"/>
          <w:b/>
          <w:sz w:val="28"/>
          <w:szCs w:val="28"/>
        </w:rPr>
      </w:pPr>
    </w:p>
    <w:p w:rsidR="008A1750" w:rsidRDefault="008A1750" w:rsidP="008A1750">
      <w:pPr>
        <w:spacing w:after="0" w:line="360" w:lineRule="auto"/>
        <w:jc w:val="both"/>
        <w:rPr>
          <w:rFonts w:ascii="Times New Roman" w:hAnsi="Times New Roman" w:cs="Times New Roman"/>
          <w:b/>
          <w:sz w:val="28"/>
          <w:szCs w:val="28"/>
        </w:rPr>
      </w:pPr>
    </w:p>
    <w:p w:rsidR="008A1750" w:rsidRDefault="008A1750" w:rsidP="008A1750">
      <w:pPr>
        <w:spacing w:after="0" w:line="360" w:lineRule="auto"/>
        <w:jc w:val="both"/>
        <w:rPr>
          <w:rFonts w:ascii="Times New Roman" w:hAnsi="Times New Roman" w:cs="Times New Roman"/>
          <w:b/>
          <w:sz w:val="28"/>
          <w:szCs w:val="28"/>
        </w:rPr>
      </w:pPr>
    </w:p>
    <w:p w:rsidR="008A1750" w:rsidRDefault="008A1750" w:rsidP="008A1750">
      <w:pPr>
        <w:spacing w:after="0" w:line="360" w:lineRule="auto"/>
        <w:jc w:val="both"/>
        <w:rPr>
          <w:rFonts w:ascii="Times New Roman" w:hAnsi="Times New Roman" w:cs="Times New Roman"/>
          <w:b/>
          <w:sz w:val="28"/>
          <w:szCs w:val="28"/>
        </w:rPr>
      </w:pPr>
    </w:p>
    <w:p w:rsidR="008A1750" w:rsidRDefault="008A1750" w:rsidP="008A1750">
      <w:pPr>
        <w:spacing w:after="0" w:line="360" w:lineRule="auto"/>
        <w:jc w:val="both"/>
        <w:rPr>
          <w:rFonts w:ascii="Times New Roman" w:hAnsi="Times New Roman" w:cs="Times New Roman"/>
          <w:b/>
          <w:sz w:val="28"/>
          <w:szCs w:val="28"/>
        </w:rPr>
      </w:pPr>
    </w:p>
    <w:p w:rsidR="008A1750" w:rsidRDefault="008A1750" w:rsidP="008A1750">
      <w:pPr>
        <w:spacing w:after="0" w:line="360" w:lineRule="auto"/>
        <w:jc w:val="both"/>
        <w:rPr>
          <w:rFonts w:ascii="Times New Roman" w:hAnsi="Times New Roman" w:cs="Times New Roman"/>
          <w:b/>
          <w:sz w:val="28"/>
          <w:szCs w:val="28"/>
        </w:rPr>
      </w:pPr>
    </w:p>
    <w:p w:rsidR="008A1750" w:rsidRDefault="008A1750" w:rsidP="008A1750">
      <w:pPr>
        <w:spacing w:after="0" w:line="360" w:lineRule="auto"/>
        <w:jc w:val="both"/>
        <w:rPr>
          <w:rFonts w:ascii="Times New Roman" w:hAnsi="Times New Roman" w:cs="Times New Roman"/>
          <w:b/>
          <w:sz w:val="28"/>
          <w:szCs w:val="28"/>
        </w:rPr>
      </w:pPr>
    </w:p>
    <w:p w:rsidR="008A1750" w:rsidRPr="008A1750" w:rsidRDefault="005B5952" w:rsidP="008A1750">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Мал</w:t>
      </w:r>
      <w:r w:rsidR="008A1750" w:rsidRPr="008A1750">
        <w:rPr>
          <w:rFonts w:ascii="Times New Roman" w:hAnsi="Times New Roman" w:cs="Times New Roman"/>
          <w:sz w:val="28"/>
          <w:szCs w:val="28"/>
        </w:rPr>
        <w:t>.</w:t>
      </w:r>
      <w:r w:rsidR="008A1750">
        <w:rPr>
          <w:rFonts w:ascii="Times New Roman" w:hAnsi="Times New Roman" w:cs="Times New Roman"/>
          <w:sz w:val="28"/>
          <w:szCs w:val="28"/>
        </w:rPr>
        <w:t xml:space="preserve">2.1. </w:t>
      </w:r>
      <w:r>
        <w:rPr>
          <w:rFonts w:ascii="Times New Roman" w:hAnsi="Times New Roman" w:cs="Times New Roman"/>
          <w:sz w:val="28"/>
          <w:szCs w:val="28"/>
          <w:lang w:val="uk-UA"/>
        </w:rPr>
        <w:t>Електролітична</w:t>
      </w:r>
      <w:r w:rsidR="008A1750">
        <w:rPr>
          <w:rFonts w:ascii="Times New Roman" w:hAnsi="Times New Roman" w:cs="Times New Roman"/>
          <w:sz w:val="28"/>
          <w:szCs w:val="28"/>
        </w:rPr>
        <w:t xml:space="preserve"> ячейка для </w:t>
      </w:r>
      <w:r>
        <w:rPr>
          <w:rFonts w:ascii="Times New Roman" w:hAnsi="Times New Roman" w:cs="Times New Roman"/>
          <w:sz w:val="28"/>
          <w:szCs w:val="28"/>
          <w:lang w:val="uk-UA"/>
        </w:rPr>
        <w:t>електрохімічного</w:t>
      </w:r>
      <w:r>
        <w:rPr>
          <w:rFonts w:ascii="Times New Roman" w:hAnsi="Times New Roman" w:cs="Times New Roman"/>
          <w:sz w:val="28"/>
          <w:szCs w:val="28"/>
        </w:rPr>
        <w:t xml:space="preserve"> оса</w:t>
      </w:r>
      <w:r>
        <w:rPr>
          <w:rFonts w:ascii="Times New Roman" w:hAnsi="Times New Roman" w:cs="Times New Roman"/>
          <w:sz w:val="28"/>
          <w:szCs w:val="28"/>
          <w:lang w:val="uk-UA"/>
        </w:rPr>
        <w:t>дження</w:t>
      </w:r>
      <w:r>
        <w:rPr>
          <w:rFonts w:ascii="Times New Roman" w:hAnsi="Times New Roman" w:cs="Times New Roman"/>
          <w:sz w:val="28"/>
          <w:szCs w:val="28"/>
        </w:rPr>
        <w:t xml:space="preserve"> матер</w:t>
      </w:r>
      <w:r>
        <w:rPr>
          <w:rFonts w:ascii="Times New Roman" w:hAnsi="Times New Roman" w:cs="Times New Roman"/>
          <w:sz w:val="28"/>
          <w:szCs w:val="28"/>
          <w:lang w:val="uk-UA"/>
        </w:rPr>
        <w:t>і</w:t>
      </w:r>
      <w:r>
        <w:rPr>
          <w:rFonts w:ascii="Times New Roman" w:hAnsi="Times New Roman" w:cs="Times New Roman"/>
          <w:sz w:val="28"/>
          <w:szCs w:val="28"/>
        </w:rPr>
        <w:t>ал</w:t>
      </w:r>
      <w:r>
        <w:rPr>
          <w:rFonts w:ascii="Times New Roman" w:hAnsi="Times New Roman" w:cs="Times New Roman"/>
          <w:sz w:val="28"/>
          <w:szCs w:val="28"/>
          <w:lang w:val="uk-UA"/>
        </w:rPr>
        <w:t>і</w:t>
      </w:r>
      <w:r w:rsidR="008A1750">
        <w:rPr>
          <w:rFonts w:ascii="Times New Roman" w:hAnsi="Times New Roman" w:cs="Times New Roman"/>
          <w:sz w:val="28"/>
          <w:szCs w:val="28"/>
        </w:rPr>
        <w:t>в.</w:t>
      </w:r>
    </w:p>
    <w:p w:rsidR="008A1750" w:rsidRDefault="008A1750" w:rsidP="008A1750">
      <w:pPr>
        <w:spacing w:after="0" w:line="360" w:lineRule="auto"/>
        <w:jc w:val="both"/>
        <w:rPr>
          <w:rFonts w:ascii="Times New Roman" w:hAnsi="Times New Roman" w:cs="Times New Roman"/>
          <w:b/>
          <w:sz w:val="28"/>
          <w:szCs w:val="28"/>
        </w:rPr>
      </w:pPr>
    </w:p>
    <w:p w:rsidR="005B5952" w:rsidRPr="005B5952" w:rsidRDefault="008A1750" w:rsidP="005B5952">
      <w:pPr>
        <w:spacing w:after="0" w:line="360" w:lineRule="auto"/>
        <w:jc w:val="both"/>
        <w:rPr>
          <w:rStyle w:val="20"/>
          <w:rFonts w:eastAsiaTheme="minorHAnsi"/>
          <w:sz w:val="28"/>
          <w:szCs w:val="28"/>
        </w:rPr>
      </w:pPr>
      <w:r>
        <w:rPr>
          <w:rStyle w:val="20"/>
          <w:rFonts w:eastAsiaTheme="minorHAnsi"/>
          <w:sz w:val="28"/>
          <w:szCs w:val="28"/>
        </w:rPr>
        <w:t xml:space="preserve">  </w:t>
      </w:r>
      <w:r w:rsidR="005B5952" w:rsidRPr="005B5952">
        <w:rPr>
          <w:rStyle w:val="20"/>
          <w:rFonts w:eastAsiaTheme="minorHAnsi"/>
          <w:sz w:val="28"/>
          <w:szCs w:val="28"/>
        </w:rPr>
        <w:t xml:space="preserve">Третій електрод - електрод порівняння, служить для контролю потенціалу катода </w:t>
      </w:r>
      <w:proofErr w:type="gramStart"/>
      <w:r w:rsidR="005B5952" w:rsidRPr="005B5952">
        <w:rPr>
          <w:rStyle w:val="20"/>
          <w:rFonts w:eastAsiaTheme="minorHAnsi"/>
          <w:sz w:val="28"/>
          <w:szCs w:val="28"/>
        </w:rPr>
        <w:t>п</w:t>
      </w:r>
      <w:proofErr w:type="gramEnd"/>
      <w:r w:rsidR="005B5952" w:rsidRPr="005B5952">
        <w:rPr>
          <w:rStyle w:val="20"/>
          <w:rFonts w:eastAsiaTheme="minorHAnsi"/>
          <w:sz w:val="28"/>
          <w:szCs w:val="28"/>
        </w:rPr>
        <w:t>ід час процесу осадження. Найбільш поширеними електродами порівняння є ртутний, кало¬мельний і хлорсрібний електроди. Оскільки їхні власні потенціали ві</w:t>
      </w:r>
      <w:proofErr w:type="gramStart"/>
      <w:r w:rsidR="005B5952" w:rsidRPr="005B5952">
        <w:rPr>
          <w:rStyle w:val="20"/>
          <w:rFonts w:eastAsiaTheme="minorHAnsi"/>
          <w:sz w:val="28"/>
          <w:szCs w:val="28"/>
        </w:rPr>
        <w:t>др</w:t>
      </w:r>
      <w:proofErr w:type="gramEnd"/>
      <w:r w:rsidR="005B5952" w:rsidRPr="005B5952">
        <w:rPr>
          <w:rStyle w:val="20"/>
          <w:rFonts w:eastAsiaTheme="minorHAnsi"/>
          <w:sz w:val="28"/>
          <w:szCs w:val="28"/>
        </w:rPr>
        <w:t xml:space="preserve">ізняються один від одного, за точку відліку приймається потенціал стандартного водневого електрода, який приймається рівним нулю. Потенціали зазначених вище електродів порівняння щодо водневого електрода, що представляють собою довідкові </w:t>
      </w:r>
      <w:proofErr w:type="gramStart"/>
      <w:r w:rsidR="005B5952" w:rsidRPr="005B5952">
        <w:rPr>
          <w:rStyle w:val="20"/>
          <w:rFonts w:eastAsiaTheme="minorHAnsi"/>
          <w:sz w:val="28"/>
          <w:szCs w:val="28"/>
        </w:rPr>
        <w:t>дан</w:t>
      </w:r>
      <w:proofErr w:type="gramEnd"/>
      <w:r w:rsidR="005B5952" w:rsidRPr="005B5952">
        <w:rPr>
          <w:rStyle w:val="20"/>
          <w:rFonts w:eastAsiaTheme="minorHAnsi"/>
          <w:sz w:val="28"/>
          <w:szCs w:val="28"/>
        </w:rPr>
        <w:t>і, враховуються в вимірах.</w:t>
      </w:r>
    </w:p>
    <w:p w:rsidR="009276C9" w:rsidRPr="00EF0731" w:rsidRDefault="005B5952" w:rsidP="005B5952">
      <w:pPr>
        <w:spacing w:after="0" w:line="360" w:lineRule="auto"/>
        <w:jc w:val="both"/>
        <w:rPr>
          <w:rStyle w:val="20"/>
          <w:rFonts w:eastAsiaTheme="minorHAnsi"/>
          <w:sz w:val="28"/>
          <w:szCs w:val="28"/>
        </w:rPr>
      </w:pPr>
      <w:r w:rsidRPr="005B5952">
        <w:rPr>
          <w:rStyle w:val="20"/>
          <w:rFonts w:eastAsiaTheme="minorHAnsi"/>
          <w:sz w:val="28"/>
          <w:szCs w:val="28"/>
        </w:rPr>
        <w:t xml:space="preserve">Потенціал електрода, який вимірюється щодо стандартно¬го водневого електрода, називають стандартним електродним потенціалом (standard electrode potential). Якщо рас¬положіть все метали в ряд у </w:t>
      </w:r>
      <w:proofErr w:type="gramStart"/>
      <w:r w:rsidRPr="005B5952">
        <w:rPr>
          <w:rStyle w:val="20"/>
          <w:rFonts w:eastAsiaTheme="minorHAnsi"/>
          <w:sz w:val="28"/>
          <w:szCs w:val="28"/>
        </w:rPr>
        <w:t>міру</w:t>
      </w:r>
      <w:proofErr w:type="gramEnd"/>
      <w:r w:rsidRPr="005B5952">
        <w:rPr>
          <w:rStyle w:val="20"/>
          <w:rFonts w:eastAsiaTheme="minorHAnsi"/>
          <w:sz w:val="28"/>
          <w:szCs w:val="28"/>
        </w:rPr>
        <w:t xml:space="preserve"> зростання величини стандартного електродного потенціалу, як це зроблено в табл. 2.1, виходить так званий ряд напруг металів, який характеризує їх здатність віддавати і приймати електрони в електрохімічних процесах. Із зростанням величини стандартного електродного потенціалу металів збільшується окислювальна здатність відповідних їм катіонів (катіони металу легше </w:t>
      </w:r>
      <w:r w:rsidRPr="005B5952">
        <w:rPr>
          <w:rStyle w:val="20"/>
          <w:rFonts w:eastAsiaTheme="minorHAnsi"/>
          <w:sz w:val="28"/>
          <w:szCs w:val="28"/>
        </w:rPr>
        <w:lastRenderedPageBreak/>
        <w:t xml:space="preserve">приймають електрони). Відновлювальна ж здатність металів (атоми металу легше віддають електрони) в цьому ряду зменшується. </w:t>
      </w:r>
      <w:proofErr w:type="gramStart"/>
      <w:r w:rsidRPr="005B5952">
        <w:rPr>
          <w:rStyle w:val="20"/>
          <w:rFonts w:eastAsiaTheme="minorHAnsi"/>
          <w:sz w:val="28"/>
          <w:szCs w:val="28"/>
        </w:rPr>
        <w:t>З</w:t>
      </w:r>
      <w:proofErr w:type="gramEnd"/>
      <w:r w:rsidRPr="005B5952">
        <w:rPr>
          <w:rStyle w:val="20"/>
          <w:rFonts w:eastAsiaTheme="minorHAnsi"/>
          <w:sz w:val="28"/>
          <w:szCs w:val="28"/>
        </w:rPr>
        <w:t>і зниженням стандартного електродного потенціалу спостерігається протилежна залежність.</w:t>
      </w:r>
    </w:p>
    <w:p w:rsidR="005B5952" w:rsidRPr="005B5952" w:rsidRDefault="005B5952" w:rsidP="005B5952">
      <w:pPr>
        <w:spacing w:after="0" w:line="360" w:lineRule="auto"/>
        <w:ind w:firstLine="440"/>
        <w:jc w:val="both"/>
        <w:rPr>
          <w:rStyle w:val="20"/>
          <w:rFonts w:eastAsiaTheme="minorHAnsi"/>
          <w:sz w:val="28"/>
          <w:szCs w:val="28"/>
        </w:rPr>
      </w:pPr>
      <w:r w:rsidRPr="005B5952">
        <w:rPr>
          <w:rStyle w:val="20"/>
          <w:rFonts w:eastAsiaTheme="minorHAnsi"/>
          <w:sz w:val="28"/>
          <w:szCs w:val="28"/>
        </w:rPr>
        <w:t xml:space="preserve">Всі метали, розташовані в електрохімічному ряді напруг до водню, т. Е. Мають електродний потенціал менше, ніж у водню, в стандартних умовах можуть бути окислені іонами Н +. </w:t>
      </w:r>
      <w:proofErr w:type="gramStart"/>
      <w:r w:rsidRPr="005B5952">
        <w:rPr>
          <w:rStyle w:val="20"/>
          <w:rFonts w:eastAsiaTheme="minorHAnsi"/>
          <w:sz w:val="28"/>
          <w:szCs w:val="28"/>
        </w:rPr>
        <w:t>З</w:t>
      </w:r>
      <w:proofErr w:type="gramEnd"/>
      <w:r w:rsidRPr="005B5952">
        <w:rPr>
          <w:rStyle w:val="20"/>
          <w:rFonts w:eastAsiaTheme="minorHAnsi"/>
          <w:sz w:val="28"/>
          <w:szCs w:val="28"/>
        </w:rPr>
        <w:t xml:space="preserve"> цієї причини ці метали можуть витісняти водень із води або розчинів кислот.</w:t>
      </w:r>
    </w:p>
    <w:p w:rsidR="005B5952" w:rsidRPr="005B5952" w:rsidRDefault="005B5952" w:rsidP="005B5952">
      <w:pPr>
        <w:spacing w:after="0" w:line="360" w:lineRule="auto"/>
        <w:ind w:firstLine="440"/>
        <w:jc w:val="both"/>
        <w:rPr>
          <w:rStyle w:val="20"/>
          <w:rFonts w:eastAsiaTheme="minorHAnsi"/>
          <w:sz w:val="28"/>
          <w:szCs w:val="28"/>
        </w:rPr>
      </w:pPr>
      <w:r w:rsidRPr="005B5952">
        <w:rPr>
          <w:rStyle w:val="20"/>
          <w:rFonts w:eastAsiaTheme="minorHAnsi"/>
          <w:sz w:val="28"/>
          <w:szCs w:val="28"/>
        </w:rPr>
        <w:t>Метали з потенціалом меншим, ніж -0,4</w:t>
      </w:r>
      <w:proofErr w:type="gramStart"/>
      <w:r w:rsidRPr="005B5952">
        <w:rPr>
          <w:rStyle w:val="20"/>
          <w:rFonts w:eastAsiaTheme="minorHAnsi"/>
          <w:sz w:val="28"/>
          <w:szCs w:val="28"/>
        </w:rPr>
        <w:t xml:space="preserve"> В</w:t>
      </w:r>
      <w:proofErr w:type="gramEnd"/>
      <w:r w:rsidRPr="005B5952">
        <w:rPr>
          <w:rStyle w:val="20"/>
          <w:rFonts w:eastAsiaTheme="minorHAnsi"/>
          <w:sz w:val="28"/>
          <w:szCs w:val="28"/>
        </w:rPr>
        <w:t xml:space="preserve"> (Ті, Сг, Zn, ...), можуть відновлювати водень із води. Однак на практиці це не завжди можна досягти через те, що відбувається їх окислення, і на поверхні утворюються безпористі механічно міцні і володіють хорошою адгезією до поверхні металу нерозчинні (пассивирующие) </w:t>
      </w:r>
      <w:proofErr w:type="gramStart"/>
      <w:r w:rsidRPr="005B5952">
        <w:rPr>
          <w:rStyle w:val="20"/>
          <w:rFonts w:eastAsiaTheme="minorHAnsi"/>
          <w:sz w:val="28"/>
          <w:szCs w:val="28"/>
        </w:rPr>
        <w:t>пл</w:t>
      </w:r>
      <w:proofErr w:type="gramEnd"/>
      <w:r w:rsidRPr="005B5952">
        <w:rPr>
          <w:rStyle w:val="20"/>
          <w:rFonts w:eastAsiaTheme="minorHAnsi"/>
          <w:sz w:val="28"/>
          <w:szCs w:val="28"/>
        </w:rPr>
        <w:t>івки, що перешкоджають подальшій взаємодії. Метали, розташовані після водню, т. Е. Мають електродний потенціал більше, ніж у водню, витісняють водень з розчині</w:t>
      </w:r>
      <w:proofErr w:type="gramStart"/>
      <w:r w:rsidRPr="005B5952">
        <w:rPr>
          <w:rStyle w:val="20"/>
          <w:rFonts w:eastAsiaTheme="minorHAnsi"/>
          <w:sz w:val="28"/>
          <w:szCs w:val="28"/>
        </w:rPr>
        <w:t>в</w:t>
      </w:r>
      <w:proofErr w:type="gramEnd"/>
      <w:r w:rsidRPr="005B5952">
        <w:rPr>
          <w:rStyle w:val="20"/>
          <w:rFonts w:eastAsiaTheme="minorHAnsi"/>
          <w:sz w:val="28"/>
          <w:szCs w:val="28"/>
        </w:rPr>
        <w:t xml:space="preserve"> кислот.</w:t>
      </w:r>
    </w:p>
    <w:p w:rsidR="005B5952" w:rsidRDefault="005B5952" w:rsidP="005B5952">
      <w:pPr>
        <w:spacing w:after="0" w:line="360" w:lineRule="auto"/>
        <w:ind w:firstLine="440"/>
        <w:jc w:val="both"/>
        <w:rPr>
          <w:rStyle w:val="20"/>
          <w:rFonts w:eastAsiaTheme="minorHAnsi"/>
          <w:sz w:val="28"/>
          <w:szCs w:val="28"/>
          <w:lang w:val="uk-UA"/>
        </w:rPr>
      </w:pPr>
      <w:r w:rsidRPr="005B5952">
        <w:rPr>
          <w:rStyle w:val="20"/>
          <w:rFonts w:eastAsiaTheme="minorHAnsi"/>
          <w:sz w:val="28"/>
          <w:szCs w:val="28"/>
        </w:rPr>
        <w:t>  Такі метали, як</w:t>
      </w:r>
      <w:proofErr w:type="gramStart"/>
      <w:r w:rsidRPr="005B5952">
        <w:rPr>
          <w:rStyle w:val="20"/>
          <w:rFonts w:eastAsiaTheme="minorHAnsi"/>
          <w:sz w:val="28"/>
          <w:szCs w:val="28"/>
        </w:rPr>
        <w:t xml:space="preserve"> Т</w:t>
      </w:r>
      <w:proofErr w:type="gramEnd"/>
      <w:r w:rsidRPr="005B5952">
        <w:rPr>
          <w:rStyle w:val="20"/>
          <w:rFonts w:eastAsiaTheme="minorHAnsi"/>
          <w:sz w:val="28"/>
          <w:szCs w:val="28"/>
        </w:rPr>
        <w:t>і, A1 можна осадити тільки з органічес¬кіх електролітів, тоді як Мg, Nb, Та, W можна осадити з електролітів на основі розплавів солей (при температурі 700 ° С і вище)</w:t>
      </w:r>
      <w:r>
        <w:rPr>
          <w:rStyle w:val="20"/>
          <w:rFonts w:eastAsiaTheme="minorHAnsi"/>
          <w:sz w:val="28"/>
          <w:szCs w:val="28"/>
          <w:lang w:val="uk-UA"/>
        </w:rPr>
        <w:t>.</w:t>
      </w:r>
    </w:p>
    <w:p w:rsidR="005B5952" w:rsidRPr="005B5952" w:rsidRDefault="005B5952" w:rsidP="005B5952">
      <w:pPr>
        <w:spacing w:after="175" w:line="360" w:lineRule="auto"/>
        <w:ind w:firstLine="440"/>
        <w:jc w:val="both"/>
        <w:rPr>
          <w:rStyle w:val="20"/>
          <w:rFonts w:eastAsiaTheme="minorHAnsi"/>
          <w:sz w:val="28"/>
          <w:szCs w:val="28"/>
        </w:rPr>
      </w:pPr>
      <w:r w:rsidRPr="005B5952">
        <w:rPr>
          <w:rStyle w:val="20"/>
          <w:rFonts w:eastAsiaTheme="minorHAnsi"/>
          <w:sz w:val="28"/>
          <w:szCs w:val="28"/>
        </w:rPr>
        <w:t xml:space="preserve">Типовий електроліт являє собою </w:t>
      </w:r>
      <w:proofErr w:type="gramStart"/>
      <w:r w:rsidRPr="005B5952">
        <w:rPr>
          <w:rStyle w:val="20"/>
          <w:rFonts w:eastAsiaTheme="minorHAnsi"/>
          <w:sz w:val="28"/>
          <w:szCs w:val="28"/>
        </w:rPr>
        <w:t>пров</w:t>
      </w:r>
      <w:proofErr w:type="gramEnd"/>
      <w:r w:rsidRPr="005B5952">
        <w:rPr>
          <w:rStyle w:val="20"/>
          <w:rFonts w:eastAsiaTheme="minorHAnsi"/>
          <w:sz w:val="28"/>
          <w:szCs w:val="28"/>
        </w:rPr>
        <w:t xml:space="preserve">ідник, в якому електричний заряд переноситься іонами (провідник другого роду). У електролітичної осередку електроліт замикає внутрішню електричну ланцюг </w:t>
      </w:r>
      <w:proofErr w:type="gramStart"/>
      <w:r w:rsidRPr="005B5952">
        <w:rPr>
          <w:rStyle w:val="20"/>
          <w:rFonts w:eastAsiaTheme="minorHAnsi"/>
          <w:sz w:val="28"/>
          <w:szCs w:val="28"/>
        </w:rPr>
        <w:t>між</w:t>
      </w:r>
      <w:proofErr w:type="gramEnd"/>
      <w:r w:rsidRPr="005B5952">
        <w:rPr>
          <w:rStyle w:val="20"/>
          <w:rFonts w:eastAsiaTheme="minorHAnsi"/>
          <w:sz w:val="28"/>
          <w:szCs w:val="28"/>
        </w:rPr>
        <w:t xml:space="preserve"> анодом і катодом. При протіканні електричного струму через електроліт позитивно заряджені іони - катіони, а це зазвичай іони металів, переміщаються до катода, а негативно заряджені - аніони, до анода. Коли катіони досягають катода, що надходять до нього із зовнішнього ланцюга електрони нейтралізують позитивний заряд катіонів, приводячи до осадження металу на катоді.</w:t>
      </w:r>
    </w:p>
    <w:p w:rsidR="005B5952" w:rsidRPr="005B5952" w:rsidRDefault="005B5952" w:rsidP="005B5952">
      <w:pPr>
        <w:spacing w:after="175" w:line="360" w:lineRule="auto"/>
        <w:ind w:firstLine="440"/>
        <w:jc w:val="both"/>
        <w:rPr>
          <w:rStyle w:val="20"/>
          <w:rFonts w:eastAsiaTheme="minorHAnsi"/>
          <w:sz w:val="28"/>
          <w:szCs w:val="28"/>
          <w:lang w:val="uk-UA"/>
        </w:rPr>
      </w:pPr>
      <w:r w:rsidRPr="005B5952">
        <w:rPr>
          <w:rStyle w:val="20"/>
          <w:rFonts w:eastAsiaTheme="minorHAnsi"/>
          <w:sz w:val="28"/>
          <w:szCs w:val="28"/>
        </w:rPr>
        <w:t xml:space="preserve">Товщина d металу, обложеного в ідеальних умовах, т. Е. Без побічних реакцій, що призводять </w:t>
      </w:r>
      <w:proofErr w:type="gramStart"/>
      <w:r w:rsidRPr="005B5952">
        <w:rPr>
          <w:rStyle w:val="20"/>
          <w:rFonts w:eastAsiaTheme="minorHAnsi"/>
          <w:sz w:val="28"/>
          <w:szCs w:val="28"/>
        </w:rPr>
        <w:t>до</w:t>
      </w:r>
      <w:proofErr w:type="gramEnd"/>
      <w:r w:rsidRPr="005B5952">
        <w:rPr>
          <w:rStyle w:val="20"/>
          <w:rFonts w:eastAsiaTheme="minorHAnsi"/>
          <w:sz w:val="28"/>
          <w:szCs w:val="28"/>
        </w:rPr>
        <w:t xml:space="preserve"> відхилень від законів Фарадея, може бути оцінена з вираження</w:t>
      </w:r>
      <w:r>
        <w:rPr>
          <w:rStyle w:val="20"/>
          <w:rFonts w:eastAsiaTheme="minorHAnsi"/>
          <w:sz w:val="28"/>
          <w:szCs w:val="28"/>
          <w:lang w:val="uk-UA"/>
        </w:rPr>
        <w:t>.</w:t>
      </w:r>
    </w:p>
    <w:p w:rsidR="009276C9" w:rsidRDefault="001A78D5" w:rsidP="00EF0731">
      <w:pPr>
        <w:spacing w:after="175" w:line="360" w:lineRule="auto"/>
        <w:ind w:firstLine="440"/>
        <w:jc w:val="both"/>
        <w:rPr>
          <w:rFonts w:ascii="Times New Roman" w:hAnsi="Times New Roman" w:cs="Times New Roman"/>
          <w:sz w:val="28"/>
          <w:szCs w:val="28"/>
        </w:rPr>
      </w:pPr>
      <w:r w:rsidRPr="00EF0731">
        <w:rPr>
          <w:rFonts w:ascii="Times New Roman" w:hAnsi="Times New Roman" w:cs="Times New Roman"/>
          <w:noProof/>
          <w:color w:val="1F1A1A"/>
          <w:sz w:val="28"/>
          <w:szCs w:val="28"/>
          <w:lang w:eastAsia="ru-RU"/>
        </w:rPr>
        <w:lastRenderedPageBreak/>
        <w:drawing>
          <wp:anchor distT="0" distB="0" distL="114300" distR="114300" simplePos="0" relativeHeight="251667456" behindDoc="0" locked="0" layoutInCell="1" allowOverlap="1" wp14:anchorId="2B386E69" wp14:editId="2EF07F06">
            <wp:simplePos x="0" y="0"/>
            <wp:positionH relativeFrom="column">
              <wp:posOffset>-33850</wp:posOffset>
            </wp:positionH>
            <wp:positionV relativeFrom="paragraph">
              <wp:posOffset>105898</wp:posOffset>
            </wp:positionV>
            <wp:extent cx="4932484" cy="599440"/>
            <wp:effectExtent l="0" t="0" r="1905"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5">
                      <a:extLst>
                        <a:ext uri="{28A0092B-C50C-407E-A947-70E740481C1C}">
                          <a14:useLocalDpi xmlns:a14="http://schemas.microsoft.com/office/drawing/2010/main" val="0"/>
                        </a:ext>
                      </a:extLst>
                    </a:blip>
                    <a:srcRect r="11406"/>
                    <a:stretch/>
                  </pic:blipFill>
                  <pic:spPr bwMode="auto">
                    <a:xfrm>
                      <a:off x="0" y="0"/>
                      <a:ext cx="4948834" cy="6014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A1750" w:rsidRPr="00EF0731" w:rsidRDefault="008A1750" w:rsidP="00EF0731">
      <w:pPr>
        <w:spacing w:after="175" w:line="360" w:lineRule="auto"/>
        <w:ind w:firstLine="440"/>
        <w:jc w:val="both"/>
        <w:rPr>
          <w:rFonts w:ascii="Times New Roman" w:hAnsi="Times New Roman" w:cs="Times New Roman"/>
          <w:sz w:val="28"/>
          <w:szCs w:val="28"/>
        </w:rPr>
      </w:pPr>
      <w:r>
        <w:rPr>
          <w:rFonts w:ascii="Times New Roman" w:hAnsi="Times New Roman" w:cs="Times New Roman"/>
          <w:sz w:val="28"/>
          <w:szCs w:val="28"/>
        </w:rPr>
        <w:t xml:space="preserve">                                                                                                          (2.1)</w:t>
      </w:r>
    </w:p>
    <w:p w:rsidR="009276C9" w:rsidRPr="00EF0731" w:rsidRDefault="008A1750" w:rsidP="00EF0731">
      <w:pPr>
        <w:spacing w:after="0" w:line="360" w:lineRule="auto"/>
        <w:jc w:val="both"/>
        <w:rPr>
          <w:rFonts w:ascii="Times New Roman" w:hAnsi="Times New Roman" w:cs="Times New Roman"/>
          <w:sz w:val="28"/>
          <w:szCs w:val="28"/>
        </w:rPr>
      </w:pPr>
      <w:r>
        <w:rPr>
          <w:rStyle w:val="20"/>
          <w:rFonts w:eastAsiaTheme="minorHAnsi"/>
          <w:sz w:val="28"/>
          <w:szCs w:val="28"/>
        </w:rPr>
        <w:t xml:space="preserve"> </w:t>
      </w:r>
      <w:r w:rsidR="009276C9" w:rsidRPr="00EF0731">
        <w:rPr>
          <w:rStyle w:val="20"/>
          <w:rFonts w:eastAsiaTheme="minorHAnsi"/>
          <w:sz w:val="28"/>
          <w:szCs w:val="28"/>
        </w:rPr>
        <w:t>де A</w:t>
      </w:r>
      <w:r w:rsidR="009276C9" w:rsidRPr="00EF0731">
        <w:rPr>
          <w:rStyle w:val="20"/>
          <w:rFonts w:eastAsiaTheme="minorHAnsi"/>
          <w:sz w:val="28"/>
          <w:szCs w:val="28"/>
          <w:vertAlign w:val="subscript"/>
        </w:rPr>
        <w:t>r</w:t>
      </w:r>
      <w:r w:rsidR="005B5952">
        <w:rPr>
          <w:rStyle w:val="20"/>
          <w:rFonts w:eastAsiaTheme="minorHAnsi"/>
          <w:sz w:val="28"/>
          <w:szCs w:val="28"/>
        </w:rPr>
        <w:t xml:space="preserve"> —атомна маса; ρ — об</w:t>
      </w:r>
      <w:r w:rsidR="005B5952">
        <w:rPr>
          <w:rStyle w:val="20"/>
          <w:rFonts w:eastAsiaTheme="minorHAnsi"/>
          <w:sz w:val="28"/>
          <w:szCs w:val="28"/>
          <w:lang w:val="uk-UA"/>
        </w:rPr>
        <w:t>ь</w:t>
      </w:r>
      <w:r w:rsidR="005B5952">
        <w:rPr>
          <w:rStyle w:val="20"/>
          <w:rFonts w:eastAsiaTheme="minorHAnsi"/>
          <w:sz w:val="28"/>
          <w:szCs w:val="28"/>
        </w:rPr>
        <w:t>ем</w:t>
      </w:r>
      <w:r w:rsidR="009276C9" w:rsidRPr="00EF0731">
        <w:rPr>
          <w:rStyle w:val="20"/>
          <w:rFonts w:eastAsiaTheme="minorHAnsi"/>
          <w:sz w:val="28"/>
          <w:szCs w:val="28"/>
        </w:rPr>
        <w:t xml:space="preserve"> </w:t>
      </w:r>
      <w:r w:rsidR="005B5952">
        <w:rPr>
          <w:rStyle w:val="20"/>
          <w:rFonts w:eastAsiaTheme="minorHAnsi"/>
          <w:sz w:val="28"/>
          <w:szCs w:val="28"/>
          <w:lang w:val="uk-UA"/>
        </w:rPr>
        <w:t>щільність</w:t>
      </w:r>
      <w:r w:rsidR="005B5952">
        <w:rPr>
          <w:rStyle w:val="20"/>
          <w:rFonts w:eastAsiaTheme="minorHAnsi"/>
          <w:sz w:val="28"/>
          <w:szCs w:val="28"/>
        </w:rPr>
        <w:t xml:space="preserve"> метал</w:t>
      </w:r>
      <w:r w:rsidR="005B5952">
        <w:rPr>
          <w:rStyle w:val="20"/>
          <w:rFonts w:eastAsiaTheme="minorHAnsi"/>
          <w:sz w:val="28"/>
          <w:szCs w:val="28"/>
          <w:lang w:val="uk-UA"/>
        </w:rPr>
        <w:t>у</w:t>
      </w:r>
      <w:r w:rsidR="009276C9" w:rsidRPr="00EF0731">
        <w:rPr>
          <w:rStyle w:val="20"/>
          <w:rFonts w:eastAsiaTheme="minorHAnsi"/>
          <w:sz w:val="28"/>
          <w:szCs w:val="28"/>
        </w:rPr>
        <w:t>; n</w:t>
      </w:r>
      <w:r w:rsidR="009276C9" w:rsidRPr="00EF0731">
        <w:rPr>
          <w:rStyle w:val="24"/>
          <w:rFonts w:eastAsiaTheme="minorHAnsi"/>
          <w:sz w:val="28"/>
          <w:szCs w:val="28"/>
        </w:rPr>
        <w:t xml:space="preserve"> —</w:t>
      </w:r>
      <w:r w:rsidR="005B5952">
        <w:rPr>
          <w:rStyle w:val="20"/>
          <w:rFonts w:eastAsiaTheme="minorHAnsi"/>
          <w:sz w:val="28"/>
          <w:szCs w:val="28"/>
        </w:rPr>
        <w:t xml:space="preserve"> число </w:t>
      </w:r>
      <w:r w:rsidR="005B5952">
        <w:rPr>
          <w:rStyle w:val="20"/>
          <w:rFonts w:eastAsiaTheme="minorHAnsi"/>
          <w:sz w:val="28"/>
          <w:szCs w:val="28"/>
          <w:lang w:val="uk-UA"/>
        </w:rPr>
        <w:t>е</w:t>
      </w:r>
      <w:r w:rsidR="005B5952">
        <w:rPr>
          <w:rStyle w:val="20"/>
          <w:rFonts w:eastAsiaTheme="minorHAnsi"/>
          <w:sz w:val="28"/>
          <w:szCs w:val="28"/>
        </w:rPr>
        <w:t>лектрон</w:t>
      </w:r>
      <w:r w:rsidR="005B5952">
        <w:rPr>
          <w:rStyle w:val="20"/>
          <w:rFonts w:eastAsiaTheme="minorHAnsi"/>
          <w:sz w:val="28"/>
          <w:szCs w:val="28"/>
          <w:lang w:val="uk-UA"/>
        </w:rPr>
        <w:t>і</w:t>
      </w:r>
      <w:r w:rsidR="009276C9" w:rsidRPr="00EF0731">
        <w:rPr>
          <w:rStyle w:val="20"/>
          <w:rFonts w:eastAsiaTheme="minorHAnsi"/>
          <w:sz w:val="28"/>
          <w:szCs w:val="28"/>
        </w:rPr>
        <w:t>в, при</w:t>
      </w:r>
      <w:r w:rsidR="005B5952">
        <w:rPr>
          <w:rStyle w:val="20"/>
          <w:rFonts w:eastAsiaTheme="minorHAnsi"/>
          <w:sz w:val="28"/>
          <w:szCs w:val="28"/>
          <w:lang w:val="uk-UA"/>
        </w:rPr>
        <w:t>ймаючих</w:t>
      </w:r>
      <w:r w:rsidR="005B5952">
        <w:rPr>
          <w:rStyle w:val="20"/>
          <w:rFonts w:eastAsiaTheme="minorHAnsi"/>
          <w:sz w:val="28"/>
          <w:szCs w:val="28"/>
        </w:rPr>
        <w:t xml:space="preserve"> участ</w:t>
      </w:r>
      <w:r w:rsidR="005B5952">
        <w:rPr>
          <w:rStyle w:val="20"/>
          <w:rFonts w:eastAsiaTheme="minorHAnsi"/>
          <w:sz w:val="28"/>
          <w:szCs w:val="28"/>
          <w:lang w:val="uk-UA"/>
        </w:rPr>
        <w:t>ь</w:t>
      </w:r>
      <w:r w:rsidR="009276C9" w:rsidRPr="00EF0731">
        <w:rPr>
          <w:rStyle w:val="20"/>
          <w:rFonts w:eastAsiaTheme="minorHAnsi"/>
          <w:sz w:val="28"/>
          <w:szCs w:val="28"/>
        </w:rPr>
        <w:t xml:space="preserve"> в единичном</w:t>
      </w:r>
      <w:r w:rsidR="005B5952">
        <w:rPr>
          <w:rStyle w:val="20"/>
          <w:rFonts w:eastAsiaTheme="minorHAnsi"/>
          <w:sz w:val="28"/>
          <w:szCs w:val="28"/>
          <w:lang w:val="uk-UA"/>
        </w:rPr>
        <w:t>у</w:t>
      </w:r>
      <w:r w:rsidR="005B5952">
        <w:rPr>
          <w:rStyle w:val="20"/>
          <w:rFonts w:eastAsiaTheme="minorHAnsi"/>
          <w:sz w:val="28"/>
          <w:szCs w:val="28"/>
        </w:rPr>
        <w:t xml:space="preserve"> акт</w:t>
      </w:r>
      <w:r w:rsidR="005B5952">
        <w:rPr>
          <w:rStyle w:val="20"/>
          <w:rFonts w:eastAsiaTheme="minorHAnsi"/>
          <w:sz w:val="28"/>
          <w:szCs w:val="28"/>
          <w:lang w:val="uk-UA"/>
        </w:rPr>
        <w:t>і</w:t>
      </w:r>
      <w:r w:rsidR="009276C9" w:rsidRPr="00EF0731">
        <w:rPr>
          <w:rStyle w:val="20"/>
          <w:rFonts w:eastAsiaTheme="minorHAnsi"/>
          <w:sz w:val="28"/>
          <w:szCs w:val="28"/>
        </w:rPr>
        <w:t xml:space="preserve"> в</w:t>
      </w:r>
      <w:r w:rsidR="005B5952">
        <w:rPr>
          <w:rStyle w:val="20"/>
          <w:rFonts w:eastAsiaTheme="minorHAnsi"/>
          <w:sz w:val="28"/>
          <w:szCs w:val="28"/>
          <w:lang w:val="uk-UA"/>
        </w:rPr>
        <w:t>ідновлення</w:t>
      </w:r>
      <w:r w:rsidR="009276C9" w:rsidRPr="00EF0731">
        <w:rPr>
          <w:rStyle w:val="20"/>
          <w:rFonts w:eastAsiaTheme="minorHAnsi"/>
          <w:sz w:val="28"/>
          <w:szCs w:val="28"/>
        </w:rPr>
        <w:t xml:space="preserve">; </w:t>
      </w:r>
      <w:r w:rsidR="009276C9" w:rsidRPr="00EF0731">
        <w:rPr>
          <w:rStyle w:val="23"/>
          <w:rFonts w:eastAsiaTheme="minorHAnsi"/>
          <w:sz w:val="28"/>
          <w:szCs w:val="28"/>
        </w:rPr>
        <w:t>J</w:t>
      </w:r>
      <w:r w:rsidR="009276C9" w:rsidRPr="00EF0731">
        <w:rPr>
          <w:rStyle w:val="23"/>
          <w:rFonts w:eastAsiaTheme="minorHAnsi"/>
          <w:sz w:val="28"/>
          <w:szCs w:val="28"/>
          <w:lang w:val="ru-RU"/>
        </w:rPr>
        <w:t>(</w:t>
      </w:r>
      <w:r w:rsidR="009276C9" w:rsidRPr="00EF0731">
        <w:rPr>
          <w:rStyle w:val="23"/>
          <w:rFonts w:eastAsiaTheme="minorHAnsi"/>
          <w:sz w:val="28"/>
          <w:szCs w:val="28"/>
        </w:rPr>
        <w:t>t</w:t>
      </w:r>
      <w:r w:rsidR="009276C9" w:rsidRPr="00EF0731">
        <w:rPr>
          <w:rStyle w:val="23"/>
          <w:rFonts w:eastAsiaTheme="minorHAnsi"/>
          <w:sz w:val="28"/>
          <w:szCs w:val="28"/>
          <w:lang w:val="ru-RU"/>
        </w:rPr>
        <w:t>) —</w:t>
      </w:r>
      <w:r w:rsidR="00643EA2">
        <w:rPr>
          <w:rStyle w:val="20"/>
          <w:rFonts w:eastAsiaTheme="minorHAnsi"/>
          <w:sz w:val="28"/>
          <w:szCs w:val="28"/>
        </w:rPr>
        <w:t xml:space="preserve"> </w:t>
      </w:r>
      <w:r w:rsidR="00643EA2">
        <w:rPr>
          <w:rStyle w:val="20"/>
          <w:rFonts w:eastAsiaTheme="minorHAnsi"/>
          <w:sz w:val="28"/>
          <w:szCs w:val="28"/>
          <w:lang w:val="uk-UA"/>
        </w:rPr>
        <w:t>щільність е</w:t>
      </w:r>
      <w:r w:rsidR="009276C9" w:rsidRPr="00EF0731">
        <w:rPr>
          <w:rStyle w:val="20"/>
          <w:rFonts w:eastAsiaTheme="minorHAnsi"/>
          <w:sz w:val="28"/>
          <w:szCs w:val="28"/>
        </w:rPr>
        <w:t>лектрич</w:t>
      </w:r>
      <w:r w:rsidR="00643EA2">
        <w:rPr>
          <w:rStyle w:val="20"/>
          <w:rFonts w:eastAsiaTheme="minorHAnsi"/>
          <w:sz w:val="28"/>
          <w:szCs w:val="28"/>
          <w:lang w:val="uk-UA"/>
        </w:rPr>
        <w:t>ного</w:t>
      </w:r>
      <w:r w:rsidR="00643EA2">
        <w:rPr>
          <w:rStyle w:val="20"/>
          <w:rFonts w:eastAsiaTheme="minorHAnsi"/>
          <w:sz w:val="28"/>
          <w:szCs w:val="28"/>
        </w:rPr>
        <w:t xml:space="preserve"> ток</w:t>
      </w:r>
      <w:r w:rsidR="00643EA2">
        <w:rPr>
          <w:rStyle w:val="20"/>
          <w:rFonts w:eastAsiaTheme="minorHAnsi"/>
          <w:sz w:val="28"/>
          <w:szCs w:val="28"/>
          <w:lang w:val="uk-UA"/>
        </w:rPr>
        <w:t>у</w:t>
      </w:r>
      <w:r w:rsidR="00643EA2">
        <w:rPr>
          <w:rStyle w:val="20"/>
          <w:rFonts w:eastAsiaTheme="minorHAnsi"/>
          <w:sz w:val="28"/>
          <w:szCs w:val="28"/>
        </w:rPr>
        <w:t xml:space="preserve">, </w:t>
      </w:r>
      <w:proofErr w:type="gramStart"/>
      <w:r w:rsidR="00643EA2">
        <w:rPr>
          <w:rStyle w:val="20"/>
          <w:rFonts w:eastAsiaTheme="minorHAnsi"/>
          <w:sz w:val="28"/>
          <w:szCs w:val="28"/>
        </w:rPr>
        <w:t>при</w:t>
      </w:r>
      <w:proofErr w:type="gramEnd"/>
      <w:r w:rsidR="00643EA2">
        <w:rPr>
          <w:rStyle w:val="20"/>
          <w:rFonts w:eastAsiaTheme="minorHAnsi"/>
          <w:sz w:val="28"/>
          <w:szCs w:val="28"/>
        </w:rPr>
        <w:t xml:space="preserve"> кот</w:t>
      </w:r>
      <w:r w:rsidR="00643EA2">
        <w:rPr>
          <w:rStyle w:val="20"/>
          <w:rFonts w:eastAsiaTheme="minorHAnsi"/>
          <w:sz w:val="28"/>
          <w:szCs w:val="28"/>
          <w:lang w:val="uk-UA"/>
        </w:rPr>
        <w:t>ій</w:t>
      </w:r>
      <w:r w:rsidR="009276C9" w:rsidRPr="00EF0731">
        <w:rPr>
          <w:rStyle w:val="20"/>
          <w:rFonts w:eastAsiaTheme="minorHAnsi"/>
          <w:sz w:val="28"/>
          <w:szCs w:val="28"/>
        </w:rPr>
        <w:t xml:space="preserve"> </w:t>
      </w:r>
      <w:r w:rsidR="00643EA2">
        <w:rPr>
          <w:rStyle w:val="20"/>
          <w:rFonts w:eastAsiaTheme="minorHAnsi"/>
          <w:sz w:val="28"/>
          <w:szCs w:val="28"/>
          <w:lang w:val="uk-UA"/>
        </w:rPr>
        <w:t>здійснювалось</w:t>
      </w:r>
      <w:r w:rsidR="00643EA2">
        <w:rPr>
          <w:rStyle w:val="20"/>
          <w:rFonts w:eastAsiaTheme="minorHAnsi"/>
          <w:sz w:val="28"/>
          <w:szCs w:val="28"/>
        </w:rPr>
        <w:t xml:space="preserve"> катодн</w:t>
      </w:r>
      <w:r w:rsidR="00643EA2">
        <w:rPr>
          <w:rStyle w:val="20"/>
          <w:rFonts w:eastAsiaTheme="minorHAnsi"/>
          <w:sz w:val="28"/>
          <w:szCs w:val="28"/>
          <w:lang w:val="uk-UA"/>
        </w:rPr>
        <w:t>е</w:t>
      </w:r>
      <w:r w:rsidR="00643EA2">
        <w:rPr>
          <w:rStyle w:val="20"/>
          <w:rFonts w:eastAsiaTheme="minorHAnsi"/>
          <w:sz w:val="28"/>
          <w:szCs w:val="28"/>
        </w:rPr>
        <w:t xml:space="preserve"> оса</w:t>
      </w:r>
      <w:r w:rsidR="009276C9" w:rsidRPr="00EF0731">
        <w:rPr>
          <w:rStyle w:val="20"/>
          <w:rFonts w:eastAsiaTheme="minorHAnsi"/>
          <w:sz w:val="28"/>
          <w:szCs w:val="28"/>
        </w:rPr>
        <w:t>д</w:t>
      </w:r>
      <w:r w:rsidR="00643EA2">
        <w:rPr>
          <w:rStyle w:val="20"/>
          <w:rFonts w:eastAsiaTheme="minorHAnsi"/>
          <w:sz w:val="28"/>
          <w:szCs w:val="28"/>
          <w:lang w:val="uk-UA"/>
        </w:rPr>
        <w:t>ж</w:t>
      </w:r>
      <w:r w:rsidR="00643EA2">
        <w:rPr>
          <w:rStyle w:val="20"/>
          <w:rFonts w:eastAsiaTheme="minorHAnsi"/>
          <w:sz w:val="28"/>
          <w:szCs w:val="28"/>
        </w:rPr>
        <w:t>ен</w:t>
      </w:r>
      <w:r w:rsidR="00643EA2">
        <w:rPr>
          <w:rStyle w:val="20"/>
          <w:rFonts w:eastAsiaTheme="minorHAnsi"/>
          <w:sz w:val="28"/>
          <w:szCs w:val="28"/>
          <w:lang w:val="uk-UA"/>
        </w:rPr>
        <w:t>я</w:t>
      </w:r>
      <w:r w:rsidR="009276C9" w:rsidRPr="00EF0731">
        <w:rPr>
          <w:rStyle w:val="20"/>
          <w:rFonts w:eastAsiaTheme="minorHAnsi"/>
          <w:sz w:val="28"/>
          <w:szCs w:val="28"/>
        </w:rPr>
        <w:t>.</w:t>
      </w:r>
    </w:p>
    <w:p w:rsidR="00643EA2" w:rsidRPr="00643EA2" w:rsidRDefault="00643EA2" w:rsidP="00643EA2">
      <w:pPr>
        <w:spacing w:after="0" w:line="360" w:lineRule="auto"/>
        <w:ind w:firstLine="420"/>
        <w:jc w:val="both"/>
        <w:rPr>
          <w:rStyle w:val="20"/>
          <w:rFonts w:eastAsiaTheme="minorHAnsi"/>
          <w:sz w:val="28"/>
          <w:szCs w:val="28"/>
        </w:rPr>
      </w:pPr>
      <w:r w:rsidRPr="00643EA2">
        <w:rPr>
          <w:rStyle w:val="20"/>
          <w:rFonts w:eastAsiaTheme="minorHAnsi"/>
          <w:sz w:val="28"/>
          <w:szCs w:val="28"/>
        </w:rPr>
        <w:t xml:space="preserve">Основними параметрами електрохімічного осадження, визначальними структуру і властивості катодних покриттів, є склад і температура електроліту, щільність </w:t>
      </w:r>
      <w:proofErr w:type="gramStart"/>
      <w:r w:rsidRPr="00643EA2">
        <w:rPr>
          <w:rStyle w:val="20"/>
          <w:rFonts w:eastAsiaTheme="minorHAnsi"/>
          <w:sz w:val="28"/>
          <w:szCs w:val="28"/>
        </w:rPr>
        <w:t>пропускається</w:t>
      </w:r>
      <w:proofErr w:type="gramEnd"/>
      <w:r w:rsidRPr="00643EA2">
        <w:rPr>
          <w:rStyle w:val="20"/>
          <w:rFonts w:eastAsiaTheme="minorHAnsi"/>
          <w:sz w:val="28"/>
          <w:szCs w:val="28"/>
        </w:rPr>
        <w:t xml:space="preserve"> електричного струму і тривалість процесу осадження, умови перемішування електроліту. На якість загрожених покриттів істотний вплив роблять </w:t>
      </w:r>
      <w:proofErr w:type="gramStart"/>
      <w:r w:rsidRPr="00643EA2">
        <w:rPr>
          <w:rStyle w:val="20"/>
          <w:rFonts w:eastAsiaTheme="minorHAnsi"/>
          <w:sz w:val="28"/>
          <w:szCs w:val="28"/>
        </w:rPr>
        <w:t>п</w:t>
      </w:r>
      <w:proofErr w:type="gramEnd"/>
      <w:r w:rsidRPr="00643EA2">
        <w:rPr>
          <w:rStyle w:val="20"/>
          <w:rFonts w:eastAsiaTheme="minorHAnsi"/>
          <w:sz w:val="28"/>
          <w:szCs w:val="28"/>
        </w:rPr>
        <w:t>ідготовка поверхні катода і властивості електроліту.</w:t>
      </w:r>
    </w:p>
    <w:p w:rsidR="00643EA2" w:rsidRPr="00643EA2" w:rsidRDefault="00643EA2" w:rsidP="00643EA2">
      <w:pPr>
        <w:spacing w:after="0" w:line="360" w:lineRule="auto"/>
        <w:ind w:firstLine="420"/>
        <w:jc w:val="both"/>
        <w:rPr>
          <w:rStyle w:val="20"/>
          <w:rFonts w:eastAsiaTheme="minorHAnsi"/>
          <w:sz w:val="28"/>
          <w:szCs w:val="28"/>
        </w:rPr>
      </w:pPr>
      <w:r w:rsidRPr="00643EA2">
        <w:rPr>
          <w:rStyle w:val="20"/>
          <w:rFonts w:eastAsiaTheme="minorHAnsi"/>
          <w:sz w:val="28"/>
          <w:szCs w:val="28"/>
        </w:rPr>
        <w:t>При електрохімічному осадженні з водних електроліті</w:t>
      </w:r>
      <w:proofErr w:type="gramStart"/>
      <w:r w:rsidRPr="00643EA2">
        <w:rPr>
          <w:rStyle w:val="20"/>
          <w:rFonts w:eastAsiaTheme="minorHAnsi"/>
          <w:sz w:val="28"/>
          <w:szCs w:val="28"/>
        </w:rPr>
        <w:t>в метал</w:t>
      </w:r>
      <w:proofErr w:type="gramEnd"/>
      <w:r w:rsidRPr="00643EA2">
        <w:rPr>
          <w:rStyle w:val="20"/>
          <w:rFonts w:eastAsiaTheme="minorHAnsi"/>
          <w:sz w:val="28"/>
          <w:szCs w:val="28"/>
        </w:rPr>
        <w:t>ів, що мають стандартні потенціали менше, ніж у водневого електрода, слід зважати і з високою ймовірністю паралельно протікає відновлення водню на катоді.</w:t>
      </w:r>
    </w:p>
    <w:p w:rsidR="00643EA2" w:rsidRDefault="00643EA2" w:rsidP="00643EA2">
      <w:pPr>
        <w:spacing w:after="0" w:line="360" w:lineRule="auto"/>
        <w:ind w:firstLine="420"/>
        <w:jc w:val="both"/>
        <w:rPr>
          <w:rStyle w:val="20"/>
          <w:rFonts w:eastAsiaTheme="minorHAnsi"/>
          <w:sz w:val="28"/>
          <w:szCs w:val="28"/>
          <w:lang w:val="uk-UA"/>
        </w:rPr>
      </w:pPr>
      <w:r w:rsidRPr="00643EA2">
        <w:rPr>
          <w:rStyle w:val="20"/>
          <w:rFonts w:eastAsiaTheme="minorHAnsi"/>
          <w:sz w:val="28"/>
          <w:szCs w:val="28"/>
        </w:rPr>
        <w:t xml:space="preserve">Структура обложеної </w:t>
      </w:r>
      <w:proofErr w:type="gramStart"/>
      <w:r w:rsidRPr="00643EA2">
        <w:rPr>
          <w:rStyle w:val="20"/>
          <w:rFonts w:eastAsiaTheme="minorHAnsi"/>
          <w:sz w:val="28"/>
          <w:szCs w:val="28"/>
        </w:rPr>
        <w:t>пл</w:t>
      </w:r>
      <w:proofErr w:type="gramEnd"/>
      <w:r w:rsidRPr="00643EA2">
        <w:rPr>
          <w:rStyle w:val="20"/>
          <w:rFonts w:eastAsiaTheme="minorHAnsi"/>
          <w:sz w:val="28"/>
          <w:szCs w:val="28"/>
        </w:rPr>
        <w:t xml:space="preserve">івки визначається швидкістю утворення і зростання кристалічних зародків на катоді. Утворення нових зародків і осадження дрібнозернистого осаду сприяє збереження високої концентрації разряжающихся іонів металу в прікатодном шарі електроліту. Збільшення щільності струму і пов'язане з цим зростання поляризації катода також сприяють утворенню компактного мелкокристаллического осаду. При високій щільності струму через збіднення </w:t>
      </w:r>
      <w:proofErr w:type="gramStart"/>
      <w:r w:rsidRPr="00643EA2">
        <w:rPr>
          <w:rStyle w:val="20"/>
          <w:rFonts w:eastAsiaTheme="minorHAnsi"/>
          <w:sz w:val="28"/>
          <w:szCs w:val="28"/>
        </w:rPr>
        <w:t>пр</w:t>
      </w:r>
      <w:proofErr w:type="gramEnd"/>
      <w:r w:rsidRPr="00643EA2">
        <w:rPr>
          <w:rStyle w:val="20"/>
          <w:rFonts w:eastAsiaTheme="minorHAnsi"/>
          <w:sz w:val="28"/>
          <w:szCs w:val="28"/>
        </w:rPr>
        <w:t>ікатодном шару електроліту реагують іонами відбувається посилений ріст виступаючих областей осаду назустріч потоку разряжающихся іонів.</w:t>
      </w:r>
    </w:p>
    <w:p w:rsidR="00643EA2" w:rsidRPr="00643EA2" w:rsidRDefault="00643EA2" w:rsidP="00643EA2">
      <w:pPr>
        <w:spacing w:after="0" w:line="360" w:lineRule="auto"/>
        <w:ind w:firstLine="440"/>
        <w:jc w:val="both"/>
        <w:rPr>
          <w:rStyle w:val="20"/>
          <w:rFonts w:eastAsiaTheme="minorHAnsi"/>
          <w:sz w:val="28"/>
          <w:szCs w:val="28"/>
          <w:lang w:val="uk-UA"/>
        </w:rPr>
      </w:pPr>
      <w:r w:rsidRPr="00643EA2">
        <w:rPr>
          <w:rStyle w:val="20"/>
          <w:rFonts w:eastAsiaTheme="minorHAnsi"/>
          <w:sz w:val="28"/>
          <w:szCs w:val="28"/>
          <w:lang w:val="uk-UA"/>
        </w:rPr>
        <w:t>При цьому утворюються пухкі пористі плівки, а іноді і чітко ви-вираз дендрити (гіллясті або голчасті деревовидні кристали).</w:t>
      </w:r>
    </w:p>
    <w:p w:rsidR="00643EA2" w:rsidRDefault="00643EA2" w:rsidP="00643EA2">
      <w:pPr>
        <w:spacing w:after="0" w:line="360" w:lineRule="auto"/>
        <w:ind w:firstLine="440"/>
        <w:jc w:val="both"/>
        <w:rPr>
          <w:rStyle w:val="20"/>
          <w:rFonts w:eastAsiaTheme="minorHAnsi"/>
          <w:sz w:val="28"/>
          <w:szCs w:val="28"/>
          <w:lang w:val="uk-UA"/>
        </w:rPr>
      </w:pPr>
      <w:r w:rsidRPr="00643EA2">
        <w:rPr>
          <w:rStyle w:val="20"/>
          <w:rFonts w:eastAsiaTheme="minorHAnsi"/>
          <w:sz w:val="28"/>
          <w:szCs w:val="28"/>
          <w:lang w:val="uk-UA"/>
        </w:rPr>
        <w:t xml:space="preserve">Для формування високоякісних плівок застосовують електроліти складного складу, що включають: 1) сіль осідає, металу; 2) комплексообразователь; 3) фон - нейтральну сіль, яка збільшить електропровідність; 4) буферну добавку, що сприяє збереженню </w:t>
      </w:r>
      <w:r w:rsidRPr="00643EA2">
        <w:rPr>
          <w:rStyle w:val="20"/>
          <w:rFonts w:eastAsiaTheme="minorHAnsi"/>
          <w:sz w:val="28"/>
          <w:szCs w:val="28"/>
          <w:lang w:val="uk-UA"/>
        </w:rPr>
        <w:lastRenderedPageBreak/>
        <w:t>оптимального значення рН електроліту; 5) добавки, що зменшують пасивацію анода; 6) поверхнево-активні речовини, що підвищують поля</w:t>
      </w:r>
      <w:r>
        <w:rPr>
          <w:rStyle w:val="20"/>
          <w:rFonts w:eastAsiaTheme="minorHAnsi"/>
          <w:sz w:val="28"/>
          <w:szCs w:val="28"/>
          <w:lang w:val="uk-UA"/>
        </w:rPr>
        <w:t xml:space="preserve">ризацію катода і </w:t>
      </w:r>
      <w:r w:rsidRPr="00643EA2">
        <w:rPr>
          <w:rStyle w:val="20"/>
          <w:rFonts w:eastAsiaTheme="minorHAnsi"/>
          <w:sz w:val="28"/>
          <w:szCs w:val="28"/>
          <w:lang w:val="uk-UA"/>
        </w:rPr>
        <w:t>таким чином сприяють утворенню дрібнокристалічних опадів</w:t>
      </w:r>
      <w:r>
        <w:rPr>
          <w:rStyle w:val="20"/>
          <w:rFonts w:eastAsiaTheme="minorHAnsi"/>
          <w:sz w:val="28"/>
          <w:szCs w:val="28"/>
          <w:lang w:val="uk-UA"/>
        </w:rPr>
        <w:t>.</w:t>
      </w:r>
    </w:p>
    <w:p w:rsidR="00643EA2" w:rsidRPr="00643EA2" w:rsidRDefault="00643EA2" w:rsidP="00643EA2">
      <w:pPr>
        <w:tabs>
          <w:tab w:val="left" w:pos="2408"/>
        </w:tabs>
        <w:spacing w:line="360" w:lineRule="auto"/>
        <w:jc w:val="both"/>
        <w:rPr>
          <w:rStyle w:val="20"/>
          <w:rFonts w:eastAsiaTheme="minorHAnsi"/>
          <w:sz w:val="28"/>
          <w:szCs w:val="28"/>
        </w:rPr>
      </w:pPr>
      <w:r w:rsidRPr="00643EA2">
        <w:rPr>
          <w:rStyle w:val="20"/>
          <w:rFonts w:eastAsiaTheme="minorHAnsi"/>
          <w:sz w:val="28"/>
          <w:szCs w:val="28"/>
          <w:lang w:val="uk-UA"/>
        </w:rPr>
        <w:t xml:space="preserve">У наноелектроніки метод електрохімічного осадження використовується для створення багатошарових структур з металів і напівпровідників, а також наношнуров, нанотрубок і наноточек з цих матеріалів. </w:t>
      </w:r>
      <w:r w:rsidRPr="00643EA2">
        <w:rPr>
          <w:rStyle w:val="20"/>
          <w:rFonts w:eastAsiaTheme="minorHAnsi"/>
          <w:sz w:val="28"/>
          <w:szCs w:val="28"/>
        </w:rPr>
        <w:t xml:space="preserve">Основні метали і сплави, що наносяться цим методом </w:t>
      </w:r>
      <w:proofErr w:type="gramStart"/>
      <w:r w:rsidRPr="00643EA2">
        <w:rPr>
          <w:rStyle w:val="20"/>
          <w:rFonts w:eastAsiaTheme="minorHAnsi"/>
          <w:sz w:val="28"/>
          <w:szCs w:val="28"/>
        </w:rPr>
        <w:t>представлен</w:t>
      </w:r>
      <w:proofErr w:type="gramEnd"/>
      <w:r w:rsidRPr="00643EA2">
        <w:rPr>
          <w:rStyle w:val="20"/>
          <w:rFonts w:eastAsiaTheme="minorHAnsi"/>
          <w:sz w:val="28"/>
          <w:szCs w:val="28"/>
        </w:rPr>
        <w:t>і в табл. 2.1.</w:t>
      </w:r>
    </w:p>
    <w:p w:rsidR="00643EA2" w:rsidRPr="00643EA2" w:rsidRDefault="00643EA2" w:rsidP="00643EA2">
      <w:pPr>
        <w:tabs>
          <w:tab w:val="left" w:pos="2408"/>
        </w:tabs>
        <w:spacing w:line="360" w:lineRule="auto"/>
        <w:jc w:val="both"/>
        <w:rPr>
          <w:rStyle w:val="20"/>
          <w:rFonts w:eastAsiaTheme="minorHAnsi"/>
          <w:sz w:val="28"/>
          <w:szCs w:val="28"/>
        </w:rPr>
      </w:pPr>
      <w:r w:rsidRPr="00643EA2">
        <w:rPr>
          <w:rStyle w:val="20"/>
          <w:rFonts w:eastAsiaTheme="minorHAnsi"/>
          <w:sz w:val="28"/>
          <w:szCs w:val="28"/>
        </w:rPr>
        <w:t xml:space="preserve">Формування періодично розташованих наноструктур - наноточек, наношнуров і нанотрубок, здійснюють селективним електрохімічним осадженням матеріалу або з використанням анізотропії властивостей і суттєвої неоднорідності напруженості електричного поля біля сходів на поверхні проводять </w:t>
      </w:r>
      <w:proofErr w:type="gramStart"/>
      <w:r w:rsidRPr="00643EA2">
        <w:rPr>
          <w:rStyle w:val="20"/>
          <w:rFonts w:eastAsiaTheme="minorHAnsi"/>
          <w:sz w:val="28"/>
          <w:szCs w:val="28"/>
        </w:rPr>
        <w:t>п</w:t>
      </w:r>
      <w:proofErr w:type="gramEnd"/>
      <w:r w:rsidRPr="00643EA2">
        <w:rPr>
          <w:rStyle w:val="20"/>
          <w:rFonts w:eastAsiaTheme="minorHAnsi"/>
          <w:sz w:val="28"/>
          <w:szCs w:val="28"/>
        </w:rPr>
        <w:t>ідкладок, або через сформований на поверхні провідної підкладки трафарет (template) з матеріалу, що не проводить електричний струм.</w:t>
      </w:r>
    </w:p>
    <w:p w:rsidR="00643EA2" w:rsidRDefault="00643EA2" w:rsidP="00643EA2">
      <w:pPr>
        <w:tabs>
          <w:tab w:val="left" w:pos="2408"/>
        </w:tabs>
        <w:spacing w:line="360" w:lineRule="auto"/>
        <w:jc w:val="both"/>
        <w:rPr>
          <w:rStyle w:val="20"/>
          <w:rFonts w:eastAsiaTheme="minorHAnsi"/>
          <w:sz w:val="28"/>
          <w:szCs w:val="28"/>
          <w:lang w:val="uk-UA"/>
        </w:rPr>
      </w:pPr>
      <w:r w:rsidRPr="00643EA2">
        <w:rPr>
          <w:rStyle w:val="20"/>
          <w:rFonts w:eastAsiaTheme="minorHAnsi"/>
          <w:sz w:val="28"/>
          <w:szCs w:val="28"/>
        </w:rPr>
        <w:t xml:space="preserve">При використанні </w:t>
      </w:r>
      <w:proofErr w:type="gramStart"/>
      <w:r w:rsidRPr="00643EA2">
        <w:rPr>
          <w:rStyle w:val="20"/>
          <w:rFonts w:eastAsiaTheme="minorHAnsi"/>
          <w:sz w:val="28"/>
          <w:szCs w:val="28"/>
        </w:rPr>
        <w:t>п</w:t>
      </w:r>
      <w:proofErr w:type="gramEnd"/>
      <w:r w:rsidRPr="00643EA2">
        <w:rPr>
          <w:rStyle w:val="20"/>
          <w:rFonts w:eastAsiaTheme="minorHAnsi"/>
          <w:sz w:val="28"/>
          <w:szCs w:val="28"/>
        </w:rPr>
        <w:t>ідкладок із ступінчастим рельєфом поверхні (рис. 2.2) внутрішні куточки сходинок діють як концентратори силових ліній електричного поля. За рахунок цього забезпечується максимальний приплив іоні</w:t>
      </w:r>
      <w:proofErr w:type="gramStart"/>
      <w:r w:rsidRPr="00643EA2">
        <w:rPr>
          <w:rStyle w:val="20"/>
          <w:rFonts w:eastAsiaTheme="minorHAnsi"/>
          <w:sz w:val="28"/>
          <w:szCs w:val="28"/>
        </w:rPr>
        <w:t>в</w:t>
      </w:r>
      <w:proofErr w:type="gramEnd"/>
      <w:r w:rsidRPr="00643EA2">
        <w:rPr>
          <w:rStyle w:val="20"/>
          <w:rFonts w:eastAsiaTheme="minorHAnsi"/>
          <w:sz w:val="28"/>
          <w:szCs w:val="28"/>
        </w:rPr>
        <w:t xml:space="preserve"> </w:t>
      </w:r>
      <w:proofErr w:type="gramStart"/>
      <w:r w:rsidRPr="00643EA2">
        <w:rPr>
          <w:rStyle w:val="20"/>
          <w:rFonts w:eastAsiaTheme="minorHAnsi"/>
          <w:sz w:val="28"/>
          <w:szCs w:val="28"/>
        </w:rPr>
        <w:t>до</w:t>
      </w:r>
      <w:proofErr w:type="gramEnd"/>
      <w:r w:rsidRPr="00643EA2">
        <w:rPr>
          <w:rStyle w:val="20"/>
          <w:rFonts w:eastAsiaTheme="minorHAnsi"/>
          <w:sz w:val="28"/>
          <w:szCs w:val="28"/>
        </w:rPr>
        <w:t xml:space="preserve"> них з електроліту. З іншого боку, конденсація і нейтралізація іонів </w:t>
      </w:r>
      <w:proofErr w:type="gramStart"/>
      <w:r w:rsidRPr="00643EA2">
        <w:rPr>
          <w:rStyle w:val="20"/>
          <w:rFonts w:eastAsiaTheme="minorHAnsi"/>
          <w:sz w:val="28"/>
          <w:szCs w:val="28"/>
        </w:rPr>
        <w:t>в</w:t>
      </w:r>
      <w:proofErr w:type="gramEnd"/>
      <w:r w:rsidRPr="00643EA2">
        <w:rPr>
          <w:rStyle w:val="20"/>
          <w:rFonts w:eastAsiaTheme="minorHAnsi"/>
          <w:sz w:val="28"/>
          <w:szCs w:val="28"/>
        </w:rPr>
        <w:t xml:space="preserve"> цих куточках енергетично більш вигідна, ніж на плоскій поверхні. Таким способом створюють наношнури, що лежать на поверхні підкладки і повторюють геометрію сходинок на ній</w:t>
      </w:r>
      <w:r>
        <w:rPr>
          <w:rStyle w:val="20"/>
          <w:rFonts w:eastAsiaTheme="minorHAnsi"/>
          <w:sz w:val="28"/>
          <w:szCs w:val="28"/>
          <w:lang w:val="uk-UA"/>
        </w:rPr>
        <w:t>.</w:t>
      </w:r>
    </w:p>
    <w:p w:rsidR="00154CC0" w:rsidRDefault="00AB383D" w:rsidP="00643EA2">
      <w:pPr>
        <w:tabs>
          <w:tab w:val="left" w:pos="2408"/>
        </w:tabs>
        <w:spacing w:line="360" w:lineRule="auto"/>
        <w:jc w:val="both"/>
        <w:rPr>
          <w:rFonts w:ascii="Times New Roman" w:hAnsi="Times New Roman" w:cs="Times New Roman"/>
          <w:sz w:val="28"/>
          <w:szCs w:val="28"/>
          <w:lang w:val="uk-UA"/>
        </w:rPr>
      </w:pPr>
      <w:r w:rsidRPr="00EF0731">
        <w:rPr>
          <w:rFonts w:ascii="Times New Roman" w:hAnsi="Times New Roman" w:cs="Times New Roman"/>
          <w:sz w:val="28"/>
          <w:szCs w:val="28"/>
        </w:rPr>
        <w:t xml:space="preserve"> </w:t>
      </w:r>
    </w:p>
    <w:p w:rsidR="00AE7C66" w:rsidRDefault="00AE7C66" w:rsidP="00643EA2">
      <w:pPr>
        <w:tabs>
          <w:tab w:val="left" w:pos="2408"/>
        </w:tabs>
        <w:spacing w:line="360" w:lineRule="auto"/>
        <w:jc w:val="both"/>
        <w:rPr>
          <w:rFonts w:ascii="Times New Roman" w:hAnsi="Times New Roman" w:cs="Times New Roman"/>
          <w:sz w:val="28"/>
          <w:szCs w:val="28"/>
          <w:lang w:val="uk-UA"/>
        </w:rPr>
      </w:pPr>
    </w:p>
    <w:p w:rsidR="00AE7C66" w:rsidRDefault="00AE7C66" w:rsidP="00643EA2">
      <w:pPr>
        <w:tabs>
          <w:tab w:val="left" w:pos="2408"/>
        </w:tabs>
        <w:spacing w:line="360" w:lineRule="auto"/>
        <w:jc w:val="both"/>
        <w:rPr>
          <w:rFonts w:ascii="Times New Roman" w:hAnsi="Times New Roman" w:cs="Times New Roman"/>
          <w:sz w:val="28"/>
          <w:szCs w:val="28"/>
          <w:lang w:val="uk-UA"/>
        </w:rPr>
      </w:pPr>
    </w:p>
    <w:p w:rsidR="00AE7C66" w:rsidRPr="00AE7C66" w:rsidRDefault="00AE7C66" w:rsidP="00643EA2">
      <w:pPr>
        <w:tabs>
          <w:tab w:val="left" w:pos="2408"/>
        </w:tabs>
        <w:spacing w:line="360" w:lineRule="auto"/>
        <w:jc w:val="both"/>
        <w:rPr>
          <w:rFonts w:ascii="Times New Roman" w:hAnsi="Times New Roman" w:cs="Times New Roman"/>
          <w:noProof/>
          <w:sz w:val="28"/>
          <w:szCs w:val="28"/>
          <w:lang w:val="uk-UA" w:eastAsia="ru-RU"/>
        </w:rPr>
      </w:pPr>
    </w:p>
    <w:p w:rsidR="00AB383D" w:rsidRPr="00EF0731" w:rsidRDefault="00154CC0" w:rsidP="00EF0731">
      <w:pPr>
        <w:spacing w:line="360" w:lineRule="auto"/>
        <w:jc w:val="both"/>
        <w:rPr>
          <w:rFonts w:ascii="Times New Roman" w:hAnsi="Times New Roman" w:cs="Times New Roman"/>
          <w:sz w:val="28"/>
          <w:szCs w:val="28"/>
        </w:rPr>
      </w:pPr>
      <w:r w:rsidRPr="00EF0731">
        <w:rPr>
          <w:rFonts w:ascii="Times New Roman" w:hAnsi="Times New Roman" w:cs="Times New Roman"/>
          <w:noProof/>
          <w:sz w:val="28"/>
          <w:szCs w:val="28"/>
          <w:lang w:eastAsia="ru-RU"/>
        </w:rPr>
        <w:lastRenderedPageBreak/>
        <w:drawing>
          <wp:anchor distT="0" distB="0" distL="114300" distR="114300" simplePos="0" relativeHeight="251668480" behindDoc="0" locked="0" layoutInCell="1" allowOverlap="1">
            <wp:simplePos x="0" y="0"/>
            <wp:positionH relativeFrom="column">
              <wp:posOffset>31993</wp:posOffset>
            </wp:positionH>
            <wp:positionV relativeFrom="paragraph">
              <wp:posOffset>273880</wp:posOffset>
            </wp:positionV>
            <wp:extent cx="5396327" cy="7023100"/>
            <wp:effectExtent l="5715" t="0" r="635" b="63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l="7251"/>
                    <a:stretch/>
                  </pic:blipFill>
                  <pic:spPr bwMode="auto">
                    <a:xfrm rot="5400000">
                      <a:off x="0" y="0"/>
                      <a:ext cx="5398766" cy="70262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3EA2">
        <w:rPr>
          <w:rFonts w:ascii="Times New Roman" w:hAnsi="Times New Roman" w:cs="Times New Roman"/>
          <w:noProof/>
          <w:sz w:val="28"/>
          <w:szCs w:val="28"/>
          <w:lang w:eastAsia="ru-RU"/>
        </w:rPr>
        <w:t>Таблиц</w:t>
      </w:r>
      <w:r w:rsidR="00643EA2">
        <w:rPr>
          <w:rFonts w:ascii="Times New Roman" w:hAnsi="Times New Roman" w:cs="Times New Roman"/>
          <w:noProof/>
          <w:sz w:val="28"/>
          <w:szCs w:val="28"/>
          <w:lang w:val="uk-UA" w:eastAsia="ru-RU"/>
        </w:rPr>
        <w:t>я</w:t>
      </w:r>
      <w:r w:rsidR="00643EA2">
        <w:rPr>
          <w:rFonts w:ascii="Times New Roman" w:hAnsi="Times New Roman" w:cs="Times New Roman"/>
          <w:noProof/>
          <w:sz w:val="28"/>
          <w:szCs w:val="28"/>
          <w:lang w:eastAsia="ru-RU"/>
        </w:rPr>
        <w:t xml:space="preserve"> 2.1. Метал</w:t>
      </w:r>
      <w:r w:rsidR="00643EA2">
        <w:rPr>
          <w:rFonts w:ascii="Times New Roman" w:hAnsi="Times New Roman" w:cs="Times New Roman"/>
          <w:noProof/>
          <w:sz w:val="28"/>
          <w:szCs w:val="28"/>
          <w:lang w:val="uk-UA" w:eastAsia="ru-RU"/>
        </w:rPr>
        <w:t>и</w:t>
      </w:r>
      <w:r w:rsidR="00643EA2">
        <w:rPr>
          <w:rFonts w:ascii="Times New Roman" w:hAnsi="Times New Roman" w:cs="Times New Roman"/>
          <w:noProof/>
          <w:sz w:val="28"/>
          <w:szCs w:val="28"/>
          <w:lang w:eastAsia="ru-RU"/>
        </w:rPr>
        <w:t xml:space="preserve"> , наносим</w:t>
      </w:r>
      <w:r w:rsidR="00643EA2">
        <w:rPr>
          <w:rFonts w:ascii="Times New Roman" w:hAnsi="Times New Roman" w:cs="Times New Roman"/>
          <w:noProof/>
          <w:sz w:val="28"/>
          <w:szCs w:val="28"/>
          <w:lang w:val="uk-UA" w:eastAsia="ru-RU"/>
        </w:rPr>
        <w:t>і</w:t>
      </w:r>
      <w:r w:rsidR="00643EA2">
        <w:rPr>
          <w:rFonts w:ascii="Times New Roman" w:hAnsi="Times New Roman" w:cs="Times New Roman"/>
          <w:noProof/>
          <w:sz w:val="28"/>
          <w:szCs w:val="28"/>
          <w:lang w:eastAsia="ru-RU"/>
        </w:rPr>
        <w:t xml:space="preserve"> </w:t>
      </w:r>
      <w:r w:rsidR="00643EA2">
        <w:rPr>
          <w:rFonts w:ascii="Times New Roman" w:hAnsi="Times New Roman" w:cs="Times New Roman"/>
          <w:noProof/>
          <w:sz w:val="28"/>
          <w:szCs w:val="28"/>
          <w:lang w:val="uk-UA" w:eastAsia="ru-RU"/>
        </w:rPr>
        <w:t>е</w:t>
      </w:r>
      <w:r w:rsidR="00643EA2">
        <w:rPr>
          <w:rFonts w:ascii="Times New Roman" w:hAnsi="Times New Roman" w:cs="Times New Roman"/>
          <w:noProof/>
          <w:sz w:val="28"/>
          <w:szCs w:val="28"/>
          <w:lang w:eastAsia="ru-RU"/>
        </w:rPr>
        <w:t>лектрох</w:t>
      </w:r>
      <w:r w:rsidR="00643EA2">
        <w:rPr>
          <w:rFonts w:ascii="Times New Roman" w:hAnsi="Times New Roman" w:cs="Times New Roman"/>
          <w:noProof/>
          <w:sz w:val="28"/>
          <w:szCs w:val="28"/>
          <w:lang w:val="uk-UA" w:eastAsia="ru-RU"/>
        </w:rPr>
        <w:t>і</w:t>
      </w:r>
      <w:r w:rsidR="00643EA2">
        <w:rPr>
          <w:rFonts w:ascii="Times New Roman" w:hAnsi="Times New Roman" w:cs="Times New Roman"/>
          <w:noProof/>
          <w:sz w:val="28"/>
          <w:szCs w:val="28"/>
          <w:lang w:eastAsia="ru-RU"/>
        </w:rPr>
        <w:t>м</w:t>
      </w:r>
      <w:r w:rsidR="00643EA2">
        <w:rPr>
          <w:rFonts w:ascii="Times New Roman" w:hAnsi="Times New Roman" w:cs="Times New Roman"/>
          <w:noProof/>
          <w:sz w:val="28"/>
          <w:szCs w:val="28"/>
          <w:lang w:val="uk-UA" w:eastAsia="ru-RU"/>
        </w:rPr>
        <w:t>і</w:t>
      </w:r>
      <w:r w:rsidR="00643EA2">
        <w:rPr>
          <w:rFonts w:ascii="Times New Roman" w:hAnsi="Times New Roman" w:cs="Times New Roman"/>
          <w:noProof/>
          <w:sz w:val="28"/>
          <w:szCs w:val="28"/>
          <w:lang w:eastAsia="ru-RU"/>
        </w:rPr>
        <w:t>ч</w:t>
      </w:r>
      <w:r w:rsidR="00643EA2">
        <w:rPr>
          <w:rFonts w:ascii="Times New Roman" w:hAnsi="Times New Roman" w:cs="Times New Roman"/>
          <w:noProof/>
          <w:sz w:val="28"/>
          <w:szCs w:val="28"/>
          <w:lang w:val="uk-UA" w:eastAsia="ru-RU"/>
        </w:rPr>
        <w:t>ним</w:t>
      </w:r>
      <w:r w:rsidR="00643EA2">
        <w:rPr>
          <w:rFonts w:ascii="Times New Roman" w:hAnsi="Times New Roman" w:cs="Times New Roman"/>
          <w:noProof/>
          <w:sz w:val="28"/>
          <w:szCs w:val="28"/>
          <w:lang w:eastAsia="ru-RU"/>
        </w:rPr>
        <w:t xml:space="preserve"> катодн</w:t>
      </w:r>
      <w:r w:rsidR="00643EA2">
        <w:rPr>
          <w:rFonts w:ascii="Times New Roman" w:hAnsi="Times New Roman" w:cs="Times New Roman"/>
          <w:noProof/>
          <w:sz w:val="28"/>
          <w:szCs w:val="28"/>
          <w:lang w:val="uk-UA" w:eastAsia="ru-RU"/>
        </w:rPr>
        <w:t>и</w:t>
      </w:r>
      <w:r w:rsidR="00643EA2">
        <w:rPr>
          <w:rFonts w:ascii="Times New Roman" w:hAnsi="Times New Roman" w:cs="Times New Roman"/>
          <w:noProof/>
          <w:sz w:val="28"/>
          <w:szCs w:val="28"/>
          <w:lang w:eastAsia="ru-RU"/>
        </w:rPr>
        <w:t>м оса</w:t>
      </w:r>
      <w:r>
        <w:rPr>
          <w:rFonts w:ascii="Times New Roman" w:hAnsi="Times New Roman" w:cs="Times New Roman"/>
          <w:noProof/>
          <w:sz w:val="28"/>
          <w:szCs w:val="28"/>
          <w:lang w:eastAsia="ru-RU"/>
        </w:rPr>
        <w:t>д</w:t>
      </w:r>
      <w:r w:rsidR="00643EA2">
        <w:rPr>
          <w:rFonts w:ascii="Times New Roman" w:hAnsi="Times New Roman" w:cs="Times New Roman"/>
          <w:noProof/>
          <w:sz w:val="28"/>
          <w:szCs w:val="28"/>
          <w:lang w:val="uk-UA" w:eastAsia="ru-RU"/>
        </w:rPr>
        <w:t>ж</w:t>
      </w:r>
      <w:r>
        <w:rPr>
          <w:rFonts w:ascii="Times New Roman" w:hAnsi="Times New Roman" w:cs="Times New Roman"/>
          <w:noProof/>
          <w:sz w:val="28"/>
          <w:szCs w:val="28"/>
          <w:lang w:eastAsia="ru-RU"/>
        </w:rPr>
        <w:t>ен</w:t>
      </w:r>
      <w:r w:rsidR="00643EA2">
        <w:rPr>
          <w:rFonts w:ascii="Times New Roman" w:hAnsi="Times New Roman" w:cs="Times New Roman"/>
          <w:noProof/>
          <w:sz w:val="28"/>
          <w:szCs w:val="28"/>
          <w:lang w:val="uk-UA" w:eastAsia="ru-RU"/>
        </w:rPr>
        <w:t>ням</w:t>
      </w:r>
      <w:r w:rsidR="00643EA2">
        <w:rPr>
          <w:rFonts w:ascii="Times New Roman" w:hAnsi="Times New Roman" w:cs="Times New Roman"/>
          <w:noProof/>
          <w:sz w:val="28"/>
          <w:szCs w:val="28"/>
          <w:lang w:eastAsia="ru-RU"/>
        </w:rPr>
        <w:t xml:space="preserve"> на токопров</w:t>
      </w:r>
      <w:r w:rsidR="00643EA2">
        <w:rPr>
          <w:rFonts w:ascii="Times New Roman" w:hAnsi="Times New Roman" w:cs="Times New Roman"/>
          <w:noProof/>
          <w:sz w:val="28"/>
          <w:szCs w:val="28"/>
          <w:lang w:val="uk-UA" w:eastAsia="ru-RU"/>
        </w:rPr>
        <w:t>ідні</w:t>
      </w:r>
      <w:r w:rsidR="00643EA2">
        <w:rPr>
          <w:rFonts w:ascii="Times New Roman" w:hAnsi="Times New Roman" w:cs="Times New Roman"/>
          <w:noProof/>
          <w:sz w:val="28"/>
          <w:szCs w:val="28"/>
          <w:lang w:eastAsia="ru-RU"/>
        </w:rPr>
        <w:t xml:space="preserve"> п</w:t>
      </w:r>
      <w:r w:rsidR="00643EA2">
        <w:rPr>
          <w:rFonts w:ascii="Times New Roman" w:hAnsi="Times New Roman" w:cs="Times New Roman"/>
          <w:noProof/>
          <w:sz w:val="28"/>
          <w:szCs w:val="28"/>
          <w:lang w:val="uk-UA" w:eastAsia="ru-RU"/>
        </w:rPr>
        <w:t>ідкладки</w:t>
      </w:r>
      <w:r w:rsidR="00643EA2">
        <w:rPr>
          <w:rFonts w:ascii="Times New Roman" w:hAnsi="Times New Roman" w:cs="Times New Roman"/>
          <w:noProof/>
          <w:sz w:val="28"/>
          <w:szCs w:val="28"/>
          <w:lang w:eastAsia="ru-RU"/>
        </w:rPr>
        <w:t xml:space="preserve"> </w:t>
      </w:r>
      <w:r w:rsidR="00643EA2">
        <w:rPr>
          <w:rFonts w:ascii="Times New Roman" w:hAnsi="Times New Roman" w:cs="Times New Roman"/>
          <w:noProof/>
          <w:sz w:val="28"/>
          <w:szCs w:val="28"/>
          <w:lang w:val="uk-UA" w:eastAsia="ru-RU"/>
        </w:rPr>
        <w:t>з</w:t>
      </w:r>
      <w:r w:rsidR="00643EA2">
        <w:rPr>
          <w:rFonts w:ascii="Times New Roman" w:hAnsi="Times New Roman" w:cs="Times New Roman"/>
          <w:noProof/>
          <w:sz w:val="28"/>
          <w:szCs w:val="28"/>
          <w:lang w:eastAsia="ru-RU"/>
        </w:rPr>
        <w:t xml:space="preserve"> водн</w:t>
      </w:r>
      <w:r w:rsidR="00643EA2">
        <w:rPr>
          <w:rFonts w:ascii="Times New Roman" w:hAnsi="Times New Roman" w:cs="Times New Roman"/>
          <w:noProof/>
          <w:sz w:val="28"/>
          <w:szCs w:val="28"/>
          <w:lang w:val="uk-UA" w:eastAsia="ru-RU"/>
        </w:rPr>
        <w:t>и</w:t>
      </w:r>
      <w:r w:rsidR="00643EA2">
        <w:rPr>
          <w:rFonts w:ascii="Times New Roman" w:hAnsi="Times New Roman" w:cs="Times New Roman"/>
          <w:noProof/>
          <w:sz w:val="28"/>
          <w:szCs w:val="28"/>
          <w:lang w:eastAsia="ru-RU"/>
        </w:rPr>
        <w:t>х р</w:t>
      </w:r>
      <w:r w:rsidR="00643EA2">
        <w:rPr>
          <w:rFonts w:ascii="Times New Roman" w:hAnsi="Times New Roman" w:cs="Times New Roman"/>
          <w:noProof/>
          <w:sz w:val="28"/>
          <w:szCs w:val="28"/>
          <w:lang w:val="uk-UA" w:eastAsia="ru-RU"/>
        </w:rPr>
        <w:t>озчинів</w:t>
      </w:r>
      <w:r w:rsidR="00643EA2">
        <w:rPr>
          <w:rFonts w:ascii="Times New Roman" w:hAnsi="Times New Roman" w:cs="Times New Roman"/>
          <w:noProof/>
          <w:sz w:val="28"/>
          <w:szCs w:val="28"/>
          <w:lang w:eastAsia="ru-RU"/>
        </w:rPr>
        <w:t xml:space="preserve"> </w:t>
      </w:r>
      <w:r w:rsidR="00643EA2">
        <w:rPr>
          <w:rFonts w:ascii="Times New Roman" w:hAnsi="Times New Roman" w:cs="Times New Roman"/>
          <w:noProof/>
          <w:sz w:val="28"/>
          <w:szCs w:val="28"/>
          <w:lang w:val="uk-UA" w:eastAsia="ru-RU"/>
        </w:rPr>
        <w:t>е</w:t>
      </w:r>
      <w:r w:rsidR="00643EA2">
        <w:rPr>
          <w:rFonts w:ascii="Times New Roman" w:hAnsi="Times New Roman" w:cs="Times New Roman"/>
          <w:noProof/>
          <w:sz w:val="28"/>
          <w:szCs w:val="28"/>
          <w:lang w:eastAsia="ru-RU"/>
        </w:rPr>
        <w:t>лектрол</w:t>
      </w:r>
      <w:r w:rsidR="00643EA2">
        <w:rPr>
          <w:rFonts w:ascii="Times New Roman" w:hAnsi="Times New Roman" w:cs="Times New Roman"/>
          <w:noProof/>
          <w:sz w:val="28"/>
          <w:szCs w:val="28"/>
          <w:lang w:val="uk-UA" w:eastAsia="ru-RU"/>
        </w:rPr>
        <w:t>і</w:t>
      </w:r>
      <w:r w:rsidR="00643EA2">
        <w:rPr>
          <w:rFonts w:ascii="Times New Roman" w:hAnsi="Times New Roman" w:cs="Times New Roman"/>
          <w:noProof/>
          <w:sz w:val="28"/>
          <w:szCs w:val="28"/>
          <w:lang w:eastAsia="ru-RU"/>
        </w:rPr>
        <w:t>т</w:t>
      </w:r>
      <w:r w:rsidR="00643EA2">
        <w:rPr>
          <w:rFonts w:ascii="Times New Roman" w:hAnsi="Times New Roman" w:cs="Times New Roman"/>
          <w:noProof/>
          <w:sz w:val="28"/>
          <w:szCs w:val="28"/>
          <w:lang w:val="uk-UA" w:eastAsia="ru-RU"/>
        </w:rPr>
        <w:t>і</w:t>
      </w:r>
      <w:r>
        <w:rPr>
          <w:rFonts w:ascii="Times New Roman" w:hAnsi="Times New Roman" w:cs="Times New Roman"/>
          <w:noProof/>
          <w:sz w:val="28"/>
          <w:szCs w:val="28"/>
          <w:lang w:eastAsia="ru-RU"/>
        </w:rPr>
        <w:t>в</w:t>
      </w:r>
      <w:r w:rsidR="00F86971" w:rsidRPr="00F86971">
        <w:rPr>
          <w:rFonts w:ascii="Times New Roman" w:hAnsi="Times New Roman" w:cs="Times New Roman"/>
          <w:noProof/>
          <w:sz w:val="28"/>
          <w:szCs w:val="28"/>
          <w:lang w:eastAsia="ru-RU"/>
        </w:rPr>
        <w:t xml:space="preserve"> [5]</w:t>
      </w:r>
      <w:r>
        <w:rPr>
          <w:rFonts w:ascii="Times New Roman" w:hAnsi="Times New Roman" w:cs="Times New Roman"/>
          <w:noProof/>
          <w:sz w:val="28"/>
          <w:szCs w:val="28"/>
          <w:lang w:eastAsia="ru-RU"/>
        </w:rPr>
        <w:t>.</w:t>
      </w:r>
    </w:p>
    <w:p w:rsidR="00AB383D" w:rsidRPr="00EF0731" w:rsidRDefault="00AB383D" w:rsidP="00EF0731">
      <w:pPr>
        <w:spacing w:line="360" w:lineRule="auto"/>
        <w:jc w:val="both"/>
        <w:rPr>
          <w:rFonts w:ascii="Times New Roman" w:hAnsi="Times New Roman" w:cs="Times New Roman"/>
          <w:sz w:val="28"/>
          <w:szCs w:val="28"/>
        </w:rPr>
      </w:pPr>
    </w:p>
    <w:p w:rsidR="00AB383D" w:rsidRPr="00EF0731" w:rsidRDefault="00AB383D" w:rsidP="00EF0731">
      <w:pPr>
        <w:spacing w:line="360" w:lineRule="auto"/>
        <w:jc w:val="both"/>
        <w:rPr>
          <w:rFonts w:ascii="Times New Roman" w:hAnsi="Times New Roman" w:cs="Times New Roman"/>
          <w:sz w:val="28"/>
          <w:szCs w:val="28"/>
        </w:rPr>
      </w:pPr>
    </w:p>
    <w:p w:rsidR="00AB383D" w:rsidRPr="00EF0731" w:rsidRDefault="00AB383D" w:rsidP="00EF0731">
      <w:pPr>
        <w:spacing w:line="360" w:lineRule="auto"/>
        <w:jc w:val="both"/>
        <w:rPr>
          <w:rFonts w:ascii="Times New Roman" w:hAnsi="Times New Roman" w:cs="Times New Roman"/>
          <w:sz w:val="28"/>
          <w:szCs w:val="28"/>
        </w:rPr>
      </w:pPr>
    </w:p>
    <w:p w:rsidR="00AB383D" w:rsidRPr="00EF0731" w:rsidRDefault="00AB383D" w:rsidP="00EF0731">
      <w:pPr>
        <w:spacing w:line="360" w:lineRule="auto"/>
        <w:jc w:val="both"/>
        <w:rPr>
          <w:rFonts w:ascii="Times New Roman" w:hAnsi="Times New Roman" w:cs="Times New Roman"/>
          <w:sz w:val="28"/>
          <w:szCs w:val="28"/>
        </w:rPr>
      </w:pPr>
    </w:p>
    <w:p w:rsidR="00AB383D" w:rsidRPr="00EF0731" w:rsidRDefault="00AB383D" w:rsidP="00EF0731">
      <w:pPr>
        <w:spacing w:line="360" w:lineRule="auto"/>
        <w:jc w:val="both"/>
        <w:rPr>
          <w:rFonts w:ascii="Times New Roman" w:hAnsi="Times New Roman" w:cs="Times New Roman"/>
          <w:sz w:val="28"/>
          <w:szCs w:val="28"/>
        </w:rPr>
      </w:pPr>
    </w:p>
    <w:p w:rsidR="00AB383D" w:rsidRPr="00EF0731" w:rsidRDefault="00AB383D" w:rsidP="00EF0731">
      <w:pPr>
        <w:spacing w:line="360" w:lineRule="auto"/>
        <w:jc w:val="both"/>
        <w:rPr>
          <w:rFonts w:ascii="Times New Roman" w:hAnsi="Times New Roman" w:cs="Times New Roman"/>
          <w:sz w:val="28"/>
          <w:szCs w:val="28"/>
        </w:rPr>
      </w:pPr>
    </w:p>
    <w:p w:rsidR="00AB383D" w:rsidRPr="00EF0731" w:rsidRDefault="00AB383D" w:rsidP="00EF0731">
      <w:pPr>
        <w:spacing w:line="360" w:lineRule="auto"/>
        <w:jc w:val="both"/>
        <w:rPr>
          <w:rFonts w:ascii="Times New Roman" w:hAnsi="Times New Roman" w:cs="Times New Roman"/>
          <w:sz w:val="28"/>
          <w:szCs w:val="28"/>
        </w:rPr>
      </w:pPr>
    </w:p>
    <w:p w:rsidR="00AB383D" w:rsidRPr="00EF0731" w:rsidRDefault="00AB383D" w:rsidP="00EF0731">
      <w:pPr>
        <w:spacing w:line="360" w:lineRule="auto"/>
        <w:jc w:val="both"/>
        <w:rPr>
          <w:rFonts w:ascii="Times New Roman" w:hAnsi="Times New Roman" w:cs="Times New Roman"/>
          <w:sz w:val="28"/>
          <w:szCs w:val="28"/>
        </w:rPr>
      </w:pPr>
    </w:p>
    <w:p w:rsidR="00AB383D" w:rsidRPr="00EF0731" w:rsidRDefault="00AB383D" w:rsidP="00EF0731">
      <w:pPr>
        <w:spacing w:line="360" w:lineRule="auto"/>
        <w:jc w:val="both"/>
        <w:rPr>
          <w:rFonts w:ascii="Times New Roman" w:hAnsi="Times New Roman" w:cs="Times New Roman"/>
          <w:sz w:val="28"/>
          <w:szCs w:val="28"/>
        </w:rPr>
      </w:pPr>
    </w:p>
    <w:p w:rsidR="00AB383D" w:rsidRPr="00EF0731" w:rsidRDefault="00AB383D" w:rsidP="00EF0731">
      <w:pPr>
        <w:spacing w:line="360" w:lineRule="auto"/>
        <w:jc w:val="both"/>
        <w:rPr>
          <w:rFonts w:ascii="Times New Roman" w:hAnsi="Times New Roman" w:cs="Times New Roman"/>
          <w:sz w:val="28"/>
          <w:szCs w:val="28"/>
        </w:rPr>
      </w:pPr>
    </w:p>
    <w:p w:rsidR="00AB383D" w:rsidRPr="00EF0731" w:rsidRDefault="00AB383D" w:rsidP="00EF0731">
      <w:pPr>
        <w:tabs>
          <w:tab w:val="left" w:pos="3105"/>
        </w:tabs>
        <w:spacing w:line="360" w:lineRule="auto"/>
        <w:jc w:val="both"/>
        <w:rPr>
          <w:rFonts w:ascii="Times New Roman" w:hAnsi="Times New Roman" w:cs="Times New Roman"/>
          <w:sz w:val="28"/>
          <w:szCs w:val="28"/>
        </w:rPr>
      </w:pPr>
      <w:r w:rsidRPr="00EF0731">
        <w:rPr>
          <w:rFonts w:ascii="Times New Roman" w:hAnsi="Times New Roman" w:cs="Times New Roman"/>
          <w:sz w:val="28"/>
          <w:szCs w:val="28"/>
        </w:rPr>
        <w:tab/>
      </w:r>
    </w:p>
    <w:p w:rsidR="00AB383D" w:rsidRPr="00EF0731" w:rsidRDefault="00AB383D" w:rsidP="00EF0731">
      <w:pPr>
        <w:tabs>
          <w:tab w:val="left" w:pos="3105"/>
        </w:tabs>
        <w:spacing w:line="360" w:lineRule="auto"/>
        <w:jc w:val="both"/>
        <w:rPr>
          <w:rFonts w:ascii="Times New Roman" w:hAnsi="Times New Roman" w:cs="Times New Roman"/>
          <w:sz w:val="28"/>
          <w:szCs w:val="28"/>
        </w:rPr>
      </w:pPr>
    </w:p>
    <w:p w:rsidR="00AB383D" w:rsidRPr="00EF0731" w:rsidRDefault="00AB383D" w:rsidP="00EF0731">
      <w:pPr>
        <w:tabs>
          <w:tab w:val="left" w:pos="3105"/>
        </w:tabs>
        <w:spacing w:line="360" w:lineRule="auto"/>
        <w:jc w:val="both"/>
        <w:rPr>
          <w:rFonts w:ascii="Times New Roman" w:hAnsi="Times New Roman" w:cs="Times New Roman"/>
          <w:sz w:val="28"/>
          <w:szCs w:val="28"/>
        </w:rPr>
      </w:pPr>
    </w:p>
    <w:p w:rsidR="00AB383D" w:rsidRPr="00EF0731" w:rsidRDefault="00AB383D" w:rsidP="00154CC0">
      <w:pPr>
        <w:spacing w:line="360" w:lineRule="auto"/>
        <w:jc w:val="both"/>
        <w:rPr>
          <w:rFonts w:ascii="Times New Roman" w:hAnsi="Times New Roman" w:cs="Times New Roman"/>
          <w:sz w:val="28"/>
          <w:szCs w:val="28"/>
        </w:rPr>
      </w:pPr>
      <w:r w:rsidRPr="00EF0731">
        <w:rPr>
          <w:rFonts w:ascii="Times New Roman" w:hAnsi="Times New Roman" w:cs="Times New Roman"/>
          <w:sz w:val="28"/>
          <w:szCs w:val="28"/>
        </w:rPr>
        <w:tab/>
      </w:r>
    </w:p>
    <w:p w:rsidR="00AB383D" w:rsidRPr="00EF0731" w:rsidRDefault="00AB383D" w:rsidP="00EF0731">
      <w:pPr>
        <w:tabs>
          <w:tab w:val="left" w:pos="7320"/>
        </w:tabs>
        <w:spacing w:line="360" w:lineRule="auto"/>
        <w:jc w:val="both"/>
        <w:rPr>
          <w:rFonts w:ascii="Times New Roman" w:hAnsi="Times New Roman" w:cs="Times New Roman"/>
          <w:sz w:val="28"/>
          <w:szCs w:val="28"/>
        </w:rPr>
      </w:pPr>
    </w:p>
    <w:p w:rsidR="00AB383D" w:rsidRPr="00EF0731" w:rsidRDefault="00AB383D" w:rsidP="00EF0731">
      <w:pPr>
        <w:tabs>
          <w:tab w:val="left" w:pos="7320"/>
        </w:tabs>
        <w:spacing w:line="360" w:lineRule="auto"/>
        <w:jc w:val="both"/>
        <w:rPr>
          <w:rFonts w:ascii="Times New Roman" w:hAnsi="Times New Roman" w:cs="Times New Roman"/>
          <w:sz w:val="28"/>
          <w:szCs w:val="28"/>
        </w:rPr>
      </w:pPr>
    </w:p>
    <w:p w:rsidR="00AB383D" w:rsidRPr="00EF0731" w:rsidRDefault="00AB383D" w:rsidP="00EF0731">
      <w:pPr>
        <w:tabs>
          <w:tab w:val="left" w:pos="7320"/>
        </w:tabs>
        <w:spacing w:line="360" w:lineRule="auto"/>
        <w:jc w:val="both"/>
        <w:rPr>
          <w:rFonts w:ascii="Times New Roman" w:hAnsi="Times New Roman" w:cs="Times New Roman"/>
          <w:sz w:val="28"/>
          <w:szCs w:val="28"/>
        </w:rPr>
      </w:pPr>
    </w:p>
    <w:p w:rsidR="00AB383D" w:rsidRPr="00EF0731" w:rsidRDefault="00AB383D" w:rsidP="00EF0731">
      <w:pPr>
        <w:tabs>
          <w:tab w:val="left" w:pos="7320"/>
        </w:tabs>
        <w:spacing w:line="360" w:lineRule="auto"/>
        <w:jc w:val="both"/>
        <w:rPr>
          <w:rFonts w:ascii="Times New Roman" w:hAnsi="Times New Roman" w:cs="Times New Roman"/>
          <w:sz w:val="28"/>
          <w:szCs w:val="28"/>
        </w:rPr>
      </w:pPr>
    </w:p>
    <w:p w:rsidR="00AB383D" w:rsidRPr="00EF0731" w:rsidRDefault="00AB383D" w:rsidP="00EF0731">
      <w:pPr>
        <w:tabs>
          <w:tab w:val="left" w:pos="7320"/>
        </w:tabs>
        <w:spacing w:line="360" w:lineRule="auto"/>
        <w:jc w:val="both"/>
        <w:rPr>
          <w:rFonts w:ascii="Times New Roman" w:hAnsi="Times New Roman" w:cs="Times New Roman"/>
          <w:sz w:val="28"/>
          <w:szCs w:val="28"/>
        </w:rPr>
      </w:pPr>
    </w:p>
    <w:p w:rsidR="00AB383D" w:rsidRPr="00EF0731" w:rsidRDefault="00AB383D" w:rsidP="00EF0731">
      <w:pPr>
        <w:tabs>
          <w:tab w:val="left" w:pos="7320"/>
        </w:tabs>
        <w:spacing w:line="360" w:lineRule="auto"/>
        <w:jc w:val="both"/>
        <w:rPr>
          <w:rFonts w:ascii="Times New Roman" w:hAnsi="Times New Roman" w:cs="Times New Roman"/>
          <w:sz w:val="28"/>
          <w:szCs w:val="28"/>
        </w:rPr>
      </w:pPr>
    </w:p>
    <w:p w:rsidR="0071344D" w:rsidRDefault="0071344D" w:rsidP="00EF0731">
      <w:pPr>
        <w:tabs>
          <w:tab w:val="left" w:pos="4170"/>
        </w:tabs>
        <w:spacing w:line="360" w:lineRule="auto"/>
        <w:jc w:val="both"/>
        <w:rPr>
          <w:rFonts w:ascii="Times New Roman" w:hAnsi="Times New Roman" w:cs="Times New Roman"/>
          <w:noProof/>
          <w:sz w:val="28"/>
          <w:szCs w:val="28"/>
          <w:lang w:eastAsia="ru-RU"/>
        </w:rPr>
      </w:pPr>
    </w:p>
    <w:p w:rsidR="00AB383D" w:rsidRDefault="00AB383D" w:rsidP="0071344D">
      <w:pPr>
        <w:tabs>
          <w:tab w:val="left" w:pos="4170"/>
        </w:tabs>
        <w:spacing w:line="360" w:lineRule="auto"/>
        <w:jc w:val="both"/>
        <w:rPr>
          <w:rFonts w:ascii="Times New Roman" w:hAnsi="Times New Roman" w:cs="Times New Roman"/>
          <w:sz w:val="28"/>
          <w:szCs w:val="28"/>
        </w:rPr>
      </w:pPr>
      <w:r w:rsidRPr="00EF0731">
        <w:rPr>
          <w:rFonts w:ascii="Times New Roman" w:hAnsi="Times New Roman" w:cs="Times New Roman"/>
          <w:noProof/>
          <w:sz w:val="28"/>
          <w:szCs w:val="28"/>
          <w:lang w:eastAsia="ru-RU"/>
        </w:rPr>
        <w:lastRenderedPageBreak/>
        <w:drawing>
          <wp:anchor distT="0" distB="0" distL="114300" distR="114300" simplePos="0" relativeHeight="251670528" behindDoc="0" locked="0" layoutInCell="1" allowOverlap="1">
            <wp:simplePos x="0" y="0"/>
            <wp:positionH relativeFrom="column">
              <wp:posOffset>273879</wp:posOffset>
            </wp:positionH>
            <wp:positionV relativeFrom="paragraph">
              <wp:posOffset>5813</wp:posOffset>
            </wp:positionV>
            <wp:extent cx="3851031" cy="2487295"/>
            <wp:effectExtent l="0" t="0" r="0" b="825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l="1" r="44091"/>
                    <a:stretch/>
                  </pic:blipFill>
                  <pic:spPr bwMode="auto">
                    <a:xfrm>
                      <a:off x="0" y="0"/>
                      <a:ext cx="3869050" cy="24989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1344D" w:rsidRDefault="0071344D" w:rsidP="0071344D">
      <w:pPr>
        <w:tabs>
          <w:tab w:val="left" w:pos="4170"/>
        </w:tabs>
        <w:spacing w:line="360" w:lineRule="auto"/>
        <w:jc w:val="both"/>
        <w:rPr>
          <w:rFonts w:ascii="Times New Roman" w:hAnsi="Times New Roman" w:cs="Times New Roman"/>
          <w:sz w:val="28"/>
          <w:szCs w:val="28"/>
        </w:rPr>
      </w:pPr>
    </w:p>
    <w:p w:rsidR="0071344D" w:rsidRDefault="0071344D" w:rsidP="0071344D">
      <w:pPr>
        <w:tabs>
          <w:tab w:val="left" w:pos="4170"/>
        </w:tabs>
        <w:spacing w:line="360" w:lineRule="auto"/>
        <w:jc w:val="both"/>
        <w:rPr>
          <w:rFonts w:ascii="Times New Roman" w:hAnsi="Times New Roman" w:cs="Times New Roman"/>
          <w:sz w:val="28"/>
          <w:szCs w:val="28"/>
        </w:rPr>
      </w:pPr>
    </w:p>
    <w:p w:rsidR="0071344D" w:rsidRPr="00EF0731" w:rsidRDefault="0071344D" w:rsidP="0071344D">
      <w:pPr>
        <w:tabs>
          <w:tab w:val="left" w:pos="4170"/>
        </w:tabs>
        <w:spacing w:line="360" w:lineRule="auto"/>
        <w:jc w:val="both"/>
        <w:rPr>
          <w:rFonts w:ascii="Times New Roman" w:hAnsi="Times New Roman" w:cs="Times New Roman"/>
          <w:sz w:val="28"/>
          <w:szCs w:val="28"/>
        </w:rPr>
      </w:pPr>
    </w:p>
    <w:p w:rsidR="00AB383D" w:rsidRPr="00EF0731" w:rsidRDefault="00AB383D" w:rsidP="00EF0731">
      <w:pPr>
        <w:spacing w:line="360" w:lineRule="auto"/>
        <w:jc w:val="both"/>
        <w:rPr>
          <w:rFonts w:ascii="Times New Roman" w:hAnsi="Times New Roman" w:cs="Times New Roman"/>
          <w:sz w:val="28"/>
          <w:szCs w:val="28"/>
        </w:rPr>
      </w:pPr>
    </w:p>
    <w:p w:rsidR="00AB383D" w:rsidRPr="00EF0731" w:rsidRDefault="00AB383D" w:rsidP="00EF0731">
      <w:pPr>
        <w:spacing w:line="360" w:lineRule="auto"/>
        <w:jc w:val="both"/>
        <w:rPr>
          <w:rFonts w:ascii="Times New Roman" w:hAnsi="Times New Roman" w:cs="Times New Roman"/>
          <w:sz w:val="28"/>
          <w:szCs w:val="28"/>
        </w:rPr>
      </w:pPr>
    </w:p>
    <w:p w:rsidR="00AB383D" w:rsidRDefault="00AB383D" w:rsidP="00EF0731">
      <w:pPr>
        <w:spacing w:line="360" w:lineRule="auto"/>
        <w:jc w:val="both"/>
        <w:rPr>
          <w:rFonts w:ascii="Times New Roman" w:hAnsi="Times New Roman" w:cs="Times New Roman"/>
          <w:sz w:val="28"/>
          <w:szCs w:val="28"/>
        </w:rPr>
      </w:pPr>
    </w:p>
    <w:p w:rsidR="0071344D" w:rsidRPr="00EF0731" w:rsidRDefault="00643EA2" w:rsidP="00EF0731">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Мал</w:t>
      </w:r>
      <w:r>
        <w:rPr>
          <w:rFonts w:ascii="Times New Roman" w:hAnsi="Times New Roman" w:cs="Times New Roman"/>
          <w:sz w:val="28"/>
          <w:szCs w:val="28"/>
        </w:rPr>
        <w:t>. 2.2. Форм</w:t>
      </w:r>
      <w:r>
        <w:rPr>
          <w:rFonts w:ascii="Times New Roman" w:hAnsi="Times New Roman" w:cs="Times New Roman"/>
          <w:sz w:val="28"/>
          <w:szCs w:val="28"/>
          <w:lang w:val="uk-UA"/>
        </w:rPr>
        <w:t>ування</w:t>
      </w:r>
      <w:r>
        <w:rPr>
          <w:rFonts w:ascii="Times New Roman" w:hAnsi="Times New Roman" w:cs="Times New Roman"/>
          <w:sz w:val="28"/>
          <w:szCs w:val="28"/>
        </w:rPr>
        <w:t xml:space="preserve"> наноструктур селективн</w:t>
      </w:r>
      <w:r>
        <w:rPr>
          <w:rFonts w:ascii="Times New Roman" w:hAnsi="Times New Roman" w:cs="Times New Roman"/>
          <w:sz w:val="28"/>
          <w:szCs w:val="28"/>
          <w:lang w:val="uk-UA"/>
        </w:rPr>
        <w:t>и</w:t>
      </w:r>
      <w:r>
        <w:rPr>
          <w:rFonts w:ascii="Times New Roman" w:hAnsi="Times New Roman" w:cs="Times New Roman"/>
          <w:sz w:val="28"/>
          <w:szCs w:val="28"/>
        </w:rPr>
        <w:t xml:space="preserve">м </w:t>
      </w:r>
      <w:r>
        <w:rPr>
          <w:rFonts w:ascii="Times New Roman" w:hAnsi="Times New Roman" w:cs="Times New Roman"/>
          <w:sz w:val="28"/>
          <w:szCs w:val="28"/>
          <w:lang w:val="uk-UA"/>
        </w:rPr>
        <w:t>е</w:t>
      </w:r>
      <w:r>
        <w:rPr>
          <w:rFonts w:ascii="Times New Roman" w:hAnsi="Times New Roman" w:cs="Times New Roman"/>
          <w:sz w:val="28"/>
          <w:szCs w:val="28"/>
        </w:rPr>
        <w:t>лектрох</w:t>
      </w:r>
      <w:r>
        <w:rPr>
          <w:rFonts w:ascii="Times New Roman" w:hAnsi="Times New Roman" w:cs="Times New Roman"/>
          <w:sz w:val="28"/>
          <w:szCs w:val="28"/>
          <w:lang w:val="uk-UA"/>
        </w:rPr>
        <w:t>і</w:t>
      </w:r>
      <w:r>
        <w:rPr>
          <w:rFonts w:ascii="Times New Roman" w:hAnsi="Times New Roman" w:cs="Times New Roman"/>
          <w:sz w:val="28"/>
          <w:szCs w:val="28"/>
        </w:rPr>
        <w:t>м</w:t>
      </w:r>
      <w:r>
        <w:rPr>
          <w:rFonts w:ascii="Times New Roman" w:hAnsi="Times New Roman" w:cs="Times New Roman"/>
          <w:sz w:val="28"/>
          <w:szCs w:val="28"/>
          <w:lang w:val="uk-UA"/>
        </w:rPr>
        <w:t>і</w:t>
      </w:r>
      <w:r>
        <w:rPr>
          <w:rFonts w:ascii="Times New Roman" w:hAnsi="Times New Roman" w:cs="Times New Roman"/>
          <w:sz w:val="28"/>
          <w:szCs w:val="28"/>
        </w:rPr>
        <w:t>ч</w:t>
      </w:r>
      <w:r>
        <w:rPr>
          <w:rFonts w:ascii="Times New Roman" w:hAnsi="Times New Roman" w:cs="Times New Roman"/>
          <w:sz w:val="28"/>
          <w:szCs w:val="28"/>
          <w:lang w:val="uk-UA"/>
        </w:rPr>
        <w:t>ни</w:t>
      </w:r>
      <w:r w:rsidR="0071344D">
        <w:rPr>
          <w:rFonts w:ascii="Times New Roman" w:hAnsi="Times New Roman" w:cs="Times New Roman"/>
          <w:sz w:val="28"/>
          <w:szCs w:val="28"/>
        </w:rPr>
        <w:t>м оса</w:t>
      </w:r>
      <w:r>
        <w:rPr>
          <w:rFonts w:ascii="Times New Roman" w:hAnsi="Times New Roman" w:cs="Times New Roman"/>
          <w:sz w:val="28"/>
          <w:szCs w:val="28"/>
          <w:lang w:val="uk-UA"/>
        </w:rPr>
        <w:t>д</w:t>
      </w:r>
      <w:r>
        <w:rPr>
          <w:rFonts w:ascii="Times New Roman" w:hAnsi="Times New Roman" w:cs="Times New Roman"/>
          <w:sz w:val="28"/>
          <w:szCs w:val="28"/>
        </w:rPr>
        <w:t>жен</w:t>
      </w:r>
      <w:r>
        <w:rPr>
          <w:rFonts w:ascii="Times New Roman" w:hAnsi="Times New Roman" w:cs="Times New Roman"/>
          <w:sz w:val="28"/>
          <w:szCs w:val="28"/>
          <w:lang w:val="uk-UA"/>
        </w:rPr>
        <w:t>я</w:t>
      </w:r>
      <w:r>
        <w:rPr>
          <w:rFonts w:ascii="Times New Roman" w:hAnsi="Times New Roman" w:cs="Times New Roman"/>
          <w:sz w:val="28"/>
          <w:szCs w:val="28"/>
        </w:rPr>
        <w:t>м матеріал</w:t>
      </w:r>
      <w:r>
        <w:rPr>
          <w:rFonts w:ascii="Times New Roman" w:hAnsi="Times New Roman" w:cs="Times New Roman"/>
          <w:sz w:val="28"/>
          <w:szCs w:val="28"/>
          <w:lang w:val="uk-UA"/>
        </w:rPr>
        <w:t>і</w:t>
      </w:r>
      <w:r>
        <w:rPr>
          <w:rFonts w:ascii="Times New Roman" w:hAnsi="Times New Roman" w:cs="Times New Roman"/>
          <w:sz w:val="28"/>
          <w:szCs w:val="28"/>
        </w:rPr>
        <w:t xml:space="preserve">в </w:t>
      </w:r>
      <w:r>
        <w:rPr>
          <w:rFonts w:ascii="Times New Roman" w:hAnsi="Times New Roman" w:cs="Times New Roman"/>
          <w:sz w:val="28"/>
          <w:szCs w:val="28"/>
          <w:lang w:val="uk-UA"/>
        </w:rPr>
        <w:t>з</w:t>
      </w:r>
      <w:r w:rsidR="0071344D">
        <w:rPr>
          <w:rFonts w:ascii="Times New Roman" w:hAnsi="Times New Roman" w:cs="Times New Roman"/>
          <w:sz w:val="28"/>
          <w:szCs w:val="28"/>
        </w:rPr>
        <w:t xml:space="preserve"> </w:t>
      </w:r>
      <w:r>
        <w:rPr>
          <w:rFonts w:ascii="Times New Roman" w:hAnsi="Times New Roman" w:cs="Times New Roman"/>
          <w:sz w:val="28"/>
          <w:szCs w:val="28"/>
          <w:lang w:val="uk-UA"/>
        </w:rPr>
        <w:t>застосуванням</w:t>
      </w:r>
      <w:r>
        <w:rPr>
          <w:rFonts w:ascii="Times New Roman" w:hAnsi="Times New Roman" w:cs="Times New Roman"/>
          <w:sz w:val="28"/>
          <w:szCs w:val="28"/>
        </w:rPr>
        <w:t xml:space="preserve"> ступ</w:t>
      </w:r>
      <w:r>
        <w:rPr>
          <w:rFonts w:ascii="Times New Roman" w:hAnsi="Times New Roman" w:cs="Times New Roman"/>
          <w:sz w:val="28"/>
          <w:szCs w:val="28"/>
          <w:lang w:val="uk-UA"/>
        </w:rPr>
        <w:t>і</w:t>
      </w:r>
      <w:r w:rsidR="0071344D">
        <w:rPr>
          <w:rFonts w:ascii="Times New Roman" w:hAnsi="Times New Roman" w:cs="Times New Roman"/>
          <w:sz w:val="28"/>
          <w:szCs w:val="28"/>
        </w:rPr>
        <w:t>нча</w:t>
      </w:r>
      <w:r>
        <w:rPr>
          <w:rFonts w:ascii="Times New Roman" w:hAnsi="Times New Roman" w:cs="Times New Roman"/>
          <w:sz w:val="28"/>
          <w:szCs w:val="28"/>
          <w:lang w:val="uk-UA"/>
        </w:rPr>
        <w:t>с</w:t>
      </w:r>
      <w:r>
        <w:rPr>
          <w:rFonts w:ascii="Times New Roman" w:hAnsi="Times New Roman" w:cs="Times New Roman"/>
          <w:sz w:val="28"/>
          <w:szCs w:val="28"/>
        </w:rPr>
        <w:t>то</w:t>
      </w:r>
      <w:r>
        <w:rPr>
          <w:rFonts w:ascii="Times New Roman" w:hAnsi="Times New Roman" w:cs="Times New Roman"/>
          <w:sz w:val="28"/>
          <w:szCs w:val="28"/>
          <w:lang w:val="uk-UA"/>
        </w:rPr>
        <w:t>ї</w:t>
      </w:r>
      <w:r>
        <w:rPr>
          <w:rFonts w:ascii="Times New Roman" w:hAnsi="Times New Roman" w:cs="Times New Roman"/>
          <w:sz w:val="28"/>
          <w:szCs w:val="28"/>
        </w:rPr>
        <w:t xml:space="preserve"> поверхност</w:t>
      </w:r>
      <w:r>
        <w:rPr>
          <w:rFonts w:ascii="Times New Roman" w:hAnsi="Times New Roman" w:cs="Times New Roman"/>
          <w:sz w:val="28"/>
          <w:szCs w:val="28"/>
          <w:lang w:val="uk-UA"/>
        </w:rPr>
        <w:t>і</w:t>
      </w: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lang w:val="uk-UA"/>
        </w:rPr>
        <w:t>ідкладки</w:t>
      </w:r>
      <w:r w:rsidR="0071344D">
        <w:rPr>
          <w:rFonts w:ascii="Times New Roman" w:hAnsi="Times New Roman" w:cs="Times New Roman"/>
          <w:sz w:val="28"/>
          <w:szCs w:val="28"/>
        </w:rPr>
        <w:t>.</w:t>
      </w:r>
    </w:p>
    <w:p w:rsidR="00AB383D" w:rsidRDefault="00AB383D" w:rsidP="00EF0731">
      <w:pPr>
        <w:spacing w:after="0" w:line="360" w:lineRule="auto"/>
        <w:ind w:firstLine="440"/>
        <w:jc w:val="both"/>
        <w:rPr>
          <w:rStyle w:val="20"/>
          <w:rFonts w:eastAsiaTheme="minorHAnsi"/>
          <w:sz w:val="28"/>
          <w:szCs w:val="28"/>
          <w:lang w:val="uk-UA"/>
        </w:rPr>
      </w:pPr>
      <w:r w:rsidRPr="00EF0731">
        <w:rPr>
          <w:rFonts w:ascii="Times New Roman" w:hAnsi="Times New Roman" w:cs="Times New Roman"/>
          <w:sz w:val="28"/>
          <w:szCs w:val="28"/>
        </w:rPr>
        <w:tab/>
      </w:r>
      <w:r w:rsidR="00643EA2" w:rsidRPr="00643EA2">
        <w:rPr>
          <w:rStyle w:val="20"/>
          <w:rFonts w:eastAsiaTheme="minorHAnsi"/>
          <w:sz w:val="28"/>
          <w:szCs w:val="28"/>
        </w:rPr>
        <w:t xml:space="preserve">При трафаретному формуванні наноструктур електрохімічне осадження матеріалу здійснюють на проводить затравочний шар, що знаходиться на дні отворів </w:t>
      </w:r>
      <w:proofErr w:type="gramStart"/>
      <w:r w:rsidR="00643EA2" w:rsidRPr="00643EA2">
        <w:rPr>
          <w:rStyle w:val="20"/>
          <w:rFonts w:eastAsiaTheme="minorHAnsi"/>
          <w:sz w:val="28"/>
          <w:szCs w:val="28"/>
        </w:rPr>
        <w:t>в</w:t>
      </w:r>
      <w:proofErr w:type="gramEnd"/>
      <w:r w:rsidR="00643EA2" w:rsidRPr="00643EA2">
        <w:rPr>
          <w:rStyle w:val="20"/>
          <w:rFonts w:eastAsiaTheme="minorHAnsi"/>
          <w:sz w:val="28"/>
          <w:szCs w:val="28"/>
        </w:rPr>
        <w:t xml:space="preserve"> ізолюючої масці (рис. 2.3). Як маски використовують пористий анодний оксид алюмінію, пористий кремній, а також полікарбонатні мембрани. Осадження матеріалу в глибокі нанорозмірні пори таких масок характеризується дуже високою точністю відтворення геометрії отворів </w:t>
      </w:r>
      <w:proofErr w:type="gramStart"/>
      <w:r w:rsidR="00643EA2" w:rsidRPr="00643EA2">
        <w:rPr>
          <w:rStyle w:val="20"/>
          <w:rFonts w:eastAsiaTheme="minorHAnsi"/>
          <w:sz w:val="28"/>
          <w:szCs w:val="28"/>
        </w:rPr>
        <w:t>в</w:t>
      </w:r>
      <w:proofErr w:type="gramEnd"/>
      <w:r w:rsidR="00643EA2" w:rsidRPr="00643EA2">
        <w:rPr>
          <w:rStyle w:val="20"/>
          <w:rFonts w:eastAsiaTheme="minorHAnsi"/>
          <w:sz w:val="28"/>
          <w:szCs w:val="28"/>
        </w:rPr>
        <w:t xml:space="preserve"> масці і дозволяє формувати впорядковані масиви наноточек, наношнуров і нанотрубок, розташованих перпендикулярно площині підкладки.</w:t>
      </w:r>
    </w:p>
    <w:p w:rsidR="00643EA2" w:rsidRDefault="00643EA2" w:rsidP="00EF0731">
      <w:pPr>
        <w:spacing w:after="0" w:line="360" w:lineRule="auto"/>
        <w:ind w:firstLine="440"/>
        <w:jc w:val="both"/>
        <w:rPr>
          <w:rStyle w:val="20"/>
          <w:rFonts w:eastAsiaTheme="minorHAnsi"/>
          <w:sz w:val="28"/>
          <w:szCs w:val="28"/>
          <w:lang w:val="uk-UA"/>
        </w:rPr>
      </w:pPr>
    </w:p>
    <w:p w:rsidR="00643EA2" w:rsidRPr="00643EA2" w:rsidRDefault="00643EA2" w:rsidP="00EF0731">
      <w:pPr>
        <w:spacing w:after="0" w:line="360" w:lineRule="auto"/>
        <w:ind w:firstLine="440"/>
        <w:jc w:val="both"/>
        <w:rPr>
          <w:rStyle w:val="20"/>
          <w:rFonts w:eastAsiaTheme="minorHAnsi"/>
          <w:sz w:val="28"/>
          <w:szCs w:val="28"/>
          <w:lang w:val="uk-UA"/>
        </w:rPr>
      </w:pPr>
    </w:p>
    <w:p w:rsidR="0071344D" w:rsidRDefault="0071344D" w:rsidP="00EF0731">
      <w:pPr>
        <w:spacing w:after="0" w:line="360" w:lineRule="auto"/>
        <w:ind w:firstLine="440"/>
        <w:jc w:val="both"/>
        <w:rPr>
          <w:rStyle w:val="20"/>
          <w:rFonts w:eastAsiaTheme="minorHAnsi"/>
          <w:sz w:val="28"/>
          <w:szCs w:val="28"/>
        </w:rPr>
      </w:pPr>
    </w:p>
    <w:p w:rsidR="0071344D" w:rsidRDefault="0071344D" w:rsidP="00EF0731">
      <w:pPr>
        <w:spacing w:after="0" w:line="360" w:lineRule="auto"/>
        <w:ind w:firstLine="440"/>
        <w:jc w:val="both"/>
        <w:rPr>
          <w:rStyle w:val="20"/>
          <w:rFonts w:eastAsiaTheme="minorHAnsi"/>
          <w:sz w:val="28"/>
          <w:szCs w:val="28"/>
        </w:rPr>
      </w:pPr>
    </w:p>
    <w:p w:rsidR="0071344D" w:rsidRDefault="0071344D" w:rsidP="00EF0731">
      <w:pPr>
        <w:spacing w:after="0" w:line="360" w:lineRule="auto"/>
        <w:ind w:firstLine="440"/>
        <w:jc w:val="both"/>
        <w:rPr>
          <w:rStyle w:val="20"/>
          <w:rFonts w:eastAsiaTheme="minorHAnsi"/>
          <w:sz w:val="28"/>
          <w:szCs w:val="28"/>
        </w:rPr>
      </w:pPr>
    </w:p>
    <w:p w:rsidR="0071344D" w:rsidRDefault="0071344D" w:rsidP="00EF0731">
      <w:pPr>
        <w:spacing w:after="0" w:line="360" w:lineRule="auto"/>
        <w:ind w:firstLine="440"/>
        <w:jc w:val="both"/>
        <w:rPr>
          <w:rStyle w:val="20"/>
          <w:rFonts w:eastAsiaTheme="minorHAnsi"/>
          <w:sz w:val="28"/>
          <w:szCs w:val="28"/>
        </w:rPr>
      </w:pPr>
    </w:p>
    <w:p w:rsidR="0071344D" w:rsidRDefault="0071344D" w:rsidP="00EF0731">
      <w:pPr>
        <w:spacing w:after="0" w:line="360" w:lineRule="auto"/>
        <w:ind w:firstLine="440"/>
        <w:jc w:val="both"/>
        <w:rPr>
          <w:rStyle w:val="20"/>
          <w:rFonts w:eastAsiaTheme="minorHAnsi"/>
          <w:sz w:val="28"/>
          <w:szCs w:val="28"/>
        </w:rPr>
      </w:pPr>
    </w:p>
    <w:p w:rsidR="0071344D" w:rsidRDefault="0071344D" w:rsidP="00EF0731">
      <w:pPr>
        <w:spacing w:after="0" w:line="360" w:lineRule="auto"/>
        <w:ind w:firstLine="440"/>
        <w:jc w:val="both"/>
        <w:rPr>
          <w:rStyle w:val="20"/>
          <w:rFonts w:eastAsiaTheme="minorHAnsi"/>
          <w:sz w:val="28"/>
          <w:szCs w:val="28"/>
        </w:rPr>
      </w:pPr>
    </w:p>
    <w:p w:rsidR="0071344D" w:rsidRPr="00EF0731" w:rsidRDefault="0071344D" w:rsidP="00EF0731">
      <w:pPr>
        <w:spacing w:after="0" w:line="360" w:lineRule="auto"/>
        <w:ind w:firstLine="440"/>
        <w:jc w:val="both"/>
        <w:rPr>
          <w:rFonts w:ascii="Times New Roman" w:hAnsi="Times New Roman" w:cs="Times New Roman"/>
          <w:sz w:val="28"/>
          <w:szCs w:val="28"/>
        </w:rPr>
      </w:pPr>
    </w:p>
    <w:p w:rsidR="00AB383D" w:rsidRPr="00EF0731" w:rsidRDefault="00AB383D" w:rsidP="00EF0731">
      <w:pPr>
        <w:spacing w:after="333" w:line="360" w:lineRule="auto"/>
        <w:jc w:val="both"/>
        <w:rPr>
          <w:rStyle w:val="40"/>
          <w:rFonts w:eastAsia="Arial"/>
          <w:sz w:val="28"/>
          <w:szCs w:val="28"/>
        </w:rPr>
      </w:pPr>
      <w:r w:rsidRPr="00EF0731">
        <w:rPr>
          <w:rFonts w:ascii="Times New Roman" w:hAnsi="Times New Roman" w:cs="Times New Roman"/>
          <w:noProof/>
          <w:color w:val="1F1A1A"/>
          <w:sz w:val="28"/>
          <w:szCs w:val="28"/>
          <w:lang w:eastAsia="ru-RU"/>
        </w:rPr>
        <w:lastRenderedPageBreak/>
        <w:drawing>
          <wp:anchor distT="0" distB="0" distL="114300" distR="114300" simplePos="0" relativeHeight="251672576" behindDoc="0" locked="0" layoutInCell="1" allowOverlap="1">
            <wp:simplePos x="0" y="0"/>
            <wp:positionH relativeFrom="column">
              <wp:posOffset>18903</wp:posOffset>
            </wp:positionH>
            <wp:positionV relativeFrom="paragraph">
              <wp:posOffset>88802</wp:posOffset>
            </wp:positionV>
            <wp:extent cx="5318760" cy="2074985"/>
            <wp:effectExtent l="0" t="0" r="0" b="190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a:extLst>
                        <a:ext uri="{28A0092B-C50C-407E-A947-70E740481C1C}">
                          <a14:useLocalDpi xmlns:a14="http://schemas.microsoft.com/office/drawing/2010/main" val="0"/>
                        </a:ext>
                      </a:extLst>
                    </a:blip>
                    <a:srcRect b="24577"/>
                    <a:stretch/>
                  </pic:blipFill>
                  <pic:spPr bwMode="auto">
                    <a:xfrm>
                      <a:off x="0" y="0"/>
                      <a:ext cx="5326742" cy="207809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B383D" w:rsidRPr="00EF0731" w:rsidRDefault="00AB383D" w:rsidP="00EF0731">
      <w:pPr>
        <w:spacing w:after="0" w:line="360" w:lineRule="auto"/>
        <w:ind w:firstLine="440"/>
        <w:jc w:val="both"/>
        <w:rPr>
          <w:rStyle w:val="20"/>
          <w:rFonts w:eastAsiaTheme="minorHAnsi"/>
          <w:sz w:val="28"/>
          <w:szCs w:val="28"/>
        </w:rPr>
      </w:pPr>
      <w:r w:rsidRPr="00EF0731">
        <w:rPr>
          <w:rStyle w:val="20"/>
          <w:rFonts w:eastAsiaTheme="minorHAnsi"/>
          <w:noProof/>
          <w:sz w:val="28"/>
          <w:szCs w:val="28"/>
          <w:lang w:bidi="ar-SA"/>
        </w:rPr>
        <mc:AlternateContent>
          <mc:Choice Requires="wpc">
            <w:drawing>
              <wp:inline distT="0" distB="0" distL="0" distR="0">
                <wp:extent cx="4001135" cy="1983740"/>
                <wp:effectExtent l="0" t="0" r="1270" b="1905"/>
                <wp:docPr id="4" name="Полотно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5479B50E" id="Полотно 4" o:spid="_x0000_s1026" editas="canvas" style="width:315.05pt;height:156.2pt;mso-position-horizontal-relative:char;mso-position-vertical-relative:line" coordsize="40011,19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">
                <v:shape id="_x0000_s1027" type="#_x0000_t75" style="position:absolute;width:40011;height:19837;visibility:visible;mso-wrap-style:square">
                  <v:fill o:detectmouseclick="t"/>
                  <v:path o:connecttype="none"/>
                </v:shape>
                <w10:anchorlock/>
              </v:group>
            </w:pict>
          </mc:Fallback>
        </mc:AlternateContent>
      </w:r>
    </w:p>
    <w:p w:rsidR="00AB383D" w:rsidRPr="00EF0731" w:rsidRDefault="00AB383D" w:rsidP="00EF0731">
      <w:pPr>
        <w:spacing w:after="0" w:line="360" w:lineRule="auto"/>
        <w:ind w:firstLine="440"/>
        <w:jc w:val="both"/>
        <w:rPr>
          <w:rStyle w:val="20"/>
          <w:rFonts w:eastAsiaTheme="minorHAnsi"/>
          <w:sz w:val="28"/>
          <w:szCs w:val="28"/>
        </w:rPr>
      </w:pPr>
    </w:p>
    <w:p w:rsidR="00AB383D" w:rsidRPr="0071344D" w:rsidRDefault="00643EA2" w:rsidP="0071344D">
      <w:pPr>
        <w:spacing w:after="0" w:line="360" w:lineRule="auto"/>
        <w:ind w:firstLine="440"/>
        <w:jc w:val="both"/>
        <w:rPr>
          <w:rStyle w:val="20"/>
          <w:rFonts w:eastAsiaTheme="minorHAnsi"/>
          <w:sz w:val="28"/>
          <w:szCs w:val="28"/>
        </w:rPr>
      </w:pPr>
      <w:r>
        <w:rPr>
          <w:rStyle w:val="20"/>
          <w:rFonts w:eastAsiaTheme="minorHAnsi"/>
          <w:sz w:val="28"/>
          <w:szCs w:val="28"/>
          <w:lang w:val="uk-UA"/>
        </w:rPr>
        <w:t>Мал</w:t>
      </w:r>
      <w:r w:rsidR="0071344D">
        <w:rPr>
          <w:rStyle w:val="20"/>
          <w:rFonts w:eastAsiaTheme="minorHAnsi"/>
          <w:sz w:val="28"/>
          <w:szCs w:val="28"/>
        </w:rPr>
        <w:t xml:space="preserve">.2.3. </w:t>
      </w:r>
      <w:r>
        <w:rPr>
          <w:rStyle w:val="20"/>
          <w:rFonts w:eastAsiaTheme="minorHAnsi"/>
          <w:sz w:val="28"/>
          <w:szCs w:val="28"/>
        </w:rPr>
        <w:t>Форм</w:t>
      </w:r>
      <w:r>
        <w:rPr>
          <w:rStyle w:val="20"/>
          <w:rFonts w:eastAsiaTheme="minorHAnsi"/>
          <w:sz w:val="28"/>
          <w:szCs w:val="28"/>
          <w:lang w:val="uk-UA"/>
        </w:rPr>
        <w:t>ування</w:t>
      </w:r>
      <w:r>
        <w:rPr>
          <w:rStyle w:val="20"/>
          <w:rFonts w:eastAsiaTheme="minorHAnsi"/>
          <w:sz w:val="28"/>
          <w:szCs w:val="28"/>
        </w:rPr>
        <w:t xml:space="preserve"> наноструктур селективн</w:t>
      </w:r>
      <w:r>
        <w:rPr>
          <w:rStyle w:val="20"/>
          <w:rFonts w:eastAsiaTheme="minorHAnsi"/>
          <w:sz w:val="28"/>
          <w:szCs w:val="28"/>
          <w:lang w:val="uk-UA"/>
        </w:rPr>
        <w:t>и</w:t>
      </w:r>
      <w:r>
        <w:rPr>
          <w:rStyle w:val="20"/>
          <w:rFonts w:eastAsiaTheme="minorHAnsi"/>
          <w:sz w:val="28"/>
          <w:szCs w:val="28"/>
        </w:rPr>
        <w:t xml:space="preserve">м </w:t>
      </w:r>
      <w:r>
        <w:rPr>
          <w:rStyle w:val="20"/>
          <w:rFonts w:eastAsiaTheme="minorHAnsi"/>
          <w:sz w:val="28"/>
          <w:szCs w:val="28"/>
          <w:lang w:val="uk-UA"/>
        </w:rPr>
        <w:t>е</w:t>
      </w:r>
      <w:r>
        <w:rPr>
          <w:rStyle w:val="20"/>
          <w:rFonts w:eastAsiaTheme="minorHAnsi"/>
          <w:sz w:val="28"/>
          <w:szCs w:val="28"/>
        </w:rPr>
        <w:t>лектрох</w:t>
      </w:r>
      <w:r>
        <w:rPr>
          <w:rStyle w:val="20"/>
          <w:rFonts w:eastAsiaTheme="minorHAnsi"/>
          <w:sz w:val="28"/>
          <w:szCs w:val="28"/>
          <w:lang w:val="uk-UA"/>
        </w:rPr>
        <w:t>і</w:t>
      </w:r>
      <w:r>
        <w:rPr>
          <w:rStyle w:val="20"/>
          <w:rFonts w:eastAsiaTheme="minorHAnsi"/>
          <w:sz w:val="28"/>
          <w:szCs w:val="28"/>
        </w:rPr>
        <w:t>м</w:t>
      </w:r>
      <w:r>
        <w:rPr>
          <w:rStyle w:val="20"/>
          <w:rFonts w:eastAsiaTheme="minorHAnsi"/>
          <w:sz w:val="28"/>
          <w:szCs w:val="28"/>
          <w:lang w:val="uk-UA"/>
        </w:rPr>
        <w:t>і</w:t>
      </w:r>
      <w:r>
        <w:rPr>
          <w:rStyle w:val="20"/>
          <w:rFonts w:eastAsiaTheme="minorHAnsi"/>
          <w:sz w:val="28"/>
          <w:szCs w:val="28"/>
        </w:rPr>
        <w:t>ч</w:t>
      </w:r>
      <w:r>
        <w:rPr>
          <w:rStyle w:val="20"/>
          <w:rFonts w:eastAsiaTheme="minorHAnsi"/>
          <w:sz w:val="28"/>
          <w:szCs w:val="28"/>
          <w:lang w:val="uk-UA"/>
        </w:rPr>
        <w:t>ним</w:t>
      </w:r>
      <w:r w:rsidR="0071344D" w:rsidRPr="0071344D">
        <w:rPr>
          <w:rStyle w:val="20"/>
          <w:rFonts w:eastAsiaTheme="minorHAnsi"/>
          <w:sz w:val="28"/>
          <w:szCs w:val="28"/>
        </w:rPr>
        <w:t>м оса</w:t>
      </w:r>
      <w:r>
        <w:rPr>
          <w:rStyle w:val="20"/>
          <w:rFonts w:eastAsiaTheme="minorHAnsi"/>
          <w:sz w:val="28"/>
          <w:szCs w:val="28"/>
          <w:lang w:val="uk-UA"/>
        </w:rPr>
        <w:t>д</w:t>
      </w:r>
      <w:r>
        <w:rPr>
          <w:rStyle w:val="20"/>
          <w:rFonts w:eastAsiaTheme="minorHAnsi"/>
          <w:sz w:val="28"/>
          <w:szCs w:val="28"/>
        </w:rPr>
        <w:t>ж</w:t>
      </w:r>
      <w:r>
        <w:rPr>
          <w:rStyle w:val="20"/>
          <w:rFonts w:eastAsiaTheme="minorHAnsi"/>
          <w:sz w:val="28"/>
          <w:szCs w:val="28"/>
          <w:lang w:val="uk-UA"/>
        </w:rPr>
        <w:t>е</w:t>
      </w:r>
      <w:r>
        <w:rPr>
          <w:rStyle w:val="20"/>
          <w:rFonts w:eastAsiaTheme="minorHAnsi"/>
          <w:sz w:val="28"/>
          <w:szCs w:val="28"/>
        </w:rPr>
        <w:t>н</w:t>
      </w:r>
      <w:r>
        <w:rPr>
          <w:rStyle w:val="20"/>
          <w:rFonts w:eastAsiaTheme="minorHAnsi"/>
          <w:sz w:val="28"/>
          <w:szCs w:val="28"/>
          <w:lang w:val="uk-UA"/>
        </w:rPr>
        <w:t>я</w:t>
      </w:r>
      <w:r>
        <w:rPr>
          <w:rStyle w:val="20"/>
          <w:rFonts w:eastAsiaTheme="minorHAnsi"/>
          <w:sz w:val="28"/>
          <w:szCs w:val="28"/>
        </w:rPr>
        <w:t>м матер</w:t>
      </w:r>
      <w:r>
        <w:rPr>
          <w:rStyle w:val="20"/>
          <w:rFonts w:eastAsiaTheme="minorHAnsi"/>
          <w:sz w:val="28"/>
          <w:szCs w:val="28"/>
          <w:lang w:val="uk-UA"/>
        </w:rPr>
        <w:t>і</w:t>
      </w:r>
      <w:r>
        <w:rPr>
          <w:rStyle w:val="20"/>
          <w:rFonts w:eastAsiaTheme="minorHAnsi"/>
          <w:sz w:val="28"/>
          <w:szCs w:val="28"/>
        </w:rPr>
        <w:t>ал</w:t>
      </w:r>
      <w:r>
        <w:rPr>
          <w:rStyle w:val="20"/>
          <w:rFonts w:eastAsiaTheme="minorHAnsi"/>
          <w:sz w:val="28"/>
          <w:szCs w:val="28"/>
          <w:lang w:val="uk-UA"/>
        </w:rPr>
        <w:t>і</w:t>
      </w:r>
      <w:r>
        <w:rPr>
          <w:rStyle w:val="20"/>
          <w:rFonts w:eastAsiaTheme="minorHAnsi"/>
          <w:sz w:val="28"/>
          <w:szCs w:val="28"/>
        </w:rPr>
        <w:t xml:space="preserve">в </w:t>
      </w:r>
      <w:r>
        <w:rPr>
          <w:rStyle w:val="20"/>
          <w:rFonts w:eastAsiaTheme="minorHAnsi"/>
          <w:sz w:val="28"/>
          <w:szCs w:val="28"/>
          <w:lang w:val="uk-UA"/>
        </w:rPr>
        <w:t>з</w:t>
      </w:r>
      <w:r w:rsidR="0071344D" w:rsidRPr="0071344D">
        <w:rPr>
          <w:rStyle w:val="20"/>
          <w:rFonts w:eastAsiaTheme="minorHAnsi"/>
          <w:sz w:val="28"/>
          <w:szCs w:val="28"/>
        </w:rPr>
        <w:t xml:space="preserve"> </w:t>
      </w:r>
      <w:r>
        <w:rPr>
          <w:rStyle w:val="20"/>
          <w:rFonts w:eastAsiaTheme="minorHAnsi"/>
          <w:sz w:val="28"/>
          <w:szCs w:val="28"/>
          <w:lang w:val="uk-UA"/>
        </w:rPr>
        <w:t>застосуванням</w:t>
      </w:r>
      <w:r>
        <w:rPr>
          <w:rStyle w:val="20"/>
          <w:rFonts w:eastAsiaTheme="minorHAnsi"/>
          <w:sz w:val="28"/>
          <w:szCs w:val="28"/>
        </w:rPr>
        <w:t xml:space="preserve"> </w:t>
      </w:r>
      <w:proofErr w:type="gramStart"/>
      <w:r>
        <w:rPr>
          <w:rStyle w:val="20"/>
          <w:rFonts w:eastAsiaTheme="minorHAnsi"/>
          <w:sz w:val="28"/>
          <w:szCs w:val="28"/>
        </w:rPr>
        <w:t>пров</w:t>
      </w:r>
      <w:proofErr w:type="gramEnd"/>
      <w:r>
        <w:rPr>
          <w:rStyle w:val="20"/>
          <w:rFonts w:eastAsiaTheme="minorHAnsi"/>
          <w:sz w:val="28"/>
          <w:szCs w:val="28"/>
          <w:lang w:val="uk-UA"/>
        </w:rPr>
        <w:t>і</w:t>
      </w:r>
      <w:r w:rsidR="0071344D">
        <w:rPr>
          <w:rStyle w:val="20"/>
          <w:rFonts w:eastAsiaTheme="minorHAnsi"/>
          <w:sz w:val="28"/>
          <w:szCs w:val="28"/>
        </w:rPr>
        <w:t>д</w:t>
      </w:r>
      <w:r w:rsidR="00830DF3">
        <w:rPr>
          <w:rStyle w:val="20"/>
          <w:rFonts w:eastAsiaTheme="minorHAnsi"/>
          <w:sz w:val="28"/>
          <w:szCs w:val="28"/>
          <w:lang w:val="uk-UA"/>
        </w:rPr>
        <w:t>ного</w:t>
      </w:r>
      <w:r w:rsidR="00830DF3">
        <w:rPr>
          <w:rStyle w:val="20"/>
          <w:rFonts w:eastAsiaTheme="minorHAnsi"/>
          <w:sz w:val="28"/>
          <w:szCs w:val="28"/>
        </w:rPr>
        <w:t xml:space="preserve"> </w:t>
      </w:r>
      <w:r w:rsidR="00830DF3">
        <w:rPr>
          <w:rStyle w:val="20"/>
          <w:rFonts w:eastAsiaTheme="minorHAnsi"/>
          <w:sz w:val="28"/>
          <w:szCs w:val="28"/>
          <w:lang w:val="uk-UA"/>
        </w:rPr>
        <w:t>е</w:t>
      </w:r>
      <w:r w:rsidR="00830DF3">
        <w:rPr>
          <w:rStyle w:val="20"/>
          <w:rFonts w:eastAsiaTheme="minorHAnsi"/>
          <w:sz w:val="28"/>
          <w:szCs w:val="28"/>
        </w:rPr>
        <w:t>лектрич</w:t>
      </w:r>
      <w:r w:rsidR="00830DF3">
        <w:rPr>
          <w:rStyle w:val="20"/>
          <w:rFonts w:eastAsiaTheme="minorHAnsi"/>
          <w:sz w:val="28"/>
          <w:szCs w:val="28"/>
          <w:lang w:val="uk-UA"/>
        </w:rPr>
        <w:t>ного</w:t>
      </w:r>
      <w:r w:rsidR="0071344D">
        <w:rPr>
          <w:rStyle w:val="20"/>
          <w:rFonts w:eastAsiaTheme="minorHAnsi"/>
          <w:sz w:val="28"/>
          <w:szCs w:val="28"/>
        </w:rPr>
        <w:t xml:space="preserve"> ток</w:t>
      </w:r>
      <w:r w:rsidR="00830DF3">
        <w:rPr>
          <w:rStyle w:val="20"/>
          <w:rFonts w:eastAsiaTheme="minorHAnsi"/>
          <w:sz w:val="28"/>
          <w:szCs w:val="28"/>
          <w:lang w:val="uk-UA"/>
        </w:rPr>
        <w:t>у</w:t>
      </w:r>
      <w:r w:rsidR="0071344D">
        <w:rPr>
          <w:rStyle w:val="20"/>
          <w:rFonts w:eastAsiaTheme="minorHAnsi"/>
          <w:sz w:val="28"/>
          <w:szCs w:val="28"/>
        </w:rPr>
        <w:t xml:space="preserve"> </w:t>
      </w:r>
      <w:r w:rsidR="00830DF3">
        <w:rPr>
          <w:rStyle w:val="20"/>
          <w:rFonts w:eastAsiaTheme="minorHAnsi"/>
          <w:sz w:val="28"/>
          <w:szCs w:val="28"/>
          <w:lang w:val="uk-UA"/>
        </w:rPr>
        <w:t>поверхневого</w:t>
      </w:r>
      <w:r w:rsidR="00830DF3">
        <w:rPr>
          <w:rStyle w:val="20"/>
          <w:rFonts w:eastAsiaTheme="minorHAnsi"/>
          <w:sz w:val="28"/>
          <w:szCs w:val="28"/>
        </w:rPr>
        <w:t xml:space="preserve"> трафарет</w:t>
      </w:r>
      <w:r w:rsidR="00830DF3">
        <w:rPr>
          <w:rStyle w:val="20"/>
          <w:rFonts w:eastAsiaTheme="minorHAnsi"/>
          <w:sz w:val="28"/>
          <w:szCs w:val="28"/>
          <w:lang w:val="uk-UA"/>
        </w:rPr>
        <w:t>у</w:t>
      </w:r>
      <w:r w:rsidR="0071344D">
        <w:rPr>
          <w:rStyle w:val="20"/>
          <w:rFonts w:eastAsiaTheme="minorHAnsi"/>
          <w:sz w:val="28"/>
          <w:szCs w:val="28"/>
        </w:rPr>
        <w:t>.</w:t>
      </w:r>
    </w:p>
    <w:p w:rsidR="00AB383D" w:rsidRPr="00EF0731" w:rsidRDefault="00AB383D" w:rsidP="00EF0731">
      <w:pPr>
        <w:spacing w:after="0" w:line="360" w:lineRule="auto"/>
        <w:ind w:firstLine="440"/>
        <w:jc w:val="both"/>
        <w:rPr>
          <w:rStyle w:val="20"/>
          <w:rFonts w:eastAsiaTheme="minorHAnsi"/>
          <w:sz w:val="28"/>
          <w:szCs w:val="28"/>
        </w:rPr>
      </w:pPr>
    </w:p>
    <w:p w:rsidR="00830DF3" w:rsidRDefault="00830DF3" w:rsidP="00EF0731">
      <w:pPr>
        <w:tabs>
          <w:tab w:val="left" w:pos="2670"/>
        </w:tabs>
        <w:spacing w:line="360" w:lineRule="auto"/>
        <w:jc w:val="both"/>
        <w:rPr>
          <w:rStyle w:val="20"/>
          <w:rFonts w:eastAsiaTheme="minorHAnsi"/>
          <w:sz w:val="28"/>
          <w:szCs w:val="28"/>
          <w:lang w:val="uk-UA"/>
        </w:rPr>
      </w:pPr>
      <w:r w:rsidRPr="00830DF3">
        <w:rPr>
          <w:rStyle w:val="20"/>
          <w:rFonts w:eastAsiaTheme="minorHAnsi"/>
          <w:sz w:val="28"/>
          <w:szCs w:val="28"/>
        </w:rPr>
        <w:t xml:space="preserve">При трафаретному формуванні наноструктур електрохімічне осадженим матеріалу здійснюють на проводити затравочний куля, что находится на дні отворів </w:t>
      </w:r>
      <w:proofErr w:type="gramStart"/>
      <w:r w:rsidRPr="00830DF3">
        <w:rPr>
          <w:rStyle w:val="20"/>
          <w:rFonts w:eastAsiaTheme="minorHAnsi"/>
          <w:sz w:val="28"/>
          <w:szCs w:val="28"/>
        </w:rPr>
        <w:t>в</w:t>
      </w:r>
      <w:proofErr w:type="gramEnd"/>
      <w:r w:rsidRPr="00830DF3">
        <w:rPr>
          <w:rStyle w:val="20"/>
          <w:rFonts w:eastAsiaTheme="minorHAnsi"/>
          <w:sz w:val="28"/>
          <w:szCs w:val="28"/>
        </w:rPr>
        <w:t xml:space="preserve"> ізолюючої масці (рис. 2.3). Як маски Використовують пористий анодний оксид алюмінію, пористий Кремній, а такоже полікарбонатні мембрани. Осадженим матеріалу в глібокі нанорозмірні пори таких масок характерізується дуже скроню точністю відтворення геометрії отворів </w:t>
      </w:r>
      <w:proofErr w:type="gramStart"/>
      <w:r w:rsidRPr="00830DF3">
        <w:rPr>
          <w:rStyle w:val="20"/>
          <w:rFonts w:eastAsiaTheme="minorHAnsi"/>
          <w:sz w:val="28"/>
          <w:szCs w:val="28"/>
        </w:rPr>
        <w:t>в</w:t>
      </w:r>
      <w:proofErr w:type="gramEnd"/>
      <w:r w:rsidRPr="00830DF3">
        <w:rPr>
          <w:rStyle w:val="20"/>
          <w:rFonts w:eastAsiaTheme="minorHAnsi"/>
          <w:sz w:val="28"/>
          <w:szCs w:val="28"/>
        </w:rPr>
        <w:t xml:space="preserve"> масці и дозволяє формуваті впорядковані масиви наноточек, наношнуров и нанотрубок, розташованіх перпендикулярно площіні підкладкі.</w:t>
      </w:r>
    </w:p>
    <w:p w:rsidR="00430462" w:rsidRDefault="00830DF3" w:rsidP="00EF0731">
      <w:pPr>
        <w:tabs>
          <w:tab w:val="left" w:pos="2670"/>
        </w:tabs>
        <w:spacing w:line="360" w:lineRule="auto"/>
        <w:jc w:val="both"/>
        <w:rPr>
          <w:rStyle w:val="20"/>
          <w:rFonts w:eastAsiaTheme="minorHAnsi"/>
          <w:sz w:val="28"/>
          <w:szCs w:val="28"/>
        </w:rPr>
      </w:pPr>
      <w:r w:rsidRPr="00830DF3">
        <w:rPr>
          <w:rStyle w:val="20"/>
          <w:rFonts w:eastAsiaTheme="minorHAnsi"/>
          <w:sz w:val="28"/>
          <w:szCs w:val="28"/>
          <w:lang w:val="uk-UA"/>
        </w:rPr>
        <w:t>Головними перевагами методу електрохімічного осадження матеріалів є простота його реалізації, можливість осадження товстих (більше 1 мкм) покриттів на поверхні різної форми, контроль і зміна властивостей формованих покриттів, висока продуктивність і низька вартість використовуваного обладнання. До недоліків слід віднести високу ступінь залежності властивостей загрожених матеріалів від режимів осадження [6].</w:t>
      </w:r>
    </w:p>
    <w:p w:rsidR="00F86971" w:rsidRPr="00AE7C66" w:rsidRDefault="00F86971" w:rsidP="00EF0731">
      <w:pPr>
        <w:tabs>
          <w:tab w:val="left" w:pos="2670"/>
        </w:tabs>
        <w:spacing w:line="360" w:lineRule="auto"/>
        <w:jc w:val="both"/>
        <w:rPr>
          <w:rStyle w:val="20"/>
          <w:rFonts w:eastAsiaTheme="minorHAnsi"/>
          <w:sz w:val="28"/>
          <w:szCs w:val="28"/>
          <w:lang w:val="uk-UA"/>
        </w:rPr>
      </w:pPr>
    </w:p>
    <w:p w:rsidR="00AB383D" w:rsidRPr="00D132F1" w:rsidRDefault="00430462" w:rsidP="00430462">
      <w:pPr>
        <w:spacing w:after="124" w:line="360" w:lineRule="auto"/>
        <w:ind w:left="780" w:right="600"/>
        <w:jc w:val="center"/>
        <w:rPr>
          <w:rFonts w:ascii="Times New Roman" w:hAnsi="Times New Roman" w:cs="Times New Roman"/>
          <w:sz w:val="28"/>
          <w:szCs w:val="28"/>
        </w:rPr>
      </w:pPr>
      <w:r w:rsidRPr="00D132F1">
        <w:rPr>
          <w:rStyle w:val="50"/>
          <w:rFonts w:ascii="Times New Roman" w:eastAsiaTheme="minorHAnsi" w:hAnsi="Times New Roman" w:cs="Times New Roman"/>
          <w:bCs w:val="0"/>
          <w:sz w:val="28"/>
          <w:szCs w:val="28"/>
        </w:rPr>
        <w:lastRenderedPageBreak/>
        <w:t>3.</w:t>
      </w:r>
      <w:r w:rsidR="00830DF3" w:rsidRPr="00D132F1">
        <w:rPr>
          <w:rStyle w:val="50"/>
          <w:rFonts w:ascii="Times New Roman" w:eastAsiaTheme="minorHAnsi" w:hAnsi="Times New Roman" w:cs="Times New Roman"/>
          <w:bCs w:val="0"/>
          <w:sz w:val="28"/>
          <w:szCs w:val="28"/>
        </w:rPr>
        <w:t xml:space="preserve"> </w:t>
      </w:r>
      <w:r w:rsidR="00830DF3" w:rsidRPr="00D132F1">
        <w:rPr>
          <w:rStyle w:val="50"/>
          <w:rFonts w:ascii="Times New Roman" w:eastAsiaTheme="minorHAnsi" w:hAnsi="Times New Roman" w:cs="Times New Roman"/>
          <w:bCs w:val="0"/>
          <w:sz w:val="28"/>
          <w:szCs w:val="28"/>
          <w:lang w:val="uk-UA"/>
        </w:rPr>
        <w:t>Е</w:t>
      </w:r>
      <w:r w:rsidR="00830DF3" w:rsidRPr="00D132F1">
        <w:rPr>
          <w:rStyle w:val="50"/>
          <w:rFonts w:ascii="Times New Roman" w:eastAsiaTheme="minorHAnsi" w:hAnsi="Times New Roman" w:cs="Times New Roman"/>
          <w:bCs w:val="0"/>
          <w:sz w:val="28"/>
          <w:szCs w:val="28"/>
        </w:rPr>
        <w:t>лектрох</w:t>
      </w:r>
      <w:r w:rsidR="00830DF3" w:rsidRPr="00D132F1">
        <w:rPr>
          <w:rStyle w:val="50"/>
          <w:rFonts w:ascii="Times New Roman" w:eastAsiaTheme="minorHAnsi" w:hAnsi="Times New Roman" w:cs="Times New Roman"/>
          <w:bCs w:val="0"/>
          <w:sz w:val="28"/>
          <w:szCs w:val="28"/>
          <w:lang w:val="uk-UA"/>
        </w:rPr>
        <w:t>і</w:t>
      </w:r>
      <w:r w:rsidR="00830DF3" w:rsidRPr="00D132F1">
        <w:rPr>
          <w:rStyle w:val="50"/>
          <w:rFonts w:ascii="Times New Roman" w:eastAsiaTheme="minorHAnsi" w:hAnsi="Times New Roman" w:cs="Times New Roman"/>
          <w:bCs w:val="0"/>
          <w:sz w:val="28"/>
          <w:szCs w:val="28"/>
        </w:rPr>
        <w:t>м</w:t>
      </w:r>
      <w:r w:rsidR="00830DF3" w:rsidRPr="00D132F1">
        <w:rPr>
          <w:rStyle w:val="50"/>
          <w:rFonts w:ascii="Times New Roman" w:eastAsiaTheme="minorHAnsi" w:hAnsi="Times New Roman" w:cs="Times New Roman"/>
          <w:bCs w:val="0"/>
          <w:sz w:val="28"/>
          <w:szCs w:val="28"/>
          <w:lang w:val="uk-UA"/>
        </w:rPr>
        <w:t>і</w:t>
      </w:r>
      <w:r w:rsidR="00830DF3" w:rsidRPr="00D132F1">
        <w:rPr>
          <w:rStyle w:val="50"/>
          <w:rFonts w:ascii="Times New Roman" w:eastAsiaTheme="minorHAnsi" w:hAnsi="Times New Roman" w:cs="Times New Roman"/>
          <w:bCs w:val="0"/>
          <w:sz w:val="28"/>
          <w:szCs w:val="28"/>
        </w:rPr>
        <w:t>ч</w:t>
      </w:r>
      <w:r w:rsidR="00830DF3" w:rsidRPr="00D132F1">
        <w:rPr>
          <w:rStyle w:val="50"/>
          <w:rFonts w:ascii="Times New Roman" w:eastAsiaTheme="minorHAnsi" w:hAnsi="Times New Roman" w:cs="Times New Roman"/>
          <w:bCs w:val="0"/>
          <w:sz w:val="28"/>
          <w:szCs w:val="28"/>
          <w:lang w:val="uk-UA"/>
        </w:rPr>
        <w:t>не</w:t>
      </w:r>
      <w:r w:rsidR="00830DF3" w:rsidRPr="00D132F1">
        <w:rPr>
          <w:rStyle w:val="50"/>
          <w:rFonts w:ascii="Times New Roman" w:eastAsiaTheme="minorHAnsi" w:hAnsi="Times New Roman" w:cs="Times New Roman"/>
          <w:bCs w:val="0"/>
          <w:sz w:val="28"/>
          <w:szCs w:val="28"/>
        </w:rPr>
        <w:t xml:space="preserve"> окси</w:t>
      </w:r>
      <w:r w:rsidR="00830DF3" w:rsidRPr="00D132F1">
        <w:rPr>
          <w:rStyle w:val="50"/>
          <w:rFonts w:ascii="Times New Roman" w:eastAsiaTheme="minorHAnsi" w:hAnsi="Times New Roman" w:cs="Times New Roman"/>
          <w:bCs w:val="0"/>
          <w:sz w:val="28"/>
          <w:szCs w:val="28"/>
          <w:lang w:val="uk-UA"/>
        </w:rPr>
        <w:t>дування</w:t>
      </w:r>
      <w:r w:rsidR="00830DF3" w:rsidRPr="00D132F1">
        <w:rPr>
          <w:rStyle w:val="50"/>
          <w:rFonts w:ascii="Times New Roman" w:eastAsiaTheme="minorHAnsi" w:hAnsi="Times New Roman" w:cs="Times New Roman"/>
          <w:bCs w:val="0"/>
          <w:sz w:val="28"/>
          <w:szCs w:val="28"/>
        </w:rPr>
        <w:t xml:space="preserve"> метал</w:t>
      </w:r>
      <w:r w:rsidR="00830DF3" w:rsidRPr="00D132F1">
        <w:rPr>
          <w:rStyle w:val="50"/>
          <w:rFonts w:ascii="Times New Roman" w:eastAsiaTheme="minorHAnsi" w:hAnsi="Times New Roman" w:cs="Times New Roman"/>
          <w:bCs w:val="0"/>
          <w:sz w:val="28"/>
          <w:szCs w:val="28"/>
          <w:lang w:val="uk-UA"/>
        </w:rPr>
        <w:t>і</w:t>
      </w:r>
      <w:r w:rsidR="00830DF3" w:rsidRPr="00D132F1">
        <w:rPr>
          <w:rStyle w:val="50"/>
          <w:rFonts w:ascii="Times New Roman" w:eastAsiaTheme="minorHAnsi" w:hAnsi="Times New Roman" w:cs="Times New Roman"/>
          <w:bCs w:val="0"/>
          <w:sz w:val="28"/>
          <w:szCs w:val="28"/>
        </w:rPr>
        <w:t xml:space="preserve">в </w:t>
      </w:r>
      <w:r w:rsidR="00830DF3" w:rsidRPr="00D132F1">
        <w:rPr>
          <w:rStyle w:val="50"/>
          <w:rFonts w:ascii="Times New Roman" w:eastAsiaTheme="minorHAnsi" w:hAnsi="Times New Roman" w:cs="Times New Roman"/>
          <w:bCs w:val="0"/>
          <w:sz w:val="28"/>
          <w:szCs w:val="28"/>
          <w:lang w:val="uk-UA"/>
        </w:rPr>
        <w:t>та</w:t>
      </w:r>
      <w:r w:rsidR="00830DF3" w:rsidRPr="00D132F1">
        <w:rPr>
          <w:rStyle w:val="50"/>
          <w:rFonts w:ascii="Times New Roman" w:eastAsiaTheme="minorHAnsi" w:hAnsi="Times New Roman" w:cs="Times New Roman"/>
          <w:bCs w:val="0"/>
          <w:sz w:val="28"/>
          <w:szCs w:val="28"/>
        </w:rPr>
        <w:t xml:space="preserve"> полупров</w:t>
      </w:r>
      <w:r w:rsidR="00830DF3" w:rsidRPr="00D132F1">
        <w:rPr>
          <w:rStyle w:val="50"/>
          <w:rFonts w:ascii="Times New Roman" w:eastAsiaTheme="minorHAnsi" w:hAnsi="Times New Roman" w:cs="Times New Roman"/>
          <w:bCs w:val="0"/>
          <w:sz w:val="28"/>
          <w:szCs w:val="28"/>
          <w:lang w:val="uk-UA"/>
        </w:rPr>
        <w:t>і</w:t>
      </w:r>
      <w:r w:rsidR="00830DF3" w:rsidRPr="00D132F1">
        <w:rPr>
          <w:rStyle w:val="50"/>
          <w:rFonts w:ascii="Times New Roman" w:eastAsiaTheme="minorHAnsi" w:hAnsi="Times New Roman" w:cs="Times New Roman"/>
          <w:bCs w:val="0"/>
          <w:sz w:val="28"/>
          <w:szCs w:val="28"/>
        </w:rPr>
        <w:t>дник</w:t>
      </w:r>
      <w:r w:rsidR="00830DF3" w:rsidRPr="00D132F1">
        <w:rPr>
          <w:rStyle w:val="50"/>
          <w:rFonts w:ascii="Times New Roman" w:eastAsiaTheme="minorHAnsi" w:hAnsi="Times New Roman" w:cs="Times New Roman"/>
          <w:bCs w:val="0"/>
          <w:sz w:val="28"/>
          <w:szCs w:val="28"/>
          <w:lang w:val="uk-UA"/>
        </w:rPr>
        <w:t>і</w:t>
      </w:r>
      <w:r w:rsidR="00AB383D" w:rsidRPr="00D132F1">
        <w:rPr>
          <w:rStyle w:val="50"/>
          <w:rFonts w:ascii="Times New Roman" w:eastAsiaTheme="minorHAnsi" w:hAnsi="Times New Roman" w:cs="Times New Roman"/>
          <w:bCs w:val="0"/>
          <w:sz w:val="28"/>
          <w:szCs w:val="28"/>
        </w:rPr>
        <w:t>в</w:t>
      </w:r>
      <w:r w:rsidRPr="00D132F1">
        <w:rPr>
          <w:rStyle w:val="50"/>
          <w:rFonts w:ascii="Times New Roman" w:eastAsiaTheme="minorHAnsi" w:hAnsi="Times New Roman" w:cs="Times New Roman"/>
          <w:bCs w:val="0"/>
          <w:sz w:val="28"/>
          <w:szCs w:val="28"/>
        </w:rPr>
        <w:t>.</w:t>
      </w:r>
    </w:p>
    <w:p w:rsidR="00830DF3" w:rsidRPr="00830DF3" w:rsidRDefault="00830DF3" w:rsidP="00830DF3">
      <w:pPr>
        <w:spacing w:line="360" w:lineRule="auto"/>
        <w:ind w:firstLine="420"/>
        <w:jc w:val="both"/>
        <w:rPr>
          <w:rStyle w:val="21"/>
          <w:rFonts w:eastAsia="Arial"/>
          <w:b w:val="0"/>
          <w:i w:val="0"/>
          <w:sz w:val="28"/>
          <w:szCs w:val="28"/>
        </w:rPr>
      </w:pPr>
      <w:r w:rsidRPr="00830DF3">
        <w:rPr>
          <w:rStyle w:val="21"/>
          <w:rFonts w:eastAsia="Arial"/>
          <w:b w:val="0"/>
          <w:i w:val="0"/>
          <w:sz w:val="28"/>
          <w:szCs w:val="28"/>
        </w:rPr>
        <w:t xml:space="preserve">Оксидування (oxidation) - в технологічному аспекті це процес створення оксидної </w:t>
      </w:r>
      <w:proofErr w:type="gramStart"/>
      <w:r w:rsidRPr="00830DF3">
        <w:rPr>
          <w:rStyle w:val="21"/>
          <w:rFonts w:eastAsia="Arial"/>
          <w:b w:val="0"/>
          <w:i w:val="0"/>
          <w:sz w:val="28"/>
          <w:szCs w:val="28"/>
        </w:rPr>
        <w:t>пл</w:t>
      </w:r>
      <w:proofErr w:type="gramEnd"/>
      <w:r w:rsidRPr="00830DF3">
        <w:rPr>
          <w:rStyle w:val="21"/>
          <w:rFonts w:eastAsia="Arial"/>
          <w:b w:val="0"/>
          <w:i w:val="0"/>
          <w:sz w:val="28"/>
          <w:szCs w:val="28"/>
        </w:rPr>
        <w:t>івки на поверхні матеріалу в результаті окисно-відновних реакцій. За умовами проведення цього процесу розрізняють термічне, хі</w:t>
      </w:r>
      <w:proofErr w:type="gramStart"/>
      <w:r w:rsidRPr="00830DF3">
        <w:rPr>
          <w:rStyle w:val="21"/>
          <w:rFonts w:eastAsia="Arial"/>
          <w:b w:val="0"/>
          <w:i w:val="0"/>
          <w:sz w:val="28"/>
          <w:szCs w:val="28"/>
        </w:rPr>
        <w:t>м</w:t>
      </w:r>
      <w:proofErr w:type="gramEnd"/>
      <w:r w:rsidRPr="00830DF3">
        <w:rPr>
          <w:rStyle w:val="21"/>
          <w:rFonts w:eastAsia="Arial"/>
          <w:b w:val="0"/>
          <w:i w:val="0"/>
          <w:sz w:val="28"/>
          <w:szCs w:val="28"/>
        </w:rPr>
        <w:t xml:space="preserve">ічне, електрохімічне і полум'яне оксидування. Всі вони широко використовуються </w:t>
      </w:r>
      <w:proofErr w:type="gramStart"/>
      <w:r w:rsidRPr="00830DF3">
        <w:rPr>
          <w:rStyle w:val="21"/>
          <w:rFonts w:eastAsia="Arial"/>
          <w:b w:val="0"/>
          <w:i w:val="0"/>
          <w:sz w:val="28"/>
          <w:szCs w:val="28"/>
        </w:rPr>
        <w:t>в</w:t>
      </w:r>
      <w:proofErr w:type="gramEnd"/>
      <w:r w:rsidRPr="00830DF3">
        <w:rPr>
          <w:rStyle w:val="21"/>
          <w:rFonts w:eastAsia="Arial"/>
          <w:b w:val="0"/>
          <w:i w:val="0"/>
          <w:sz w:val="28"/>
          <w:szCs w:val="28"/>
        </w:rPr>
        <w:t xml:space="preserve"> технології виготовлення напівпровідникових приладів і інтегральних мікросхем.</w:t>
      </w:r>
    </w:p>
    <w:p w:rsidR="00830DF3" w:rsidRDefault="00830DF3" w:rsidP="00830DF3">
      <w:pPr>
        <w:spacing w:line="360" w:lineRule="auto"/>
        <w:ind w:firstLine="420"/>
        <w:jc w:val="both"/>
        <w:rPr>
          <w:rStyle w:val="21"/>
          <w:rFonts w:eastAsia="Arial"/>
          <w:b w:val="0"/>
          <w:i w:val="0"/>
          <w:sz w:val="28"/>
          <w:szCs w:val="28"/>
          <w:lang w:val="uk-UA"/>
        </w:rPr>
      </w:pPr>
      <w:r w:rsidRPr="00830DF3">
        <w:rPr>
          <w:rStyle w:val="21"/>
          <w:rFonts w:eastAsia="Arial"/>
          <w:b w:val="0"/>
          <w:i w:val="0"/>
          <w:sz w:val="28"/>
          <w:szCs w:val="28"/>
        </w:rPr>
        <w:t xml:space="preserve">Ця у даному розділі електрохімічне оксидування (electrochemical oxidation) або, як його ще називають, електрохімічне анодування (electrochemical anodization) - це процес отримання оксидних </w:t>
      </w:r>
      <w:proofErr w:type="gramStart"/>
      <w:r w:rsidRPr="00830DF3">
        <w:rPr>
          <w:rStyle w:val="21"/>
          <w:rFonts w:eastAsia="Arial"/>
          <w:b w:val="0"/>
          <w:i w:val="0"/>
          <w:sz w:val="28"/>
          <w:szCs w:val="28"/>
        </w:rPr>
        <w:t>пл</w:t>
      </w:r>
      <w:proofErr w:type="gramEnd"/>
      <w:r w:rsidRPr="00830DF3">
        <w:rPr>
          <w:rStyle w:val="21"/>
          <w:rFonts w:eastAsia="Arial"/>
          <w:b w:val="0"/>
          <w:i w:val="0"/>
          <w:sz w:val="28"/>
          <w:szCs w:val="28"/>
        </w:rPr>
        <w:t>івок на поверхні металів і напівпровідників при їх анодної поляризації (розміщенні на аноді) в кислородсодержащей рідкому середовищі з іонною провідністю (електроліті). Особливий інтерес саме до цього технологічного методу пов'язаний з наданої їм можливістю формувати структури з природним наноструктурування, що нездійсненно при використанні інших методів оксидування.</w:t>
      </w:r>
    </w:p>
    <w:p w:rsidR="00830DF3" w:rsidRPr="00830DF3" w:rsidRDefault="00830DF3" w:rsidP="00830DF3">
      <w:pPr>
        <w:spacing w:line="360" w:lineRule="auto"/>
        <w:ind w:firstLine="420"/>
        <w:jc w:val="both"/>
        <w:rPr>
          <w:rStyle w:val="20"/>
          <w:rFonts w:eastAsiaTheme="minorHAnsi"/>
          <w:sz w:val="28"/>
          <w:szCs w:val="28"/>
        </w:rPr>
      </w:pPr>
      <w:r w:rsidRPr="00830DF3">
        <w:rPr>
          <w:rStyle w:val="20"/>
          <w:rFonts w:eastAsiaTheme="minorHAnsi"/>
          <w:sz w:val="28"/>
          <w:szCs w:val="28"/>
        </w:rPr>
        <w:t xml:space="preserve">Технологічна установка для анодування має ті ж основні елементи, що і розглянута в попередньому розділі електролітична комірка для електрохімічного осадження </w:t>
      </w:r>
      <w:proofErr w:type="gramStart"/>
      <w:r w:rsidRPr="00830DF3">
        <w:rPr>
          <w:rStyle w:val="20"/>
          <w:rFonts w:eastAsiaTheme="minorHAnsi"/>
          <w:sz w:val="28"/>
          <w:szCs w:val="28"/>
        </w:rPr>
        <w:t>матер</w:t>
      </w:r>
      <w:proofErr w:type="gramEnd"/>
      <w:r w:rsidRPr="00830DF3">
        <w:rPr>
          <w:rStyle w:val="20"/>
          <w:rFonts w:eastAsiaTheme="minorHAnsi"/>
          <w:sz w:val="28"/>
          <w:szCs w:val="28"/>
        </w:rPr>
        <w:t xml:space="preserve">іалів (див. </w:t>
      </w:r>
      <w:r>
        <w:rPr>
          <w:rStyle w:val="20"/>
          <w:rFonts w:eastAsiaTheme="minorHAnsi"/>
          <w:sz w:val="28"/>
          <w:szCs w:val="28"/>
          <w:lang w:val="uk-UA"/>
        </w:rPr>
        <w:t>Мал</w:t>
      </w:r>
      <w:r w:rsidRPr="00830DF3">
        <w:rPr>
          <w:rStyle w:val="20"/>
          <w:rFonts w:eastAsiaTheme="minorHAnsi"/>
          <w:sz w:val="28"/>
          <w:szCs w:val="28"/>
        </w:rPr>
        <w:t xml:space="preserve">. 2.1) - анод, катод і електрод порівняння, поміщені в </w:t>
      </w:r>
      <w:proofErr w:type="gramStart"/>
      <w:r w:rsidRPr="00830DF3">
        <w:rPr>
          <w:rStyle w:val="20"/>
          <w:rFonts w:eastAsiaTheme="minorHAnsi"/>
          <w:sz w:val="28"/>
          <w:szCs w:val="28"/>
        </w:rPr>
        <w:t>р</w:t>
      </w:r>
      <w:proofErr w:type="gramEnd"/>
      <w:r w:rsidRPr="00830DF3">
        <w:rPr>
          <w:rStyle w:val="20"/>
          <w:rFonts w:eastAsiaTheme="minorHAnsi"/>
          <w:sz w:val="28"/>
          <w:szCs w:val="28"/>
        </w:rPr>
        <w:t>ідкий електроліт. Принципова відмінність полягає лише в тому, що технологічно корисні процеси в даному випадку відбуваються на аноді.</w:t>
      </w:r>
    </w:p>
    <w:p w:rsidR="00830DF3" w:rsidRDefault="00830DF3" w:rsidP="00830DF3">
      <w:pPr>
        <w:spacing w:line="360" w:lineRule="auto"/>
        <w:ind w:firstLine="420"/>
        <w:jc w:val="both"/>
        <w:rPr>
          <w:rStyle w:val="20"/>
          <w:rFonts w:eastAsiaTheme="minorHAnsi"/>
          <w:sz w:val="28"/>
          <w:szCs w:val="28"/>
          <w:lang w:val="uk-UA"/>
        </w:rPr>
      </w:pPr>
      <w:r w:rsidRPr="00830DF3">
        <w:rPr>
          <w:rStyle w:val="20"/>
          <w:rFonts w:eastAsiaTheme="minorHAnsi"/>
          <w:sz w:val="28"/>
          <w:szCs w:val="28"/>
        </w:rPr>
        <w:t xml:space="preserve">При зануренні робочих електродів - анода і катода, в електроліт у їх поверхні встановлюється динамічна </w:t>
      </w:r>
      <w:proofErr w:type="gramStart"/>
      <w:r w:rsidRPr="00830DF3">
        <w:rPr>
          <w:rStyle w:val="20"/>
          <w:rFonts w:eastAsiaTheme="minorHAnsi"/>
          <w:sz w:val="28"/>
          <w:szCs w:val="28"/>
        </w:rPr>
        <w:t>р</w:t>
      </w:r>
      <w:proofErr w:type="gramEnd"/>
      <w:r w:rsidRPr="00830DF3">
        <w:rPr>
          <w:rStyle w:val="20"/>
          <w:rFonts w:eastAsiaTheme="minorHAnsi"/>
          <w:sz w:val="28"/>
          <w:szCs w:val="28"/>
        </w:rPr>
        <w:t xml:space="preserve">івновага, при якому склад фаз, що утворюються на електродах, залишається незмінним. У цих умовах на кожному з них встановлюється певний </w:t>
      </w:r>
      <w:proofErr w:type="gramStart"/>
      <w:r w:rsidRPr="00830DF3">
        <w:rPr>
          <w:rStyle w:val="20"/>
          <w:rFonts w:eastAsiaTheme="minorHAnsi"/>
          <w:sz w:val="28"/>
          <w:szCs w:val="28"/>
        </w:rPr>
        <w:t>р</w:t>
      </w:r>
      <w:proofErr w:type="gramEnd"/>
      <w:r w:rsidRPr="00830DF3">
        <w:rPr>
          <w:rStyle w:val="20"/>
          <w:rFonts w:eastAsiaTheme="minorHAnsi"/>
          <w:sz w:val="28"/>
          <w:szCs w:val="28"/>
        </w:rPr>
        <w:t xml:space="preserve">івноважний електричний потенціал, величина якого залежить від властивостей матеріалу електрода і складу електроліту. При додатку до робочих електродів напруги в ланцюзі анод-електроліт-катод починає протікати струм, який змінює потенціали цих </w:t>
      </w:r>
      <w:r w:rsidRPr="00830DF3">
        <w:rPr>
          <w:rStyle w:val="20"/>
          <w:rFonts w:eastAsiaTheme="minorHAnsi"/>
          <w:sz w:val="28"/>
          <w:szCs w:val="28"/>
        </w:rPr>
        <w:lastRenderedPageBreak/>
        <w:t xml:space="preserve">електродів. Дане явище називається поляризацією електродів і характеризується потенціалом поляризованого електрода. </w:t>
      </w:r>
      <w:proofErr w:type="gramStart"/>
      <w:r w:rsidRPr="00830DF3">
        <w:rPr>
          <w:rStyle w:val="20"/>
          <w:rFonts w:eastAsiaTheme="minorHAnsi"/>
          <w:sz w:val="28"/>
          <w:szCs w:val="28"/>
        </w:rPr>
        <w:t>Р</w:t>
      </w:r>
      <w:proofErr w:type="gramEnd"/>
      <w:r w:rsidRPr="00830DF3">
        <w:rPr>
          <w:rStyle w:val="20"/>
          <w:rFonts w:eastAsiaTheme="minorHAnsi"/>
          <w:sz w:val="28"/>
          <w:szCs w:val="28"/>
        </w:rPr>
        <w:t>ізниця між потенціалом поляризованого електрода і його рівноважним потенціалом називається перенапругою [6].</w:t>
      </w:r>
    </w:p>
    <w:p w:rsidR="00830DF3" w:rsidRPr="00830DF3" w:rsidRDefault="00830DF3" w:rsidP="00830DF3">
      <w:pPr>
        <w:spacing w:line="360" w:lineRule="auto"/>
        <w:ind w:firstLine="420"/>
        <w:jc w:val="both"/>
        <w:rPr>
          <w:rStyle w:val="20"/>
          <w:rFonts w:eastAsiaTheme="minorHAnsi"/>
          <w:sz w:val="28"/>
          <w:szCs w:val="28"/>
          <w:lang w:val="uk-UA"/>
        </w:rPr>
      </w:pPr>
      <w:r w:rsidRPr="00830DF3">
        <w:rPr>
          <w:rStyle w:val="20"/>
          <w:rFonts w:eastAsiaTheme="minorHAnsi"/>
          <w:sz w:val="28"/>
          <w:szCs w:val="28"/>
          <w:lang w:val="uk-UA"/>
        </w:rPr>
        <w:t xml:space="preserve">Для опису процесу анодування зазвичай використовують метод потенціодінаміческой поляризації анода (potential dynamics anode polarization), при якому реєструється залежність анодного струму Ia від потенціалу поляризованого анода Va. Її записують з урахуванням електрода порівняння при швидкості збільшення напруги на аноді, досить малої в порівнянні зі швидкістю встановлення рівноваги в протікають на ньому процесах. Загальний вигляд типової анодної поляризаційної кривої изобра- дружина на </w:t>
      </w:r>
      <w:r>
        <w:rPr>
          <w:rStyle w:val="20"/>
          <w:rFonts w:eastAsiaTheme="minorHAnsi"/>
          <w:sz w:val="28"/>
          <w:szCs w:val="28"/>
          <w:lang w:val="uk-UA"/>
        </w:rPr>
        <w:t>мал</w:t>
      </w:r>
      <w:r w:rsidRPr="00830DF3">
        <w:rPr>
          <w:rStyle w:val="20"/>
          <w:rFonts w:eastAsiaTheme="minorHAnsi"/>
          <w:sz w:val="28"/>
          <w:szCs w:val="28"/>
          <w:lang w:val="uk-UA"/>
        </w:rPr>
        <w:t>. 3.1.</w:t>
      </w:r>
    </w:p>
    <w:p w:rsidR="00AB383D" w:rsidRPr="00830DF3" w:rsidRDefault="00830DF3" w:rsidP="00830DF3">
      <w:pPr>
        <w:spacing w:line="360" w:lineRule="auto"/>
        <w:ind w:firstLine="420"/>
        <w:jc w:val="both"/>
        <w:rPr>
          <w:rStyle w:val="20"/>
          <w:rFonts w:eastAsiaTheme="minorHAnsi"/>
          <w:sz w:val="28"/>
          <w:szCs w:val="28"/>
          <w:lang w:val="uk-UA"/>
        </w:rPr>
      </w:pPr>
      <w:r w:rsidRPr="00830DF3">
        <w:rPr>
          <w:rStyle w:val="20"/>
          <w:rFonts w:eastAsiaTheme="minorHAnsi"/>
          <w:sz w:val="28"/>
          <w:szCs w:val="28"/>
          <w:lang w:val="uk-UA"/>
        </w:rPr>
        <w:t>Ділянка 1 поляризационной кривої відображає активний стан анода. З ростом перенапруги на аноді струм експоненціально зростає, при цьому відбувається розчинення матеріалу анода, яке підтримується іонізацією атомів анода.</w:t>
      </w:r>
      <w:r>
        <w:rPr>
          <w:rStyle w:val="20"/>
          <w:rFonts w:eastAsiaTheme="minorHAnsi"/>
          <w:sz w:val="28"/>
          <w:szCs w:val="28"/>
          <w:lang w:val="uk-UA"/>
        </w:rPr>
        <w:t xml:space="preserve"> </w:t>
      </w:r>
      <w:r w:rsidR="00971D96" w:rsidRPr="00830DF3">
        <w:rPr>
          <w:rStyle w:val="20"/>
          <w:rFonts w:eastAsiaTheme="minorHAnsi"/>
          <w:sz w:val="28"/>
          <w:szCs w:val="28"/>
          <w:lang w:val="uk-UA"/>
        </w:rPr>
        <w:t xml:space="preserve">                                  </w:t>
      </w:r>
    </w:p>
    <w:p w:rsidR="00AB383D" w:rsidRPr="00830DF3" w:rsidRDefault="00430462" w:rsidP="00EF0731">
      <w:pPr>
        <w:spacing w:line="360" w:lineRule="auto"/>
        <w:jc w:val="both"/>
        <w:rPr>
          <w:rStyle w:val="49pt"/>
          <w:rFonts w:eastAsia="Courier New"/>
          <w:sz w:val="28"/>
          <w:szCs w:val="28"/>
          <w:lang w:val="uk-UA"/>
        </w:rPr>
      </w:pPr>
      <w:r w:rsidRPr="00EF0731">
        <w:rPr>
          <w:rFonts w:ascii="Times New Roman" w:hAnsi="Times New Roman" w:cs="Times New Roman"/>
          <w:noProof/>
          <w:color w:val="000000"/>
          <w:sz w:val="28"/>
          <w:szCs w:val="28"/>
          <w:lang w:eastAsia="ru-RU"/>
        </w:rPr>
        <w:drawing>
          <wp:anchor distT="0" distB="0" distL="478790" distR="63500" simplePos="0" relativeHeight="251674624" behindDoc="1" locked="0" layoutInCell="1" allowOverlap="1" wp14:anchorId="497116DF" wp14:editId="128739CA">
            <wp:simplePos x="0" y="0"/>
            <wp:positionH relativeFrom="margin">
              <wp:posOffset>774700</wp:posOffset>
            </wp:positionH>
            <wp:positionV relativeFrom="paragraph">
              <wp:posOffset>6350</wp:posOffset>
            </wp:positionV>
            <wp:extent cx="3718560" cy="2118360"/>
            <wp:effectExtent l="0" t="0" r="0" b="0"/>
            <wp:wrapSquare wrapText="left"/>
            <wp:docPr id="6" name="Рисунок 6"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18560" cy="2118360"/>
                    </a:xfrm>
                    <a:prstGeom prst="rect">
                      <a:avLst/>
                    </a:prstGeom>
                    <a:noFill/>
                  </pic:spPr>
                </pic:pic>
              </a:graphicData>
            </a:graphic>
            <wp14:sizeRelH relativeFrom="page">
              <wp14:pctWidth>0</wp14:pctWidth>
            </wp14:sizeRelH>
            <wp14:sizeRelV relativeFrom="page">
              <wp14:pctHeight>0</wp14:pctHeight>
            </wp14:sizeRelV>
          </wp:anchor>
        </w:drawing>
      </w:r>
    </w:p>
    <w:p w:rsidR="00430462" w:rsidRPr="00830DF3" w:rsidRDefault="00430462" w:rsidP="00EF0731">
      <w:pPr>
        <w:spacing w:line="360" w:lineRule="auto"/>
        <w:jc w:val="both"/>
        <w:rPr>
          <w:rStyle w:val="49pt"/>
          <w:rFonts w:eastAsia="Courier New"/>
          <w:sz w:val="28"/>
          <w:szCs w:val="28"/>
          <w:lang w:val="uk-UA"/>
        </w:rPr>
      </w:pPr>
    </w:p>
    <w:p w:rsidR="00830DF3" w:rsidRDefault="00AB383D" w:rsidP="00EF0731">
      <w:pPr>
        <w:spacing w:line="360" w:lineRule="auto"/>
        <w:jc w:val="both"/>
        <w:rPr>
          <w:rStyle w:val="49pt"/>
          <w:rFonts w:eastAsia="Courier New"/>
          <w:sz w:val="28"/>
          <w:szCs w:val="28"/>
          <w:lang w:val="uk-UA"/>
        </w:rPr>
      </w:pPr>
      <w:r w:rsidRPr="00830DF3">
        <w:rPr>
          <w:rStyle w:val="49pt"/>
          <w:rFonts w:eastAsia="Courier New"/>
          <w:sz w:val="28"/>
          <w:szCs w:val="28"/>
          <w:lang w:val="uk-UA"/>
        </w:rPr>
        <w:t xml:space="preserve"> </w:t>
      </w:r>
      <w:r w:rsidR="00430462" w:rsidRPr="00830DF3">
        <w:rPr>
          <w:rStyle w:val="49pt"/>
          <w:rFonts w:eastAsia="Courier New"/>
          <w:sz w:val="28"/>
          <w:szCs w:val="28"/>
          <w:lang w:val="uk-UA"/>
        </w:rPr>
        <w:t xml:space="preserve">  </w:t>
      </w:r>
    </w:p>
    <w:p w:rsidR="00830DF3" w:rsidRDefault="00830DF3" w:rsidP="00EF0731">
      <w:pPr>
        <w:spacing w:line="360" w:lineRule="auto"/>
        <w:jc w:val="both"/>
        <w:rPr>
          <w:rStyle w:val="49pt"/>
          <w:rFonts w:eastAsia="Courier New"/>
          <w:sz w:val="28"/>
          <w:szCs w:val="28"/>
          <w:lang w:val="uk-UA"/>
        </w:rPr>
      </w:pPr>
    </w:p>
    <w:p w:rsidR="00830DF3" w:rsidRDefault="00830DF3" w:rsidP="00EF0731">
      <w:pPr>
        <w:spacing w:line="360" w:lineRule="auto"/>
        <w:jc w:val="both"/>
        <w:rPr>
          <w:rStyle w:val="49pt"/>
          <w:rFonts w:eastAsia="Courier New"/>
          <w:sz w:val="28"/>
          <w:szCs w:val="28"/>
          <w:lang w:val="uk-UA"/>
        </w:rPr>
      </w:pPr>
    </w:p>
    <w:p w:rsidR="00830DF3" w:rsidRDefault="00830DF3" w:rsidP="00EF0731">
      <w:pPr>
        <w:spacing w:line="360" w:lineRule="auto"/>
        <w:jc w:val="both"/>
        <w:rPr>
          <w:rStyle w:val="49pt"/>
          <w:rFonts w:eastAsia="Courier New"/>
          <w:sz w:val="28"/>
          <w:szCs w:val="28"/>
          <w:lang w:val="uk-UA"/>
        </w:rPr>
      </w:pPr>
    </w:p>
    <w:p w:rsidR="00AB383D" w:rsidRPr="00830DF3" w:rsidRDefault="00830DF3" w:rsidP="00EF0731">
      <w:pPr>
        <w:spacing w:line="360" w:lineRule="auto"/>
        <w:jc w:val="both"/>
        <w:rPr>
          <w:rFonts w:ascii="Times New Roman" w:eastAsia="Courier New" w:hAnsi="Times New Roman" w:cs="Times New Roman"/>
          <w:bCs/>
          <w:color w:val="1F1A1A"/>
          <w:sz w:val="28"/>
          <w:szCs w:val="28"/>
          <w:lang w:val="uk-UA" w:eastAsia="ru-RU" w:bidi="ru-RU"/>
        </w:rPr>
      </w:pPr>
      <w:r>
        <w:rPr>
          <w:rStyle w:val="49pt"/>
          <w:rFonts w:eastAsia="Courier New"/>
          <w:b w:val="0"/>
          <w:sz w:val="28"/>
          <w:szCs w:val="28"/>
          <w:lang w:val="uk-UA"/>
        </w:rPr>
        <w:t>Мал</w:t>
      </w:r>
      <w:r w:rsidR="00430462" w:rsidRPr="00830DF3">
        <w:rPr>
          <w:rStyle w:val="49pt"/>
          <w:rFonts w:eastAsia="Courier New"/>
          <w:b w:val="0"/>
          <w:sz w:val="28"/>
          <w:szCs w:val="28"/>
          <w:lang w:val="uk-UA"/>
        </w:rPr>
        <w:t>.3.1.</w:t>
      </w:r>
      <w:r w:rsidR="00430462" w:rsidRPr="00830DF3">
        <w:rPr>
          <w:rStyle w:val="49pt"/>
          <w:rFonts w:eastAsia="Courier New"/>
          <w:sz w:val="28"/>
          <w:szCs w:val="28"/>
          <w:lang w:val="uk-UA"/>
        </w:rPr>
        <w:t xml:space="preserve"> </w:t>
      </w:r>
      <w:r w:rsidRPr="00830DF3">
        <w:rPr>
          <w:rFonts w:ascii="Times New Roman" w:hAnsi="Times New Roman" w:cs="Times New Roman"/>
          <w:sz w:val="28"/>
          <w:szCs w:val="28"/>
          <w:lang w:val="uk-UA"/>
        </w:rPr>
        <w:t>Тип</w:t>
      </w:r>
      <w:r>
        <w:rPr>
          <w:rFonts w:ascii="Times New Roman" w:hAnsi="Times New Roman" w:cs="Times New Roman"/>
          <w:sz w:val="28"/>
          <w:szCs w:val="28"/>
          <w:lang w:val="uk-UA"/>
        </w:rPr>
        <w:t>і</w:t>
      </w:r>
      <w:r w:rsidRPr="00830DF3">
        <w:rPr>
          <w:rFonts w:ascii="Times New Roman" w:hAnsi="Times New Roman" w:cs="Times New Roman"/>
          <w:sz w:val="28"/>
          <w:szCs w:val="28"/>
          <w:lang w:val="uk-UA"/>
        </w:rPr>
        <w:t>чна анодна поляризац</w:t>
      </w:r>
      <w:r>
        <w:rPr>
          <w:rFonts w:ascii="Times New Roman" w:hAnsi="Times New Roman" w:cs="Times New Roman"/>
          <w:sz w:val="28"/>
          <w:szCs w:val="28"/>
          <w:lang w:val="uk-UA"/>
        </w:rPr>
        <w:t>і</w:t>
      </w:r>
      <w:r w:rsidRPr="00830DF3">
        <w:rPr>
          <w:rFonts w:ascii="Times New Roman" w:hAnsi="Times New Roman" w:cs="Times New Roman"/>
          <w:sz w:val="28"/>
          <w:szCs w:val="28"/>
          <w:lang w:val="uk-UA"/>
        </w:rPr>
        <w:t>о</w:t>
      </w:r>
      <w:r>
        <w:rPr>
          <w:rFonts w:ascii="Times New Roman" w:hAnsi="Times New Roman" w:cs="Times New Roman"/>
          <w:sz w:val="28"/>
          <w:szCs w:val="28"/>
          <w:lang w:val="uk-UA"/>
        </w:rPr>
        <w:t>й</w:t>
      </w:r>
      <w:r w:rsidRPr="00830DF3">
        <w:rPr>
          <w:rFonts w:ascii="Times New Roman" w:hAnsi="Times New Roman" w:cs="Times New Roman"/>
          <w:sz w:val="28"/>
          <w:szCs w:val="28"/>
          <w:lang w:val="uk-UA"/>
        </w:rPr>
        <w:t>на крива</w:t>
      </w:r>
    </w:p>
    <w:p w:rsidR="00830DF3" w:rsidRPr="00830DF3" w:rsidRDefault="00430462" w:rsidP="00830DF3">
      <w:pPr>
        <w:spacing w:line="360" w:lineRule="auto"/>
        <w:jc w:val="both"/>
        <w:rPr>
          <w:rStyle w:val="20"/>
          <w:rFonts w:eastAsiaTheme="minorHAnsi"/>
          <w:sz w:val="28"/>
          <w:szCs w:val="28"/>
        </w:rPr>
      </w:pPr>
      <w:r w:rsidRPr="00830DF3">
        <w:rPr>
          <w:rStyle w:val="20"/>
          <w:rFonts w:eastAsiaTheme="minorHAnsi"/>
          <w:sz w:val="28"/>
          <w:szCs w:val="28"/>
          <w:lang w:val="uk-UA"/>
        </w:rPr>
        <w:t xml:space="preserve">   </w:t>
      </w:r>
      <w:r w:rsidR="00830DF3" w:rsidRPr="00830DF3">
        <w:rPr>
          <w:rStyle w:val="20"/>
          <w:rFonts w:eastAsiaTheme="minorHAnsi"/>
          <w:sz w:val="28"/>
          <w:szCs w:val="28"/>
          <w:lang w:val="uk-UA"/>
        </w:rPr>
        <w:t xml:space="preserve">Пік поляризационной кривої відповідає максимальній швидкості окислення анода, збалансованої швидкістю розчинення продуктів окислення. </w:t>
      </w:r>
      <w:r w:rsidR="00830DF3" w:rsidRPr="00830DF3">
        <w:rPr>
          <w:rStyle w:val="20"/>
          <w:rFonts w:eastAsiaTheme="minorHAnsi"/>
          <w:sz w:val="28"/>
          <w:szCs w:val="28"/>
        </w:rPr>
        <w:t>Максимальному струму ві</w:t>
      </w:r>
      <w:proofErr w:type="gramStart"/>
      <w:r w:rsidR="00830DF3" w:rsidRPr="00830DF3">
        <w:rPr>
          <w:rStyle w:val="20"/>
          <w:rFonts w:eastAsiaTheme="minorHAnsi"/>
          <w:sz w:val="28"/>
          <w:szCs w:val="28"/>
        </w:rPr>
        <w:t>дпов</w:t>
      </w:r>
      <w:proofErr w:type="gramEnd"/>
      <w:r w:rsidR="00830DF3" w:rsidRPr="00830DF3">
        <w:rPr>
          <w:rStyle w:val="20"/>
          <w:rFonts w:eastAsiaTheme="minorHAnsi"/>
          <w:sz w:val="28"/>
          <w:szCs w:val="28"/>
        </w:rPr>
        <w:t xml:space="preserve">ідає так званий Флад-потенціал (У ^), по </w:t>
      </w:r>
      <w:r w:rsidR="00830DF3" w:rsidRPr="00830DF3">
        <w:rPr>
          <w:rStyle w:val="20"/>
          <w:rFonts w:eastAsiaTheme="minorHAnsi"/>
          <w:sz w:val="28"/>
          <w:szCs w:val="28"/>
        </w:rPr>
        <w:lastRenderedPageBreak/>
        <w:t>перевищенні якого швидкість анодного окислення стає більше швидкості розчинення продуктів реакції.</w:t>
      </w:r>
    </w:p>
    <w:p w:rsidR="00830DF3" w:rsidRPr="00830DF3" w:rsidRDefault="00830DF3" w:rsidP="00830DF3">
      <w:pPr>
        <w:spacing w:line="360" w:lineRule="auto"/>
        <w:jc w:val="both"/>
        <w:rPr>
          <w:rStyle w:val="20"/>
          <w:rFonts w:eastAsiaTheme="minorHAnsi"/>
          <w:sz w:val="28"/>
          <w:szCs w:val="28"/>
        </w:rPr>
      </w:pPr>
      <w:r w:rsidRPr="00830DF3">
        <w:rPr>
          <w:rStyle w:val="20"/>
          <w:rFonts w:eastAsiaTheme="minorHAnsi"/>
          <w:sz w:val="28"/>
          <w:szCs w:val="28"/>
        </w:rPr>
        <w:t xml:space="preserve">Ділянка 2 відповідає переходу анода з активного стану в пасивне. Зростаюча на ньому оксидна </w:t>
      </w:r>
      <w:proofErr w:type="gramStart"/>
      <w:r w:rsidRPr="00830DF3">
        <w:rPr>
          <w:rStyle w:val="20"/>
          <w:rFonts w:eastAsiaTheme="minorHAnsi"/>
          <w:sz w:val="28"/>
          <w:szCs w:val="28"/>
        </w:rPr>
        <w:t>пл</w:t>
      </w:r>
      <w:proofErr w:type="gramEnd"/>
      <w:r w:rsidRPr="00830DF3">
        <w:rPr>
          <w:rStyle w:val="20"/>
          <w:rFonts w:eastAsiaTheme="minorHAnsi"/>
          <w:sz w:val="28"/>
          <w:szCs w:val="28"/>
        </w:rPr>
        <w:t>івка все більше перешкоджає проникненню іонів електроліту в анод, що призводить до зменшення анодного струму, незважаючи на зростання прикладеної напруги.</w:t>
      </w:r>
    </w:p>
    <w:p w:rsidR="00916555" w:rsidRDefault="00830DF3" w:rsidP="00830DF3">
      <w:pPr>
        <w:spacing w:line="360" w:lineRule="auto"/>
        <w:jc w:val="both"/>
        <w:rPr>
          <w:rStyle w:val="20"/>
          <w:rFonts w:eastAsiaTheme="minorHAnsi"/>
          <w:sz w:val="28"/>
          <w:szCs w:val="28"/>
          <w:lang w:val="uk-UA"/>
        </w:rPr>
      </w:pPr>
      <w:r w:rsidRPr="00830DF3">
        <w:rPr>
          <w:rStyle w:val="20"/>
          <w:rFonts w:eastAsiaTheme="minorHAnsi"/>
          <w:sz w:val="28"/>
          <w:szCs w:val="28"/>
        </w:rPr>
        <w:t xml:space="preserve">Ділянка 3 характеризує пасивний стан анода, при якому швидкість окислення анода, значно впала через утворення на аноді слабопроводящому електричний струм оксидної </w:t>
      </w:r>
      <w:proofErr w:type="gramStart"/>
      <w:r w:rsidRPr="00830DF3">
        <w:rPr>
          <w:rStyle w:val="20"/>
          <w:rFonts w:eastAsiaTheme="minorHAnsi"/>
          <w:sz w:val="28"/>
          <w:szCs w:val="28"/>
        </w:rPr>
        <w:t>пл</w:t>
      </w:r>
      <w:proofErr w:type="gramEnd"/>
      <w:r w:rsidRPr="00830DF3">
        <w:rPr>
          <w:rStyle w:val="20"/>
          <w:rFonts w:eastAsiaTheme="minorHAnsi"/>
          <w:sz w:val="28"/>
          <w:szCs w:val="28"/>
        </w:rPr>
        <w:t xml:space="preserve">івки, знову стає рівною швидкості її розчинення. Остання не залежить від падіння потенціалу на кордоні анод / електроліт, а є функцією концентрації в електроліті частинок, що сприяють розчиненню продуктів окислення анода, швидкості їх </w:t>
      </w:r>
      <w:proofErr w:type="gramStart"/>
      <w:r w:rsidRPr="00830DF3">
        <w:rPr>
          <w:rStyle w:val="20"/>
          <w:rFonts w:eastAsiaTheme="minorHAnsi"/>
          <w:sz w:val="28"/>
          <w:szCs w:val="28"/>
        </w:rPr>
        <w:t>п</w:t>
      </w:r>
      <w:proofErr w:type="gramEnd"/>
      <w:r w:rsidRPr="00830DF3">
        <w:rPr>
          <w:rStyle w:val="20"/>
          <w:rFonts w:eastAsiaTheme="minorHAnsi"/>
          <w:sz w:val="28"/>
          <w:szCs w:val="28"/>
        </w:rPr>
        <w:t>ідведення до поверхні анода і швидкості відводу від неї продуктів розчинення. Вона визначає залишковий струм Ir, званий також корозійних струмом. Пасивний стан анода зберігається в діапазоні перенапруг від Vt до Vb. Ділянка 4 демонструє зростання анодного струму, пов'язане з так званої транспассіваціей анода. Зростання струму на цій ділянці пов'язаний з наступними можливими процесами:</w:t>
      </w:r>
    </w:p>
    <w:p w:rsidR="00F81E34" w:rsidRPr="00EF0731" w:rsidRDefault="00916555" w:rsidP="00830DF3">
      <w:pPr>
        <w:spacing w:line="360" w:lineRule="auto"/>
        <w:jc w:val="both"/>
        <w:rPr>
          <w:rStyle w:val="20"/>
          <w:rFonts w:eastAsiaTheme="minorHAnsi"/>
          <w:sz w:val="28"/>
          <w:szCs w:val="28"/>
        </w:rPr>
      </w:pPr>
      <w:r>
        <w:rPr>
          <w:rStyle w:val="20"/>
          <w:rFonts w:eastAsiaTheme="minorHAnsi"/>
          <w:sz w:val="28"/>
          <w:szCs w:val="28"/>
        </w:rPr>
        <w:t>—</w:t>
      </w:r>
      <w:r>
        <w:rPr>
          <w:rStyle w:val="20"/>
          <w:rFonts w:eastAsiaTheme="minorHAnsi"/>
          <w:sz w:val="28"/>
          <w:szCs w:val="28"/>
          <w:lang w:val="uk-UA"/>
        </w:rPr>
        <w:t xml:space="preserve"> збільшення</w:t>
      </w:r>
      <w:r w:rsidR="00F81E34" w:rsidRPr="00EF0731">
        <w:rPr>
          <w:rStyle w:val="20"/>
          <w:rFonts w:eastAsiaTheme="minorHAnsi"/>
          <w:sz w:val="28"/>
          <w:szCs w:val="28"/>
        </w:rPr>
        <w:t xml:space="preserve"> </w:t>
      </w:r>
      <w:r>
        <w:rPr>
          <w:rStyle w:val="20"/>
          <w:rFonts w:eastAsiaTheme="minorHAnsi"/>
          <w:sz w:val="28"/>
          <w:szCs w:val="28"/>
          <w:lang w:val="uk-UA"/>
        </w:rPr>
        <w:t>ступеня</w:t>
      </w:r>
      <w:r>
        <w:rPr>
          <w:rStyle w:val="20"/>
          <w:rFonts w:eastAsiaTheme="minorHAnsi"/>
          <w:sz w:val="28"/>
          <w:szCs w:val="28"/>
        </w:rPr>
        <w:t xml:space="preserve"> </w:t>
      </w:r>
      <w:r>
        <w:rPr>
          <w:rStyle w:val="20"/>
          <w:rFonts w:eastAsiaTheme="minorHAnsi"/>
          <w:sz w:val="28"/>
          <w:szCs w:val="28"/>
          <w:lang w:val="uk-UA"/>
        </w:rPr>
        <w:t>іонізації</w:t>
      </w:r>
      <w:r>
        <w:rPr>
          <w:rStyle w:val="20"/>
          <w:rFonts w:eastAsiaTheme="minorHAnsi"/>
          <w:sz w:val="28"/>
          <w:szCs w:val="28"/>
        </w:rPr>
        <w:t xml:space="preserve"> атом</w:t>
      </w:r>
      <w:r>
        <w:rPr>
          <w:rStyle w:val="20"/>
          <w:rFonts w:eastAsiaTheme="minorHAnsi"/>
          <w:sz w:val="28"/>
          <w:szCs w:val="28"/>
          <w:lang w:val="uk-UA"/>
        </w:rPr>
        <w:t>і</w:t>
      </w:r>
      <w:proofErr w:type="gramStart"/>
      <w:r>
        <w:rPr>
          <w:rStyle w:val="20"/>
          <w:rFonts w:eastAsiaTheme="minorHAnsi"/>
          <w:sz w:val="28"/>
          <w:szCs w:val="28"/>
        </w:rPr>
        <w:t>в</w:t>
      </w:r>
      <w:proofErr w:type="gramEnd"/>
      <w:r>
        <w:rPr>
          <w:rStyle w:val="20"/>
          <w:rFonts w:eastAsiaTheme="minorHAnsi"/>
          <w:sz w:val="28"/>
          <w:szCs w:val="28"/>
        </w:rPr>
        <w:t xml:space="preserve"> анода </w:t>
      </w:r>
      <w:r>
        <w:rPr>
          <w:rStyle w:val="20"/>
          <w:rFonts w:eastAsiaTheme="minorHAnsi"/>
          <w:sz w:val="28"/>
          <w:szCs w:val="28"/>
          <w:lang w:val="uk-UA"/>
        </w:rPr>
        <w:t>та</w:t>
      </w:r>
      <w:r w:rsidR="00F81E34" w:rsidRPr="00EF0731">
        <w:rPr>
          <w:rStyle w:val="20"/>
          <w:rFonts w:eastAsiaTheme="minorHAnsi"/>
          <w:sz w:val="28"/>
          <w:szCs w:val="28"/>
        </w:rPr>
        <w:t xml:space="preserve"> </w:t>
      </w:r>
      <w:r>
        <w:rPr>
          <w:rStyle w:val="20"/>
          <w:rFonts w:eastAsiaTheme="minorHAnsi"/>
          <w:sz w:val="28"/>
          <w:szCs w:val="28"/>
          <w:lang w:val="uk-UA"/>
        </w:rPr>
        <w:t>утворення</w:t>
      </w:r>
      <w:r w:rsidR="00F81E34" w:rsidRPr="00EF0731">
        <w:rPr>
          <w:rStyle w:val="20"/>
          <w:rFonts w:eastAsiaTheme="minorHAnsi"/>
          <w:sz w:val="28"/>
          <w:szCs w:val="28"/>
        </w:rPr>
        <w:t xml:space="preserve"> </w:t>
      </w:r>
      <w:r>
        <w:rPr>
          <w:rStyle w:val="20"/>
          <w:rFonts w:eastAsiaTheme="minorHAnsi"/>
          <w:sz w:val="28"/>
          <w:szCs w:val="28"/>
          <w:lang w:val="uk-UA"/>
        </w:rPr>
        <w:t>ними</w:t>
      </w:r>
      <w:r>
        <w:rPr>
          <w:rStyle w:val="20"/>
          <w:rFonts w:eastAsiaTheme="minorHAnsi"/>
          <w:sz w:val="28"/>
          <w:szCs w:val="28"/>
        </w:rPr>
        <w:t xml:space="preserve"> легко </w:t>
      </w:r>
      <w:r>
        <w:rPr>
          <w:rStyle w:val="20"/>
          <w:rFonts w:eastAsiaTheme="minorHAnsi"/>
          <w:sz w:val="28"/>
          <w:szCs w:val="28"/>
          <w:lang w:val="uk-UA"/>
        </w:rPr>
        <w:t>розчинних сполук</w:t>
      </w:r>
      <w:r w:rsidR="00F81E34" w:rsidRPr="00EF0731">
        <w:rPr>
          <w:rStyle w:val="20"/>
          <w:rFonts w:eastAsiaTheme="minorHAnsi"/>
          <w:sz w:val="28"/>
          <w:szCs w:val="28"/>
        </w:rPr>
        <w:t>;</w:t>
      </w:r>
    </w:p>
    <w:p w:rsidR="00F81E34" w:rsidRPr="00EF0731" w:rsidRDefault="00916555" w:rsidP="00EF0731">
      <w:pPr>
        <w:widowControl w:val="0"/>
        <w:numPr>
          <w:ilvl w:val="0"/>
          <w:numId w:val="4"/>
        </w:numPr>
        <w:tabs>
          <w:tab w:val="left" w:pos="781"/>
        </w:tabs>
        <w:spacing w:after="0" w:line="360" w:lineRule="auto"/>
        <w:ind w:left="720" w:hanging="300"/>
        <w:jc w:val="both"/>
        <w:rPr>
          <w:rFonts w:ascii="Times New Roman" w:hAnsi="Times New Roman" w:cs="Times New Roman"/>
          <w:sz w:val="28"/>
          <w:szCs w:val="28"/>
        </w:rPr>
      </w:pPr>
      <w:r>
        <w:rPr>
          <w:rStyle w:val="20"/>
          <w:rFonts w:eastAsiaTheme="minorHAnsi"/>
          <w:sz w:val="28"/>
          <w:szCs w:val="28"/>
          <w:lang w:val="uk-UA"/>
        </w:rPr>
        <w:t>електричний</w:t>
      </w:r>
      <w:r>
        <w:rPr>
          <w:rStyle w:val="20"/>
          <w:rFonts w:eastAsiaTheme="minorHAnsi"/>
          <w:sz w:val="28"/>
          <w:szCs w:val="28"/>
        </w:rPr>
        <w:t xml:space="preserve"> проб</w:t>
      </w:r>
      <w:r>
        <w:rPr>
          <w:rStyle w:val="20"/>
          <w:rFonts w:eastAsiaTheme="minorHAnsi"/>
          <w:sz w:val="28"/>
          <w:szCs w:val="28"/>
          <w:lang w:val="uk-UA"/>
        </w:rPr>
        <w:t>і</w:t>
      </w:r>
      <w:r w:rsidR="00F81E34" w:rsidRPr="00EF0731">
        <w:rPr>
          <w:rStyle w:val="20"/>
          <w:rFonts w:eastAsiaTheme="minorHAnsi"/>
          <w:sz w:val="28"/>
          <w:szCs w:val="28"/>
        </w:rPr>
        <w:t xml:space="preserve">й </w:t>
      </w:r>
      <w:r>
        <w:rPr>
          <w:rStyle w:val="20"/>
          <w:rFonts w:eastAsiaTheme="minorHAnsi"/>
          <w:sz w:val="28"/>
          <w:szCs w:val="28"/>
          <w:lang w:val="uk-UA"/>
        </w:rPr>
        <w:t>утворившийся</w:t>
      </w:r>
      <w:r>
        <w:rPr>
          <w:rStyle w:val="20"/>
          <w:rFonts w:eastAsiaTheme="minorHAnsi"/>
          <w:sz w:val="28"/>
          <w:szCs w:val="28"/>
        </w:rPr>
        <w:t xml:space="preserve"> оксидно</w:t>
      </w:r>
      <w:r>
        <w:rPr>
          <w:rStyle w:val="20"/>
          <w:rFonts w:eastAsiaTheme="minorHAnsi"/>
          <w:sz w:val="28"/>
          <w:szCs w:val="28"/>
          <w:lang w:val="uk-UA"/>
        </w:rPr>
        <w:t>ї</w:t>
      </w:r>
      <w:r>
        <w:rPr>
          <w:rStyle w:val="20"/>
          <w:rFonts w:eastAsiaTheme="minorHAnsi"/>
          <w:sz w:val="28"/>
          <w:szCs w:val="28"/>
        </w:rPr>
        <w:t xml:space="preserve"> пл</w:t>
      </w:r>
      <w:r>
        <w:rPr>
          <w:rStyle w:val="20"/>
          <w:rFonts w:eastAsiaTheme="minorHAnsi"/>
          <w:sz w:val="28"/>
          <w:szCs w:val="28"/>
          <w:lang w:val="uk-UA"/>
        </w:rPr>
        <w:t>ів</w:t>
      </w:r>
      <w:r>
        <w:rPr>
          <w:rStyle w:val="20"/>
          <w:rFonts w:eastAsiaTheme="minorHAnsi"/>
          <w:sz w:val="28"/>
          <w:szCs w:val="28"/>
        </w:rPr>
        <w:t xml:space="preserve">ки </w:t>
      </w:r>
      <w:r>
        <w:rPr>
          <w:rStyle w:val="20"/>
          <w:rFonts w:eastAsiaTheme="minorHAnsi"/>
          <w:sz w:val="28"/>
          <w:szCs w:val="28"/>
          <w:lang w:val="uk-UA"/>
        </w:rPr>
        <w:t>та</w:t>
      </w:r>
      <w:r w:rsidR="00F81E34" w:rsidRPr="00EF0731">
        <w:rPr>
          <w:rStyle w:val="20"/>
          <w:rFonts w:eastAsiaTheme="minorHAnsi"/>
          <w:sz w:val="28"/>
          <w:szCs w:val="28"/>
        </w:rPr>
        <w:t xml:space="preserve"> </w:t>
      </w:r>
      <w:r>
        <w:rPr>
          <w:rStyle w:val="20"/>
          <w:rFonts w:eastAsiaTheme="minorHAnsi"/>
          <w:sz w:val="28"/>
          <w:szCs w:val="28"/>
          <w:lang w:val="uk-UA"/>
        </w:rPr>
        <w:t>прискоренне</w:t>
      </w:r>
      <w:r>
        <w:rPr>
          <w:rStyle w:val="20"/>
          <w:rFonts w:eastAsiaTheme="minorHAnsi"/>
          <w:sz w:val="28"/>
          <w:szCs w:val="28"/>
        </w:rPr>
        <w:t xml:space="preserve"> анодне окислен</w:t>
      </w:r>
      <w:r>
        <w:rPr>
          <w:rStyle w:val="20"/>
          <w:rFonts w:eastAsiaTheme="minorHAnsi"/>
          <w:sz w:val="28"/>
          <w:szCs w:val="28"/>
          <w:lang w:val="uk-UA"/>
        </w:rPr>
        <w:t>я</w:t>
      </w:r>
      <w:r>
        <w:rPr>
          <w:rStyle w:val="20"/>
          <w:rFonts w:eastAsiaTheme="minorHAnsi"/>
          <w:sz w:val="28"/>
          <w:szCs w:val="28"/>
        </w:rPr>
        <w:t xml:space="preserve"> в м</w:t>
      </w:r>
      <w:r>
        <w:rPr>
          <w:rStyle w:val="20"/>
          <w:rFonts w:eastAsiaTheme="minorHAnsi"/>
          <w:sz w:val="28"/>
          <w:szCs w:val="28"/>
          <w:lang w:val="uk-UA"/>
        </w:rPr>
        <w:t>і</w:t>
      </w:r>
      <w:r>
        <w:rPr>
          <w:rStyle w:val="20"/>
          <w:rFonts w:eastAsiaTheme="minorHAnsi"/>
          <w:sz w:val="28"/>
          <w:szCs w:val="28"/>
        </w:rPr>
        <w:t>с</w:t>
      </w:r>
      <w:r>
        <w:rPr>
          <w:rStyle w:val="20"/>
          <w:rFonts w:eastAsiaTheme="minorHAnsi"/>
          <w:sz w:val="28"/>
          <w:szCs w:val="28"/>
          <w:lang w:val="uk-UA"/>
        </w:rPr>
        <w:t>ця</w:t>
      </w:r>
      <w:r>
        <w:rPr>
          <w:rStyle w:val="20"/>
          <w:rFonts w:eastAsiaTheme="minorHAnsi"/>
          <w:sz w:val="28"/>
          <w:szCs w:val="28"/>
        </w:rPr>
        <w:t>х пробо</w:t>
      </w:r>
      <w:r>
        <w:rPr>
          <w:rStyle w:val="20"/>
          <w:rFonts w:eastAsiaTheme="minorHAnsi"/>
          <w:sz w:val="28"/>
          <w:szCs w:val="28"/>
          <w:lang w:val="uk-UA"/>
        </w:rPr>
        <w:t>ю</w:t>
      </w:r>
      <w:r w:rsidR="00F81E34" w:rsidRPr="00EF0731">
        <w:rPr>
          <w:rStyle w:val="20"/>
          <w:rFonts w:eastAsiaTheme="minorHAnsi"/>
          <w:sz w:val="28"/>
          <w:szCs w:val="28"/>
        </w:rPr>
        <w:t>;</w:t>
      </w:r>
    </w:p>
    <w:p w:rsidR="00F81E34" w:rsidRPr="00EF0731" w:rsidRDefault="00916555" w:rsidP="00EF0731">
      <w:pPr>
        <w:widowControl w:val="0"/>
        <w:numPr>
          <w:ilvl w:val="0"/>
          <w:numId w:val="4"/>
        </w:numPr>
        <w:tabs>
          <w:tab w:val="left" w:pos="781"/>
        </w:tabs>
        <w:spacing w:after="0" w:line="360" w:lineRule="auto"/>
        <w:ind w:firstLine="420"/>
        <w:jc w:val="both"/>
        <w:rPr>
          <w:rStyle w:val="20"/>
          <w:rFonts w:eastAsiaTheme="minorHAnsi"/>
          <w:color w:val="000000"/>
          <w:sz w:val="28"/>
          <w:szCs w:val="28"/>
        </w:rPr>
      </w:pPr>
      <w:r>
        <w:rPr>
          <w:rStyle w:val="20"/>
          <w:rFonts w:eastAsiaTheme="minorHAnsi"/>
          <w:sz w:val="28"/>
          <w:szCs w:val="28"/>
          <w:lang w:val="uk-UA"/>
        </w:rPr>
        <w:t>зростання</w:t>
      </w:r>
      <w:r>
        <w:rPr>
          <w:rStyle w:val="20"/>
          <w:rFonts w:eastAsiaTheme="minorHAnsi"/>
          <w:sz w:val="28"/>
          <w:szCs w:val="28"/>
        </w:rPr>
        <w:t xml:space="preserve"> </w:t>
      </w:r>
      <w:r>
        <w:rPr>
          <w:rStyle w:val="20"/>
          <w:rFonts w:eastAsiaTheme="minorHAnsi"/>
          <w:sz w:val="28"/>
          <w:szCs w:val="28"/>
          <w:lang w:val="uk-UA"/>
        </w:rPr>
        <w:t>е</w:t>
      </w:r>
      <w:r>
        <w:rPr>
          <w:rStyle w:val="20"/>
          <w:rFonts w:eastAsiaTheme="minorHAnsi"/>
          <w:sz w:val="28"/>
          <w:szCs w:val="28"/>
        </w:rPr>
        <w:t>лектронно</w:t>
      </w:r>
      <w:r>
        <w:rPr>
          <w:rStyle w:val="20"/>
          <w:rFonts w:eastAsiaTheme="minorHAnsi"/>
          <w:sz w:val="28"/>
          <w:szCs w:val="28"/>
          <w:lang w:val="uk-UA"/>
        </w:rPr>
        <w:t>х</w:t>
      </w:r>
      <w:r>
        <w:rPr>
          <w:rStyle w:val="20"/>
          <w:rFonts w:eastAsiaTheme="minorHAnsi"/>
          <w:sz w:val="28"/>
          <w:szCs w:val="28"/>
        </w:rPr>
        <w:t xml:space="preserve"> пров</w:t>
      </w:r>
      <w:r>
        <w:rPr>
          <w:rStyle w:val="20"/>
          <w:rFonts w:eastAsiaTheme="minorHAnsi"/>
          <w:sz w:val="28"/>
          <w:szCs w:val="28"/>
          <w:lang w:val="uk-UA"/>
        </w:rPr>
        <w:t>і</w:t>
      </w:r>
      <w:r>
        <w:rPr>
          <w:rStyle w:val="20"/>
          <w:rFonts w:eastAsiaTheme="minorHAnsi"/>
          <w:sz w:val="28"/>
          <w:szCs w:val="28"/>
        </w:rPr>
        <w:t>д</w:t>
      </w:r>
      <w:r>
        <w:rPr>
          <w:rStyle w:val="20"/>
          <w:rFonts w:eastAsiaTheme="minorHAnsi"/>
          <w:sz w:val="28"/>
          <w:szCs w:val="28"/>
          <w:lang w:val="uk-UA"/>
        </w:rPr>
        <w:t>н</w:t>
      </w:r>
      <w:r>
        <w:rPr>
          <w:rStyle w:val="20"/>
          <w:rFonts w:eastAsiaTheme="minorHAnsi"/>
          <w:sz w:val="28"/>
          <w:szCs w:val="28"/>
        </w:rPr>
        <w:t>ост</w:t>
      </w:r>
      <w:r>
        <w:rPr>
          <w:rStyle w:val="20"/>
          <w:rFonts w:eastAsiaTheme="minorHAnsi"/>
          <w:sz w:val="28"/>
          <w:szCs w:val="28"/>
          <w:lang w:val="uk-UA"/>
        </w:rPr>
        <w:t>і</w:t>
      </w:r>
      <w:r>
        <w:rPr>
          <w:rStyle w:val="20"/>
          <w:rFonts w:eastAsiaTheme="minorHAnsi"/>
          <w:sz w:val="28"/>
          <w:szCs w:val="28"/>
        </w:rPr>
        <w:t xml:space="preserve"> пл</w:t>
      </w:r>
      <w:r>
        <w:rPr>
          <w:rStyle w:val="20"/>
          <w:rFonts w:eastAsiaTheme="minorHAnsi"/>
          <w:sz w:val="28"/>
          <w:szCs w:val="28"/>
          <w:lang w:val="uk-UA"/>
        </w:rPr>
        <w:t>ів</w:t>
      </w:r>
      <w:r w:rsidR="00F81E34" w:rsidRPr="00EF0731">
        <w:rPr>
          <w:rStyle w:val="20"/>
          <w:rFonts w:eastAsiaTheme="minorHAnsi"/>
          <w:sz w:val="28"/>
          <w:szCs w:val="28"/>
        </w:rPr>
        <w:t>ки.</w:t>
      </w:r>
    </w:p>
    <w:p w:rsidR="00916555" w:rsidRDefault="00916555" w:rsidP="00EF0731">
      <w:pPr>
        <w:spacing w:line="360" w:lineRule="auto"/>
        <w:ind w:left="426" w:firstLine="283"/>
        <w:jc w:val="both"/>
        <w:rPr>
          <w:rStyle w:val="20"/>
          <w:rFonts w:eastAsiaTheme="minorHAnsi"/>
          <w:sz w:val="28"/>
          <w:szCs w:val="28"/>
          <w:lang w:val="uk-UA"/>
        </w:rPr>
      </w:pPr>
    </w:p>
    <w:p w:rsidR="00916555" w:rsidRPr="00916555" w:rsidRDefault="00916555" w:rsidP="00916555">
      <w:pPr>
        <w:spacing w:line="360" w:lineRule="auto"/>
        <w:ind w:firstLine="420"/>
        <w:jc w:val="both"/>
        <w:rPr>
          <w:rStyle w:val="20"/>
          <w:rFonts w:eastAsiaTheme="minorHAnsi"/>
          <w:sz w:val="28"/>
          <w:szCs w:val="28"/>
        </w:rPr>
      </w:pPr>
      <w:r w:rsidRPr="00916555">
        <w:rPr>
          <w:rStyle w:val="20"/>
          <w:rFonts w:eastAsiaTheme="minorHAnsi"/>
          <w:sz w:val="28"/>
          <w:szCs w:val="28"/>
        </w:rPr>
        <w:t xml:space="preserve">Одним з основних параметрів процесу анодування є швидкість зростання анодної оксидної </w:t>
      </w:r>
      <w:proofErr w:type="gramStart"/>
      <w:r w:rsidRPr="00916555">
        <w:rPr>
          <w:rStyle w:val="20"/>
          <w:rFonts w:eastAsiaTheme="minorHAnsi"/>
          <w:sz w:val="28"/>
          <w:szCs w:val="28"/>
        </w:rPr>
        <w:t>пл</w:t>
      </w:r>
      <w:proofErr w:type="gramEnd"/>
      <w:r w:rsidRPr="00916555">
        <w:rPr>
          <w:rStyle w:val="20"/>
          <w:rFonts w:eastAsiaTheme="minorHAnsi"/>
          <w:sz w:val="28"/>
          <w:szCs w:val="28"/>
        </w:rPr>
        <w:t xml:space="preserve">івки. Вона залежить як від властивостей матеріалу анода і складу електроліту, так і від електричного режиму анодної обробки, що характеризується анодним струмом і </w:t>
      </w:r>
      <w:proofErr w:type="gramStart"/>
      <w:r w:rsidRPr="00916555">
        <w:rPr>
          <w:rStyle w:val="20"/>
          <w:rFonts w:eastAsiaTheme="minorHAnsi"/>
          <w:sz w:val="28"/>
          <w:szCs w:val="28"/>
        </w:rPr>
        <w:t>анодною</w:t>
      </w:r>
      <w:proofErr w:type="gramEnd"/>
      <w:r w:rsidRPr="00916555">
        <w:rPr>
          <w:rStyle w:val="20"/>
          <w:rFonts w:eastAsiaTheme="minorHAnsi"/>
          <w:sz w:val="28"/>
          <w:szCs w:val="28"/>
        </w:rPr>
        <w:t xml:space="preserve"> напругою.</w:t>
      </w:r>
    </w:p>
    <w:p w:rsidR="00916555" w:rsidRDefault="00916555" w:rsidP="00916555">
      <w:pPr>
        <w:spacing w:line="360" w:lineRule="auto"/>
        <w:ind w:firstLine="420"/>
        <w:jc w:val="both"/>
        <w:rPr>
          <w:rStyle w:val="20"/>
          <w:rFonts w:eastAsiaTheme="minorHAnsi"/>
          <w:sz w:val="28"/>
          <w:szCs w:val="28"/>
          <w:lang w:val="uk-UA"/>
        </w:rPr>
      </w:pPr>
      <w:r w:rsidRPr="00916555">
        <w:rPr>
          <w:rStyle w:val="20"/>
          <w:rFonts w:eastAsiaTheme="minorHAnsi"/>
          <w:sz w:val="28"/>
          <w:szCs w:val="28"/>
        </w:rPr>
        <w:lastRenderedPageBreak/>
        <w:t xml:space="preserve">Анодування можна проводити, </w:t>
      </w:r>
      <w:proofErr w:type="gramStart"/>
      <w:r w:rsidRPr="00916555">
        <w:rPr>
          <w:rStyle w:val="20"/>
          <w:rFonts w:eastAsiaTheme="minorHAnsi"/>
          <w:sz w:val="28"/>
          <w:szCs w:val="28"/>
        </w:rPr>
        <w:t>п</w:t>
      </w:r>
      <w:proofErr w:type="gramEnd"/>
      <w:r w:rsidRPr="00916555">
        <w:rPr>
          <w:rStyle w:val="20"/>
          <w:rFonts w:eastAsiaTheme="minorHAnsi"/>
          <w:sz w:val="28"/>
          <w:szCs w:val="28"/>
        </w:rPr>
        <w:t xml:space="preserve">ідтримуючи постійним анодний струм </w:t>
      </w:r>
    </w:p>
    <w:p w:rsidR="00916555" w:rsidRPr="00916555" w:rsidRDefault="007442BF" w:rsidP="00916555">
      <w:pPr>
        <w:spacing w:line="360" w:lineRule="auto"/>
        <w:ind w:firstLine="420"/>
        <w:jc w:val="both"/>
        <w:rPr>
          <w:rStyle w:val="20"/>
          <w:rFonts w:eastAsiaTheme="minorHAnsi"/>
          <w:sz w:val="28"/>
          <w:szCs w:val="28"/>
          <w:lang w:val="uk-UA"/>
        </w:rPr>
      </w:pPr>
      <w:r w:rsidRPr="00916555">
        <w:rPr>
          <w:rStyle w:val="20"/>
          <w:rFonts w:eastAsiaTheme="minorHAnsi"/>
          <w:sz w:val="28"/>
          <w:szCs w:val="28"/>
          <w:lang w:val="uk-UA"/>
        </w:rPr>
        <w:t>—</w:t>
      </w:r>
      <w:r w:rsidR="00916555" w:rsidRPr="00916555">
        <w:rPr>
          <w:lang w:val="uk-UA"/>
        </w:rPr>
        <w:t xml:space="preserve"> </w:t>
      </w:r>
      <w:r w:rsidR="00916555" w:rsidRPr="00916555">
        <w:rPr>
          <w:rStyle w:val="20"/>
          <w:rFonts w:eastAsiaTheme="minorHAnsi"/>
          <w:sz w:val="28"/>
          <w:szCs w:val="28"/>
          <w:lang w:val="uk-UA"/>
        </w:rPr>
        <w:t>це гальваностатичного режим (</w:t>
      </w:r>
      <w:r w:rsidR="00916555" w:rsidRPr="00916555">
        <w:rPr>
          <w:rStyle w:val="20"/>
          <w:rFonts w:eastAsiaTheme="minorHAnsi"/>
          <w:sz w:val="28"/>
          <w:szCs w:val="28"/>
        </w:rPr>
        <w:t>galvanostatic</w:t>
      </w:r>
      <w:r w:rsidR="00916555" w:rsidRPr="00916555">
        <w:rPr>
          <w:rStyle w:val="20"/>
          <w:rFonts w:eastAsiaTheme="minorHAnsi"/>
          <w:sz w:val="28"/>
          <w:szCs w:val="28"/>
          <w:lang w:val="uk-UA"/>
        </w:rPr>
        <w:t xml:space="preserve"> </w:t>
      </w:r>
      <w:r w:rsidR="00916555" w:rsidRPr="00916555">
        <w:rPr>
          <w:rStyle w:val="20"/>
          <w:rFonts w:eastAsiaTheme="minorHAnsi"/>
          <w:sz w:val="28"/>
          <w:szCs w:val="28"/>
        </w:rPr>
        <w:t>mode</w:t>
      </w:r>
      <w:r w:rsidR="00916555" w:rsidRPr="00916555">
        <w:rPr>
          <w:rStyle w:val="20"/>
          <w:rFonts w:eastAsiaTheme="minorHAnsi"/>
          <w:sz w:val="28"/>
          <w:szCs w:val="28"/>
          <w:lang w:val="uk-UA"/>
        </w:rPr>
        <w:t>), або напруга на аноді - потенціостатичні режим (</w:t>
      </w:r>
      <w:r w:rsidR="00916555" w:rsidRPr="00916555">
        <w:rPr>
          <w:rStyle w:val="20"/>
          <w:rFonts w:eastAsiaTheme="minorHAnsi"/>
          <w:sz w:val="28"/>
          <w:szCs w:val="28"/>
        </w:rPr>
        <w:t>controlledpotential</w:t>
      </w:r>
      <w:r w:rsidR="00916555" w:rsidRPr="00916555">
        <w:rPr>
          <w:rStyle w:val="20"/>
          <w:rFonts w:eastAsiaTheme="minorHAnsi"/>
          <w:sz w:val="28"/>
          <w:szCs w:val="28"/>
          <w:lang w:val="uk-UA"/>
        </w:rPr>
        <w:t xml:space="preserve"> </w:t>
      </w:r>
      <w:r w:rsidR="00916555" w:rsidRPr="00916555">
        <w:rPr>
          <w:rStyle w:val="20"/>
          <w:rFonts w:eastAsiaTheme="minorHAnsi"/>
          <w:sz w:val="28"/>
          <w:szCs w:val="28"/>
        </w:rPr>
        <w:t>mode</w:t>
      </w:r>
      <w:r w:rsidR="00916555" w:rsidRPr="00916555">
        <w:rPr>
          <w:rStyle w:val="20"/>
          <w:rFonts w:eastAsiaTheme="minorHAnsi"/>
          <w:sz w:val="28"/>
          <w:szCs w:val="28"/>
          <w:lang w:val="uk-UA"/>
        </w:rPr>
        <w:t>), а також комбінуючи ці два режими. У будь-якому випадку, якщо швидкість розчинення утворюється оксидної плівки мала, то її товщина відповідно до закону Фарадея пропорційна кількості пройшов через анод електрики.</w:t>
      </w:r>
    </w:p>
    <w:p w:rsidR="00916555" w:rsidRPr="00EF0731" w:rsidRDefault="00916555" w:rsidP="00916555">
      <w:pPr>
        <w:spacing w:line="360" w:lineRule="auto"/>
        <w:ind w:firstLine="420"/>
        <w:jc w:val="both"/>
        <w:rPr>
          <w:rStyle w:val="20"/>
          <w:rFonts w:eastAsiaTheme="minorHAnsi"/>
          <w:sz w:val="28"/>
          <w:szCs w:val="28"/>
        </w:rPr>
      </w:pPr>
      <w:proofErr w:type="gramStart"/>
      <w:r w:rsidRPr="00916555">
        <w:rPr>
          <w:rStyle w:val="20"/>
          <w:rFonts w:eastAsiaTheme="minorHAnsi"/>
          <w:sz w:val="28"/>
          <w:szCs w:val="28"/>
        </w:rPr>
        <w:t>Для гальваностатичного анодування щільність струму зазвичай задають за значенням в середині другої ділянки анодної поляризаційної кривої (див.</w:t>
      </w:r>
      <w:proofErr w:type="gramEnd"/>
      <w:r w:rsidRPr="00916555">
        <w:rPr>
          <w:rStyle w:val="20"/>
          <w:rFonts w:eastAsiaTheme="minorHAnsi"/>
          <w:sz w:val="28"/>
          <w:szCs w:val="28"/>
        </w:rPr>
        <w:t xml:space="preserve"> </w:t>
      </w:r>
      <w:r>
        <w:rPr>
          <w:rStyle w:val="20"/>
          <w:rFonts w:eastAsiaTheme="minorHAnsi"/>
          <w:sz w:val="28"/>
          <w:szCs w:val="28"/>
          <w:lang w:val="uk-UA"/>
        </w:rPr>
        <w:t>Мал</w:t>
      </w:r>
      <w:r w:rsidRPr="00916555">
        <w:rPr>
          <w:rStyle w:val="20"/>
          <w:rFonts w:eastAsiaTheme="minorHAnsi"/>
          <w:sz w:val="28"/>
          <w:szCs w:val="28"/>
        </w:rPr>
        <w:t xml:space="preserve">. 3.1), експериментально отриманої для даної системи електрод-електроліт. Зазвичай вона становить 0,3-3 мА / см2 і </w:t>
      </w:r>
      <w:proofErr w:type="gramStart"/>
      <w:r w:rsidRPr="00916555">
        <w:rPr>
          <w:rStyle w:val="20"/>
          <w:rFonts w:eastAsiaTheme="minorHAnsi"/>
          <w:sz w:val="28"/>
          <w:szCs w:val="28"/>
        </w:rPr>
        <w:t>п</w:t>
      </w:r>
      <w:proofErr w:type="gramEnd"/>
      <w:r w:rsidRPr="00916555">
        <w:rPr>
          <w:rStyle w:val="20"/>
          <w:rFonts w:eastAsiaTheme="minorHAnsi"/>
          <w:sz w:val="28"/>
          <w:szCs w:val="28"/>
        </w:rPr>
        <w:t xml:space="preserve">ідтримується постійної за допомогою зовнішніх елементів живильної анод електричного кола. Швидкість зростання анодної </w:t>
      </w:r>
      <w:proofErr w:type="gramStart"/>
      <w:r w:rsidRPr="00916555">
        <w:rPr>
          <w:rStyle w:val="20"/>
          <w:rFonts w:eastAsiaTheme="minorHAnsi"/>
          <w:sz w:val="28"/>
          <w:szCs w:val="28"/>
        </w:rPr>
        <w:t>пл</w:t>
      </w:r>
      <w:proofErr w:type="gramEnd"/>
      <w:r w:rsidRPr="00916555">
        <w:rPr>
          <w:rStyle w:val="20"/>
          <w:rFonts w:eastAsiaTheme="minorHAnsi"/>
          <w:sz w:val="28"/>
          <w:szCs w:val="28"/>
        </w:rPr>
        <w:t xml:space="preserve">івки лінійно залежить від щільності анодного струму. Товщина ж </w:t>
      </w:r>
      <w:proofErr w:type="gramStart"/>
      <w:r w:rsidRPr="00916555">
        <w:rPr>
          <w:rStyle w:val="20"/>
          <w:rFonts w:eastAsiaTheme="minorHAnsi"/>
          <w:sz w:val="28"/>
          <w:szCs w:val="28"/>
        </w:rPr>
        <w:t>пл</w:t>
      </w:r>
      <w:proofErr w:type="gramEnd"/>
      <w:r w:rsidRPr="00916555">
        <w:rPr>
          <w:rStyle w:val="20"/>
          <w:rFonts w:eastAsiaTheme="minorHAnsi"/>
          <w:sz w:val="28"/>
          <w:szCs w:val="28"/>
        </w:rPr>
        <w:t xml:space="preserve">івки пропорційна тривалості анодування. </w:t>
      </w:r>
      <w:proofErr w:type="gramStart"/>
      <w:r w:rsidRPr="00916555">
        <w:rPr>
          <w:rStyle w:val="20"/>
          <w:rFonts w:eastAsiaTheme="minorHAnsi"/>
          <w:sz w:val="28"/>
          <w:szCs w:val="28"/>
        </w:rPr>
        <w:t>З</w:t>
      </w:r>
      <w:proofErr w:type="gramEnd"/>
      <w:r w:rsidRPr="00916555">
        <w:rPr>
          <w:rStyle w:val="20"/>
          <w:rFonts w:eastAsiaTheme="minorHAnsi"/>
          <w:sz w:val="28"/>
          <w:szCs w:val="28"/>
        </w:rPr>
        <w:t xml:space="preserve"> ростом товщини плівки підтримку постійним анодного струму вимагає відповідного підвищення напруги живлення. На постійному струмі ця можливість обмежується потенціалом початку транспассіваціі, при перевищенні якого відбувається електричний пробій зростаючої оксидної </w:t>
      </w:r>
      <w:proofErr w:type="gramStart"/>
      <w:r w:rsidRPr="00916555">
        <w:rPr>
          <w:rStyle w:val="20"/>
          <w:rFonts w:eastAsiaTheme="minorHAnsi"/>
          <w:sz w:val="28"/>
          <w:szCs w:val="28"/>
        </w:rPr>
        <w:t>пл</w:t>
      </w:r>
      <w:proofErr w:type="gramEnd"/>
      <w:r w:rsidRPr="00916555">
        <w:rPr>
          <w:rStyle w:val="20"/>
          <w:rFonts w:eastAsiaTheme="minorHAnsi"/>
          <w:sz w:val="28"/>
          <w:szCs w:val="28"/>
        </w:rPr>
        <w:t xml:space="preserve">івки та інші необоротні зміни її властивостей, внаслідок впливу на неї сильного електричного поля. Анодування в комбінованому режимі зазвичай починають з гальваностатичного умов, </w:t>
      </w:r>
      <w:proofErr w:type="gramStart"/>
      <w:r w:rsidRPr="00916555">
        <w:rPr>
          <w:rStyle w:val="20"/>
          <w:rFonts w:eastAsiaTheme="minorHAnsi"/>
          <w:sz w:val="28"/>
          <w:szCs w:val="28"/>
        </w:rPr>
        <w:t>п</w:t>
      </w:r>
      <w:proofErr w:type="gramEnd"/>
      <w:r w:rsidRPr="00916555">
        <w:rPr>
          <w:rStyle w:val="20"/>
          <w:rFonts w:eastAsiaTheme="minorHAnsi"/>
          <w:sz w:val="28"/>
          <w:szCs w:val="28"/>
        </w:rPr>
        <w:t xml:space="preserve">ідвищуючи анодна напруга до величини на 15-30% менше напруги пробою плівки. Потім цю напругу </w:t>
      </w:r>
      <w:proofErr w:type="gramStart"/>
      <w:r w:rsidRPr="00916555">
        <w:rPr>
          <w:rStyle w:val="20"/>
          <w:rFonts w:eastAsiaTheme="minorHAnsi"/>
          <w:sz w:val="28"/>
          <w:szCs w:val="28"/>
        </w:rPr>
        <w:t>п</w:t>
      </w:r>
      <w:proofErr w:type="gramEnd"/>
      <w:r w:rsidRPr="00916555">
        <w:rPr>
          <w:rStyle w:val="20"/>
          <w:rFonts w:eastAsiaTheme="minorHAnsi"/>
          <w:sz w:val="28"/>
          <w:szCs w:val="28"/>
        </w:rPr>
        <w:t>ідтримують постійним, переходячи, таким чином, до потенціостатичні анодуванню - до тих пір, поки анодний струм не</w:t>
      </w:r>
    </w:p>
    <w:p w:rsidR="00916555" w:rsidRDefault="00916555" w:rsidP="00430462">
      <w:pPr>
        <w:spacing w:line="360" w:lineRule="auto"/>
        <w:ind w:firstLine="440"/>
        <w:jc w:val="both"/>
        <w:rPr>
          <w:rStyle w:val="20"/>
          <w:rFonts w:eastAsiaTheme="minorHAnsi"/>
          <w:sz w:val="28"/>
          <w:szCs w:val="28"/>
          <w:lang w:val="uk-UA"/>
        </w:rPr>
      </w:pPr>
      <w:r w:rsidRPr="00916555">
        <w:rPr>
          <w:rStyle w:val="20"/>
          <w:rFonts w:eastAsiaTheme="minorHAnsi"/>
          <w:sz w:val="28"/>
          <w:szCs w:val="28"/>
        </w:rPr>
        <w:t xml:space="preserve">зменшиться до залишкового струму. Такий режим по¬зволяет отримувати </w:t>
      </w:r>
      <w:proofErr w:type="gramStart"/>
      <w:r w:rsidRPr="00916555">
        <w:rPr>
          <w:rStyle w:val="20"/>
          <w:rFonts w:eastAsiaTheme="minorHAnsi"/>
          <w:sz w:val="28"/>
          <w:szCs w:val="28"/>
        </w:rPr>
        <w:t>пл</w:t>
      </w:r>
      <w:proofErr w:type="gramEnd"/>
      <w:r w:rsidRPr="00916555">
        <w:rPr>
          <w:rStyle w:val="20"/>
          <w:rFonts w:eastAsiaTheme="minorHAnsi"/>
          <w:sz w:val="28"/>
          <w:szCs w:val="28"/>
        </w:rPr>
        <w:t xml:space="preserve">івки більш досконалої структури і з поліпшеними діелектричними властивостями. Поряд з електричним режимом анодування, важливим фактором, що визначає і кінетику зростання анодної оксидної </w:t>
      </w:r>
      <w:proofErr w:type="gramStart"/>
      <w:r w:rsidRPr="00916555">
        <w:rPr>
          <w:rStyle w:val="20"/>
          <w:rFonts w:eastAsiaTheme="minorHAnsi"/>
          <w:sz w:val="28"/>
          <w:szCs w:val="28"/>
        </w:rPr>
        <w:t>пл</w:t>
      </w:r>
      <w:proofErr w:type="gramEnd"/>
      <w:r w:rsidRPr="00916555">
        <w:rPr>
          <w:rStyle w:val="20"/>
          <w:rFonts w:eastAsiaTheme="minorHAnsi"/>
          <w:sz w:val="28"/>
          <w:szCs w:val="28"/>
        </w:rPr>
        <w:t xml:space="preserve">івки, і її властивості, є склад електроліту. Виділяють дві основні групи електролітів оксидування. До першої групи входять слабкі електроліти, такі </w:t>
      </w:r>
      <w:r w:rsidRPr="00916555">
        <w:rPr>
          <w:rStyle w:val="20"/>
          <w:rFonts w:eastAsiaTheme="minorHAnsi"/>
          <w:sz w:val="28"/>
          <w:szCs w:val="28"/>
        </w:rPr>
        <w:lastRenderedPageBreak/>
        <w:t xml:space="preserve">як розчини борної і розведеної лимонної кислот, бікарбонатів, нітратів і фосфатів. У них утворюються щільні оксидні </w:t>
      </w:r>
      <w:proofErr w:type="gramStart"/>
      <w:r w:rsidRPr="00916555">
        <w:rPr>
          <w:rStyle w:val="20"/>
          <w:rFonts w:eastAsiaTheme="minorHAnsi"/>
          <w:sz w:val="28"/>
          <w:szCs w:val="28"/>
        </w:rPr>
        <w:t>пл</w:t>
      </w:r>
      <w:proofErr w:type="gramEnd"/>
      <w:r w:rsidRPr="00916555">
        <w:rPr>
          <w:rStyle w:val="20"/>
          <w:rFonts w:eastAsiaTheme="minorHAnsi"/>
          <w:sz w:val="28"/>
          <w:szCs w:val="28"/>
        </w:rPr>
        <w:t xml:space="preserve">івки так званого бар'єрного типу. Товщина цих </w:t>
      </w:r>
      <w:proofErr w:type="gramStart"/>
      <w:r w:rsidRPr="00916555">
        <w:rPr>
          <w:rStyle w:val="20"/>
          <w:rFonts w:eastAsiaTheme="minorHAnsi"/>
          <w:sz w:val="28"/>
          <w:szCs w:val="28"/>
        </w:rPr>
        <w:t>пл</w:t>
      </w:r>
      <w:proofErr w:type="gramEnd"/>
      <w:r w:rsidRPr="00916555">
        <w:rPr>
          <w:rStyle w:val="20"/>
          <w:rFonts w:eastAsiaTheme="minorHAnsi"/>
          <w:sz w:val="28"/>
          <w:szCs w:val="28"/>
        </w:rPr>
        <w:t>івок, як правило, не перевищує 500 нм. До другої групи відносять електроліти, слабо розчиняють оксид</w:t>
      </w:r>
      <w:proofErr w:type="gramStart"/>
      <w:r w:rsidRPr="00916555">
        <w:rPr>
          <w:rStyle w:val="20"/>
          <w:rFonts w:eastAsiaTheme="minorHAnsi"/>
          <w:sz w:val="28"/>
          <w:szCs w:val="28"/>
        </w:rPr>
        <w:t>.</w:t>
      </w:r>
      <w:proofErr w:type="gramEnd"/>
      <w:r w:rsidRPr="00916555">
        <w:rPr>
          <w:rStyle w:val="20"/>
          <w:rFonts w:eastAsiaTheme="minorHAnsi"/>
          <w:sz w:val="28"/>
          <w:szCs w:val="28"/>
        </w:rPr>
        <w:t xml:space="preserve"> Ї</w:t>
      </w:r>
      <w:proofErr w:type="gramStart"/>
      <w:r w:rsidRPr="00916555">
        <w:rPr>
          <w:rStyle w:val="20"/>
          <w:rFonts w:eastAsiaTheme="minorHAnsi"/>
          <w:sz w:val="28"/>
          <w:szCs w:val="28"/>
        </w:rPr>
        <w:t>х</w:t>
      </w:r>
      <w:proofErr w:type="gramEnd"/>
      <w:r w:rsidRPr="00916555">
        <w:rPr>
          <w:rStyle w:val="20"/>
          <w:rFonts w:eastAsiaTheme="minorHAnsi"/>
          <w:sz w:val="28"/>
          <w:szCs w:val="28"/>
        </w:rPr>
        <w:t xml:space="preserve"> готують на основі сірчаної, фосфорної, хромової, щавлевої, сульфосалициловой і інших сильних кислот, а також з сульфатів і концентрованих розчинів лимонної і винної кислот. Формуються в цих електролітах оксидні </w:t>
      </w:r>
      <w:proofErr w:type="gramStart"/>
      <w:r w:rsidRPr="00916555">
        <w:rPr>
          <w:rStyle w:val="20"/>
          <w:rFonts w:eastAsiaTheme="minorHAnsi"/>
          <w:sz w:val="28"/>
          <w:szCs w:val="28"/>
        </w:rPr>
        <w:t>пл</w:t>
      </w:r>
      <w:proofErr w:type="gramEnd"/>
      <w:r w:rsidRPr="00916555">
        <w:rPr>
          <w:rStyle w:val="20"/>
          <w:rFonts w:eastAsiaTheme="minorHAnsi"/>
          <w:sz w:val="28"/>
          <w:szCs w:val="28"/>
        </w:rPr>
        <w:t xml:space="preserve">івки мають двошарову структуру. </w:t>
      </w:r>
      <w:proofErr w:type="gramStart"/>
      <w:r w:rsidRPr="00916555">
        <w:rPr>
          <w:rStyle w:val="20"/>
          <w:rFonts w:eastAsiaTheme="minorHAnsi"/>
          <w:sz w:val="28"/>
          <w:szCs w:val="28"/>
        </w:rPr>
        <w:t>Тонкий, прилеглий до матеріалу анода шар утворений щільним оксидом бар'єрного типу, а зовнішній більш товстий шар має пористу або трубчасту структуру.</w:t>
      </w:r>
      <w:proofErr w:type="gramEnd"/>
      <w:r w:rsidRPr="00916555">
        <w:rPr>
          <w:rStyle w:val="20"/>
          <w:rFonts w:eastAsiaTheme="minorHAnsi"/>
          <w:sz w:val="28"/>
          <w:szCs w:val="28"/>
        </w:rPr>
        <w:t xml:space="preserve"> Його товщина може досягати сотень мікрометрів.</w:t>
      </w:r>
    </w:p>
    <w:p w:rsidR="00916555" w:rsidRPr="00916555" w:rsidRDefault="00916555" w:rsidP="00916555">
      <w:pPr>
        <w:spacing w:line="360" w:lineRule="auto"/>
        <w:ind w:firstLine="420"/>
        <w:jc w:val="both"/>
        <w:rPr>
          <w:rStyle w:val="20"/>
          <w:rFonts w:eastAsiaTheme="minorHAnsi"/>
          <w:sz w:val="28"/>
          <w:szCs w:val="28"/>
        </w:rPr>
      </w:pPr>
      <w:r w:rsidRPr="00916555">
        <w:rPr>
          <w:rStyle w:val="20"/>
          <w:rFonts w:eastAsiaTheme="minorHAnsi"/>
          <w:sz w:val="28"/>
          <w:szCs w:val="28"/>
        </w:rPr>
        <w:t xml:space="preserve">Формування анодних оксидних плівок має свої специфічні особливості для металів і для напівпровідників. Електрохімічне окислення металів </w:t>
      </w:r>
      <w:proofErr w:type="gramStart"/>
      <w:r w:rsidRPr="00916555">
        <w:rPr>
          <w:rStyle w:val="20"/>
          <w:rFonts w:eastAsiaTheme="minorHAnsi"/>
          <w:sz w:val="28"/>
          <w:szCs w:val="28"/>
        </w:rPr>
        <w:t>в</w:t>
      </w:r>
      <w:proofErr w:type="gramEnd"/>
      <w:r w:rsidRPr="00916555">
        <w:rPr>
          <w:rStyle w:val="20"/>
          <w:rFonts w:eastAsiaTheme="minorHAnsi"/>
          <w:sz w:val="28"/>
          <w:szCs w:val="28"/>
        </w:rPr>
        <w:t xml:space="preserve">ідбувається за рахунок дрейфу іонів металу і кисню через зростаючий оксидний шар до внутрішньої і зовнішньої кордонів оксиду і утворення оксидів на цих кордонах. Детальний кількісний опис цих процесів ускладнюється наявністю кордонів метал / оксид і </w:t>
      </w:r>
      <w:proofErr w:type="gramStart"/>
      <w:r w:rsidRPr="00916555">
        <w:rPr>
          <w:rStyle w:val="20"/>
          <w:rFonts w:eastAsiaTheme="minorHAnsi"/>
          <w:sz w:val="28"/>
          <w:szCs w:val="28"/>
        </w:rPr>
        <w:t>оксид</w:t>
      </w:r>
      <w:proofErr w:type="gramEnd"/>
      <w:r w:rsidRPr="00916555">
        <w:rPr>
          <w:rStyle w:val="20"/>
          <w:rFonts w:eastAsiaTheme="minorHAnsi"/>
          <w:sz w:val="28"/>
          <w:szCs w:val="28"/>
        </w:rPr>
        <w:t xml:space="preserve"> / електроліт, гетерогенним будовою оксидної плівки, а також можливістю протікання побічних реакцій, пов'язаних з розрядом іона кисню і розчиненням утворилася оксидної плівки.</w:t>
      </w:r>
    </w:p>
    <w:p w:rsidR="00916555" w:rsidRDefault="00916555" w:rsidP="00916555">
      <w:pPr>
        <w:spacing w:line="360" w:lineRule="auto"/>
        <w:ind w:firstLine="420"/>
        <w:jc w:val="both"/>
        <w:rPr>
          <w:rStyle w:val="20"/>
          <w:rFonts w:eastAsiaTheme="minorHAnsi"/>
          <w:sz w:val="28"/>
          <w:szCs w:val="28"/>
          <w:lang w:val="uk-UA"/>
        </w:rPr>
      </w:pPr>
      <w:r w:rsidRPr="00916555">
        <w:rPr>
          <w:rStyle w:val="20"/>
          <w:rFonts w:eastAsiaTheme="minorHAnsi"/>
          <w:sz w:val="28"/>
          <w:szCs w:val="28"/>
        </w:rPr>
        <w:t>Процеси, що прот</w:t>
      </w:r>
      <w:r>
        <w:rPr>
          <w:rStyle w:val="20"/>
          <w:rFonts w:eastAsiaTheme="minorHAnsi"/>
          <w:sz w:val="28"/>
          <w:szCs w:val="28"/>
        </w:rPr>
        <w:t>ікають при оксидуванні полупров</w:t>
      </w:r>
      <w:r>
        <w:rPr>
          <w:rStyle w:val="20"/>
          <w:rFonts w:eastAsiaTheme="minorHAnsi"/>
          <w:sz w:val="28"/>
          <w:szCs w:val="28"/>
          <w:lang w:val="uk-UA"/>
        </w:rPr>
        <w:t>і</w:t>
      </w:r>
      <w:r>
        <w:rPr>
          <w:rStyle w:val="20"/>
          <w:rFonts w:eastAsiaTheme="minorHAnsi"/>
          <w:sz w:val="28"/>
          <w:szCs w:val="28"/>
        </w:rPr>
        <w:t>дн</w:t>
      </w:r>
      <w:r>
        <w:rPr>
          <w:rStyle w:val="20"/>
          <w:rFonts w:eastAsiaTheme="minorHAnsi"/>
          <w:sz w:val="28"/>
          <w:szCs w:val="28"/>
          <w:lang w:val="uk-UA"/>
        </w:rPr>
        <w:t>ики</w:t>
      </w:r>
      <w:r w:rsidRPr="00916555">
        <w:rPr>
          <w:rStyle w:val="20"/>
          <w:rFonts w:eastAsiaTheme="minorHAnsi"/>
          <w:sz w:val="28"/>
          <w:szCs w:val="28"/>
        </w:rPr>
        <w:t xml:space="preserve">, багато в чому схожі з тими, що мають місце для металів. Головна відмінність - атоми напівпровідника слабкіше ионизируются і менш рухливі в зростаючому шарі оксиду, ніж атоми металів. Внаслідок цього утворення нових порцій оксидів </w:t>
      </w:r>
      <w:proofErr w:type="gramStart"/>
      <w:r w:rsidRPr="00916555">
        <w:rPr>
          <w:rStyle w:val="20"/>
          <w:rFonts w:eastAsiaTheme="minorHAnsi"/>
          <w:sz w:val="28"/>
          <w:szCs w:val="28"/>
        </w:rPr>
        <w:t>в</w:t>
      </w:r>
      <w:proofErr w:type="gramEnd"/>
      <w:r w:rsidRPr="00916555">
        <w:rPr>
          <w:rStyle w:val="20"/>
          <w:rFonts w:eastAsiaTheme="minorHAnsi"/>
          <w:sz w:val="28"/>
          <w:szCs w:val="28"/>
        </w:rPr>
        <w:t xml:space="preserve">ідбувається переважно на кордоні напівпровідник / оксид, за рахунок дрейфу </w:t>
      </w:r>
      <w:proofErr w:type="gramStart"/>
      <w:r w:rsidRPr="00916555">
        <w:rPr>
          <w:rStyle w:val="20"/>
          <w:rFonts w:eastAsiaTheme="minorHAnsi"/>
          <w:sz w:val="28"/>
          <w:szCs w:val="28"/>
        </w:rPr>
        <w:t>до</w:t>
      </w:r>
      <w:proofErr w:type="gramEnd"/>
      <w:r w:rsidRPr="00916555">
        <w:rPr>
          <w:rStyle w:val="20"/>
          <w:rFonts w:eastAsiaTheme="minorHAnsi"/>
          <w:sz w:val="28"/>
          <w:szCs w:val="28"/>
        </w:rPr>
        <w:t xml:space="preserve"> неї іонів кисню. Основною метою оксидування напівпровідників є отримання тонких (</w:t>
      </w:r>
      <w:proofErr w:type="gramStart"/>
      <w:r w:rsidRPr="00916555">
        <w:rPr>
          <w:rStyle w:val="20"/>
          <w:rFonts w:eastAsiaTheme="minorHAnsi"/>
          <w:sz w:val="28"/>
          <w:szCs w:val="28"/>
        </w:rPr>
        <w:t>не б</w:t>
      </w:r>
      <w:proofErr w:type="gramEnd"/>
      <w:r w:rsidRPr="00916555">
        <w:rPr>
          <w:rStyle w:val="20"/>
          <w:rFonts w:eastAsiaTheme="minorHAnsi"/>
          <w:sz w:val="28"/>
          <w:szCs w:val="28"/>
        </w:rPr>
        <w:t>ільше 0,5 мкм) діелектричних шарів з питомим опором 1012-1016 Ом • см і малим вбудованим зарядом.</w:t>
      </w:r>
    </w:p>
    <w:p w:rsidR="00916555" w:rsidRPr="00916555" w:rsidRDefault="00916555" w:rsidP="00916555">
      <w:pPr>
        <w:spacing w:line="360" w:lineRule="auto"/>
        <w:ind w:firstLine="420"/>
        <w:jc w:val="both"/>
        <w:rPr>
          <w:rStyle w:val="20"/>
          <w:rFonts w:eastAsiaTheme="minorHAnsi"/>
          <w:sz w:val="28"/>
          <w:szCs w:val="28"/>
        </w:rPr>
      </w:pPr>
      <w:r w:rsidRPr="00916555">
        <w:rPr>
          <w:rStyle w:val="20"/>
          <w:rFonts w:eastAsiaTheme="minorHAnsi"/>
          <w:sz w:val="28"/>
          <w:szCs w:val="28"/>
          <w:lang w:val="uk-UA"/>
        </w:rPr>
        <w:lastRenderedPageBreak/>
        <w:t xml:space="preserve">При виборі умов анодування напівпровідників особливо важливий тип електроліту, який повинен відповідати таким вимогам: містити малі кількості води (повністю її виключати не потрібно, так як вона є джерелом кисню для утворення оксидів); мати досить високу електропровідність і діелектричну проникність; погано розчиняти продукти окислення анода; залишатися стабільним при проходженні електричного струму. Цим вимогам в певній мірі задовольняють електроліти, приготовані на основі органічних розчинників, таких як етиленгліколь, ізопропіловий спирт, диметилформамід, диметилсульфоксид, тетрагідрофуриловий спирт і інші. </w:t>
      </w:r>
      <w:r w:rsidRPr="00916555">
        <w:rPr>
          <w:rStyle w:val="20"/>
          <w:rFonts w:eastAsiaTheme="minorHAnsi"/>
          <w:sz w:val="28"/>
          <w:szCs w:val="28"/>
        </w:rPr>
        <w:t xml:space="preserve">Вони містять електропровідні добавки слабких кислот (борна, </w:t>
      </w:r>
      <w:proofErr w:type="gramStart"/>
      <w:r w:rsidRPr="00916555">
        <w:rPr>
          <w:rStyle w:val="20"/>
          <w:rFonts w:eastAsiaTheme="minorHAnsi"/>
          <w:sz w:val="28"/>
          <w:szCs w:val="28"/>
        </w:rPr>
        <w:t>п</w:t>
      </w:r>
      <w:proofErr w:type="gramEnd"/>
      <w:r w:rsidRPr="00916555">
        <w:rPr>
          <w:rStyle w:val="20"/>
          <w:rFonts w:eastAsiaTheme="minorHAnsi"/>
          <w:sz w:val="28"/>
          <w:szCs w:val="28"/>
        </w:rPr>
        <w:t xml:space="preserve">ірофосфорна, оцтова, винна, сульфосаліці- ловая і ін.) Або підстав (гідроксид амонію, гуанидин), їх солей, окислювачів (нітрати, феррицианида). </w:t>
      </w:r>
      <w:proofErr w:type="gramStart"/>
      <w:r w:rsidRPr="00916555">
        <w:rPr>
          <w:rStyle w:val="20"/>
          <w:rFonts w:eastAsiaTheme="minorHAnsi"/>
          <w:sz w:val="28"/>
          <w:szCs w:val="28"/>
        </w:rPr>
        <w:t>Небажано присутність в електроліті іонів металів, особливо лужних, які здатні впроваджуватися в оксид і погіршувати його електрофізичні властивості.</w:t>
      </w:r>
      <w:proofErr w:type="gramEnd"/>
    </w:p>
    <w:p w:rsidR="00FD4C44" w:rsidRDefault="00916555" w:rsidP="00916555">
      <w:pPr>
        <w:spacing w:line="360" w:lineRule="auto"/>
        <w:ind w:firstLine="420"/>
        <w:jc w:val="both"/>
        <w:rPr>
          <w:rStyle w:val="20"/>
          <w:rFonts w:eastAsiaTheme="minorHAnsi"/>
          <w:sz w:val="28"/>
          <w:szCs w:val="28"/>
          <w:lang w:val="uk-UA"/>
        </w:rPr>
      </w:pPr>
      <w:r w:rsidRPr="00916555">
        <w:rPr>
          <w:rStyle w:val="20"/>
          <w:rFonts w:eastAsiaTheme="minorHAnsi"/>
          <w:sz w:val="28"/>
          <w:szCs w:val="28"/>
        </w:rPr>
        <w:t xml:space="preserve">Анодні ж оксидні </w:t>
      </w:r>
      <w:proofErr w:type="gramStart"/>
      <w:r w:rsidRPr="00916555">
        <w:rPr>
          <w:rStyle w:val="20"/>
          <w:rFonts w:eastAsiaTheme="minorHAnsi"/>
          <w:sz w:val="28"/>
          <w:szCs w:val="28"/>
        </w:rPr>
        <w:t>пл</w:t>
      </w:r>
      <w:proofErr w:type="gramEnd"/>
      <w:r w:rsidRPr="00916555">
        <w:rPr>
          <w:rStyle w:val="20"/>
          <w:rFonts w:eastAsiaTheme="minorHAnsi"/>
          <w:sz w:val="28"/>
          <w:szCs w:val="28"/>
        </w:rPr>
        <w:t>івки металів, поряд з традиційними додатками в мікроелектроніці для тонкоплівкових конденсаторів, межуровневом і межкомпонентное ізоляції, захисту і пасивації поверхні елементів інтегральних мікросхем, отримують все більше поширення в технології виготовлення наноелектронних приладів і схем. Так, матриці з пористого анодного оксиду алюмінію Al2О3 використовуються в якості трафарету при виготовленні емісійних нанокатодов, масивів наноточек з золота та інших металів.</w:t>
      </w:r>
    </w:p>
    <w:p w:rsidR="00FD4C44" w:rsidRPr="00FD4C44" w:rsidRDefault="00FD4C44" w:rsidP="00FD4C44">
      <w:pPr>
        <w:spacing w:after="325" w:line="360" w:lineRule="auto"/>
        <w:ind w:firstLine="440"/>
        <w:jc w:val="both"/>
        <w:rPr>
          <w:rStyle w:val="20"/>
          <w:rFonts w:eastAsiaTheme="minorHAnsi"/>
          <w:sz w:val="28"/>
          <w:szCs w:val="28"/>
        </w:rPr>
      </w:pPr>
      <w:r w:rsidRPr="00FD4C44">
        <w:rPr>
          <w:rStyle w:val="20"/>
          <w:rFonts w:eastAsiaTheme="minorHAnsi"/>
          <w:sz w:val="28"/>
          <w:szCs w:val="28"/>
        </w:rPr>
        <w:t xml:space="preserve">Нанопористі і нанотрубчатие структури з Тi2, </w:t>
      </w:r>
      <w:proofErr w:type="gramStart"/>
      <w:r w:rsidRPr="00FD4C44">
        <w:rPr>
          <w:rStyle w:val="20"/>
          <w:rFonts w:eastAsiaTheme="minorHAnsi"/>
          <w:sz w:val="28"/>
          <w:szCs w:val="28"/>
        </w:rPr>
        <w:t>W</w:t>
      </w:r>
      <w:proofErr w:type="gramEnd"/>
      <w:r w:rsidRPr="00FD4C44">
        <w:rPr>
          <w:rStyle w:val="20"/>
          <w:rFonts w:eastAsiaTheme="minorHAnsi"/>
          <w:sz w:val="28"/>
          <w:szCs w:val="28"/>
        </w:rPr>
        <w:t>Ох, є ширококутного напівпровідник, активно освоюються для фотоелектричних і фотокаталітичних застосувань [6].</w:t>
      </w:r>
    </w:p>
    <w:p w:rsidR="00723787" w:rsidRDefault="00FD4C44" w:rsidP="00FD4C44">
      <w:pPr>
        <w:spacing w:after="325" w:line="360" w:lineRule="auto"/>
        <w:ind w:firstLine="440"/>
        <w:jc w:val="both"/>
        <w:rPr>
          <w:rStyle w:val="20"/>
          <w:rFonts w:eastAsiaTheme="minorHAnsi"/>
          <w:sz w:val="28"/>
          <w:szCs w:val="28"/>
        </w:rPr>
      </w:pPr>
      <w:r w:rsidRPr="00FD4C44">
        <w:rPr>
          <w:rStyle w:val="20"/>
          <w:rFonts w:eastAsiaTheme="minorHAnsi"/>
          <w:sz w:val="28"/>
          <w:szCs w:val="28"/>
        </w:rPr>
        <w:t xml:space="preserve">Головними перевагами методу електрохімічного оксидування є: простота, економічність, низька температура (найчастіше кімнатна), придатність для обробки виробів будь-якої складності (форми), </w:t>
      </w:r>
      <w:proofErr w:type="gramStart"/>
      <w:r w:rsidRPr="00FD4C44">
        <w:rPr>
          <w:rStyle w:val="20"/>
          <w:rFonts w:eastAsiaTheme="minorHAnsi"/>
          <w:sz w:val="28"/>
          <w:szCs w:val="28"/>
        </w:rPr>
        <w:t>р</w:t>
      </w:r>
      <w:proofErr w:type="gramEnd"/>
      <w:r w:rsidRPr="00FD4C44">
        <w:rPr>
          <w:rStyle w:val="20"/>
          <w:rFonts w:eastAsiaTheme="minorHAnsi"/>
          <w:sz w:val="28"/>
          <w:szCs w:val="28"/>
        </w:rPr>
        <w:t xml:space="preserve">івномірність формованих </w:t>
      </w:r>
      <w:r w:rsidRPr="00FD4C44">
        <w:rPr>
          <w:rStyle w:val="20"/>
          <w:rFonts w:eastAsiaTheme="minorHAnsi"/>
          <w:sz w:val="28"/>
          <w:szCs w:val="28"/>
        </w:rPr>
        <w:lastRenderedPageBreak/>
        <w:t>оксидних плівок по товщині на виробах великої площі. До недоліків слід віднести необхідність застосування токсичних, екологічно небезпечних електролітів, супутню їм корозію технологічного обладнання, що часто вимагає істотних витрат на протикорозійний захист і на утилізацію використаних хімічних реагентів.</w:t>
      </w:r>
    </w:p>
    <w:p w:rsidR="00723787" w:rsidRDefault="00723787" w:rsidP="00EF0731">
      <w:pPr>
        <w:spacing w:after="325" w:line="360" w:lineRule="auto"/>
        <w:ind w:firstLine="440"/>
        <w:jc w:val="both"/>
        <w:rPr>
          <w:rStyle w:val="20"/>
          <w:rFonts w:eastAsiaTheme="minorHAnsi"/>
          <w:sz w:val="28"/>
          <w:szCs w:val="28"/>
        </w:rPr>
      </w:pPr>
    </w:p>
    <w:p w:rsidR="00723787" w:rsidRDefault="00723787" w:rsidP="00EF0731">
      <w:pPr>
        <w:spacing w:after="325" w:line="360" w:lineRule="auto"/>
        <w:ind w:firstLine="440"/>
        <w:jc w:val="both"/>
        <w:rPr>
          <w:rStyle w:val="20"/>
          <w:rFonts w:eastAsiaTheme="minorHAnsi"/>
          <w:sz w:val="28"/>
          <w:szCs w:val="28"/>
        </w:rPr>
      </w:pPr>
    </w:p>
    <w:p w:rsidR="00723787" w:rsidRDefault="00723787" w:rsidP="00EF0731">
      <w:pPr>
        <w:spacing w:after="325" w:line="360" w:lineRule="auto"/>
        <w:ind w:firstLine="440"/>
        <w:jc w:val="both"/>
        <w:rPr>
          <w:rStyle w:val="20"/>
          <w:rFonts w:eastAsiaTheme="minorHAnsi"/>
          <w:sz w:val="28"/>
          <w:szCs w:val="28"/>
        </w:rPr>
      </w:pPr>
    </w:p>
    <w:p w:rsidR="00723787" w:rsidRDefault="00723787" w:rsidP="00EF0731">
      <w:pPr>
        <w:spacing w:after="325" w:line="360" w:lineRule="auto"/>
        <w:ind w:firstLine="440"/>
        <w:jc w:val="both"/>
        <w:rPr>
          <w:rStyle w:val="20"/>
          <w:rFonts w:eastAsiaTheme="minorHAnsi"/>
          <w:sz w:val="28"/>
          <w:szCs w:val="28"/>
          <w:lang w:val="uk-UA"/>
        </w:rPr>
      </w:pPr>
    </w:p>
    <w:p w:rsidR="00AE7C66" w:rsidRDefault="00AE7C66" w:rsidP="00EF0731">
      <w:pPr>
        <w:spacing w:after="325" w:line="360" w:lineRule="auto"/>
        <w:ind w:firstLine="440"/>
        <w:jc w:val="both"/>
        <w:rPr>
          <w:rStyle w:val="20"/>
          <w:rFonts w:eastAsiaTheme="minorHAnsi"/>
          <w:sz w:val="28"/>
          <w:szCs w:val="28"/>
          <w:lang w:val="uk-UA"/>
        </w:rPr>
      </w:pPr>
    </w:p>
    <w:p w:rsidR="00AE7C66" w:rsidRDefault="00AE7C66" w:rsidP="00EF0731">
      <w:pPr>
        <w:spacing w:after="325" w:line="360" w:lineRule="auto"/>
        <w:ind w:firstLine="440"/>
        <w:jc w:val="both"/>
        <w:rPr>
          <w:rStyle w:val="20"/>
          <w:rFonts w:eastAsiaTheme="minorHAnsi"/>
          <w:sz w:val="28"/>
          <w:szCs w:val="28"/>
          <w:lang w:val="uk-UA"/>
        </w:rPr>
      </w:pPr>
    </w:p>
    <w:p w:rsidR="00AE7C66" w:rsidRDefault="00AE7C66" w:rsidP="00EF0731">
      <w:pPr>
        <w:spacing w:after="325" w:line="360" w:lineRule="auto"/>
        <w:ind w:firstLine="440"/>
        <w:jc w:val="both"/>
        <w:rPr>
          <w:rStyle w:val="20"/>
          <w:rFonts w:eastAsiaTheme="minorHAnsi"/>
          <w:sz w:val="28"/>
          <w:szCs w:val="28"/>
          <w:lang w:val="uk-UA"/>
        </w:rPr>
      </w:pPr>
    </w:p>
    <w:p w:rsidR="00AE7C66" w:rsidRDefault="00AE7C66" w:rsidP="00EF0731">
      <w:pPr>
        <w:spacing w:after="325" w:line="360" w:lineRule="auto"/>
        <w:ind w:firstLine="440"/>
        <w:jc w:val="both"/>
        <w:rPr>
          <w:rStyle w:val="20"/>
          <w:rFonts w:eastAsiaTheme="minorHAnsi"/>
          <w:sz w:val="28"/>
          <w:szCs w:val="28"/>
          <w:lang w:val="uk-UA"/>
        </w:rPr>
      </w:pPr>
    </w:p>
    <w:p w:rsidR="00AE7C66" w:rsidRDefault="00AE7C66" w:rsidP="00EF0731">
      <w:pPr>
        <w:spacing w:after="325" w:line="360" w:lineRule="auto"/>
        <w:ind w:firstLine="440"/>
        <w:jc w:val="both"/>
        <w:rPr>
          <w:rStyle w:val="20"/>
          <w:rFonts w:eastAsiaTheme="minorHAnsi"/>
          <w:sz w:val="28"/>
          <w:szCs w:val="28"/>
          <w:lang w:val="uk-UA"/>
        </w:rPr>
      </w:pPr>
    </w:p>
    <w:p w:rsidR="00AE7C66" w:rsidRDefault="00AE7C66" w:rsidP="00EF0731">
      <w:pPr>
        <w:spacing w:after="325" w:line="360" w:lineRule="auto"/>
        <w:ind w:firstLine="440"/>
        <w:jc w:val="both"/>
        <w:rPr>
          <w:rStyle w:val="20"/>
          <w:rFonts w:eastAsiaTheme="minorHAnsi"/>
          <w:sz w:val="28"/>
          <w:szCs w:val="28"/>
          <w:lang w:val="uk-UA"/>
        </w:rPr>
      </w:pPr>
    </w:p>
    <w:p w:rsidR="00AE7C66" w:rsidRDefault="00AE7C66" w:rsidP="00EF0731">
      <w:pPr>
        <w:spacing w:after="325" w:line="360" w:lineRule="auto"/>
        <w:ind w:firstLine="440"/>
        <w:jc w:val="both"/>
        <w:rPr>
          <w:rStyle w:val="20"/>
          <w:rFonts w:eastAsiaTheme="minorHAnsi"/>
          <w:sz w:val="28"/>
          <w:szCs w:val="28"/>
          <w:lang w:val="uk-UA"/>
        </w:rPr>
      </w:pPr>
    </w:p>
    <w:p w:rsidR="00AE7C66" w:rsidRDefault="00AE7C66" w:rsidP="00EF0731">
      <w:pPr>
        <w:spacing w:after="325" w:line="360" w:lineRule="auto"/>
        <w:ind w:firstLine="440"/>
        <w:jc w:val="both"/>
        <w:rPr>
          <w:rStyle w:val="20"/>
          <w:rFonts w:eastAsiaTheme="minorHAnsi"/>
          <w:sz w:val="28"/>
          <w:szCs w:val="28"/>
          <w:lang w:val="uk-UA"/>
        </w:rPr>
      </w:pPr>
    </w:p>
    <w:p w:rsidR="00AE7C66" w:rsidRDefault="00AE7C66" w:rsidP="00EF0731">
      <w:pPr>
        <w:spacing w:after="325" w:line="360" w:lineRule="auto"/>
        <w:ind w:firstLine="440"/>
        <w:jc w:val="both"/>
        <w:rPr>
          <w:rStyle w:val="20"/>
          <w:rFonts w:eastAsiaTheme="minorHAnsi"/>
          <w:sz w:val="28"/>
          <w:szCs w:val="28"/>
          <w:lang w:val="uk-UA"/>
        </w:rPr>
      </w:pPr>
    </w:p>
    <w:p w:rsidR="00AE7C66" w:rsidRDefault="00AE7C66" w:rsidP="00EF0731">
      <w:pPr>
        <w:spacing w:after="325" w:line="360" w:lineRule="auto"/>
        <w:ind w:firstLine="440"/>
        <w:jc w:val="both"/>
        <w:rPr>
          <w:rStyle w:val="20"/>
          <w:rFonts w:eastAsiaTheme="minorHAnsi"/>
          <w:sz w:val="28"/>
          <w:szCs w:val="28"/>
          <w:lang w:val="uk-UA"/>
        </w:rPr>
      </w:pPr>
    </w:p>
    <w:p w:rsidR="00AE7C66" w:rsidRPr="00AE7C66" w:rsidRDefault="00AE7C66" w:rsidP="00EF0731">
      <w:pPr>
        <w:spacing w:after="325" w:line="360" w:lineRule="auto"/>
        <w:ind w:firstLine="440"/>
        <w:jc w:val="both"/>
        <w:rPr>
          <w:rStyle w:val="20"/>
          <w:rFonts w:eastAsiaTheme="minorHAnsi"/>
          <w:sz w:val="28"/>
          <w:szCs w:val="28"/>
          <w:lang w:val="uk-UA"/>
        </w:rPr>
      </w:pPr>
    </w:p>
    <w:p w:rsidR="007442BF" w:rsidRPr="00D132F1" w:rsidRDefault="00430462" w:rsidP="00723787">
      <w:pPr>
        <w:spacing w:after="143" w:line="360" w:lineRule="auto"/>
        <w:ind w:left="520"/>
        <w:jc w:val="center"/>
        <w:rPr>
          <w:rStyle w:val="50"/>
          <w:rFonts w:ascii="Times New Roman" w:hAnsi="Times New Roman" w:cs="Times New Roman"/>
          <w:bCs w:val="0"/>
          <w:sz w:val="28"/>
          <w:szCs w:val="28"/>
        </w:rPr>
      </w:pPr>
      <w:r w:rsidRPr="00D132F1">
        <w:rPr>
          <w:rStyle w:val="50"/>
          <w:rFonts w:ascii="Times New Roman" w:hAnsi="Times New Roman" w:cs="Times New Roman"/>
          <w:bCs w:val="0"/>
          <w:sz w:val="28"/>
          <w:szCs w:val="28"/>
        </w:rPr>
        <w:lastRenderedPageBreak/>
        <w:t>4. М</w:t>
      </w:r>
      <w:r w:rsidR="00CF4ED7" w:rsidRPr="00D132F1">
        <w:rPr>
          <w:rStyle w:val="50"/>
          <w:rFonts w:ascii="Times New Roman" w:hAnsi="Times New Roman" w:cs="Times New Roman"/>
          <w:bCs w:val="0"/>
          <w:sz w:val="28"/>
          <w:szCs w:val="28"/>
        </w:rPr>
        <w:t>етод</w:t>
      </w:r>
      <w:r w:rsidR="00CF4ED7" w:rsidRPr="00D132F1">
        <w:rPr>
          <w:rStyle w:val="50"/>
          <w:rFonts w:ascii="Times New Roman" w:hAnsi="Times New Roman" w:cs="Times New Roman"/>
          <w:bCs w:val="0"/>
          <w:sz w:val="28"/>
          <w:szCs w:val="28"/>
          <w:lang w:val="uk-UA"/>
        </w:rPr>
        <w:t>и</w:t>
      </w:r>
      <w:r w:rsidR="00723787" w:rsidRPr="00D132F1">
        <w:rPr>
          <w:b/>
        </w:rPr>
        <w:t xml:space="preserve"> </w:t>
      </w:r>
      <w:r w:rsidR="00723787" w:rsidRPr="00D132F1">
        <w:rPr>
          <w:rStyle w:val="50"/>
          <w:rFonts w:ascii="Times New Roman" w:hAnsi="Times New Roman" w:cs="Times New Roman"/>
          <w:bCs w:val="0"/>
          <w:sz w:val="28"/>
          <w:szCs w:val="28"/>
        </w:rPr>
        <w:t>форм</w:t>
      </w:r>
      <w:r w:rsidR="00CF4ED7" w:rsidRPr="00D132F1">
        <w:rPr>
          <w:rStyle w:val="50"/>
          <w:rFonts w:ascii="Times New Roman" w:hAnsi="Times New Roman" w:cs="Times New Roman"/>
          <w:bCs w:val="0"/>
          <w:sz w:val="28"/>
          <w:szCs w:val="28"/>
          <w:lang w:val="uk-UA"/>
        </w:rPr>
        <w:t>ування</w:t>
      </w:r>
      <w:r w:rsidR="00CF4ED7" w:rsidRPr="00D132F1">
        <w:rPr>
          <w:rStyle w:val="50"/>
          <w:rFonts w:ascii="Times New Roman" w:hAnsi="Times New Roman" w:cs="Times New Roman"/>
          <w:bCs w:val="0"/>
          <w:sz w:val="28"/>
          <w:szCs w:val="28"/>
        </w:rPr>
        <w:t xml:space="preserve"> нано</w:t>
      </w:r>
      <w:r w:rsidR="00CF4ED7" w:rsidRPr="00D132F1">
        <w:rPr>
          <w:rStyle w:val="50"/>
          <w:rFonts w:ascii="Times New Roman" w:hAnsi="Times New Roman" w:cs="Times New Roman"/>
          <w:bCs w:val="0"/>
          <w:sz w:val="28"/>
          <w:szCs w:val="28"/>
          <w:lang w:val="uk-UA"/>
        </w:rPr>
        <w:t>е</w:t>
      </w:r>
      <w:r w:rsidR="00CF4ED7" w:rsidRPr="00D132F1">
        <w:rPr>
          <w:rStyle w:val="50"/>
          <w:rFonts w:ascii="Times New Roman" w:hAnsi="Times New Roman" w:cs="Times New Roman"/>
          <w:bCs w:val="0"/>
          <w:sz w:val="28"/>
          <w:szCs w:val="28"/>
        </w:rPr>
        <w:t>лектронн</w:t>
      </w:r>
      <w:r w:rsidR="00CF4ED7" w:rsidRPr="00D132F1">
        <w:rPr>
          <w:rStyle w:val="50"/>
          <w:rFonts w:ascii="Times New Roman" w:hAnsi="Times New Roman" w:cs="Times New Roman"/>
          <w:bCs w:val="0"/>
          <w:sz w:val="28"/>
          <w:szCs w:val="28"/>
          <w:lang w:val="uk-UA"/>
        </w:rPr>
        <w:t>и</w:t>
      </w:r>
      <w:r w:rsidR="00723787" w:rsidRPr="00D132F1">
        <w:rPr>
          <w:rStyle w:val="50"/>
          <w:rFonts w:ascii="Times New Roman" w:hAnsi="Times New Roman" w:cs="Times New Roman"/>
          <w:bCs w:val="0"/>
          <w:sz w:val="28"/>
          <w:szCs w:val="28"/>
        </w:rPr>
        <w:t>х структур</w:t>
      </w:r>
      <w:proofErr w:type="gramStart"/>
      <w:r w:rsidR="00723787" w:rsidRPr="00D132F1">
        <w:rPr>
          <w:rStyle w:val="50"/>
          <w:rFonts w:ascii="Times New Roman" w:hAnsi="Times New Roman" w:cs="Times New Roman"/>
          <w:bCs w:val="0"/>
          <w:sz w:val="28"/>
          <w:szCs w:val="28"/>
        </w:rPr>
        <w:t xml:space="preserve"> </w:t>
      </w:r>
      <w:r w:rsidRPr="00D132F1">
        <w:rPr>
          <w:rStyle w:val="50"/>
          <w:rFonts w:ascii="Times New Roman" w:hAnsi="Times New Roman" w:cs="Times New Roman"/>
          <w:bCs w:val="0"/>
          <w:sz w:val="28"/>
          <w:szCs w:val="28"/>
        </w:rPr>
        <w:t>,</w:t>
      </w:r>
      <w:proofErr w:type="gramEnd"/>
      <w:r w:rsidRPr="00D132F1">
        <w:rPr>
          <w:rStyle w:val="50"/>
          <w:rFonts w:ascii="Times New Roman" w:hAnsi="Times New Roman" w:cs="Times New Roman"/>
          <w:bCs w:val="0"/>
          <w:sz w:val="28"/>
          <w:szCs w:val="28"/>
        </w:rPr>
        <w:t xml:space="preserve"> </w:t>
      </w:r>
      <w:r w:rsidR="00CF4ED7" w:rsidRPr="00D132F1">
        <w:rPr>
          <w:rStyle w:val="50"/>
          <w:rFonts w:ascii="Times New Roman" w:hAnsi="Times New Roman" w:cs="Times New Roman"/>
          <w:bCs w:val="0"/>
          <w:sz w:val="28"/>
          <w:szCs w:val="28"/>
          <w:lang w:val="uk-UA"/>
        </w:rPr>
        <w:t>основані</w:t>
      </w:r>
      <w:r w:rsidRPr="00D132F1">
        <w:rPr>
          <w:rStyle w:val="50"/>
          <w:rFonts w:ascii="Times New Roman" w:hAnsi="Times New Roman" w:cs="Times New Roman"/>
          <w:bCs w:val="0"/>
          <w:sz w:val="28"/>
          <w:szCs w:val="28"/>
        </w:rPr>
        <w:t xml:space="preserve"> на </w:t>
      </w:r>
      <w:r w:rsidR="00CF4ED7" w:rsidRPr="00D132F1">
        <w:rPr>
          <w:rStyle w:val="50"/>
          <w:rFonts w:ascii="Times New Roman" w:hAnsi="Times New Roman" w:cs="Times New Roman"/>
          <w:bCs w:val="0"/>
          <w:sz w:val="28"/>
          <w:szCs w:val="28"/>
          <w:lang w:val="uk-UA"/>
        </w:rPr>
        <w:t>використанні</w:t>
      </w:r>
      <w:r w:rsidRPr="00D132F1">
        <w:rPr>
          <w:rStyle w:val="50"/>
          <w:rFonts w:ascii="Times New Roman" w:hAnsi="Times New Roman" w:cs="Times New Roman"/>
          <w:bCs w:val="0"/>
          <w:sz w:val="28"/>
          <w:szCs w:val="28"/>
        </w:rPr>
        <w:t xml:space="preserve"> ска</w:t>
      </w:r>
      <w:r w:rsidR="00CF4ED7" w:rsidRPr="00D132F1">
        <w:rPr>
          <w:rStyle w:val="50"/>
          <w:rFonts w:ascii="Times New Roman" w:hAnsi="Times New Roman" w:cs="Times New Roman"/>
          <w:bCs w:val="0"/>
          <w:sz w:val="28"/>
          <w:szCs w:val="28"/>
          <w:lang w:val="uk-UA"/>
        </w:rPr>
        <w:t>нуючих</w:t>
      </w:r>
      <w:r w:rsidR="00CF4ED7" w:rsidRPr="00D132F1">
        <w:rPr>
          <w:rStyle w:val="50"/>
          <w:rFonts w:ascii="Times New Roman" w:hAnsi="Times New Roman" w:cs="Times New Roman"/>
          <w:bCs w:val="0"/>
          <w:sz w:val="28"/>
          <w:szCs w:val="28"/>
        </w:rPr>
        <w:t xml:space="preserve"> зонд</w:t>
      </w:r>
      <w:r w:rsidR="00CF4ED7" w:rsidRPr="00D132F1">
        <w:rPr>
          <w:rStyle w:val="50"/>
          <w:rFonts w:ascii="Times New Roman" w:hAnsi="Times New Roman" w:cs="Times New Roman"/>
          <w:bCs w:val="0"/>
          <w:sz w:val="28"/>
          <w:szCs w:val="28"/>
          <w:lang w:val="uk-UA"/>
        </w:rPr>
        <w:t>і</w:t>
      </w:r>
      <w:r w:rsidRPr="00D132F1">
        <w:rPr>
          <w:rStyle w:val="50"/>
          <w:rFonts w:ascii="Times New Roman" w:hAnsi="Times New Roman" w:cs="Times New Roman"/>
          <w:bCs w:val="0"/>
          <w:sz w:val="28"/>
          <w:szCs w:val="28"/>
        </w:rPr>
        <w:t>в</w:t>
      </w:r>
      <w:r w:rsidR="009F2A46" w:rsidRPr="00D132F1">
        <w:rPr>
          <w:rStyle w:val="50"/>
          <w:rFonts w:ascii="Times New Roman" w:hAnsi="Times New Roman" w:cs="Times New Roman"/>
          <w:bCs w:val="0"/>
          <w:sz w:val="28"/>
          <w:szCs w:val="28"/>
        </w:rPr>
        <w:t>.</w:t>
      </w:r>
    </w:p>
    <w:p w:rsidR="009F2A46" w:rsidRPr="00D132F1" w:rsidRDefault="009F2A46" w:rsidP="009F2A46">
      <w:pPr>
        <w:spacing w:after="143" w:line="360" w:lineRule="auto"/>
        <w:ind w:left="520"/>
        <w:rPr>
          <w:rFonts w:ascii="Times New Roman" w:hAnsi="Times New Roman" w:cs="Times New Roman"/>
          <w:b/>
          <w:sz w:val="28"/>
          <w:szCs w:val="28"/>
        </w:rPr>
      </w:pPr>
      <w:r w:rsidRPr="00D132F1">
        <w:rPr>
          <w:rFonts w:ascii="Times New Roman" w:hAnsi="Times New Roman" w:cs="Times New Roman"/>
          <w:b/>
          <w:sz w:val="28"/>
          <w:szCs w:val="28"/>
        </w:rPr>
        <w:t xml:space="preserve">                       4.1. Скан</w:t>
      </w:r>
      <w:r w:rsidR="00CF4ED7" w:rsidRPr="00D132F1">
        <w:rPr>
          <w:rFonts w:ascii="Times New Roman" w:hAnsi="Times New Roman" w:cs="Times New Roman"/>
          <w:b/>
          <w:sz w:val="28"/>
          <w:szCs w:val="28"/>
          <w:lang w:val="uk-UA"/>
        </w:rPr>
        <w:t>уючий</w:t>
      </w:r>
      <w:r w:rsidR="00CF4ED7" w:rsidRPr="00D132F1">
        <w:rPr>
          <w:rFonts w:ascii="Times New Roman" w:hAnsi="Times New Roman" w:cs="Times New Roman"/>
          <w:b/>
          <w:sz w:val="28"/>
          <w:szCs w:val="28"/>
        </w:rPr>
        <w:t xml:space="preserve"> тун</w:t>
      </w:r>
      <w:r w:rsidR="00CF4ED7" w:rsidRPr="00D132F1">
        <w:rPr>
          <w:rFonts w:ascii="Times New Roman" w:hAnsi="Times New Roman" w:cs="Times New Roman"/>
          <w:b/>
          <w:sz w:val="28"/>
          <w:szCs w:val="28"/>
          <w:lang w:val="uk-UA"/>
        </w:rPr>
        <w:t>е</w:t>
      </w:r>
      <w:r w:rsidR="00CF4ED7" w:rsidRPr="00D132F1">
        <w:rPr>
          <w:rFonts w:ascii="Times New Roman" w:hAnsi="Times New Roman" w:cs="Times New Roman"/>
          <w:b/>
          <w:sz w:val="28"/>
          <w:szCs w:val="28"/>
        </w:rPr>
        <w:t>льн</w:t>
      </w:r>
      <w:r w:rsidR="00CF4ED7" w:rsidRPr="00D132F1">
        <w:rPr>
          <w:rFonts w:ascii="Times New Roman" w:hAnsi="Times New Roman" w:cs="Times New Roman"/>
          <w:b/>
          <w:sz w:val="28"/>
          <w:szCs w:val="28"/>
          <w:lang w:val="uk-UA"/>
        </w:rPr>
        <w:t>и</w:t>
      </w:r>
      <w:r w:rsidR="00CF4ED7" w:rsidRPr="00D132F1">
        <w:rPr>
          <w:rFonts w:ascii="Times New Roman" w:hAnsi="Times New Roman" w:cs="Times New Roman"/>
          <w:b/>
          <w:sz w:val="28"/>
          <w:szCs w:val="28"/>
        </w:rPr>
        <w:t>й м</w:t>
      </w:r>
      <w:r w:rsidR="00CF4ED7" w:rsidRPr="00D132F1">
        <w:rPr>
          <w:rFonts w:ascii="Times New Roman" w:hAnsi="Times New Roman" w:cs="Times New Roman"/>
          <w:b/>
          <w:sz w:val="28"/>
          <w:szCs w:val="28"/>
          <w:lang w:val="uk-UA"/>
        </w:rPr>
        <w:t>і</w:t>
      </w:r>
      <w:r w:rsidRPr="00D132F1">
        <w:rPr>
          <w:rFonts w:ascii="Times New Roman" w:hAnsi="Times New Roman" w:cs="Times New Roman"/>
          <w:b/>
          <w:sz w:val="28"/>
          <w:szCs w:val="28"/>
        </w:rPr>
        <w:t>кроскоп.</w:t>
      </w:r>
    </w:p>
    <w:p w:rsidR="00CF4ED7" w:rsidRPr="00CF4ED7" w:rsidRDefault="00723787" w:rsidP="00CF4ED7">
      <w:pPr>
        <w:spacing w:line="360" w:lineRule="auto"/>
        <w:jc w:val="both"/>
        <w:rPr>
          <w:rStyle w:val="20"/>
          <w:rFonts w:eastAsiaTheme="minorHAnsi"/>
          <w:sz w:val="28"/>
          <w:szCs w:val="28"/>
        </w:rPr>
      </w:pPr>
      <w:r>
        <w:rPr>
          <w:rStyle w:val="20"/>
          <w:rFonts w:eastAsiaTheme="minorHAnsi"/>
          <w:sz w:val="28"/>
          <w:szCs w:val="28"/>
        </w:rPr>
        <w:t xml:space="preserve">  </w:t>
      </w:r>
      <w:r w:rsidR="009F2A46">
        <w:rPr>
          <w:rStyle w:val="20"/>
          <w:rFonts w:eastAsiaTheme="minorHAnsi"/>
          <w:sz w:val="28"/>
          <w:szCs w:val="28"/>
        </w:rPr>
        <w:t xml:space="preserve"> </w:t>
      </w:r>
      <w:r w:rsidR="00CF4ED7" w:rsidRPr="00CF4ED7">
        <w:rPr>
          <w:rStyle w:val="20"/>
          <w:rFonts w:eastAsiaTheme="minorHAnsi"/>
          <w:sz w:val="28"/>
          <w:szCs w:val="28"/>
        </w:rPr>
        <w:t xml:space="preserve">створення нанорозмірних структур із застосуванням скануючих точкових зондів беруть </w:t>
      </w:r>
      <w:proofErr w:type="gramStart"/>
      <w:r w:rsidR="00CF4ED7" w:rsidRPr="00CF4ED7">
        <w:rPr>
          <w:rStyle w:val="20"/>
          <w:rFonts w:eastAsiaTheme="minorHAnsi"/>
          <w:sz w:val="28"/>
          <w:szCs w:val="28"/>
        </w:rPr>
        <w:t>св</w:t>
      </w:r>
      <w:proofErr w:type="gramEnd"/>
      <w:r w:rsidR="00CF4ED7" w:rsidRPr="00CF4ED7">
        <w:rPr>
          <w:rStyle w:val="20"/>
          <w:rFonts w:eastAsiaTheme="minorHAnsi"/>
          <w:sz w:val="28"/>
          <w:szCs w:val="28"/>
        </w:rPr>
        <w:t xml:space="preserve">ій початок від скануючої тунельної мікроскопії та атомної силової мікроскопії. Роль цих методів швидко еволюціонувала від фундаментальної (наукової) до прикладної (технологічної). Вони поєднують можливості отримання наноструктур з проведенням їх </w:t>
      </w:r>
      <w:proofErr w:type="gramStart"/>
      <w:r w:rsidR="00CF4ED7" w:rsidRPr="00CF4ED7">
        <w:rPr>
          <w:rStyle w:val="20"/>
          <w:rFonts w:eastAsiaTheme="minorHAnsi"/>
          <w:sz w:val="28"/>
          <w:szCs w:val="28"/>
        </w:rPr>
        <w:t>досл</w:t>
      </w:r>
      <w:proofErr w:type="gramEnd"/>
      <w:r w:rsidR="00CF4ED7" w:rsidRPr="00CF4ED7">
        <w:rPr>
          <w:rStyle w:val="20"/>
          <w:rFonts w:eastAsiaTheme="minorHAnsi"/>
          <w:sz w:val="28"/>
          <w:szCs w:val="28"/>
        </w:rPr>
        <w:t xml:space="preserve">ідження з атомним дозволом. Нанотехнологические </w:t>
      </w:r>
      <w:proofErr w:type="gramStart"/>
      <w:r w:rsidR="00CF4ED7" w:rsidRPr="00CF4ED7">
        <w:rPr>
          <w:rStyle w:val="20"/>
          <w:rFonts w:eastAsiaTheme="minorHAnsi"/>
          <w:sz w:val="28"/>
          <w:szCs w:val="28"/>
        </w:rPr>
        <w:t>п</w:t>
      </w:r>
      <w:proofErr w:type="gramEnd"/>
      <w:r w:rsidR="00CF4ED7" w:rsidRPr="00CF4ED7">
        <w:rPr>
          <w:rStyle w:val="20"/>
          <w:rFonts w:eastAsiaTheme="minorHAnsi"/>
          <w:sz w:val="28"/>
          <w:szCs w:val="28"/>
        </w:rPr>
        <w:t xml:space="preserve">ідходи, які застосовують скануючі зонди, базуються на науковому фундаменті і технічних прийомах, розроблених для скануючої тунельної мікроскопії (scanning tunneling microscopy, STM) і атомної силової мікроскопії (atomic force microscopy, AFM). Вони використовують можливість позиціонування </w:t>
      </w:r>
      <w:proofErr w:type="gramStart"/>
      <w:r w:rsidR="00CF4ED7" w:rsidRPr="00CF4ED7">
        <w:rPr>
          <w:rStyle w:val="20"/>
          <w:rFonts w:eastAsiaTheme="minorHAnsi"/>
          <w:sz w:val="28"/>
          <w:szCs w:val="28"/>
        </w:rPr>
        <w:t>атомарному</w:t>
      </w:r>
      <w:proofErr w:type="gramEnd"/>
      <w:r w:rsidR="00CF4ED7" w:rsidRPr="00CF4ED7">
        <w:rPr>
          <w:rStyle w:val="20"/>
          <w:rFonts w:eastAsiaTheme="minorHAnsi"/>
          <w:sz w:val="28"/>
          <w:szCs w:val="28"/>
        </w:rPr>
        <w:t xml:space="preserve"> гострого зонда поблизу поверхні зразка з високою точністю [7].</w:t>
      </w:r>
    </w:p>
    <w:p w:rsidR="007442BF" w:rsidRDefault="00CF4ED7" w:rsidP="00CF4ED7">
      <w:pPr>
        <w:spacing w:line="360" w:lineRule="auto"/>
        <w:jc w:val="both"/>
        <w:rPr>
          <w:rStyle w:val="20"/>
          <w:rFonts w:eastAsiaTheme="minorHAnsi"/>
          <w:sz w:val="28"/>
          <w:szCs w:val="28"/>
          <w:lang w:val="uk-UA"/>
        </w:rPr>
      </w:pPr>
      <w:r w:rsidRPr="00CF4ED7">
        <w:rPr>
          <w:rStyle w:val="20"/>
          <w:rFonts w:eastAsiaTheme="minorHAnsi"/>
          <w:sz w:val="28"/>
          <w:szCs w:val="28"/>
        </w:rPr>
        <w:t xml:space="preserve">Фізичну основу скануючої тунельної мікроскопії становлять явища, які визначаються туннелированием електронів </w:t>
      </w:r>
      <w:proofErr w:type="gramStart"/>
      <w:r w:rsidRPr="00CF4ED7">
        <w:rPr>
          <w:rStyle w:val="20"/>
          <w:rFonts w:eastAsiaTheme="minorHAnsi"/>
          <w:sz w:val="28"/>
          <w:szCs w:val="28"/>
        </w:rPr>
        <w:t>в</w:t>
      </w:r>
      <w:proofErr w:type="gramEnd"/>
      <w:r w:rsidRPr="00CF4ED7">
        <w:rPr>
          <w:rStyle w:val="20"/>
          <w:rFonts w:eastAsiaTheme="minorHAnsi"/>
          <w:sz w:val="28"/>
          <w:szCs w:val="28"/>
        </w:rPr>
        <w:t xml:space="preserve"> зазорі між атомарному гострим зондом і поверхнею аналізованого зразка. Розглянемо ситуацію, коли до поверхні проводить електрику зразка </w:t>
      </w:r>
      <w:proofErr w:type="gramStart"/>
      <w:r w:rsidRPr="00CF4ED7">
        <w:rPr>
          <w:rStyle w:val="20"/>
          <w:rFonts w:eastAsiaTheme="minorHAnsi"/>
          <w:sz w:val="28"/>
          <w:szCs w:val="28"/>
        </w:rPr>
        <w:t>п</w:t>
      </w:r>
      <w:proofErr w:type="gramEnd"/>
      <w:r w:rsidRPr="00CF4ED7">
        <w:rPr>
          <w:rStyle w:val="20"/>
          <w:rFonts w:eastAsiaTheme="minorHAnsi"/>
          <w:sz w:val="28"/>
          <w:szCs w:val="28"/>
        </w:rPr>
        <w:t xml:space="preserve">ідведений металевий зонд, на вістрі якого знаходиться один атом. </w:t>
      </w:r>
      <w:proofErr w:type="gramStart"/>
      <w:r w:rsidRPr="00CF4ED7">
        <w:rPr>
          <w:rStyle w:val="20"/>
          <w:rFonts w:eastAsiaTheme="minorHAnsi"/>
          <w:sz w:val="28"/>
          <w:szCs w:val="28"/>
        </w:rPr>
        <w:t>При відстані між ними, порівнянному з міжатомним (0,1-0,3 нм), хвильові функції електронів, що належать атому зонда і найближчих до нього ато¬мов на поверхні зразка, будуть перекриватися, забезпечуючи та¬кім чином сприятливі умови для тунелювання електронів через цей зазор.</w:t>
      </w:r>
      <w:proofErr w:type="gramEnd"/>
      <w:r w:rsidRPr="00CF4ED7">
        <w:rPr>
          <w:rStyle w:val="20"/>
          <w:rFonts w:eastAsiaTheme="minorHAnsi"/>
          <w:sz w:val="28"/>
          <w:szCs w:val="28"/>
        </w:rPr>
        <w:t xml:space="preserve"> У квазікласичному наближенні ймовірність тунелювання W визначається переважно шириною зазору </w:t>
      </w:r>
      <w:proofErr w:type="gramStart"/>
      <w:r w:rsidRPr="00CF4ED7">
        <w:rPr>
          <w:rStyle w:val="20"/>
          <w:rFonts w:eastAsiaTheme="minorHAnsi"/>
          <w:sz w:val="28"/>
          <w:szCs w:val="28"/>
        </w:rPr>
        <w:t>г</w:t>
      </w:r>
      <w:proofErr w:type="gramEnd"/>
      <w:r w:rsidRPr="00CF4ED7">
        <w:rPr>
          <w:rStyle w:val="20"/>
          <w:rFonts w:eastAsiaTheme="minorHAnsi"/>
          <w:sz w:val="28"/>
          <w:szCs w:val="28"/>
        </w:rPr>
        <w:t xml:space="preserve"> і прикладеним напругою V.</w:t>
      </w:r>
    </w:p>
    <w:p w:rsidR="00CF4ED7" w:rsidRDefault="00CF4ED7" w:rsidP="00CF4ED7">
      <w:pPr>
        <w:spacing w:line="360" w:lineRule="auto"/>
        <w:jc w:val="both"/>
        <w:rPr>
          <w:rStyle w:val="20"/>
          <w:rFonts w:eastAsiaTheme="minorHAnsi"/>
          <w:sz w:val="28"/>
          <w:szCs w:val="28"/>
          <w:lang w:val="uk-UA"/>
        </w:rPr>
      </w:pPr>
    </w:p>
    <w:p w:rsidR="00CF4ED7" w:rsidRPr="00CF4ED7" w:rsidRDefault="00CF4ED7" w:rsidP="00CF4ED7">
      <w:pPr>
        <w:spacing w:line="360" w:lineRule="auto"/>
        <w:jc w:val="both"/>
        <w:rPr>
          <w:rStyle w:val="23"/>
          <w:rFonts w:eastAsiaTheme="minorHAnsi"/>
          <w:sz w:val="28"/>
          <w:szCs w:val="28"/>
          <w:lang w:val="uk-UA" w:eastAsia="ru-RU" w:bidi="ru-RU"/>
        </w:rPr>
      </w:pPr>
    </w:p>
    <w:p w:rsidR="007442BF" w:rsidRPr="00723787" w:rsidRDefault="007442BF" w:rsidP="00EF0731">
      <w:pPr>
        <w:spacing w:after="195" w:line="360" w:lineRule="auto"/>
        <w:ind w:firstLine="440"/>
        <w:jc w:val="both"/>
        <w:rPr>
          <w:rStyle w:val="20"/>
          <w:rFonts w:eastAsiaTheme="minorHAnsi"/>
          <w:color w:val="000000"/>
          <w:sz w:val="28"/>
          <w:szCs w:val="28"/>
        </w:rPr>
      </w:pPr>
      <w:r w:rsidRPr="00723787">
        <w:rPr>
          <w:rFonts w:ascii="Times New Roman" w:hAnsi="Times New Roman" w:cs="Times New Roman"/>
          <w:noProof/>
          <w:sz w:val="28"/>
          <w:szCs w:val="28"/>
          <w:lang w:eastAsia="ru-RU"/>
        </w:rPr>
        <w:lastRenderedPageBreak/>
        <w:drawing>
          <wp:anchor distT="0" distB="0" distL="63500" distR="831850" simplePos="0" relativeHeight="251678720" behindDoc="1" locked="0" layoutInCell="1" allowOverlap="1">
            <wp:simplePos x="0" y="0"/>
            <wp:positionH relativeFrom="margin">
              <wp:posOffset>1126490</wp:posOffset>
            </wp:positionH>
            <wp:positionV relativeFrom="paragraph">
              <wp:posOffset>36830</wp:posOffset>
            </wp:positionV>
            <wp:extent cx="1925320" cy="342900"/>
            <wp:effectExtent l="0" t="0" r="0" b="0"/>
            <wp:wrapSquare wrapText="right"/>
            <wp:docPr id="9" name="Рисунок 9"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25320" cy="342900"/>
                    </a:xfrm>
                    <a:prstGeom prst="rect">
                      <a:avLst/>
                    </a:prstGeom>
                    <a:noFill/>
                  </pic:spPr>
                </pic:pic>
              </a:graphicData>
            </a:graphic>
            <wp14:sizeRelH relativeFrom="page">
              <wp14:pctWidth>0</wp14:pctWidth>
            </wp14:sizeRelH>
            <wp14:sizeRelV relativeFrom="page">
              <wp14:pctHeight>0</wp14:pctHeight>
            </wp14:sizeRelV>
          </wp:anchor>
        </w:drawing>
      </w:r>
      <w:r w:rsidRPr="00723787">
        <w:rPr>
          <w:rStyle w:val="23"/>
          <w:rFonts w:eastAsiaTheme="minorHAnsi"/>
          <w:sz w:val="28"/>
          <w:szCs w:val="28"/>
          <w:lang w:val="ru-RU" w:eastAsia="ru-RU" w:bidi="ru-RU"/>
        </w:rPr>
        <w:t xml:space="preserve"> </w:t>
      </w:r>
      <w:r w:rsidR="00723787">
        <w:rPr>
          <w:rStyle w:val="10"/>
          <w:rFonts w:ascii="Times New Roman" w:eastAsiaTheme="minorHAnsi" w:hAnsi="Times New Roman" w:cs="Times New Roman"/>
          <w:sz w:val="28"/>
          <w:szCs w:val="28"/>
        </w:rPr>
        <w:t xml:space="preserve">                  (4.1)</w:t>
      </w:r>
    </w:p>
    <w:p w:rsidR="007442BF" w:rsidRPr="00EF0731" w:rsidRDefault="007442BF" w:rsidP="00EF0731">
      <w:pPr>
        <w:spacing w:line="360" w:lineRule="auto"/>
        <w:jc w:val="both"/>
        <w:rPr>
          <w:rFonts w:ascii="Times New Roman" w:hAnsi="Times New Roman" w:cs="Times New Roman"/>
          <w:sz w:val="28"/>
          <w:szCs w:val="28"/>
        </w:rPr>
      </w:pPr>
      <w:r w:rsidRPr="00EF0731">
        <w:rPr>
          <w:rStyle w:val="20"/>
          <w:rFonts w:eastAsiaTheme="minorHAnsi"/>
          <w:sz w:val="28"/>
          <w:szCs w:val="28"/>
        </w:rPr>
        <w:t>де ћ — пост</w:t>
      </w:r>
      <w:r w:rsidR="00CF4ED7">
        <w:rPr>
          <w:rStyle w:val="20"/>
          <w:rFonts w:eastAsiaTheme="minorHAnsi"/>
          <w:sz w:val="28"/>
          <w:szCs w:val="28"/>
          <w:lang w:val="uk-UA"/>
        </w:rPr>
        <w:t>ійна</w:t>
      </w:r>
      <w:r w:rsidRPr="00EF0731">
        <w:rPr>
          <w:rStyle w:val="20"/>
          <w:rFonts w:eastAsiaTheme="minorHAnsi"/>
          <w:sz w:val="28"/>
          <w:szCs w:val="28"/>
        </w:rPr>
        <w:t xml:space="preserve"> Планка; </w:t>
      </w:r>
      <w:r w:rsidRPr="00EF0731">
        <w:rPr>
          <w:rStyle w:val="23"/>
          <w:rFonts w:eastAsiaTheme="minorHAnsi"/>
          <w:sz w:val="28"/>
          <w:szCs w:val="28"/>
          <w:lang w:val="ru-RU" w:eastAsia="ru-RU" w:bidi="ru-RU"/>
        </w:rPr>
        <w:t>т</w:t>
      </w:r>
      <w:r w:rsidR="00CF4ED7">
        <w:rPr>
          <w:rStyle w:val="20"/>
          <w:rFonts w:eastAsiaTheme="minorHAnsi"/>
          <w:sz w:val="28"/>
          <w:szCs w:val="28"/>
        </w:rPr>
        <w:t xml:space="preserve"> </w:t>
      </w:r>
      <w:r w:rsidR="00CF4ED7">
        <w:rPr>
          <w:rStyle w:val="20"/>
          <w:rFonts w:eastAsiaTheme="minorHAnsi"/>
          <w:sz w:val="28"/>
          <w:szCs w:val="28"/>
          <w:lang w:val="uk-UA"/>
        </w:rPr>
        <w:t>і</w:t>
      </w:r>
      <w:r w:rsidRPr="00EF0731">
        <w:rPr>
          <w:rStyle w:val="20"/>
          <w:rFonts w:eastAsiaTheme="minorHAnsi"/>
          <w:sz w:val="28"/>
          <w:szCs w:val="28"/>
        </w:rPr>
        <w:t xml:space="preserve"> </w:t>
      </w:r>
      <w:r w:rsidRPr="00EF0731">
        <w:rPr>
          <w:rStyle w:val="23"/>
          <w:rFonts w:eastAsiaTheme="minorHAnsi"/>
          <w:sz w:val="28"/>
          <w:szCs w:val="28"/>
          <w:lang w:val="ru-RU" w:eastAsia="ru-RU" w:bidi="ru-RU"/>
        </w:rPr>
        <w:t>е —</w:t>
      </w:r>
      <w:r w:rsidR="00CF4ED7">
        <w:rPr>
          <w:rStyle w:val="20"/>
          <w:rFonts w:eastAsiaTheme="minorHAnsi"/>
          <w:sz w:val="28"/>
          <w:szCs w:val="28"/>
        </w:rPr>
        <w:t xml:space="preserve"> мас</w:t>
      </w:r>
      <w:r w:rsidR="00CF4ED7">
        <w:rPr>
          <w:rStyle w:val="20"/>
          <w:rFonts w:eastAsiaTheme="minorHAnsi"/>
          <w:sz w:val="28"/>
          <w:szCs w:val="28"/>
          <w:lang w:val="uk-UA"/>
        </w:rPr>
        <w:t>а</w:t>
      </w:r>
      <w:r w:rsidR="00CF4ED7">
        <w:rPr>
          <w:rStyle w:val="20"/>
          <w:rFonts w:eastAsiaTheme="minorHAnsi"/>
          <w:sz w:val="28"/>
          <w:szCs w:val="28"/>
        </w:rPr>
        <w:t xml:space="preserve"> </w:t>
      </w:r>
      <w:r w:rsidR="00CF4ED7">
        <w:rPr>
          <w:rStyle w:val="20"/>
          <w:rFonts w:eastAsiaTheme="minorHAnsi"/>
          <w:sz w:val="28"/>
          <w:szCs w:val="28"/>
          <w:lang w:val="uk-UA"/>
        </w:rPr>
        <w:t>та</w:t>
      </w:r>
      <w:r w:rsidR="00CF4ED7">
        <w:rPr>
          <w:rStyle w:val="20"/>
          <w:rFonts w:eastAsiaTheme="minorHAnsi"/>
          <w:sz w:val="28"/>
          <w:szCs w:val="28"/>
        </w:rPr>
        <w:t xml:space="preserve"> заряд </w:t>
      </w:r>
      <w:r w:rsidR="00CF4ED7">
        <w:rPr>
          <w:rStyle w:val="20"/>
          <w:rFonts w:eastAsiaTheme="minorHAnsi"/>
          <w:sz w:val="28"/>
          <w:szCs w:val="28"/>
          <w:lang w:val="uk-UA"/>
        </w:rPr>
        <w:t>е</w:t>
      </w:r>
      <w:r w:rsidRPr="00EF0731">
        <w:rPr>
          <w:rStyle w:val="20"/>
          <w:rFonts w:eastAsiaTheme="minorHAnsi"/>
          <w:sz w:val="28"/>
          <w:szCs w:val="28"/>
        </w:rPr>
        <w:t xml:space="preserve">лектрона; </w:t>
      </w:r>
      <w:r w:rsidRPr="00EF0731">
        <w:rPr>
          <w:rStyle w:val="23"/>
          <w:rFonts w:eastAsiaTheme="minorHAnsi"/>
          <w:sz w:val="28"/>
          <w:szCs w:val="28"/>
          <w:lang w:eastAsia="ru-RU" w:bidi="ru-RU"/>
        </w:rPr>
        <w:t>U</w:t>
      </w:r>
      <w:r w:rsidRPr="00EF0731">
        <w:rPr>
          <w:rStyle w:val="23"/>
          <w:rFonts w:eastAsiaTheme="minorHAnsi"/>
          <w:sz w:val="28"/>
          <w:szCs w:val="28"/>
          <w:lang w:val="ru-RU" w:eastAsia="ru-RU" w:bidi="ru-RU"/>
        </w:rPr>
        <w:t xml:space="preserve"> — </w:t>
      </w:r>
      <w:r w:rsidR="00CF4ED7">
        <w:rPr>
          <w:rStyle w:val="20"/>
          <w:rFonts w:eastAsiaTheme="minorHAnsi"/>
          <w:sz w:val="28"/>
          <w:szCs w:val="28"/>
          <w:lang w:val="uk-UA"/>
        </w:rPr>
        <w:t>е</w:t>
      </w:r>
      <w:r w:rsidRPr="00EF0731">
        <w:rPr>
          <w:rStyle w:val="20"/>
          <w:rFonts w:eastAsiaTheme="minorHAnsi"/>
          <w:sz w:val="28"/>
          <w:szCs w:val="28"/>
        </w:rPr>
        <w:t>лектрич</w:t>
      </w:r>
      <w:r w:rsidR="00CF4ED7">
        <w:rPr>
          <w:rStyle w:val="20"/>
          <w:rFonts w:eastAsiaTheme="minorHAnsi"/>
          <w:sz w:val="28"/>
          <w:szCs w:val="28"/>
          <w:lang w:val="uk-UA"/>
        </w:rPr>
        <w:t>ний</w:t>
      </w:r>
      <w:r w:rsidR="00CF4ED7">
        <w:rPr>
          <w:rStyle w:val="20"/>
          <w:rFonts w:eastAsiaTheme="minorHAnsi"/>
          <w:sz w:val="28"/>
          <w:szCs w:val="28"/>
        </w:rPr>
        <w:t xml:space="preserve"> потенц</w:t>
      </w:r>
      <w:r w:rsidR="00CF4ED7">
        <w:rPr>
          <w:rStyle w:val="20"/>
          <w:rFonts w:eastAsiaTheme="minorHAnsi"/>
          <w:sz w:val="28"/>
          <w:szCs w:val="28"/>
          <w:lang w:val="uk-UA"/>
        </w:rPr>
        <w:t>і</w:t>
      </w:r>
      <w:r w:rsidRPr="00EF0731">
        <w:rPr>
          <w:rStyle w:val="20"/>
          <w:rFonts w:eastAsiaTheme="minorHAnsi"/>
          <w:sz w:val="28"/>
          <w:szCs w:val="28"/>
        </w:rPr>
        <w:t>ал, характеризую</w:t>
      </w:r>
      <w:r w:rsidR="00CF4ED7">
        <w:rPr>
          <w:rStyle w:val="20"/>
          <w:rFonts w:eastAsiaTheme="minorHAnsi"/>
          <w:sz w:val="28"/>
          <w:szCs w:val="28"/>
          <w:lang w:val="uk-UA"/>
        </w:rPr>
        <w:t>чий</w:t>
      </w:r>
      <w:r w:rsidR="00CF4ED7">
        <w:rPr>
          <w:rStyle w:val="20"/>
          <w:rFonts w:eastAsiaTheme="minorHAnsi"/>
          <w:sz w:val="28"/>
          <w:szCs w:val="28"/>
        </w:rPr>
        <w:t xml:space="preserve"> потенц</w:t>
      </w:r>
      <w:r w:rsidR="00CF4ED7">
        <w:rPr>
          <w:rStyle w:val="20"/>
          <w:rFonts w:eastAsiaTheme="minorHAnsi"/>
          <w:sz w:val="28"/>
          <w:szCs w:val="28"/>
          <w:lang w:val="uk-UA"/>
        </w:rPr>
        <w:t>і</w:t>
      </w:r>
      <w:r w:rsidR="00CF4ED7">
        <w:rPr>
          <w:rStyle w:val="20"/>
          <w:rFonts w:eastAsiaTheme="minorHAnsi"/>
          <w:sz w:val="28"/>
          <w:szCs w:val="28"/>
        </w:rPr>
        <w:t>альн</w:t>
      </w:r>
      <w:r w:rsidR="00CF4ED7">
        <w:rPr>
          <w:rStyle w:val="20"/>
          <w:rFonts w:eastAsiaTheme="minorHAnsi"/>
          <w:sz w:val="28"/>
          <w:szCs w:val="28"/>
          <w:lang w:val="uk-UA"/>
        </w:rPr>
        <w:t>и</w:t>
      </w:r>
      <w:r w:rsidR="00CF4ED7">
        <w:rPr>
          <w:rStyle w:val="20"/>
          <w:rFonts w:eastAsiaTheme="minorHAnsi"/>
          <w:sz w:val="28"/>
          <w:szCs w:val="28"/>
        </w:rPr>
        <w:t>й барь</w:t>
      </w:r>
      <w:r w:rsidR="00CF4ED7">
        <w:rPr>
          <w:rStyle w:val="20"/>
          <w:rFonts w:eastAsiaTheme="minorHAnsi"/>
          <w:sz w:val="28"/>
          <w:szCs w:val="28"/>
        </w:rPr>
        <w:softHyphen/>
        <w:t xml:space="preserve">ер </w:t>
      </w:r>
      <w:proofErr w:type="gramStart"/>
      <w:r w:rsidR="00CF4ED7">
        <w:rPr>
          <w:rStyle w:val="20"/>
          <w:rFonts w:eastAsiaTheme="minorHAnsi"/>
          <w:sz w:val="28"/>
          <w:szCs w:val="28"/>
          <w:lang w:val="uk-UA"/>
        </w:rPr>
        <w:t>у</w:t>
      </w:r>
      <w:proofErr w:type="gramEnd"/>
      <w:r w:rsidR="00CF4ED7">
        <w:rPr>
          <w:rStyle w:val="20"/>
          <w:rFonts w:eastAsiaTheme="minorHAnsi"/>
          <w:sz w:val="28"/>
          <w:szCs w:val="28"/>
        </w:rPr>
        <w:t xml:space="preserve"> зазор</w:t>
      </w:r>
      <w:r w:rsidR="00CF4ED7">
        <w:rPr>
          <w:rStyle w:val="20"/>
          <w:rFonts w:eastAsiaTheme="minorHAnsi"/>
          <w:sz w:val="28"/>
          <w:szCs w:val="28"/>
          <w:lang w:val="uk-UA"/>
        </w:rPr>
        <w:t>і</w:t>
      </w:r>
      <w:r w:rsidR="00CF4ED7">
        <w:rPr>
          <w:rStyle w:val="20"/>
          <w:rFonts w:eastAsiaTheme="minorHAnsi"/>
          <w:sz w:val="28"/>
          <w:szCs w:val="28"/>
        </w:rPr>
        <w:t xml:space="preserve"> м</w:t>
      </w:r>
      <w:r w:rsidR="00CF4ED7">
        <w:rPr>
          <w:rStyle w:val="20"/>
          <w:rFonts w:eastAsiaTheme="minorHAnsi"/>
          <w:sz w:val="28"/>
          <w:szCs w:val="28"/>
          <w:lang w:val="uk-UA"/>
        </w:rPr>
        <w:t>і</w:t>
      </w:r>
      <w:r w:rsidR="00CF4ED7">
        <w:rPr>
          <w:rStyle w:val="20"/>
          <w:rFonts w:eastAsiaTheme="minorHAnsi"/>
          <w:sz w:val="28"/>
          <w:szCs w:val="28"/>
        </w:rPr>
        <w:t xml:space="preserve">ж зондом </w:t>
      </w:r>
      <w:r w:rsidR="00CF4ED7">
        <w:rPr>
          <w:rStyle w:val="20"/>
          <w:rFonts w:eastAsiaTheme="minorHAnsi"/>
          <w:sz w:val="28"/>
          <w:szCs w:val="28"/>
          <w:lang w:val="uk-UA"/>
        </w:rPr>
        <w:t>і</w:t>
      </w:r>
      <w:r w:rsidR="00CF4ED7">
        <w:rPr>
          <w:rStyle w:val="20"/>
          <w:rFonts w:eastAsiaTheme="minorHAnsi"/>
          <w:sz w:val="28"/>
          <w:szCs w:val="28"/>
        </w:rPr>
        <w:t xml:space="preserve"> поверхн</w:t>
      </w:r>
      <w:r w:rsidR="00CF4ED7">
        <w:rPr>
          <w:rStyle w:val="20"/>
          <w:rFonts w:eastAsiaTheme="minorHAnsi"/>
          <w:sz w:val="28"/>
          <w:szCs w:val="28"/>
          <w:lang w:val="uk-UA"/>
        </w:rPr>
        <w:t>істю</w:t>
      </w:r>
      <w:r w:rsidRPr="00EF0731">
        <w:rPr>
          <w:rStyle w:val="20"/>
          <w:rFonts w:eastAsiaTheme="minorHAnsi"/>
          <w:sz w:val="28"/>
          <w:szCs w:val="28"/>
        </w:rPr>
        <w:t xml:space="preserve"> </w:t>
      </w:r>
      <w:r w:rsidR="00CF4ED7">
        <w:rPr>
          <w:rStyle w:val="20"/>
          <w:rFonts w:eastAsiaTheme="minorHAnsi"/>
          <w:sz w:val="28"/>
          <w:szCs w:val="28"/>
          <w:lang w:val="uk-UA"/>
        </w:rPr>
        <w:t>зразка</w:t>
      </w:r>
      <w:r w:rsidRPr="00EF0731">
        <w:rPr>
          <w:rStyle w:val="20"/>
          <w:rFonts w:eastAsiaTheme="minorHAnsi"/>
          <w:sz w:val="28"/>
          <w:szCs w:val="28"/>
        </w:rPr>
        <w:t>.</w:t>
      </w:r>
    </w:p>
    <w:p w:rsidR="00723787" w:rsidRDefault="00CF4ED7" w:rsidP="00EF0731">
      <w:pPr>
        <w:spacing w:line="360" w:lineRule="auto"/>
        <w:ind w:firstLine="440"/>
        <w:jc w:val="both"/>
        <w:rPr>
          <w:rFonts w:ascii="Times New Roman" w:hAnsi="Times New Roman" w:cs="Times New Roman"/>
          <w:noProof/>
          <w:color w:val="1F1A1A"/>
          <w:sz w:val="28"/>
          <w:szCs w:val="28"/>
          <w:lang w:eastAsia="ru-RU"/>
        </w:rPr>
      </w:pPr>
      <w:r w:rsidRPr="00CF4ED7">
        <w:rPr>
          <w:rStyle w:val="20"/>
          <w:rFonts w:eastAsiaTheme="minorHAnsi"/>
          <w:sz w:val="28"/>
          <w:szCs w:val="28"/>
        </w:rPr>
        <w:t>Тунельний струм через зазор пропорційний ймовірності тунелювання. Він експоненціально залежить від ширини зазору, а отже, дуже чутливий до структурних неоднорідностей поверхні зразка. Тому, переміщаючи зонд уздовж поверхні і контролюючи протікає по ньому тунельний струм, можна аналізувати топологію поверхні з атомним дозволом.</w:t>
      </w:r>
    </w:p>
    <w:p w:rsidR="007442BF" w:rsidRPr="00EF0731" w:rsidRDefault="00723787" w:rsidP="00EF0731">
      <w:pPr>
        <w:spacing w:line="360" w:lineRule="auto"/>
        <w:ind w:firstLine="440"/>
        <w:jc w:val="both"/>
        <w:rPr>
          <w:rStyle w:val="20"/>
          <w:rFonts w:eastAsiaTheme="minorHAnsi"/>
          <w:sz w:val="28"/>
          <w:szCs w:val="28"/>
        </w:rPr>
      </w:pPr>
      <w:r w:rsidRPr="00EF0731">
        <w:rPr>
          <w:rFonts w:ascii="Times New Roman" w:hAnsi="Times New Roman" w:cs="Times New Roman"/>
          <w:noProof/>
          <w:color w:val="1F1A1A"/>
          <w:sz w:val="28"/>
          <w:szCs w:val="28"/>
          <w:lang w:eastAsia="ru-RU"/>
        </w:rPr>
        <w:drawing>
          <wp:anchor distT="0" distB="0" distL="114300" distR="114300" simplePos="0" relativeHeight="251680768" behindDoc="0" locked="0" layoutInCell="1" allowOverlap="1">
            <wp:simplePos x="0" y="0"/>
            <wp:positionH relativeFrom="column">
              <wp:posOffset>-42643</wp:posOffset>
            </wp:positionH>
            <wp:positionV relativeFrom="paragraph">
              <wp:posOffset>422373</wp:posOffset>
            </wp:positionV>
            <wp:extent cx="5213350" cy="2198077"/>
            <wp:effectExtent l="0" t="0" r="635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1">
                      <a:extLst>
                        <a:ext uri="{28A0092B-C50C-407E-A947-70E740481C1C}">
                          <a14:useLocalDpi xmlns:a14="http://schemas.microsoft.com/office/drawing/2010/main" val="0"/>
                        </a:ext>
                      </a:extLst>
                    </a:blip>
                    <a:srcRect b="16096"/>
                    <a:stretch/>
                  </pic:blipFill>
                  <pic:spPr bwMode="auto">
                    <a:xfrm>
                      <a:off x="0" y="0"/>
                      <a:ext cx="5222496" cy="22019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442BF" w:rsidRPr="00EF0731" w:rsidRDefault="007442BF" w:rsidP="00EF0731">
      <w:pPr>
        <w:spacing w:line="360" w:lineRule="auto"/>
        <w:ind w:firstLine="440"/>
        <w:jc w:val="both"/>
        <w:rPr>
          <w:rFonts w:ascii="Times New Roman" w:hAnsi="Times New Roman" w:cs="Times New Roman"/>
          <w:sz w:val="28"/>
          <w:szCs w:val="28"/>
        </w:rPr>
      </w:pPr>
    </w:p>
    <w:p w:rsidR="007442BF" w:rsidRPr="00EF0731" w:rsidRDefault="007442BF" w:rsidP="00EF0731">
      <w:pPr>
        <w:spacing w:line="360" w:lineRule="auto"/>
        <w:ind w:firstLine="440"/>
        <w:jc w:val="both"/>
        <w:rPr>
          <w:rFonts w:ascii="Times New Roman" w:hAnsi="Times New Roman" w:cs="Times New Roman"/>
          <w:sz w:val="28"/>
          <w:szCs w:val="28"/>
        </w:rPr>
      </w:pPr>
    </w:p>
    <w:p w:rsidR="007442BF" w:rsidRPr="00EF0731" w:rsidRDefault="007442BF" w:rsidP="00EF0731">
      <w:pPr>
        <w:spacing w:line="360" w:lineRule="auto"/>
        <w:ind w:firstLine="440"/>
        <w:jc w:val="both"/>
        <w:rPr>
          <w:rFonts w:ascii="Times New Roman" w:hAnsi="Times New Roman" w:cs="Times New Roman"/>
          <w:sz w:val="28"/>
          <w:szCs w:val="28"/>
        </w:rPr>
      </w:pPr>
    </w:p>
    <w:p w:rsidR="007442BF" w:rsidRPr="00EF0731" w:rsidRDefault="007442BF" w:rsidP="00EF0731">
      <w:pPr>
        <w:spacing w:line="360" w:lineRule="auto"/>
        <w:ind w:firstLine="440"/>
        <w:jc w:val="both"/>
        <w:rPr>
          <w:rFonts w:ascii="Times New Roman" w:hAnsi="Times New Roman" w:cs="Times New Roman"/>
          <w:sz w:val="28"/>
          <w:szCs w:val="28"/>
        </w:rPr>
      </w:pPr>
    </w:p>
    <w:p w:rsidR="007442BF" w:rsidRPr="00EF0731" w:rsidRDefault="007442BF" w:rsidP="00EF0731">
      <w:pPr>
        <w:spacing w:line="360" w:lineRule="auto"/>
        <w:ind w:firstLine="440"/>
        <w:jc w:val="both"/>
        <w:rPr>
          <w:rFonts w:ascii="Times New Roman" w:hAnsi="Times New Roman" w:cs="Times New Roman"/>
          <w:sz w:val="28"/>
          <w:szCs w:val="28"/>
        </w:rPr>
      </w:pPr>
    </w:p>
    <w:p w:rsidR="007442BF" w:rsidRPr="00EF0731" w:rsidRDefault="007442BF" w:rsidP="00EF0731">
      <w:pPr>
        <w:spacing w:line="360" w:lineRule="auto"/>
        <w:ind w:firstLine="440"/>
        <w:jc w:val="both"/>
        <w:rPr>
          <w:rFonts w:ascii="Times New Roman" w:hAnsi="Times New Roman" w:cs="Times New Roman"/>
          <w:sz w:val="28"/>
          <w:szCs w:val="28"/>
        </w:rPr>
      </w:pPr>
    </w:p>
    <w:p w:rsidR="007442BF" w:rsidRPr="00EF0731" w:rsidRDefault="00CF4ED7" w:rsidP="00EF0731">
      <w:pPr>
        <w:spacing w:line="360" w:lineRule="auto"/>
        <w:ind w:firstLine="440"/>
        <w:jc w:val="both"/>
        <w:rPr>
          <w:rFonts w:ascii="Times New Roman" w:hAnsi="Times New Roman" w:cs="Times New Roman"/>
          <w:sz w:val="28"/>
          <w:szCs w:val="28"/>
        </w:rPr>
      </w:pPr>
      <w:r>
        <w:rPr>
          <w:rFonts w:ascii="Times New Roman" w:hAnsi="Times New Roman" w:cs="Times New Roman"/>
          <w:sz w:val="28"/>
          <w:szCs w:val="28"/>
          <w:lang w:val="uk-UA"/>
        </w:rPr>
        <w:t>Мал</w:t>
      </w:r>
      <w:r>
        <w:rPr>
          <w:rFonts w:ascii="Times New Roman" w:hAnsi="Times New Roman" w:cs="Times New Roman"/>
          <w:sz w:val="28"/>
          <w:szCs w:val="28"/>
        </w:rPr>
        <w:t>.4.1. Принцип работ</w:t>
      </w:r>
      <w:r>
        <w:rPr>
          <w:rFonts w:ascii="Times New Roman" w:hAnsi="Times New Roman" w:cs="Times New Roman"/>
          <w:sz w:val="28"/>
          <w:szCs w:val="28"/>
          <w:lang w:val="uk-UA"/>
        </w:rPr>
        <w:t>и</w:t>
      </w:r>
      <w:r>
        <w:rPr>
          <w:rFonts w:ascii="Times New Roman" w:hAnsi="Times New Roman" w:cs="Times New Roman"/>
          <w:sz w:val="28"/>
          <w:szCs w:val="28"/>
        </w:rPr>
        <w:t xml:space="preserve"> скан</w:t>
      </w:r>
      <w:r>
        <w:rPr>
          <w:rFonts w:ascii="Times New Roman" w:hAnsi="Times New Roman" w:cs="Times New Roman"/>
          <w:sz w:val="28"/>
          <w:szCs w:val="28"/>
          <w:lang w:val="uk-UA"/>
        </w:rPr>
        <w:t>уючуго</w:t>
      </w:r>
      <w:r>
        <w:rPr>
          <w:rFonts w:ascii="Times New Roman" w:hAnsi="Times New Roman" w:cs="Times New Roman"/>
          <w:sz w:val="28"/>
          <w:szCs w:val="28"/>
        </w:rPr>
        <w:t xml:space="preserve"> тунельного м</w:t>
      </w:r>
      <w:r>
        <w:rPr>
          <w:rFonts w:ascii="Times New Roman" w:hAnsi="Times New Roman" w:cs="Times New Roman"/>
          <w:sz w:val="28"/>
          <w:szCs w:val="28"/>
          <w:lang w:val="uk-UA"/>
        </w:rPr>
        <w:t>і</w:t>
      </w:r>
      <w:r w:rsidR="00723787">
        <w:rPr>
          <w:rFonts w:ascii="Times New Roman" w:hAnsi="Times New Roman" w:cs="Times New Roman"/>
          <w:sz w:val="28"/>
          <w:szCs w:val="28"/>
        </w:rPr>
        <w:t>кроскопа</w:t>
      </w:r>
    </w:p>
    <w:p w:rsidR="00CF4ED7" w:rsidRPr="00CF4ED7" w:rsidRDefault="00CF4ED7" w:rsidP="00CF4ED7">
      <w:pPr>
        <w:spacing w:line="360" w:lineRule="auto"/>
        <w:jc w:val="both"/>
        <w:rPr>
          <w:rStyle w:val="20"/>
          <w:rFonts w:eastAsiaTheme="minorHAnsi"/>
          <w:sz w:val="28"/>
          <w:szCs w:val="28"/>
        </w:rPr>
      </w:pPr>
      <w:r w:rsidRPr="00CF4ED7">
        <w:rPr>
          <w:rStyle w:val="20"/>
          <w:rFonts w:eastAsiaTheme="minorHAnsi"/>
          <w:sz w:val="28"/>
          <w:szCs w:val="28"/>
        </w:rPr>
        <w:t xml:space="preserve">У </w:t>
      </w:r>
      <w:proofErr w:type="gramStart"/>
      <w:r w:rsidRPr="00CF4ED7">
        <w:rPr>
          <w:rStyle w:val="20"/>
          <w:rFonts w:eastAsiaTheme="minorHAnsi"/>
          <w:sz w:val="28"/>
          <w:szCs w:val="28"/>
        </w:rPr>
        <w:t>сканирующем</w:t>
      </w:r>
      <w:proofErr w:type="gramEnd"/>
      <w:r w:rsidRPr="00CF4ED7">
        <w:rPr>
          <w:rStyle w:val="20"/>
          <w:rFonts w:eastAsiaTheme="minorHAnsi"/>
          <w:sz w:val="28"/>
          <w:szCs w:val="28"/>
        </w:rPr>
        <w:t xml:space="preserve"> тунельному мікроскопі ця ідея реалізується в такий спосіб (мал. 4.1). Металевий зонд, зазвичай через готавліваемий з вольфраму, закріплюють в тримачі, просторове положення якого регулюється трьома </w:t>
      </w:r>
      <w:proofErr w:type="gramStart"/>
      <w:r w:rsidRPr="00CF4ED7">
        <w:rPr>
          <w:rStyle w:val="20"/>
          <w:rFonts w:eastAsiaTheme="minorHAnsi"/>
          <w:sz w:val="28"/>
          <w:szCs w:val="28"/>
        </w:rPr>
        <w:t>п</w:t>
      </w:r>
      <w:proofErr w:type="gramEnd"/>
      <w:r w:rsidRPr="00CF4ED7">
        <w:rPr>
          <w:rStyle w:val="20"/>
          <w:rFonts w:eastAsiaTheme="minorHAnsi"/>
          <w:sz w:val="28"/>
          <w:szCs w:val="28"/>
        </w:rPr>
        <w:t xml:space="preserve">'єзоелементами за допомогою подається на них керуючого напруги. Зонд </w:t>
      </w:r>
      <w:proofErr w:type="gramStart"/>
      <w:r w:rsidRPr="00CF4ED7">
        <w:rPr>
          <w:rStyle w:val="20"/>
          <w:rFonts w:eastAsiaTheme="minorHAnsi"/>
          <w:sz w:val="28"/>
          <w:szCs w:val="28"/>
        </w:rPr>
        <w:t>п</w:t>
      </w:r>
      <w:proofErr w:type="gramEnd"/>
      <w:r w:rsidRPr="00CF4ED7">
        <w:rPr>
          <w:rStyle w:val="20"/>
          <w:rFonts w:eastAsiaTheme="minorHAnsi"/>
          <w:sz w:val="28"/>
          <w:szCs w:val="28"/>
        </w:rPr>
        <w:t xml:space="preserve">ідводять до зразка на відстань, що забезпечує протікання тунельного струму, і сканують уздовж поверхні п'єзоелементами, які задають положення зонда в площині зразка xy. Ізмене¬ніе тунельного струму при незмінній висоті розташування зонда і постійному доданому напрузі відображає зміну топології поверхні. Цей режим називають режимом з постійною висотою </w:t>
      </w:r>
      <w:r w:rsidRPr="00CF4ED7">
        <w:rPr>
          <w:rStyle w:val="20"/>
          <w:rFonts w:eastAsiaTheme="minorHAnsi"/>
          <w:sz w:val="28"/>
          <w:szCs w:val="28"/>
        </w:rPr>
        <w:lastRenderedPageBreak/>
        <w:t xml:space="preserve">зонда (constant height mode). Можливо також </w:t>
      </w:r>
      <w:proofErr w:type="gramStart"/>
      <w:r w:rsidRPr="00CF4ED7">
        <w:rPr>
          <w:rStyle w:val="20"/>
          <w:rFonts w:eastAsiaTheme="minorHAnsi"/>
          <w:sz w:val="28"/>
          <w:szCs w:val="28"/>
        </w:rPr>
        <w:t>п</w:t>
      </w:r>
      <w:proofErr w:type="gramEnd"/>
      <w:r w:rsidRPr="00CF4ED7">
        <w:rPr>
          <w:rStyle w:val="20"/>
          <w:rFonts w:eastAsiaTheme="minorHAnsi"/>
          <w:sz w:val="28"/>
          <w:szCs w:val="28"/>
        </w:rPr>
        <w:t>ідтримувати постійним тунельний струм, змінюючи за допомогою системи зворотного зв'язку прикладена напруга V.</w:t>
      </w:r>
    </w:p>
    <w:p w:rsidR="00CF4ED7" w:rsidRPr="00CF4ED7" w:rsidRDefault="00CF4ED7" w:rsidP="00CF4ED7">
      <w:pPr>
        <w:spacing w:line="360" w:lineRule="auto"/>
        <w:jc w:val="both"/>
        <w:rPr>
          <w:rStyle w:val="20"/>
          <w:rFonts w:eastAsiaTheme="minorHAnsi"/>
          <w:sz w:val="28"/>
          <w:szCs w:val="28"/>
        </w:rPr>
      </w:pPr>
      <w:r w:rsidRPr="00CF4ED7">
        <w:rPr>
          <w:rStyle w:val="20"/>
          <w:rFonts w:eastAsiaTheme="minorHAnsi"/>
          <w:sz w:val="28"/>
          <w:szCs w:val="28"/>
        </w:rPr>
        <w:t xml:space="preserve">Цей режим називають режимом з постійним струмом (constant current mode). Залежність V (x, у) відображає атомний рельєф поверхності.Локальное зміна роботи виходу, характерне для зразків, що складаються з </w:t>
      </w:r>
      <w:proofErr w:type="gramStart"/>
      <w:r w:rsidRPr="00CF4ED7">
        <w:rPr>
          <w:rStyle w:val="20"/>
          <w:rFonts w:eastAsiaTheme="minorHAnsi"/>
          <w:sz w:val="28"/>
          <w:szCs w:val="28"/>
        </w:rPr>
        <w:t>р</w:t>
      </w:r>
      <w:proofErr w:type="gramEnd"/>
      <w:r w:rsidRPr="00CF4ED7">
        <w:rPr>
          <w:rStyle w:val="20"/>
          <w:rFonts w:eastAsiaTheme="minorHAnsi"/>
          <w:sz w:val="28"/>
          <w:szCs w:val="28"/>
        </w:rPr>
        <w:t>ізних за своїми властивостями атомів, враховується за допомогою додаткової невеликий модуляції ширини зазору між зондом і аналізованої поверхнею.</w:t>
      </w:r>
    </w:p>
    <w:p w:rsidR="00FF160D" w:rsidRPr="00CF4ED7" w:rsidRDefault="00CF4ED7" w:rsidP="00CF4ED7">
      <w:pPr>
        <w:spacing w:line="360" w:lineRule="auto"/>
        <w:jc w:val="both"/>
        <w:rPr>
          <w:rStyle w:val="20"/>
          <w:rFonts w:eastAsiaTheme="minorHAnsi"/>
          <w:sz w:val="28"/>
          <w:szCs w:val="28"/>
          <w:lang w:val="uk-UA"/>
        </w:rPr>
      </w:pPr>
      <w:r w:rsidRPr="00CF4ED7">
        <w:rPr>
          <w:rStyle w:val="20"/>
          <w:rFonts w:eastAsiaTheme="minorHAnsi"/>
          <w:sz w:val="28"/>
          <w:szCs w:val="28"/>
        </w:rPr>
        <w:t xml:space="preserve">    Таким чином вдається не тільки «побачити» розташування атомів на поверхні, але і розрізнити області з </w:t>
      </w:r>
      <w:proofErr w:type="gramStart"/>
      <w:r w:rsidRPr="00CF4ED7">
        <w:rPr>
          <w:rStyle w:val="20"/>
          <w:rFonts w:eastAsiaTheme="minorHAnsi"/>
          <w:sz w:val="28"/>
          <w:szCs w:val="28"/>
        </w:rPr>
        <w:t>р</w:t>
      </w:r>
      <w:proofErr w:type="gramEnd"/>
      <w:r w:rsidRPr="00CF4ED7">
        <w:rPr>
          <w:rStyle w:val="20"/>
          <w:rFonts w:eastAsiaTheme="minorHAnsi"/>
          <w:sz w:val="28"/>
          <w:szCs w:val="28"/>
        </w:rPr>
        <w:t xml:space="preserve">ізним хімічним складом. </w:t>
      </w:r>
      <w:proofErr w:type="gramStart"/>
      <w:r w:rsidRPr="00CF4ED7">
        <w:rPr>
          <w:rStyle w:val="20"/>
          <w:rFonts w:eastAsiaTheme="minorHAnsi"/>
          <w:sz w:val="28"/>
          <w:szCs w:val="28"/>
        </w:rPr>
        <w:t>Вертикальна</w:t>
      </w:r>
      <w:proofErr w:type="gramEnd"/>
      <w:r w:rsidRPr="00CF4ED7">
        <w:rPr>
          <w:rStyle w:val="20"/>
          <w:rFonts w:eastAsiaTheme="minorHAnsi"/>
          <w:sz w:val="28"/>
          <w:szCs w:val="28"/>
        </w:rPr>
        <w:t xml:space="preserve"> роздільна здатність досягає 0,01-0,05 нм, а горизонтальне - 0,3 нм. Розмі</w:t>
      </w:r>
      <w:proofErr w:type="gramStart"/>
      <w:r w:rsidRPr="00CF4ED7">
        <w:rPr>
          <w:rStyle w:val="20"/>
          <w:rFonts w:eastAsiaTheme="minorHAnsi"/>
          <w:sz w:val="28"/>
          <w:szCs w:val="28"/>
        </w:rPr>
        <w:t>р</w:t>
      </w:r>
      <w:proofErr w:type="gramEnd"/>
      <w:r w:rsidRPr="00CF4ED7">
        <w:rPr>
          <w:rStyle w:val="20"/>
          <w:rFonts w:eastAsiaTheme="minorHAnsi"/>
          <w:sz w:val="28"/>
          <w:szCs w:val="28"/>
        </w:rPr>
        <w:t xml:space="preserve"> аналізованої поверхні зазвичай становить сотні мікрометрів. Обмеженням методу є вимога високої електропровідності досліджуваного матеріалу, що необхідно для протікання достатнього для реєстрації тунельного струму</w:t>
      </w:r>
      <w:r>
        <w:rPr>
          <w:rStyle w:val="20"/>
          <w:rFonts w:eastAsiaTheme="minorHAnsi"/>
          <w:sz w:val="28"/>
          <w:szCs w:val="28"/>
          <w:lang w:val="uk-UA"/>
        </w:rPr>
        <w:t>.</w:t>
      </w:r>
    </w:p>
    <w:p w:rsidR="00FF160D" w:rsidRPr="00EF0731" w:rsidRDefault="00FF160D" w:rsidP="00EF0731">
      <w:pPr>
        <w:spacing w:line="360" w:lineRule="auto"/>
        <w:jc w:val="both"/>
        <w:rPr>
          <w:rFonts w:ascii="Times New Roman" w:hAnsi="Times New Roman" w:cs="Times New Roman"/>
          <w:sz w:val="28"/>
          <w:szCs w:val="28"/>
          <w:lang w:val="en-US"/>
        </w:rPr>
      </w:pPr>
      <w:r w:rsidRPr="00EF0731">
        <w:rPr>
          <w:rFonts w:ascii="Times New Roman" w:hAnsi="Times New Roman" w:cs="Times New Roman"/>
          <w:noProof/>
          <w:color w:val="1F1A1A"/>
          <w:sz w:val="28"/>
          <w:szCs w:val="28"/>
          <w:lang w:eastAsia="ru-RU"/>
        </w:rPr>
        <w:drawing>
          <wp:anchor distT="0" distB="0" distL="114300" distR="114300" simplePos="0" relativeHeight="251682816" behindDoc="0" locked="0" layoutInCell="1" allowOverlap="1">
            <wp:simplePos x="0" y="0"/>
            <wp:positionH relativeFrom="margin">
              <wp:align>left</wp:align>
            </wp:positionH>
            <wp:positionV relativeFrom="paragraph">
              <wp:posOffset>9183</wp:posOffset>
            </wp:positionV>
            <wp:extent cx="5178425" cy="2549769"/>
            <wp:effectExtent l="0" t="0" r="3175" b="3175"/>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2">
                      <a:extLst>
                        <a:ext uri="{28A0092B-C50C-407E-A947-70E740481C1C}">
                          <a14:useLocalDpi xmlns:a14="http://schemas.microsoft.com/office/drawing/2010/main" val="0"/>
                        </a:ext>
                      </a:extLst>
                    </a:blip>
                    <a:srcRect b="20104"/>
                    <a:stretch/>
                  </pic:blipFill>
                  <pic:spPr bwMode="auto">
                    <a:xfrm>
                      <a:off x="0" y="0"/>
                      <a:ext cx="5178669" cy="25498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0731">
        <w:rPr>
          <w:rFonts w:ascii="Times New Roman" w:hAnsi="Times New Roman" w:cs="Times New Roman"/>
          <w:noProof/>
          <w:sz w:val="28"/>
          <w:szCs w:val="28"/>
          <w:lang w:eastAsia="ru-RU"/>
        </w:rPr>
        <mc:AlternateContent>
          <mc:Choice Requires="wpc">
            <w:drawing>
              <wp:inline distT="0" distB="0" distL="0" distR="0">
                <wp:extent cx="4003040" cy="2052955"/>
                <wp:effectExtent l="0" t="1270" r="0" b="3175"/>
                <wp:docPr id="22" name="Полотно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60D49994" id="Полотно 22" o:spid="_x0000_s1026" editas="canvas" style="width:315.2pt;height:161.65pt;mso-position-horizontal-relative:char;mso-position-vertical-relative:line" coordsize="40030,20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">
                <v:shape id="_x0000_s1027" type="#_x0000_t75" style="position:absolute;width:40030;height:20529;visibility:visible;mso-wrap-style:square">
                  <v:fill o:detectmouseclick="t"/>
                  <v:path o:connecttype="none"/>
                </v:shape>
                <w10:anchorlock/>
              </v:group>
            </w:pict>
          </mc:Fallback>
        </mc:AlternateContent>
      </w:r>
    </w:p>
    <w:p w:rsidR="00FF160D" w:rsidRPr="00EF0731" w:rsidRDefault="00FF160D" w:rsidP="00EF0731">
      <w:pPr>
        <w:spacing w:line="360" w:lineRule="auto"/>
        <w:jc w:val="both"/>
        <w:rPr>
          <w:rFonts w:ascii="Times New Roman" w:hAnsi="Times New Roman" w:cs="Times New Roman"/>
          <w:sz w:val="28"/>
          <w:szCs w:val="28"/>
          <w:lang w:val="en-US"/>
        </w:rPr>
      </w:pPr>
    </w:p>
    <w:p w:rsidR="00FF160D" w:rsidRPr="004E2FE0" w:rsidRDefault="00CF4ED7" w:rsidP="00EF0731">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Мал</w:t>
      </w:r>
      <w:r w:rsidR="004E2FE0">
        <w:rPr>
          <w:rFonts w:ascii="Times New Roman" w:hAnsi="Times New Roman" w:cs="Times New Roman"/>
          <w:sz w:val="28"/>
          <w:szCs w:val="28"/>
        </w:rPr>
        <w:t xml:space="preserve">. 4.2. </w:t>
      </w:r>
      <w:r>
        <w:rPr>
          <w:rFonts w:ascii="Times New Roman" w:hAnsi="Times New Roman" w:cs="Times New Roman"/>
          <w:sz w:val="28"/>
          <w:szCs w:val="28"/>
          <w:lang w:val="uk-UA"/>
        </w:rPr>
        <w:t>Відносне</w:t>
      </w:r>
      <w:r>
        <w:rPr>
          <w:rFonts w:ascii="Times New Roman" w:hAnsi="Times New Roman" w:cs="Times New Roman"/>
          <w:sz w:val="28"/>
          <w:szCs w:val="28"/>
        </w:rPr>
        <w:t xml:space="preserve"> р</w:t>
      </w:r>
      <w:r>
        <w:rPr>
          <w:rFonts w:ascii="Times New Roman" w:hAnsi="Times New Roman" w:cs="Times New Roman"/>
          <w:sz w:val="28"/>
          <w:szCs w:val="28"/>
          <w:lang w:val="uk-UA"/>
        </w:rPr>
        <w:t>о</w:t>
      </w:r>
      <w:r>
        <w:rPr>
          <w:rFonts w:ascii="Times New Roman" w:hAnsi="Times New Roman" w:cs="Times New Roman"/>
          <w:sz w:val="28"/>
          <w:szCs w:val="28"/>
        </w:rPr>
        <w:t>сположе</w:t>
      </w:r>
      <w:r>
        <w:rPr>
          <w:rFonts w:ascii="Times New Roman" w:hAnsi="Times New Roman" w:cs="Times New Roman"/>
          <w:sz w:val="28"/>
          <w:szCs w:val="28"/>
          <w:lang w:val="uk-UA"/>
        </w:rPr>
        <w:t>ння</w:t>
      </w:r>
      <w:r>
        <w:rPr>
          <w:rFonts w:ascii="Times New Roman" w:hAnsi="Times New Roman" w:cs="Times New Roman"/>
          <w:sz w:val="28"/>
          <w:szCs w:val="28"/>
        </w:rPr>
        <w:t xml:space="preserve"> зонда </w:t>
      </w:r>
      <w:r>
        <w:rPr>
          <w:rFonts w:ascii="Times New Roman" w:hAnsi="Times New Roman" w:cs="Times New Roman"/>
          <w:sz w:val="28"/>
          <w:szCs w:val="28"/>
          <w:lang w:val="uk-UA"/>
        </w:rPr>
        <w:t>і</w:t>
      </w:r>
      <w:r w:rsidR="004E2FE0">
        <w:rPr>
          <w:rFonts w:ascii="Times New Roman" w:hAnsi="Times New Roman" w:cs="Times New Roman"/>
          <w:sz w:val="28"/>
          <w:szCs w:val="28"/>
        </w:rPr>
        <w:t xml:space="preserve"> п</w:t>
      </w:r>
      <w:r>
        <w:rPr>
          <w:rFonts w:ascii="Times New Roman" w:hAnsi="Times New Roman" w:cs="Times New Roman"/>
          <w:sz w:val="28"/>
          <w:szCs w:val="28"/>
          <w:lang w:val="uk-UA"/>
        </w:rPr>
        <w:t>ідкладки</w:t>
      </w:r>
      <w:r w:rsidR="004E2FE0">
        <w:rPr>
          <w:rFonts w:ascii="Times New Roman" w:hAnsi="Times New Roman" w:cs="Times New Roman"/>
          <w:sz w:val="28"/>
          <w:szCs w:val="28"/>
        </w:rPr>
        <w:t xml:space="preserve"> (а) </w:t>
      </w:r>
      <w:r>
        <w:rPr>
          <w:rFonts w:ascii="Times New Roman" w:hAnsi="Times New Roman" w:cs="Times New Roman"/>
          <w:sz w:val="28"/>
          <w:szCs w:val="28"/>
          <w:lang w:val="uk-UA"/>
        </w:rPr>
        <w:t>і</w:t>
      </w:r>
      <w:r w:rsidR="004E2FE0">
        <w:rPr>
          <w:rFonts w:ascii="Times New Roman" w:hAnsi="Times New Roman" w:cs="Times New Roman"/>
          <w:sz w:val="28"/>
          <w:szCs w:val="28"/>
        </w:rPr>
        <w:t xml:space="preserve"> </w:t>
      </w:r>
      <w:r>
        <w:rPr>
          <w:rFonts w:ascii="Times New Roman" w:hAnsi="Times New Roman" w:cs="Times New Roman"/>
          <w:sz w:val="28"/>
          <w:szCs w:val="28"/>
          <w:lang w:val="uk-UA"/>
        </w:rPr>
        <w:t>відносність</w:t>
      </w:r>
      <w:r w:rsidR="004E2FE0">
        <w:rPr>
          <w:rFonts w:ascii="Times New Roman" w:hAnsi="Times New Roman" w:cs="Times New Roman"/>
          <w:sz w:val="28"/>
          <w:szCs w:val="28"/>
        </w:rPr>
        <w:t xml:space="preserve"> сил </w:t>
      </w:r>
      <w:r>
        <w:rPr>
          <w:rFonts w:ascii="Times New Roman" w:hAnsi="Times New Roman" w:cs="Times New Roman"/>
          <w:sz w:val="28"/>
          <w:szCs w:val="28"/>
          <w:lang w:val="uk-UA"/>
        </w:rPr>
        <w:t>діючих</w:t>
      </w:r>
      <w:r>
        <w:rPr>
          <w:rFonts w:ascii="Times New Roman" w:hAnsi="Times New Roman" w:cs="Times New Roman"/>
          <w:sz w:val="28"/>
          <w:szCs w:val="28"/>
        </w:rPr>
        <w:t xml:space="preserve"> м</w:t>
      </w:r>
      <w:r>
        <w:rPr>
          <w:rFonts w:ascii="Times New Roman" w:hAnsi="Times New Roman" w:cs="Times New Roman"/>
          <w:sz w:val="28"/>
          <w:szCs w:val="28"/>
          <w:lang w:val="uk-UA"/>
        </w:rPr>
        <w:t>і</w:t>
      </w:r>
      <w:r>
        <w:rPr>
          <w:rFonts w:ascii="Times New Roman" w:hAnsi="Times New Roman" w:cs="Times New Roman"/>
          <w:sz w:val="28"/>
          <w:szCs w:val="28"/>
        </w:rPr>
        <w:t xml:space="preserve">ж зондом </w:t>
      </w:r>
      <w:r>
        <w:rPr>
          <w:rFonts w:ascii="Times New Roman" w:hAnsi="Times New Roman" w:cs="Times New Roman"/>
          <w:sz w:val="28"/>
          <w:szCs w:val="28"/>
          <w:lang w:val="uk-UA"/>
        </w:rPr>
        <w:t>і</w:t>
      </w:r>
      <w:r w:rsidR="004E2FE0">
        <w:rPr>
          <w:rFonts w:ascii="Times New Roman" w:hAnsi="Times New Roman" w:cs="Times New Roman"/>
          <w:sz w:val="28"/>
          <w:szCs w:val="28"/>
        </w:rPr>
        <w:t xml:space="preserve"> </w:t>
      </w:r>
      <w:r>
        <w:rPr>
          <w:rFonts w:ascii="Times New Roman" w:hAnsi="Times New Roman" w:cs="Times New Roman"/>
          <w:sz w:val="28"/>
          <w:szCs w:val="28"/>
          <w:lang w:val="uk-UA"/>
        </w:rPr>
        <w:t>підкладкою</w:t>
      </w:r>
      <w:r w:rsidR="004E2FE0">
        <w:rPr>
          <w:rFonts w:ascii="Times New Roman" w:hAnsi="Times New Roman" w:cs="Times New Roman"/>
          <w:sz w:val="28"/>
          <w:szCs w:val="28"/>
        </w:rPr>
        <w:t xml:space="preserve"> в атомном</w:t>
      </w:r>
      <w:r>
        <w:rPr>
          <w:rFonts w:ascii="Times New Roman" w:hAnsi="Times New Roman" w:cs="Times New Roman"/>
          <w:sz w:val="28"/>
          <w:szCs w:val="28"/>
          <w:lang w:val="uk-UA"/>
        </w:rPr>
        <w:t>у</w:t>
      </w:r>
      <w:r w:rsidR="004E2FE0">
        <w:rPr>
          <w:rFonts w:ascii="Times New Roman" w:hAnsi="Times New Roman" w:cs="Times New Roman"/>
          <w:sz w:val="28"/>
          <w:szCs w:val="28"/>
        </w:rPr>
        <w:t xml:space="preserve"> силовом</w:t>
      </w:r>
      <w:r>
        <w:rPr>
          <w:rFonts w:ascii="Times New Roman" w:hAnsi="Times New Roman" w:cs="Times New Roman"/>
          <w:sz w:val="28"/>
          <w:szCs w:val="28"/>
          <w:lang w:val="uk-UA"/>
        </w:rPr>
        <w:t>у</w:t>
      </w:r>
      <w:r>
        <w:rPr>
          <w:rFonts w:ascii="Times New Roman" w:hAnsi="Times New Roman" w:cs="Times New Roman"/>
          <w:sz w:val="28"/>
          <w:szCs w:val="28"/>
        </w:rPr>
        <w:t xml:space="preserve"> м</w:t>
      </w:r>
      <w:r>
        <w:rPr>
          <w:rFonts w:ascii="Times New Roman" w:hAnsi="Times New Roman" w:cs="Times New Roman"/>
          <w:sz w:val="28"/>
          <w:szCs w:val="28"/>
          <w:lang w:val="uk-UA"/>
        </w:rPr>
        <w:t>і</w:t>
      </w:r>
      <w:r>
        <w:rPr>
          <w:rFonts w:ascii="Times New Roman" w:hAnsi="Times New Roman" w:cs="Times New Roman"/>
          <w:sz w:val="28"/>
          <w:szCs w:val="28"/>
        </w:rPr>
        <w:t>кроскоп</w:t>
      </w:r>
      <w:r>
        <w:rPr>
          <w:rFonts w:ascii="Times New Roman" w:hAnsi="Times New Roman" w:cs="Times New Roman"/>
          <w:sz w:val="28"/>
          <w:szCs w:val="28"/>
          <w:lang w:val="uk-UA"/>
        </w:rPr>
        <w:t>і</w:t>
      </w:r>
      <w:r w:rsidR="004E2FE0">
        <w:rPr>
          <w:rFonts w:ascii="Times New Roman" w:hAnsi="Times New Roman" w:cs="Times New Roman"/>
          <w:sz w:val="28"/>
          <w:szCs w:val="28"/>
        </w:rPr>
        <w:t xml:space="preserve"> (</w:t>
      </w:r>
      <w:r w:rsidR="009F2A46">
        <w:rPr>
          <w:rFonts w:ascii="Times New Roman" w:hAnsi="Times New Roman" w:cs="Times New Roman"/>
          <w:sz w:val="28"/>
          <w:szCs w:val="28"/>
        </w:rPr>
        <w:t>б)</w:t>
      </w:r>
    </w:p>
    <w:p w:rsidR="00CF4ED7" w:rsidRPr="00CF4ED7" w:rsidRDefault="00CF4ED7" w:rsidP="00CF4ED7">
      <w:pPr>
        <w:spacing w:after="152" w:line="360" w:lineRule="auto"/>
        <w:jc w:val="both"/>
        <w:rPr>
          <w:rStyle w:val="20"/>
          <w:rFonts w:eastAsiaTheme="minorHAnsi"/>
          <w:sz w:val="28"/>
          <w:szCs w:val="28"/>
        </w:rPr>
      </w:pPr>
      <w:r w:rsidRPr="00CF4ED7">
        <w:rPr>
          <w:rStyle w:val="20"/>
          <w:rFonts w:eastAsiaTheme="minorHAnsi"/>
          <w:sz w:val="28"/>
          <w:szCs w:val="28"/>
        </w:rPr>
        <w:t xml:space="preserve">В атомній силової мікроскопії для аналізу поверхні замість тунельного струму реєструється сила взаємодії між зондом і </w:t>
      </w:r>
      <w:proofErr w:type="gramStart"/>
      <w:r w:rsidRPr="00CF4ED7">
        <w:rPr>
          <w:rStyle w:val="20"/>
          <w:rFonts w:eastAsiaTheme="minorHAnsi"/>
          <w:sz w:val="28"/>
          <w:szCs w:val="28"/>
        </w:rPr>
        <w:t>п</w:t>
      </w:r>
      <w:proofErr w:type="gramEnd"/>
      <w:r w:rsidRPr="00CF4ED7">
        <w:rPr>
          <w:rStyle w:val="20"/>
          <w:rFonts w:eastAsiaTheme="minorHAnsi"/>
          <w:sz w:val="28"/>
          <w:szCs w:val="28"/>
        </w:rPr>
        <w:t>ідкладкою (</w:t>
      </w:r>
      <w:r w:rsidR="0024468D">
        <w:rPr>
          <w:rStyle w:val="20"/>
          <w:rFonts w:eastAsiaTheme="minorHAnsi"/>
          <w:sz w:val="28"/>
          <w:szCs w:val="28"/>
          <w:lang w:val="uk-UA"/>
        </w:rPr>
        <w:t>мал</w:t>
      </w:r>
      <w:r w:rsidRPr="00CF4ED7">
        <w:rPr>
          <w:rStyle w:val="20"/>
          <w:rFonts w:eastAsiaTheme="minorHAnsi"/>
          <w:sz w:val="28"/>
          <w:szCs w:val="28"/>
        </w:rPr>
        <w:t>. 4.2). Для визначення цієї сили гострий зонд закріплюють на пружною консолі.</w:t>
      </w:r>
    </w:p>
    <w:p w:rsidR="00CF4ED7" w:rsidRPr="00CF4ED7" w:rsidRDefault="00CF4ED7" w:rsidP="00CF4ED7">
      <w:pPr>
        <w:spacing w:after="152" w:line="360" w:lineRule="auto"/>
        <w:jc w:val="both"/>
        <w:rPr>
          <w:rStyle w:val="20"/>
          <w:rFonts w:eastAsiaTheme="minorHAnsi"/>
          <w:sz w:val="28"/>
          <w:szCs w:val="28"/>
        </w:rPr>
      </w:pPr>
      <w:r w:rsidRPr="00CF4ED7">
        <w:rPr>
          <w:rStyle w:val="20"/>
          <w:rFonts w:eastAsiaTheme="minorHAnsi"/>
          <w:sz w:val="28"/>
          <w:szCs w:val="28"/>
        </w:rPr>
        <w:lastRenderedPageBreak/>
        <w:t xml:space="preserve">Відхилення консолі пропорційно діючої </w:t>
      </w:r>
      <w:proofErr w:type="gramStart"/>
      <w:r w:rsidRPr="00CF4ED7">
        <w:rPr>
          <w:rStyle w:val="20"/>
          <w:rFonts w:eastAsiaTheme="minorHAnsi"/>
          <w:sz w:val="28"/>
          <w:szCs w:val="28"/>
        </w:rPr>
        <w:t>на</w:t>
      </w:r>
      <w:proofErr w:type="gramEnd"/>
      <w:r w:rsidRPr="00CF4ED7">
        <w:rPr>
          <w:rStyle w:val="20"/>
          <w:rFonts w:eastAsiaTheme="minorHAnsi"/>
          <w:sz w:val="28"/>
          <w:szCs w:val="28"/>
        </w:rPr>
        <w:t xml:space="preserve"> неї </w:t>
      </w:r>
      <w:proofErr w:type="gramStart"/>
      <w:r w:rsidRPr="00CF4ED7">
        <w:rPr>
          <w:rStyle w:val="20"/>
          <w:rFonts w:eastAsiaTheme="minorHAnsi"/>
          <w:sz w:val="28"/>
          <w:szCs w:val="28"/>
        </w:rPr>
        <w:t>сил</w:t>
      </w:r>
      <w:proofErr w:type="gramEnd"/>
      <w:r w:rsidRPr="00CF4ED7">
        <w:rPr>
          <w:rStyle w:val="20"/>
          <w:rFonts w:eastAsiaTheme="minorHAnsi"/>
          <w:sz w:val="28"/>
          <w:szCs w:val="28"/>
        </w:rPr>
        <w:t>і. Це відхилення реєструється з високою точністю оптичними (наприклад, за допомогою лазерної інтерференції) або електронними (наприклад, зондом скануючого тунельного мікроскопа) методами. При скануванні зонда уздовж аналізованої поверхні сигнал про відхилення консолі дає інформа¬цію про розподіл атомних і молекулярних сил по поверхні зразка, а отже, і про розташування і природі поверхневих атомі</w:t>
      </w:r>
      <w:proofErr w:type="gramStart"/>
      <w:r w:rsidRPr="00CF4ED7">
        <w:rPr>
          <w:rStyle w:val="20"/>
          <w:rFonts w:eastAsiaTheme="minorHAnsi"/>
          <w:sz w:val="28"/>
          <w:szCs w:val="28"/>
        </w:rPr>
        <w:t>в</w:t>
      </w:r>
      <w:proofErr w:type="gramEnd"/>
      <w:r w:rsidRPr="00CF4ED7">
        <w:rPr>
          <w:rStyle w:val="20"/>
          <w:rFonts w:eastAsiaTheme="minorHAnsi"/>
          <w:sz w:val="28"/>
          <w:szCs w:val="28"/>
        </w:rPr>
        <w:t>.</w:t>
      </w:r>
    </w:p>
    <w:p w:rsidR="00CF4ED7" w:rsidRPr="00CF4ED7" w:rsidRDefault="00CF4ED7" w:rsidP="00CF4ED7">
      <w:pPr>
        <w:spacing w:after="152" w:line="360" w:lineRule="auto"/>
        <w:jc w:val="both"/>
        <w:rPr>
          <w:rStyle w:val="20"/>
          <w:rFonts w:eastAsiaTheme="minorHAnsi"/>
          <w:sz w:val="28"/>
          <w:szCs w:val="28"/>
        </w:rPr>
      </w:pPr>
      <w:r w:rsidRPr="00CF4ED7">
        <w:rPr>
          <w:rStyle w:val="20"/>
          <w:rFonts w:eastAsiaTheme="minorHAnsi"/>
          <w:sz w:val="28"/>
          <w:szCs w:val="28"/>
        </w:rPr>
        <w:t xml:space="preserve">Атомна силова мікроскопія, на відміну від скануючої тунельної мікроскопії, може бути використана для аналізу поверхні як проводять, так і діелектричних </w:t>
      </w:r>
      <w:proofErr w:type="gramStart"/>
      <w:r w:rsidRPr="00CF4ED7">
        <w:rPr>
          <w:rStyle w:val="20"/>
          <w:rFonts w:eastAsiaTheme="minorHAnsi"/>
          <w:sz w:val="28"/>
          <w:szCs w:val="28"/>
        </w:rPr>
        <w:t>матер</w:t>
      </w:r>
      <w:proofErr w:type="gramEnd"/>
      <w:r w:rsidRPr="00CF4ED7">
        <w:rPr>
          <w:rStyle w:val="20"/>
          <w:rFonts w:eastAsiaTheme="minorHAnsi"/>
          <w:sz w:val="28"/>
          <w:szCs w:val="28"/>
        </w:rPr>
        <w:t>іалів.</w:t>
      </w:r>
    </w:p>
    <w:p w:rsidR="00CF4ED7" w:rsidRDefault="00CF4ED7" w:rsidP="00CF4ED7">
      <w:pPr>
        <w:spacing w:after="152" w:line="360" w:lineRule="auto"/>
        <w:jc w:val="both"/>
        <w:rPr>
          <w:rStyle w:val="20"/>
          <w:rFonts w:eastAsiaTheme="minorHAnsi"/>
          <w:sz w:val="28"/>
          <w:szCs w:val="28"/>
          <w:lang w:val="uk-UA"/>
        </w:rPr>
      </w:pPr>
      <w:r w:rsidRPr="00CF4ED7">
        <w:rPr>
          <w:rStyle w:val="20"/>
          <w:rFonts w:eastAsiaTheme="minorHAnsi"/>
          <w:sz w:val="28"/>
          <w:szCs w:val="28"/>
        </w:rPr>
        <w:t>  </w:t>
      </w:r>
      <w:proofErr w:type="gramStart"/>
      <w:r w:rsidRPr="00CF4ED7">
        <w:rPr>
          <w:rStyle w:val="20"/>
          <w:rFonts w:eastAsiaTheme="minorHAnsi"/>
          <w:sz w:val="28"/>
          <w:szCs w:val="28"/>
        </w:rPr>
        <w:t>Кр</w:t>
      </w:r>
      <w:proofErr w:type="gramEnd"/>
      <w:r w:rsidRPr="00CF4ED7">
        <w:rPr>
          <w:rStyle w:val="20"/>
          <w:rFonts w:eastAsiaTheme="minorHAnsi"/>
          <w:sz w:val="28"/>
          <w:szCs w:val="28"/>
        </w:rPr>
        <w:t>ім дослідницьких програм, тунельний мікроскоп набув широкого застосування для спрямованого маніпулювання атомами на поверхні твердого тіла. Виділяють паралельні і перпендикулярні процеси переносу атомів. При паралельні процеси атоми або молекули переміщують уздовж поверхні, а при перпендикулярних їх переносять з поверхні на ві</w:t>
      </w:r>
      <w:proofErr w:type="gramStart"/>
      <w:r w:rsidRPr="00CF4ED7">
        <w:rPr>
          <w:rStyle w:val="20"/>
          <w:rFonts w:eastAsiaTheme="minorHAnsi"/>
          <w:sz w:val="28"/>
          <w:szCs w:val="28"/>
        </w:rPr>
        <w:t>стр</w:t>
      </w:r>
      <w:proofErr w:type="gramEnd"/>
      <w:r w:rsidRPr="00CF4ED7">
        <w:rPr>
          <w:rStyle w:val="20"/>
          <w:rFonts w:eastAsiaTheme="minorHAnsi"/>
          <w:sz w:val="28"/>
          <w:szCs w:val="28"/>
        </w:rPr>
        <w:t xml:space="preserve">і зонда і назад. В обох випадках кінцевою метою є перебудова поверхні на атомному </w:t>
      </w:r>
      <w:proofErr w:type="gramStart"/>
      <w:r w:rsidRPr="00CF4ED7">
        <w:rPr>
          <w:rStyle w:val="20"/>
          <w:rFonts w:eastAsiaTheme="minorHAnsi"/>
          <w:sz w:val="28"/>
          <w:szCs w:val="28"/>
        </w:rPr>
        <w:t>р</w:t>
      </w:r>
      <w:proofErr w:type="gramEnd"/>
      <w:r w:rsidRPr="00CF4ED7">
        <w:rPr>
          <w:rStyle w:val="20"/>
          <w:rFonts w:eastAsiaTheme="minorHAnsi"/>
          <w:sz w:val="28"/>
          <w:szCs w:val="28"/>
        </w:rPr>
        <w:t xml:space="preserve">івні. Таку перебудову можна розглядати як серію послідовних дій, що призводять до селективного розриву хімічних зв'язків між атомами і ось до чого утворення нових зв'язків. З іншої точки зору, це еквівалентно руху атома за деякою потенційної поверхні від початкового стану </w:t>
      </w:r>
      <w:proofErr w:type="gramStart"/>
      <w:r w:rsidRPr="00CF4ED7">
        <w:rPr>
          <w:rStyle w:val="20"/>
          <w:rFonts w:eastAsiaTheme="minorHAnsi"/>
          <w:sz w:val="28"/>
          <w:szCs w:val="28"/>
        </w:rPr>
        <w:t>до</w:t>
      </w:r>
      <w:proofErr w:type="gramEnd"/>
      <w:r w:rsidRPr="00CF4ED7">
        <w:rPr>
          <w:rStyle w:val="20"/>
          <w:rFonts w:eastAsiaTheme="minorHAnsi"/>
          <w:sz w:val="28"/>
          <w:szCs w:val="28"/>
        </w:rPr>
        <w:t xml:space="preserve"> кінцевого. Обидва </w:t>
      </w:r>
      <w:proofErr w:type="gramStart"/>
      <w:r w:rsidRPr="00CF4ED7">
        <w:rPr>
          <w:rStyle w:val="20"/>
          <w:rFonts w:eastAsiaTheme="minorHAnsi"/>
          <w:sz w:val="28"/>
          <w:szCs w:val="28"/>
        </w:rPr>
        <w:t>п</w:t>
      </w:r>
      <w:proofErr w:type="gramEnd"/>
      <w:r w:rsidRPr="00CF4ED7">
        <w:rPr>
          <w:rStyle w:val="20"/>
          <w:rFonts w:eastAsiaTheme="minorHAnsi"/>
          <w:sz w:val="28"/>
          <w:szCs w:val="28"/>
        </w:rPr>
        <w:t>ідходи дозволяють зрозуміти фізичні механізми, за допомогою яких здійснюється маніпулювання атомами за допомогою зонда скануючого тунельного мікроскопа.</w:t>
      </w:r>
    </w:p>
    <w:p w:rsidR="00FF160D" w:rsidRDefault="009F2A46" w:rsidP="00CF4ED7">
      <w:pPr>
        <w:spacing w:after="152" w:line="360" w:lineRule="auto"/>
        <w:jc w:val="both"/>
        <w:rPr>
          <w:rStyle w:val="20"/>
          <w:rFonts w:eastAsiaTheme="minorHAnsi"/>
          <w:sz w:val="28"/>
          <w:szCs w:val="28"/>
        </w:rPr>
      </w:pPr>
      <w:r>
        <w:rPr>
          <w:rStyle w:val="20"/>
          <w:rFonts w:eastAsiaTheme="minorHAnsi"/>
          <w:sz w:val="28"/>
          <w:szCs w:val="28"/>
        </w:rPr>
        <w:t xml:space="preserve">  </w:t>
      </w:r>
      <w:r w:rsidR="00CF4ED7" w:rsidRPr="00CF4ED7">
        <w:rPr>
          <w:rStyle w:val="20"/>
          <w:rFonts w:eastAsiaTheme="minorHAnsi"/>
          <w:sz w:val="28"/>
          <w:szCs w:val="28"/>
        </w:rPr>
        <w:t xml:space="preserve">Можливість створення високих напруженостей електричного поля у вістря зонда (до 1010 В / м) і високої щільності струму між зондом і </w:t>
      </w:r>
      <w:proofErr w:type="gramStart"/>
      <w:r w:rsidR="00CF4ED7" w:rsidRPr="00CF4ED7">
        <w:rPr>
          <w:rStyle w:val="20"/>
          <w:rFonts w:eastAsiaTheme="minorHAnsi"/>
          <w:sz w:val="28"/>
          <w:szCs w:val="28"/>
        </w:rPr>
        <w:t>п</w:t>
      </w:r>
      <w:proofErr w:type="gramEnd"/>
      <w:r w:rsidR="00CF4ED7" w:rsidRPr="00CF4ED7">
        <w:rPr>
          <w:rStyle w:val="20"/>
          <w:rFonts w:eastAsiaTheme="minorHAnsi"/>
          <w:sz w:val="28"/>
          <w:szCs w:val="28"/>
        </w:rPr>
        <w:t>ідкладкою (до 107 А / см2) дозволяє здійснювати локальне анодное окислення напівпровідників і металів, а також локально осаджувати різні матеріали.</w:t>
      </w:r>
    </w:p>
    <w:p w:rsidR="009F2A46" w:rsidRPr="00EF0731" w:rsidRDefault="009F2A46" w:rsidP="00EF0731">
      <w:pPr>
        <w:spacing w:after="152" w:line="360" w:lineRule="auto"/>
        <w:jc w:val="both"/>
        <w:rPr>
          <w:rFonts w:ascii="Times New Roman" w:hAnsi="Times New Roman" w:cs="Times New Roman"/>
          <w:sz w:val="28"/>
          <w:szCs w:val="28"/>
        </w:rPr>
      </w:pPr>
    </w:p>
    <w:p w:rsidR="00FF160D" w:rsidRPr="00D132F1" w:rsidRDefault="009F2A46" w:rsidP="00EF0731">
      <w:pPr>
        <w:pStyle w:val="60"/>
        <w:shd w:val="clear" w:color="auto" w:fill="auto"/>
        <w:spacing w:after="92" w:line="360" w:lineRule="auto"/>
        <w:jc w:val="both"/>
        <w:rPr>
          <w:rFonts w:ascii="Times New Roman" w:hAnsi="Times New Roman" w:cs="Times New Roman"/>
          <w:sz w:val="28"/>
          <w:szCs w:val="28"/>
        </w:rPr>
      </w:pPr>
      <w:r w:rsidRPr="00D132F1">
        <w:rPr>
          <w:rFonts w:ascii="Times New Roman" w:hAnsi="Times New Roman" w:cs="Times New Roman"/>
          <w:iCs/>
          <w:sz w:val="28"/>
          <w:szCs w:val="28"/>
        </w:rPr>
        <w:lastRenderedPageBreak/>
        <w:t xml:space="preserve">            4.2</w:t>
      </w:r>
      <w:r w:rsidR="00CF4ED7" w:rsidRPr="00D132F1">
        <w:rPr>
          <w:rFonts w:ascii="Times New Roman" w:hAnsi="Times New Roman" w:cs="Times New Roman"/>
          <w:iCs/>
          <w:sz w:val="28"/>
          <w:szCs w:val="28"/>
        </w:rPr>
        <w:t>. Локальн</w:t>
      </w:r>
      <w:r w:rsidR="00CF4ED7" w:rsidRPr="00D132F1">
        <w:rPr>
          <w:rFonts w:ascii="Times New Roman" w:hAnsi="Times New Roman" w:cs="Times New Roman"/>
          <w:iCs/>
          <w:sz w:val="28"/>
          <w:szCs w:val="28"/>
          <w:lang w:val="uk-UA"/>
        </w:rPr>
        <w:t>е</w:t>
      </w:r>
      <w:r w:rsidR="00CF4ED7" w:rsidRPr="00D132F1">
        <w:rPr>
          <w:rFonts w:ascii="Times New Roman" w:hAnsi="Times New Roman" w:cs="Times New Roman"/>
          <w:iCs/>
          <w:sz w:val="28"/>
          <w:szCs w:val="28"/>
        </w:rPr>
        <w:t xml:space="preserve"> окислен</w:t>
      </w:r>
      <w:r w:rsidR="00CF4ED7" w:rsidRPr="00D132F1">
        <w:rPr>
          <w:rFonts w:ascii="Times New Roman" w:hAnsi="Times New Roman" w:cs="Times New Roman"/>
          <w:iCs/>
          <w:sz w:val="28"/>
          <w:szCs w:val="28"/>
          <w:lang w:val="uk-UA"/>
        </w:rPr>
        <w:t>ня</w:t>
      </w:r>
      <w:r w:rsidR="00CF4ED7" w:rsidRPr="00D132F1">
        <w:rPr>
          <w:rFonts w:ascii="Times New Roman" w:hAnsi="Times New Roman" w:cs="Times New Roman"/>
          <w:iCs/>
          <w:sz w:val="28"/>
          <w:szCs w:val="28"/>
        </w:rPr>
        <w:t xml:space="preserve"> метал</w:t>
      </w:r>
      <w:r w:rsidR="00CF4ED7" w:rsidRPr="00D132F1">
        <w:rPr>
          <w:rFonts w:ascii="Times New Roman" w:hAnsi="Times New Roman" w:cs="Times New Roman"/>
          <w:iCs/>
          <w:sz w:val="28"/>
          <w:szCs w:val="28"/>
          <w:lang w:val="uk-UA"/>
        </w:rPr>
        <w:t>і</w:t>
      </w:r>
      <w:r w:rsidR="00CF4ED7" w:rsidRPr="00D132F1">
        <w:rPr>
          <w:rFonts w:ascii="Times New Roman" w:hAnsi="Times New Roman" w:cs="Times New Roman"/>
          <w:iCs/>
          <w:sz w:val="28"/>
          <w:szCs w:val="28"/>
        </w:rPr>
        <w:t xml:space="preserve">в </w:t>
      </w:r>
      <w:r w:rsidR="00CF4ED7" w:rsidRPr="00D132F1">
        <w:rPr>
          <w:rFonts w:ascii="Times New Roman" w:hAnsi="Times New Roman" w:cs="Times New Roman"/>
          <w:iCs/>
          <w:sz w:val="28"/>
          <w:szCs w:val="28"/>
          <w:lang w:val="uk-UA"/>
        </w:rPr>
        <w:t>і</w:t>
      </w:r>
      <w:r w:rsidR="00CF4ED7" w:rsidRPr="00D132F1">
        <w:rPr>
          <w:rFonts w:ascii="Times New Roman" w:hAnsi="Times New Roman" w:cs="Times New Roman"/>
          <w:iCs/>
          <w:sz w:val="28"/>
          <w:szCs w:val="28"/>
        </w:rPr>
        <w:t xml:space="preserve"> полупр</w:t>
      </w:r>
      <w:r w:rsidR="00CF4ED7" w:rsidRPr="00D132F1">
        <w:rPr>
          <w:rFonts w:ascii="Times New Roman" w:hAnsi="Times New Roman" w:cs="Times New Roman"/>
          <w:iCs/>
          <w:sz w:val="28"/>
          <w:szCs w:val="28"/>
          <w:lang w:val="uk-UA"/>
        </w:rPr>
        <w:t>о</w:t>
      </w:r>
      <w:r w:rsidR="00CF4ED7" w:rsidRPr="00D132F1">
        <w:rPr>
          <w:rFonts w:ascii="Times New Roman" w:hAnsi="Times New Roman" w:cs="Times New Roman"/>
          <w:iCs/>
          <w:sz w:val="28"/>
          <w:szCs w:val="28"/>
        </w:rPr>
        <w:t>в</w:t>
      </w:r>
      <w:r w:rsidR="00CF4ED7" w:rsidRPr="00D132F1">
        <w:rPr>
          <w:rFonts w:ascii="Times New Roman" w:hAnsi="Times New Roman" w:cs="Times New Roman"/>
          <w:iCs/>
          <w:sz w:val="28"/>
          <w:szCs w:val="28"/>
          <w:lang w:val="uk-UA"/>
        </w:rPr>
        <w:t>і</w:t>
      </w:r>
      <w:r w:rsidR="00CF4ED7" w:rsidRPr="00D132F1">
        <w:rPr>
          <w:rFonts w:ascii="Times New Roman" w:hAnsi="Times New Roman" w:cs="Times New Roman"/>
          <w:iCs/>
          <w:sz w:val="28"/>
          <w:szCs w:val="28"/>
        </w:rPr>
        <w:t>дник</w:t>
      </w:r>
      <w:r w:rsidR="00CF4ED7" w:rsidRPr="00D132F1">
        <w:rPr>
          <w:rFonts w:ascii="Times New Roman" w:hAnsi="Times New Roman" w:cs="Times New Roman"/>
          <w:iCs/>
          <w:sz w:val="28"/>
          <w:szCs w:val="28"/>
          <w:lang w:val="uk-UA"/>
        </w:rPr>
        <w:t>і</w:t>
      </w:r>
      <w:r w:rsidR="00FF160D" w:rsidRPr="00D132F1">
        <w:rPr>
          <w:rFonts w:ascii="Times New Roman" w:hAnsi="Times New Roman" w:cs="Times New Roman"/>
          <w:iCs/>
          <w:sz w:val="28"/>
          <w:szCs w:val="28"/>
        </w:rPr>
        <w:t>в</w:t>
      </w:r>
    </w:p>
    <w:p w:rsidR="0024468D" w:rsidRPr="002539F4" w:rsidRDefault="0024468D" w:rsidP="0024468D">
      <w:pPr>
        <w:spacing w:after="0" w:line="360" w:lineRule="auto"/>
        <w:jc w:val="both"/>
        <w:rPr>
          <w:rFonts w:ascii="Times New Roman" w:hAnsi="Times New Roman" w:cs="Times New Roman"/>
          <w:sz w:val="28"/>
          <w:szCs w:val="28"/>
        </w:rPr>
      </w:pPr>
      <w:r>
        <w:rPr>
          <w:rStyle w:val="20"/>
          <w:rFonts w:eastAsiaTheme="minorHAnsi"/>
          <w:sz w:val="28"/>
          <w:szCs w:val="28"/>
        </w:rPr>
        <w:t xml:space="preserve">  </w:t>
      </w:r>
      <w:r w:rsidRPr="00EF0731">
        <w:rPr>
          <w:rStyle w:val="20"/>
          <w:rFonts w:eastAsiaTheme="minorHAnsi"/>
          <w:sz w:val="28"/>
          <w:szCs w:val="28"/>
        </w:rPr>
        <w:t>Сканирующие зонды позволяют проводить локальное окисление материала подложки. Окисление осуществляется на воздухе с ис</w:t>
      </w:r>
      <w:r w:rsidRPr="00EF0731">
        <w:rPr>
          <w:rStyle w:val="20"/>
          <w:rFonts w:eastAsiaTheme="minorHAnsi"/>
          <w:sz w:val="28"/>
          <w:szCs w:val="28"/>
        </w:rPr>
        <w:softHyphen/>
        <w:t>пользованием изготовленного из проводящего материала зонда сканирующего туннельного микроскопа или атомного силового микроскопа. Процесс во многом аналогичен обычному электрохи</w:t>
      </w:r>
      <w:r w:rsidRPr="00EF0731">
        <w:rPr>
          <w:rStyle w:val="20"/>
          <w:rFonts w:eastAsiaTheme="minorHAnsi"/>
          <w:sz w:val="28"/>
          <w:szCs w:val="28"/>
        </w:rPr>
        <w:softHyphen/>
        <w:t>мическому анодному окислению. Примеры локального окисления кремния и пленки металла сх</w:t>
      </w:r>
      <w:r>
        <w:rPr>
          <w:rStyle w:val="20"/>
          <w:rFonts w:eastAsiaTheme="minorHAnsi"/>
          <w:sz w:val="28"/>
          <w:szCs w:val="28"/>
        </w:rPr>
        <w:t xml:space="preserve">ематически показаны на </w:t>
      </w:r>
      <w:proofErr w:type="gramStart"/>
      <w:r>
        <w:rPr>
          <w:rStyle w:val="20"/>
          <w:rFonts w:eastAsiaTheme="minorHAnsi"/>
          <w:sz w:val="28"/>
          <w:szCs w:val="28"/>
          <w:lang w:val="uk-UA"/>
        </w:rPr>
        <w:t>мал</w:t>
      </w:r>
      <w:proofErr w:type="gramEnd"/>
      <w:r>
        <w:rPr>
          <w:rStyle w:val="20"/>
          <w:rFonts w:eastAsiaTheme="minorHAnsi"/>
          <w:sz w:val="28"/>
          <w:szCs w:val="28"/>
        </w:rPr>
        <w:t>. 4.3</w:t>
      </w:r>
      <w:r w:rsidRPr="00EF0731">
        <w:rPr>
          <w:rStyle w:val="20"/>
          <w:rFonts w:eastAsiaTheme="minorHAnsi"/>
          <w:sz w:val="28"/>
          <w:szCs w:val="28"/>
        </w:rPr>
        <w:t>.</w:t>
      </w:r>
      <w:r w:rsidRPr="00F86971">
        <w:rPr>
          <w:rStyle w:val="20"/>
          <w:rFonts w:eastAsiaTheme="minorHAnsi"/>
          <w:sz w:val="28"/>
          <w:szCs w:val="28"/>
        </w:rPr>
        <w:t xml:space="preserve"> </w:t>
      </w:r>
      <w:r w:rsidRPr="002539F4">
        <w:rPr>
          <w:rStyle w:val="20"/>
          <w:rFonts w:eastAsiaTheme="minorHAnsi"/>
          <w:sz w:val="28"/>
          <w:szCs w:val="28"/>
        </w:rPr>
        <w:t>[7]</w:t>
      </w:r>
    </w:p>
    <w:p w:rsidR="00FF160D" w:rsidRPr="00EF0731" w:rsidRDefault="00FF160D" w:rsidP="00EF0731">
      <w:pPr>
        <w:spacing w:after="0" w:line="360" w:lineRule="auto"/>
        <w:ind w:firstLine="440"/>
        <w:jc w:val="both"/>
        <w:rPr>
          <w:rStyle w:val="20"/>
          <w:rFonts w:eastAsiaTheme="minorHAnsi"/>
          <w:sz w:val="28"/>
          <w:szCs w:val="28"/>
        </w:rPr>
      </w:pPr>
      <w:r w:rsidRPr="00EF0731">
        <w:rPr>
          <w:rFonts w:ascii="Times New Roman" w:hAnsi="Times New Roman" w:cs="Times New Roman"/>
          <w:noProof/>
          <w:color w:val="1F1A1A"/>
          <w:sz w:val="28"/>
          <w:szCs w:val="28"/>
          <w:lang w:eastAsia="ru-RU"/>
        </w:rPr>
        <w:drawing>
          <wp:anchor distT="0" distB="0" distL="114300" distR="114300" simplePos="0" relativeHeight="251684864" behindDoc="0" locked="0" layoutInCell="1" allowOverlap="1">
            <wp:simplePos x="0" y="0"/>
            <wp:positionH relativeFrom="column">
              <wp:posOffset>48274</wp:posOffset>
            </wp:positionH>
            <wp:positionV relativeFrom="paragraph">
              <wp:posOffset>70553</wp:posOffset>
            </wp:positionV>
            <wp:extent cx="5019353" cy="2752927"/>
            <wp:effectExtent l="0" t="0" r="0" b="9525"/>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3">
                      <a:extLst>
                        <a:ext uri="{28A0092B-C50C-407E-A947-70E740481C1C}">
                          <a14:useLocalDpi xmlns:a14="http://schemas.microsoft.com/office/drawing/2010/main" val="0"/>
                        </a:ext>
                      </a:extLst>
                    </a:blip>
                    <a:srcRect b="12374"/>
                    <a:stretch/>
                  </pic:blipFill>
                  <pic:spPr bwMode="auto">
                    <a:xfrm>
                      <a:off x="0" y="0"/>
                      <a:ext cx="5025633" cy="27563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F160D" w:rsidRPr="00EF0731" w:rsidRDefault="00FF160D" w:rsidP="00EF0731">
      <w:pPr>
        <w:spacing w:after="0" w:line="360" w:lineRule="auto"/>
        <w:ind w:firstLine="440"/>
        <w:jc w:val="both"/>
        <w:rPr>
          <w:rStyle w:val="20"/>
          <w:rFonts w:eastAsiaTheme="minorHAnsi"/>
          <w:sz w:val="28"/>
          <w:szCs w:val="28"/>
        </w:rPr>
      </w:pPr>
    </w:p>
    <w:p w:rsidR="00FF160D" w:rsidRPr="00EF0731" w:rsidRDefault="00FF160D" w:rsidP="00EF0731">
      <w:pPr>
        <w:spacing w:after="0" w:line="360" w:lineRule="auto"/>
        <w:ind w:firstLine="440"/>
        <w:jc w:val="both"/>
        <w:rPr>
          <w:rStyle w:val="20"/>
          <w:rFonts w:eastAsiaTheme="minorHAnsi"/>
          <w:sz w:val="28"/>
          <w:szCs w:val="28"/>
        </w:rPr>
      </w:pPr>
    </w:p>
    <w:p w:rsidR="00FF160D" w:rsidRPr="00EF0731" w:rsidRDefault="00FF160D" w:rsidP="00EF0731">
      <w:pPr>
        <w:spacing w:after="0" w:line="360" w:lineRule="auto"/>
        <w:ind w:firstLine="440"/>
        <w:jc w:val="both"/>
        <w:rPr>
          <w:rStyle w:val="20"/>
          <w:rFonts w:eastAsiaTheme="minorHAnsi"/>
          <w:sz w:val="28"/>
          <w:szCs w:val="28"/>
        </w:rPr>
      </w:pPr>
    </w:p>
    <w:p w:rsidR="00FF160D" w:rsidRPr="00EF0731" w:rsidRDefault="00FF160D" w:rsidP="00EF0731">
      <w:pPr>
        <w:spacing w:after="0" w:line="360" w:lineRule="auto"/>
        <w:ind w:firstLine="440"/>
        <w:jc w:val="both"/>
        <w:rPr>
          <w:rStyle w:val="20"/>
          <w:rFonts w:eastAsiaTheme="minorHAnsi"/>
          <w:sz w:val="28"/>
          <w:szCs w:val="28"/>
        </w:rPr>
      </w:pPr>
    </w:p>
    <w:p w:rsidR="00FF160D" w:rsidRPr="00EF0731" w:rsidRDefault="00FF160D" w:rsidP="00EF0731">
      <w:pPr>
        <w:spacing w:after="0" w:line="360" w:lineRule="auto"/>
        <w:ind w:firstLine="440"/>
        <w:jc w:val="both"/>
        <w:rPr>
          <w:rStyle w:val="20"/>
          <w:rFonts w:eastAsiaTheme="minorHAnsi"/>
          <w:sz w:val="28"/>
          <w:szCs w:val="28"/>
        </w:rPr>
      </w:pPr>
    </w:p>
    <w:p w:rsidR="00FF160D" w:rsidRPr="00EF0731" w:rsidRDefault="00FF160D" w:rsidP="00EF0731">
      <w:pPr>
        <w:spacing w:after="0" w:line="360" w:lineRule="auto"/>
        <w:ind w:firstLine="440"/>
        <w:jc w:val="both"/>
        <w:rPr>
          <w:rStyle w:val="20"/>
          <w:rFonts w:eastAsiaTheme="minorHAnsi"/>
          <w:sz w:val="28"/>
          <w:szCs w:val="28"/>
        </w:rPr>
      </w:pPr>
    </w:p>
    <w:p w:rsidR="00FF160D" w:rsidRPr="00EF0731" w:rsidRDefault="00FF160D" w:rsidP="00EF0731">
      <w:pPr>
        <w:spacing w:after="0" w:line="360" w:lineRule="auto"/>
        <w:ind w:firstLine="440"/>
        <w:jc w:val="both"/>
        <w:rPr>
          <w:rStyle w:val="20"/>
          <w:rFonts w:eastAsiaTheme="minorHAnsi"/>
          <w:sz w:val="28"/>
          <w:szCs w:val="28"/>
        </w:rPr>
      </w:pPr>
    </w:p>
    <w:p w:rsidR="00F86971" w:rsidRDefault="00F86971" w:rsidP="00EF0731">
      <w:pPr>
        <w:spacing w:after="0" w:line="360" w:lineRule="auto"/>
        <w:ind w:firstLine="440"/>
        <w:jc w:val="both"/>
        <w:rPr>
          <w:rStyle w:val="20"/>
          <w:rFonts w:eastAsiaTheme="minorHAnsi"/>
          <w:sz w:val="28"/>
          <w:szCs w:val="28"/>
        </w:rPr>
      </w:pPr>
    </w:p>
    <w:p w:rsidR="00F86971" w:rsidRDefault="00F86971" w:rsidP="00EF0731">
      <w:pPr>
        <w:spacing w:after="0" w:line="360" w:lineRule="auto"/>
        <w:ind w:firstLine="440"/>
        <w:jc w:val="both"/>
        <w:rPr>
          <w:rStyle w:val="20"/>
          <w:rFonts w:eastAsiaTheme="minorHAnsi"/>
          <w:sz w:val="28"/>
          <w:szCs w:val="28"/>
        </w:rPr>
      </w:pPr>
    </w:p>
    <w:p w:rsidR="00FF160D" w:rsidRPr="00EF0731" w:rsidRDefault="0024468D" w:rsidP="00EF0731">
      <w:pPr>
        <w:spacing w:after="0" w:line="360" w:lineRule="auto"/>
        <w:ind w:firstLine="440"/>
        <w:jc w:val="both"/>
        <w:rPr>
          <w:rStyle w:val="20"/>
          <w:rFonts w:eastAsiaTheme="minorHAnsi"/>
          <w:sz w:val="28"/>
          <w:szCs w:val="28"/>
        </w:rPr>
      </w:pPr>
      <w:r>
        <w:rPr>
          <w:rStyle w:val="20"/>
          <w:rFonts w:eastAsiaTheme="minorHAnsi"/>
          <w:sz w:val="28"/>
          <w:szCs w:val="28"/>
          <w:lang w:val="uk-UA"/>
        </w:rPr>
        <w:t>Мал</w:t>
      </w:r>
      <w:r>
        <w:rPr>
          <w:rStyle w:val="20"/>
          <w:rFonts w:eastAsiaTheme="minorHAnsi"/>
          <w:sz w:val="28"/>
          <w:szCs w:val="28"/>
        </w:rPr>
        <w:t>.4.3. Локальн</w:t>
      </w:r>
      <w:r>
        <w:rPr>
          <w:rStyle w:val="20"/>
          <w:rFonts w:eastAsiaTheme="minorHAnsi"/>
          <w:sz w:val="28"/>
          <w:szCs w:val="28"/>
          <w:lang w:val="uk-UA"/>
        </w:rPr>
        <w:t>е</w:t>
      </w:r>
      <w:r>
        <w:rPr>
          <w:rStyle w:val="20"/>
          <w:rFonts w:eastAsiaTheme="minorHAnsi"/>
          <w:sz w:val="28"/>
          <w:szCs w:val="28"/>
        </w:rPr>
        <w:t xml:space="preserve"> зондове окислен</w:t>
      </w:r>
      <w:r>
        <w:rPr>
          <w:rStyle w:val="20"/>
          <w:rFonts w:eastAsiaTheme="minorHAnsi"/>
          <w:sz w:val="28"/>
          <w:szCs w:val="28"/>
          <w:lang w:val="uk-UA"/>
        </w:rPr>
        <w:t>ня</w:t>
      </w:r>
      <w:r>
        <w:rPr>
          <w:rStyle w:val="20"/>
          <w:rFonts w:eastAsiaTheme="minorHAnsi"/>
          <w:sz w:val="28"/>
          <w:szCs w:val="28"/>
        </w:rPr>
        <w:t xml:space="preserve"> кремн</w:t>
      </w:r>
      <w:r>
        <w:rPr>
          <w:rStyle w:val="20"/>
          <w:rFonts w:eastAsiaTheme="minorHAnsi"/>
          <w:sz w:val="28"/>
          <w:szCs w:val="28"/>
          <w:lang w:val="uk-UA"/>
        </w:rPr>
        <w:t>і</w:t>
      </w:r>
      <w:r>
        <w:rPr>
          <w:rStyle w:val="20"/>
          <w:rFonts w:eastAsiaTheme="minorHAnsi"/>
          <w:sz w:val="28"/>
          <w:szCs w:val="28"/>
        </w:rPr>
        <w:t xml:space="preserve">я (а) </w:t>
      </w:r>
      <w:r>
        <w:rPr>
          <w:rStyle w:val="20"/>
          <w:rFonts w:eastAsiaTheme="minorHAnsi"/>
          <w:sz w:val="28"/>
          <w:szCs w:val="28"/>
          <w:lang w:val="uk-UA"/>
        </w:rPr>
        <w:t>та</w:t>
      </w:r>
      <w:r>
        <w:rPr>
          <w:rStyle w:val="20"/>
          <w:rFonts w:eastAsiaTheme="minorHAnsi"/>
          <w:sz w:val="28"/>
          <w:szCs w:val="28"/>
        </w:rPr>
        <w:t xml:space="preserve"> </w:t>
      </w:r>
      <w:proofErr w:type="gramStart"/>
      <w:r>
        <w:rPr>
          <w:rStyle w:val="20"/>
          <w:rFonts w:eastAsiaTheme="minorHAnsi"/>
          <w:sz w:val="28"/>
          <w:szCs w:val="28"/>
        </w:rPr>
        <w:t>пл</w:t>
      </w:r>
      <w:proofErr w:type="gramEnd"/>
      <w:r>
        <w:rPr>
          <w:rStyle w:val="20"/>
          <w:rFonts w:eastAsiaTheme="minorHAnsi"/>
          <w:sz w:val="28"/>
          <w:szCs w:val="28"/>
          <w:lang w:val="uk-UA"/>
        </w:rPr>
        <w:t>ів</w:t>
      </w:r>
      <w:r>
        <w:rPr>
          <w:rStyle w:val="20"/>
          <w:rFonts w:eastAsiaTheme="minorHAnsi"/>
          <w:sz w:val="28"/>
          <w:szCs w:val="28"/>
        </w:rPr>
        <w:t>ки метал</w:t>
      </w:r>
      <w:r>
        <w:rPr>
          <w:rStyle w:val="20"/>
          <w:rFonts w:eastAsiaTheme="minorHAnsi"/>
          <w:sz w:val="28"/>
          <w:szCs w:val="28"/>
          <w:lang w:val="uk-UA"/>
        </w:rPr>
        <w:t>у</w:t>
      </w:r>
      <w:r w:rsidR="009F2A46">
        <w:rPr>
          <w:rStyle w:val="20"/>
          <w:rFonts w:eastAsiaTheme="minorHAnsi"/>
          <w:sz w:val="28"/>
          <w:szCs w:val="28"/>
        </w:rPr>
        <w:t xml:space="preserve"> (б)</w:t>
      </w:r>
    </w:p>
    <w:p w:rsidR="00FF160D" w:rsidRPr="00EF0731" w:rsidRDefault="00FF160D" w:rsidP="00EF0731">
      <w:pPr>
        <w:spacing w:after="0" w:line="360" w:lineRule="auto"/>
        <w:ind w:firstLine="440"/>
        <w:jc w:val="both"/>
        <w:rPr>
          <w:rStyle w:val="20"/>
          <w:rFonts w:eastAsiaTheme="minorHAnsi"/>
          <w:sz w:val="28"/>
          <w:szCs w:val="28"/>
        </w:rPr>
      </w:pPr>
    </w:p>
    <w:p w:rsidR="00FF160D" w:rsidRPr="00EF0731" w:rsidRDefault="00FF160D" w:rsidP="00EF0731">
      <w:pPr>
        <w:spacing w:after="0" w:line="360" w:lineRule="auto"/>
        <w:ind w:firstLine="440"/>
        <w:jc w:val="both"/>
        <w:rPr>
          <w:rStyle w:val="20"/>
          <w:rFonts w:eastAsiaTheme="minorHAnsi"/>
          <w:sz w:val="28"/>
          <w:szCs w:val="28"/>
        </w:rPr>
      </w:pPr>
    </w:p>
    <w:p w:rsidR="0024468D" w:rsidRPr="0024468D" w:rsidRDefault="009F2A46" w:rsidP="0024468D">
      <w:pPr>
        <w:tabs>
          <w:tab w:val="left" w:pos="2670"/>
        </w:tabs>
        <w:spacing w:line="360" w:lineRule="auto"/>
        <w:jc w:val="both"/>
        <w:rPr>
          <w:rStyle w:val="20"/>
          <w:rFonts w:eastAsiaTheme="minorHAnsi"/>
          <w:sz w:val="28"/>
          <w:szCs w:val="28"/>
        </w:rPr>
      </w:pPr>
      <w:r>
        <w:rPr>
          <w:rStyle w:val="20"/>
          <w:rFonts w:eastAsiaTheme="minorHAnsi"/>
          <w:sz w:val="28"/>
          <w:szCs w:val="28"/>
        </w:rPr>
        <w:t xml:space="preserve"> </w:t>
      </w:r>
      <w:r w:rsidR="0024468D" w:rsidRPr="0024468D">
        <w:rPr>
          <w:rStyle w:val="20"/>
          <w:rFonts w:eastAsiaTheme="minorHAnsi"/>
          <w:sz w:val="28"/>
          <w:szCs w:val="28"/>
        </w:rPr>
        <w:t xml:space="preserve">У режимі анодного окислення на зонд подається негативна щодо </w:t>
      </w:r>
      <w:proofErr w:type="gramStart"/>
      <w:r w:rsidR="0024468D" w:rsidRPr="0024468D">
        <w:rPr>
          <w:rStyle w:val="20"/>
          <w:rFonts w:eastAsiaTheme="minorHAnsi"/>
          <w:sz w:val="28"/>
          <w:szCs w:val="28"/>
        </w:rPr>
        <w:t>п</w:t>
      </w:r>
      <w:proofErr w:type="gramEnd"/>
      <w:r w:rsidR="0024468D" w:rsidRPr="0024468D">
        <w:rPr>
          <w:rStyle w:val="20"/>
          <w:rFonts w:eastAsiaTheme="minorHAnsi"/>
          <w:sz w:val="28"/>
          <w:szCs w:val="28"/>
        </w:rPr>
        <w:t xml:space="preserve">ідкладки зміщення. Волога з навколишнього середовища служить електролітом. Внаслідок капілярного ефекту і </w:t>
      </w:r>
      <w:proofErr w:type="gramStart"/>
      <w:r w:rsidR="0024468D" w:rsidRPr="0024468D">
        <w:rPr>
          <w:rStyle w:val="20"/>
          <w:rFonts w:eastAsiaTheme="minorHAnsi"/>
          <w:sz w:val="28"/>
          <w:szCs w:val="28"/>
        </w:rPr>
        <w:t>п</w:t>
      </w:r>
      <w:proofErr w:type="gramEnd"/>
      <w:r w:rsidR="0024468D" w:rsidRPr="0024468D">
        <w:rPr>
          <w:rStyle w:val="20"/>
          <w:rFonts w:eastAsiaTheme="minorHAnsi"/>
          <w:sz w:val="28"/>
          <w:szCs w:val="28"/>
        </w:rPr>
        <w:t xml:space="preserve">ід дейcтвіем сильного електричного поля вода конденсується на вістрі зонда і обволікає його. Там молекули води дисоціюють (Н2О↔H + + OH-) і знаходяться в </w:t>
      </w:r>
      <w:proofErr w:type="gramStart"/>
      <w:r w:rsidR="0024468D" w:rsidRPr="0024468D">
        <w:rPr>
          <w:rStyle w:val="20"/>
          <w:rFonts w:eastAsiaTheme="minorHAnsi"/>
          <w:sz w:val="28"/>
          <w:szCs w:val="28"/>
        </w:rPr>
        <w:t>р</w:t>
      </w:r>
      <w:proofErr w:type="gramEnd"/>
      <w:r w:rsidR="0024468D" w:rsidRPr="0024468D">
        <w:rPr>
          <w:rStyle w:val="20"/>
          <w:rFonts w:eastAsiaTheme="minorHAnsi"/>
          <w:sz w:val="28"/>
          <w:szCs w:val="28"/>
        </w:rPr>
        <w:t xml:space="preserve">івновазі з продуктами своєї дисоціації H + і OH-. Електричне поле розділяє ці іони, на¬правляя OH- групи до підкладки, де вони вступають в хімічну реакцію з матеріалом підкладки, неминуче приводячи до його окислення. Товщина утворюється при цьому оксидного шару залежить від напруженості електричного поля </w:t>
      </w:r>
      <w:r w:rsidR="0024468D" w:rsidRPr="0024468D">
        <w:rPr>
          <w:rStyle w:val="20"/>
          <w:rFonts w:eastAsiaTheme="minorHAnsi"/>
          <w:sz w:val="28"/>
          <w:szCs w:val="28"/>
        </w:rPr>
        <w:lastRenderedPageBreak/>
        <w:t>(яке знижує потенційний бар'є</w:t>
      </w:r>
      <w:proofErr w:type="gramStart"/>
      <w:r w:rsidR="0024468D" w:rsidRPr="0024468D">
        <w:rPr>
          <w:rStyle w:val="20"/>
          <w:rFonts w:eastAsiaTheme="minorHAnsi"/>
          <w:sz w:val="28"/>
          <w:szCs w:val="28"/>
        </w:rPr>
        <w:t>р</w:t>
      </w:r>
      <w:proofErr w:type="gramEnd"/>
      <w:r w:rsidR="0024468D" w:rsidRPr="0024468D">
        <w:rPr>
          <w:rStyle w:val="20"/>
          <w:rFonts w:eastAsiaTheme="minorHAnsi"/>
          <w:sz w:val="28"/>
          <w:szCs w:val="28"/>
        </w:rPr>
        <w:t xml:space="preserve"> для дифузії негативних іонів через зростаючий оксид) і від швидкості сканування.</w:t>
      </w:r>
    </w:p>
    <w:p w:rsidR="009F2A46" w:rsidRDefault="0024468D" w:rsidP="0024468D">
      <w:pPr>
        <w:tabs>
          <w:tab w:val="left" w:pos="2670"/>
        </w:tabs>
        <w:spacing w:line="360" w:lineRule="auto"/>
        <w:jc w:val="both"/>
        <w:rPr>
          <w:rStyle w:val="20"/>
          <w:rFonts w:eastAsiaTheme="minorHAnsi"/>
          <w:sz w:val="28"/>
          <w:szCs w:val="28"/>
          <w:lang w:val="uk-UA"/>
        </w:rPr>
      </w:pPr>
      <w:r w:rsidRPr="0024468D">
        <w:rPr>
          <w:rStyle w:val="20"/>
          <w:rFonts w:eastAsiaTheme="minorHAnsi"/>
          <w:sz w:val="28"/>
          <w:szCs w:val="28"/>
        </w:rPr>
        <w:t>Закономірності окислення мають досить загальний характер для більшості твердих тіл, тому методика локального зо</w:t>
      </w:r>
      <w:proofErr w:type="gramStart"/>
      <w:r w:rsidRPr="0024468D">
        <w:rPr>
          <w:rStyle w:val="20"/>
          <w:rFonts w:eastAsiaTheme="minorHAnsi"/>
          <w:sz w:val="28"/>
          <w:szCs w:val="28"/>
        </w:rPr>
        <w:t>н-</w:t>
      </w:r>
      <w:proofErr w:type="gramEnd"/>
      <w:r w:rsidRPr="0024468D">
        <w:rPr>
          <w:rStyle w:val="20"/>
          <w:rFonts w:eastAsiaTheme="minorHAnsi"/>
          <w:sz w:val="28"/>
          <w:szCs w:val="28"/>
        </w:rPr>
        <w:t xml:space="preserve"> дового окислення може бути застосована до всіх матеріалів, які допускають електрохімічне анодное окислення, а таких матеріалів дуже багато. </w:t>
      </w:r>
      <w:proofErr w:type="gramStart"/>
      <w:r w:rsidRPr="0024468D">
        <w:rPr>
          <w:rStyle w:val="20"/>
          <w:rFonts w:eastAsiaTheme="minorHAnsi"/>
          <w:sz w:val="28"/>
          <w:szCs w:val="28"/>
        </w:rPr>
        <w:t>Бездефектні смужки оксидів товщиною 1-10 нм отримують на кремнії, алюмінії, ніобії, титані і інших матеріалах при швидкості сканування від 1 до 10 мкм / с. Їх використовують як елементи наноелектронних приладів, а також в якості маски при подальшому селективному травленні. Це дозволяє созда¬вать електронні прилади з розмірами елементів менше 1 нм.</w:t>
      </w:r>
      <w:proofErr w:type="gramEnd"/>
    </w:p>
    <w:p w:rsidR="0024468D" w:rsidRDefault="0024468D" w:rsidP="0024468D">
      <w:pPr>
        <w:tabs>
          <w:tab w:val="left" w:pos="2670"/>
        </w:tabs>
        <w:spacing w:line="360" w:lineRule="auto"/>
        <w:jc w:val="both"/>
        <w:rPr>
          <w:rStyle w:val="20"/>
          <w:rFonts w:eastAsiaTheme="minorHAnsi"/>
          <w:sz w:val="28"/>
          <w:szCs w:val="28"/>
          <w:lang w:val="uk-UA"/>
        </w:rPr>
      </w:pPr>
    </w:p>
    <w:p w:rsidR="0024468D" w:rsidRDefault="0024468D" w:rsidP="0024468D">
      <w:pPr>
        <w:tabs>
          <w:tab w:val="left" w:pos="2670"/>
        </w:tabs>
        <w:spacing w:line="360" w:lineRule="auto"/>
        <w:jc w:val="both"/>
        <w:rPr>
          <w:rStyle w:val="20"/>
          <w:rFonts w:eastAsiaTheme="minorHAnsi"/>
          <w:sz w:val="28"/>
          <w:szCs w:val="28"/>
          <w:lang w:val="uk-UA"/>
        </w:rPr>
      </w:pPr>
    </w:p>
    <w:p w:rsidR="0024468D" w:rsidRDefault="0024468D" w:rsidP="0024468D">
      <w:pPr>
        <w:tabs>
          <w:tab w:val="left" w:pos="2670"/>
        </w:tabs>
        <w:spacing w:line="360" w:lineRule="auto"/>
        <w:jc w:val="both"/>
        <w:rPr>
          <w:rStyle w:val="20"/>
          <w:rFonts w:eastAsiaTheme="minorHAnsi"/>
          <w:sz w:val="28"/>
          <w:szCs w:val="28"/>
          <w:lang w:val="uk-UA"/>
        </w:rPr>
      </w:pPr>
    </w:p>
    <w:p w:rsidR="0024468D" w:rsidRDefault="0024468D" w:rsidP="0024468D">
      <w:pPr>
        <w:tabs>
          <w:tab w:val="left" w:pos="2670"/>
        </w:tabs>
        <w:spacing w:line="360" w:lineRule="auto"/>
        <w:jc w:val="both"/>
        <w:rPr>
          <w:rStyle w:val="20"/>
          <w:rFonts w:eastAsiaTheme="minorHAnsi"/>
          <w:sz w:val="28"/>
          <w:szCs w:val="28"/>
          <w:lang w:val="uk-UA"/>
        </w:rPr>
      </w:pPr>
    </w:p>
    <w:p w:rsidR="0024468D" w:rsidRDefault="0024468D" w:rsidP="0024468D">
      <w:pPr>
        <w:tabs>
          <w:tab w:val="left" w:pos="2670"/>
        </w:tabs>
        <w:spacing w:line="360" w:lineRule="auto"/>
        <w:jc w:val="both"/>
        <w:rPr>
          <w:rStyle w:val="20"/>
          <w:rFonts w:eastAsiaTheme="minorHAnsi"/>
          <w:sz w:val="28"/>
          <w:szCs w:val="28"/>
          <w:lang w:val="uk-UA"/>
        </w:rPr>
      </w:pPr>
    </w:p>
    <w:p w:rsidR="0024468D" w:rsidRDefault="0024468D" w:rsidP="0024468D">
      <w:pPr>
        <w:tabs>
          <w:tab w:val="left" w:pos="2670"/>
        </w:tabs>
        <w:spacing w:line="360" w:lineRule="auto"/>
        <w:jc w:val="both"/>
        <w:rPr>
          <w:rStyle w:val="20"/>
          <w:rFonts w:eastAsiaTheme="minorHAnsi"/>
          <w:sz w:val="28"/>
          <w:szCs w:val="28"/>
          <w:lang w:val="uk-UA"/>
        </w:rPr>
      </w:pPr>
    </w:p>
    <w:p w:rsidR="0024468D" w:rsidRDefault="0024468D" w:rsidP="0024468D">
      <w:pPr>
        <w:tabs>
          <w:tab w:val="left" w:pos="2670"/>
        </w:tabs>
        <w:spacing w:line="360" w:lineRule="auto"/>
        <w:jc w:val="both"/>
        <w:rPr>
          <w:rStyle w:val="20"/>
          <w:rFonts w:eastAsiaTheme="minorHAnsi"/>
          <w:sz w:val="28"/>
          <w:szCs w:val="28"/>
          <w:lang w:val="uk-UA"/>
        </w:rPr>
      </w:pPr>
    </w:p>
    <w:p w:rsidR="0024468D" w:rsidRDefault="0024468D" w:rsidP="0024468D">
      <w:pPr>
        <w:tabs>
          <w:tab w:val="left" w:pos="2670"/>
        </w:tabs>
        <w:spacing w:line="360" w:lineRule="auto"/>
        <w:jc w:val="both"/>
        <w:rPr>
          <w:rStyle w:val="20"/>
          <w:rFonts w:eastAsiaTheme="minorHAnsi"/>
          <w:sz w:val="28"/>
          <w:szCs w:val="28"/>
          <w:lang w:val="uk-UA"/>
        </w:rPr>
      </w:pPr>
    </w:p>
    <w:p w:rsidR="0024468D" w:rsidRDefault="0024468D" w:rsidP="0024468D">
      <w:pPr>
        <w:tabs>
          <w:tab w:val="left" w:pos="2670"/>
        </w:tabs>
        <w:spacing w:line="360" w:lineRule="auto"/>
        <w:jc w:val="both"/>
        <w:rPr>
          <w:rStyle w:val="20"/>
          <w:rFonts w:eastAsiaTheme="minorHAnsi"/>
          <w:sz w:val="28"/>
          <w:szCs w:val="28"/>
          <w:lang w:val="uk-UA"/>
        </w:rPr>
      </w:pPr>
    </w:p>
    <w:p w:rsidR="0024468D" w:rsidRDefault="0024468D" w:rsidP="0024468D">
      <w:pPr>
        <w:tabs>
          <w:tab w:val="left" w:pos="2670"/>
        </w:tabs>
        <w:spacing w:line="360" w:lineRule="auto"/>
        <w:jc w:val="both"/>
        <w:rPr>
          <w:rStyle w:val="20"/>
          <w:rFonts w:eastAsiaTheme="minorHAnsi"/>
          <w:sz w:val="28"/>
          <w:szCs w:val="28"/>
          <w:lang w:val="uk-UA"/>
        </w:rPr>
      </w:pPr>
    </w:p>
    <w:p w:rsidR="0024468D" w:rsidRDefault="0024468D" w:rsidP="0024468D">
      <w:pPr>
        <w:tabs>
          <w:tab w:val="left" w:pos="2670"/>
        </w:tabs>
        <w:spacing w:line="360" w:lineRule="auto"/>
        <w:jc w:val="both"/>
        <w:rPr>
          <w:rStyle w:val="20"/>
          <w:rFonts w:eastAsiaTheme="minorHAnsi"/>
          <w:sz w:val="28"/>
          <w:szCs w:val="28"/>
          <w:lang w:val="uk-UA"/>
        </w:rPr>
      </w:pPr>
    </w:p>
    <w:p w:rsidR="0024468D" w:rsidRDefault="0024468D" w:rsidP="0024468D">
      <w:pPr>
        <w:tabs>
          <w:tab w:val="left" w:pos="2670"/>
        </w:tabs>
        <w:spacing w:line="360" w:lineRule="auto"/>
        <w:jc w:val="both"/>
        <w:rPr>
          <w:rStyle w:val="20"/>
          <w:rFonts w:eastAsiaTheme="minorHAnsi"/>
          <w:sz w:val="28"/>
          <w:szCs w:val="28"/>
          <w:lang w:val="uk-UA"/>
        </w:rPr>
      </w:pPr>
    </w:p>
    <w:p w:rsidR="0024468D" w:rsidRDefault="0024468D" w:rsidP="0024468D">
      <w:pPr>
        <w:tabs>
          <w:tab w:val="left" w:pos="2670"/>
        </w:tabs>
        <w:spacing w:line="360" w:lineRule="auto"/>
        <w:jc w:val="both"/>
        <w:rPr>
          <w:rStyle w:val="20"/>
          <w:rFonts w:eastAsiaTheme="minorHAnsi"/>
          <w:sz w:val="28"/>
          <w:szCs w:val="28"/>
          <w:lang w:val="uk-UA"/>
        </w:rPr>
      </w:pPr>
    </w:p>
    <w:p w:rsidR="0024468D" w:rsidRPr="0024468D" w:rsidRDefault="0024468D" w:rsidP="0024468D">
      <w:pPr>
        <w:tabs>
          <w:tab w:val="left" w:pos="2670"/>
        </w:tabs>
        <w:spacing w:line="360" w:lineRule="auto"/>
        <w:jc w:val="both"/>
        <w:rPr>
          <w:rFonts w:ascii="Times New Roman" w:hAnsi="Times New Roman" w:cs="Times New Roman"/>
          <w:sz w:val="28"/>
          <w:szCs w:val="28"/>
          <w:lang w:val="uk-UA"/>
        </w:rPr>
      </w:pPr>
    </w:p>
    <w:p w:rsidR="00FF160D" w:rsidRPr="00D132F1" w:rsidRDefault="009F2A46" w:rsidP="00EF0731">
      <w:pPr>
        <w:pStyle w:val="60"/>
        <w:shd w:val="clear" w:color="auto" w:fill="auto"/>
        <w:spacing w:after="112" w:line="360" w:lineRule="auto"/>
        <w:jc w:val="both"/>
        <w:rPr>
          <w:rFonts w:ascii="Times New Roman" w:hAnsi="Times New Roman" w:cs="Times New Roman"/>
          <w:sz w:val="28"/>
          <w:szCs w:val="28"/>
          <w:lang w:val="uk-UA"/>
        </w:rPr>
      </w:pPr>
      <w:r w:rsidRPr="00D132F1">
        <w:rPr>
          <w:rFonts w:ascii="Times New Roman" w:hAnsi="Times New Roman" w:cs="Times New Roman"/>
          <w:iCs/>
          <w:sz w:val="28"/>
          <w:szCs w:val="28"/>
        </w:rPr>
        <w:lastRenderedPageBreak/>
        <w:t xml:space="preserve">       4.3</w:t>
      </w:r>
      <w:r w:rsidR="0024468D" w:rsidRPr="00D132F1">
        <w:rPr>
          <w:rFonts w:ascii="Times New Roman" w:hAnsi="Times New Roman" w:cs="Times New Roman"/>
          <w:iCs/>
          <w:sz w:val="28"/>
          <w:szCs w:val="28"/>
        </w:rPr>
        <w:t>. Локальне х</w:t>
      </w:r>
      <w:r w:rsidR="0024468D" w:rsidRPr="00D132F1">
        <w:rPr>
          <w:rFonts w:ascii="Times New Roman" w:hAnsi="Times New Roman" w:cs="Times New Roman"/>
          <w:iCs/>
          <w:sz w:val="28"/>
          <w:szCs w:val="28"/>
          <w:lang w:val="uk-UA"/>
        </w:rPr>
        <w:t>і</w:t>
      </w:r>
      <w:proofErr w:type="gramStart"/>
      <w:r w:rsidR="0024468D" w:rsidRPr="00D132F1">
        <w:rPr>
          <w:rFonts w:ascii="Times New Roman" w:hAnsi="Times New Roman" w:cs="Times New Roman"/>
          <w:iCs/>
          <w:sz w:val="28"/>
          <w:szCs w:val="28"/>
        </w:rPr>
        <w:t>м</w:t>
      </w:r>
      <w:proofErr w:type="gramEnd"/>
      <w:r w:rsidR="0024468D" w:rsidRPr="00D132F1">
        <w:rPr>
          <w:rFonts w:ascii="Times New Roman" w:hAnsi="Times New Roman" w:cs="Times New Roman"/>
          <w:iCs/>
          <w:sz w:val="28"/>
          <w:szCs w:val="28"/>
          <w:lang w:val="uk-UA"/>
        </w:rPr>
        <w:t>і</w:t>
      </w:r>
      <w:r w:rsidR="0024468D" w:rsidRPr="00D132F1">
        <w:rPr>
          <w:rFonts w:ascii="Times New Roman" w:hAnsi="Times New Roman" w:cs="Times New Roman"/>
          <w:iCs/>
          <w:sz w:val="28"/>
          <w:szCs w:val="28"/>
        </w:rPr>
        <w:t>ч</w:t>
      </w:r>
      <w:r w:rsidR="0024468D" w:rsidRPr="00D132F1">
        <w:rPr>
          <w:rFonts w:ascii="Times New Roman" w:hAnsi="Times New Roman" w:cs="Times New Roman"/>
          <w:iCs/>
          <w:sz w:val="28"/>
          <w:szCs w:val="28"/>
          <w:lang w:val="uk-UA"/>
        </w:rPr>
        <w:t>н</w:t>
      </w:r>
      <w:r w:rsidR="0024468D" w:rsidRPr="00D132F1">
        <w:rPr>
          <w:rFonts w:ascii="Times New Roman" w:hAnsi="Times New Roman" w:cs="Times New Roman"/>
          <w:iCs/>
          <w:sz w:val="28"/>
          <w:szCs w:val="28"/>
        </w:rPr>
        <w:t>е оса</w:t>
      </w:r>
      <w:r w:rsidR="00FF160D" w:rsidRPr="00D132F1">
        <w:rPr>
          <w:rFonts w:ascii="Times New Roman" w:hAnsi="Times New Roman" w:cs="Times New Roman"/>
          <w:iCs/>
          <w:sz w:val="28"/>
          <w:szCs w:val="28"/>
        </w:rPr>
        <w:t>д</w:t>
      </w:r>
      <w:r w:rsidR="0024468D" w:rsidRPr="00D132F1">
        <w:rPr>
          <w:rFonts w:ascii="Times New Roman" w:hAnsi="Times New Roman" w:cs="Times New Roman"/>
          <w:iCs/>
          <w:sz w:val="28"/>
          <w:szCs w:val="28"/>
          <w:lang w:val="uk-UA"/>
        </w:rPr>
        <w:t>ж</w:t>
      </w:r>
      <w:r w:rsidR="0024468D" w:rsidRPr="00D132F1">
        <w:rPr>
          <w:rFonts w:ascii="Times New Roman" w:hAnsi="Times New Roman" w:cs="Times New Roman"/>
          <w:iCs/>
          <w:sz w:val="28"/>
          <w:szCs w:val="28"/>
        </w:rPr>
        <w:t>ен</w:t>
      </w:r>
      <w:r w:rsidR="0024468D" w:rsidRPr="00D132F1">
        <w:rPr>
          <w:rFonts w:ascii="Times New Roman" w:hAnsi="Times New Roman" w:cs="Times New Roman"/>
          <w:iCs/>
          <w:sz w:val="28"/>
          <w:szCs w:val="28"/>
          <w:lang w:val="uk-UA"/>
        </w:rPr>
        <w:t>ня</w:t>
      </w:r>
      <w:r w:rsidR="0024468D" w:rsidRPr="00D132F1">
        <w:rPr>
          <w:rFonts w:ascii="Times New Roman" w:hAnsi="Times New Roman" w:cs="Times New Roman"/>
          <w:iCs/>
          <w:sz w:val="28"/>
          <w:szCs w:val="28"/>
        </w:rPr>
        <w:t xml:space="preserve"> </w:t>
      </w:r>
      <w:r w:rsidR="0024468D" w:rsidRPr="00D132F1">
        <w:rPr>
          <w:rFonts w:ascii="Times New Roman" w:hAnsi="Times New Roman" w:cs="Times New Roman"/>
          <w:iCs/>
          <w:sz w:val="28"/>
          <w:szCs w:val="28"/>
          <w:lang w:val="uk-UA"/>
        </w:rPr>
        <w:t>з</w:t>
      </w:r>
      <w:r w:rsidR="0024468D" w:rsidRPr="00D132F1">
        <w:rPr>
          <w:rFonts w:ascii="Times New Roman" w:hAnsi="Times New Roman" w:cs="Times New Roman"/>
          <w:iCs/>
          <w:sz w:val="28"/>
          <w:szCs w:val="28"/>
        </w:rPr>
        <w:t xml:space="preserve"> газово</w:t>
      </w:r>
      <w:r w:rsidR="0024468D" w:rsidRPr="00D132F1">
        <w:rPr>
          <w:rFonts w:ascii="Times New Roman" w:hAnsi="Times New Roman" w:cs="Times New Roman"/>
          <w:iCs/>
          <w:sz w:val="28"/>
          <w:szCs w:val="28"/>
          <w:lang w:val="uk-UA"/>
        </w:rPr>
        <w:t>ї</w:t>
      </w:r>
      <w:r w:rsidR="0024468D" w:rsidRPr="00D132F1">
        <w:rPr>
          <w:rFonts w:ascii="Times New Roman" w:hAnsi="Times New Roman" w:cs="Times New Roman"/>
          <w:iCs/>
          <w:sz w:val="28"/>
          <w:szCs w:val="28"/>
        </w:rPr>
        <w:t xml:space="preserve"> фаз</w:t>
      </w:r>
      <w:r w:rsidR="0024468D" w:rsidRPr="00D132F1">
        <w:rPr>
          <w:rFonts w:ascii="Times New Roman" w:hAnsi="Times New Roman" w:cs="Times New Roman"/>
          <w:iCs/>
          <w:sz w:val="28"/>
          <w:szCs w:val="28"/>
          <w:lang w:val="uk-UA"/>
        </w:rPr>
        <w:t>и</w:t>
      </w:r>
    </w:p>
    <w:p w:rsidR="00FF160D" w:rsidRDefault="0024468D" w:rsidP="00EF0731">
      <w:pPr>
        <w:spacing w:after="0" w:line="360" w:lineRule="auto"/>
        <w:jc w:val="both"/>
        <w:rPr>
          <w:rStyle w:val="20"/>
          <w:rFonts w:eastAsiaTheme="minorHAnsi"/>
          <w:sz w:val="28"/>
          <w:szCs w:val="28"/>
          <w:lang w:val="uk-UA"/>
        </w:rPr>
      </w:pPr>
      <w:r w:rsidRPr="0024468D">
        <w:rPr>
          <w:rStyle w:val="20"/>
          <w:rFonts w:eastAsiaTheme="minorHAnsi"/>
          <w:sz w:val="28"/>
          <w:szCs w:val="28"/>
          <w:lang w:val="uk-UA"/>
        </w:rPr>
        <w:t>Зондовое локальне хімічне осадження матеріалів з газової фази зазвичай проводять при кімнатній температурі в скануючому тунельному мікроскопі, оснащеному газовим інжектором, сопло якого мають в безпосередній близькості від вістря зонда (</w:t>
      </w:r>
      <w:r>
        <w:rPr>
          <w:rStyle w:val="20"/>
          <w:rFonts w:eastAsiaTheme="minorHAnsi"/>
          <w:sz w:val="28"/>
          <w:szCs w:val="28"/>
          <w:lang w:val="uk-UA"/>
        </w:rPr>
        <w:t>мал</w:t>
      </w:r>
      <w:r w:rsidRPr="0024468D">
        <w:rPr>
          <w:rStyle w:val="20"/>
          <w:rFonts w:eastAsiaTheme="minorHAnsi"/>
          <w:sz w:val="28"/>
          <w:szCs w:val="28"/>
          <w:lang w:val="uk-UA"/>
        </w:rPr>
        <w:t xml:space="preserve">. 4.4). Цей метод випробуваний на металах і по¬лупроводніках. В якості вихідних реагентів зазвичай використовують ті ж з'єднання, що і при традиційному осадженні матеріалів з газоподібних металоорганічнихз'єднань. </w:t>
      </w:r>
      <w:r w:rsidRPr="0024468D">
        <w:rPr>
          <w:rStyle w:val="20"/>
          <w:rFonts w:eastAsiaTheme="minorHAnsi"/>
          <w:sz w:val="28"/>
          <w:szCs w:val="28"/>
        </w:rPr>
        <w:t xml:space="preserve">Процес осадження матеріалу </w:t>
      </w:r>
      <w:proofErr w:type="gramStart"/>
      <w:r w:rsidRPr="0024468D">
        <w:rPr>
          <w:rStyle w:val="20"/>
          <w:rFonts w:eastAsiaTheme="minorHAnsi"/>
          <w:sz w:val="28"/>
          <w:szCs w:val="28"/>
        </w:rPr>
        <w:t>п</w:t>
      </w:r>
      <w:proofErr w:type="gramEnd"/>
      <w:r w:rsidRPr="0024468D">
        <w:rPr>
          <w:rStyle w:val="20"/>
          <w:rFonts w:eastAsiaTheme="minorHAnsi"/>
          <w:sz w:val="28"/>
          <w:szCs w:val="28"/>
        </w:rPr>
        <w:t xml:space="preserve">ід зондом мікроскопа регулюється кількома механізмами, пов'язаними з дією електричного поля в зазорі зонд-підкладка. Спочатку в сильному електричному полі або за рахунок електронного бомбардування відбувається дисоціація вихідних реагентів. Молекули газу можуть також іонізуватися за рахунок приєднання електронів. Продукти дисоціації дрейфують в електричному полі, створюваному зондом, і адсорбуються тільки на розташованій безпосередньо </w:t>
      </w:r>
      <w:proofErr w:type="gramStart"/>
      <w:r w:rsidRPr="0024468D">
        <w:rPr>
          <w:rStyle w:val="20"/>
          <w:rFonts w:eastAsiaTheme="minorHAnsi"/>
          <w:sz w:val="28"/>
          <w:szCs w:val="28"/>
        </w:rPr>
        <w:t>п</w:t>
      </w:r>
      <w:proofErr w:type="gramEnd"/>
      <w:r w:rsidRPr="0024468D">
        <w:rPr>
          <w:rStyle w:val="20"/>
          <w:rFonts w:eastAsiaTheme="minorHAnsi"/>
          <w:sz w:val="28"/>
          <w:szCs w:val="28"/>
        </w:rPr>
        <w:t xml:space="preserve">ід вістрям зонда області поверхні підкладки, оскільки напруженість неоднорідного електричного поля в цій області максимальна і іони мігрують в неї. Хоча ефективність </w:t>
      </w:r>
      <w:proofErr w:type="gramStart"/>
      <w:r w:rsidRPr="0024468D">
        <w:rPr>
          <w:rStyle w:val="20"/>
          <w:rFonts w:eastAsiaTheme="minorHAnsi"/>
          <w:sz w:val="28"/>
          <w:szCs w:val="28"/>
        </w:rPr>
        <w:t>р</w:t>
      </w:r>
      <w:proofErr w:type="gramEnd"/>
      <w:r w:rsidRPr="0024468D">
        <w:rPr>
          <w:rStyle w:val="20"/>
          <w:rFonts w:eastAsiaTheme="minorHAnsi"/>
          <w:sz w:val="28"/>
          <w:szCs w:val="28"/>
        </w:rPr>
        <w:t>ізних механізмів дисоціації й збудження розташованих під зондом молекул газу залишається предметом наукових дискусій, це не обмежує розробку різних варіантів практичного використання локального зондового осадження матеріалів. Метод забезпечує нанесення смужок матеріалу товщиною кілька нанометрі</w:t>
      </w:r>
      <w:proofErr w:type="gramStart"/>
      <w:r w:rsidRPr="0024468D">
        <w:rPr>
          <w:rStyle w:val="20"/>
          <w:rFonts w:eastAsiaTheme="minorHAnsi"/>
          <w:sz w:val="28"/>
          <w:szCs w:val="28"/>
        </w:rPr>
        <w:t>в</w:t>
      </w:r>
      <w:proofErr w:type="gramEnd"/>
      <w:r w:rsidRPr="0024468D">
        <w:rPr>
          <w:rStyle w:val="20"/>
          <w:rFonts w:eastAsiaTheme="minorHAnsi"/>
          <w:sz w:val="28"/>
          <w:szCs w:val="28"/>
        </w:rPr>
        <w:t xml:space="preserve"> і </w:t>
      </w:r>
      <w:proofErr w:type="gramStart"/>
      <w:r w:rsidRPr="0024468D">
        <w:rPr>
          <w:rStyle w:val="20"/>
          <w:rFonts w:eastAsiaTheme="minorHAnsi"/>
          <w:sz w:val="28"/>
          <w:szCs w:val="28"/>
        </w:rPr>
        <w:t>шириною</w:t>
      </w:r>
      <w:proofErr w:type="gramEnd"/>
      <w:r w:rsidRPr="0024468D">
        <w:rPr>
          <w:rStyle w:val="20"/>
          <w:rFonts w:eastAsiaTheme="minorHAnsi"/>
          <w:sz w:val="28"/>
          <w:szCs w:val="28"/>
        </w:rPr>
        <w:t xml:space="preserve"> 3-5 нм. Швидкість осадження становить близько 3 м3 / с.</w:t>
      </w:r>
    </w:p>
    <w:p w:rsidR="0024468D" w:rsidRDefault="0024468D" w:rsidP="00EF0731">
      <w:pPr>
        <w:spacing w:after="0" w:line="360" w:lineRule="auto"/>
        <w:jc w:val="both"/>
        <w:rPr>
          <w:rStyle w:val="20"/>
          <w:rFonts w:eastAsiaTheme="minorHAnsi"/>
          <w:sz w:val="28"/>
          <w:szCs w:val="28"/>
          <w:lang w:val="uk-UA"/>
        </w:rPr>
      </w:pPr>
    </w:p>
    <w:p w:rsidR="0024468D" w:rsidRDefault="0024468D" w:rsidP="00EF0731">
      <w:pPr>
        <w:spacing w:after="0" w:line="360" w:lineRule="auto"/>
        <w:jc w:val="both"/>
        <w:rPr>
          <w:rStyle w:val="20"/>
          <w:rFonts w:eastAsiaTheme="minorHAnsi"/>
          <w:sz w:val="28"/>
          <w:szCs w:val="28"/>
          <w:lang w:val="uk-UA"/>
        </w:rPr>
      </w:pPr>
    </w:p>
    <w:p w:rsidR="0024468D" w:rsidRDefault="0024468D" w:rsidP="00EF0731">
      <w:pPr>
        <w:spacing w:after="0" w:line="360" w:lineRule="auto"/>
        <w:jc w:val="both"/>
        <w:rPr>
          <w:rStyle w:val="20"/>
          <w:rFonts w:eastAsiaTheme="minorHAnsi"/>
          <w:sz w:val="28"/>
          <w:szCs w:val="28"/>
          <w:lang w:val="uk-UA"/>
        </w:rPr>
      </w:pPr>
    </w:p>
    <w:p w:rsidR="0024468D" w:rsidRDefault="0024468D" w:rsidP="00EF0731">
      <w:pPr>
        <w:spacing w:after="0" w:line="360" w:lineRule="auto"/>
        <w:jc w:val="both"/>
        <w:rPr>
          <w:rStyle w:val="20"/>
          <w:rFonts w:eastAsiaTheme="minorHAnsi"/>
          <w:sz w:val="28"/>
          <w:szCs w:val="28"/>
          <w:lang w:val="uk-UA"/>
        </w:rPr>
      </w:pPr>
    </w:p>
    <w:p w:rsidR="0024468D" w:rsidRDefault="0024468D" w:rsidP="00EF0731">
      <w:pPr>
        <w:spacing w:after="0" w:line="360" w:lineRule="auto"/>
        <w:jc w:val="both"/>
        <w:rPr>
          <w:rStyle w:val="20"/>
          <w:rFonts w:eastAsiaTheme="minorHAnsi"/>
          <w:sz w:val="28"/>
          <w:szCs w:val="28"/>
          <w:lang w:val="uk-UA"/>
        </w:rPr>
      </w:pPr>
    </w:p>
    <w:p w:rsidR="0024468D" w:rsidRDefault="0024468D" w:rsidP="00EF0731">
      <w:pPr>
        <w:spacing w:after="0" w:line="360" w:lineRule="auto"/>
        <w:jc w:val="both"/>
        <w:rPr>
          <w:rStyle w:val="20"/>
          <w:rFonts w:eastAsiaTheme="minorHAnsi"/>
          <w:sz w:val="28"/>
          <w:szCs w:val="28"/>
          <w:lang w:val="uk-UA"/>
        </w:rPr>
      </w:pPr>
    </w:p>
    <w:p w:rsidR="0024468D" w:rsidRDefault="0024468D" w:rsidP="00EF0731">
      <w:pPr>
        <w:spacing w:after="0" w:line="360" w:lineRule="auto"/>
        <w:jc w:val="both"/>
        <w:rPr>
          <w:rStyle w:val="20"/>
          <w:rFonts w:eastAsiaTheme="minorHAnsi"/>
          <w:sz w:val="28"/>
          <w:szCs w:val="28"/>
          <w:lang w:val="uk-UA"/>
        </w:rPr>
      </w:pPr>
    </w:p>
    <w:p w:rsidR="0024468D" w:rsidRPr="0024468D" w:rsidRDefault="0024468D" w:rsidP="00EF0731">
      <w:pPr>
        <w:spacing w:after="0" w:line="360" w:lineRule="auto"/>
        <w:jc w:val="both"/>
        <w:rPr>
          <w:rStyle w:val="20"/>
          <w:rFonts w:eastAsiaTheme="minorHAnsi"/>
          <w:sz w:val="28"/>
          <w:szCs w:val="28"/>
          <w:lang w:val="uk-UA"/>
        </w:rPr>
      </w:pPr>
    </w:p>
    <w:p w:rsidR="00FF160D" w:rsidRPr="00EF0731" w:rsidRDefault="007559FC" w:rsidP="00EF0731">
      <w:pPr>
        <w:spacing w:after="0" w:line="360" w:lineRule="auto"/>
        <w:jc w:val="both"/>
        <w:rPr>
          <w:rStyle w:val="20"/>
          <w:rFonts w:eastAsiaTheme="minorHAnsi"/>
          <w:sz w:val="28"/>
          <w:szCs w:val="28"/>
        </w:rPr>
      </w:pPr>
      <w:r w:rsidRPr="00EF0731">
        <w:rPr>
          <w:rFonts w:ascii="Times New Roman" w:hAnsi="Times New Roman" w:cs="Times New Roman"/>
          <w:noProof/>
          <w:color w:val="1F1A1A"/>
          <w:sz w:val="28"/>
          <w:szCs w:val="28"/>
          <w:lang w:eastAsia="ru-RU"/>
        </w:rPr>
        <w:lastRenderedPageBreak/>
        <w:drawing>
          <wp:anchor distT="0" distB="0" distL="114300" distR="114300" simplePos="0" relativeHeight="251686912" behindDoc="0" locked="0" layoutInCell="1" allowOverlap="1">
            <wp:simplePos x="0" y="0"/>
            <wp:positionH relativeFrom="margin">
              <wp:posOffset>1040495</wp:posOffset>
            </wp:positionH>
            <wp:positionV relativeFrom="paragraph">
              <wp:posOffset>5580</wp:posOffset>
            </wp:positionV>
            <wp:extent cx="2971164" cy="2801566"/>
            <wp:effectExtent l="0" t="0" r="1270"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4">
                      <a:extLst>
                        <a:ext uri="{28A0092B-C50C-407E-A947-70E740481C1C}">
                          <a14:useLocalDpi xmlns:a14="http://schemas.microsoft.com/office/drawing/2010/main" val="0"/>
                        </a:ext>
                      </a:extLst>
                    </a:blip>
                    <a:srcRect l="47807"/>
                    <a:stretch/>
                  </pic:blipFill>
                  <pic:spPr bwMode="auto">
                    <a:xfrm>
                      <a:off x="0" y="0"/>
                      <a:ext cx="2984038" cy="2813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F160D" w:rsidRPr="00EF0731" w:rsidRDefault="00FF160D" w:rsidP="00EF0731">
      <w:pPr>
        <w:spacing w:line="360" w:lineRule="auto"/>
        <w:ind w:right="3460"/>
        <w:jc w:val="both"/>
        <w:rPr>
          <w:rFonts w:ascii="Times New Roman" w:hAnsi="Times New Roman" w:cs="Times New Roman"/>
          <w:sz w:val="28"/>
          <w:szCs w:val="28"/>
        </w:rPr>
      </w:pPr>
    </w:p>
    <w:p w:rsidR="00FA59EB" w:rsidRPr="00EF0731" w:rsidRDefault="00FA59EB" w:rsidP="00EF0731">
      <w:pPr>
        <w:tabs>
          <w:tab w:val="left" w:pos="2670"/>
        </w:tabs>
        <w:spacing w:line="360" w:lineRule="auto"/>
        <w:jc w:val="both"/>
        <w:rPr>
          <w:rFonts w:ascii="Times New Roman" w:hAnsi="Times New Roman" w:cs="Times New Roman"/>
          <w:sz w:val="28"/>
          <w:szCs w:val="28"/>
        </w:rPr>
      </w:pPr>
    </w:p>
    <w:p w:rsidR="00FA59EB" w:rsidRPr="00EF0731" w:rsidRDefault="00FA59EB" w:rsidP="00EF0731">
      <w:pPr>
        <w:spacing w:line="360" w:lineRule="auto"/>
        <w:jc w:val="both"/>
        <w:rPr>
          <w:rFonts w:ascii="Times New Roman" w:hAnsi="Times New Roman" w:cs="Times New Roman"/>
          <w:sz w:val="28"/>
          <w:szCs w:val="28"/>
        </w:rPr>
      </w:pPr>
    </w:p>
    <w:p w:rsidR="00FA59EB" w:rsidRPr="00EF0731" w:rsidRDefault="00FA59EB" w:rsidP="00EF0731">
      <w:pPr>
        <w:spacing w:line="360" w:lineRule="auto"/>
        <w:jc w:val="both"/>
        <w:rPr>
          <w:rFonts w:ascii="Times New Roman" w:hAnsi="Times New Roman" w:cs="Times New Roman"/>
          <w:sz w:val="28"/>
          <w:szCs w:val="28"/>
        </w:rPr>
      </w:pPr>
    </w:p>
    <w:p w:rsidR="00FA59EB" w:rsidRPr="00EF0731" w:rsidRDefault="00FA59EB" w:rsidP="00EF0731">
      <w:pPr>
        <w:spacing w:line="360" w:lineRule="auto"/>
        <w:jc w:val="both"/>
        <w:rPr>
          <w:rFonts w:ascii="Times New Roman" w:hAnsi="Times New Roman" w:cs="Times New Roman"/>
          <w:sz w:val="28"/>
          <w:szCs w:val="28"/>
        </w:rPr>
      </w:pPr>
    </w:p>
    <w:p w:rsidR="00FA59EB" w:rsidRPr="00EF0731" w:rsidRDefault="00FA59EB" w:rsidP="00EF0731">
      <w:pPr>
        <w:spacing w:line="360" w:lineRule="auto"/>
        <w:jc w:val="both"/>
        <w:rPr>
          <w:rFonts w:ascii="Times New Roman" w:hAnsi="Times New Roman" w:cs="Times New Roman"/>
          <w:sz w:val="28"/>
          <w:szCs w:val="28"/>
        </w:rPr>
      </w:pPr>
    </w:p>
    <w:p w:rsidR="00F86971" w:rsidRDefault="00F86971" w:rsidP="00EF0731">
      <w:pPr>
        <w:spacing w:line="360" w:lineRule="auto"/>
        <w:jc w:val="both"/>
        <w:rPr>
          <w:rFonts w:ascii="Times New Roman" w:hAnsi="Times New Roman" w:cs="Times New Roman"/>
          <w:sz w:val="28"/>
          <w:szCs w:val="28"/>
        </w:rPr>
      </w:pPr>
    </w:p>
    <w:p w:rsidR="00FA59EB" w:rsidRPr="00EF0731" w:rsidRDefault="0024468D" w:rsidP="00EF0731">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Мал</w:t>
      </w:r>
      <w:r>
        <w:rPr>
          <w:rFonts w:ascii="Times New Roman" w:hAnsi="Times New Roman" w:cs="Times New Roman"/>
          <w:sz w:val="28"/>
          <w:szCs w:val="28"/>
        </w:rPr>
        <w:t>.4.4. Зондов</w:t>
      </w:r>
      <w:r>
        <w:rPr>
          <w:rFonts w:ascii="Times New Roman" w:hAnsi="Times New Roman" w:cs="Times New Roman"/>
          <w:sz w:val="28"/>
          <w:szCs w:val="28"/>
          <w:lang w:val="uk-UA"/>
        </w:rPr>
        <w:t>е</w:t>
      </w:r>
      <w:r>
        <w:rPr>
          <w:rFonts w:ascii="Times New Roman" w:hAnsi="Times New Roman" w:cs="Times New Roman"/>
          <w:sz w:val="28"/>
          <w:szCs w:val="28"/>
        </w:rPr>
        <w:t>е локальне оса</w:t>
      </w:r>
      <w:r w:rsidR="007559FC">
        <w:rPr>
          <w:rFonts w:ascii="Times New Roman" w:hAnsi="Times New Roman" w:cs="Times New Roman"/>
          <w:sz w:val="28"/>
          <w:szCs w:val="28"/>
        </w:rPr>
        <w:t>д</w:t>
      </w:r>
      <w:r>
        <w:rPr>
          <w:rFonts w:ascii="Times New Roman" w:hAnsi="Times New Roman" w:cs="Times New Roman"/>
          <w:sz w:val="28"/>
          <w:szCs w:val="28"/>
          <w:lang w:val="uk-UA"/>
        </w:rPr>
        <w:t>ж</w:t>
      </w:r>
      <w:r>
        <w:rPr>
          <w:rFonts w:ascii="Times New Roman" w:hAnsi="Times New Roman" w:cs="Times New Roman"/>
          <w:sz w:val="28"/>
          <w:szCs w:val="28"/>
        </w:rPr>
        <w:t>ен</w:t>
      </w:r>
      <w:r>
        <w:rPr>
          <w:rFonts w:ascii="Times New Roman" w:hAnsi="Times New Roman" w:cs="Times New Roman"/>
          <w:sz w:val="28"/>
          <w:szCs w:val="28"/>
          <w:lang w:val="uk-UA"/>
        </w:rPr>
        <w:t>ня</w:t>
      </w:r>
      <w:r>
        <w:rPr>
          <w:rFonts w:ascii="Times New Roman" w:hAnsi="Times New Roman" w:cs="Times New Roman"/>
          <w:sz w:val="28"/>
          <w:szCs w:val="28"/>
        </w:rPr>
        <w:t xml:space="preserve"> матер</w:t>
      </w:r>
      <w:r>
        <w:rPr>
          <w:rFonts w:ascii="Times New Roman" w:hAnsi="Times New Roman" w:cs="Times New Roman"/>
          <w:sz w:val="28"/>
          <w:szCs w:val="28"/>
          <w:lang w:val="uk-UA"/>
        </w:rPr>
        <w:t>і</w:t>
      </w:r>
      <w:r>
        <w:rPr>
          <w:rFonts w:ascii="Times New Roman" w:hAnsi="Times New Roman" w:cs="Times New Roman"/>
          <w:sz w:val="28"/>
          <w:szCs w:val="28"/>
        </w:rPr>
        <w:t>ал</w:t>
      </w:r>
      <w:r>
        <w:rPr>
          <w:rFonts w:ascii="Times New Roman" w:hAnsi="Times New Roman" w:cs="Times New Roman"/>
          <w:sz w:val="28"/>
          <w:szCs w:val="28"/>
          <w:lang w:val="uk-UA"/>
        </w:rPr>
        <w:t>у</w:t>
      </w:r>
      <w:r>
        <w:rPr>
          <w:rFonts w:ascii="Times New Roman" w:hAnsi="Times New Roman" w:cs="Times New Roman"/>
          <w:sz w:val="28"/>
          <w:szCs w:val="28"/>
        </w:rPr>
        <w:t xml:space="preserve"> з газово</w:t>
      </w:r>
      <w:r>
        <w:rPr>
          <w:rFonts w:ascii="Times New Roman" w:hAnsi="Times New Roman" w:cs="Times New Roman"/>
          <w:sz w:val="28"/>
          <w:szCs w:val="28"/>
          <w:lang w:val="uk-UA"/>
        </w:rPr>
        <w:t>ї</w:t>
      </w:r>
      <w:r>
        <w:rPr>
          <w:rFonts w:ascii="Times New Roman" w:hAnsi="Times New Roman" w:cs="Times New Roman"/>
          <w:sz w:val="28"/>
          <w:szCs w:val="28"/>
        </w:rPr>
        <w:t xml:space="preserve"> фаз</w:t>
      </w:r>
      <w:r>
        <w:rPr>
          <w:rFonts w:ascii="Times New Roman" w:hAnsi="Times New Roman" w:cs="Times New Roman"/>
          <w:sz w:val="28"/>
          <w:szCs w:val="28"/>
          <w:lang w:val="uk-UA"/>
        </w:rPr>
        <w:t>и</w:t>
      </w:r>
      <w:r w:rsidR="007559FC">
        <w:rPr>
          <w:rFonts w:ascii="Times New Roman" w:hAnsi="Times New Roman" w:cs="Times New Roman"/>
          <w:sz w:val="28"/>
          <w:szCs w:val="28"/>
        </w:rPr>
        <w:t>.</w:t>
      </w:r>
    </w:p>
    <w:p w:rsidR="00FA59EB" w:rsidRPr="00EF0731" w:rsidRDefault="00FA59EB" w:rsidP="00EF0731">
      <w:pPr>
        <w:spacing w:after="133" w:line="360" w:lineRule="auto"/>
        <w:jc w:val="both"/>
        <w:rPr>
          <w:rFonts w:ascii="Times New Roman" w:hAnsi="Times New Roman" w:cs="Times New Roman"/>
          <w:sz w:val="28"/>
          <w:szCs w:val="28"/>
        </w:rPr>
      </w:pPr>
      <w:r w:rsidRPr="00EF0731">
        <w:rPr>
          <w:rFonts w:ascii="Times New Roman" w:hAnsi="Times New Roman" w:cs="Times New Roman"/>
          <w:sz w:val="28"/>
          <w:szCs w:val="28"/>
        </w:rPr>
        <w:tab/>
      </w:r>
    </w:p>
    <w:p w:rsidR="00FA59EB" w:rsidRDefault="00FA59EB" w:rsidP="00EF0731">
      <w:pPr>
        <w:spacing w:after="133" w:line="360" w:lineRule="auto"/>
        <w:jc w:val="both"/>
        <w:rPr>
          <w:rFonts w:ascii="Times New Roman" w:hAnsi="Times New Roman" w:cs="Times New Roman"/>
          <w:sz w:val="28"/>
          <w:szCs w:val="28"/>
          <w:lang w:val="uk-UA"/>
        </w:rPr>
      </w:pPr>
    </w:p>
    <w:p w:rsidR="0024468D" w:rsidRDefault="0024468D" w:rsidP="00EF0731">
      <w:pPr>
        <w:spacing w:after="133" w:line="360" w:lineRule="auto"/>
        <w:jc w:val="both"/>
        <w:rPr>
          <w:rFonts w:ascii="Times New Roman" w:hAnsi="Times New Roman" w:cs="Times New Roman"/>
          <w:sz w:val="28"/>
          <w:szCs w:val="28"/>
          <w:lang w:val="uk-UA"/>
        </w:rPr>
      </w:pPr>
    </w:p>
    <w:p w:rsidR="0024468D" w:rsidRDefault="0024468D" w:rsidP="00EF0731">
      <w:pPr>
        <w:spacing w:after="133" w:line="360" w:lineRule="auto"/>
        <w:jc w:val="both"/>
        <w:rPr>
          <w:rFonts w:ascii="Times New Roman" w:hAnsi="Times New Roman" w:cs="Times New Roman"/>
          <w:sz w:val="28"/>
          <w:szCs w:val="28"/>
          <w:lang w:val="uk-UA"/>
        </w:rPr>
      </w:pPr>
    </w:p>
    <w:p w:rsidR="0024468D" w:rsidRDefault="0024468D" w:rsidP="00EF0731">
      <w:pPr>
        <w:spacing w:after="133" w:line="360" w:lineRule="auto"/>
        <w:jc w:val="both"/>
        <w:rPr>
          <w:rFonts w:ascii="Times New Roman" w:hAnsi="Times New Roman" w:cs="Times New Roman"/>
          <w:sz w:val="28"/>
          <w:szCs w:val="28"/>
          <w:lang w:val="uk-UA"/>
        </w:rPr>
      </w:pPr>
    </w:p>
    <w:p w:rsidR="0024468D" w:rsidRDefault="0024468D" w:rsidP="00EF0731">
      <w:pPr>
        <w:spacing w:after="133" w:line="360" w:lineRule="auto"/>
        <w:jc w:val="both"/>
        <w:rPr>
          <w:rFonts w:ascii="Times New Roman" w:hAnsi="Times New Roman" w:cs="Times New Roman"/>
          <w:sz w:val="28"/>
          <w:szCs w:val="28"/>
          <w:lang w:val="uk-UA"/>
        </w:rPr>
      </w:pPr>
    </w:p>
    <w:p w:rsidR="0024468D" w:rsidRDefault="0024468D" w:rsidP="00EF0731">
      <w:pPr>
        <w:spacing w:after="133" w:line="360" w:lineRule="auto"/>
        <w:jc w:val="both"/>
        <w:rPr>
          <w:rFonts w:ascii="Times New Roman" w:hAnsi="Times New Roman" w:cs="Times New Roman"/>
          <w:sz w:val="28"/>
          <w:szCs w:val="28"/>
          <w:lang w:val="uk-UA"/>
        </w:rPr>
      </w:pPr>
    </w:p>
    <w:p w:rsidR="0024468D" w:rsidRDefault="0024468D" w:rsidP="00EF0731">
      <w:pPr>
        <w:spacing w:after="133" w:line="360" w:lineRule="auto"/>
        <w:jc w:val="both"/>
        <w:rPr>
          <w:rFonts w:ascii="Times New Roman" w:hAnsi="Times New Roman" w:cs="Times New Roman"/>
          <w:sz w:val="28"/>
          <w:szCs w:val="28"/>
          <w:lang w:val="uk-UA"/>
        </w:rPr>
      </w:pPr>
    </w:p>
    <w:p w:rsidR="0024468D" w:rsidRDefault="0024468D" w:rsidP="00EF0731">
      <w:pPr>
        <w:spacing w:after="133" w:line="360" w:lineRule="auto"/>
        <w:jc w:val="both"/>
        <w:rPr>
          <w:rFonts w:ascii="Times New Roman" w:hAnsi="Times New Roman" w:cs="Times New Roman"/>
          <w:sz w:val="28"/>
          <w:szCs w:val="28"/>
          <w:lang w:val="uk-UA"/>
        </w:rPr>
      </w:pPr>
    </w:p>
    <w:p w:rsidR="0024468D" w:rsidRDefault="0024468D" w:rsidP="00EF0731">
      <w:pPr>
        <w:spacing w:after="133" w:line="360" w:lineRule="auto"/>
        <w:jc w:val="both"/>
        <w:rPr>
          <w:rFonts w:ascii="Times New Roman" w:hAnsi="Times New Roman" w:cs="Times New Roman"/>
          <w:sz w:val="28"/>
          <w:szCs w:val="28"/>
          <w:lang w:val="uk-UA"/>
        </w:rPr>
      </w:pPr>
    </w:p>
    <w:p w:rsidR="0024468D" w:rsidRDefault="0024468D" w:rsidP="00EF0731">
      <w:pPr>
        <w:spacing w:after="133" w:line="360" w:lineRule="auto"/>
        <w:jc w:val="both"/>
        <w:rPr>
          <w:rFonts w:ascii="Times New Roman" w:hAnsi="Times New Roman" w:cs="Times New Roman"/>
          <w:sz w:val="28"/>
          <w:szCs w:val="28"/>
          <w:lang w:val="uk-UA"/>
        </w:rPr>
      </w:pPr>
    </w:p>
    <w:p w:rsidR="0024468D" w:rsidRDefault="0024468D" w:rsidP="00EF0731">
      <w:pPr>
        <w:spacing w:after="133" w:line="360" w:lineRule="auto"/>
        <w:jc w:val="both"/>
        <w:rPr>
          <w:rFonts w:ascii="Times New Roman" w:hAnsi="Times New Roman" w:cs="Times New Roman"/>
          <w:sz w:val="28"/>
          <w:szCs w:val="28"/>
          <w:lang w:val="uk-UA"/>
        </w:rPr>
      </w:pPr>
    </w:p>
    <w:p w:rsidR="0024468D" w:rsidRDefault="0024468D" w:rsidP="00EF0731">
      <w:pPr>
        <w:spacing w:after="133" w:line="360" w:lineRule="auto"/>
        <w:jc w:val="both"/>
        <w:rPr>
          <w:rFonts w:ascii="Times New Roman" w:hAnsi="Times New Roman" w:cs="Times New Roman"/>
          <w:sz w:val="28"/>
          <w:szCs w:val="28"/>
          <w:lang w:val="uk-UA"/>
        </w:rPr>
      </w:pPr>
    </w:p>
    <w:p w:rsidR="0024468D" w:rsidRPr="0024468D" w:rsidRDefault="0024468D" w:rsidP="00EF0731">
      <w:pPr>
        <w:spacing w:after="133" w:line="360" w:lineRule="auto"/>
        <w:jc w:val="both"/>
        <w:rPr>
          <w:rFonts w:ascii="Times New Roman" w:hAnsi="Times New Roman" w:cs="Times New Roman"/>
          <w:sz w:val="28"/>
          <w:szCs w:val="28"/>
          <w:lang w:val="uk-UA"/>
        </w:rPr>
      </w:pPr>
    </w:p>
    <w:p w:rsidR="007559FC" w:rsidRPr="00D132F1" w:rsidRDefault="007559FC" w:rsidP="00EF0731">
      <w:pPr>
        <w:spacing w:after="133" w:line="360" w:lineRule="auto"/>
        <w:jc w:val="both"/>
        <w:rPr>
          <w:rFonts w:ascii="Times New Roman" w:hAnsi="Times New Roman" w:cs="Times New Roman"/>
          <w:bCs/>
          <w:color w:val="1F1A1A"/>
          <w:sz w:val="28"/>
          <w:szCs w:val="28"/>
          <w:lang w:val="uk-UA" w:eastAsia="ru-RU" w:bidi="ru-RU"/>
        </w:rPr>
      </w:pPr>
      <w:r w:rsidRPr="00D132F1">
        <w:rPr>
          <w:rStyle w:val="50"/>
          <w:rFonts w:ascii="Times New Roman" w:eastAsiaTheme="minorHAnsi" w:hAnsi="Times New Roman" w:cs="Times New Roman"/>
          <w:sz w:val="28"/>
          <w:szCs w:val="28"/>
        </w:rPr>
        <w:lastRenderedPageBreak/>
        <w:t xml:space="preserve">                                   5. Н</w:t>
      </w:r>
      <w:r w:rsidR="0024468D" w:rsidRPr="00D132F1">
        <w:rPr>
          <w:rStyle w:val="50"/>
          <w:rFonts w:ascii="Times New Roman" w:eastAsiaTheme="minorHAnsi" w:hAnsi="Times New Roman" w:cs="Times New Roman"/>
          <w:sz w:val="28"/>
          <w:szCs w:val="28"/>
        </w:rPr>
        <w:t>анол</w:t>
      </w:r>
      <w:r w:rsidR="0024468D" w:rsidRPr="00D132F1">
        <w:rPr>
          <w:rStyle w:val="50"/>
          <w:rFonts w:ascii="Times New Roman" w:eastAsiaTheme="minorHAnsi" w:hAnsi="Times New Roman" w:cs="Times New Roman"/>
          <w:sz w:val="28"/>
          <w:szCs w:val="28"/>
          <w:lang w:val="uk-UA"/>
        </w:rPr>
        <w:t>і</w:t>
      </w:r>
      <w:r w:rsidR="0024468D" w:rsidRPr="00D132F1">
        <w:rPr>
          <w:rStyle w:val="50"/>
          <w:rFonts w:ascii="Times New Roman" w:eastAsiaTheme="minorHAnsi" w:hAnsi="Times New Roman" w:cs="Times New Roman"/>
          <w:sz w:val="28"/>
          <w:szCs w:val="28"/>
        </w:rPr>
        <w:t>тограф</w:t>
      </w:r>
      <w:r w:rsidR="0024468D" w:rsidRPr="00D132F1">
        <w:rPr>
          <w:rStyle w:val="50"/>
          <w:rFonts w:ascii="Times New Roman" w:eastAsiaTheme="minorHAnsi" w:hAnsi="Times New Roman" w:cs="Times New Roman"/>
          <w:sz w:val="28"/>
          <w:szCs w:val="28"/>
          <w:lang w:val="uk-UA"/>
        </w:rPr>
        <w:t>і</w:t>
      </w:r>
      <w:r w:rsidRPr="00D132F1">
        <w:rPr>
          <w:rStyle w:val="50"/>
          <w:rFonts w:ascii="Times New Roman" w:eastAsiaTheme="minorHAnsi" w:hAnsi="Times New Roman" w:cs="Times New Roman"/>
          <w:sz w:val="28"/>
          <w:szCs w:val="28"/>
        </w:rPr>
        <w:t>я.</w:t>
      </w:r>
    </w:p>
    <w:p w:rsidR="007559FC" w:rsidRPr="00EF0731" w:rsidRDefault="007559FC" w:rsidP="00EF0731">
      <w:pPr>
        <w:spacing w:after="147" w:line="360" w:lineRule="auto"/>
        <w:jc w:val="both"/>
        <w:rPr>
          <w:rFonts w:ascii="Times New Roman" w:hAnsi="Times New Roman" w:cs="Times New Roman"/>
          <w:sz w:val="28"/>
          <w:szCs w:val="28"/>
        </w:rPr>
      </w:pPr>
      <w:r>
        <w:rPr>
          <w:rStyle w:val="20"/>
          <w:rFonts w:eastAsiaTheme="minorHAnsi"/>
          <w:sz w:val="28"/>
          <w:szCs w:val="28"/>
        </w:rPr>
        <w:t xml:space="preserve">         </w:t>
      </w:r>
      <w:r w:rsidR="0024468D" w:rsidRPr="0024468D">
        <w:rPr>
          <w:rStyle w:val="20"/>
          <w:rFonts w:eastAsiaTheme="minorHAnsi"/>
          <w:sz w:val="28"/>
          <w:szCs w:val="28"/>
        </w:rPr>
        <w:t>Розміри елементів інтегральних мікросхем визначаються переважно літографічними процесами. Ця область технології постійно розвивається, щоб відповідати все зростаючим вимогам мікро і наноелектроніки. У нанометровому діапазоні розмі</w:t>
      </w:r>
      <w:proofErr w:type="gramStart"/>
      <w:r w:rsidR="0024468D" w:rsidRPr="0024468D">
        <w:rPr>
          <w:rStyle w:val="20"/>
          <w:rFonts w:eastAsiaTheme="minorHAnsi"/>
          <w:sz w:val="28"/>
          <w:szCs w:val="28"/>
        </w:rPr>
        <w:t>р</w:t>
      </w:r>
      <w:proofErr w:type="gramEnd"/>
      <w:r w:rsidR="0024468D" w:rsidRPr="0024468D">
        <w:rPr>
          <w:rStyle w:val="20"/>
          <w:rFonts w:eastAsiaTheme="minorHAnsi"/>
          <w:sz w:val="28"/>
          <w:szCs w:val="28"/>
        </w:rPr>
        <w:t xml:space="preserve">ів використовують два основних технологічних підходу. Перший бере </w:t>
      </w:r>
      <w:proofErr w:type="gramStart"/>
      <w:r w:rsidR="0024468D" w:rsidRPr="0024468D">
        <w:rPr>
          <w:rStyle w:val="20"/>
          <w:rFonts w:eastAsiaTheme="minorHAnsi"/>
          <w:sz w:val="28"/>
          <w:szCs w:val="28"/>
        </w:rPr>
        <w:t>св</w:t>
      </w:r>
      <w:proofErr w:type="gramEnd"/>
      <w:r w:rsidR="0024468D" w:rsidRPr="0024468D">
        <w:rPr>
          <w:rStyle w:val="20"/>
          <w:rFonts w:eastAsiaTheme="minorHAnsi"/>
          <w:sz w:val="28"/>
          <w:szCs w:val="28"/>
        </w:rPr>
        <w:t xml:space="preserve">ій початок від мікроелектронної технології і заснований на оптичної, рентгенівської та електронно-променевої літографії. Зменшення довжини хвилі світла при експонуванні фоторезиста (а також застосування рентгенівського випромінювання і електронних потоків) забезпечує створення малюнків з розміром елементів менше 100 нм. Інший підхід є типово нанотехнологічної, оскільки заснований на використанні скануючого зонда - інструменту, що володіє найвищим дозволом і дозволяє маніпулювати навіть окремими атомами. Вважаючи, що читач вже знайомий з звичайної оптичної літографією, докладно описаної в </w:t>
      </w:r>
      <w:proofErr w:type="gramStart"/>
      <w:r w:rsidR="0024468D" w:rsidRPr="0024468D">
        <w:rPr>
          <w:rStyle w:val="20"/>
          <w:rFonts w:eastAsiaTheme="minorHAnsi"/>
          <w:sz w:val="28"/>
          <w:szCs w:val="28"/>
        </w:rPr>
        <w:t>п</w:t>
      </w:r>
      <w:proofErr w:type="gramEnd"/>
      <w:r w:rsidR="0024468D" w:rsidRPr="0024468D">
        <w:rPr>
          <w:rStyle w:val="20"/>
          <w:rFonts w:eastAsiaTheme="minorHAnsi"/>
          <w:sz w:val="28"/>
          <w:szCs w:val="28"/>
        </w:rPr>
        <w:t>ідручниках по мікроелектроніці, тут ми розглянемо інші літографічні процеси, які підходять для створення малюнка з нанометровими розмірами.</w:t>
      </w:r>
    </w:p>
    <w:p w:rsidR="0024468D" w:rsidRDefault="007559FC" w:rsidP="00EF0731">
      <w:pPr>
        <w:spacing w:after="125" w:line="360" w:lineRule="auto"/>
        <w:jc w:val="both"/>
        <w:rPr>
          <w:rStyle w:val="50"/>
          <w:rFonts w:ascii="Times New Roman" w:eastAsiaTheme="minorHAnsi" w:hAnsi="Times New Roman" w:cs="Times New Roman"/>
          <w:b w:val="0"/>
          <w:sz w:val="28"/>
          <w:szCs w:val="28"/>
          <w:lang w:val="uk-UA"/>
        </w:rPr>
      </w:pPr>
      <w:r>
        <w:rPr>
          <w:rStyle w:val="50"/>
          <w:rFonts w:ascii="Times New Roman" w:eastAsiaTheme="minorHAnsi" w:hAnsi="Times New Roman" w:cs="Times New Roman"/>
          <w:b w:val="0"/>
          <w:sz w:val="28"/>
          <w:szCs w:val="28"/>
        </w:rPr>
        <w:t xml:space="preserve">      </w:t>
      </w:r>
    </w:p>
    <w:p w:rsidR="0024468D" w:rsidRDefault="0024468D" w:rsidP="00EF0731">
      <w:pPr>
        <w:spacing w:after="125" w:line="360" w:lineRule="auto"/>
        <w:jc w:val="both"/>
        <w:rPr>
          <w:rStyle w:val="50"/>
          <w:rFonts w:ascii="Times New Roman" w:eastAsiaTheme="minorHAnsi" w:hAnsi="Times New Roman" w:cs="Times New Roman"/>
          <w:b w:val="0"/>
          <w:sz w:val="28"/>
          <w:szCs w:val="28"/>
          <w:lang w:val="uk-UA"/>
        </w:rPr>
      </w:pPr>
    </w:p>
    <w:p w:rsidR="0024468D" w:rsidRDefault="0024468D" w:rsidP="00EF0731">
      <w:pPr>
        <w:spacing w:after="125" w:line="360" w:lineRule="auto"/>
        <w:jc w:val="both"/>
        <w:rPr>
          <w:rStyle w:val="50"/>
          <w:rFonts w:ascii="Times New Roman" w:eastAsiaTheme="minorHAnsi" w:hAnsi="Times New Roman" w:cs="Times New Roman"/>
          <w:b w:val="0"/>
          <w:sz w:val="28"/>
          <w:szCs w:val="28"/>
          <w:lang w:val="uk-UA"/>
        </w:rPr>
      </w:pPr>
    </w:p>
    <w:p w:rsidR="0024468D" w:rsidRDefault="0024468D" w:rsidP="00EF0731">
      <w:pPr>
        <w:spacing w:after="125" w:line="360" w:lineRule="auto"/>
        <w:jc w:val="both"/>
        <w:rPr>
          <w:rStyle w:val="50"/>
          <w:rFonts w:ascii="Times New Roman" w:eastAsiaTheme="minorHAnsi" w:hAnsi="Times New Roman" w:cs="Times New Roman"/>
          <w:b w:val="0"/>
          <w:sz w:val="28"/>
          <w:szCs w:val="28"/>
          <w:lang w:val="uk-UA"/>
        </w:rPr>
      </w:pPr>
    </w:p>
    <w:p w:rsidR="0024468D" w:rsidRDefault="0024468D" w:rsidP="00EF0731">
      <w:pPr>
        <w:spacing w:after="125" w:line="360" w:lineRule="auto"/>
        <w:jc w:val="both"/>
        <w:rPr>
          <w:rStyle w:val="50"/>
          <w:rFonts w:ascii="Times New Roman" w:eastAsiaTheme="minorHAnsi" w:hAnsi="Times New Roman" w:cs="Times New Roman"/>
          <w:b w:val="0"/>
          <w:sz w:val="28"/>
          <w:szCs w:val="28"/>
          <w:lang w:val="uk-UA"/>
        </w:rPr>
      </w:pPr>
    </w:p>
    <w:p w:rsidR="0024468D" w:rsidRDefault="0024468D" w:rsidP="00EF0731">
      <w:pPr>
        <w:spacing w:after="125" w:line="360" w:lineRule="auto"/>
        <w:jc w:val="both"/>
        <w:rPr>
          <w:rStyle w:val="50"/>
          <w:rFonts w:ascii="Times New Roman" w:eastAsiaTheme="minorHAnsi" w:hAnsi="Times New Roman" w:cs="Times New Roman"/>
          <w:b w:val="0"/>
          <w:sz w:val="28"/>
          <w:szCs w:val="28"/>
          <w:lang w:val="uk-UA"/>
        </w:rPr>
      </w:pPr>
    </w:p>
    <w:p w:rsidR="0024468D" w:rsidRDefault="0024468D" w:rsidP="00EF0731">
      <w:pPr>
        <w:spacing w:after="125" w:line="360" w:lineRule="auto"/>
        <w:jc w:val="both"/>
        <w:rPr>
          <w:rStyle w:val="50"/>
          <w:rFonts w:ascii="Times New Roman" w:eastAsiaTheme="minorHAnsi" w:hAnsi="Times New Roman" w:cs="Times New Roman"/>
          <w:b w:val="0"/>
          <w:sz w:val="28"/>
          <w:szCs w:val="28"/>
          <w:lang w:val="uk-UA"/>
        </w:rPr>
      </w:pPr>
    </w:p>
    <w:p w:rsidR="0024468D" w:rsidRDefault="0024468D" w:rsidP="00EF0731">
      <w:pPr>
        <w:spacing w:after="125" w:line="360" w:lineRule="auto"/>
        <w:jc w:val="both"/>
        <w:rPr>
          <w:rStyle w:val="50"/>
          <w:rFonts w:ascii="Times New Roman" w:eastAsiaTheme="minorHAnsi" w:hAnsi="Times New Roman" w:cs="Times New Roman"/>
          <w:b w:val="0"/>
          <w:sz w:val="28"/>
          <w:szCs w:val="28"/>
          <w:lang w:val="uk-UA"/>
        </w:rPr>
      </w:pPr>
    </w:p>
    <w:p w:rsidR="0024468D" w:rsidRDefault="0024468D" w:rsidP="00EF0731">
      <w:pPr>
        <w:spacing w:after="125" w:line="360" w:lineRule="auto"/>
        <w:jc w:val="both"/>
        <w:rPr>
          <w:rStyle w:val="50"/>
          <w:rFonts w:ascii="Times New Roman" w:eastAsiaTheme="minorHAnsi" w:hAnsi="Times New Roman" w:cs="Times New Roman"/>
          <w:b w:val="0"/>
          <w:sz w:val="28"/>
          <w:szCs w:val="28"/>
          <w:lang w:val="uk-UA"/>
        </w:rPr>
      </w:pPr>
    </w:p>
    <w:p w:rsidR="0024468D" w:rsidRDefault="0024468D" w:rsidP="00EF0731">
      <w:pPr>
        <w:spacing w:after="125" w:line="360" w:lineRule="auto"/>
        <w:jc w:val="both"/>
        <w:rPr>
          <w:rStyle w:val="50"/>
          <w:rFonts w:ascii="Times New Roman" w:eastAsiaTheme="minorHAnsi" w:hAnsi="Times New Roman" w:cs="Times New Roman"/>
          <w:b w:val="0"/>
          <w:sz w:val="28"/>
          <w:szCs w:val="28"/>
          <w:lang w:val="uk-UA"/>
        </w:rPr>
      </w:pPr>
    </w:p>
    <w:p w:rsidR="00FA59EB" w:rsidRPr="00D132F1" w:rsidRDefault="007559FC" w:rsidP="00EF0731">
      <w:pPr>
        <w:spacing w:after="125" w:line="360" w:lineRule="auto"/>
        <w:jc w:val="both"/>
        <w:rPr>
          <w:rFonts w:ascii="Times New Roman" w:hAnsi="Times New Roman" w:cs="Times New Roman"/>
          <w:sz w:val="28"/>
          <w:szCs w:val="28"/>
        </w:rPr>
      </w:pPr>
      <w:r w:rsidRPr="00D132F1">
        <w:rPr>
          <w:rStyle w:val="50"/>
          <w:rFonts w:ascii="Times New Roman" w:eastAsiaTheme="minorHAnsi" w:hAnsi="Times New Roman" w:cs="Times New Roman"/>
          <w:sz w:val="28"/>
          <w:szCs w:val="28"/>
        </w:rPr>
        <w:lastRenderedPageBreak/>
        <w:t xml:space="preserve"> 5</w:t>
      </w:r>
      <w:r w:rsidR="0024468D" w:rsidRPr="00D132F1">
        <w:rPr>
          <w:rStyle w:val="50"/>
          <w:rFonts w:ascii="Times New Roman" w:eastAsiaTheme="minorHAnsi" w:hAnsi="Times New Roman" w:cs="Times New Roman"/>
          <w:sz w:val="28"/>
          <w:szCs w:val="28"/>
        </w:rPr>
        <w:t xml:space="preserve">.1. </w:t>
      </w:r>
      <w:r w:rsidR="0024468D" w:rsidRPr="00D132F1">
        <w:rPr>
          <w:rStyle w:val="50"/>
          <w:rFonts w:ascii="Times New Roman" w:eastAsiaTheme="minorHAnsi" w:hAnsi="Times New Roman" w:cs="Times New Roman"/>
          <w:sz w:val="28"/>
          <w:szCs w:val="28"/>
          <w:lang w:val="uk-UA"/>
        </w:rPr>
        <w:t>Е</w:t>
      </w:r>
      <w:r w:rsidR="0024468D" w:rsidRPr="00D132F1">
        <w:rPr>
          <w:rStyle w:val="50"/>
          <w:rFonts w:ascii="Times New Roman" w:eastAsiaTheme="minorHAnsi" w:hAnsi="Times New Roman" w:cs="Times New Roman"/>
          <w:sz w:val="28"/>
          <w:szCs w:val="28"/>
        </w:rPr>
        <w:t>лектронно-</w:t>
      </w:r>
      <w:r w:rsidR="0024468D" w:rsidRPr="00D132F1">
        <w:rPr>
          <w:rStyle w:val="50"/>
          <w:rFonts w:ascii="Times New Roman" w:eastAsiaTheme="minorHAnsi" w:hAnsi="Times New Roman" w:cs="Times New Roman"/>
          <w:sz w:val="28"/>
          <w:szCs w:val="28"/>
          <w:lang w:val="uk-UA"/>
        </w:rPr>
        <w:t>променева</w:t>
      </w:r>
      <w:r w:rsidR="0024468D" w:rsidRPr="00D132F1">
        <w:rPr>
          <w:rStyle w:val="50"/>
          <w:rFonts w:ascii="Times New Roman" w:eastAsiaTheme="minorHAnsi" w:hAnsi="Times New Roman" w:cs="Times New Roman"/>
          <w:sz w:val="28"/>
          <w:szCs w:val="28"/>
        </w:rPr>
        <w:t xml:space="preserve"> л</w:t>
      </w:r>
      <w:r w:rsidR="0024468D" w:rsidRPr="00D132F1">
        <w:rPr>
          <w:rStyle w:val="50"/>
          <w:rFonts w:ascii="Times New Roman" w:eastAsiaTheme="minorHAnsi" w:hAnsi="Times New Roman" w:cs="Times New Roman"/>
          <w:sz w:val="28"/>
          <w:szCs w:val="28"/>
          <w:lang w:val="uk-UA"/>
        </w:rPr>
        <w:t>і</w:t>
      </w:r>
      <w:r w:rsidR="0024468D" w:rsidRPr="00D132F1">
        <w:rPr>
          <w:rStyle w:val="50"/>
          <w:rFonts w:ascii="Times New Roman" w:eastAsiaTheme="minorHAnsi" w:hAnsi="Times New Roman" w:cs="Times New Roman"/>
          <w:sz w:val="28"/>
          <w:szCs w:val="28"/>
        </w:rPr>
        <w:t>тограф</w:t>
      </w:r>
      <w:r w:rsidR="0024468D" w:rsidRPr="00D132F1">
        <w:rPr>
          <w:rStyle w:val="50"/>
          <w:rFonts w:ascii="Times New Roman" w:eastAsiaTheme="minorHAnsi" w:hAnsi="Times New Roman" w:cs="Times New Roman"/>
          <w:sz w:val="28"/>
          <w:szCs w:val="28"/>
          <w:lang w:val="uk-UA"/>
        </w:rPr>
        <w:t>і</w:t>
      </w:r>
      <w:r w:rsidR="00FA59EB" w:rsidRPr="00D132F1">
        <w:rPr>
          <w:rStyle w:val="50"/>
          <w:rFonts w:ascii="Times New Roman" w:eastAsiaTheme="minorHAnsi" w:hAnsi="Times New Roman" w:cs="Times New Roman"/>
          <w:sz w:val="28"/>
          <w:szCs w:val="28"/>
        </w:rPr>
        <w:t>я</w:t>
      </w:r>
    </w:p>
    <w:p w:rsidR="0024468D" w:rsidRPr="0024468D" w:rsidRDefault="0024468D" w:rsidP="0024468D">
      <w:pPr>
        <w:spacing w:after="0" w:line="360" w:lineRule="auto"/>
        <w:ind w:firstLine="460"/>
        <w:jc w:val="both"/>
        <w:rPr>
          <w:rStyle w:val="20"/>
          <w:rFonts w:eastAsiaTheme="minorHAnsi"/>
          <w:sz w:val="28"/>
          <w:szCs w:val="28"/>
        </w:rPr>
      </w:pPr>
      <w:r w:rsidRPr="0024468D">
        <w:rPr>
          <w:rStyle w:val="20"/>
          <w:rFonts w:eastAsiaTheme="minorHAnsi"/>
          <w:sz w:val="28"/>
          <w:szCs w:val="28"/>
        </w:rPr>
        <w:t xml:space="preserve">Серед </w:t>
      </w:r>
      <w:proofErr w:type="gramStart"/>
      <w:r w:rsidRPr="0024468D">
        <w:rPr>
          <w:rStyle w:val="20"/>
          <w:rFonts w:eastAsiaTheme="minorHAnsi"/>
          <w:sz w:val="28"/>
          <w:szCs w:val="28"/>
        </w:rPr>
        <w:t>р</w:t>
      </w:r>
      <w:proofErr w:type="gramEnd"/>
      <w:r w:rsidRPr="0024468D">
        <w:rPr>
          <w:rStyle w:val="20"/>
          <w:rFonts w:eastAsiaTheme="minorHAnsi"/>
          <w:sz w:val="28"/>
          <w:szCs w:val="28"/>
        </w:rPr>
        <w:t>ізних методів формування нанорозмірного малюнка елементів напівпровідникових приладів електронно-променева літографія (electron-beam lithography) найкращим чином поєднує в собі високу роздільну здатність з прийнятною продуктивністю, що є неодмінною умовою для масового виробництва.</w:t>
      </w:r>
    </w:p>
    <w:p w:rsidR="0024468D" w:rsidRPr="0024468D" w:rsidRDefault="0024468D" w:rsidP="0024468D">
      <w:pPr>
        <w:spacing w:after="0" w:line="360" w:lineRule="auto"/>
        <w:ind w:firstLine="460"/>
        <w:jc w:val="both"/>
        <w:rPr>
          <w:rStyle w:val="20"/>
          <w:rFonts w:eastAsiaTheme="minorHAnsi"/>
          <w:sz w:val="28"/>
          <w:szCs w:val="28"/>
        </w:rPr>
      </w:pPr>
      <w:r w:rsidRPr="0024468D">
        <w:rPr>
          <w:rStyle w:val="20"/>
          <w:rFonts w:eastAsiaTheme="minorHAnsi"/>
          <w:sz w:val="28"/>
          <w:szCs w:val="28"/>
        </w:rPr>
        <w:t>Установка для електронно-променевої літографії включає в</w:t>
      </w:r>
      <w:proofErr w:type="gramStart"/>
      <w:r w:rsidRPr="0024468D">
        <w:rPr>
          <w:rStyle w:val="20"/>
          <w:rFonts w:eastAsiaTheme="minorHAnsi"/>
          <w:sz w:val="28"/>
          <w:szCs w:val="28"/>
        </w:rPr>
        <w:t>а-</w:t>
      </w:r>
      <w:proofErr w:type="gramEnd"/>
      <w:r w:rsidRPr="0024468D">
        <w:rPr>
          <w:rStyle w:val="20"/>
          <w:rFonts w:eastAsiaTheme="minorHAnsi"/>
          <w:sz w:val="28"/>
          <w:szCs w:val="28"/>
        </w:rPr>
        <w:t xml:space="preserve"> кууміруемую колону з джерелом електронів, системою прискорювальних електродів, магнітними лінзами і системою сканування електронного променя по поверхні експонується підкладки. Системи формування електронного променя забезпечують створення потоку електронів з енергією 20-100 кеВ, сфокусованого в пляма розміром 1-1,5 нм. Цей промінь сканують по поверхні </w:t>
      </w:r>
      <w:proofErr w:type="gramStart"/>
      <w:r w:rsidRPr="0024468D">
        <w:rPr>
          <w:rStyle w:val="20"/>
          <w:rFonts w:eastAsiaTheme="minorHAnsi"/>
          <w:sz w:val="28"/>
          <w:szCs w:val="28"/>
        </w:rPr>
        <w:t>п</w:t>
      </w:r>
      <w:proofErr w:type="gramEnd"/>
      <w:r w:rsidRPr="0024468D">
        <w:rPr>
          <w:rStyle w:val="20"/>
          <w:rFonts w:eastAsiaTheme="minorHAnsi"/>
          <w:sz w:val="28"/>
          <w:szCs w:val="28"/>
        </w:rPr>
        <w:t>ідкладки, покритої чутливим до опромінення матеріалом - резистом. За допомогою електростатичного системи замикання променя, керованої комп'ютерним генератором зображення, експонування поверхні резисту проводиться вибірково, відповідно до необхідної геометрією елементі</w:t>
      </w:r>
      <w:proofErr w:type="gramStart"/>
      <w:r w:rsidRPr="0024468D">
        <w:rPr>
          <w:rStyle w:val="20"/>
          <w:rFonts w:eastAsiaTheme="minorHAnsi"/>
          <w:sz w:val="28"/>
          <w:szCs w:val="28"/>
        </w:rPr>
        <w:t>в</w:t>
      </w:r>
      <w:proofErr w:type="gramEnd"/>
      <w:r w:rsidRPr="0024468D">
        <w:rPr>
          <w:rStyle w:val="20"/>
          <w:rFonts w:eastAsiaTheme="minorHAnsi"/>
          <w:sz w:val="28"/>
          <w:szCs w:val="28"/>
        </w:rPr>
        <w:t>.</w:t>
      </w:r>
    </w:p>
    <w:p w:rsidR="0024468D" w:rsidRPr="0024468D" w:rsidRDefault="0024468D" w:rsidP="0024468D">
      <w:pPr>
        <w:spacing w:after="0" w:line="360" w:lineRule="auto"/>
        <w:ind w:firstLine="460"/>
        <w:jc w:val="both"/>
        <w:rPr>
          <w:rStyle w:val="20"/>
          <w:rFonts w:eastAsiaTheme="minorHAnsi"/>
          <w:sz w:val="28"/>
          <w:szCs w:val="28"/>
        </w:rPr>
      </w:pPr>
      <w:r w:rsidRPr="0024468D">
        <w:rPr>
          <w:rStyle w:val="20"/>
          <w:rFonts w:eastAsiaTheme="minorHAnsi"/>
          <w:sz w:val="28"/>
          <w:szCs w:val="28"/>
        </w:rPr>
        <w:t xml:space="preserve">Вплив електронного променя на резист, в залежності від складу його матеріалу, може супроводжуватися або руйнуванням молекул на фрагменти, розчинні при подальшому прояві експонованих областей, або з'єднанням молекул резисту в більш </w:t>
      </w:r>
      <w:proofErr w:type="gramStart"/>
      <w:r w:rsidRPr="0024468D">
        <w:rPr>
          <w:rStyle w:val="20"/>
          <w:rFonts w:eastAsiaTheme="minorHAnsi"/>
          <w:sz w:val="28"/>
          <w:szCs w:val="28"/>
        </w:rPr>
        <w:t>ст</w:t>
      </w:r>
      <w:proofErr w:type="gramEnd"/>
      <w:r w:rsidRPr="0024468D">
        <w:rPr>
          <w:rStyle w:val="20"/>
          <w:rFonts w:eastAsiaTheme="minorHAnsi"/>
          <w:sz w:val="28"/>
          <w:szCs w:val="28"/>
        </w:rPr>
        <w:t xml:space="preserve">ійкі до розчинення полімерні структури. Як </w:t>
      </w:r>
      <w:proofErr w:type="gramStart"/>
      <w:r w:rsidRPr="0024468D">
        <w:rPr>
          <w:rStyle w:val="20"/>
          <w:rFonts w:eastAsiaTheme="minorHAnsi"/>
          <w:sz w:val="28"/>
          <w:szCs w:val="28"/>
        </w:rPr>
        <w:t>резистивного</w:t>
      </w:r>
      <w:proofErr w:type="gramEnd"/>
      <w:r w:rsidRPr="0024468D">
        <w:rPr>
          <w:rStyle w:val="20"/>
          <w:rFonts w:eastAsiaTheme="minorHAnsi"/>
          <w:sz w:val="28"/>
          <w:szCs w:val="28"/>
        </w:rPr>
        <w:t xml:space="preserve"> матеріалу використовують як органічні, так і неорганічні сполуки. За аналогією з матеріалами класичної фотографії, першу групу резистів називають позітівни¬мі. Отриманий </w:t>
      </w:r>
      <w:proofErr w:type="gramStart"/>
      <w:r w:rsidRPr="0024468D">
        <w:rPr>
          <w:rStyle w:val="20"/>
          <w:rFonts w:eastAsiaTheme="minorHAnsi"/>
          <w:sz w:val="28"/>
          <w:szCs w:val="28"/>
        </w:rPr>
        <w:t>п</w:t>
      </w:r>
      <w:proofErr w:type="gramEnd"/>
      <w:r w:rsidRPr="0024468D">
        <w:rPr>
          <w:rStyle w:val="20"/>
          <w:rFonts w:eastAsiaTheme="minorHAnsi"/>
          <w:sz w:val="28"/>
          <w:szCs w:val="28"/>
        </w:rPr>
        <w:t xml:space="preserve">ісля їх прояву малюнок повторює малюнок експонованих областей, а матеріал резисту в цих областях відсутня. У другій групі резистів, які називають негативними, ситуація протилежна - експоновані області </w:t>
      </w:r>
      <w:proofErr w:type="gramStart"/>
      <w:r w:rsidRPr="0024468D">
        <w:rPr>
          <w:rStyle w:val="20"/>
          <w:rFonts w:eastAsiaTheme="minorHAnsi"/>
          <w:sz w:val="28"/>
          <w:szCs w:val="28"/>
        </w:rPr>
        <w:t>п</w:t>
      </w:r>
      <w:proofErr w:type="gramEnd"/>
      <w:r w:rsidRPr="0024468D">
        <w:rPr>
          <w:rStyle w:val="20"/>
          <w:rFonts w:eastAsiaTheme="minorHAnsi"/>
          <w:sz w:val="28"/>
          <w:szCs w:val="28"/>
        </w:rPr>
        <w:t xml:space="preserve">ісля прояви зберігаються нерозчинених. Це досягається за рахунок полімеризації вихідних мономерів </w:t>
      </w:r>
      <w:proofErr w:type="gramStart"/>
      <w:r w:rsidRPr="0024468D">
        <w:rPr>
          <w:rStyle w:val="20"/>
          <w:rFonts w:eastAsiaTheme="minorHAnsi"/>
          <w:sz w:val="28"/>
          <w:szCs w:val="28"/>
        </w:rPr>
        <w:t>в</w:t>
      </w:r>
      <w:proofErr w:type="gramEnd"/>
      <w:r w:rsidRPr="0024468D">
        <w:rPr>
          <w:rStyle w:val="20"/>
          <w:rFonts w:eastAsiaTheme="minorHAnsi"/>
          <w:sz w:val="28"/>
          <w:szCs w:val="28"/>
        </w:rPr>
        <w:t xml:space="preserve"> експонованих областях, що забезпечує їх хімічну стійкість у відповідних </w:t>
      </w:r>
      <w:r w:rsidRPr="0024468D">
        <w:rPr>
          <w:rStyle w:val="20"/>
          <w:rFonts w:eastAsiaTheme="minorHAnsi"/>
          <w:sz w:val="28"/>
          <w:szCs w:val="28"/>
        </w:rPr>
        <w:lastRenderedPageBreak/>
        <w:t>розчинниках, тоді як вихідний мономер легко розчиняється в них і видаляється з підкладки при прояві [8].</w:t>
      </w:r>
    </w:p>
    <w:p w:rsidR="0024468D" w:rsidRPr="0024468D" w:rsidRDefault="0024468D" w:rsidP="0024468D">
      <w:pPr>
        <w:spacing w:after="0" w:line="360" w:lineRule="auto"/>
        <w:ind w:firstLine="460"/>
        <w:jc w:val="both"/>
        <w:rPr>
          <w:rStyle w:val="20"/>
          <w:rFonts w:eastAsiaTheme="minorHAnsi"/>
          <w:sz w:val="28"/>
          <w:szCs w:val="28"/>
        </w:rPr>
      </w:pPr>
      <w:r w:rsidRPr="0024468D">
        <w:rPr>
          <w:rStyle w:val="20"/>
          <w:rFonts w:eastAsiaTheme="minorHAnsi"/>
          <w:sz w:val="28"/>
          <w:szCs w:val="28"/>
        </w:rPr>
        <w:t xml:space="preserve">Як резисту найчастіше використовують поліметилметакрилат (polymethylmethacrelate, PMMA). У схильних до впливу електронного променя ділянках цього полімеру молекулярні ланцюжки розриваються і внаслідок цього коротшають, що робить їх розчинними </w:t>
      </w:r>
      <w:proofErr w:type="gramStart"/>
      <w:r w:rsidRPr="0024468D">
        <w:rPr>
          <w:rStyle w:val="20"/>
          <w:rFonts w:eastAsiaTheme="minorHAnsi"/>
          <w:sz w:val="28"/>
          <w:szCs w:val="28"/>
        </w:rPr>
        <w:t>у</w:t>
      </w:r>
      <w:proofErr w:type="gramEnd"/>
      <w:r w:rsidRPr="0024468D">
        <w:rPr>
          <w:rStyle w:val="20"/>
          <w:rFonts w:eastAsiaTheme="minorHAnsi"/>
          <w:sz w:val="28"/>
          <w:szCs w:val="28"/>
        </w:rPr>
        <w:t xml:space="preserve"> відповідних проявителях. Поріг чу¬вствітельності РММА до електронного опромінення становить близько 5 • 10-4Кл / см</w:t>
      </w:r>
      <w:proofErr w:type="gramStart"/>
      <w:r w:rsidRPr="0024468D">
        <w:rPr>
          <w:rStyle w:val="20"/>
          <w:rFonts w:eastAsiaTheme="minorHAnsi"/>
          <w:sz w:val="28"/>
          <w:szCs w:val="28"/>
        </w:rPr>
        <w:t>2</w:t>
      </w:r>
      <w:proofErr w:type="gramEnd"/>
      <w:r w:rsidRPr="0024468D">
        <w:rPr>
          <w:rStyle w:val="20"/>
          <w:rFonts w:eastAsiaTheme="minorHAnsi"/>
          <w:sz w:val="28"/>
          <w:szCs w:val="28"/>
        </w:rPr>
        <w:t>.</w:t>
      </w:r>
    </w:p>
    <w:p w:rsidR="0024468D" w:rsidRPr="0024468D" w:rsidRDefault="0024468D" w:rsidP="0024468D">
      <w:pPr>
        <w:spacing w:after="0" w:line="360" w:lineRule="auto"/>
        <w:ind w:firstLine="460"/>
        <w:jc w:val="both"/>
        <w:rPr>
          <w:rStyle w:val="20"/>
          <w:rFonts w:eastAsiaTheme="minorHAnsi"/>
          <w:sz w:val="28"/>
          <w:szCs w:val="28"/>
        </w:rPr>
      </w:pPr>
      <w:r w:rsidRPr="0024468D">
        <w:rPr>
          <w:rStyle w:val="20"/>
          <w:rFonts w:eastAsiaTheme="minorHAnsi"/>
          <w:sz w:val="28"/>
          <w:szCs w:val="28"/>
        </w:rPr>
        <w:t>Серед органічних негативних резистів вимогам нанолітографії відповідають каліксарен (гексаацетат п-метілкалі</w:t>
      </w:r>
      <w:proofErr w:type="gramStart"/>
      <w:r w:rsidRPr="0024468D">
        <w:rPr>
          <w:rStyle w:val="20"/>
          <w:rFonts w:eastAsiaTheme="minorHAnsi"/>
          <w:sz w:val="28"/>
          <w:szCs w:val="28"/>
        </w:rPr>
        <w:t>к-</w:t>
      </w:r>
      <w:proofErr w:type="gramEnd"/>
      <w:r w:rsidRPr="0024468D">
        <w:rPr>
          <w:rStyle w:val="20"/>
          <w:rFonts w:eastAsiaTheme="minorHAnsi"/>
          <w:sz w:val="28"/>
          <w:szCs w:val="28"/>
        </w:rPr>
        <w:t xml:space="preserve"> Сарен) і а-метилстирол, які володіють необхідною стійкістю до плазмового труїть.</w:t>
      </w:r>
    </w:p>
    <w:p w:rsidR="0024468D" w:rsidRPr="0024468D" w:rsidRDefault="0024468D" w:rsidP="0024468D">
      <w:pPr>
        <w:spacing w:after="0" w:line="360" w:lineRule="auto"/>
        <w:ind w:firstLine="460"/>
        <w:jc w:val="both"/>
        <w:rPr>
          <w:rStyle w:val="20"/>
          <w:rFonts w:eastAsiaTheme="minorHAnsi"/>
          <w:sz w:val="28"/>
          <w:szCs w:val="28"/>
        </w:rPr>
      </w:pPr>
      <w:proofErr w:type="gramStart"/>
      <w:r w:rsidRPr="0024468D">
        <w:rPr>
          <w:rStyle w:val="20"/>
          <w:rFonts w:eastAsiaTheme="minorHAnsi"/>
          <w:sz w:val="28"/>
          <w:szCs w:val="28"/>
        </w:rPr>
        <w:t>Кр</w:t>
      </w:r>
      <w:proofErr w:type="gramEnd"/>
      <w:r w:rsidRPr="0024468D">
        <w:rPr>
          <w:rStyle w:val="20"/>
          <w:rFonts w:eastAsiaTheme="minorHAnsi"/>
          <w:sz w:val="28"/>
          <w:szCs w:val="28"/>
        </w:rPr>
        <w:t>ім органічних резистів хороші перспективи для електронно-променевої літографії мають неорганічні сполуки (сполуки кремнію і галогеніди металів), які забезпечують кращий контраст зображень і більш високу стійкість при подальшому травленні малюнка. Їх роздільна здатність становить менше 5 нм, однак чутливість до електронного впливу, що характеризується порогом близько 0,1 Кл / см</w:t>
      </w:r>
      <w:proofErr w:type="gramStart"/>
      <w:r w:rsidRPr="0024468D">
        <w:rPr>
          <w:rStyle w:val="20"/>
          <w:rFonts w:eastAsiaTheme="minorHAnsi"/>
          <w:sz w:val="28"/>
          <w:szCs w:val="28"/>
        </w:rPr>
        <w:t>2</w:t>
      </w:r>
      <w:proofErr w:type="gramEnd"/>
      <w:r w:rsidRPr="0024468D">
        <w:rPr>
          <w:rStyle w:val="20"/>
          <w:rFonts w:eastAsiaTheme="minorHAnsi"/>
          <w:sz w:val="28"/>
          <w:szCs w:val="28"/>
        </w:rPr>
        <w:t>, залишається недостатньо високою.</w:t>
      </w:r>
    </w:p>
    <w:p w:rsidR="0024468D" w:rsidRPr="0024468D" w:rsidRDefault="0024468D" w:rsidP="0024468D">
      <w:pPr>
        <w:spacing w:after="0" w:line="360" w:lineRule="auto"/>
        <w:ind w:firstLine="460"/>
        <w:jc w:val="both"/>
        <w:rPr>
          <w:rStyle w:val="20"/>
          <w:rFonts w:eastAsiaTheme="minorHAnsi"/>
          <w:sz w:val="28"/>
          <w:szCs w:val="28"/>
        </w:rPr>
      </w:pPr>
      <w:r w:rsidRPr="0024468D">
        <w:rPr>
          <w:rStyle w:val="20"/>
          <w:rFonts w:eastAsiaTheme="minorHAnsi"/>
          <w:sz w:val="28"/>
          <w:szCs w:val="28"/>
        </w:rPr>
        <w:t xml:space="preserve">Значний практичний інтерес представляють сполуки </w:t>
      </w:r>
      <w:proofErr w:type="gramStart"/>
      <w:r w:rsidRPr="0024468D">
        <w:rPr>
          <w:rStyle w:val="20"/>
          <w:rFonts w:eastAsiaTheme="minorHAnsi"/>
          <w:sz w:val="28"/>
          <w:szCs w:val="28"/>
        </w:rPr>
        <w:t>кремнію</w:t>
      </w:r>
      <w:proofErr w:type="gramEnd"/>
      <w:r w:rsidRPr="0024468D">
        <w:rPr>
          <w:rStyle w:val="20"/>
          <w:rFonts w:eastAsiaTheme="minorHAnsi"/>
          <w:sz w:val="28"/>
          <w:szCs w:val="28"/>
        </w:rPr>
        <w:t>, серед яких в першу чергу слід відзначити діоксид кремнію (SiO2) і сілсесквіоксан водню (hydrogen silsesquioxane, HSQ) з огляду на хорошій сумісності з традиційною технологією виготовлення напівпровідникових приладів і інтегральних мікросхем на кремнії.</w:t>
      </w:r>
    </w:p>
    <w:p w:rsidR="0024468D" w:rsidRPr="0024468D" w:rsidRDefault="0024468D" w:rsidP="0024468D">
      <w:pPr>
        <w:spacing w:after="0" w:line="360" w:lineRule="auto"/>
        <w:ind w:firstLine="460"/>
        <w:jc w:val="both"/>
        <w:rPr>
          <w:rStyle w:val="21"/>
          <w:rFonts w:eastAsiaTheme="minorHAnsi"/>
          <w:b w:val="0"/>
          <w:i w:val="0"/>
          <w:sz w:val="28"/>
          <w:szCs w:val="28"/>
          <w:lang w:eastAsia="en-US" w:bidi="en-US"/>
        </w:rPr>
      </w:pPr>
      <w:r w:rsidRPr="0024468D">
        <w:rPr>
          <w:rStyle w:val="20"/>
          <w:rFonts w:eastAsiaTheme="minorHAnsi"/>
          <w:sz w:val="28"/>
          <w:szCs w:val="28"/>
        </w:rPr>
        <w:t xml:space="preserve">Нанопрофілірованіе SiO2 електронним променем може бути реалізовано на </w:t>
      </w:r>
      <w:proofErr w:type="gramStart"/>
      <w:r w:rsidRPr="0024468D">
        <w:rPr>
          <w:rStyle w:val="20"/>
          <w:rFonts w:eastAsiaTheme="minorHAnsi"/>
          <w:sz w:val="28"/>
          <w:szCs w:val="28"/>
        </w:rPr>
        <w:t>пл</w:t>
      </w:r>
      <w:proofErr w:type="gramEnd"/>
      <w:r w:rsidRPr="0024468D">
        <w:rPr>
          <w:rStyle w:val="20"/>
          <w:rFonts w:eastAsiaTheme="minorHAnsi"/>
          <w:sz w:val="28"/>
          <w:szCs w:val="28"/>
        </w:rPr>
        <w:t xml:space="preserve">івках товщиною менше 1 нм. Опромінення таких </w:t>
      </w:r>
      <w:proofErr w:type="gramStart"/>
      <w:r w:rsidRPr="0024468D">
        <w:rPr>
          <w:rStyle w:val="20"/>
          <w:rFonts w:eastAsiaTheme="minorHAnsi"/>
          <w:sz w:val="28"/>
          <w:szCs w:val="28"/>
        </w:rPr>
        <w:t>пл</w:t>
      </w:r>
      <w:proofErr w:type="gramEnd"/>
      <w:r w:rsidRPr="0024468D">
        <w:rPr>
          <w:rStyle w:val="20"/>
          <w:rFonts w:eastAsiaTheme="minorHAnsi"/>
          <w:sz w:val="28"/>
          <w:szCs w:val="28"/>
        </w:rPr>
        <w:t>івок проводять при кімнатній температурі сільносфокусіро- ванним електронним променем. При подальшій термообробці в вакуумі при 720-750</w:t>
      </w:r>
      <w:proofErr w:type="gramStart"/>
      <w:r w:rsidRPr="0024468D">
        <w:rPr>
          <w:rStyle w:val="20"/>
          <w:rFonts w:eastAsiaTheme="minorHAnsi"/>
          <w:sz w:val="28"/>
          <w:szCs w:val="28"/>
        </w:rPr>
        <w:t xml:space="preserve"> ° С</w:t>
      </w:r>
      <w:proofErr w:type="gramEnd"/>
      <w:r w:rsidRPr="0024468D">
        <w:rPr>
          <w:rStyle w:val="20"/>
          <w:rFonts w:eastAsiaTheme="minorHAnsi"/>
          <w:sz w:val="28"/>
          <w:szCs w:val="28"/>
        </w:rPr>
        <w:t xml:space="preserve"> діоксид в опромінених областях редукується до монооксиду (SiO), який випаровується. Такий </w:t>
      </w:r>
      <w:proofErr w:type="gramStart"/>
      <w:r w:rsidRPr="0024468D">
        <w:rPr>
          <w:rStyle w:val="20"/>
          <w:rFonts w:eastAsiaTheme="minorHAnsi"/>
          <w:sz w:val="28"/>
          <w:szCs w:val="28"/>
        </w:rPr>
        <w:t>п</w:t>
      </w:r>
      <w:proofErr w:type="gramEnd"/>
      <w:r w:rsidRPr="0024468D">
        <w:rPr>
          <w:rStyle w:val="20"/>
          <w:rFonts w:eastAsiaTheme="minorHAnsi"/>
          <w:sz w:val="28"/>
          <w:szCs w:val="28"/>
        </w:rPr>
        <w:t xml:space="preserve">ідхід привабливий для формування наноструктур in </w:t>
      </w:r>
      <w:r w:rsidRPr="0024468D">
        <w:rPr>
          <w:rStyle w:val="21"/>
          <w:rFonts w:eastAsiaTheme="minorHAnsi"/>
          <w:b w:val="0"/>
          <w:i w:val="0"/>
          <w:sz w:val="28"/>
          <w:szCs w:val="28"/>
          <w:lang w:val="en-US" w:eastAsia="en-US" w:bidi="en-US"/>
        </w:rPr>
        <w:t>situ</w:t>
      </w:r>
      <w:r w:rsidRPr="0024468D">
        <w:rPr>
          <w:rStyle w:val="21"/>
          <w:rFonts w:eastAsiaTheme="minorHAnsi"/>
          <w:b w:val="0"/>
          <w:i w:val="0"/>
          <w:sz w:val="28"/>
          <w:szCs w:val="28"/>
          <w:lang w:eastAsia="en-US" w:bidi="en-US"/>
        </w:rPr>
        <w:t xml:space="preserve">, оскільки всі процеси, пов'язані </w:t>
      </w:r>
      <w:r w:rsidRPr="0024468D">
        <w:rPr>
          <w:rStyle w:val="21"/>
          <w:rFonts w:eastAsiaTheme="minorHAnsi"/>
          <w:b w:val="0"/>
          <w:i w:val="0"/>
          <w:sz w:val="28"/>
          <w:szCs w:val="28"/>
          <w:lang w:val="en-US" w:eastAsia="en-US" w:bidi="en-US"/>
        </w:rPr>
        <w:t>c</w:t>
      </w:r>
      <w:r w:rsidRPr="0024468D">
        <w:rPr>
          <w:rStyle w:val="21"/>
          <w:rFonts w:eastAsiaTheme="minorHAnsi"/>
          <w:b w:val="0"/>
          <w:i w:val="0"/>
          <w:sz w:val="28"/>
          <w:szCs w:val="28"/>
          <w:lang w:eastAsia="en-US" w:bidi="en-US"/>
        </w:rPr>
        <w:t xml:space="preserve"> формуванням </w:t>
      </w:r>
      <w:r w:rsidRPr="0024468D">
        <w:rPr>
          <w:rStyle w:val="21"/>
          <w:rFonts w:eastAsiaTheme="minorHAnsi"/>
          <w:b w:val="0"/>
          <w:i w:val="0"/>
          <w:sz w:val="28"/>
          <w:szCs w:val="28"/>
          <w:lang w:val="en-US" w:eastAsia="en-US" w:bidi="en-US"/>
        </w:rPr>
        <w:t>SiO</w:t>
      </w:r>
      <w:r w:rsidRPr="0024468D">
        <w:rPr>
          <w:rStyle w:val="21"/>
          <w:rFonts w:eastAsiaTheme="minorHAnsi"/>
          <w:b w:val="0"/>
          <w:i w:val="0"/>
          <w:sz w:val="28"/>
          <w:szCs w:val="28"/>
          <w:lang w:eastAsia="en-US" w:bidi="en-US"/>
        </w:rPr>
        <w:t xml:space="preserve">2-маски і подальшим нанесенням інших </w:t>
      </w:r>
      <w:r w:rsidRPr="0024468D">
        <w:rPr>
          <w:rStyle w:val="21"/>
          <w:rFonts w:eastAsiaTheme="minorHAnsi"/>
          <w:b w:val="0"/>
          <w:i w:val="0"/>
          <w:sz w:val="28"/>
          <w:szCs w:val="28"/>
          <w:lang w:eastAsia="en-US" w:bidi="en-US"/>
        </w:rPr>
        <w:lastRenderedPageBreak/>
        <w:t>матеріалів, можуть бути здійснені в високовакуумної камері без вилучення підкладки на повітря.</w:t>
      </w:r>
    </w:p>
    <w:p w:rsidR="0024468D" w:rsidRPr="0024468D" w:rsidRDefault="0024468D" w:rsidP="0024468D">
      <w:pPr>
        <w:spacing w:after="0" w:line="360" w:lineRule="auto"/>
        <w:ind w:firstLine="460"/>
        <w:jc w:val="both"/>
        <w:rPr>
          <w:rStyle w:val="21"/>
          <w:rFonts w:eastAsiaTheme="minorHAnsi"/>
          <w:b w:val="0"/>
          <w:i w:val="0"/>
          <w:sz w:val="28"/>
          <w:szCs w:val="28"/>
          <w:lang w:eastAsia="en-US" w:bidi="en-US"/>
        </w:rPr>
      </w:pPr>
      <w:r w:rsidRPr="0024468D">
        <w:rPr>
          <w:rStyle w:val="21"/>
          <w:rFonts w:eastAsiaTheme="minorHAnsi"/>
          <w:b w:val="0"/>
          <w:i w:val="0"/>
          <w:sz w:val="28"/>
          <w:szCs w:val="28"/>
          <w:lang w:eastAsia="en-US" w:bidi="en-US"/>
        </w:rPr>
        <w:t>Сілсесквіоксан водню утворює в розчинах кубоподобние структури з узагальненої хі</w:t>
      </w:r>
      <w:proofErr w:type="gramStart"/>
      <w:r w:rsidRPr="0024468D">
        <w:rPr>
          <w:rStyle w:val="21"/>
          <w:rFonts w:eastAsiaTheme="minorHAnsi"/>
          <w:b w:val="0"/>
          <w:i w:val="0"/>
          <w:sz w:val="28"/>
          <w:szCs w:val="28"/>
          <w:lang w:eastAsia="en-US" w:bidi="en-US"/>
        </w:rPr>
        <w:t>м</w:t>
      </w:r>
      <w:proofErr w:type="gramEnd"/>
      <w:r w:rsidRPr="0024468D">
        <w:rPr>
          <w:rStyle w:val="21"/>
          <w:rFonts w:eastAsiaTheme="minorHAnsi"/>
          <w:b w:val="0"/>
          <w:i w:val="0"/>
          <w:sz w:val="28"/>
          <w:szCs w:val="28"/>
          <w:lang w:eastAsia="en-US" w:bidi="en-US"/>
        </w:rPr>
        <w:t>ічною формулою (</w:t>
      </w:r>
      <w:r w:rsidRPr="0024468D">
        <w:rPr>
          <w:rStyle w:val="21"/>
          <w:rFonts w:eastAsiaTheme="minorHAnsi"/>
          <w:b w:val="0"/>
          <w:i w:val="0"/>
          <w:sz w:val="28"/>
          <w:szCs w:val="28"/>
          <w:lang w:val="en-US" w:eastAsia="en-US" w:bidi="en-US"/>
        </w:rPr>
        <w:t>HSiO</w:t>
      </w:r>
      <w:r w:rsidRPr="0024468D">
        <w:rPr>
          <w:rStyle w:val="21"/>
          <w:rFonts w:eastAsiaTheme="minorHAnsi"/>
          <w:b w:val="0"/>
          <w:i w:val="0"/>
          <w:sz w:val="28"/>
          <w:szCs w:val="28"/>
          <w:lang w:eastAsia="en-US" w:bidi="en-US"/>
        </w:rPr>
        <w:t>3 /, 2) 2</w:t>
      </w:r>
      <w:r w:rsidRPr="0024468D">
        <w:rPr>
          <w:rStyle w:val="21"/>
          <w:rFonts w:eastAsiaTheme="minorHAnsi"/>
          <w:b w:val="0"/>
          <w:i w:val="0"/>
          <w:sz w:val="28"/>
          <w:szCs w:val="28"/>
          <w:lang w:val="en-US" w:eastAsia="en-US" w:bidi="en-US"/>
        </w:rPr>
        <w:t>n</w:t>
      </w:r>
      <w:r w:rsidRPr="0024468D">
        <w:rPr>
          <w:rStyle w:val="21"/>
          <w:rFonts w:eastAsiaTheme="minorHAnsi"/>
          <w:b w:val="0"/>
          <w:i w:val="0"/>
          <w:sz w:val="28"/>
          <w:szCs w:val="28"/>
          <w:lang w:eastAsia="en-US" w:bidi="en-US"/>
        </w:rPr>
        <w:t xml:space="preserve">. Його використовують в якості негативного резисту при формуванні елементів з розмірами менше 10 нм. Під </w:t>
      </w:r>
      <w:proofErr w:type="gramStart"/>
      <w:r w:rsidRPr="0024468D">
        <w:rPr>
          <w:rStyle w:val="21"/>
          <w:rFonts w:eastAsiaTheme="minorHAnsi"/>
          <w:b w:val="0"/>
          <w:i w:val="0"/>
          <w:sz w:val="28"/>
          <w:szCs w:val="28"/>
          <w:lang w:eastAsia="en-US" w:bidi="en-US"/>
        </w:rPr>
        <w:t>д</w:t>
      </w:r>
      <w:proofErr w:type="gramEnd"/>
      <w:r w:rsidRPr="0024468D">
        <w:rPr>
          <w:rStyle w:val="21"/>
          <w:rFonts w:eastAsiaTheme="minorHAnsi"/>
          <w:b w:val="0"/>
          <w:i w:val="0"/>
          <w:sz w:val="28"/>
          <w:szCs w:val="28"/>
          <w:lang w:eastAsia="en-US" w:bidi="en-US"/>
        </w:rPr>
        <w:t xml:space="preserve">ією електронного опромінення </w:t>
      </w:r>
      <w:r w:rsidRPr="0024468D">
        <w:rPr>
          <w:rStyle w:val="21"/>
          <w:rFonts w:eastAsiaTheme="minorHAnsi"/>
          <w:b w:val="0"/>
          <w:i w:val="0"/>
          <w:sz w:val="28"/>
          <w:szCs w:val="28"/>
          <w:lang w:val="en-US" w:eastAsia="en-US" w:bidi="en-US"/>
        </w:rPr>
        <w:t>Si</w:t>
      </w:r>
      <w:r w:rsidRPr="0024468D">
        <w:rPr>
          <w:rStyle w:val="21"/>
          <w:rFonts w:eastAsiaTheme="minorHAnsi"/>
          <w:b w:val="0"/>
          <w:i w:val="0"/>
          <w:sz w:val="28"/>
          <w:szCs w:val="28"/>
          <w:lang w:eastAsia="en-US" w:bidi="en-US"/>
        </w:rPr>
        <w:t>-</w:t>
      </w:r>
      <w:r w:rsidRPr="0024468D">
        <w:rPr>
          <w:rStyle w:val="21"/>
          <w:rFonts w:eastAsiaTheme="minorHAnsi"/>
          <w:b w:val="0"/>
          <w:i w:val="0"/>
          <w:sz w:val="28"/>
          <w:szCs w:val="28"/>
          <w:lang w:val="en-US" w:eastAsia="en-US" w:bidi="en-US"/>
        </w:rPr>
        <w:t>H</w:t>
      </w:r>
      <w:r w:rsidRPr="0024468D">
        <w:rPr>
          <w:rStyle w:val="21"/>
          <w:rFonts w:eastAsiaTheme="minorHAnsi"/>
          <w:b w:val="0"/>
          <w:i w:val="0"/>
          <w:sz w:val="28"/>
          <w:szCs w:val="28"/>
          <w:lang w:eastAsia="en-US" w:bidi="en-US"/>
        </w:rPr>
        <w:t xml:space="preserve">-зв'язку в цьому матеріалі розриваються, утворюючи метастабільні групи </w:t>
      </w:r>
      <w:r w:rsidRPr="0024468D">
        <w:rPr>
          <w:rStyle w:val="21"/>
          <w:rFonts w:eastAsiaTheme="minorHAnsi"/>
          <w:b w:val="0"/>
          <w:i w:val="0"/>
          <w:sz w:val="28"/>
          <w:szCs w:val="28"/>
          <w:lang w:val="en-US" w:eastAsia="en-US" w:bidi="en-US"/>
        </w:rPr>
        <w:t>Si</w:t>
      </w:r>
      <w:r w:rsidRPr="0024468D">
        <w:rPr>
          <w:rStyle w:val="21"/>
          <w:rFonts w:eastAsiaTheme="minorHAnsi"/>
          <w:b w:val="0"/>
          <w:i w:val="0"/>
          <w:sz w:val="28"/>
          <w:szCs w:val="28"/>
          <w:lang w:eastAsia="en-US" w:bidi="en-US"/>
        </w:rPr>
        <w:t>-</w:t>
      </w:r>
      <w:r w:rsidRPr="0024468D">
        <w:rPr>
          <w:rStyle w:val="21"/>
          <w:rFonts w:eastAsiaTheme="minorHAnsi"/>
          <w:b w:val="0"/>
          <w:i w:val="0"/>
          <w:sz w:val="28"/>
          <w:szCs w:val="28"/>
          <w:lang w:val="en-US" w:eastAsia="en-US" w:bidi="en-US"/>
        </w:rPr>
        <w:t>OH</w:t>
      </w:r>
      <w:r w:rsidRPr="0024468D">
        <w:rPr>
          <w:rStyle w:val="21"/>
          <w:rFonts w:eastAsiaTheme="minorHAnsi"/>
          <w:b w:val="0"/>
          <w:i w:val="0"/>
          <w:sz w:val="28"/>
          <w:szCs w:val="28"/>
          <w:lang w:eastAsia="en-US" w:bidi="en-US"/>
        </w:rPr>
        <w:t xml:space="preserve">, які руйнують кубоподобную структуру і призводять до утворення мережі лінійних полімерів зі стабільними </w:t>
      </w:r>
      <w:r w:rsidRPr="0024468D">
        <w:rPr>
          <w:rStyle w:val="21"/>
          <w:rFonts w:eastAsiaTheme="minorHAnsi"/>
          <w:b w:val="0"/>
          <w:i w:val="0"/>
          <w:sz w:val="28"/>
          <w:szCs w:val="28"/>
          <w:lang w:val="en-US" w:eastAsia="en-US" w:bidi="en-US"/>
        </w:rPr>
        <w:t>Si</w:t>
      </w:r>
      <w:r w:rsidRPr="0024468D">
        <w:rPr>
          <w:rStyle w:val="21"/>
          <w:rFonts w:eastAsiaTheme="minorHAnsi"/>
          <w:b w:val="0"/>
          <w:i w:val="0"/>
          <w:sz w:val="28"/>
          <w:szCs w:val="28"/>
          <w:lang w:eastAsia="en-US" w:bidi="en-US"/>
        </w:rPr>
        <w:t>-</w:t>
      </w:r>
      <w:r w:rsidRPr="0024468D">
        <w:rPr>
          <w:rStyle w:val="21"/>
          <w:rFonts w:eastAsiaTheme="minorHAnsi"/>
          <w:b w:val="0"/>
          <w:i w:val="0"/>
          <w:sz w:val="28"/>
          <w:szCs w:val="28"/>
          <w:lang w:val="en-US" w:eastAsia="en-US" w:bidi="en-US"/>
        </w:rPr>
        <w:t>O</w:t>
      </w:r>
      <w:r w:rsidRPr="0024468D">
        <w:rPr>
          <w:rStyle w:val="21"/>
          <w:rFonts w:eastAsiaTheme="minorHAnsi"/>
          <w:b w:val="0"/>
          <w:i w:val="0"/>
          <w:sz w:val="28"/>
          <w:szCs w:val="28"/>
          <w:lang w:eastAsia="en-US" w:bidi="en-US"/>
        </w:rPr>
        <w:t xml:space="preserve">-зв'язками. Це і забезпечує </w:t>
      </w:r>
      <w:proofErr w:type="gramStart"/>
      <w:r w:rsidRPr="0024468D">
        <w:rPr>
          <w:rStyle w:val="21"/>
          <w:rFonts w:eastAsiaTheme="minorHAnsi"/>
          <w:b w:val="0"/>
          <w:i w:val="0"/>
          <w:sz w:val="28"/>
          <w:szCs w:val="28"/>
          <w:lang w:eastAsia="en-US" w:bidi="en-US"/>
        </w:rPr>
        <w:t>ст</w:t>
      </w:r>
      <w:proofErr w:type="gramEnd"/>
      <w:r w:rsidRPr="0024468D">
        <w:rPr>
          <w:rStyle w:val="21"/>
          <w:rFonts w:eastAsiaTheme="minorHAnsi"/>
          <w:b w:val="0"/>
          <w:i w:val="0"/>
          <w:sz w:val="28"/>
          <w:szCs w:val="28"/>
          <w:lang w:eastAsia="en-US" w:bidi="en-US"/>
        </w:rPr>
        <w:t>ійкість експонованих областей до розчинення при подальшому прояві.</w:t>
      </w:r>
    </w:p>
    <w:p w:rsidR="0024468D" w:rsidRPr="0024468D" w:rsidRDefault="0024468D" w:rsidP="0024468D">
      <w:pPr>
        <w:spacing w:after="0" w:line="360" w:lineRule="auto"/>
        <w:ind w:firstLine="460"/>
        <w:jc w:val="both"/>
        <w:rPr>
          <w:rStyle w:val="21"/>
          <w:rFonts w:eastAsiaTheme="minorHAnsi"/>
          <w:b w:val="0"/>
          <w:i w:val="0"/>
          <w:sz w:val="28"/>
          <w:szCs w:val="28"/>
          <w:lang w:eastAsia="en-US" w:bidi="en-US"/>
        </w:rPr>
      </w:pPr>
      <w:r w:rsidRPr="0024468D">
        <w:rPr>
          <w:rStyle w:val="21"/>
          <w:rFonts w:eastAsiaTheme="minorHAnsi"/>
          <w:b w:val="0"/>
          <w:i w:val="0"/>
          <w:sz w:val="28"/>
          <w:szCs w:val="28"/>
          <w:lang w:eastAsia="en-US" w:bidi="en-US"/>
        </w:rPr>
        <w:t xml:space="preserve">Серед галогенідними резистів можна виділити дві специфічні групи. </w:t>
      </w:r>
      <w:proofErr w:type="gramStart"/>
      <w:r w:rsidRPr="0024468D">
        <w:rPr>
          <w:rStyle w:val="21"/>
          <w:rFonts w:eastAsiaTheme="minorHAnsi"/>
          <w:b w:val="0"/>
          <w:i w:val="0"/>
          <w:sz w:val="28"/>
          <w:szCs w:val="28"/>
          <w:lang w:eastAsia="en-US" w:bidi="en-US"/>
        </w:rPr>
        <w:t>У</w:t>
      </w:r>
      <w:proofErr w:type="gramEnd"/>
      <w:r w:rsidRPr="0024468D">
        <w:rPr>
          <w:rStyle w:val="21"/>
          <w:rFonts w:eastAsiaTheme="minorHAnsi"/>
          <w:b w:val="0"/>
          <w:i w:val="0"/>
          <w:sz w:val="28"/>
          <w:szCs w:val="28"/>
          <w:lang w:eastAsia="en-US" w:bidi="en-US"/>
        </w:rPr>
        <w:t xml:space="preserve"> </w:t>
      </w:r>
      <w:proofErr w:type="gramStart"/>
      <w:r w:rsidRPr="0024468D">
        <w:rPr>
          <w:rStyle w:val="21"/>
          <w:rFonts w:eastAsiaTheme="minorHAnsi"/>
          <w:b w:val="0"/>
          <w:i w:val="0"/>
          <w:sz w:val="28"/>
          <w:szCs w:val="28"/>
          <w:lang w:eastAsia="en-US" w:bidi="en-US"/>
        </w:rPr>
        <w:t>перш</w:t>
      </w:r>
      <w:proofErr w:type="gramEnd"/>
      <w:r w:rsidRPr="0024468D">
        <w:rPr>
          <w:rStyle w:val="21"/>
          <w:rFonts w:eastAsiaTheme="minorHAnsi"/>
          <w:b w:val="0"/>
          <w:i w:val="0"/>
          <w:sz w:val="28"/>
          <w:szCs w:val="28"/>
          <w:lang w:eastAsia="en-US" w:bidi="en-US"/>
        </w:rPr>
        <w:t>ій групі (</w:t>
      </w:r>
      <w:r w:rsidRPr="0024468D">
        <w:rPr>
          <w:rStyle w:val="21"/>
          <w:rFonts w:eastAsiaTheme="minorHAnsi"/>
          <w:b w:val="0"/>
          <w:i w:val="0"/>
          <w:sz w:val="28"/>
          <w:szCs w:val="28"/>
          <w:lang w:val="en-US" w:eastAsia="en-US" w:bidi="en-US"/>
        </w:rPr>
        <w:t>AlF</w:t>
      </w:r>
      <w:r w:rsidRPr="0024468D">
        <w:rPr>
          <w:rStyle w:val="21"/>
          <w:rFonts w:eastAsiaTheme="minorHAnsi"/>
          <w:b w:val="0"/>
          <w:i w:val="0"/>
          <w:sz w:val="28"/>
          <w:szCs w:val="28"/>
          <w:lang w:eastAsia="en-US" w:bidi="en-US"/>
        </w:rPr>
        <w:t xml:space="preserve">3, </w:t>
      </w:r>
      <w:r w:rsidRPr="0024468D">
        <w:rPr>
          <w:rStyle w:val="21"/>
          <w:rFonts w:eastAsiaTheme="minorHAnsi"/>
          <w:b w:val="0"/>
          <w:i w:val="0"/>
          <w:sz w:val="28"/>
          <w:szCs w:val="28"/>
          <w:lang w:val="en-US" w:eastAsia="en-US" w:bidi="en-US"/>
        </w:rPr>
        <w:t>LiF</w:t>
      </w:r>
      <w:r w:rsidRPr="0024468D">
        <w:rPr>
          <w:rStyle w:val="21"/>
          <w:rFonts w:eastAsiaTheme="minorHAnsi"/>
          <w:b w:val="0"/>
          <w:i w:val="0"/>
          <w:sz w:val="28"/>
          <w:szCs w:val="28"/>
          <w:lang w:eastAsia="en-US" w:bidi="en-US"/>
        </w:rPr>
        <w:t xml:space="preserve">, </w:t>
      </w:r>
      <w:r w:rsidRPr="0024468D">
        <w:rPr>
          <w:rStyle w:val="21"/>
          <w:rFonts w:eastAsiaTheme="minorHAnsi"/>
          <w:b w:val="0"/>
          <w:i w:val="0"/>
          <w:sz w:val="28"/>
          <w:szCs w:val="28"/>
          <w:lang w:val="en-US" w:eastAsia="en-US" w:bidi="en-US"/>
        </w:rPr>
        <w:t>NaCl</w:t>
      </w:r>
      <w:r w:rsidRPr="0024468D">
        <w:rPr>
          <w:rStyle w:val="21"/>
          <w:rFonts w:eastAsiaTheme="minorHAnsi"/>
          <w:b w:val="0"/>
          <w:i w:val="0"/>
          <w:sz w:val="28"/>
          <w:szCs w:val="28"/>
          <w:lang w:eastAsia="en-US" w:bidi="en-US"/>
        </w:rPr>
        <w:t xml:space="preserve">) електронне опромінення призводить до дисоціації молекул на атоми металу і атоми галоида. Атоми галоида переходять в газоподібний стан і залишають опромінюється поверхню. Вивільнені атоми металу за рахунок дифузії по поверхні </w:t>
      </w:r>
      <w:proofErr w:type="gramStart"/>
      <w:r w:rsidRPr="0024468D">
        <w:rPr>
          <w:rStyle w:val="21"/>
          <w:rFonts w:eastAsiaTheme="minorHAnsi"/>
          <w:b w:val="0"/>
          <w:i w:val="0"/>
          <w:sz w:val="28"/>
          <w:szCs w:val="28"/>
          <w:lang w:eastAsia="en-US" w:bidi="en-US"/>
        </w:rPr>
        <w:t>п</w:t>
      </w:r>
      <w:proofErr w:type="gramEnd"/>
      <w:r w:rsidRPr="0024468D">
        <w:rPr>
          <w:rStyle w:val="21"/>
          <w:rFonts w:eastAsiaTheme="minorHAnsi"/>
          <w:b w:val="0"/>
          <w:i w:val="0"/>
          <w:sz w:val="28"/>
          <w:szCs w:val="28"/>
          <w:lang w:eastAsia="en-US" w:bidi="en-US"/>
        </w:rPr>
        <w:t>ідкладки також йдуть з облучаемой електронами області. Використання таких резистів не вимагає додаткової операції прояви, оскільки малюнок резистивной маски формується безпосередньо в процесі опромінення електронами.</w:t>
      </w:r>
    </w:p>
    <w:p w:rsidR="0024468D" w:rsidRPr="0024468D" w:rsidRDefault="0024468D" w:rsidP="0024468D">
      <w:pPr>
        <w:spacing w:after="0" w:line="360" w:lineRule="auto"/>
        <w:ind w:firstLine="460"/>
        <w:jc w:val="both"/>
        <w:rPr>
          <w:rStyle w:val="21"/>
          <w:rFonts w:eastAsiaTheme="minorHAnsi"/>
          <w:b w:val="0"/>
          <w:i w:val="0"/>
          <w:sz w:val="28"/>
          <w:szCs w:val="28"/>
          <w:lang w:eastAsia="en-US" w:bidi="en-US"/>
        </w:rPr>
      </w:pPr>
      <w:r w:rsidRPr="0024468D">
        <w:rPr>
          <w:rStyle w:val="21"/>
          <w:rFonts w:eastAsiaTheme="minorHAnsi"/>
          <w:b w:val="0"/>
          <w:i w:val="0"/>
          <w:sz w:val="28"/>
          <w:szCs w:val="28"/>
          <w:lang w:eastAsia="en-US" w:bidi="en-US"/>
        </w:rPr>
        <w:t xml:space="preserve">Друга група галогенідними резистів, типовими представниками якої є </w:t>
      </w:r>
      <w:r w:rsidRPr="0024468D">
        <w:rPr>
          <w:rStyle w:val="21"/>
          <w:rFonts w:eastAsiaTheme="minorHAnsi"/>
          <w:b w:val="0"/>
          <w:i w:val="0"/>
          <w:sz w:val="28"/>
          <w:szCs w:val="28"/>
          <w:lang w:val="en-US" w:eastAsia="en-US" w:bidi="en-US"/>
        </w:rPr>
        <w:t>CaF</w:t>
      </w:r>
      <w:r w:rsidRPr="0024468D">
        <w:rPr>
          <w:rStyle w:val="21"/>
          <w:rFonts w:eastAsiaTheme="minorHAnsi"/>
          <w:b w:val="0"/>
          <w:i w:val="0"/>
          <w:sz w:val="28"/>
          <w:szCs w:val="28"/>
          <w:lang w:eastAsia="en-US" w:bidi="en-US"/>
        </w:rPr>
        <w:t xml:space="preserve">2 і </w:t>
      </w:r>
      <w:r w:rsidRPr="0024468D">
        <w:rPr>
          <w:rStyle w:val="21"/>
          <w:rFonts w:eastAsiaTheme="minorHAnsi"/>
          <w:b w:val="0"/>
          <w:i w:val="0"/>
          <w:sz w:val="28"/>
          <w:szCs w:val="28"/>
          <w:lang w:val="en-US" w:eastAsia="en-US" w:bidi="en-US"/>
        </w:rPr>
        <w:t>MgF</w:t>
      </w:r>
      <w:r w:rsidRPr="0024468D">
        <w:rPr>
          <w:rStyle w:val="21"/>
          <w:rFonts w:eastAsiaTheme="minorHAnsi"/>
          <w:b w:val="0"/>
          <w:i w:val="0"/>
          <w:sz w:val="28"/>
          <w:szCs w:val="28"/>
          <w:lang w:eastAsia="en-US" w:bidi="en-US"/>
        </w:rPr>
        <w:t>2, вимагає значних доз опромінення електронами (до 10 Кл / см</w:t>
      </w:r>
      <w:proofErr w:type="gramStart"/>
      <w:r w:rsidRPr="0024468D">
        <w:rPr>
          <w:rStyle w:val="21"/>
          <w:rFonts w:eastAsiaTheme="minorHAnsi"/>
          <w:b w:val="0"/>
          <w:i w:val="0"/>
          <w:sz w:val="28"/>
          <w:szCs w:val="28"/>
          <w:lang w:eastAsia="en-US" w:bidi="en-US"/>
        </w:rPr>
        <w:t>2</w:t>
      </w:r>
      <w:proofErr w:type="gramEnd"/>
      <w:r w:rsidRPr="0024468D">
        <w:rPr>
          <w:rStyle w:val="21"/>
          <w:rFonts w:eastAsiaTheme="minorHAnsi"/>
          <w:b w:val="0"/>
          <w:i w:val="0"/>
          <w:sz w:val="28"/>
          <w:szCs w:val="28"/>
          <w:lang w:eastAsia="en-US" w:bidi="en-US"/>
        </w:rPr>
        <w:t>), оскільки прямого їх розкладання не відбувається, а утворюються проміжні сполуки, легко розчинні у воді при подальшому прояві малюнка.</w:t>
      </w:r>
    </w:p>
    <w:p w:rsidR="007559FC" w:rsidRDefault="0024468D" w:rsidP="0024468D">
      <w:pPr>
        <w:spacing w:after="0" w:line="360" w:lineRule="auto"/>
        <w:ind w:firstLine="460"/>
        <w:jc w:val="both"/>
        <w:rPr>
          <w:rFonts w:ascii="Times New Roman" w:hAnsi="Times New Roman" w:cs="Times New Roman"/>
          <w:sz w:val="28"/>
          <w:szCs w:val="28"/>
        </w:rPr>
      </w:pPr>
      <w:r w:rsidRPr="0024468D">
        <w:rPr>
          <w:rStyle w:val="21"/>
          <w:rFonts w:eastAsiaTheme="minorHAnsi"/>
          <w:b w:val="0"/>
          <w:i w:val="0"/>
          <w:sz w:val="28"/>
          <w:szCs w:val="28"/>
          <w:lang w:eastAsia="en-US" w:bidi="en-US"/>
        </w:rPr>
        <w:t xml:space="preserve">Вимоги до системи плівкових елементів може бути створена шляхом витравлювання матеріалу в </w:t>
      </w:r>
      <w:proofErr w:type="gramStart"/>
      <w:r w:rsidRPr="0024468D">
        <w:rPr>
          <w:rStyle w:val="21"/>
          <w:rFonts w:eastAsiaTheme="minorHAnsi"/>
          <w:b w:val="0"/>
          <w:i w:val="0"/>
          <w:sz w:val="28"/>
          <w:szCs w:val="28"/>
          <w:lang w:eastAsia="en-US" w:bidi="en-US"/>
        </w:rPr>
        <w:t>в</w:t>
      </w:r>
      <w:proofErr w:type="gramEnd"/>
      <w:r w:rsidRPr="0024468D">
        <w:rPr>
          <w:rStyle w:val="21"/>
          <w:rFonts w:eastAsiaTheme="minorHAnsi"/>
          <w:b w:val="0"/>
          <w:i w:val="0"/>
          <w:sz w:val="28"/>
          <w:szCs w:val="28"/>
          <w:lang w:eastAsia="en-US" w:bidi="en-US"/>
        </w:rPr>
        <w:t xml:space="preserve">ікнах резистивної маски або нанесення матеріалу на поверхню підкладки з попередньо сформованим на неї малюнком маски. </w:t>
      </w:r>
      <w:r w:rsidRPr="003B6B73">
        <w:rPr>
          <w:rStyle w:val="21"/>
          <w:rFonts w:eastAsiaTheme="minorHAnsi"/>
          <w:b w:val="0"/>
          <w:i w:val="0"/>
          <w:sz w:val="28"/>
          <w:szCs w:val="28"/>
          <w:lang w:eastAsia="en-US" w:bidi="en-US"/>
        </w:rPr>
        <w:t xml:space="preserve">Перший </w:t>
      </w:r>
      <w:proofErr w:type="gramStart"/>
      <w:r w:rsidRPr="003B6B73">
        <w:rPr>
          <w:rStyle w:val="21"/>
          <w:rFonts w:eastAsiaTheme="minorHAnsi"/>
          <w:b w:val="0"/>
          <w:i w:val="0"/>
          <w:sz w:val="28"/>
          <w:szCs w:val="28"/>
          <w:lang w:eastAsia="en-US" w:bidi="en-US"/>
        </w:rPr>
        <w:t>п</w:t>
      </w:r>
      <w:proofErr w:type="gramEnd"/>
      <w:r w:rsidRPr="003B6B73">
        <w:rPr>
          <w:rStyle w:val="21"/>
          <w:rFonts w:eastAsiaTheme="minorHAnsi"/>
          <w:b w:val="0"/>
          <w:i w:val="0"/>
          <w:sz w:val="28"/>
          <w:szCs w:val="28"/>
          <w:lang w:eastAsia="en-US" w:bidi="en-US"/>
        </w:rPr>
        <w:t>ідхід широко використовується в традиційній напівпровідникової технології.</w:t>
      </w:r>
    </w:p>
    <w:p w:rsidR="007559FC" w:rsidRDefault="007559FC" w:rsidP="00EF0731">
      <w:pPr>
        <w:tabs>
          <w:tab w:val="left" w:pos="1950"/>
        </w:tabs>
        <w:spacing w:line="360" w:lineRule="auto"/>
        <w:jc w:val="both"/>
        <w:rPr>
          <w:rFonts w:ascii="Times New Roman" w:hAnsi="Times New Roman" w:cs="Times New Roman"/>
          <w:sz w:val="28"/>
          <w:szCs w:val="28"/>
        </w:rPr>
      </w:pPr>
    </w:p>
    <w:p w:rsidR="00FA59EB" w:rsidRPr="00EF0731" w:rsidRDefault="00FA59EB" w:rsidP="00EF0731">
      <w:pPr>
        <w:tabs>
          <w:tab w:val="left" w:pos="1950"/>
        </w:tabs>
        <w:spacing w:line="360" w:lineRule="auto"/>
        <w:jc w:val="both"/>
        <w:rPr>
          <w:rFonts w:ascii="Times New Roman" w:hAnsi="Times New Roman" w:cs="Times New Roman"/>
          <w:sz w:val="28"/>
          <w:szCs w:val="28"/>
        </w:rPr>
      </w:pPr>
    </w:p>
    <w:p w:rsidR="00FA59EB" w:rsidRPr="00EF0731" w:rsidRDefault="007559FC" w:rsidP="00EF0731">
      <w:pPr>
        <w:spacing w:line="360" w:lineRule="auto"/>
        <w:jc w:val="both"/>
        <w:rPr>
          <w:rFonts w:ascii="Times New Roman" w:hAnsi="Times New Roman" w:cs="Times New Roman"/>
          <w:sz w:val="28"/>
          <w:szCs w:val="28"/>
        </w:rPr>
      </w:pPr>
      <w:r w:rsidRPr="00EF0731">
        <w:rPr>
          <w:rFonts w:ascii="Times New Roman" w:hAnsi="Times New Roman" w:cs="Times New Roman"/>
          <w:noProof/>
          <w:sz w:val="28"/>
          <w:szCs w:val="28"/>
          <w:lang w:eastAsia="ru-RU"/>
        </w:rPr>
        <w:lastRenderedPageBreak/>
        <w:drawing>
          <wp:anchor distT="0" distB="0" distL="114300" distR="114300" simplePos="0" relativeHeight="251687936" behindDoc="0" locked="0" layoutInCell="1" allowOverlap="1">
            <wp:simplePos x="0" y="0"/>
            <wp:positionH relativeFrom="column">
              <wp:posOffset>229919</wp:posOffset>
            </wp:positionH>
            <wp:positionV relativeFrom="paragraph">
              <wp:posOffset>32190</wp:posOffset>
            </wp:positionV>
            <wp:extent cx="4984750" cy="3015761"/>
            <wp:effectExtent l="0" t="0" r="635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a:extLst>
                        <a:ext uri="{28A0092B-C50C-407E-A947-70E740481C1C}">
                          <a14:useLocalDpi xmlns:a14="http://schemas.microsoft.com/office/drawing/2010/main" val="0"/>
                        </a:ext>
                      </a:extLst>
                    </a:blip>
                    <a:srcRect b="18892"/>
                    <a:stretch/>
                  </pic:blipFill>
                  <pic:spPr bwMode="auto">
                    <a:xfrm>
                      <a:off x="0" y="0"/>
                      <a:ext cx="4992804" cy="30206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A59EB" w:rsidRPr="00EF0731" w:rsidRDefault="00FA59EB" w:rsidP="00EF0731">
      <w:pPr>
        <w:spacing w:line="360" w:lineRule="auto"/>
        <w:jc w:val="both"/>
        <w:rPr>
          <w:rFonts w:ascii="Times New Roman" w:hAnsi="Times New Roman" w:cs="Times New Roman"/>
          <w:sz w:val="28"/>
          <w:szCs w:val="28"/>
        </w:rPr>
      </w:pPr>
    </w:p>
    <w:p w:rsidR="00FA59EB" w:rsidRPr="00EF0731" w:rsidRDefault="00FA59EB" w:rsidP="00EF0731">
      <w:pPr>
        <w:spacing w:line="360" w:lineRule="auto"/>
        <w:jc w:val="both"/>
        <w:rPr>
          <w:rFonts w:ascii="Times New Roman" w:hAnsi="Times New Roman" w:cs="Times New Roman"/>
          <w:sz w:val="28"/>
          <w:szCs w:val="28"/>
        </w:rPr>
      </w:pPr>
    </w:p>
    <w:p w:rsidR="00FA59EB" w:rsidRPr="00EF0731" w:rsidRDefault="00FA59EB" w:rsidP="00EF0731">
      <w:pPr>
        <w:spacing w:line="360" w:lineRule="auto"/>
        <w:jc w:val="both"/>
        <w:rPr>
          <w:rFonts w:ascii="Times New Roman" w:hAnsi="Times New Roman" w:cs="Times New Roman"/>
          <w:sz w:val="28"/>
          <w:szCs w:val="28"/>
        </w:rPr>
      </w:pPr>
    </w:p>
    <w:p w:rsidR="00FA59EB" w:rsidRPr="00EF0731" w:rsidRDefault="00FA59EB" w:rsidP="00EF0731">
      <w:pPr>
        <w:spacing w:line="360" w:lineRule="auto"/>
        <w:jc w:val="both"/>
        <w:rPr>
          <w:rFonts w:ascii="Times New Roman" w:hAnsi="Times New Roman" w:cs="Times New Roman"/>
          <w:sz w:val="28"/>
          <w:szCs w:val="28"/>
        </w:rPr>
      </w:pPr>
    </w:p>
    <w:p w:rsidR="00FA59EB" w:rsidRPr="00EF0731" w:rsidRDefault="00FA59EB" w:rsidP="00EF0731">
      <w:pPr>
        <w:spacing w:line="360" w:lineRule="auto"/>
        <w:jc w:val="both"/>
        <w:rPr>
          <w:rFonts w:ascii="Times New Roman" w:hAnsi="Times New Roman" w:cs="Times New Roman"/>
          <w:sz w:val="28"/>
          <w:szCs w:val="28"/>
        </w:rPr>
      </w:pPr>
    </w:p>
    <w:p w:rsidR="00FA59EB" w:rsidRPr="00EF0731" w:rsidRDefault="00FA59EB" w:rsidP="00EF0731">
      <w:pPr>
        <w:spacing w:line="360" w:lineRule="auto"/>
        <w:jc w:val="both"/>
        <w:rPr>
          <w:rFonts w:ascii="Times New Roman" w:hAnsi="Times New Roman" w:cs="Times New Roman"/>
          <w:sz w:val="28"/>
          <w:szCs w:val="28"/>
        </w:rPr>
      </w:pPr>
    </w:p>
    <w:p w:rsidR="00FA59EB" w:rsidRPr="00EF0731" w:rsidRDefault="00FA59EB" w:rsidP="00EF0731">
      <w:pPr>
        <w:spacing w:line="360" w:lineRule="auto"/>
        <w:jc w:val="both"/>
        <w:rPr>
          <w:rFonts w:ascii="Times New Roman" w:hAnsi="Times New Roman" w:cs="Times New Roman"/>
          <w:sz w:val="28"/>
          <w:szCs w:val="28"/>
        </w:rPr>
      </w:pPr>
    </w:p>
    <w:p w:rsidR="00FA59EB" w:rsidRPr="00EF0731" w:rsidRDefault="00FA59EB" w:rsidP="00EF0731">
      <w:pPr>
        <w:spacing w:line="360" w:lineRule="auto"/>
        <w:jc w:val="both"/>
        <w:rPr>
          <w:rFonts w:ascii="Times New Roman" w:hAnsi="Times New Roman" w:cs="Times New Roman"/>
          <w:sz w:val="28"/>
          <w:szCs w:val="28"/>
        </w:rPr>
      </w:pPr>
    </w:p>
    <w:p w:rsidR="003B6B73" w:rsidRDefault="00FA59EB" w:rsidP="00EF0731">
      <w:pPr>
        <w:spacing w:after="0" w:line="360" w:lineRule="auto"/>
        <w:jc w:val="both"/>
        <w:rPr>
          <w:rFonts w:ascii="Times New Roman" w:hAnsi="Times New Roman" w:cs="Times New Roman"/>
          <w:sz w:val="28"/>
          <w:szCs w:val="28"/>
          <w:lang w:val="uk-UA"/>
        </w:rPr>
      </w:pPr>
      <w:r w:rsidRPr="00EF0731">
        <w:rPr>
          <w:rFonts w:ascii="Times New Roman" w:hAnsi="Times New Roman" w:cs="Times New Roman"/>
          <w:sz w:val="28"/>
          <w:szCs w:val="28"/>
        </w:rPr>
        <w:tab/>
      </w:r>
      <w:r w:rsidR="003B6B73">
        <w:rPr>
          <w:rFonts w:ascii="Times New Roman" w:hAnsi="Times New Roman" w:cs="Times New Roman"/>
          <w:sz w:val="28"/>
          <w:szCs w:val="28"/>
          <w:lang w:val="uk-UA"/>
        </w:rPr>
        <w:t>Мал</w:t>
      </w:r>
      <w:r w:rsidR="007559FC">
        <w:rPr>
          <w:rFonts w:ascii="Times New Roman" w:hAnsi="Times New Roman" w:cs="Times New Roman"/>
          <w:sz w:val="28"/>
          <w:szCs w:val="28"/>
        </w:rPr>
        <w:t xml:space="preserve">.5.1. </w:t>
      </w:r>
      <w:r w:rsidR="003B6B73">
        <w:rPr>
          <w:rFonts w:ascii="Times New Roman" w:hAnsi="Times New Roman" w:cs="Times New Roman"/>
          <w:sz w:val="28"/>
          <w:szCs w:val="28"/>
          <w:lang w:val="uk-UA"/>
        </w:rPr>
        <w:t>Створення</w:t>
      </w:r>
      <w:r w:rsidR="003B6B73">
        <w:rPr>
          <w:rFonts w:ascii="Times New Roman" w:hAnsi="Times New Roman" w:cs="Times New Roman"/>
          <w:sz w:val="28"/>
          <w:szCs w:val="28"/>
        </w:rPr>
        <w:t xml:space="preserve"> наноструктур методом взр</w:t>
      </w:r>
      <w:r w:rsidR="003B6B73">
        <w:rPr>
          <w:rFonts w:ascii="Times New Roman" w:hAnsi="Times New Roman" w:cs="Times New Roman"/>
          <w:sz w:val="28"/>
          <w:szCs w:val="28"/>
          <w:lang w:val="uk-UA"/>
        </w:rPr>
        <w:t>и</w:t>
      </w:r>
      <w:r w:rsidR="003B6B73">
        <w:rPr>
          <w:rFonts w:ascii="Times New Roman" w:hAnsi="Times New Roman" w:cs="Times New Roman"/>
          <w:sz w:val="28"/>
          <w:szCs w:val="28"/>
        </w:rPr>
        <w:t>вно</w:t>
      </w:r>
      <w:r w:rsidR="003B6B73">
        <w:rPr>
          <w:rFonts w:ascii="Times New Roman" w:hAnsi="Times New Roman" w:cs="Times New Roman"/>
          <w:sz w:val="28"/>
          <w:szCs w:val="28"/>
          <w:lang w:val="uk-UA"/>
        </w:rPr>
        <w:t>ї</w:t>
      </w:r>
      <w:r w:rsidR="003B6B73">
        <w:rPr>
          <w:rFonts w:ascii="Times New Roman" w:hAnsi="Times New Roman" w:cs="Times New Roman"/>
          <w:sz w:val="28"/>
          <w:szCs w:val="28"/>
        </w:rPr>
        <w:t xml:space="preserve"> л</w:t>
      </w:r>
      <w:r w:rsidR="003B6B73">
        <w:rPr>
          <w:rFonts w:ascii="Times New Roman" w:hAnsi="Times New Roman" w:cs="Times New Roman"/>
          <w:sz w:val="28"/>
          <w:szCs w:val="28"/>
          <w:lang w:val="uk-UA"/>
        </w:rPr>
        <w:t>і</w:t>
      </w:r>
      <w:r w:rsidR="003B6B73">
        <w:rPr>
          <w:rFonts w:ascii="Times New Roman" w:hAnsi="Times New Roman" w:cs="Times New Roman"/>
          <w:sz w:val="28"/>
          <w:szCs w:val="28"/>
        </w:rPr>
        <w:t>тограф</w:t>
      </w:r>
      <w:r w:rsidR="003B6B73">
        <w:rPr>
          <w:rFonts w:ascii="Times New Roman" w:hAnsi="Times New Roman" w:cs="Times New Roman"/>
          <w:sz w:val="28"/>
          <w:szCs w:val="28"/>
          <w:lang w:val="uk-UA"/>
        </w:rPr>
        <w:t>ії</w:t>
      </w:r>
      <w:r w:rsidR="003B6B73">
        <w:rPr>
          <w:rFonts w:ascii="Times New Roman" w:hAnsi="Times New Roman" w:cs="Times New Roman"/>
          <w:sz w:val="28"/>
          <w:szCs w:val="28"/>
        </w:rPr>
        <w:t xml:space="preserve"> </w:t>
      </w:r>
      <w:r w:rsidR="003B6B73">
        <w:rPr>
          <w:rFonts w:ascii="Times New Roman" w:hAnsi="Times New Roman" w:cs="Times New Roman"/>
          <w:sz w:val="28"/>
          <w:szCs w:val="28"/>
          <w:lang w:val="uk-UA"/>
        </w:rPr>
        <w:t>з</w:t>
      </w:r>
      <w:r w:rsidR="003B6B73">
        <w:rPr>
          <w:rFonts w:ascii="Times New Roman" w:hAnsi="Times New Roman" w:cs="Times New Roman"/>
          <w:sz w:val="28"/>
          <w:szCs w:val="28"/>
        </w:rPr>
        <w:t xml:space="preserve"> </w:t>
      </w:r>
      <w:r w:rsidR="003B6B73">
        <w:rPr>
          <w:rFonts w:ascii="Times New Roman" w:hAnsi="Times New Roman" w:cs="Times New Roman"/>
          <w:sz w:val="28"/>
          <w:szCs w:val="28"/>
          <w:lang w:val="uk-UA"/>
        </w:rPr>
        <w:t>застосуванням</w:t>
      </w:r>
      <w:r w:rsidR="003B6B73">
        <w:rPr>
          <w:rFonts w:ascii="Times New Roman" w:hAnsi="Times New Roman" w:cs="Times New Roman"/>
          <w:sz w:val="28"/>
          <w:szCs w:val="28"/>
        </w:rPr>
        <w:t xml:space="preserve"> позитивного резиста (РММА): а-</w:t>
      </w:r>
      <w:r w:rsidR="003B6B73">
        <w:rPr>
          <w:rFonts w:ascii="Times New Roman" w:hAnsi="Times New Roman" w:cs="Times New Roman"/>
          <w:sz w:val="28"/>
          <w:szCs w:val="28"/>
          <w:lang w:val="uk-UA"/>
        </w:rPr>
        <w:t>е</w:t>
      </w:r>
      <w:r w:rsidR="003B6B73">
        <w:rPr>
          <w:rFonts w:ascii="Times New Roman" w:hAnsi="Times New Roman" w:cs="Times New Roman"/>
          <w:sz w:val="28"/>
          <w:szCs w:val="28"/>
        </w:rPr>
        <w:t>лектронно-</w:t>
      </w:r>
      <w:r w:rsidR="003B6B73">
        <w:rPr>
          <w:rFonts w:ascii="Times New Roman" w:hAnsi="Times New Roman" w:cs="Times New Roman"/>
          <w:sz w:val="28"/>
          <w:szCs w:val="28"/>
          <w:lang w:val="uk-UA"/>
        </w:rPr>
        <w:t>променевої</w:t>
      </w:r>
      <w:r w:rsidR="003B6B73">
        <w:rPr>
          <w:rFonts w:ascii="Times New Roman" w:hAnsi="Times New Roman" w:cs="Times New Roman"/>
          <w:sz w:val="28"/>
          <w:szCs w:val="28"/>
        </w:rPr>
        <w:t xml:space="preserve"> </w:t>
      </w:r>
      <w:r w:rsidR="003B6B73">
        <w:rPr>
          <w:rFonts w:ascii="Times New Roman" w:hAnsi="Times New Roman" w:cs="Times New Roman"/>
          <w:sz w:val="28"/>
          <w:szCs w:val="28"/>
          <w:lang w:val="uk-UA"/>
        </w:rPr>
        <w:t>е</w:t>
      </w:r>
      <w:r w:rsidR="003B6B73">
        <w:rPr>
          <w:rFonts w:ascii="Times New Roman" w:hAnsi="Times New Roman" w:cs="Times New Roman"/>
          <w:sz w:val="28"/>
          <w:szCs w:val="28"/>
        </w:rPr>
        <w:t>кспон</w:t>
      </w:r>
      <w:r w:rsidR="003B6B73">
        <w:rPr>
          <w:rFonts w:ascii="Times New Roman" w:hAnsi="Times New Roman" w:cs="Times New Roman"/>
          <w:sz w:val="28"/>
          <w:szCs w:val="28"/>
          <w:lang w:val="uk-UA"/>
        </w:rPr>
        <w:t>у</w:t>
      </w:r>
      <w:r w:rsidR="003B6B73">
        <w:rPr>
          <w:rFonts w:ascii="Times New Roman" w:hAnsi="Times New Roman" w:cs="Times New Roman"/>
          <w:sz w:val="28"/>
          <w:szCs w:val="28"/>
        </w:rPr>
        <w:t>ван</w:t>
      </w:r>
      <w:r w:rsidR="003B6B73">
        <w:rPr>
          <w:rFonts w:ascii="Times New Roman" w:hAnsi="Times New Roman" w:cs="Times New Roman"/>
          <w:sz w:val="28"/>
          <w:szCs w:val="28"/>
          <w:lang w:val="uk-UA"/>
        </w:rPr>
        <w:t>ня</w:t>
      </w:r>
      <w:r w:rsidR="003B6B73">
        <w:rPr>
          <w:rFonts w:ascii="Times New Roman" w:hAnsi="Times New Roman" w:cs="Times New Roman"/>
          <w:sz w:val="28"/>
          <w:szCs w:val="28"/>
        </w:rPr>
        <w:t xml:space="preserve"> пл</w:t>
      </w:r>
      <w:r w:rsidR="003B6B73">
        <w:rPr>
          <w:rFonts w:ascii="Times New Roman" w:hAnsi="Times New Roman" w:cs="Times New Roman"/>
          <w:sz w:val="28"/>
          <w:szCs w:val="28"/>
          <w:lang w:val="uk-UA"/>
        </w:rPr>
        <w:t>ів</w:t>
      </w:r>
      <w:r w:rsidR="007559FC">
        <w:rPr>
          <w:rFonts w:ascii="Times New Roman" w:hAnsi="Times New Roman" w:cs="Times New Roman"/>
          <w:sz w:val="28"/>
          <w:szCs w:val="28"/>
        </w:rPr>
        <w:t>ки резиста; в-</w:t>
      </w:r>
      <w:r w:rsidR="003B6B73">
        <w:rPr>
          <w:rFonts w:ascii="Times New Roman" w:hAnsi="Times New Roman" w:cs="Times New Roman"/>
          <w:sz w:val="28"/>
          <w:szCs w:val="28"/>
        </w:rPr>
        <w:t>прояв</w:t>
      </w:r>
      <w:r w:rsidR="003B6B73">
        <w:rPr>
          <w:rFonts w:ascii="Times New Roman" w:hAnsi="Times New Roman" w:cs="Times New Roman"/>
          <w:sz w:val="28"/>
          <w:szCs w:val="28"/>
          <w:lang w:val="uk-UA"/>
        </w:rPr>
        <w:t>а</w:t>
      </w:r>
      <w:r w:rsidR="003B6B73">
        <w:rPr>
          <w:rFonts w:ascii="Times New Roman" w:hAnsi="Times New Roman" w:cs="Times New Roman"/>
          <w:sz w:val="28"/>
          <w:szCs w:val="28"/>
        </w:rPr>
        <w:t xml:space="preserve"> резиста; в-оса</w:t>
      </w:r>
      <w:r w:rsidR="00AC5D6F">
        <w:rPr>
          <w:rFonts w:ascii="Times New Roman" w:hAnsi="Times New Roman" w:cs="Times New Roman"/>
          <w:sz w:val="28"/>
          <w:szCs w:val="28"/>
        </w:rPr>
        <w:t>д</w:t>
      </w:r>
      <w:r w:rsidR="003B6B73">
        <w:rPr>
          <w:rFonts w:ascii="Times New Roman" w:hAnsi="Times New Roman" w:cs="Times New Roman"/>
          <w:sz w:val="28"/>
          <w:szCs w:val="28"/>
          <w:lang w:val="uk-UA"/>
        </w:rPr>
        <w:t>ж</w:t>
      </w:r>
      <w:r w:rsidR="003B6B73">
        <w:rPr>
          <w:rFonts w:ascii="Times New Roman" w:hAnsi="Times New Roman" w:cs="Times New Roman"/>
          <w:sz w:val="28"/>
          <w:szCs w:val="28"/>
        </w:rPr>
        <w:t>ен</w:t>
      </w:r>
      <w:r w:rsidR="003B6B73">
        <w:rPr>
          <w:rFonts w:ascii="Times New Roman" w:hAnsi="Times New Roman" w:cs="Times New Roman"/>
          <w:sz w:val="28"/>
          <w:szCs w:val="28"/>
          <w:lang w:val="uk-UA"/>
        </w:rPr>
        <w:t>і</w:t>
      </w:r>
      <w:r w:rsidR="00AC5D6F">
        <w:rPr>
          <w:rFonts w:ascii="Times New Roman" w:hAnsi="Times New Roman" w:cs="Times New Roman"/>
          <w:sz w:val="28"/>
          <w:szCs w:val="28"/>
        </w:rPr>
        <w:t xml:space="preserve"> металла; </w:t>
      </w:r>
    </w:p>
    <w:p w:rsidR="00FA59EB" w:rsidRPr="00EF0731" w:rsidRDefault="003B6B73" w:rsidP="00EF07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г-взр</w:t>
      </w:r>
      <w:r>
        <w:rPr>
          <w:rFonts w:ascii="Times New Roman" w:hAnsi="Times New Roman" w:cs="Times New Roman"/>
          <w:sz w:val="28"/>
          <w:szCs w:val="28"/>
          <w:lang w:val="uk-UA"/>
        </w:rPr>
        <w:t>и</w:t>
      </w:r>
      <w:r>
        <w:rPr>
          <w:rFonts w:ascii="Times New Roman" w:hAnsi="Times New Roman" w:cs="Times New Roman"/>
          <w:sz w:val="28"/>
          <w:szCs w:val="28"/>
        </w:rPr>
        <w:t>вн</w:t>
      </w:r>
      <w:r>
        <w:rPr>
          <w:rFonts w:ascii="Times New Roman" w:hAnsi="Times New Roman" w:cs="Times New Roman"/>
          <w:sz w:val="28"/>
          <w:szCs w:val="28"/>
          <w:lang w:val="uk-UA"/>
        </w:rPr>
        <w:t>е видалення</w:t>
      </w:r>
      <w:r>
        <w:rPr>
          <w:rFonts w:ascii="Times New Roman" w:hAnsi="Times New Roman" w:cs="Times New Roman"/>
          <w:sz w:val="28"/>
          <w:szCs w:val="28"/>
        </w:rPr>
        <w:t xml:space="preserve"> резиста </w:t>
      </w:r>
      <w:r>
        <w:rPr>
          <w:rFonts w:ascii="Times New Roman" w:hAnsi="Times New Roman" w:cs="Times New Roman"/>
          <w:sz w:val="28"/>
          <w:szCs w:val="28"/>
          <w:lang w:val="uk-UA"/>
        </w:rPr>
        <w:t>і</w:t>
      </w:r>
      <w:r>
        <w:rPr>
          <w:rFonts w:ascii="Times New Roman" w:hAnsi="Times New Roman" w:cs="Times New Roman"/>
          <w:sz w:val="28"/>
          <w:szCs w:val="28"/>
        </w:rPr>
        <w:t xml:space="preserve"> метал</w:t>
      </w:r>
      <w:r>
        <w:rPr>
          <w:rFonts w:ascii="Times New Roman" w:hAnsi="Times New Roman" w:cs="Times New Roman"/>
          <w:sz w:val="28"/>
          <w:szCs w:val="28"/>
          <w:lang w:val="uk-UA"/>
        </w:rPr>
        <w:t>у</w:t>
      </w:r>
      <w:r>
        <w:rPr>
          <w:rFonts w:ascii="Times New Roman" w:hAnsi="Times New Roman" w:cs="Times New Roman"/>
          <w:sz w:val="28"/>
          <w:szCs w:val="28"/>
        </w:rPr>
        <w:t xml:space="preserve"> на </w:t>
      </w:r>
      <w:r>
        <w:rPr>
          <w:rFonts w:ascii="Times New Roman" w:hAnsi="Times New Roman" w:cs="Times New Roman"/>
          <w:sz w:val="28"/>
          <w:szCs w:val="28"/>
          <w:lang w:val="uk-UA"/>
        </w:rPr>
        <w:t>йо</w:t>
      </w:r>
      <w:r>
        <w:rPr>
          <w:rFonts w:ascii="Times New Roman" w:hAnsi="Times New Roman" w:cs="Times New Roman"/>
          <w:sz w:val="28"/>
          <w:szCs w:val="28"/>
        </w:rPr>
        <w:t>го поверхност</w:t>
      </w:r>
      <w:r>
        <w:rPr>
          <w:rFonts w:ascii="Times New Roman" w:hAnsi="Times New Roman" w:cs="Times New Roman"/>
          <w:sz w:val="28"/>
          <w:szCs w:val="28"/>
          <w:lang w:val="uk-UA"/>
        </w:rPr>
        <w:t>і</w:t>
      </w:r>
      <w:r w:rsidR="00AC5D6F">
        <w:rPr>
          <w:rFonts w:ascii="Times New Roman" w:hAnsi="Times New Roman" w:cs="Times New Roman"/>
          <w:sz w:val="28"/>
          <w:szCs w:val="28"/>
        </w:rPr>
        <w:t>.</w:t>
      </w:r>
    </w:p>
    <w:p w:rsidR="007559FC" w:rsidRDefault="00FA59EB" w:rsidP="00EF0731">
      <w:pPr>
        <w:spacing w:after="0" w:line="360" w:lineRule="auto"/>
        <w:jc w:val="both"/>
        <w:rPr>
          <w:rFonts w:ascii="Times New Roman" w:hAnsi="Times New Roman" w:cs="Times New Roman"/>
          <w:sz w:val="28"/>
          <w:szCs w:val="28"/>
        </w:rPr>
      </w:pPr>
      <w:r w:rsidRPr="00EF0731">
        <w:rPr>
          <w:rFonts w:ascii="Times New Roman" w:hAnsi="Times New Roman" w:cs="Times New Roman"/>
          <w:sz w:val="28"/>
          <w:szCs w:val="28"/>
        </w:rPr>
        <w:t xml:space="preserve">  </w:t>
      </w:r>
    </w:p>
    <w:p w:rsidR="003B6B73" w:rsidRPr="003B6B73" w:rsidRDefault="003B6B73" w:rsidP="003B6B73">
      <w:pPr>
        <w:spacing w:line="360" w:lineRule="auto"/>
        <w:ind w:firstLine="440"/>
        <w:jc w:val="both"/>
        <w:rPr>
          <w:rStyle w:val="20"/>
          <w:rFonts w:eastAsiaTheme="minorHAnsi"/>
          <w:sz w:val="28"/>
          <w:szCs w:val="28"/>
        </w:rPr>
      </w:pPr>
      <w:r w:rsidRPr="003B6B73">
        <w:rPr>
          <w:rStyle w:val="20"/>
          <w:rFonts w:eastAsiaTheme="minorHAnsi"/>
          <w:sz w:val="28"/>
          <w:szCs w:val="28"/>
        </w:rPr>
        <w:t xml:space="preserve">В технології ж наноелектроніки він застосовується для </w:t>
      </w:r>
      <w:proofErr w:type="gramStart"/>
      <w:r w:rsidRPr="003B6B73">
        <w:rPr>
          <w:rStyle w:val="20"/>
          <w:rFonts w:eastAsiaTheme="minorHAnsi"/>
          <w:sz w:val="28"/>
          <w:szCs w:val="28"/>
        </w:rPr>
        <w:t>проф</w:t>
      </w:r>
      <w:proofErr w:type="gramEnd"/>
      <w:r w:rsidRPr="003B6B73">
        <w:rPr>
          <w:rStyle w:val="20"/>
          <w:rFonts w:eastAsiaTheme="minorHAnsi"/>
          <w:sz w:val="28"/>
          <w:szCs w:val="28"/>
        </w:rPr>
        <w:t>ілювання плівок діелектриків і напівпровідників, тоді як для плівок металів часто використовується другий підхід, який отримав назву «вибухова літографія» (lift-off process). Основні операції ць</w:t>
      </w:r>
      <w:r>
        <w:rPr>
          <w:rStyle w:val="20"/>
          <w:rFonts w:eastAsiaTheme="minorHAnsi"/>
          <w:sz w:val="28"/>
          <w:szCs w:val="28"/>
        </w:rPr>
        <w:t xml:space="preserve">ого процесу </w:t>
      </w:r>
      <w:proofErr w:type="gramStart"/>
      <w:r>
        <w:rPr>
          <w:rStyle w:val="20"/>
          <w:rFonts w:eastAsiaTheme="minorHAnsi"/>
          <w:sz w:val="28"/>
          <w:szCs w:val="28"/>
        </w:rPr>
        <w:t>представлен</w:t>
      </w:r>
      <w:proofErr w:type="gramEnd"/>
      <w:r>
        <w:rPr>
          <w:rStyle w:val="20"/>
          <w:rFonts w:eastAsiaTheme="minorHAnsi"/>
          <w:sz w:val="28"/>
          <w:szCs w:val="28"/>
        </w:rPr>
        <w:t xml:space="preserve">і на </w:t>
      </w:r>
      <w:r>
        <w:rPr>
          <w:rStyle w:val="20"/>
          <w:rFonts w:eastAsiaTheme="minorHAnsi"/>
          <w:sz w:val="28"/>
          <w:szCs w:val="28"/>
          <w:lang w:val="uk-UA"/>
        </w:rPr>
        <w:t>мал</w:t>
      </w:r>
      <w:r w:rsidRPr="003B6B73">
        <w:rPr>
          <w:rStyle w:val="20"/>
          <w:rFonts w:eastAsiaTheme="minorHAnsi"/>
          <w:sz w:val="28"/>
          <w:szCs w:val="28"/>
        </w:rPr>
        <w:t>. 5.1.</w:t>
      </w:r>
    </w:p>
    <w:p w:rsidR="00FA59EB" w:rsidRPr="00D132F1" w:rsidRDefault="003B6B73" w:rsidP="00EF0731">
      <w:pPr>
        <w:spacing w:line="360" w:lineRule="auto"/>
        <w:ind w:firstLine="440"/>
        <w:jc w:val="both"/>
        <w:rPr>
          <w:rFonts w:ascii="Times New Roman" w:hAnsi="Times New Roman" w:cs="Times New Roman"/>
          <w:b/>
          <w:sz w:val="28"/>
          <w:szCs w:val="28"/>
        </w:rPr>
      </w:pPr>
      <w:r w:rsidRPr="003B6B73">
        <w:rPr>
          <w:rStyle w:val="20"/>
          <w:rFonts w:eastAsiaTheme="minorHAnsi"/>
          <w:sz w:val="28"/>
          <w:szCs w:val="28"/>
        </w:rPr>
        <w:t xml:space="preserve">На етапі </w:t>
      </w:r>
      <w:proofErr w:type="gramStart"/>
      <w:r w:rsidRPr="003B6B73">
        <w:rPr>
          <w:rStyle w:val="20"/>
          <w:rFonts w:eastAsiaTheme="minorHAnsi"/>
          <w:sz w:val="28"/>
          <w:szCs w:val="28"/>
        </w:rPr>
        <w:t>п</w:t>
      </w:r>
      <w:proofErr w:type="gramEnd"/>
      <w:r w:rsidRPr="003B6B73">
        <w:rPr>
          <w:rStyle w:val="20"/>
          <w:rFonts w:eastAsiaTheme="minorHAnsi"/>
          <w:sz w:val="28"/>
          <w:szCs w:val="28"/>
        </w:rPr>
        <w:t xml:space="preserve">ідготовки маски плівка резисту експонується електронним променем за один прохід, після чого виявляють резист у відповідних хімічних реагентах. Потім проводять осадження </w:t>
      </w:r>
      <w:proofErr w:type="gramStart"/>
      <w:r w:rsidRPr="003B6B73">
        <w:rPr>
          <w:rStyle w:val="20"/>
          <w:rFonts w:eastAsiaTheme="minorHAnsi"/>
          <w:sz w:val="28"/>
          <w:szCs w:val="28"/>
        </w:rPr>
        <w:t>пл</w:t>
      </w:r>
      <w:proofErr w:type="gramEnd"/>
      <w:r w:rsidRPr="003B6B73">
        <w:rPr>
          <w:rStyle w:val="20"/>
          <w:rFonts w:eastAsiaTheme="minorHAnsi"/>
          <w:sz w:val="28"/>
          <w:szCs w:val="28"/>
        </w:rPr>
        <w:t xml:space="preserve">івки металу. При цьому атоми і молекули металу повинні надходити до поверхні підкладки в напрямках, близьких до нормалі, що необхідно для формування плівки виключно в </w:t>
      </w:r>
      <w:proofErr w:type="gramStart"/>
      <w:r w:rsidRPr="003B6B73">
        <w:rPr>
          <w:rStyle w:val="20"/>
          <w:rFonts w:eastAsiaTheme="minorHAnsi"/>
          <w:sz w:val="28"/>
          <w:szCs w:val="28"/>
        </w:rPr>
        <w:t>в</w:t>
      </w:r>
      <w:proofErr w:type="gramEnd"/>
      <w:r w:rsidRPr="003B6B73">
        <w:rPr>
          <w:rStyle w:val="20"/>
          <w:rFonts w:eastAsiaTheme="minorHAnsi"/>
          <w:sz w:val="28"/>
          <w:szCs w:val="28"/>
        </w:rPr>
        <w:t xml:space="preserve">ікнах резистивної маски і на поверхні резисту. </w:t>
      </w:r>
      <w:proofErr w:type="gramStart"/>
      <w:r w:rsidRPr="003B6B73">
        <w:rPr>
          <w:rStyle w:val="20"/>
          <w:rFonts w:eastAsiaTheme="minorHAnsi"/>
          <w:sz w:val="28"/>
          <w:szCs w:val="28"/>
        </w:rPr>
        <w:t>П</w:t>
      </w:r>
      <w:proofErr w:type="gramEnd"/>
      <w:r w:rsidRPr="003B6B73">
        <w:rPr>
          <w:rStyle w:val="20"/>
          <w:rFonts w:eastAsiaTheme="minorHAnsi"/>
          <w:sz w:val="28"/>
          <w:szCs w:val="28"/>
        </w:rPr>
        <w:t xml:space="preserve">ідготовлені таким чином структури піддають хімічній обробці в активному органічному розчиннику, наприклад в ацетоні, для видалення </w:t>
      </w:r>
      <w:r w:rsidR="00FA59EB" w:rsidRPr="00EF0731">
        <w:rPr>
          <w:rStyle w:val="20"/>
          <w:rFonts w:eastAsiaTheme="minorHAnsi"/>
          <w:sz w:val="28"/>
          <w:szCs w:val="28"/>
        </w:rPr>
        <w:t xml:space="preserve">неэкспонированных </w:t>
      </w:r>
      <w:r w:rsidRPr="003B6B73">
        <w:rPr>
          <w:rStyle w:val="20"/>
          <w:rFonts w:eastAsiaTheme="minorHAnsi"/>
          <w:sz w:val="28"/>
          <w:szCs w:val="28"/>
        </w:rPr>
        <w:t xml:space="preserve">ділянок </w:t>
      </w:r>
      <w:r w:rsidRPr="003B6B73">
        <w:rPr>
          <w:rStyle w:val="20"/>
          <w:rFonts w:eastAsiaTheme="minorHAnsi"/>
          <w:sz w:val="28"/>
          <w:szCs w:val="28"/>
        </w:rPr>
        <w:lastRenderedPageBreak/>
        <w:t xml:space="preserve">резисту і знаходиться на них плівки металу. Частина, що залишилася на </w:t>
      </w:r>
      <w:proofErr w:type="gramStart"/>
      <w:r w:rsidRPr="003B6B73">
        <w:rPr>
          <w:rStyle w:val="20"/>
          <w:rFonts w:eastAsiaTheme="minorHAnsi"/>
          <w:sz w:val="28"/>
          <w:szCs w:val="28"/>
        </w:rPr>
        <w:t>п</w:t>
      </w:r>
      <w:proofErr w:type="gramEnd"/>
      <w:r w:rsidRPr="003B6B73">
        <w:rPr>
          <w:rStyle w:val="20"/>
          <w:rFonts w:eastAsiaTheme="minorHAnsi"/>
          <w:sz w:val="28"/>
          <w:szCs w:val="28"/>
        </w:rPr>
        <w:t xml:space="preserve">ідкладці плівка металу повністю повторює малюнок експонованих областей. Створені таким чином металеві області можуть бути використані і в якості елементів наноелектронних приладів, і в якості маски для подальшого </w:t>
      </w:r>
      <w:proofErr w:type="gramStart"/>
      <w:r w:rsidRPr="003B6B73">
        <w:rPr>
          <w:rStyle w:val="20"/>
          <w:rFonts w:eastAsiaTheme="minorHAnsi"/>
          <w:sz w:val="28"/>
          <w:szCs w:val="28"/>
        </w:rPr>
        <w:t>проф</w:t>
      </w:r>
      <w:proofErr w:type="gramEnd"/>
      <w:r w:rsidRPr="003B6B73">
        <w:rPr>
          <w:rStyle w:val="20"/>
          <w:rFonts w:eastAsiaTheme="minorHAnsi"/>
          <w:sz w:val="28"/>
          <w:szCs w:val="28"/>
        </w:rPr>
        <w:t>ілювання розташованих під ними діелектричних і напівпровідникових плівок.</w:t>
      </w:r>
    </w:p>
    <w:p w:rsidR="00FA59EB" w:rsidRPr="00D132F1" w:rsidRDefault="00AC5D6F" w:rsidP="00D132F1">
      <w:pPr>
        <w:tabs>
          <w:tab w:val="left" w:pos="3477"/>
        </w:tabs>
        <w:spacing w:after="89" w:line="360" w:lineRule="auto"/>
        <w:jc w:val="both"/>
        <w:rPr>
          <w:rFonts w:ascii="Times New Roman" w:hAnsi="Times New Roman" w:cs="Times New Roman"/>
          <w:b/>
          <w:sz w:val="28"/>
          <w:szCs w:val="28"/>
        </w:rPr>
      </w:pPr>
      <w:r w:rsidRPr="00D132F1">
        <w:rPr>
          <w:rStyle w:val="30"/>
          <w:rFonts w:ascii="Times New Roman" w:eastAsiaTheme="minorHAnsi" w:hAnsi="Times New Roman" w:cs="Times New Roman"/>
          <w:bCs w:val="0"/>
        </w:rPr>
        <w:t xml:space="preserve">              5.2</w:t>
      </w:r>
      <w:r w:rsidR="00FA59EB" w:rsidRPr="00D132F1">
        <w:rPr>
          <w:rStyle w:val="30"/>
          <w:rFonts w:ascii="Times New Roman" w:eastAsiaTheme="minorHAnsi" w:hAnsi="Times New Roman" w:cs="Times New Roman"/>
          <w:bCs w:val="0"/>
        </w:rPr>
        <w:t>. Нанопечать</w:t>
      </w:r>
      <w:r w:rsidR="00D132F1" w:rsidRPr="00D132F1">
        <w:rPr>
          <w:rStyle w:val="30"/>
          <w:rFonts w:ascii="Times New Roman" w:eastAsiaTheme="minorHAnsi" w:hAnsi="Times New Roman" w:cs="Times New Roman"/>
          <w:bCs w:val="0"/>
        </w:rPr>
        <w:tab/>
      </w:r>
    </w:p>
    <w:p w:rsidR="003B6B73" w:rsidRPr="003B6B73" w:rsidRDefault="00AC5D6F" w:rsidP="003B6B73">
      <w:pPr>
        <w:spacing w:line="360" w:lineRule="auto"/>
        <w:jc w:val="both"/>
        <w:rPr>
          <w:rStyle w:val="20"/>
          <w:rFonts w:eastAsia="Verdana"/>
          <w:sz w:val="28"/>
          <w:szCs w:val="28"/>
        </w:rPr>
      </w:pPr>
      <w:r>
        <w:rPr>
          <w:rStyle w:val="20"/>
          <w:rFonts w:eastAsia="Verdana"/>
          <w:sz w:val="28"/>
          <w:szCs w:val="28"/>
        </w:rPr>
        <w:t xml:space="preserve">         </w:t>
      </w:r>
      <w:r w:rsidR="003B6B73" w:rsidRPr="003B6B73">
        <w:rPr>
          <w:rStyle w:val="20"/>
          <w:rFonts w:eastAsia="Verdana"/>
          <w:sz w:val="28"/>
          <w:szCs w:val="28"/>
        </w:rPr>
        <w:t>Нанопечать - новий напрямок в літографічних процесах, що поєднує в собі порівняльну простоту, низьку вартість, досить високу продуктивність і нанометрове дозвіл. До цієї технології відносяться кілька методі</w:t>
      </w:r>
      <w:proofErr w:type="gramStart"/>
      <w:r w:rsidR="003B6B73" w:rsidRPr="003B6B73">
        <w:rPr>
          <w:rStyle w:val="20"/>
          <w:rFonts w:eastAsia="Verdana"/>
          <w:sz w:val="28"/>
          <w:szCs w:val="28"/>
        </w:rPr>
        <w:t>в</w:t>
      </w:r>
      <w:proofErr w:type="gramEnd"/>
      <w:r w:rsidR="003B6B73" w:rsidRPr="003B6B73">
        <w:rPr>
          <w:rStyle w:val="20"/>
          <w:rFonts w:eastAsia="Verdana"/>
          <w:sz w:val="28"/>
          <w:szCs w:val="28"/>
        </w:rPr>
        <w:t>: чорнильна друк, тиснення, нанопечать з фотополімеризацією мономера [7].</w:t>
      </w:r>
    </w:p>
    <w:p w:rsidR="003B6B73" w:rsidRPr="003B6B73" w:rsidRDefault="003B6B73" w:rsidP="003B6B73">
      <w:pPr>
        <w:spacing w:line="360" w:lineRule="auto"/>
        <w:jc w:val="both"/>
        <w:rPr>
          <w:rStyle w:val="20"/>
          <w:rFonts w:eastAsia="Verdana"/>
          <w:sz w:val="28"/>
          <w:szCs w:val="28"/>
        </w:rPr>
      </w:pPr>
      <w:r w:rsidRPr="003B6B73">
        <w:rPr>
          <w:rStyle w:val="20"/>
          <w:rFonts w:eastAsia="Verdana"/>
          <w:sz w:val="28"/>
          <w:szCs w:val="28"/>
        </w:rPr>
        <w:t xml:space="preserve">У методі, який отримав назву «чорнильна друк» (ink contact printing, inking), матеріал резисту у вигляді чорнила наноситься на еластичний штамп з необхідним малюнком і потім механічно друкується на </w:t>
      </w:r>
      <w:proofErr w:type="gramStart"/>
      <w:r w:rsidRPr="003B6B73">
        <w:rPr>
          <w:rStyle w:val="20"/>
          <w:rFonts w:eastAsia="Verdana"/>
          <w:sz w:val="28"/>
          <w:szCs w:val="28"/>
        </w:rPr>
        <w:t>п</w:t>
      </w:r>
      <w:proofErr w:type="gramEnd"/>
      <w:r w:rsidRPr="003B6B73">
        <w:rPr>
          <w:rStyle w:val="20"/>
          <w:rFonts w:eastAsia="Verdana"/>
          <w:sz w:val="28"/>
          <w:szCs w:val="28"/>
        </w:rPr>
        <w:t xml:space="preserve">ідкладці. Процес чорнильною друку схематично представлений на рис. 5.2. Еластичний штамп покривають чорнилом і притискають до </w:t>
      </w:r>
      <w:proofErr w:type="gramStart"/>
      <w:r w:rsidRPr="003B6B73">
        <w:rPr>
          <w:rStyle w:val="20"/>
          <w:rFonts w:eastAsia="Verdana"/>
          <w:sz w:val="28"/>
          <w:szCs w:val="28"/>
        </w:rPr>
        <w:t>п</w:t>
      </w:r>
      <w:proofErr w:type="gramEnd"/>
      <w:r w:rsidRPr="003B6B73">
        <w:rPr>
          <w:rStyle w:val="20"/>
          <w:rFonts w:eastAsia="Verdana"/>
          <w:sz w:val="28"/>
          <w:szCs w:val="28"/>
        </w:rPr>
        <w:t xml:space="preserve">ідкладки. Склад чорнила вибирають таким чином, щоб вони при контакті з </w:t>
      </w:r>
      <w:proofErr w:type="gramStart"/>
      <w:r w:rsidRPr="003B6B73">
        <w:rPr>
          <w:rStyle w:val="20"/>
          <w:rFonts w:eastAsia="Verdana"/>
          <w:sz w:val="28"/>
          <w:szCs w:val="28"/>
        </w:rPr>
        <w:t>п</w:t>
      </w:r>
      <w:proofErr w:type="gramEnd"/>
      <w:r w:rsidRPr="003B6B73">
        <w:rPr>
          <w:rStyle w:val="20"/>
          <w:rFonts w:eastAsia="Verdana"/>
          <w:sz w:val="28"/>
          <w:szCs w:val="28"/>
        </w:rPr>
        <w:t xml:space="preserve">ідкладкою утворювали на ній мономолекулярну плівку. Ця </w:t>
      </w:r>
      <w:proofErr w:type="gramStart"/>
      <w:r w:rsidRPr="003B6B73">
        <w:rPr>
          <w:rStyle w:val="20"/>
          <w:rFonts w:eastAsia="Verdana"/>
          <w:sz w:val="28"/>
          <w:szCs w:val="28"/>
        </w:rPr>
        <w:t>пл</w:t>
      </w:r>
      <w:proofErr w:type="gramEnd"/>
      <w:r w:rsidRPr="003B6B73">
        <w:rPr>
          <w:rStyle w:val="20"/>
          <w:rFonts w:eastAsia="Verdana"/>
          <w:sz w:val="28"/>
          <w:szCs w:val="28"/>
        </w:rPr>
        <w:t>івка, нанесена відповідно з малюнком на поверхні штампа, використовується потім як маски при проведенні травлення і поверхневих реакцій.</w:t>
      </w:r>
    </w:p>
    <w:p w:rsidR="00AC5D6F" w:rsidRDefault="003B6B73" w:rsidP="003B6B73">
      <w:pPr>
        <w:spacing w:line="360" w:lineRule="auto"/>
        <w:jc w:val="both"/>
        <w:rPr>
          <w:rStyle w:val="20"/>
          <w:rFonts w:eastAsia="Verdana"/>
          <w:sz w:val="28"/>
          <w:szCs w:val="28"/>
          <w:lang w:val="uk-UA"/>
        </w:rPr>
      </w:pPr>
      <w:r w:rsidRPr="003B6B73">
        <w:rPr>
          <w:rStyle w:val="20"/>
          <w:rFonts w:eastAsia="Verdana"/>
          <w:sz w:val="28"/>
          <w:szCs w:val="28"/>
        </w:rPr>
        <w:t xml:space="preserve">Еластичний штамп зазвичай виготовляють з полідіметілсі- локсана (ПДМС). Як чорнила </w:t>
      </w:r>
      <w:proofErr w:type="gramStart"/>
      <w:r w:rsidRPr="003B6B73">
        <w:rPr>
          <w:rStyle w:val="20"/>
          <w:rFonts w:eastAsia="Verdana"/>
          <w:sz w:val="28"/>
          <w:szCs w:val="28"/>
        </w:rPr>
        <w:t>п</w:t>
      </w:r>
      <w:proofErr w:type="gramEnd"/>
      <w:r w:rsidRPr="003B6B73">
        <w:rPr>
          <w:rStyle w:val="20"/>
          <w:rFonts w:eastAsia="Verdana"/>
          <w:sz w:val="28"/>
          <w:szCs w:val="28"/>
        </w:rPr>
        <w:t xml:space="preserve">ідходить тиол і його похідні. Певними технологічними проблемами для реалізації методу чорнильною друку є підгонка малюнка, диффузионное розпливанню чорнила і деформація штампа. Прикладаються до штампу механічні напруги негативно позначаються на </w:t>
      </w:r>
      <w:proofErr w:type="gramStart"/>
      <w:r w:rsidRPr="003B6B73">
        <w:rPr>
          <w:rStyle w:val="20"/>
          <w:rFonts w:eastAsia="Verdana"/>
          <w:sz w:val="28"/>
          <w:szCs w:val="28"/>
        </w:rPr>
        <w:t>п</w:t>
      </w:r>
      <w:proofErr w:type="gramEnd"/>
      <w:r w:rsidRPr="003B6B73">
        <w:rPr>
          <w:rStyle w:val="20"/>
          <w:rFonts w:eastAsia="Verdana"/>
          <w:sz w:val="28"/>
          <w:szCs w:val="28"/>
        </w:rPr>
        <w:t>ідгонці та суміщення малюнка,</w:t>
      </w:r>
    </w:p>
    <w:p w:rsidR="003B6B73" w:rsidRDefault="003B6B73" w:rsidP="003B6B73">
      <w:pPr>
        <w:spacing w:line="360" w:lineRule="auto"/>
        <w:jc w:val="both"/>
        <w:rPr>
          <w:rStyle w:val="20"/>
          <w:rFonts w:eastAsia="Verdana"/>
          <w:sz w:val="28"/>
          <w:szCs w:val="28"/>
          <w:lang w:val="uk-UA"/>
        </w:rPr>
      </w:pPr>
    </w:p>
    <w:p w:rsidR="003B6B73" w:rsidRPr="003B6B73" w:rsidRDefault="003B6B73" w:rsidP="003B6B73">
      <w:pPr>
        <w:spacing w:line="360" w:lineRule="auto"/>
        <w:jc w:val="both"/>
        <w:rPr>
          <w:rFonts w:ascii="Times New Roman" w:hAnsi="Times New Roman" w:cs="Times New Roman"/>
          <w:noProof/>
          <w:color w:val="1F1A1A"/>
          <w:sz w:val="28"/>
          <w:szCs w:val="28"/>
          <w:lang w:val="uk-UA" w:eastAsia="ru-RU"/>
        </w:rPr>
      </w:pPr>
    </w:p>
    <w:p w:rsidR="00FA59EB" w:rsidRPr="00EF0731" w:rsidRDefault="00AC5D6F" w:rsidP="00AC5D6F">
      <w:pPr>
        <w:spacing w:line="360" w:lineRule="auto"/>
        <w:ind w:firstLine="440"/>
        <w:jc w:val="both"/>
        <w:rPr>
          <w:rFonts w:ascii="Times New Roman" w:hAnsi="Times New Roman" w:cs="Times New Roman"/>
          <w:sz w:val="28"/>
          <w:szCs w:val="28"/>
        </w:rPr>
      </w:pPr>
      <w:r w:rsidRPr="00EF0731">
        <w:rPr>
          <w:rFonts w:ascii="Times New Roman" w:hAnsi="Times New Roman" w:cs="Times New Roman"/>
          <w:noProof/>
          <w:color w:val="1F1A1A"/>
          <w:sz w:val="28"/>
          <w:szCs w:val="28"/>
          <w:lang w:eastAsia="ru-RU"/>
        </w:rPr>
        <w:lastRenderedPageBreak/>
        <w:drawing>
          <wp:anchor distT="0" distB="0" distL="114300" distR="114300" simplePos="0" relativeHeight="251689984" behindDoc="0" locked="0" layoutInCell="1" allowOverlap="1" wp14:anchorId="15323FBB" wp14:editId="43C3B0DD">
            <wp:simplePos x="0" y="0"/>
            <wp:positionH relativeFrom="margin">
              <wp:align>left</wp:align>
            </wp:positionH>
            <wp:positionV relativeFrom="paragraph">
              <wp:posOffset>844941</wp:posOffset>
            </wp:positionV>
            <wp:extent cx="5123662" cy="2057400"/>
            <wp:effectExtent l="0" t="0" r="1270"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a:extLst>
                        <a:ext uri="{28A0092B-C50C-407E-A947-70E740481C1C}">
                          <a14:useLocalDpi xmlns:a14="http://schemas.microsoft.com/office/drawing/2010/main" val="0"/>
                        </a:ext>
                      </a:extLst>
                    </a:blip>
                    <a:srcRect b="30352"/>
                    <a:stretch/>
                  </pic:blipFill>
                  <pic:spPr bwMode="auto">
                    <a:xfrm>
                      <a:off x="0" y="0"/>
                      <a:ext cx="5124000" cy="20575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6B73">
        <w:rPr>
          <w:rStyle w:val="20"/>
          <w:rFonts w:eastAsia="Verdana"/>
          <w:sz w:val="28"/>
          <w:szCs w:val="28"/>
        </w:rPr>
        <w:t>о</w:t>
      </w:r>
      <w:r w:rsidR="003B6B73">
        <w:rPr>
          <w:rStyle w:val="20"/>
          <w:rFonts w:eastAsia="Verdana"/>
          <w:sz w:val="28"/>
          <w:szCs w:val="28"/>
          <w:lang w:val="uk-UA"/>
        </w:rPr>
        <w:t>собливості</w:t>
      </w:r>
      <w:r w:rsidR="003B6B73">
        <w:rPr>
          <w:rStyle w:val="20"/>
          <w:rFonts w:eastAsia="Verdana"/>
          <w:sz w:val="28"/>
          <w:szCs w:val="28"/>
        </w:rPr>
        <w:t xml:space="preserve"> при многократн</w:t>
      </w:r>
      <w:r w:rsidR="003B6B73">
        <w:rPr>
          <w:rStyle w:val="20"/>
          <w:rFonts w:eastAsia="Verdana"/>
          <w:sz w:val="28"/>
          <w:szCs w:val="28"/>
          <w:lang w:val="uk-UA"/>
        </w:rPr>
        <w:t>і</w:t>
      </w:r>
      <w:r w:rsidR="003B6B73">
        <w:rPr>
          <w:rStyle w:val="20"/>
          <w:rFonts w:eastAsia="Verdana"/>
          <w:sz w:val="28"/>
          <w:szCs w:val="28"/>
        </w:rPr>
        <w:t>й печат</w:t>
      </w:r>
      <w:r w:rsidR="003B6B73">
        <w:rPr>
          <w:rStyle w:val="20"/>
          <w:rFonts w:eastAsia="Verdana"/>
          <w:sz w:val="28"/>
          <w:szCs w:val="28"/>
          <w:lang w:val="uk-UA"/>
        </w:rPr>
        <w:t>і</w:t>
      </w:r>
      <w:r w:rsidR="00FA59EB" w:rsidRPr="00EF0731">
        <w:rPr>
          <w:rStyle w:val="20"/>
          <w:rFonts w:eastAsia="Verdana"/>
          <w:sz w:val="28"/>
          <w:szCs w:val="28"/>
        </w:rPr>
        <w:t>.</w:t>
      </w:r>
    </w:p>
    <w:p w:rsidR="00FA59EB" w:rsidRPr="00EF0731" w:rsidRDefault="00FA59EB" w:rsidP="00EF0731">
      <w:pPr>
        <w:tabs>
          <w:tab w:val="left" w:pos="3840"/>
        </w:tabs>
        <w:spacing w:line="360" w:lineRule="auto"/>
        <w:jc w:val="both"/>
        <w:rPr>
          <w:rFonts w:ascii="Times New Roman" w:hAnsi="Times New Roman" w:cs="Times New Roman"/>
          <w:sz w:val="28"/>
          <w:szCs w:val="28"/>
        </w:rPr>
      </w:pPr>
    </w:p>
    <w:p w:rsidR="00FA59EB" w:rsidRPr="00EF0731" w:rsidRDefault="00FA59EB" w:rsidP="00EF0731">
      <w:pPr>
        <w:spacing w:line="360" w:lineRule="auto"/>
        <w:jc w:val="both"/>
        <w:rPr>
          <w:rFonts w:ascii="Times New Roman" w:hAnsi="Times New Roman" w:cs="Times New Roman"/>
          <w:sz w:val="28"/>
          <w:szCs w:val="28"/>
        </w:rPr>
      </w:pPr>
    </w:p>
    <w:p w:rsidR="00FA59EB" w:rsidRPr="00EF0731" w:rsidRDefault="00FA59EB" w:rsidP="00EF0731">
      <w:pPr>
        <w:spacing w:line="360" w:lineRule="auto"/>
        <w:jc w:val="both"/>
        <w:rPr>
          <w:rFonts w:ascii="Times New Roman" w:hAnsi="Times New Roman" w:cs="Times New Roman"/>
          <w:sz w:val="28"/>
          <w:szCs w:val="28"/>
        </w:rPr>
      </w:pPr>
    </w:p>
    <w:p w:rsidR="00FA59EB" w:rsidRPr="00EF0731" w:rsidRDefault="00FA59EB" w:rsidP="00EF0731">
      <w:pPr>
        <w:spacing w:line="360" w:lineRule="auto"/>
        <w:jc w:val="both"/>
        <w:rPr>
          <w:rFonts w:ascii="Times New Roman" w:hAnsi="Times New Roman" w:cs="Times New Roman"/>
          <w:sz w:val="28"/>
          <w:szCs w:val="28"/>
        </w:rPr>
      </w:pPr>
    </w:p>
    <w:p w:rsidR="00FA59EB" w:rsidRPr="00EF0731" w:rsidRDefault="00FA59EB" w:rsidP="00EF0731">
      <w:pPr>
        <w:spacing w:line="360" w:lineRule="auto"/>
        <w:jc w:val="both"/>
        <w:rPr>
          <w:rFonts w:ascii="Times New Roman" w:hAnsi="Times New Roman" w:cs="Times New Roman"/>
          <w:sz w:val="28"/>
          <w:szCs w:val="28"/>
        </w:rPr>
      </w:pPr>
    </w:p>
    <w:p w:rsidR="00FA59EB" w:rsidRPr="00EF0731" w:rsidRDefault="00FA59EB" w:rsidP="00EF0731">
      <w:pPr>
        <w:spacing w:line="360" w:lineRule="auto"/>
        <w:jc w:val="both"/>
        <w:rPr>
          <w:rFonts w:ascii="Times New Roman" w:hAnsi="Times New Roman" w:cs="Times New Roman"/>
          <w:sz w:val="28"/>
          <w:szCs w:val="28"/>
        </w:rPr>
      </w:pPr>
    </w:p>
    <w:p w:rsidR="00FA59EB" w:rsidRPr="00EF0731" w:rsidRDefault="00FA59EB" w:rsidP="00EF0731">
      <w:pPr>
        <w:spacing w:line="360" w:lineRule="auto"/>
        <w:jc w:val="both"/>
        <w:rPr>
          <w:rFonts w:ascii="Times New Roman" w:hAnsi="Times New Roman" w:cs="Times New Roman"/>
          <w:sz w:val="28"/>
          <w:szCs w:val="28"/>
        </w:rPr>
      </w:pPr>
      <w:r w:rsidRPr="00EF0731">
        <w:rPr>
          <w:rFonts w:ascii="Times New Roman" w:hAnsi="Times New Roman" w:cs="Times New Roman"/>
          <w:sz w:val="28"/>
          <w:szCs w:val="28"/>
        </w:rPr>
        <w:tab/>
      </w:r>
    </w:p>
    <w:p w:rsidR="00AC5D6F" w:rsidRDefault="00FA59EB" w:rsidP="00EF0731">
      <w:pPr>
        <w:spacing w:line="360" w:lineRule="auto"/>
        <w:jc w:val="both"/>
        <w:rPr>
          <w:rFonts w:ascii="Times New Roman" w:hAnsi="Times New Roman" w:cs="Times New Roman"/>
          <w:sz w:val="28"/>
          <w:szCs w:val="28"/>
        </w:rPr>
      </w:pPr>
      <w:r w:rsidRPr="00EF0731">
        <w:rPr>
          <w:rFonts w:ascii="Times New Roman" w:hAnsi="Times New Roman" w:cs="Times New Roman"/>
          <w:sz w:val="28"/>
          <w:szCs w:val="28"/>
        </w:rPr>
        <w:t xml:space="preserve"> </w:t>
      </w:r>
      <w:r w:rsidR="003B6B73">
        <w:rPr>
          <w:rFonts w:ascii="Times New Roman" w:hAnsi="Times New Roman" w:cs="Times New Roman"/>
          <w:sz w:val="28"/>
          <w:szCs w:val="28"/>
          <w:lang w:val="uk-UA"/>
        </w:rPr>
        <w:t>Мал</w:t>
      </w:r>
      <w:r w:rsidR="003B6B73">
        <w:rPr>
          <w:rFonts w:ascii="Times New Roman" w:hAnsi="Times New Roman" w:cs="Times New Roman"/>
          <w:sz w:val="28"/>
          <w:szCs w:val="28"/>
        </w:rPr>
        <w:t>.5.2. Чернильна</w:t>
      </w:r>
      <w:r w:rsidR="00AC5D6F">
        <w:rPr>
          <w:rFonts w:ascii="Times New Roman" w:hAnsi="Times New Roman" w:cs="Times New Roman"/>
          <w:sz w:val="28"/>
          <w:szCs w:val="28"/>
        </w:rPr>
        <w:t xml:space="preserve"> печать: а-штамп пок</w:t>
      </w:r>
      <w:r w:rsidR="003B6B73">
        <w:rPr>
          <w:rFonts w:ascii="Times New Roman" w:hAnsi="Times New Roman" w:cs="Times New Roman"/>
          <w:sz w:val="28"/>
          <w:szCs w:val="28"/>
          <w:lang w:val="uk-UA"/>
        </w:rPr>
        <w:t>ри</w:t>
      </w:r>
      <w:r w:rsidR="003B6B73">
        <w:rPr>
          <w:rFonts w:ascii="Times New Roman" w:hAnsi="Times New Roman" w:cs="Times New Roman"/>
          <w:sz w:val="28"/>
          <w:szCs w:val="28"/>
        </w:rPr>
        <w:t>т</w:t>
      </w:r>
      <w:r w:rsidR="003B6B73">
        <w:rPr>
          <w:rFonts w:ascii="Times New Roman" w:hAnsi="Times New Roman" w:cs="Times New Roman"/>
          <w:sz w:val="28"/>
          <w:szCs w:val="28"/>
          <w:lang w:val="uk-UA"/>
        </w:rPr>
        <w:t>и</w:t>
      </w:r>
      <w:r w:rsidR="003B6B73">
        <w:rPr>
          <w:rFonts w:ascii="Times New Roman" w:hAnsi="Times New Roman" w:cs="Times New Roman"/>
          <w:sz w:val="28"/>
          <w:szCs w:val="28"/>
        </w:rPr>
        <w:t xml:space="preserve">й чернилами из мономера </w:t>
      </w:r>
      <w:r w:rsidR="003B6B73">
        <w:rPr>
          <w:rFonts w:ascii="Times New Roman" w:hAnsi="Times New Roman" w:cs="Times New Roman"/>
          <w:sz w:val="28"/>
          <w:szCs w:val="28"/>
          <w:lang w:val="uk-UA"/>
        </w:rPr>
        <w:t>і</w:t>
      </w:r>
      <w:r w:rsidR="00AC5D6F">
        <w:rPr>
          <w:rFonts w:ascii="Times New Roman" w:hAnsi="Times New Roman" w:cs="Times New Roman"/>
          <w:sz w:val="28"/>
          <w:szCs w:val="28"/>
        </w:rPr>
        <w:t xml:space="preserve"> </w:t>
      </w:r>
      <w:proofErr w:type="gramStart"/>
      <w:r w:rsidR="003B6B73">
        <w:rPr>
          <w:rFonts w:ascii="Times New Roman" w:hAnsi="Times New Roman" w:cs="Times New Roman"/>
          <w:sz w:val="28"/>
          <w:szCs w:val="28"/>
          <w:lang w:val="uk-UA"/>
        </w:rPr>
        <w:t>п</w:t>
      </w:r>
      <w:proofErr w:type="gramEnd"/>
      <w:r w:rsidR="003B6B73">
        <w:rPr>
          <w:rFonts w:ascii="Times New Roman" w:hAnsi="Times New Roman" w:cs="Times New Roman"/>
          <w:sz w:val="28"/>
          <w:szCs w:val="28"/>
          <w:lang w:val="uk-UA"/>
        </w:rPr>
        <w:t>ідкладки</w:t>
      </w:r>
      <w:r w:rsidR="003B6B73">
        <w:rPr>
          <w:rFonts w:ascii="Times New Roman" w:hAnsi="Times New Roman" w:cs="Times New Roman"/>
          <w:sz w:val="28"/>
          <w:szCs w:val="28"/>
        </w:rPr>
        <w:t xml:space="preserve"> перед печат</w:t>
      </w:r>
      <w:r w:rsidR="00AC5D6F">
        <w:rPr>
          <w:rFonts w:ascii="Times New Roman" w:hAnsi="Times New Roman" w:cs="Times New Roman"/>
          <w:sz w:val="28"/>
          <w:szCs w:val="28"/>
        </w:rPr>
        <w:t>ю; б –</w:t>
      </w:r>
      <w:r w:rsidR="003B6B73">
        <w:rPr>
          <w:rFonts w:ascii="Times New Roman" w:hAnsi="Times New Roman" w:cs="Times New Roman"/>
          <w:sz w:val="28"/>
          <w:szCs w:val="28"/>
          <w:lang w:val="uk-UA"/>
        </w:rPr>
        <w:t xml:space="preserve"> малюнок</w:t>
      </w:r>
      <w:r w:rsidR="003B6B73">
        <w:rPr>
          <w:rFonts w:ascii="Times New Roman" w:hAnsi="Times New Roman" w:cs="Times New Roman"/>
          <w:sz w:val="28"/>
          <w:szCs w:val="28"/>
        </w:rPr>
        <w:t xml:space="preserve"> пл</w:t>
      </w:r>
      <w:r w:rsidR="003B6B73">
        <w:rPr>
          <w:rFonts w:ascii="Times New Roman" w:hAnsi="Times New Roman" w:cs="Times New Roman"/>
          <w:sz w:val="28"/>
          <w:szCs w:val="28"/>
          <w:lang w:val="uk-UA"/>
        </w:rPr>
        <w:t>ів</w:t>
      </w:r>
      <w:r w:rsidR="003B6B73">
        <w:rPr>
          <w:rFonts w:ascii="Times New Roman" w:hAnsi="Times New Roman" w:cs="Times New Roman"/>
          <w:sz w:val="28"/>
          <w:szCs w:val="28"/>
        </w:rPr>
        <w:t xml:space="preserve">ки, </w:t>
      </w:r>
      <w:r w:rsidR="003B6B73">
        <w:rPr>
          <w:rFonts w:ascii="Times New Roman" w:hAnsi="Times New Roman" w:cs="Times New Roman"/>
          <w:sz w:val="28"/>
          <w:szCs w:val="28"/>
          <w:lang w:val="uk-UA"/>
        </w:rPr>
        <w:t xml:space="preserve">залишившийся </w:t>
      </w:r>
      <w:r w:rsidR="003B6B73">
        <w:rPr>
          <w:rFonts w:ascii="Times New Roman" w:hAnsi="Times New Roman" w:cs="Times New Roman"/>
          <w:sz w:val="28"/>
          <w:szCs w:val="28"/>
        </w:rPr>
        <w:t xml:space="preserve"> на поверхност</w:t>
      </w:r>
      <w:r w:rsidR="003B6B73">
        <w:rPr>
          <w:rFonts w:ascii="Times New Roman" w:hAnsi="Times New Roman" w:cs="Times New Roman"/>
          <w:sz w:val="28"/>
          <w:szCs w:val="28"/>
          <w:lang w:val="uk-UA"/>
        </w:rPr>
        <w:t>і</w:t>
      </w:r>
      <w:r w:rsidR="00AC5D6F">
        <w:rPr>
          <w:rFonts w:ascii="Times New Roman" w:hAnsi="Times New Roman" w:cs="Times New Roman"/>
          <w:sz w:val="28"/>
          <w:szCs w:val="28"/>
        </w:rPr>
        <w:t xml:space="preserve"> </w:t>
      </w:r>
      <w:r w:rsidR="003B6B73">
        <w:rPr>
          <w:rFonts w:ascii="Times New Roman" w:hAnsi="Times New Roman" w:cs="Times New Roman"/>
          <w:sz w:val="28"/>
          <w:szCs w:val="28"/>
          <w:lang w:val="uk-UA"/>
        </w:rPr>
        <w:t>підкладки</w:t>
      </w:r>
      <w:r w:rsidR="00AC5D6F">
        <w:rPr>
          <w:rFonts w:ascii="Times New Roman" w:hAnsi="Times New Roman" w:cs="Times New Roman"/>
          <w:sz w:val="28"/>
          <w:szCs w:val="28"/>
        </w:rPr>
        <w:t xml:space="preserve"> п</w:t>
      </w:r>
      <w:r w:rsidR="003B6B73">
        <w:rPr>
          <w:rFonts w:ascii="Times New Roman" w:hAnsi="Times New Roman" w:cs="Times New Roman"/>
          <w:sz w:val="28"/>
          <w:szCs w:val="28"/>
          <w:lang w:val="uk-UA"/>
        </w:rPr>
        <w:t>ісля</w:t>
      </w:r>
      <w:r w:rsidR="00AC5D6F">
        <w:rPr>
          <w:rFonts w:ascii="Times New Roman" w:hAnsi="Times New Roman" w:cs="Times New Roman"/>
          <w:sz w:val="28"/>
          <w:szCs w:val="28"/>
        </w:rPr>
        <w:t xml:space="preserve">осле </w:t>
      </w:r>
      <w:r w:rsidR="003B6B73">
        <w:rPr>
          <w:rFonts w:ascii="Times New Roman" w:hAnsi="Times New Roman" w:cs="Times New Roman"/>
          <w:sz w:val="28"/>
          <w:szCs w:val="28"/>
          <w:lang w:val="uk-UA"/>
        </w:rPr>
        <w:t>видалення</w:t>
      </w:r>
      <w:r w:rsidR="003B6B73">
        <w:rPr>
          <w:rFonts w:ascii="Times New Roman" w:hAnsi="Times New Roman" w:cs="Times New Roman"/>
          <w:sz w:val="28"/>
          <w:szCs w:val="28"/>
        </w:rPr>
        <w:t xml:space="preserve"> штамп</w:t>
      </w:r>
      <w:r w:rsidR="003B6B73">
        <w:rPr>
          <w:rFonts w:ascii="Times New Roman" w:hAnsi="Times New Roman" w:cs="Times New Roman"/>
          <w:sz w:val="28"/>
          <w:szCs w:val="28"/>
          <w:lang w:val="uk-UA"/>
        </w:rPr>
        <w:t>у</w:t>
      </w:r>
      <w:r w:rsidR="00AC5D6F">
        <w:rPr>
          <w:rFonts w:ascii="Times New Roman" w:hAnsi="Times New Roman" w:cs="Times New Roman"/>
          <w:sz w:val="28"/>
          <w:szCs w:val="28"/>
        </w:rPr>
        <w:t>.</w:t>
      </w:r>
    </w:p>
    <w:p w:rsidR="00AC5D6F" w:rsidRDefault="00AC5D6F" w:rsidP="00EF0731">
      <w:pPr>
        <w:spacing w:line="360" w:lineRule="auto"/>
        <w:jc w:val="both"/>
        <w:rPr>
          <w:rFonts w:ascii="Times New Roman" w:hAnsi="Times New Roman" w:cs="Times New Roman"/>
          <w:sz w:val="28"/>
          <w:szCs w:val="28"/>
        </w:rPr>
      </w:pPr>
    </w:p>
    <w:p w:rsidR="003B6B73" w:rsidRPr="003B6B73" w:rsidRDefault="00FA59EB" w:rsidP="003B6B73">
      <w:pPr>
        <w:spacing w:line="360" w:lineRule="auto"/>
        <w:jc w:val="both"/>
        <w:rPr>
          <w:rStyle w:val="20"/>
          <w:rFonts w:eastAsia="Verdana"/>
          <w:sz w:val="28"/>
          <w:szCs w:val="28"/>
        </w:rPr>
      </w:pPr>
      <w:r w:rsidRPr="00EF0731">
        <w:rPr>
          <w:rFonts w:ascii="Times New Roman" w:hAnsi="Times New Roman" w:cs="Times New Roman"/>
          <w:sz w:val="28"/>
          <w:szCs w:val="28"/>
        </w:rPr>
        <w:t xml:space="preserve"> </w:t>
      </w:r>
      <w:r w:rsidR="00AC5D6F">
        <w:rPr>
          <w:rFonts w:ascii="Times New Roman" w:hAnsi="Times New Roman" w:cs="Times New Roman"/>
          <w:sz w:val="28"/>
          <w:szCs w:val="28"/>
        </w:rPr>
        <w:t xml:space="preserve">  </w:t>
      </w:r>
      <w:r w:rsidR="003B6B73" w:rsidRPr="003B6B73">
        <w:rPr>
          <w:rStyle w:val="20"/>
          <w:rFonts w:eastAsia="Verdana"/>
          <w:sz w:val="28"/>
          <w:szCs w:val="28"/>
        </w:rPr>
        <w:t xml:space="preserve">Флуктуації температури навколишнього середовища змінюють розміри елементів на штампі. Цей ефект вдається усунути, використовуючи штампи не з суцільного еластомеру, а з його </w:t>
      </w:r>
      <w:proofErr w:type="gramStart"/>
      <w:r w:rsidR="003B6B73" w:rsidRPr="003B6B73">
        <w:rPr>
          <w:rStyle w:val="20"/>
          <w:rFonts w:eastAsia="Verdana"/>
          <w:sz w:val="28"/>
          <w:szCs w:val="28"/>
        </w:rPr>
        <w:t>пл</w:t>
      </w:r>
      <w:proofErr w:type="gramEnd"/>
      <w:r w:rsidR="003B6B73" w:rsidRPr="003B6B73">
        <w:rPr>
          <w:rStyle w:val="20"/>
          <w:rFonts w:eastAsia="Verdana"/>
          <w:sz w:val="28"/>
          <w:szCs w:val="28"/>
        </w:rPr>
        <w:t>івки товщиною до 10 мкм, нанесеною на тверду основу (наприклад на кремнієву підкладку).</w:t>
      </w:r>
    </w:p>
    <w:p w:rsidR="001B1AD9" w:rsidRDefault="003B6B73" w:rsidP="003B6B73">
      <w:pPr>
        <w:spacing w:line="360" w:lineRule="auto"/>
        <w:jc w:val="both"/>
        <w:rPr>
          <w:rStyle w:val="20"/>
          <w:rFonts w:eastAsia="Verdana"/>
          <w:sz w:val="28"/>
          <w:szCs w:val="28"/>
          <w:lang w:val="uk-UA"/>
        </w:rPr>
      </w:pPr>
      <w:r w:rsidRPr="003B6B73">
        <w:rPr>
          <w:rStyle w:val="20"/>
          <w:rFonts w:eastAsia="Verdana"/>
          <w:sz w:val="28"/>
          <w:szCs w:val="28"/>
        </w:rPr>
        <w:t xml:space="preserve">При контакті штампа з </w:t>
      </w:r>
      <w:proofErr w:type="gramStart"/>
      <w:r w:rsidRPr="003B6B73">
        <w:rPr>
          <w:rStyle w:val="20"/>
          <w:rFonts w:eastAsia="Verdana"/>
          <w:sz w:val="28"/>
          <w:szCs w:val="28"/>
        </w:rPr>
        <w:t>п</w:t>
      </w:r>
      <w:proofErr w:type="gramEnd"/>
      <w:r w:rsidRPr="003B6B73">
        <w:rPr>
          <w:rStyle w:val="20"/>
          <w:rFonts w:eastAsia="Verdana"/>
          <w:sz w:val="28"/>
          <w:szCs w:val="28"/>
        </w:rPr>
        <w:t xml:space="preserve">ідкладкою відбувається дифузійне розмиття чорнильного малюнка. Воно складним чином контролюється конкуренцією між дифузією в газовій фазі і рухом молекул, фізично і хімічно адсорбованих на поверхні </w:t>
      </w:r>
      <w:proofErr w:type="gramStart"/>
      <w:r w:rsidRPr="003B6B73">
        <w:rPr>
          <w:rStyle w:val="20"/>
          <w:rFonts w:eastAsia="Verdana"/>
          <w:sz w:val="28"/>
          <w:szCs w:val="28"/>
        </w:rPr>
        <w:t>п</w:t>
      </w:r>
      <w:proofErr w:type="gramEnd"/>
      <w:r w:rsidRPr="003B6B73">
        <w:rPr>
          <w:rStyle w:val="20"/>
          <w:rFonts w:eastAsia="Verdana"/>
          <w:sz w:val="28"/>
          <w:szCs w:val="28"/>
        </w:rPr>
        <w:t xml:space="preserve">ідкладки. Придушення дифузії сприяє поліпшенню дозволу. Для цього найкраще </w:t>
      </w:r>
      <w:proofErr w:type="gramStart"/>
      <w:r w:rsidRPr="003B6B73">
        <w:rPr>
          <w:rStyle w:val="20"/>
          <w:rFonts w:eastAsia="Verdana"/>
          <w:sz w:val="28"/>
          <w:szCs w:val="28"/>
        </w:rPr>
        <w:t>п</w:t>
      </w:r>
      <w:proofErr w:type="gramEnd"/>
      <w:r w:rsidRPr="003B6B73">
        <w:rPr>
          <w:rStyle w:val="20"/>
          <w:rFonts w:eastAsia="Verdana"/>
          <w:sz w:val="28"/>
          <w:szCs w:val="28"/>
        </w:rPr>
        <w:t xml:space="preserve">ідходять чорнило з важких молекул. Тіол забезпечує дозвіл на </w:t>
      </w:r>
      <w:proofErr w:type="gramStart"/>
      <w:r w:rsidRPr="003B6B73">
        <w:rPr>
          <w:rStyle w:val="20"/>
          <w:rFonts w:eastAsia="Verdana"/>
          <w:sz w:val="28"/>
          <w:szCs w:val="28"/>
        </w:rPr>
        <w:t>р</w:t>
      </w:r>
      <w:proofErr w:type="gramEnd"/>
      <w:r w:rsidRPr="003B6B73">
        <w:rPr>
          <w:rStyle w:val="20"/>
          <w:rFonts w:eastAsia="Verdana"/>
          <w:sz w:val="28"/>
          <w:szCs w:val="28"/>
        </w:rPr>
        <w:t>івні 100 нм.</w:t>
      </w:r>
    </w:p>
    <w:p w:rsidR="003B6B73" w:rsidRDefault="003B6B73" w:rsidP="003B6B73">
      <w:pPr>
        <w:spacing w:line="360" w:lineRule="auto"/>
        <w:jc w:val="both"/>
        <w:rPr>
          <w:rStyle w:val="20"/>
          <w:rFonts w:eastAsia="Verdana"/>
          <w:sz w:val="28"/>
          <w:szCs w:val="28"/>
          <w:lang w:val="uk-UA"/>
        </w:rPr>
      </w:pPr>
    </w:p>
    <w:p w:rsidR="003B6B73" w:rsidRDefault="003B6B73" w:rsidP="003B6B73">
      <w:pPr>
        <w:spacing w:line="360" w:lineRule="auto"/>
        <w:jc w:val="both"/>
        <w:rPr>
          <w:rStyle w:val="20"/>
          <w:rFonts w:eastAsia="Verdana"/>
          <w:sz w:val="28"/>
          <w:szCs w:val="28"/>
          <w:lang w:val="uk-UA"/>
        </w:rPr>
      </w:pPr>
    </w:p>
    <w:p w:rsidR="003B6B73" w:rsidRPr="003B6B73" w:rsidRDefault="003B6B73" w:rsidP="003B6B73">
      <w:pPr>
        <w:spacing w:line="360" w:lineRule="auto"/>
        <w:jc w:val="both"/>
        <w:rPr>
          <w:rFonts w:ascii="Times New Roman" w:hAnsi="Times New Roman" w:cs="Times New Roman"/>
          <w:sz w:val="28"/>
          <w:szCs w:val="28"/>
          <w:lang w:val="uk-UA"/>
        </w:rPr>
      </w:pPr>
    </w:p>
    <w:p w:rsidR="001B1AD9" w:rsidRPr="00D132F1" w:rsidRDefault="001B1AD9" w:rsidP="00EF0731">
      <w:pPr>
        <w:spacing w:after="109" w:line="360" w:lineRule="auto"/>
        <w:jc w:val="both"/>
        <w:rPr>
          <w:rFonts w:ascii="Times New Roman" w:hAnsi="Times New Roman" w:cs="Times New Roman"/>
          <w:b/>
          <w:sz w:val="28"/>
          <w:szCs w:val="28"/>
        </w:rPr>
      </w:pPr>
      <w:r w:rsidRPr="00D132F1">
        <w:rPr>
          <w:rFonts w:ascii="Times New Roman" w:hAnsi="Times New Roman" w:cs="Times New Roman"/>
          <w:b/>
          <w:sz w:val="28"/>
          <w:szCs w:val="28"/>
        </w:rPr>
        <w:lastRenderedPageBreak/>
        <w:tab/>
      </w:r>
      <w:r w:rsidR="00AC5D6F" w:rsidRPr="00D132F1">
        <w:rPr>
          <w:rStyle w:val="40"/>
          <w:rFonts w:eastAsia="Verdana"/>
          <w:b/>
          <w:sz w:val="28"/>
          <w:szCs w:val="28"/>
        </w:rPr>
        <w:t>5.3</w:t>
      </w:r>
      <w:r w:rsidR="003B6B73" w:rsidRPr="00D132F1">
        <w:rPr>
          <w:rStyle w:val="40"/>
          <w:rFonts w:eastAsia="Verdana"/>
          <w:b/>
          <w:sz w:val="28"/>
          <w:szCs w:val="28"/>
        </w:rPr>
        <w:t xml:space="preserve">. </w:t>
      </w:r>
      <w:r w:rsidR="003B6B73" w:rsidRPr="00D132F1">
        <w:rPr>
          <w:rStyle w:val="40"/>
          <w:rFonts w:eastAsia="Verdana"/>
          <w:b/>
          <w:sz w:val="28"/>
          <w:szCs w:val="28"/>
          <w:lang w:val="uk-UA"/>
        </w:rPr>
        <w:t>Порівняння</w:t>
      </w:r>
      <w:r w:rsidR="003B6B73" w:rsidRPr="00D132F1">
        <w:rPr>
          <w:rStyle w:val="40"/>
          <w:rFonts w:eastAsia="Verdana"/>
          <w:b/>
          <w:sz w:val="28"/>
          <w:szCs w:val="28"/>
        </w:rPr>
        <w:t xml:space="preserve"> нанол</w:t>
      </w:r>
      <w:r w:rsidR="003B6B73" w:rsidRPr="00D132F1">
        <w:rPr>
          <w:rStyle w:val="40"/>
          <w:rFonts w:eastAsia="Verdana"/>
          <w:b/>
          <w:sz w:val="28"/>
          <w:szCs w:val="28"/>
          <w:lang w:val="uk-UA"/>
        </w:rPr>
        <w:t>і</w:t>
      </w:r>
      <w:r w:rsidR="003B6B73" w:rsidRPr="00D132F1">
        <w:rPr>
          <w:rStyle w:val="40"/>
          <w:rFonts w:eastAsia="Verdana"/>
          <w:b/>
          <w:sz w:val="28"/>
          <w:szCs w:val="28"/>
        </w:rPr>
        <w:t>тограф</w:t>
      </w:r>
      <w:r w:rsidR="003B6B73" w:rsidRPr="00D132F1">
        <w:rPr>
          <w:rStyle w:val="40"/>
          <w:rFonts w:eastAsia="Verdana"/>
          <w:b/>
          <w:sz w:val="28"/>
          <w:szCs w:val="28"/>
          <w:lang w:val="uk-UA"/>
        </w:rPr>
        <w:t>і</w:t>
      </w:r>
      <w:r w:rsidR="003B6B73" w:rsidRPr="00D132F1">
        <w:rPr>
          <w:rStyle w:val="40"/>
          <w:rFonts w:eastAsia="Verdana"/>
          <w:b/>
          <w:sz w:val="28"/>
          <w:szCs w:val="28"/>
        </w:rPr>
        <w:t>ч</w:t>
      </w:r>
      <w:r w:rsidR="003B6B73" w:rsidRPr="00D132F1">
        <w:rPr>
          <w:rStyle w:val="40"/>
          <w:rFonts w:eastAsia="Verdana"/>
          <w:b/>
          <w:sz w:val="28"/>
          <w:szCs w:val="28"/>
          <w:lang w:val="uk-UA"/>
        </w:rPr>
        <w:t>ни</w:t>
      </w:r>
      <w:r w:rsidR="003B6B73" w:rsidRPr="00D132F1">
        <w:rPr>
          <w:rStyle w:val="40"/>
          <w:rFonts w:eastAsia="Verdana"/>
          <w:b/>
          <w:sz w:val="28"/>
          <w:szCs w:val="28"/>
        </w:rPr>
        <w:t>х метод</w:t>
      </w:r>
      <w:r w:rsidR="003B6B73" w:rsidRPr="00D132F1">
        <w:rPr>
          <w:rStyle w:val="40"/>
          <w:rFonts w:eastAsia="Verdana"/>
          <w:b/>
          <w:sz w:val="28"/>
          <w:szCs w:val="28"/>
          <w:lang w:val="uk-UA"/>
        </w:rPr>
        <w:t>і</w:t>
      </w:r>
      <w:r w:rsidRPr="00D132F1">
        <w:rPr>
          <w:rStyle w:val="40"/>
          <w:rFonts w:eastAsia="Verdana"/>
          <w:b/>
          <w:sz w:val="28"/>
          <w:szCs w:val="28"/>
        </w:rPr>
        <w:t>в</w:t>
      </w:r>
    </w:p>
    <w:p w:rsidR="00AA294D" w:rsidRPr="00AA294D" w:rsidRDefault="00AA294D" w:rsidP="00AA294D">
      <w:pPr>
        <w:spacing w:line="360" w:lineRule="auto"/>
        <w:ind w:firstLine="440"/>
        <w:jc w:val="both"/>
        <w:rPr>
          <w:rStyle w:val="20"/>
          <w:rFonts w:eastAsiaTheme="minorHAnsi"/>
          <w:sz w:val="28"/>
          <w:szCs w:val="28"/>
        </w:rPr>
      </w:pPr>
      <w:r w:rsidRPr="00AA294D">
        <w:rPr>
          <w:rStyle w:val="20"/>
          <w:rFonts w:eastAsiaTheme="minorHAnsi"/>
          <w:sz w:val="28"/>
          <w:szCs w:val="28"/>
        </w:rPr>
        <w:t xml:space="preserve">Можливості різних літографічних методів, придатних для створення резистивних масок з розмірами елементів </w:t>
      </w:r>
      <w:proofErr w:type="gramStart"/>
      <w:r w:rsidRPr="00AA294D">
        <w:rPr>
          <w:rStyle w:val="20"/>
          <w:rFonts w:eastAsiaTheme="minorHAnsi"/>
          <w:sz w:val="28"/>
          <w:szCs w:val="28"/>
        </w:rPr>
        <w:t>в</w:t>
      </w:r>
      <w:proofErr w:type="gramEnd"/>
      <w:r w:rsidRPr="00AA294D">
        <w:rPr>
          <w:rStyle w:val="20"/>
          <w:rFonts w:eastAsiaTheme="minorHAnsi"/>
          <w:sz w:val="28"/>
          <w:szCs w:val="28"/>
        </w:rPr>
        <w:t xml:space="preserve"> діапазоні 10-1000 нм, показані на рис. 5.3, де координатами є дозвіл і швидкість експонування. Якщо при створенні наноелектронних приладів роздільна здатність літографії має принципове значення для відтвореного формування елементів з необхідними нанометровими розмірами, то швидкість експонування є ключовою характеристикою, що визначає придатність літографії для масо-вого виробництва. </w:t>
      </w:r>
      <w:proofErr w:type="gramStart"/>
      <w:r w:rsidRPr="00AA294D">
        <w:rPr>
          <w:rStyle w:val="20"/>
          <w:rFonts w:eastAsiaTheme="minorHAnsi"/>
          <w:sz w:val="28"/>
          <w:szCs w:val="28"/>
        </w:rPr>
        <w:t>З</w:t>
      </w:r>
      <w:proofErr w:type="gramEnd"/>
      <w:r w:rsidRPr="00AA294D">
        <w:rPr>
          <w:rStyle w:val="20"/>
          <w:rFonts w:eastAsiaTheme="minorHAnsi"/>
          <w:sz w:val="28"/>
          <w:szCs w:val="28"/>
        </w:rPr>
        <w:t xml:space="preserve"> точки зору ефективності виробництва продуктивність цього процесу повинна перевищувати 50 підкладок / год, що передбачає швидкість експонування не менше 1 см2 / с. На рис. 5.3. ця критична величина відзначена пунктирною лінією.</w:t>
      </w:r>
    </w:p>
    <w:p w:rsidR="00AA294D" w:rsidRDefault="00AA294D" w:rsidP="00AA294D">
      <w:pPr>
        <w:spacing w:line="360" w:lineRule="auto"/>
        <w:ind w:firstLine="440"/>
        <w:jc w:val="both"/>
        <w:rPr>
          <w:rStyle w:val="20"/>
          <w:rFonts w:eastAsiaTheme="minorHAnsi"/>
          <w:sz w:val="28"/>
          <w:szCs w:val="28"/>
          <w:lang w:val="uk-UA"/>
        </w:rPr>
      </w:pPr>
      <w:r w:rsidRPr="00AA294D">
        <w:rPr>
          <w:rStyle w:val="20"/>
          <w:rFonts w:eastAsiaTheme="minorHAnsi"/>
          <w:b/>
          <w:i/>
          <w:sz w:val="28"/>
          <w:szCs w:val="28"/>
        </w:rPr>
        <w:t>Оптична літографія</w:t>
      </w:r>
      <w:r w:rsidRPr="00AA294D">
        <w:rPr>
          <w:rStyle w:val="20"/>
          <w:rFonts w:eastAsiaTheme="minorHAnsi"/>
          <w:sz w:val="28"/>
          <w:szCs w:val="28"/>
        </w:rPr>
        <w:t xml:space="preserve"> з типовою швидкістю експонірова¬нія в діапазоні 10-100 см</w:t>
      </w:r>
      <w:proofErr w:type="gramStart"/>
      <w:r w:rsidRPr="00AA294D">
        <w:rPr>
          <w:rStyle w:val="20"/>
          <w:rFonts w:eastAsiaTheme="minorHAnsi"/>
          <w:sz w:val="28"/>
          <w:szCs w:val="28"/>
        </w:rPr>
        <w:t>2</w:t>
      </w:r>
      <w:proofErr w:type="gramEnd"/>
      <w:r w:rsidRPr="00AA294D">
        <w:rPr>
          <w:rStyle w:val="20"/>
          <w:rFonts w:eastAsiaTheme="minorHAnsi"/>
          <w:sz w:val="28"/>
          <w:szCs w:val="28"/>
        </w:rPr>
        <w:t xml:space="preserve"> / с повністю задовольняє вимогам масового виробництва. Однак по роздільної здатності вона має істотні обмеження на мінімальний розмі</w:t>
      </w:r>
      <w:proofErr w:type="gramStart"/>
      <w:r w:rsidRPr="00AA294D">
        <w:rPr>
          <w:rStyle w:val="20"/>
          <w:rFonts w:eastAsiaTheme="minorHAnsi"/>
          <w:sz w:val="28"/>
          <w:szCs w:val="28"/>
        </w:rPr>
        <w:t>р</w:t>
      </w:r>
      <w:proofErr w:type="gramEnd"/>
      <w:r w:rsidRPr="00AA294D">
        <w:rPr>
          <w:rStyle w:val="20"/>
          <w:rFonts w:eastAsiaTheme="minorHAnsi"/>
          <w:sz w:val="28"/>
          <w:szCs w:val="28"/>
        </w:rPr>
        <w:t xml:space="preserve"> елементів, що пов'язано головним чином з кінцевою довжиною хвилі випромінювання, що використовується для експонування резистів. У цій групі методів робота по збільшенню роздільної здатності і відповідного зниження мінімальних розмірів формованих елемен¬тов йде по шляху зменшення довжини хвилі випромінювання за рахунок, наприклад, використання G-лінії (436 нм) і I-лінії (365 нм) рту¬ті, випромінювання ексимерних лазерів KrF (248 нм), ArF (197 нм), F2 (157 нм) та ін. При цьому мінімальний розмі</w:t>
      </w:r>
      <w:proofErr w:type="gramStart"/>
      <w:r w:rsidRPr="00AA294D">
        <w:rPr>
          <w:rStyle w:val="20"/>
          <w:rFonts w:eastAsiaTheme="minorHAnsi"/>
          <w:sz w:val="28"/>
          <w:szCs w:val="28"/>
        </w:rPr>
        <w:t>р</w:t>
      </w:r>
      <w:proofErr w:type="gramEnd"/>
      <w:r w:rsidRPr="00AA294D">
        <w:rPr>
          <w:rStyle w:val="20"/>
          <w:rFonts w:eastAsiaTheme="minorHAnsi"/>
          <w:sz w:val="28"/>
          <w:szCs w:val="28"/>
        </w:rPr>
        <w:t xml:space="preserve"> елементів становить 100 нм. Його подальше зменшення до 50 нм представляється в принципі можливим, що вимага</w:t>
      </w:r>
      <w:proofErr w:type="gramStart"/>
      <w:r w:rsidRPr="00AA294D">
        <w:rPr>
          <w:rStyle w:val="20"/>
          <w:rFonts w:eastAsiaTheme="minorHAnsi"/>
          <w:sz w:val="28"/>
          <w:szCs w:val="28"/>
        </w:rPr>
        <w:t>є,</w:t>
      </w:r>
      <w:proofErr w:type="gramEnd"/>
      <w:r w:rsidRPr="00AA294D">
        <w:rPr>
          <w:rStyle w:val="20"/>
          <w:rFonts w:eastAsiaTheme="minorHAnsi"/>
          <w:sz w:val="28"/>
          <w:szCs w:val="28"/>
        </w:rPr>
        <w:t xml:space="preserve"> однак, істотного прогресу в технології виготовлення резистивних масок і підвищення чутливості фоторезистов з високою роздільною здатністю.</w:t>
      </w:r>
    </w:p>
    <w:p w:rsidR="00AA294D" w:rsidRPr="00AA294D" w:rsidRDefault="00AA294D" w:rsidP="00AA294D">
      <w:pPr>
        <w:spacing w:line="360" w:lineRule="auto"/>
        <w:ind w:firstLine="440"/>
        <w:jc w:val="both"/>
        <w:rPr>
          <w:rStyle w:val="21"/>
          <w:rFonts w:eastAsiaTheme="minorHAnsi"/>
          <w:b w:val="0"/>
          <w:i w:val="0"/>
          <w:sz w:val="28"/>
          <w:szCs w:val="28"/>
        </w:rPr>
      </w:pPr>
      <w:r w:rsidRPr="00AA294D">
        <w:rPr>
          <w:rStyle w:val="21"/>
          <w:rFonts w:eastAsiaTheme="minorHAnsi"/>
          <w:sz w:val="28"/>
          <w:szCs w:val="28"/>
          <w:lang w:val="uk-UA"/>
        </w:rPr>
        <w:t xml:space="preserve">Фотолітографія в ультрафіолетовому діапазоні довжин хвиль являє собою природний шлях </w:t>
      </w:r>
      <w:r w:rsidRPr="00AA294D">
        <w:rPr>
          <w:rStyle w:val="21"/>
          <w:rFonts w:eastAsiaTheme="minorHAnsi"/>
          <w:b w:val="0"/>
          <w:i w:val="0"/>
          <w:sz w:val="28"/>
          <w:szCs w:val="28"/>
          <w:lang w:val="uk-UA"/>
        </w:rPr>
        <w:t xml:space="preserve">розвитку оптичної літографії із застосуванням короткохвильового випромінювання. Для цих цілей використовуються </w:t>
      </w:r>
      <w:r w:rsidRPr="00AA294D">
        <w:rPr>
          <w:rStyle w:val="21"/>
          <w:rFonts w:eastAsiaTheme="minorHAnsi"/>
          <w:b w:val="0"/>
          <w:i w:val="0"/>
          <w:sz w:val="28"/>
          <w:szCs w:val="28"/>
          <w:lang w:val="uk-UA"/>
        </w:rPr>
        <w:lastRenderedPageBreak/>
        <w:t xml:space="preserve">синхротронне випромінювання і випромінювання плазмових лазерних джерел, що забезпечує формування елементів з розмірами менше 100 нм. </w:t>
      </w:r>
      <w:r w:rsidRPr="00AA294D">
        <w:rPr>
          <w:rStyle w:val="21"/>
          <w:rFonts w:eastAsiaTheme="minorHAnsi"/>
          <w:b w:val="0"/>
          <w:i w:val="0"/>
          <w:sz w:val="28"/>
          <w:szCs w:val="28"/>
        </w:rPr>
        <w:t xml:space="preserve">Відповідні методики можуть бути вдосконалені для створення елементів з розмірами 30 нм. </w:t>
      </w:r>
      <w:proofErr w:type="gramStart"/>
      <w:r w:rsidRPr="00AA294D">
        <w:rPr>
          <w:rStyle w:val="21"/>
          <w:rFonts w:eastAsiaTheme="minorHAnsi"/>
          <w:b w:val="0"/>
          <w:i w:val="0"/>
          <w:sz w:val="28"/>
          <w:szCs w:val="28"/>
        </w:rPr>
        <w:t>Незважаючи на ряд переваг, синхротронне випромінювання не знаходить поки широкого технологічного застосування в напівпровідниковій електроніці через складність, енергоємності та громоз¬дкості синхротронів. Плазмові лазерні джерела багато в чому позбавлені цих недоліків, що робить їх більш перспективними для практичної нанолітографії.</w:t>
      </w:r>
      <w:proofErr w:type="gramEnd"/>
    </w:p>
    <w:p w:rsidR="00AA294D" w:rsidRPr="00AA294D" w:rsidRDefault="00AA294D" w:rsidP="00AA294D">
      <w:pPr>
        <w:spacing w:line="360" w:lineRule="auto"/>
        <w:ind w:firstLine="440"/>
        <w:jc w:val="both"/>
        <w:rPr>
          <w:rStyle w:val="21"/>
          <w:rFonts w:eastAsiaTheme="minorHAnsi"/>
          <w:b w:val="0"/>
          <w:i w:val="0"/>
          <w:sz w:val="28"/>
          <w:szCs w:val="28"/>
        </w:rPr>
      </w:pPr>
      <w:r w:rsidRPr="00AA294D">
        <w:rPr>
          <w:rStyle w:val="21"/>
          <w:rFonts w:eastAsiaTheme="minorHAnsi"/>
          <w:b w:val="0"/>
          <w:i w:val="0"/>
          <w:sz w:val="28"/>
          <w:szCs w:val="28"/>
        </w:rPr>
        <w:t xml:space="preserve">Формування малюнка з розмірами менше довжини хвилі випромінювання обмежується дифракційними ефектами на кордоні маски. Для подолання цього запропоновано кілька спеціальних методів. Це внеосевой освітлення (off-axis illumination) системи фотошаблон / </w:t>
      </w:r>
      <w:proofErr w:type="gramStart"/>
      <w:r w:rsidRPr="00AA294D">
        <w:rPr>
          <w:rStyle w:val="21"/>
          <w:rFonts w:eastAsiaTheme="minorHAnsi"/>
          <w:b w:val="0"/>
          <w:i w:val="0"/>
          <w:sz w:val="28"/>
          <w:szCs w:val="28"/>
        </w:rPr>
        <w:t>п</w:t>
      </w:r>
      <w:proofErr w:type="gramEnd"/>
      <w:r w:rsidRPr="00AA294D">
        <w:rPr>
          <w:rStyle w:val="21"/>
          <w:rFonts w:eastAsiaTheme="minorHAnsi"/>
          <w:b w:val="0"/>
          <w:i w:val="0"/>
          <w:sz w:val="28"/>
          <w:szCs w:val="28"/>
        </w:rPr>
        <w:t>ідкладка і маскування з фазовим зрушенням (phase shift masking). Застосування цих методів (по теоретичних оцінок і без урахування ролі фоторезиста) дозволить формувати лінії з шириною в два рази менше довжини хвилі використовуваного випромінювання. На практиці це вимагає складних (а отже дорогих) у виготовленні масок, при цьому є певні обмеження геометрії формованого малюнка.</w:t>
      </w:r>
    </w:p>
    <w:p w:rsidR="00AA294D" w:rsidRPr="00AA294D" w:rsidRDefault="00AA294D" w:rsidP="00AA294D">
      <w:pPr>
        <w:spacing w:line="360" w:lineRule="auto"/>
        <w:ind w:firstLine="440"/>
        <w:jc w:val="both"/>
        <w:rPr>
          <w:rStyle w:val="20"/>
          <w:rFonts w:eastAsiaTheme="minorHAnsi"/>
          <w:sz w:val="28"/>
          <w:szCs w:val="28"/>
        </w:rPr>
      </w:pPr>
      <w:r w:rsidRPr="00AA294D">
        <w:rPr>
          <w:rStyle w:val="21"/>
          <w:rFonts w:eastAsiaTheme="minorHAnsi"/>
          <w:sz w:val="28"/>
          <w:szCs w:val="28"/>
        </w:rPr>
        <w:t xml:space="preserve">Рентгенівська літографія, </w:t>
      </w:r>
      <w:r w:rsidRPr="00AA294D">
        <w:rPr>
          <w:rStyle w:val="21"/>
          <w:rFonts w:eastAsiaTheme="minorHAnsi"/>
          <w:b w:val="0"/>
          <w:i w:val="0"/>
          <w:sz w:val="28"/>
          <w:szCs w:val="28"/>
        </w:rPr>
        <w:t xml:space="preserve">яка використовує випромінювання з довжиною хвилі в діапазоні від 0,4 нм до 5 нм, являє собою останню сходинку на шляху зменшення довжини хвилі експонуються електромагнітного випромінювання для цілей літографії. При цьому, за відсутності </w:t>
      </w:r>
      <w:proofErr w:type="gramStart"/>
      <w:r w:rsidRPr="00AA294D">
        <w:rPr>
          <w:rStyle w:val="21"/>
          <w:rFonts w:eastAsiaTheme="minorHAnsi"/>
          <w:b w:val="0"/>
          <w:i w:val="0"/>
          <w:sz w:val="28"/>
          <w:szCs w:val="28"/>
        </w:rPr>
        <w:t>п</w:t>
      </w:r>
      <w:proofErr w:type="gramEnd"/>
      <w:r w:rsidRPr="00AA294D">
        <w:rPr>
          <w:rStyle w:val="21"/>
          <w:rFonts w:eastAsiaTheme="minorHAnsi"/>
          <w:b w:val="0"/>
          <w:i w:val="0"/>
          <w:sz w:val="28"/>
          <w:szCs w:val="28"/>
        </w:rPr>
        <w:t xml:space="preserve">ідходящої рентгенівської оптики, доводиться прово¬діть пряме експонування (1: 1). Достатню для практичних цілей інтенсивність рентгенівського випромінювання забезпечують синхротрони та плазмові лазерні джерела. Мінімальні разме¬ри елементів складають 50-70 нм. Перевагою рентгенівської літографії є ​​можливість використання одношарових резистивних масок. </w:t>
      </w:r>
      <w:proofErr w:type="gramStart"/>
      <w:r w:rsidRPr="00AA294D">
        <w:rPr>
          <w:rStyle w:val="21"/>
          <w:rFonts w:eastAsiaTheme="minorHAnsi"/>
          <w:b w:val="0"/>
          <w:i w:val="0"/>
          <w:sz w:val="28"/>
          <w:szCs w:val="28"/>
        </w:rPr>
        <w:t>Кр</w:t>
      </w:r>
      <w:proofErr w:type="gramEnd"/>
      <w:r w:rsidRPr="00AA294D">
        <w:rPr>
          <w:rStyle w:val="21"/>
          <w:rFonts w:eastAsiaTheme="minorHAnsi"/>
          <w:b w:val="0"/>
          <w:i w:val="0"/>
          <w:sz w:val="28"/>
          <w:szCs w:val="28"/>
        </w:rPr>
        <w:t>ім того, завдяки високій</w:t>
      </w:r>
      <w:r>
        <w:rPr>
          <w:rStyle w:val="21"/>
          <w:rFonts w:eastAsiaTheme="minorHAnsi"/>
          <w:sz w:val="28"/>
          <w:szCs w:val="28"/>
          <w:lang w:val="uk-UA"/>
        </w:rPr>
        <w:t xml:space="preserve"> </w:t>
      </w:r>
      <w:r w:rsidRPr="00AA294D">
        <w:rPr>
          <w:rStyle w:val="20"/>
          <w:rFonts w:eastAsiaTheme="minorHAnsi"/>
          <w:sz w:val="28"/>
          <w:szCs w:val="28"/>
        </w:rPr>
        <w:t xml:space="preserve">проникаючої </w:t>
      </w:r>
      <w:r w:rsidRPr="00AA294D">
        <w:rPr>
          <w:rStyle w:val="20"/>
          <w:rFonts w:eastAsiaTheme="minorHAnsi"/>
          <w:sz w:val="28"/>
          <w:szCs w:val="28"/>
        </w:rPr>
        <w:lastRenderedPageBreak/>
        <w:t xml:space="preserve">здатності рентгенівських променів досягається висока відтворюваність результатів, а дефектність створюваного малюнка не чутлива до поверхневих забруднень шаблону, оскільки такі забруднення слабо поглинають рентгенівське випромінювання, так як мають в основному органічне походження і складаються з легких атомів (Н, С, О і ін.) . Недоліки аналогічні зазначеним вище для літографії в глибокому ультрафіолетовому діапазоні довжин хвиль і доповнюються необхідністю використання </w:t>
      </w:r>
      <w:proofErr w:type="gramStart"/>
      <w:r w:rsidRPr="00AA294D">
        <w:rPr>
          <w:rStyle w:val="20"/>
          <w:rFonts w:eastAsiaTheme="minorHAnsi"/>
          <w:sz w:val="28"/>
          <w:szCs w:val="28"/>
        </w:rPr>
        <w:t>складного</w:t>
      </w:r>
      <w:proofErr w:type="gramEnd"/>
      <w:r w:rsidRPr="00AA294D">
        <w:rPr>
          <w:rStyle w:val="20"/>
          <w:rFonts w:eastAsiaTheme="minorHAnsi"/>
          <w:sz w:val="28"/>
          <w:szCs w:val="28"/>
        </w:rPr>
        <w:t xml:space="preserve"> до¬рогостоящего обладнання.</w:t>
      </w:r>
    </w:p>
    <w:p w:rsidR="00AA294D" w:rsidRDefault="00AA294D" w:rsidP="00AA294D">
      <w:pPr>
        <w:spacing w:line="360" w:lineRule="auto"/>
        <w:ind w:firstLine="440"/>
        <w:jc w:val="both"/>
        <w:rPr>
          <w:rStyle w:val="20"/>
          <w:rFonts w:eastAsiaTheme="minorHAnsi"/>
          <w:sz w:val="28"/>
          <w:szCs w:val="28"/>
          <w:lang w:val="uk-UA"/>
        </w:rPr>
      </w:pPr>
      <w:r w:rsidRPr="00AA294D">
        <w:rPr>
          <w:rStyle w:val="20"/>
          <w:rFonts w:eastAsiaTheme="minorHAnsi"/>
          <w:b/>
          <w:i/>
          <w:sz w:val="28"/>
          <w:szCs w:val="28"/>
        </w:rPr>
        <w:t>Електронно-променева літографія</w:t>
      </w:r>
      <w:r w:rsidRPr="00AA294D">
        <w:rPr>
          <w:rStyle w:val="20"/>
          <w:rFonts w:eastAsiaTheme="minorHAnsi"/>
          <w:sz w:val="28"/>
          <w:szCs w:val="28"/>
        </w:rPr>
        <w:t xml:space="preserve"> є найбільш придатною основою для масового виробництва наноструктур. При використанні одиночного променя вона забезпечує швидкість експонування 10-3 + 10-2 см</w:t>
      </w:r>
      <w:proofErr w:type="gramStart"/>
      <w:r w:rsidRPr="00AA294D">
        <w:rPr>
          <w:rStyle w:val="20"/>
          <w:rFonts w:eastAsiaTheme="minorHAnsi"/>
          <w:sz w:val="28"/>
          <w:szCs w:val="28"/>
        </w:rPr>
        <w:t>2</w:t>
      </w:r>
      <w:proofErr w:type="gramEnd"/>
      <w:r w:rsidRPr="00AA294D">
        <w:rPr>
          <w:rStyle w:val="20"/>
          <w:rFonts w:eastAsiaTheme="minorHAnsi"/>
          <w:sz w:val="28"/>
          <w:szCs w:val="28"/>
        </w:rPr>
        <w:t xml:space="preserve"> / с, а в режимі модульного експонування - на два три порядки вище. Типове дозвіл складає 30 нм з можливістю його зменшення до 5 нм за рахунок застосування неорганічних резистів. Основний недолік цього методу - невисока продуктивність, яка визначається щільністю електричного струму і чутливістю резисту. Збільшення щільності струму J в електронному промені пов'язане </w:t>
      </w:r>
      <w:proofErr w:type="gramStart"/>
      <w:r w:rsidRPr="00AA294D">
        <w:rPr>
          <w:rStyle w:val="20"/>
          <w:rFonts w:eastAsiaTheme="minorHAnsi"/>
          <w:sz w:val="28"/>
          <w:szCs w:val="28"/>
        </w:rPr>
        <w:t>кр</w:t>
      </w:r>
      <w:proofErr w:type="gramEnd"/>
      <w:r w:rsidRPr="00AA294D">
        <w:rPr>
          <w:rStyle w:val="20"/>
          <w:rFonts w:eastAsiaTheme="minorHAnsi"/>
          <w:sz w:val="28"/>
          <w:szCs w:val="28"/>
        </w:rPr>
        <w:t>ім технічних складнощів з тим, що взаємодія між електронами призводить до пропорційного J 2/3 розширенню променя і відповідного погіршення дозволу. Для забезпечення прийнятної продуктивності потрібні резисти з порогом чутливості нижче 10 мкл / см</w:t>
      </w:r>
      <w:proofErr w:type="gramStart"/>
      <w:r w:rsidRPr="00AA294D">
        <w:rPr>
          <w:rStyle w:val="20"/>
          <w:rFonts w:eastAsiaTheme="minorHAnsi"/>
          <w:sz w:val="28"/>
          <w:szCs w:val="28"/>
        </w:rPr>
        <w:t>2</w:t>
      </w:r>
      <w:proofErr w:type="gramEnd"/>
      <w:r w:rsidRPr="00AA294D">
        <w:rPr>
          <w:rStyle w:val="20"/>
          <w:rFonts w:eastAsiaTheme="minorHAnsi"/>
          <w:sz w:val="28"/>
          <w:szCs w:val="28"/>
        </w:rPr>
        <w:t xml:space="preserve">. Чутливість до зміни дози експозиції та глибини фокуса (деформації маски) набагато менше, </w:t>
      </w:r>
      <w:proofErr w:type="gramStart"/>
      <w:r w:rsidRPr="00AA294D">
        <w:rPr>
          <w:rStyle w:val="20"/>
          <w:rFonts w:eastAsiaTheme="minorHAnsi"/>
          <w:sz w:val="28"/>
          <w:szCs w:val="28"/>
        </w:rPr>
        <w:t>ніж</w:t>
      </w:r>
      <w:proofErr w:type="gramEnd"/>
      <w:r w:rsidRPr="00AA294D">
        <w:rPr>
          <w:rStyle w:val="20"/>
          <w:rFonts w:eastAsiaTheme="minorHAnsi"/>
          <w:sz w:val="28"/>
          <w:szCs w:val="28"/>
        </w:rPr>
        <w:t xml:space="preserve"> при оптичної літографії.</w:t>
      </w:r>
    </w:p>
    <w:p w:rsidR="001B1AD9" w:rsidRPr="00EF0731" w:rsidRDefault="00AA294D" w:rsidP="00EF0731">
      <w:pPr>
        <w:spacing w:after="723" w:line="360" w:lineRule="auto"/>
        <w:ind w:firstLine="480"/>
        <w:jc w:val="both"/>
        <w:rPr>
          <w:rFonts w:ascii="Times New Roman" w:hAnsi="Times New Roman" w:cs="Times New Roman"/>
          <w:sz w:val="28"/>
          <w:szCs w:val="28"/>
        </w:rPr>
      </w:pPr>
      <w:r w:rsidRPr="00AA294D">
        <w:rPr>
          <w:rStyle w:val="21"/>
          <w:rFonts w:eastAsiaTheme="minorHAnsi"/>
          <w:sz w:val="28"/>
          <w:szCs w:val="28"/>
        </w:rPr>
        <w:t xml:space="preserve">Іонно-променева літографія </w:t>
      </w:r>
      <w:r w:rsidRPr="00AA294D">
        <w:rPr>
          <w:rStyle w:val="21"/>
          <w:rFonts w:eastAsiaTheme="minorHAnsi"/>
          <w:b w:val="0"/>
          <w:i w:val="0"/>
          <w:sz w:val="28"/>
          <w:szCs w:val="28"/>
        </w:rPr>
        <w:t xml:space="preserve">за своїми технологічними принципами близька до електронно-променевої літографії. Опромінення легкими іонами - іонами водню (Н +) і </w:t>
      </w:r>
      <w:proofErr w:type="gramStart"/>
      <w:r w:rsidRPr="00AA294D">
        <w:rPr>
          <w:rStyle w:val="21"/>
          <w:rFonts w:eastAsiaTheme="minorHAnsi"/>
          <w:b w:val="0"/>
          <w:i w:val="0"/>
          <w:sz w:val="28"/>
          <w:szCs w:val="28"/>
        </w:rPr>
        <w:t>гелію</w:t>
      </w:r>
      <w:proofErr w:type="gramEnd"/>
      <w:r w:rsidRPr="00AA294D">
        <w:rPr>
          <w:rStyle w:val="21"/>
          <w:rFonts w:eastAsiaTheme="minorHAnsi"/>
          <w:b w:val="0"/>
          <w:i w:val="0"/>
          <w:sz w:val="28"/>
          <w:szCs w:val="28"/>
        </w:rPr>
        <w:t xml:space="preserve"> (Не +) використовується для експонування резистів товщиною до 50 нм. Більш важкі іони - іони «технологічних» домішок - застосовуються для безмасочного створення малюнка елементів інтегральних схем шляхом прямої модифікації матеріалу </w:t>
      </w:r>
      <w:proofErr w:type="gramStart"/>
      <w:r w:rsidRPr="00AA294D">
        <w:rPr>
          <w:rStyle w:val="21"/>
          <w:rFonts w:eastAsiaTheme="minorHAnsi"/>
          <w:b w:val="0"/>
          <w:i w:val="0"/>
          <w:sz w:val="28"/>
          <w:szCs w:val="28"/>
        </w:rPr>
        <w:t>п</w:t>
      </w:r>
      <w:proofErr w:type="gramEnd"/>
      <w:r w:rsidRPr="00AA294D">
        <w:rPr>
          <w:rStyle w:val="21"/>
          <w:rFonts w:eastAsiaTheme="minorHAnsi"/>
          <w:b w:val="0"/>
          <w:i w:val="0"/>
          <w:sz w:val="28"/>
          <w:szCs w:val="28"/>
        </w:rPr>
        <w:t xml:space="preserve">ідкладки. Установки для іонно-променевої обробки </w:t>
      </w:r>
      <w:proofErr w:type="gramStart"/>
      <w:r w:rsidRPr="00AA294D">
        <w:rPr>
          <w:rStyle w:val="21"/>
          <w:rFonts w:eastAsiaTheme="minorHAnsi"/>
          <w:b w:val="0"/>
          <w:i w:val="0"/>
          <w:sz w:val="28"/>
          <w:szCs w:val="28"/>
        </w:rPr>
        <w:t>матер</w:t>
      </w:r>
      <w:proofErr w:type="gramEnd"/>
      <w:r w:rsidRPr="00AA294D">
        <w:rPr>
          <w:rStyle w:val="21"/>
          <w:rFonts w:eastAsiaTheme="minorHAnsi"/>
          <w:b w:val="0"/>
          <w:i w:val="0"/>
          <w:sz w:val="28"/>
          <w:szCs w:val="28"/>
        </w:rPr>
        <w:t xml:space="preserve">іалів забезпечують прийнятні </w:t>
      </w:r>
      <w:r w:rsidRPr="00AA294D">
        <w:rPr>
          <w:rStyle w:val="21"/>
          <w:rFonts w:eastAsiaTheme="minorHAnsi"/>
          <w:b w:val="0"/>
          <w:i w:val="0"/>
          <w:sz w:val="28"/>
          <w:szCs w:val="28"/>
        </w:rPr>
        <w:lastRenderedPageBreak/>
        <w:t xml:space="preserve">швидкості експонування. Порівнюючи ефективність експонування резисту іонами і електронами в одному енергетичному діапазоні (50-100 кеВ), слід зазначити, що іони повністю передають свою енергію резистивного шару, тоді як електрони проходять глибше в </w:t>
      </w:r>
      <w:proofErr w:type="gramStart"/>
      <w:r w:rsidRPr="00AA294D">
        <w:rPr>
          <w:rStyle w:val="21"/>
          <w:rFonts w:eastAsiaTheme="minorHAnsi"/>
          <w:b w:val="0"/>
          <w:i w:val="0"/>
          <w:sz w:val="28"/>
          <w:szCs w:val="28"/>
        </w:rPr>
        <w:t>п</w:t>
      </w:r>
      <w:proofErr w:type="gramEnd"/>
      <w:r w:rsidRPr="00AA294D">
        <w:rPr>
          <w:rStyle w:val="21"/>
          <w:rFonts w:eastAsiaTheme="minorHAnsi"/>
          <w:b w:val="0"/>
          <w:i w:val="0"/>
          <w:sz w:val="28"/>
          <w:szCs w:val="28"/>
        </w:rPr>
        <w:t xml:space="preserve">ідкладку. Це призводить до суттєвого відмінності в порогової чутливості резистів, яка оказива¬ется нижче для іонного експонування. Однак процес </w:t>
      </w:r>
      <w:proofErr w:type="gramStart"/>
      <w:r w:rsidRPr="00AA294D">
        <w:rPr>
          <w:rStyle w:val="21"/>
          <w:rFonts w:eastAsiaTheme="minorHAnsi"/>
          <w:b w:val="0"/>
          <w:i w:val="0"/>
          <w:sz w:val="28"/>
          <w:szCs w:val="28"/>
        </w:rPr>
        <w:t>посл</w:t>
      </w:r>
      <w:proofErr w:type="gramEnd"/>
      <w:r w:rsidRPr="00AA294D">
        <w:rPr>
          <w:rStyle w:val="21"/>
          <w:rFonts w:eastAsiaTheme="minorHAnsi"/>
          <w:b w:val="0"/>
          <w:i w:val="0"/>
          <w:sz w:val="28"/>
          <w:szCs w:val="28"/>
        </w:rPr>
        <w:t>ідовного експонування іонним променем залишається поки занадто повільним для масового виробництва</w:t>
      </w:r>
      <w:r>
        <w:rPr>
          <w:rStyle w:val="21"/>
          <w:rFonts w:eastAsiaTheme="minorHAnsi"/>
          <w:b w:val="0"/>
          <w:i w:val="0"/>
          <w:sz w:val="28"/>
          <w:szCs w:val="28"/>
          <w:lang w:val="uk-UA"/>
        </w:rPr>
        <w:t>.</w:t>
      </w:r>
      <w:r w:rsidR="001B1AD9" w:rsidRPr="00EF0731">
        <w:rPr>
          <w:rFonts w:ascii="Times New Roman" w:hAnsi="Times New Roman" w:cs="Times New Roman"/>
          <w:noProof/>
          <w:color w:val="A7A5A5"/>
          <w:sz w:val="28"/>
          <w:szCs w:val="28"/>
          <w:lang w:eastAsia="ru-RU"/>
        </w:rPr>
        <w:drawing>
          <wp:inline distT="0" distB="0" distL="0" distR="0" wp14:anchorId="7686DF9E" wp14:editId="2F3D9747">
            <wp:extent cx="4501661" cy="3973830"/>
            <wp:effectExtent l="0" t="0" r="0"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srcRect b="13397"/>
                    <a:stretch/>
                  </pic:blipFill>
                  <pic:spPr bwMode="auto">
                    <a:xfrm>
                      <a:off x="0" y="0"/>
                      <a:ext cx="4511600" cy="3982604"/>
                    </a:xfrm>
                    <a:prstGeom prst="rect">
                      <a:avLst/>
                    </a:prstGeom>
                    <a:noFill/>
                    <a:ln>
                      <a:noFill/>
                    </a:ln>
                    <a:extLst>
                      <a:ext uri="{53640926-AAD7-44D8-BBD7-CCE9431645EC}">
                        <a14:shadowObscured xmlns:a14="http://schemas.microsoft.com/office/drawing/2010/main"/>
                      </a:ext>
                    </a:extLst>
                  </pic:spPr>
                </pic:pic>
              </a:graphicData>
            </a:graphic>
          </wp:inline>
        </w:drawing>
      </w:r>
    </w:p>
    <w:p w:rsidR="00B24D8B" w:rsidRPr="00B24D8B" w:rsidRDefault="00AA294D" w:rsidP="00EF0731">
      <w:pPr>
        <w:spacing w:line="360" w:lineRule="auto"/>
        <w:ind w:firstLine="420"/>
        <w:jc w:val="both"/>
        <w:rPr>
          <w:rStyle w:val="21"/>
          <w:rFonts w:eastAsiaTheme="minorHAnsi"/>
          <w:b w:val="0"/>
          <w:i w:val="0"/>
          <w:sz w:val="28"/>
          <w:szCs w:val="28"/>
        </w:rPr>
      </w:pPr>
      <w:r>
        <w:rPr>
          <w:rStyle w:val="21"/>
          <w:rFonts w:eastAsiaTheme="minorHAnsi"/>
          <w:b w:val="0"/>
          <w:i w:val="0"/>
          <w:sz w:val="28"/>
          <w:szCs w:val="28"/>
          <w:lang w:val="uk-UA"/>
        </w:rPr>
        <w:t>Мал</w:t>
      </w:r>
      <w:r>
        <w:rPr>
          <w:rStyle w:val="21"/>
          <w:rFonts w:eastAsiaTheme="minorHAnsi"/>
          <w:b w:val="0"/>
          <w:i w:val="0"/>
          <w:sz w:val="28"/>
          <w:szCs w:val="28"/>
        </w:rPr>
        <w:t>.5.3.</w:t>
      </w:r>
      <w:r>
        <w:rPr>
          <w:rStyle w:val="21"/>
          <w:rFonts w:eastAsiaTheme="minorHAnsi"/>
          <w:b w:val="0"/>
          <w:i w:val="0"/>
          <w:sz w:val="28"/>
          <w:szCs w:val="28"/>
          <w:lang w:val="uk-UA"/>
        </w:rPr>
        <w:t>Співвідношення</w:t>
      </w:r>
      <w:r w:rsidR="00B24D8B" w:rsidRPr="00B24D8B">
        <w:rPr>
          <w:rStyle w:val="21"/>
          <w:rFonts w:eastAsiaTheme="minorHAnsi"/>
          <w:b w:val="0"/>
          <w:i w:val="0"/>
          <w:sz w:val="28"/>
          <w:szCs w:val="28"/>
        </w:rPr>
        <w:t xml:space="preserve"> </w:t>
      </w:r>
      <w:r>
        <w:rPr>
          <w:rStyle w:val="21"/>
          <w:rFonts w:eastAsiaTheme="minorHAnsi"/>
          <w:b w:val="0"/>
          <w:i w:val="0"/>
          <w:sz w:val="28"/>
          <w:szCs w:val="28"/>
          <w:lang w:val="uk-UA"/>
        </w:rPr>
        <w:t>між</w:t>
      </w:r>
      <w:r>
        <w:rPr>
          <w:rStyle w:val="21"/>
          <w:rFonts w:eastAsiaTheme="minorHAnsi"/>
          <w:b w:val="0"/>
          <w:i w:val="0"/>
          <w:sz w:val="28"/>
          <w:szCs w:val="28"/>
        </w:rPr>
        <w:t xml:space="preserve"> </w:t>
      </w:r>
      <w:r>
        <w:rPr>
          <w:rStyle w:val="21"/>
          <w:rFonts w:eastAsiaTheme="minorHAnsi"/>
          <w:b w:val="0"/>
          <w:i w:val="0"/>
          <w:sz w:val="28"/>
          <w:szCs w:val="28"/>
          <w:lang w:val="uk-UA"/>
        </w:rPr>
        <w:t>розширенням</w:t>
      </w:r>
      <w:r>
        <w:rPr>
          <w:rStyle w:val="21"/>
          <w:rFonts w:eastAsiaTheme="minorHAnsi"/>
          <w:b w:val="0"/>
          <w:i w:val="0"/>
          <w:sz w:val="28"/>
          <w:szCs w:val="28"/>
        </w:rPr>
        <w:t xml:space="preserve"> </w:t>
      </w:r>
      <w:r>
        <w:rPr>
          <w:rStyle w:val="21"/>
          <w:rFonts w:eastAsiaTheme="minorHAnsi"/>
          <w:b w:val="0"/>
          <w:i w:val="0"/>
          <w:sz w:val="28"/>
          <w:szCs w:val="28"/>
          <w:lang w:val="uk-UA"/>
        </w:rPr>
        <w:t>і</w:t>
      </w:r>
      <w:r w:rsidR="00B24D8B" w:rsidRPr="00B24D8B">
        <w:rPr>
          <w:rStyle w:val="21"/>
          <w:rFonts w:eastAsiaTheme="minorHAnsi"/>
          <w:b w:val="0"/>
          <w:i w:val="0"/>
          <w:sz w:val="28"/>
          <w:szCs w:val="28"/>
        </w:rPr>
        <w:t xml:space="preserve"> </w:t>
      </w:r>
      <w:r>
        <w:rPr>
          <w:rStyle w:val="21"/>
          <w:rFonts w:eastAsiaTheme="minorHAnsi"/>
          <w:b w:val="0"/>
          <w:i w:val="0"/>
          <w:sz w:val="28"/>
          <w:szCs w:val="28"/>
          <w:lang w:val="uk-UA"/>
        </w:rPr>
        <w:t>швидкістю</w:t>
      </w:r>
      <w:r>
        <w:rPr>
          <w:rStyle w:val="21"/>
          <w:rFonts w:eastAsiaTheme="minorHAnsi"/>
          <w:b w:val="0"/>
          <w:i w:val="0"/>
          <w:sz w:val="28"/>
          <w:szCs w:val="28"/>
        </w:rPr>
        <w:t xml:space="preserve"> </w:t>
      </w:r>
      <w:r>
        <w:rPr>
          <w:rStyle w:val="21"/>
          <w:rFonts w:eastAsiaTheme="minorHAnsi"/>
          <w:b w:val="0"/>
          <w:i w:val="0"/>
          <w:sz w:val="28"/>
          <w:szCs w:val="28"/>
          <w:lang w:val="uk-UA"/>
        </w:rPr>
        <w:t>е</w:t>
      </w:r>
      <w:r>
        <w:rPr>
          <w:rStyle w:val="21"/>
          <w:rFonts w:eastAsiaTheme="minorHAnsi"/>
          <w:b w:val="0"/>
          <w:i w:val="0"/>
          <w:sz w:val="28"/>
          <w:szCs w:val="28"/>
        </w:rPr>
        <w:t>кспон</w:t>
      </w:r>
      <w:r>
        <w:rPr>
          <w:rStyle w:val="21"/>
          <w:rFonts w:eastAsiaTheme="minorHAnsi"/>
          <w:b w:val="0"/>
          <w:i w:val="0"/>
          <w:sz w:val="28"/>
          <w:szCs w:val="28"/>
          <w:lang w:val="uk-UA"/>
        </w:rPr>
        <w:t>у</w:t>
      </w:r>
      <w:r>
        <w:rPr>
          <w:rStyle w:val="21"/>
          <w:rFonts w:eastAsiaTheme="minorHAnsi"/>
          <w:b w:val="0"/>
          <w:i w:val="0"/>
          <w:sz w:val="28"/>
          <w:szCs w:val="28"/>
        </w:rPr>
        <w:t>ван</w:t>
      </w:r>
      <w:r>
        <w:rPr>
          <w:rStyle w:val="21"/>
          <w:rFonts w:eastAsiaTheme="minorHAnsi"/>
          <w:b w:val="0"/>
          <w:i w:val="0"/>
          <w:sz w:val="28"/>
          <w:szCs w:val="28"/>
          <w:lang w:val="uk-UA"/>
        </w:rPr>
        <w:t>н</w:t>
      </w:r>
      <w:r w:rsidR="00B24D8B" w:rsidRPr="00B24D8B">
        <w:rPr>
          <w:rStyle w:val="21"/>
          <w:rFonts w:eastAsiaTheme="minorHAnsi"/>
          <w:b w:val="0"/>
          <w:i w:val="0"/>
          <w:sz w:val="28"/>
          <w:szCs w:val="28"/>
        </w:rPr>
        <w:t xml:space="preserve">я для </w:t>
      </w:r>
      <w:r>
        <w:rPr>
          <w:rStyle w:val="21"/>
          <w:rFonts w:eastAsiaTheme="minorHAnsi"/>
          <w:b w:val="0"/>
          <w:i w:val="0"/>
          <w:sz w:val="28"/>
          <w:szCs w:val="28"/>
          <w:lang w:val="uk-UA"/>
        </w:rPr>
        <w:t>різних</w:t>
      </w:r>
      <w:r>
        <w:rPr>
          <w:rStyle w:val="21"/>
          <w:rFonts w:eastAsiaTheme="minorHAnsi"/>
          <w:b w:val="0"/>
          <w:i w:val="0"/>
          <w:sz w:val="28"/>
          <w:szCs w:val="28"/>
        </w:rPr>
        <w:t xml:space="preserve"> л</w:t>
      </w:r>
      <w:r>
        <w:rPr>
          <w:rStyle w:val="21"/>
          <w:rFonts w:eastAsiaTheme="minorHAnsi"/>
          <w:b w:val="0"/>
          <w:i w:val="0"/>
          <w:sz w:val="28"/>
          <w:szCs w:val="28"/>
          <w:lang w:val="uk-UA"/>
        </w:rPr>
        <w:t>і</w:t>
      </w:r>
      <w:r>
        <w:rPr>
          <w:rStyle w:val="21"/>
          <w:rFonts w:eastAsiaTheme="minorHAnsi"/>
          <w:b w:val="0"/>
          <w:i w:val="0"/>
          <w:sz w:val="28"/>
          <w:szCs w:val="28"/>
        </w:rPr>
        <w:t>тограф</w:t>
      </w:r>
      <w:r>
        <w:rPr>
          <w:rStyle w:val="21"/>
          <w:rFonts w:eastAsiaTheme="minorHAnsi"/>
          <w:b w:val="0"/>
          <w:i w:val="0"/>
          <w:sz w:val="28"/>
          <w:szCs w:val="28"/>
          <w:lang w:val="uk-UA"/>
        </w:rPr>
        <w:t>і</w:t>
      </w:r>
      <w:r>
        <w:rPr>
          <w:rStyle w:val="21"/>
          <w:rFonts w:eastAsiaTheme="minorHAnsi"/>
          <w:b w:val="0"/>
          <w:i w:val="0"/>
          <w:sz w:val="28"/>
          <w:szCs w:val="28"/>
        </w:rPr>
        <w:t>ч</w:t>
      </w:r>
      <w:r>
        <w:rPr>
          <w:rStyle w:val="21"/>
          <w:rFonts w:eastAsiaTheme="minorHAnsi"/>
          <w:b w:val="0"/>
          <w:i w:val="0"/>
          <w:sz w:val="28"/>
          <w:szCs w:val="28"/>
          <w:lang w:val="uk-UA"/>
        </w:rPr>
        <w:t>них</w:t>
      </w:r>
      <w:r>
        <w:rPr>
          <w:rStyle w:val="21"/>
          <w:rFonts w:eastAsiaTheme="minorHAnsi"/>
          <w:b w:val="0"/>
          <w:i w:val="0"/>
          <w:sz w:val="28"/>
          <w:szCs w:val="28"/>
        </w:rPr>
        <w:t xml:space="preserve"> метод</w:t>
      </w:r>
      <w:r>
        <w:rPr>
          <w:rStyle w:val="21"/>
          <w:rFonts w:eastAsiaTheme="minorHAnsi"/>
          <w:b w:val="0"/>
          <w:i w:val="0"/>
          <w:sz w:val="28"/>
          <w:szCs w:val="28"/>
          <w:lang w:val="uk-UA"/>
        </w:rPr>
        <w:t>і</w:t>
      </w:r>
      <w:r w:rsidR="00B24D8B" w:rsidRPr="00B24D8B">
        <w:rPr>
          <w:rStyle w:val="21"/>
          <w:rFonts w:eastAsiaTheme="minorHAnsi"/>
          <w:b w:val="0"/>
          <w:i w:val="0"/>
          <w:sz w:val="28"/>
          <w:szCs w:val="28"/>
        </w:rPr>
        <w:t>в.</w:t>
      </w:r>
    </w:p>
    <w:p w:rsidR="00661DC5" w:rsidRPr="00661DC5" w:rsidRDefault="001B1AD9" w:rsidP="00661DC5">
      <w:pPr>
        <w:spacing w:line="360" w:lineRule="auto"/>
        <w:ind w:firstLine="420"/>
        <w:jc w:val="both"/>
        <w:rPr>
          <w:rStyle w:val="20"/>
          <w:rFonts w:eastAsiaTheme="minorHAnsi"/>
          <w:sz w:val="28"/>
          <w:szCs w:val="28"/>
        </w:rPr>
      </w:pPr>
      <w:r w:rsidRPr="00EF0731">
        <w:rPr>
          <w:rStyle w:val="21"/>
          <w:rFonts w:eastAsiaTheme="minorHAnsi"/>
          <w:sz w:val="28"/>
          <w:szCs w:val="28"/>
        </w:rPr>
        <w:t>Нанопечать</w:t>
      </w:r>
      <w:r w:rsidRPr="00EF0731">
        <w:rPr>
          <w:rStyle w:val="20"/>
          <w:rFonts w:eastAsiaTheme="minorHAnsi"/>
          <w:sz w:val="28"/>
          <w:szCs w:val="28"/>
        </w:rPr>
        <w:t xml:space="preserve"> </w:t>
      </w:r>
      <w:r w:rsidR="00661DC5" w:rsidRPr="00661DC5">
        <w:rPr>
          <w:rStyle w:val="20"/>
          <w:rFonts w:eastAsiaTheme="minorHAnsi"/>
          <w:sz w:val="28"/>
          <w:szCs w:val="28"/>
        </w:rPr>
        <w:t xml:space="preserve">є багатообіцяючою технологією літографії, хоча для її використання в промисловому виробництві потрібні додаткові </w:t>
      </w:r>
      <w:proofErr w:type="gramStart"/>
      <w:r w:rsidR="00661DC5" w:rsidRPr="00661DC5">
        <w:rPr>
          <w:rStyle w:val="20"/>
          <w:rFonts w:eastAsiaTheme="minorHAnsi"/>
          <w:sz w:val="28"/>
          <w:szCs w:val="28"/>
        </w:rPr>
        <w:t>досл</w:t>
      </w:r>
      <w:proofErr w:type="gramEnd"/>
      <w:r w:rsidR="00661DC5" w:rsidRPr="00661DC5">
        <w:rPr>
          <w:rStyle w:val="20"/>
          <w:rFonts w:eastAsiaTheme="minorHAnsi"/>
          <w:sz w:val="28"/>
          <w:szCs w:val="28"/>
        </w:rPr>
        <w:t xml:space="preserve">ідження. Одним із стримуючих чинників тут залишається порівняно великий час обробки однієї </w:t>
      </w:r>
      <w:proofErr w:type="gramStart"/>
      <w:r w:rsidR="00661DC5" w:rsidRPr="00661DC5">
        <w:rPr>
          <w:rStyle w:val="20"/>
          <w:rFonts w:eastAsiaTheme="minorHAnsi"/>
          <w:sz w:val="28"/>
          <w:szCs w:val="28"/>
        </w:rPr>
        <w:t>п</w:t>
      </w:r>
      <w:proofErr w:type="gramEnd"/>
      <w:r w:rsidR="00661DC5" w:rsidRPr="00661DC5">
        <w:rPr>
          <w:rStyle w:val="20"/>
          <w:rFonts w:eastAsiaTheme="minorHAnsi"/>
          <w:sz w:val="28"/>
          <w:szCs w:val="28"/>
        </w:rPr>
        <w:t>ідкладки, що пов'язано з необхідністю її нагрівання та охолодження в контакті зі штампом (маються втім певні резерви для інтенсифікації цього процесу).</w:t>
      </w:r>
    </w:p>
    <w:p w:rsidR="00661DC5" w:rsidRPr="00661DC5" w:rsidRDefault="00661DC5" w:rsidP="00661DC5">
      <w:pPr>
        <w:spacing w:line="360" w:lineRule="auto"/>
        <w:ind w:firstLine="420"/>
        <w:jc w:val="both"/>
        <w:rPr>
          <w:rStyle w:val="20"/>
          <w:rFonts w:eastAsiaTheme="minorHAnsi"/>
          <w:sz w:val="28"/>
          <w:szCs w:val="28"/>
        </w:rPr>
      </w:pPr>
      <w:r w:rsidRPr="00661DC5">
        <w:rPr>
          <w:rStyle w:val="20"/>
          <w:rFonts w:eastAsiaTheme="minorHAnsi"/>
          <w:b/>
          <w:i/>
          <w:sz w:val="28"/>
          <w:szCs w:val="28"/>
        </w:rPr>
        <w:lastRenderedPageBreak/>
        <w:t>Літографія сканирующими зондами</w:t>
      </w:r>
      <w:r w:rsidRPr="00661DC5">
        <w:rPr>
          <w:rStyle w:val="20"/>
          <w:rFonts w:eastAsiaTheme="minorHAnsi"/>
          <w:sz w:val="28"/>
          <w:szCs w:val="28"/>
        </w:rPr>
        <w:t xml:space="preserve"> дає найбільш високий дозвіл, забезпечуючи навіть можливість маніпулювання окремими атомами. Типове ж дозвіл складає 30-50 нм. Основним недоліком цієї групи методів є низька швидкість експонування одиночним зондом. </w:t>
      </w:r>
      <w:proofErr w:type="gramStart"/>
      <w:r w:rsidRPr="00661DC5">
        <w:rPr>
          <w:rStyle w:val="20"/>
          <w:rFonts w:eastAsiaTheme="minorHAnsi"/>
          <w:sz w:val="28"/>
          <w:szCs w:val="28"/>
        </w:rPr>
        <w:t>Для</w:t>
      </w:r>
      <w:proofErr w:type="gramEnd"/>
      <w:r w:rsidRPr="00661DC5">
        <w:rPr>
          <w:rStyle w:val="20"/>
          <w:rFonts w:eastAsiaTheme="minorHAnsi"/>
          <w:sz w:val="28"/>
          <w:szCs w:val="28"/>
        </w:rPr>
        <w:t xml:space="preserve"> її уве¬лічені</w:t>
      </w:r>
      <w:proofErr w:type="gramStart"/>
      <w:r w:rsidRPr="00661DC5">
        <w:rPr>
          <w:rStyle w:val="20"/>
          <w:rFonts w:eastAsiaTheme="minorHAnsi"/>
          <w:sz w:val="28"/>
          <w:szCs w:val="28"/>
        </w:rPr>
        <w:t>я</w:t>
      </w:r>
      <w:proofErr w:type="gramEnd"/>
      <w:r w:rsidRPr="00661DC5">
        <w:rPr>
          <w:rStyle w:val="20"/>
          <w:rFonts w:eastAsiaTheme="minorHAnsi"/>
          <w:sz w:val="28"/>
          <w:szCs w:val="28"/>
        </w:rPr>
        <w:t xml:space="preserve"> слід використовувати при експонуванні багатозондового пристрою з окремим управлінням кожним зондом.</w:t>
      </w:r>
    </w:p>
    <w:p w:rsidR="00661DC5" w:rsidRPr="00661DC5" w:rsidRDefault="00661DC5" w:rsidP="00661DC5">
      <w:pPr>
        <w:spacing w:line="360" w:lineRule="auto"/>
        <w:ind w:firstLine="420"/>
        <w:jc w:val="both"/>
        <w:rPr>
          <w:rStyle w:val="20"/>
          <w:rFonts w:eastAsiaTheme="minorHAnsi"/>
          <w:sz w:val="28"/>
          <w:szCs w:val="28"/>
        </w:rPr>
      </w:pPr>
      <w:r w:rsidRPr="00661DC5">
        <w:rPr>
          <w:rStyle w:val="20"/>
          <w:rFonts w:eastAsiaTheme="minorHAnsi"/>
          <w:sz w:val="28"/>
          <w:szCs w:val="28"/>
        </w:rPr>
        <w:t xml:space="preserve">Для забезпечення прийнятної продуктивності число інтегрованих в одній голівці зондів має становити 104-106. Положення кожного зонда щодо поверхні </w:t>
      </w:r>
      <w:proofErr w:type="gramStart"/>
      <w:r w:rsidRPr="00661DC5">
        <w:rPr>
          <w:rStyle w:val="20"/>
          <w:rFonts w:eastAsiaTheme="minorHAnsi"/>
          <w:sz w:val="28"/>
          <w:szCs w:val="28"/>
        </w:rPr>
        <w:t>п</w:t>
      </w:r>
      <w:proofErr w:type="gramEnd"/>
      <w:r w:rsidRPr="00661DC5">
        <w:rPr>
          <w:rStyle w:val="20"/>
          <w:rFonts w:eastAsiaTheme="minorHAnsi"/>
          <w:sz w:val="28"/>
          <w:szCs w:val="28"/>
        </w:rPr>
        <w:t xml:space="preserve">ідкладки має задаватися індивідуально. Незважаючи на практичні складності, формування малюнка нанорозмірних елементів інтегральних мікросхем з використанням скануючих зондів розглядається як найбільш перспективний напрямок </w:t>
      </w:r>
      <w:proofErr w:type="gramStart"/>
      <w:r w:rsidRPr="00661DC5">
        <w:rPr>
          <w:rStyle w:val="20"/>
          <w:rFonts w:eastAsiaTheme="minorHAnsi"/>
          <w:sz w:val="28"/>
          <w:szCs w:val="28"/>
        </w:rPr>
        <w:t>для</w:t>
      </w:r>
      <w:proofErr w:type="gramEnd"/>
      <w:r w:rsidRPr="00661DC5">
        <w:rPr>
          <w:rStyle w:val="20"/>
          <w:rFonts w:eastAsiaTheme="minorHAnsi"/>
          <w:sz w:val="28"/>
          <w:szCs w:val="28"/>
        </w:rPr>
        <w:t xml:space="preserve"> організації масового виробництва.</w:t>
      </w:r>
    </w:p>
    <w:p w:rsidR="00B62914" w:rsidRDefault="00661DC5" w:rsidP="00661DC5">
      <w:pPr>
        <w:spacing w:line="360" w:lineRule="auto"/>
        <w:ind w:firstLine="420"/>
        <w:jc w:val="both"/>
        <w:rPr>
          <w:rStyle w:val="20"/>
          <w:rFonts w:eastAsiaTheme="minorHAnsi"/>
          <w:sz w:val="28"/>
          <w:szCs w:val="28"/>
        </w:rPr>
      </w:pPr>
      <w:r w:rsidRPr="00661DC5">
        <w:rPr>
          <w:rStyle w:val="20"/>
          <w:rFonts w:eastAsiaTheme="minorHAnsi"/>
          <w:sz w:val="28"/>
          <w:szCs w:val="28"/>
        </w:rPr>
        <w:t>На закінчення розділу слід зазначити, що відомі нанолітографі</w:t>
      </w:r>
      <w:proofErr w:type="gramStart"/>
      <w:r w:rsidRPr="00661DC5">
        <w:rPr>
          <w:rStyle w:val="20"/>
          <w:rFonts w:eastAsiaTheme="minorHAnsi"/>
          <w:sz w:val="28"/>
          <w:szCs w:val="28"/>
        </w:rPr>
        <w:t>ческіе</w:t>
      </w:r>
      <w:proofErr w:type="gramEnd"/>
      <w:r w:rsidRPr="00661DC5">
        <w:rPr>
          <w:rStyle w:val="20"/>
          <w:rFonts w:eastAsiaTheme="minorHAnsi"/>
          <w:sz w:val="28"/>
          <w:szCs w:val="28"/>
        </w:rPr>
        <w:t xml:space="preserve"> методи забезпечують дозвіл в межах 10-100 нм. Цього цілком достатньо для виготовлення більшості наноелектронних приладів. Однак для відповідності </w:t>
      </w:r>
      <w:proofErr w:type="gramStart"/>
      <w:r w:rsidRPr="00661DC5">
        <w:rPr>
          <w:rStyle w:val="20"/>
          <w:rFonts w:eastAsiaTheme="minorHAnsi"/>
          <w:sz w:val="28"/>
          <w:szCs w:val="28"/>
        </w:rPr>
        <w:t>р</w:t>
      </w:r>
      <w:proofErr w:type="gramEnd"/>
      <w:r w:rsidRPr="00661DC5">
        <w:rPr>
          <w:rStyle w:val="20"/>
          <w:rFonts w:eastAsiaTheme="minorHAnsi"/>
          <w:sz w:val="28"/>
          <w:szCs w:val="28"/>
        </w:rPr>
        <w:t>івню вимог промислового виробництва продуктивність цих методів повинна бути підвищена.</w:t>
      </w:r>
    </w:p>
    <w:p w:rsidR="00344678" w:rsidRDefault="00344678" w:rsidP="00EF0731">
      <w:pPr>
        <w:spacing w:line="360" w:lineRule="auto"/>
        <w:ind w:firstLine="420"/>
        <w:jc w:val="both"/>
        <w:rPr>
          <w:rStyle w:val="20"/>
          <w:rFonts w:eastAsiaTheme="minorHAnsi"/>
          <w:sz w:val="28"/>
          <w:szCs w:val="28"/>
        </w:rPr>
      </w:pPr>
    </w:p>
    <w:p w:rsidR="00344678" w:rsidRPr="00EF0731" w:rsidRDefault="00344678" w:rsidP="00EF0731">
      <w:pPr>
        <w:spacing w:line="360" w:lineRule="auto"/>
        <w:ind w:firstLine="420"/>
        <w:jc w:val="both"/>
        <w:rPr>
          <w:rStyle w:val="20"/>
          <w:rFonts w:eastAsiaTheme="minorHAnsi"/>
          <w:sz w:val="28"/>
          <w:szCs w:val="28"/>
        </w:rPr>
      </w:pPr>
    </w:p>
    <w:p w:rsidR="00B62914" w:rsidRPr="00D132F1" w:rsidRDefault="00344678" w:rsidP="002E611B">
      <w:pPr>
        <w:keepNext/>
        <w:keepLines/>
        <w:spacing w:line="360" w:lineRule="auto"/>
        <w:jc w:val="both"/>
        <w:rPr>
          <w:rFonts w:ascii="Times New Roman" w:hAnsi="Times New Roman" w:cs="Times New Roman"/>
          <w:sz w:val="28"/>
          <w:szCs w:val="28"/>
        </w:rPr>
      </w:pPr>
      <w:r w:rsidRPr="00D132F1">
        <w:rPr>
          <w:rStyle w:val="10"/>
          <w:rFonts w:ascii="Times New Roman" w:hAnsi="Times New Roman" w:cs="Times New Roman"/>
          <w:bCs w:val="0"/>
          <w:sz w:val="28"/>
          <w:szCs w:val="28"/>
        </w:rPr>
        <w:lastRenderedPageBreak/>
        <w:t xml:space="preserve">      6.</w:t>
      </w:r>
      <w:r w:rsidR="00B62914" w:rsidRPr="00D132F1">
        <w:rPr>
          <w:rStyle w:val="10"/>
          <w:rFonts w:ascii="Times New Roman" w:hAnsi="Times New Roman" w:cs="Times New Roman"/>
          <w:bCs w:val="0"/>
          <w:sz w:val="28"/>
          <w:szCs w:val="28"/>
        </w:rPr>
        <w:t xml:space="preserve"> </w:t>
      </w:r>
      <w:r w:rsidRPr="00D132F1">
        <w:rPr>
          <w:rStyle w:val="10"/>
          <w:rFonts w:ascii="Times New Roman" w:hAnsi="Times New Roman" w:cs="Times New Roman"/>
          <w:bCs w:val="0"/>
          <w:sz w:val="28"/>
          <w:szCs w:val="28"/>
        </w:rPr>
        <w:t>Форм</w:t>
      </w:r>
      <w:r w:rsidR="00661DC5" w:rsidRPr="00D132F1">
        <w:rPr>
          <w:rStyle w:val="10"/>
          <w:rFonts w:ascii="Times New Roman" w:hAnsi="Times New Roman" w:cs="Times New Roman"/>
          <w:bCs w:val="0"/>
          <w:sz w:val="28"/>
          <w:szCs w:val="28"/>
          <w:lang w:val="uk-UA"/>
        </w:rPr>
        <w:t>ування</w:t>
      </w:r>
      <w:r w:rsidR="00661DC5" w:rsidRPr="00D132F1">
        <w:rPr>
          <w:rStyle w:val="10"/>
          <w:rFonts w:ascii="Times New Roman" w:hAnsi="Times New Roman" w:cs="Times New Roman"/>
          <w:bCs w:val="0"/>
          <w:sz w:val="28"/>
          <w:szCs w:val="28"/>
        </w:rPr>
        <w:t xml:space="preserve"> </w:t>
      </w:r>
      <w:r w:rsidR="00661DC5" w:rsidRPr="00D132F1">
        <w:rPr>
          <w:rStyle w:val="10"/>
          <w:rFonts w:ascii="Times New Roman" w:hAnsi="Times New Roman" w:cs="Times New Roman"/>
          <w:bCs w:val="0"/>
          <w:sz w:val="28"/>
          <w:szCs w:val="28"/>
          <w:lang w:val="uk-UA"/>
        </w:rPr>
        <w:t>та</w:t>
      </w:r>
      <w:r w:rsidR="00661DC5" w:rsidRPr="00D132F1">
        <w:rPr>
          <w:rStyle w:val="10"/>
          <w:rFonts w:ascii="Times New Roman" w:hAnsi="Times New Roman" w:cs="Times New Roman"/>
          <w:bCs w:val="0"/>
          <w:sz w:val="28"/>
          <w:szCs w:val="28"/>
        </w:rPr>
        <w:t xml:space="preserve"> </w:t>
      </w:r>
      <w:r w:rsidR="00661DC5" w:rsidRPr="00D132F1">
        <w:rPr>
          <w:rStyle w:val="10"/>
          <w:rFonts w:ascii="Times New Roman" w:hAnsi="Times New Roman" w:cs="Times New Roman"/>
          <w:bCs w:val="0"/>
          <w:sz w:val="28"/>
          <w:szCs w:val="28"/>
          <w:lang w:val="uk-UA"/>
        </w:rPr>
        <w:t>властивості</w:t>
      </w:r>
      <w:bookmarkStart w:id="2" w:name="bookmark1"/>
      <w:r w:rsidRPr="00D132F1">
        <w:rPr>
          <w:rFonts w:ascii="Times New Roman" w:hAnsi="Times New Roman" w:cs="Times New Roman"/>
          <w:sz w:val="28"/>
          <w:szCs w:val="28"/>
        </w:rPr>
        <w:t xml:space="preserve"> </w:t>
      </w:r>
      <w:r w:rsidR="00661DC5" w:rsidRPr="00D132F1">
        <w:rPr>
          <w:rStyle w:val="10"/>
          <w:rFonts w:ascii="Times New Roman" w:hAnsi="Times New Roman" w:cs="Times New Roman"/>
          <w:bCs w:val="0"/>
          <w:sz w:val="28"/>
          <w:szCs w:val="28"/>
        </w:rPr>
        <w:t>наноструктурованн</w:t>
      </w:r>
      <w:r w:rsidR="00661DC5" w:rsidRPr="00D132F1">
        <w:rPr>
          <w:rStyle w:val="10"/>
          <w:rFonts w:ascii="Times New Roman" w:hAnsi="Times New Roman" w:cs="Times New Roman"/>
          <w:bCs w:val="0"/>
          <w:sz w:val="28"/>
          <w:szCs w:val="28"/>
          <w:lang w:val="uk-UA"/>
        </w:rPr>
        <w:t>и</w:t>
      </w:r>
      <w:r w:rsidR="00661DC5" w:rsidRPr="00D132F1">
        <w:rPr>
          <w:rStyle w:val="10"/>
          <w:rFonts w:ascii="Times New Roman" w:hAnsi="Times New Roman" w:cs="Times New Roman"/>
          <w:bCs w:val="0"/>
          <w:sz w:val="28"/>
          <w:szCs w:val="28"/>
        </w:rPr>
        <w:t xml:space="preserve">х </w:t>
      </w:r>
      <w:proofErr w:type="gramStart"/>
      <w:r w:rsidR="00661DC5" w:rsidRPr="00D132F1">
        <w:rPr>
          <w:rStyle w:val="10"/>
          <w:rFonts w:ascii="Times New Roman" w:hAnsi="Times New Roman" w:cs="Times New Roman"/>
          <w:bCs w:val="0"/>
          <w:sz w:val="28"/>
          <w:szCs w:val="28"/>
        </w:rPr>
        <w:t>матер</w:t>
      </w:r>
      <w:proofErr w:type="gramEnd"/>
      <w:r w:rsidR="00661DC5" w:rsidRPr="00D132F1">
        <w:rPr>
          <w:rStyle w:val="10"/>
          <w:rFonts w:ascii="Times New Roman" w:hAnsi="Times New Roman" w:cs="Times New Roman"/>
          <w:bCs w:val="0"/>
          <w:sz w:val="28"/>
          <w:szCs w:val="28"/>
          <w:lang w:val="uk-UA"/>
        </w:rPr>
        <w:t>і</w:t>
      </w:r>
      <w:r w:rsidR="00661DC5" w:rsidRPr="00D132F1">
        <w:rPr>
          <w:rStyle w:val="10"/>
          <w:rFonts w:ascii="Times New Roman" w:hAnsi="Times New Roman" w:cs="Times New Roman"/>
          <w:bCs w:val="0"/>
          <w:sz w:val="28"/>
          <w:szCs w:val="28"/>
        </w:rPr>
        <w:t>ал</w:t>
      </w:r>
      <w:r w:rsidR="00661DC5" w:rsidRPr="00D132F1">
        <w:rPr>
          <w:rStyle w:val="10"/>
          <w:rFonts w:ascii="Times New Roman" w:hAnsi="Times New Roman" w:cs="Times New Roman"/>
          <w:bCs w:val="0"/>
          <w:sz w:val="28"/>
          <w:szCs w:val="28"/>
          <w:lang w:val="uk-UA"/>
        </w:rPr>
        <w:t>і</w:t>
      </w:r>
      <w:r w:rsidRPr="00D132F1">
        <w:rPr>
          <w:rStyle w:val="10"/>
          <w:rFonts w:ascii="Times New Roman" w:hAnsi="Times New Roman" w:cs="Times New Roman"/>
          <w:bCs w:val="0"/>
          <w:sz w:val="28"/>
          <w:szCs w:val="28"/>
        </w:rPr>
        <w:t>в</w:t>
      </w:r>
      <w:bookmarkEnd w:id="2"/>
      <w:r w:rsidRPr="00D132F1">
        <w:rPr>
          <w:rStyle w:val="10"/>
          <w:rFonts w:ascii="Times New Roman" w:hAnsi="Times New Roman" w:cs="Times New Roman"/>
          <w:bCs w:val="0"/>
          <w:sz w:val="28"/>
          <w:szCs w:val="28"/>
        </w:rPr>
        <w:t>.</w:t>
      </w:r>
    </w:p>
    <w:p w:rsidR="00661DC5" w:rsidRDefault="00661DC5" w:rsidP="00EF0731">
      <w:pPr>
        <w:keepNext/>
        <w:keepLines/>
        <w:spacing w:after="89" w:line="360" w:lineRule="auto"/>
        <w:jc w:val="both"/>
        <w:rPr>
          <w:rStyle w:val="20"/>
          <w:rFonts w:eastAsiaTheme="minorHAnsi"/>
          <w:sz w:val="28"/>
          <w:szCs w:val="28"/>
          <w:lang w:val="uk-UA"/>
        </w:rPr>
      </w:pPr>
      <w:bookmarkStart w:id="3" w:name="bookmark2"/>
      <w:r w:rsidRPr="00661DC5">
        <w:rPr>
          <w:rStyle w:val="20"/>
          <w:rFonts w:eastAsiaTheme="minorHAnsi"/>
          <w:sz w:val="28"/>
          <w:szCs w:val="28"/>
        </w:rPr>
        <w:t xml:space="preserve">Існує клас матеріалів, які за </w:t>
      </w:r>
      <w:proofErr w:type="gramStart"/>
      <w:r w:rsidRPr="00661DC5">
        <w:rPr>
          <w:rStyle w:val="20"/>
          <w:rFonts w:eastAsiaTheme="minorHAnsi"/>
          <w:sz w:val="28"/>
          <w:szCs w:val="28"/>
        </w:rPr>
        <w:t>своєю</w:t>
      </w:r>
      <w:proofErr w:type="gramEnd"/>
      <w:r w:rsidRPr="00661DC5">
        <w:rPr>
          <w:rStyle w:val="20"/>
          <w:rFonts w:eastAsiaTheme="minorHAnsi"/>
          <w:sz w:val="28"/>
          <w:szCs w:val="28"/>
        </w:rPr>
        <w:t xml:space="preserve"> природою є Наноструктуровані, т. Е. Містять структурні елементи з нанометровими розмірами. Це робить їх привабливими для використання в наноелектронних і оптоелектронних приладах. До таких матеріалів </w:t>
      </w:r>
      <w:proofErr w:type="gramStart"/>
      <w:r w:rsidRPr="00661DC5">
        <w:rPr>
          <w:rStyle w:val="20"/>
          <w:rFonts w:eastAsiaTheme="minorHAnsi"/>
          <w:sz w:val="28"/>
          <w:szCs w:val="28"/>
        </w:rPr>
        <w:t>в</w:t>
      </w:r>
      <w:proofErr w:type="gramEnd"/>
      <w:r w:rsidRPr="00661DC5">
        <w:rPr>
          <w:rStyle w:val="20"/>
          <w:rFonts w:eastAsiaTheme="minorHAnsi"/>
          <w:sz w:val="28"/>
          <w:szCs w:val="28"/>
        </w:rPr>
        <w:t>ідносяться, наприклад, пористий кремній, пористий оксид алюмінію, пористі оксиди тугоплавких металів, вуглецеві наноструктури. Їх формування і основні властивості розглянуті нижче.</w:t>
      </w:r>
    </w:p>
    <w:p w:rsidR="00B62914" w:rsidRPr="00D132F1" w:rsidRDefault="00344678" w:rsidP="00EF0731">
      <w:pPr>
        <w:keepNext/>
        <w:keepLines/>
        <w:spacing w:after="89" w:line="360" w:lineRule="auto"/>
        <w:jc w:val="both"/>
        <w:rPr>
          <w:rFonts w:ascii="Times New Roman" w:hAnsi="Times New Roman" w:cs="Times New Roman"/>
          <w:sz w:val="28"/>
          <w:szCs w:val="28"/>
          <w:lang w:val="uk-UA"/>
        </w:rPr>
      </w:pPr>
      <w:r w:rsidRPr="00D132F1">
        <w:rPr>
          <w:rStyle w:val="10"/>
          <w:rFonts w:ascii="Times New Roman" w:hAnsi="Times New Roman" w:cs="Times New Roman"/>
          <w:bCs w:val="0"/>
          <w:sz w:val="28"/>
          <w:szCs w:val="28"/>
          <w:lang w:val="uk-UA"/>
        </w:rPr>
        <w:t xml:space="preserve">    6</w:t>
      </w:r>
      <w:r w:rsidR="00661DC5" w:rsidRPr="00D132F1">
        <w:rPr>
          <w:rStyle w:val="10"/>
          <w:rFonts w:ascii="Times New Roman" w:hAnsi="Times New Roman" w:cs="Times New Roman"/>
          <w:bCs w:val="0"/>
          <w:sz w:val="28"/>
          <w:szCs w:val="28"/>
          <w:lang w:val="uk-UA"/>
        </w:rPr>
        <w:t>.1. Пористий кремні</w:t>
      </w:r>
      <w:r w:rsidR="00B62914" w:rsidRPr="00D132F1">
        <w:rPr>
          <w:rStyle w:val="10"/>
          <w:rFonts w:ascii="Times New Roman" w:hAnsi="Times New Roman" w:cs="Times New Roman"/>
          <w:bCs w:val="0"/>
          <w:sz w:val="28"/>
          <w:szCs w:val="28"/>
          <w:lang w:val="uk-UA"/>
        </w:rPr>
        <w:t>й</w:t>
      </w:r>
      <w:bookmarkEnd w:id="3"/>
      <w:r w:rsidRPr="00D132F1">
        <w:rPr>
          <w:rStyle w:val="10"/>
          <w:rFonts w:ascii="Times New Roman" w:hAnsi="Times New Roman" w:cs="Times New Roman"/>
          <w:bCs w:val="0"/>
          <w:sz w:val="28"/>
          <w:szCs w:val="28"/>
          <w:lang w:val="uk-UA"/>
        </w:rPr>
        <w:t>.</w:t>
      </w:r>
    </w:p>
    <w:p w:rsidR="00661DC5" w:rsidRDefault="00661DC5" w:rsidP="00EF0731">
      <w:pPr>
        <w:spacing w:after="0" w:line="360" w:lineRule="auto"/>
        <w:ind w:firstLine="440"/>
        <w:jc w:val="both"/>
        <w:rPr>
          <w:rStyle w:val="20"/>
          <w:rFonts w:eastAsiaTheme="minorHAnsi"/>
          <w:sz w:val="28"/>
          <w:szCs w:val="28"/>
          <w:lang w:val="uk-UA"/>
        </w:rPr>
      </w:pPr>
      <w:r w:rsidRPr="00661DC5">
        <w:rPr>
          <w:rStyle w:val="20"/>
          <w:rFonts w:eastAsiaTheme="minorHAnsi"/>
          <w:sz w:val="28"/>
          <w:szCs w:val="28"/>
          <w:lang w:val="uk-UA"/>
        </w:rPr>
        <w:t>Ансамблі кремнієвих наноструктур, що складаються з квантових шнурів і квантових точок, утворюються в пористому кремнії (</w:t>
      </w:r>
      <w:r w:rsidRPr="00661DC5">
        <w:rPr>
          <w:rStyle w:val="20"/>
          <w:rFonts w:eastAsiaTheme="minorHAnsi"/>
          <w:sz w:val="28"/>
          <w:szCs w:val="28"/>
        </w:rPr>
        <w:t>porous</w:t>
      </w:r>
      <w:r w:rsidRPr="00661DC5">
        <w:rPr>
          <w:rStyle w:val="20"/>
          <w:rFonts w:eastAsiaTheme="minorHAnsi"/>
          <w:sz w:val="28"/>
          <w:szCs w:val="28"/>
          <w:lang w:val="uk-UA"/>
        </w:rPr>
        <w:t xml:space="preserve"> </w:t>
      </w:r>
      <w:r w:rsidRPr="00661DC5">
        <w:rPr>
          <w:rStyle w:val="20"/>
          <w:rFonts w:eastAsiaTheme="minorHAnsi"/>
          <w:sz w:val="28"/>
          <w:szCs w:val="28"/>
        </w:rPr>
        <w:t>silicon</w:t>
      </w:r>
      <w:r w:rsidRPr="00661DC5">
        <w:rPr>
          <w:rStyle w:val="20"/>
          <w:rFonts w:eastAsiaTheme="minorHAnsi"/>
          <w:sz w:val="28"/>
          <w:szCs w:val="28"/>
          <w:lang w:val="uk-UA"/>
        </w:rPr>
        <w:t>), який отримують шляхом локального анодного електрохімічного розчинення монокристалічного або полікристалічного кремнію в електролітах на основі плавикової кислоти (</w:t>
      </w:r>
      <w:r w:rsidRPr="00661DC5">
        <w:rPr>
          <w:rStyle w:val="20"/>
          <w:rFonts w:eastAsiaTheme="minorHAnsi"/>
          <w:sz w:val="28"/>
          <w:szCs w:val="28"/>
        </w:rPr>
        <w:t>HF</w:t>
      </w:r>
      <w:r w:rsidRPr="00661DC5">
        <w:rPr>
          <w:rStyle w:val="20"/>
          <w:rFonts w:eastAsiaTheme="minorHAnsi"/>
          <w:sz w:val="28"/>
          <w:szCs w:val="28"/>
          <w:lang w:val="uk-UA"/>
        </w:rPr>
        <w:t xml:space="preserve">). Пористий кремній має унікальні фізичними і хімічними властивостями, які визначаються щільною мережею нанорозмірних пір в кристалічній матриці і розвиненою внутрішньою поверхнею цих пір. Квантове обмеження і поверхневі ефекти в наноструктурах пористого кремнію призводять до того, що цей матеріал (на відміну від монокристалічного кремнію) є прямозонних полупроводником, демонструючи досить інтенсивну фото і електролюмінесценції, які використовуються для створення світловипромінюючих приладів, інтегрованих з монокристалічним кремнієм. Кремній є один з небагатьох матеріалів напівпровідникової електроніки, в якому можливе формування нанорозмірних пір. </w:t>
      </w:r>
      <w:r w:rsidRPr="00661DC5">
        <w:rPr>
          <w:rStyle w:val="20"/>
          <w:rFonts w:eastAsiaTheme="minorHAnsi"/>
          <w:sz w:val="28"/>
          <w:szCs w:val="28"/>
        </w:rPr>
        <w:t xml:space="preserve">Пори </w:t>
      </w:r>
      <w:proofErr w:type="gramStart"/>
      <w:r w:rsidRPr="00661DC5">
        <w:rPr>
          <w:rStyle w:val="20"/>
          <w:rFonts w:eastAsiaTheme="minorHAnsi"/>
          <w:sz w:val="28"/>
          <w:szCs w:val="28"/>
        </w:rPr>
        <w:t>вдається</w:t>
      </w:r>
      <w:proofErr w:type="gramEnd"/>
      <w:r w:rsidRPr="00661DC5">
        <w:rPr>
          <w:rStyle w:val="20"/>
          <w:rFonts w:eastAsiaTheme="minorHAnsi"/>
          <w:sz w:val="28"/>
          <w:szCs w:val="28"/>
        </w:rPr>
        <w:t xml:space="preserve"> створити і в інших напівпровідниках, а саме - в SiC, SiGe, GaAs, GaP, InP. Однак в них не вдалося виявити таких же, як в пористому кремнії наноструктурних ефектів. </w:t>
      </w:r>
      <w:proofErr w:type="gramStart"/>
      <w:r w:rsidRPr="00661DC5">
        <w:rPr>
          <w:rStyle w:val="20"/>
          <w:rFonts w:eastAsiaTheme="minorHAnsi"/>
          <w:sz w:val="28"/>
          <w:szCs w:val="28"/>
        </w:rPr>
        <w:t>П</w:t>
      </w:r>
      <w:proofErr w:type="gramEnd"/>
      <w:r w:rsidRPr="00661DC5">
        <w:rPr>
          <w:rStyle w:val="20"/>
          <w:rFonts w:eastAsiaTheme="minorHAnsi"/>
          <w:sz w:val="28"/>
          <w:szCs w:val="28"/>
        </w:rPr>
        <w:t>ід пористістю розуміють об'ємну частку матеріалу зайнятого постатями - порами.</w:t>
      </w:r>
    </w:p>
    <w:p w:rsidR="00661DC5" w:rsidRPr="00661DC5" w:rsidRDefault="00661DC5" w:rsidP="00661DC5">
      <w:pPr>
        <w:spacing w:after="371" w:line="360" w:lineRule="auto"/>
        <w:jc w:val="both"/>
        <w:rPr>
          <w:rStyle w:val="20"/>
          <w:rFonts w:eastAsiaTheme="minorHAnsi"/>
          <w:sz w:val="28"/>
          <w:szCs w:val="28"/>
        </w:rPr>
      </w:pPr>
      <w:r w:rsidRPr="00661DC5">
        <w:rPr>
          <w:rStyle w:val="20"/>
          <w:rFonts w:eastAsiaTheme="minorHAnsi"/>
          <w:sz w:val="28"/>
          <w:szCs w:val="28"/>
        </w:rPr>
        <w:t>Властивості пористого шару (його пористість, товщина, розмі</w:t>
      </w:r>
      <w:proofErr w:type="gramStart"/>
      <w:r w:rsidRPr="00661DC5">
        <w:rPr>
          <w:rStyle w:val="20"/>
          <w:rFonts w:eastAsiaTheme="minorHAnsi"/>
          <w:sz w:val="28"/>
          <w:szCs w:val="28"/>
        </w:rPr>
        <w:t>р</w:t>
      </w:r>
      <w:proofErr w:type="gramEnd"/>
      <w:r w:rsidRPr="00661DC5">
        <w:rPr>
          <w:rStyle w:val="20"/>
          <w:rFonts w:eastAsiaTheme="minorHAnsi"/>
          <w:sz w:val="28"/>
          <w:szCs w:val="28"/>
        </w:rPr>
        <w:t xml:space="preserve"> і структура пір) залежать як від характеристик власне кремнію, так і від умов анодування. Найбільш важливими факторами при цьому є: тип </w:t>
      </w:r>
      <w:proofErr w:type="gramStart"/>
      <w:r w:rsidRPr="00661DC5">
        <w:rPr>
          <w:rStyle w:val="20"/>
          <w:rFonts w:eastAsiaTheme="minorHAnsi"/>
          <w:sz w:val="28"/>
          <w:szCs w:val="28"/>
        </w:rPr>
        <w:t>пров</w:t>
      </w:r>
      <w:proofErr w:type="gramEnd"/>
      <w:r w:rsidRPr="00661DC5">
        <w:rPr>
          <w:rStyle w:val="20"/>
          <w:rFonts w:eastAsiaTheme="minorHAnsi"/>
          <w:sz w:val="28"/>
          <w:szCs w:val="28"/>
        </w:rPr>
        <w:t xml:space="preserve">ідності, </w:t>
      </w:r>
      <w:r w:rsidRPr="00661DC5">
        <w:rPr>
          <w:rStyle w:val="20"/>
          <w:rFonts w:eastAsiaTheme="minorHAnsi"/>
          <w:sz w:val="28"/>
          <w:szCs w:val="28"/>
        </w:rPr>
        <w:lastRenderedPageBreak/>
        <w:t xml:space="preserve">питомий опір і кристалографічна орієнтація кремнію, а також концентрація HF в електроліті, pH електроліту, наявність в ньому інших з'єднань, температура, щільність анодного струму, освітленість анодіруемой поверхні, перемішування електроліту і тривалість анодної обробки. Оптимальне керування процесом формування </w:t>
      </w:r>
      <w:proofErr w:type="gramStart"/>
      <w:r w:rsidRPr="00661DC5">
        <w:rPr>
          <w:rStyle w:val="20"/>
          <w:rFonts w:eastAsiaTheme="minorHAnsi"/>
          <w:sz w:val="28"/>
          <w:szCs w:val="28"/>
        </w:rPr>
        <w:t>пористого</w:t>
      </w:r>
      <w:proofErr w:type="gramEnd"/>
      <w:r w:rsidRPr="00661DC5">
        <w:rPr>
          <w:rStyle w:val="20"/>
          <w:rFonts w:eastAsiaTheme="minorHAnsi"/>
          <w:sz w:val="28"/>
          <w:szCs w:val="28"/>
        </w:rPr>
        <w:t xml:space="preserve"> шару і відтворюваність його характеристик вимагають ретельного контролю за всіма цими факторами.</w:t>
      </w:r>
    </w:p>
    <w:p w:rsidR="00661DC5" w:rsidRPr="00661DC5" w:rsidRDefault="00661DC5" w:rsidP="00661DC5">
      <w:pPr>
        <w:spacing w:after="371" w:line="360" w:lineRule="auto"/>
        <w:jc w:val="both"/>
        <w:rPr>
          <w:rStyle w:val="20"/>
          <w:rFonts w:eastAsiaTheme="minorHAnsi"/>
          <w:sz w:val="28"/>
          <w:szCs w:val="28"/>
        </w:rPr>
      </w:pPr>
      <w:r w:rsidRPr="00661DC5">
        <w:rPr>
          <w:rStyle w:val="20"/>
          <w:rFonts w:eastAsiaTheme="minorHAnsi"/>
          <w:sz w:val="28"/>
          <w:szCs w:val="28"/>
        </w:rPr>
        <w:t xml:space="preserve">Пористість і товщину пористого шару зазвичай визначають зважуванням зразка перед анодної обробкою (маса М1), </w:t>
      </w:r>
      <w:proofErr w:type="gramStart"/>
      <w:r w:rsidRPr="00661DC5">
        <w:rPr>
          <w:rStyle w:val="20"/>
          <w:rFonts w:eastAsiaTheme="minorHAnsi"/>
          <w:sz w:val="28"/>
          <w:szCs w:val="28"/>
        </w:rPr>
        <w:t>п</w:t>
      </w:r>
      <w:proofErr w:type="gramEnd"/>
      <w:r w:rsidRPr="00661DC5">
        <w:rPr>
          <w:rStyle w:val="20"/>
          <w:rFonts w:eastAsiaTheme="minorHAnsi"/>
          <w:sz w:val="28"/>
          <w:szCs w:val="28"/>
        </w:rPr>
        <w:t>ісля анодної обробки (маса М2) і після видалення пористого шару травленням в 3% -му розчині KOH (маса М3). Тоді пористість визначається виразом P = (М1 _ M2) / (M1 - М3), а товщина d = (M1 - М3) / ρS, де ρ - об'ємна щільність монокрісталліче</w:t>
      </w:r>
      <w:proofErr w:type="gramStart"/>
      <w:r w:rsidRPr="00661DC5">
        <w:rPr>
          <w:rStyle w:val="20"/>
          <w:rFonts w:eastAsiaTheme="minorHAnsi"/>
          <w:sz w:val="28"/>
          <w:szCs w:val="28"/>
        </w:rPr>
        <w:t>с-</w:t>
      </w:r>
      <w:proofErr w:type="gramEnd"/>
      <w:r w:rsidRPr="00661DC5">
        <w:rPr>
          <w:rStyle w:val="20"/>
          <w:rFonts w:eastAsiaTheme="minorHAnsi"/>
          <w:sz w:val="28"/>
          <w:szCs w:val="28"/>
        </w:rPr>
        <w:t xml:space="preserve"> кого кремнію; S - площа протравленою поверхні.</w:t>
      </w:r>
    </w:p>
    <w:p w:rsidR="006C0E6F" w:rsidRPr="00EF0731" w:rsidRDefault="00661DC5" w:rsidP="00661DC5">
      <w:pPr>
        <w:spacing w:after="371" w:line="360" w:lineRule="auto"/>
        <w:jc w:val="both"/>
        <w:rPr>
          <w:rStyle w:val="20"/>
          <w:rFonts w:eastAsiaTheme="minorHAnsi"/>
          <w:sz w:val="28"/>
          <w:szCs w:val="28"/>
        </w:rPr>
      </w:pPr>
      <w:r w:rsidRPr="00661DC5">
        <w:rPr>
          <w:rStyle w:val="20"/>
          <w:rFonts w:eastAsiaTheme="minorHAnsi"/>
          <w:sz w:val="28"/>
          <w:szCs w:val="28"/>
        </w:rPr>
        <w:t>Залежно від перерахованих факторів пористий шар мо¬жет мати один з трьох типі</w:t>
      </w:r>
      <w:r>
        <w:rPr>
          <w:rStyle w:val="20"/>
          <w:rFonts w:eastAsiaTheme="minorHAnsi"/>
          <w:sz w:val="28"/>
          <w:szCs w:val="28"/>
        </w:rPr>
        <w:t xml:space="preserve">в структури, які показані на </w:t>
      </w:r>
      <w:r>
        <w:rPr>
          <w:rStyle w:val="20"/>
          <w:rFonts w:eastAsiaTheme="minorHAnsi"/>
          <w:sz w:val="28"/>
          <w:szCs w:val="28"/>
          <w:lang w:val="uk-UA"/>
        </w:rPr>
        <w:t>мал</w:t>
      </w:r>
      <w:r w:rsidRPr="00661DC5">
        <w:rPr>
          <w:rStyle w:val="20"/>
          <w:rFonts w:eastAsiaTheme="minorHAnsi"/>
          <w:sz w:val="28"/>
          <w:szCs w:val="28"/>
        </w:rPr>
        <w:t xml:space="preserve">. 2.40: а) структура з впорядкованими непов'язаними ціліндроподобнимі каналами </w:t>
      </w:r>
      <w:proofErr w:type="gramStart"/>
      <w:r w:rsidRPr="00661DC5">
        <w:rPr>
          <w:rStyle w:val="20"/>
          <w:rFonts w:eastAsiaTheme="minorHAnsi"/>
          <w:sz w:val="28"/>
          <w:szCs w:val="28"/>
        </w:rPr>
        <w:t>п</w:t>
      </w:r>
      <w:proofErr w:type="gramEnd"/>
      <w:r w:rsidRPr="00661DC5">
        <w:rPr>
          <w:rStyle w:val="20"/>
          <w:rFonts w:eastAsiaTheme="minorHAnsi"/>
          <w:sz w:val="28"/>
          <w:szCs w:val="28"/>
        </w:rPr>
        <w:t xml:space="preserve">ір (cylinder-like structure); б) деревоподібна структура з квазіупорядоченнимі гіллястими каналами пір (tree-like structure); в) Губкообразная структура з сіткою хаотично розташованих пор (sponge-like structure). </w:t>
      </w:r>
      <w:proofErr w:type="gramStart"/>
      <w:r w:rsidRPr="00661DC5">
        <w:rPr>
          <w:rStyle w:val="20"/>
          <w:rFonts w:eastAsiaTheme="minorHAnsi"/>
          <w:sz w:val="28"/>
          <w:szCs w:val="28"/>
        </w:rPr>
        <w:t>Ц</w:t>
      </w:r>
      <w:proofErr w:type="gramEnd"/>
      <w:r w:rsidRPr="00661DC5">
        <w:rPr>
          <w:rStyle w:val="20"/>
          <w:rFonts w:eastAsiaTheme="minorHAnsi"/>
          <w:sz w:val="28"/>
          <w:szCs w:val="28"/>
        </w:rPr>
        <w:t>іліндроподобная структура, як правило, формується на слабо легованої мо нокрісталліческом кремнії з п-і p-типом провідності шляхом анодного травлення в темряві (без освітлення). Вона характеризується малим ступенем розгалуження, відповідної пористості менше 10%. Деревоподібна структура, що складається з розташованих перпендикулярно поверхні довгих отворів діаметром близько 10 нм, формується на сильно легованому кремнії (питомий опі</w:t>
      </w:r>
      <w:proofErr w:type="gramStart"/>
      <w:r w:rsidRPr="00661DC5">
        <w:rPr>
          <w:rStyle w:val="20"/>
          <w:rFonts w:eastAsiaTheme="minorHAnsi"/>
          <w:sz w:val="28"/>
          <w:szCs w:val="28"/>
        </w:rPr>
        <w:t>р</w:t>
      </w:r>
      <w:proofErr w:type="gramEnd"/>
      <w:r w:rsidRPr="00661DC5">
        <w:rPr>
          <w:rStyle w:val="20"/>
          <w:rFonts w:eastAsiaTheme="minorHAnsi"/>
          <w:sz w:val="28"/>
          <w:szCs w:val="28"/>
        </w:rPr>
        <w:t xml:space="preserve"> менше 0,05 Ом • см) незалежно від типу його провідності з пористістю аж до 60%. Для слабо легованого кремнію ситуація дещо інша. Пористий шар, сформований при освітленні на слабо легованих </w:t>
      </w:r>
      <w:proofErr w:type="gramStart"/>
      <w:r w:rsidRPr="00661DC5">
        <w:rPr>
          <w:rStyle w:val="20"/>
          <w:rFonts w:eastAsiaTheme="minorHAnsi"/>
          <w:sz w:val="28"/>
          <w:szCs w:val="28"/>
        </w:rPr>
        <w:t>п</w:t>
      </w:r>
      <w:proofErr w:type="gramEnd"/>
      <w:r w:rsidRPr="00661DC5">
        <w:rPr>
          <w:rStyle w:val="20"/>
          <w:rFonts w:eastAsiaTheme="minorHAnsi"/>
          <w:sz w:val="28"/>
          <w:szCs w:val="28"/>
        </w:rPr>
        <w:t xml:space="preserve">ідкладках з p- і п-типом провідності, </w:t>
      </w:r>
      <w:r w:rsidRPr="00661DC5">
        <w:rPr>
          <w:rStyle w:val="20"/>
          <w:rFonts w:eastAsiaTheme="minorHAnsi"/>
          <w:sz w:val="28"/>
          <w:szCs w:val="28"/>
        </w:rPr>
        <w:lastRenderedPageBreak/>
        <w:t xml:space="preserve">складається приблизно з дуже маленьких хаотично розташованих отворів розміром приблизно 2-4 нм. В цьому випадку </w:t>
      </w:r>
      <w:proofErr w:type="gramStart"/>
      <w:r w:rsidRPr="00661DC5">
        <w:rPr>
          <w:rStyle w:val="20"/>
          <w:rFonts w:eastAsiaTheme="minorHAnsi"/>
          <w:sz w:val="28"/>
          <w:szCs w:val="28"/>
        </w:rPr>
        <w:t>максимальна</w:t>
      </w:r>
      <w:proofErr w:type="gramEnd"/>
      <w:r w:rsidRPr="00661DC5">
        <w:rPr>
          <w:rStyle w:val="20"/>
          <w:rFonts w:eastAsiaTheme="minorHAnsi"/>
          <w:sz w:val="28"/>
          <w:szCs w:val="28"/>
        </w:rPr>
        <w:t xml:space="preserve"> пористість вище.</w:t>
      </w:r>
    </w:p>
    <w:p w:rsidR="00344678" w:rsidRDefault="00344678" w:rsidP="00EF0731">
      <w:pPr>
        <w:spacing w:after="371" w:line="360" w:lineRule="auto"/>
        <w:jc w:val="both"/>
        <w:rPr>
          <w:rFonts w:ascii="Times New Roman" w:hAnsi="Times New Roman" w:cs="Times New Roman"/>
          <w:noProof/>
          <w:color w:val="1F1A1A"/>
          <w:sz w:val="28"/>
          <w:szCs w:val="28"/>
          <w:lang w:eastAsia="ru-RU"/>
        </w:rPr>
      </w:pPr>
    </w:p>
    <w:p w:rsidR="006C0E6F" w:rsidRPr="00EF0731" w:rsidRDefault="006C0E6F" w:rsidP="00EF0731">
      <w:pPr>
        <w:spacing w:after="371" w:line="360" w:lineRule="auto"/>
        <w:jc w:val="both"/>
        <w:rPr>
          <w:rFonts w:ascii="Times New Roman" w:hAnsi="Times New Roman" w:cs="Times New Roman"/>
          <w:color w:val="1F1A1A"/>
          <w:sz w:val="28"/>
          <w:szCs w:val="28"/>
        </w:rPr>
      </w:pPr>
      <w:r w:rsidRPr="00EF0731">
        <w:rPr>
          <w:rFonts w:ascii="Times New Roman" w:hAnsi="Times New Roman" w:cs="Times New Roman"/>
          <w:noProof/>
          <w:color w:val="1F1A1A"/>
          <w:sz w:val="28"/>
          <w:szCs w:val="28"/>
          <w:lang w:eastAsia="ru-RU"/>
        </w:rPr>
        <w:drawing>
          <wp:anchor distT="0" distB="0" distL="114300" distR="114300" simplePos="0" relativeHeight="251691008" behindDoc="0" locked="0" layoutInCell="1" allowOverlap="1">
            <wp:simplePos x="0" y="0"/>
            <wp:positionH relativeFrom="column">
              <wp:posOffset>185957</wp:posOffset>
            </wp:positionH>
            <wp:positionV relativeFrom="paragraph">
              <wp:posOffset>42985</wp:posOffset>
            </wp:positionV>
            <wp:extent cx="5512435" cy="3138853"/>
            <wp:effectExtent l="0" t="0" r="0" b="4445"/>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a:extLst>
                        <a:ext uri="{28A0092B-C50C-407E-A947-70E740481C1C}">
                          <a14:useLocalDpi xmlns:a14="http://schemas.microsoft.com/office/drawing/2010/main" val="0"/>
                        </a:ext>
                      </a:extLst>
                    </a:blip>
                    <a:srcRect b="15194"/>
                    <a:stretch/>
                  </pic:blipFill>
                  <pic:spPr bwMode="auto">
                    <a:xfrm>
                      <a:off x="0" y="0"/>
                      <a:ext cx="5515874" cy="31408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62914" w:rsidRPr="00EF0731" w:rsidRDefault="00B62914" w:rsidP="00EF0731">
      <w:pPr>
        <w:spacing w:line="360" w:lineRule="auto"/>
        <w:ind w:firstLine="420"/>
        <w:jc w:val="both"/>
        <w:rPr>
          <w:rFonts w:ascii="Times New Roman" w:hAnsi="Times New Roman" w:cs="Times New Roman"/>
          <w:sz w:val="28"/>
          <w:szCs w:val="28"/>
        </w:rPr>
      </w:pPr>
    </w:p>
    <w:p w:rsidR="00344678" w:rsidRDefault="00344678" w:rsidP="00EF0731">
      <w:pPr>
        <w:spacing w:after="723" w:line="360" w:lineRule="auto"/>
        <w:ind w:firstLine="480"/>
        <w:jc w:val="both"/>
        <w:rPr>
          <w:rFonts w:ascii="Times New Roman" w:hAnsi="Times New Roman" w:cs="Times New Roman"/>
          <w:sz w:val="28"/>
          <w:szCs w:val="28"/>
        </w:rPr>
      </w:pPr>
    </w:p>
    <w:p w:rsidR="00344678" w:rsidRDefault="00344678" w:rsidP="00EF0731">
      <w:pPr>
        <w:spacing w:after="723" w:line="360" w:lineRule="auto"/>
        <w:ind w:firstLine="480"/>
        <w:jc w:val="both"/>
        <w:rPr>
          <w:rFonts w:ascii="Times New Roman" w:hAnsi="Times New Roman" w:cs="Times New Roman"/>
          <w:sz w:val="28"/>
          <w:szCs w:val="28"/>
        </w:rPr>
      </w:pPr>
    </w:p>
    <w:p w:rsidR="00344678" w:rsidRDefault="00344678" w:rsidP="00EF0731">
      <w:pPr>
        <w:spacing w:after="723" w:line="360" w:lineRule="auto"/>
        <w:ind w:firstLine="480"/>
        <w:jc w:val="both"/>
        <w:rPr>
          <w:rFonts w:ascii="Times New Roman" w:hAnsi="Times New Roman" w:cs="Times New Roman"/>
          <w:sz w:val="28"/>
          <w:szCs w:val="28"/>
        </w:rPr>
      </w:pPr>
    </w:p>
    <w:p w:rsidR="00344678" w:rsidRPr="00661DC5" w:rsidRDefault="00661DC5" w:rsidP="00661DC5">
      <w:pPr>
        <w:spacing w:after="723" w:line="360" w:lineRule="auto"/>
        <w:ind w:firstLine="480"/>
        <w:jc w:val="both"/>
        <w:rPr>
          <w:rFonts w:ascii="Times New Roman" w:hAnsi="Times New Roman" w:cs="Times New Roman"/>
          <w:sz w:val="28"/>
          <w:szCs w:val="28"/>
          <w:lang w:val="uk-UA"/>
        </w:rPr>
      </w:pPr>
      <w:r>
        <w:rPr>
          <w:rFonts w:ascii="Times New Roman" w:hAnsi="Times New Roman" w:cs="Times New Roman"/>
          <w:sz w:val="28"/>
          <w:szCs w:val="28"/>
          <w:lang w:val="uk-UA"/>
        </w:rPr>
        <w:t>Мал</w:t>
      </w:r>
      <w:r>
        <w:rPr>
          <w:rFonts w:ascii="Times New Roman" w:hAnsi="Times New Roman" w:cs="Times New Roman"/>
          <w:sz w:val="28"/>
          <w:szCs w:val="28"/>
        </w:rPr>
        <w:t>. 6.1. Морфолог</w:t>
      </w:r>
      <w:r>
        <w:rPr>
          <w:rFonts w:ascii="Times New Roman" w:hAnsi="Times New Roman" w:cs="Times New Roman"/>
          <w:sz w:val="28"/>
          <w:szCs w:val="28"/>
          <w:lang w:val="uk-UA"/>
        </w:rPr>
        <w:t>і</w:t>
      </w:r>
      <w:r>
        <w:rPr>
          <w:rFonts w:ascii="Times New Roman" w:hAnsi="Times New Roman" w:cs="Times New Roman"/>
          <w:sz w:val="28"/>
          <w:szCs w:val="28"/>
        </w:rPr>
        <w:t xml:space="preserve">я </w:t>
      </w:r>
      <w:proofErr w:type="gramStart"/>
      <w:r>
        <w:rPr>
          <w:rFonts w:ascii="Times New Roman" w:hAnsi="Times New Roman" w:cs="Times New Roman"/>
          <w:sz w:val="28"/>
          <w:szCs w:val="28"/>
        </w:rPr>
        <w:t>сло</w:t>
      </w:r>
      <w:r>
        <w:rPr>
          <w:rFonts w:ascii="Times New Roman" w:hAnsi="Times New Roman" w:cs="Times New Roman"/>
          <w:sz w:val="28"/>
          <w:szCs w:val="28"/>
          <w:lang w:val="uk-UA"/>
        </w:rPr>
        <w:t>ї</w:t>
      </w:r>
      <w:r>
        <w:rPr>
          <w:rFonts w:ascii="Times New Roman" w:hAnsi="Times New Roman" w:cs="Times New Roman"/>
          <w:sz w:val="28"/>
          <w:szCs w:val="28"/>
        </w:rPr>
        <w:t>в</w:t>
      </w:r>
      <w:proofErr w:type="gramEnd"/>
      <w:r>
        <w:rPr>
          <w:rFonts w:ascii="Times New Roman" w:hAnsi="Times New Roman" w:cs="Times New Roman"/>
          <w:sz w:val="28"/>
          <w:szCs w:val="28"/>
        </w:rPr>
        <w:t xml:space="preserve"> пористого кремн</w:t>
      </w:r>
      <w:r>
        <w:rPr>
          <w:rFonts w:ascii="Times New Roman" w:hAnsi="Times New Roman" w:cs="Times New Roman"/>
          <w:sz w:val="28"/>
          <w:szCs w:val="28"/>
          <w:lang w:val="uk-UA"/>
        </w:rPr>
        <w:t>і</w:t>
      </w:r>
      <w:r>
        <w:rPr>
          <w:rFonts w:ascii="Times New Roman" w:hAnsi="Times New Roman" w:cs="Times New Roman"/>
          <w:sz w:val="28"/>
          <w:szCs w:val="28"/>
        </w:rPr>
        <w:t>я: а – цил</w:t>
      </w:r>
      <w:r>
        <w:rPr>
          <w:rFonts w:ascii="Times New Roman" w:hAnsi="Times New Roman" w:cs="Times New Roman"/>
          <w:sz w:val="28"/>
          <w:szCs w:val="28"/>
          <w:lang w:val="uk-UA"/>
        </w:rPr>
        <w:t>і</w:t>
      </w:r>
      <w:r>
        <w:rPr>
          <w:rFonts w:ascii="Times New Roman" w:hAnsi="Times New Roman" w:cs="Times New Roman"/>
          <w:sz w:val="28"/>
          <w:szCs w:val="28"/>
        </w:rPr>
        <w:t>ндропод</w:t>
      </w:r>
      <w:r>
        <w:rPr>
          <w:rFonts w:ascii="Times New Roman" w:hAnsi="Times New Roman" w:cs="Times New Roman"/>
          <w:sz w:val="28"/>
          <w:szCs w:val="28"/>
          <w:lang w:val="uk-UA"/>
        </w:rPr>
        <w:t>і</w:t>
      </w:r>
      <w:r>
        <w:rPr>
          <w:rFonts w:ascii="Times New Roman" w:hAnsi="Times New Roman" w:cs="Times New Roman"/>
          <w:sz w:val="28"/>
          <w:szCs w:val="28"/>
        </w:rPr>
        <w:t>бна</w:t>
      </w:r>
      <w:r w:rsidR="00344678">
        <w:rPr>
          <w:rFonts w:ascii="Times New Roman" w:hAnsi="Times New Roman" w:cs="Times New Roman"/>
          <w:sz w:val="28"/>
          <w:szCs w:val="28"/>
        </w:rPr>
        <w:t>; в –</w:t>
      </w:r>
      <w:r>
        <w:rPr>
          <w:rFonts w:ascii="Times New Roman" w:hAnsi="Times New Roman" w:cs="Times New Roman"/>
          <w:sz w:val="28"/>
          <w:szCs w:val="28"/>
          <w:lang w:val="uk-UA"/>
        </w:rPr>
        <w:t xml:space="preserve">    </w:t>
      </w:r>
      <w:r w:rsidR="00344678">
        <w:rPr>
          <w:rFonts w:ascii="Times New Roman" w:hAnsi="Times New Roman" w:cs="Times New Roman"/>
          <w:sz w:val="28"/>
          <w:szCs w:val="28"/>
        </w:rPr>
        <w:t>д</w:t>
      </w:r>
      <w:r>
        <w:rPr>
          <w:rFonts w:ascii="Times New Roman" w:hAnsi="Times New Roman" w:cs="Times New Roman"/>
          <w:sz w:val="28"/>
          <w:szCs w:val="28"/>
          <w:lang w:val="uk-UA"/>
        </w:rPr>
        <w:t>е</w:t>
      </w:r>
      <w:r>
        <w:rPr>
          <w:rFonts w:ascii="Times New Roman" w:hAnsi="Times New Roman" w:cs="Times New Roman"/>
          <w:sz w:val="28"/>
          <w:szCs w:val="28"/>
        </w:rPr>
        <w:t>ревовидна</w:t>
      </w:r>
      <w:r w:rsidR="00344678">
        <w:rPr>
          <w:rFonts w:ascii="Times New Roman" w:hAnsi="Times New Roman" w:cs="Times New Roman"/>
          <w:sz w:val="28"/>
          <w:szCs w:val="28"/>
        </w:rPr>
        <w:t>; в – губкообразная.</w:t>
      </w:r>
    </w:p>
    <w:p w:rsidR="00661DC5" w:rsidRPr="00661DC5" w:rsidRDefault="00661DC5" w:rsidP="00661DC5">
      <w:pPr>
        <w:spacing w:after="349" w:line="360" w:lineRule="auto"/>
        <w:ind w:firstLine="440"/>
        <w:jc w:val="both"/>
        <w:rPr>
          <w:rStyle w:val="20"/>
          <w:rFonts w:eastAsiaTheme="minorHAnsi"/>
          <w:sz w:val="28"/>
          <w:szCs w:val="28"/>
          <w:lang w:val="uk-UA"/>
        </w:rPr>
      </w:pPr>
      <w:r w:rsidRPr="00661DC5">
        <w:rPr>
          <w:rStyle w:val="20"/>
          <w:rFonts w:eastAsiaTheme="minorHAnsi"/>
          <w:sz w:val="28"/>
          <w:szCs w:val="28"/>
          <w:lang w:val="uk-UA"/>
        </w:rPr>
        <w:t xml:space="preserve">Кристалографічна орієнтація впливає на морфологію пористого шару тільки в разі монокристалічного кремнію з </w:t>
      </w:r>
      <w:r w:rsidRPr="00661DC5">
        <w:rPr>
          <w:rStyle w:val="20"/>
          <w:rFonts w:eastAsiaTheme="minorHAnsi"/>
          <w:sz w:val="28"/>
          <w:szCs w:val="28"/>
        </w:rPr>
        <w:t>n</w:t>
      </w:r>
      <w:r w:rsidRPr="00661DC5">
        <w:rPr>
          <w:rStyle w:val="20"/>
          <w:rFonts w:eastAsiaTheme="minorHAnsi"/>
          <w:sz w:val="28"/>
          <w:szCs w:val="28"/>
          <w:lang w:val="uk-UA"/>
        </w:rPr>
        <w:t>-типом провідності, визначаючи напрям головних каналів пір. У всіх інших випадках пористі матеріали, отримані з аморфного, полікристалічного і монокристалічного кремнію з одним і тим же типом провідності і однієї і тієї ж концентрацією основних носіїв заряду, мають однакові властивості, хоча і ведуть себе при анодуванні по-різному.</w:t>
      </w:r>
    </w:p>
    <w:p w:rsidR="006C0E6F" w:rsidRPr="00EF0731" w:rsidRDefault="00661DC5" w:rsidP="00661DC5">
      <w:pPr>
        <w:spacing w:after="349" w:line="360" w:lineRule="auto"/>
        <w:ind w:firstLine="440"/>
        <w:jc w:val="both"/>
        <w:rPr>
          <w:rStyle w:val="20"/>
          <w:rFonts w:eastAsiaTheme="minorHAnsi"/>
          <w:sz w:val="28"/>
          <w:szCs w:val="28"/>
        </w:rPr>
      </w:pPr>
      <w:proofErr w:type="gramStart"/>
      <w:r w:rsidRPr="00661DC5">
        <w:rPr>
          <w:rStyle w:val="20"/>
          <w:rFonts w:eastAsiaTheme="minorHAnsi"/>
          <w:sz w:val="28"/>
          <w:szCs w:val="28"/>
        </w:rPr>
        <w:t>Щ</w:t>
      </w:r>
      <w:proofErr w:type="gramEnd"/>
      <w:r w:rsidRPr="00661DC5">
        <w:rPr>
          <w:rStyle w:val="20"/>
          <w:rFonts w:eastAsiaTheme="minorHAnsi"/>
          <w:sz w:val="28"/>
          <w:szCs w:val="28"/>
        </w:rPr>
        <w:t xml:space="preserve">ільність струму анодування, як правило, змінюють в межах від 10 до 200 мА / см2. Більш високої щільності струму соот¬ветствует більш висока </w:t>
      </w:r>
      <w:proofErr w:type="gramStart"/>
      <w:r w:rsidRPr="00661DC5">
        <w:rPr>
          <w:rStyle w:val="20"/>
          <w:rFonts w:eastAsiaTheme="minorHAnsi"/>
          <w:sz w:val="28"/>
          <w:szCs w:val="28"/>
        </w:rPr>
        <w:t>порист</w:t>
      </w:r>
      <w:proofErr w:type="gramEnd"/>
      <w:r w:rsidRPr="00661DC5">
        <w:rPr>
          <w:rStyle w:val="20"/>
          <w:rFonts w:eastAsiaTheme="minorHAnsi"/>
          <w:sz w:val="28"/>
          <w:szCs w:val="28"/>
        </w:rPr>
        <w:t xml:space="preserve">ість. Збільшення концентрації HF в електроліті призводить до </w:t>
      </w:r>
      <w:r w:rsidRPr="00661DC5">
        <w:rPr>
          <w:rStyle w:val="20"/>
          <w:rFonts w:eastAsiaTheme="minorHAnsi"/>
          <w:sz w:val="28"/>
          <w:szCs w:val="28"/>
        </w:rPr>
        <w:lastRenderedPageBreak/>
        <w:t xml:space="preserve">зменшення пористості. </w:t>
      </w:r>
      <w:proofErr w:type="gramStart"/>
      <w:r w:rsidRPr="00661DC5">
        <w:rPr>
          <w:rStyle w:val="20"/>
          <w:rFonts w:eastAsiaTheme="minorHAnsi"/>
          <w:sz w:val="28"/>
          <w:szCs w:val="28"/>
        </w:rPr>
        <w:t>З</w:t>
      </w:r>
      <w:proofErr w:type="gramEnd"/>
      <w:r w:rsidRPr="00661DC5">
        <w:rPr>
          <w:rStyle w:val="20"/>
          <w:rFonts w:eastAsiaTheme="minorHAnsi"/>
          <w:sz w:val="28"/>
          <w:szCs w:val="28"/>
        </w:rPr>
        <w:t xml:space="preserve"> ростом часу анодування товщина пористого шару збільшується лінійно. Можна отримувати пористі шари товщиною від кількох нанометрів до сотень мікрометрів. Тонкоплівкові маски з Si3N4 або інших </w:t>
      </w:r>
      <w:proofErr w:type="gramStart"/>
      <w:r w:rsidRPr="00661DC5">
        <w:rPr>
          <w:rStyle w:val="20"/>
          <w:rFonts w:eastAsiaTheme="minorHAnsi"/>
          <w:sz w:val="28"/>
          <w:szCs w:val="28"/>
        </w:rPr>
        <w:t>ст</w:t>
      </w:r>
      <w:proofErr w:type="gramEnd"/>
      <w:r w:rsidRPr="00661DC5">
        <w:rPr>
          <w:rStyle w:val="20"/>
          <w:rFonts w:eastAsiaTheme="minorHAnsi"/>
          <w:sz w:val="28"/>
          <w:szCs w:val="28"/>
        </w:rPr>
        <w:t xml:space="preserve">ійких до HF матеріалів використовують для формування локальних областей пористого кремнію в монокристаллической підкладці по необхідному малюнку. У проміжках </w:t>
      </w:r>
      <w:proofErr w:type="gramStart"/>
      <w:r w:rsidRPr="00661DC5">
        <w:rPr>
          <w:rStyle w:val="20"/>
          <w:rFonts w:eastAsiaTheme="minorHAnsi"/>
          <w:sz w:val="28"/>
          <w:szCs w:val="28"/>
        </w:rPr>
        <w:t>між</w:t>
      </w:r>
      <w:proofErr w:type="gramEnd"/>
      <w:r w:rsidRPr="00661DC5">
        <w:rPr>
          <w:rStyle w:val="20"/>
          <w:rFonts w:eastAsiaTheme="minorHAnsi"/>
          <w:sz w:val="28"/>
          <w:szCs w:val="28"/>
        </w:rPr>
        <w:t xml:space="preserve"> порами кремній зберігає свою кристалічну структуру. Пори і їх перетину утворюють </w:t>
      </w:r>
      <w:proofErr w:type="gramStart"/>
      <w:r w:rsidRPr="00661DC5">
        <w:rPr>
          <w:rStyle w:val="20"/>
          <w:rFonts w:eastAsiaTheme="minorHAnsi"/>
          <w:sz w:val="28"/>
          <w:szCs w:val="28"/>
        </w:rPr>
        <w:t>р</w:t>
      </w:r>
      <w:proofErr w:type="gramEnd"/>
      <w:r w:rsidRPr="00661DC5">
        <w:rPr>
          <w:rStyle w:val="20"/>
          <w:rFonts w:eastAsiaTheme="minorHAnsi"/>
          <w:sz w:val="28"/>
          <w:szCs w:val="28"/>
        </w:rPr>
        <w:t xml:space="preserve">ізні наноструктури, що мають форму нанокристаллических кластерів і шнурів. Вони хаотично розкидані по товщині пористого шару, а їх інтегральна концентрація і розподіл за розмірами визначаються властивостями вихідного кремнію і умовами його анодному обробки. Виділення будь-яких наноструктур з </w:t>
      </w:r>
      <w:proofErr w:type="gramStart"/>
      <w:r w:rsidRPr="00661DC5">
        <w:rPr>
          <w:rStyle w:val="20"/>
          <w:rFonts w:eastAsiaTheme="minorHAnsi"/>
          <w:sz w:val="28"/>
          <w:szCs w:val="28"/>
        </w:rPr>
        <w:t>пористого</w:t>
      </w:r>
      <w:proofErr w:type="gramEnd"/>
      <w:r w:rsidRPr="00661DC5">
        <w:rPr>
          <w:rStyle w:val="20"/>
          <w:rFonts w:eastAsiaTheme="minorHAnsi"/>
          <w:sz w:val="28"/>
          <w:szCs w:val="28"/>
        </w:rPr>
        <w:t xml:space="preserve"> шару неможливо, оскільки всі вони утворюють ансамбль. </w:t>
      </w:r>
      <w:proofErr w:type="gramStart"/>
      <w:r w:rsidRPr="00661DC5">
        <w:rPr>
          <w:rStyle w:val="20"/>
          <w:rFonts w:eastAsiaTheme="minorHAnsi"/>
          <w:sz w:val="28"/>
          <w:szCs w:val="28"/>
        </w:rPr>
        <w:t>З</w:t>
      </w:r>
      <w:proofErr w:type="gramEnd"/>
      <w:r w:rsidRPr="00661DC5">
        <w:rPr>
          <w:rStyle w:val="20"/>
          <w:rFonts w:eastAsiaTheme="minorHAnsi"/>
          <w:sz w:val="28"/>
          <w:szCs w:val="28"/>
        </w:rPr>
        <w:t xml:space="preserve"> цієї причини практичне застосування пористого кремнію обмежена оптичними і оптоелектронними приладами, робота яких заснована на статистичному поведінці ансамблів квантово-розмірних частинок монокристалічного кремнію.</w:t>
      </w:r>
    </w:p>
    <w:p w:rsidR="00EF0731" w:rsidRPr="00D132F1" w:rsidRDefault="00344678" w:rsidP="00EF0731">
      <w:pPr>
        <w:spacing w:after="349" w:line="360" w:lineRule="auto"/>
        <w:ind w:firstLine="440"/>
        <w:jc w:val="both"/>
        <w:rPr>
          <w:rStyle w:val="20"/>
          <w:rFonts w:eastAsiaTheme="minorHAnsi"/>
          <w:b/>
          <w:sz w:val="28"/>
          <w:szCs w:val="28"/>
        </w:rPr>
      </w:pPr>
      <w:r w:rsidRPr="00D132F1">
        <w:rPr>
          <w:rStyle w:val="20"/>
          <w:rFonts w:eastAsiaTheme="minorHAnsi"/>
          <w:b/>
          <w:sz w:val="28"/>
          <w:szCs w:val="28"/>
        </w:rPr>
        <w:t xml:space="preserve">6.2. </w:t>
      </w:r>
      <w:r w:rsidR="00661DC5" w:rsidRPr="00D132F1">
        <w:rPr>
          <w:rStyle w:val="20"/>
          <w:rFonts w:eastAsiaTheme="minorHAnsi"/>
          <w:b/>
          <w:sz w:val="28"/>
          <w:szCs w:val="28"/>
        </w:rPr>
        <w:t>Порист</w:t>
      </w:r>
      <w:r w:rsidR="00661DC5" w:rsidRPr="00D132F1">
        <w:rPr>
          <w:rStyle w:val="20"/>
          <w:rFonts w:eastAsiaTheme="minorHAnsi"/>
          <w:b/>
          <w:sz w:val="28"/>
          <w:szCs w:val="28"/>
          <w:lang w:val="uk-UA"/>
        </w:rPr>
        <w:t>и</w:t>
      </w:r>
      <w:r w:rsidR="00661DC5" w:rsidRPr="00D132F1">
        <w:rPr>
          <w:rStyle w:val="20"/>
          <w:rFonts w:eastAsiaTheme="minorHAnsi"/>
          <w:b/>
          <w:sz w:val="28"/>
          <w:szCs w:val="28"/>
        </w:rPr>
        <w:t>й оксид алюм</w:t>
      </w:r>
      <w:r w:rsidR="00661DC5" w:rsidRPr="00D132F1">
        <w:rPr>
          <w:rStyle w:val="20"/>
          <w:rFonts w:eastAsiaTheme="minorHAnsi"/>
          <w:b/>
          <w:sz w:val="28"/>
          <w:szCs w:val="28"/>
          <w:lang w:val="uk-UA"/>
        </w:rPr>
        <w:t>і</w:t>
      </w:r>
      <w:r w:rsidR="00661DC5" w:rsidRPr="00D132F1">
        <w:rPr>
          <w:rStyle w:val="20"/>
          <w:rFonts w:eastAsiaTheme="minorHAnsi"/>
          <w:b/>
          <w:sz w:val="28"/>
          <w:szCs w:val="28"/>
        </w:rPr>
        <w:t>н</w:t>
      </w:r>
      <w:r w:rsidR="00661DC5" w:rsidRPr="00D132F1">
        <w:rPr>
          <w:rStyle w:val="20"/>
          <w:rFonts w:eastAsiaTheme="minorHAnsi"/>
          <w:b/>
          <w:sz w:val="28"/>
          <w:szCs w:val="28"/>
          <w:lang w:val="uk-UA"/>
        </w:rPr>
        <w:t>і</w:t>
      </w:r>
      <w:r w:rsidR="00EF0731" w:rsidRPr="00D132F1">
        <w:rPr>
          <w:rStyle w:val="20"/>
          <w:rFonts w:eastAsiaTheme="minorHAnsi"/>
          <w:b/>
          <w:sz w:val="28"/>
          <w:szCs w:val="28"/>
        </w:rPr>
        <w:t>я</w:t>
      </w:r>
      <w:r w:rsidRPr="00D132F1">
        <w:rPr>
          <w:rStyle w:val="20"/>
          <w:rFonts w:eastAsiaTheme="minorHAnsi"/>
          <w:b/>
          <w:sz w:val="28"/>
          <w:szCs w:val="28"/>
        </w:rPr>
        <w:t>.</w:t>
      </w:r>
    </w:p>
    <w:p w:rsidR="00344678" w:rsidRDefault="00661DC5" w:rsidP="00243B4B">
      <w:pPr>
        <w:spacing w:after="349" w:line="360" w:lineRule="auto"/>
        <w:ind w:firstLine="440"/>
        <w:jc w:val="both"/>
        <w:rPr>
          <w:rStyle w:val="20"/>
          <w:rFonts w:eastAsiaTheme="minorHAnsi"/>
          <w:sz w:val="28"/>
          <w:szCs w:val="28"/>
          <w:lang w:val="uk-UA"/>
        </w:rPr>
      </w:pPr>
      <w:r w:rsidRPr="00661DC5">
        <w:rPr>
          <w:rStyle w:val="20"/>
          <w:rFonts w:eastAsiaTheme="minorHAnsi"/>
          <w:sz w:val="28"/>
          <w:szCs w:val="28"/>
        </w:rPr>
        <w:t xml:space="preserve">Пористий анодний оксид алюмінію володіє унікальною структурою, що дозволяє виготовляти з нього стовпчикові, ниткоподібні, точкові, конусоподібні і інші елементи з нанометровими розмірами. Його структура показана на рис. 6.2. Особливостями цієї структури є впорядковане розташування гексагональних осередків з циліндричними каналами пір всередині, можливість управління розмірами пір і осередків </w:t>
      </w:r>
      <w:proofErr w:type="gramStart"/>
      <w:r w:rsidRPr="00661DC5">
        <w:rPr>
          <w:rStyle w:val="20"/>
          <w:rFonts w:eastAsiaTheme="minorHAnsi"/>
          <w:sz w:val="28"/>
          <w:szCs w:val="28"/>
        </w:rPr>
        <w:t>в</w:t>
      </w:r>
      <w:proofErr w:type="gramEnd"/>
      <w:r w:rsidRPr="00661DC5">
        <w:rPr>
          <w:rStyle w:val="20"/>
          <w:rFonts w:eastAsiaTheme="minorHAnsi"/>
          <w:sz w:val="28"/>
          <w:szCs w:val="28"/>
        </w:rPr>
        <w:t xml:space="preserve"> діапазоні від одиниць до сотень нанометрів.</w:t>
      </w:r>
    </w:p>
    <w:p w:rsidR="00661DC5" w:rsidRDefault="00661DC5" w:rsidP="00243B4B">
      <w:pPr>
        <w:spacing w:after="349" w:line="360" w:lineRule="auto"/>
        <w:ind w:firstLine="440"/>
        <w:jc w:val="both"/>
        <w:rPr>
          <w:rStyle w:val="20"/>
          <w:rFonts w:eastAsiaTheme="minorHAnsi"/>
          <w:sz w:val="28"/>
          <w:szCs w:val="28"/>
          <w:lang w:val="uk-UA"/>
        </w:rPr>
      </w:pPr>
    </w:p>
    <w:p w:rsidR="00661DC5" w:rsidRPr="00661DC5" w:rsidRDefault="00661DC5" w:rsidP="00243B4B">
      <w:pPr>
        <w:spacing w:after="349" w:line="360" w:lineRule="auto"/>
        <w:ind w:firstLine="440"/>
        <w:jc w:val="both"/>
        <w:rPr>
          <w:rFonts w:ascii="Times New Roman" w:hAnsi="Times New Roman" w:cs="Times New Roman"/>
          <w:noProof/>
          <w:sz w:val="28"/>
          <w:szCs w:val="28"/>
          <w:lang w:val="uk-UA" w:eastAsia="ru-RU"/>
        </w:rPr>
      </w:pPr>
    </w:p>
    <w:p w:rsidR="00243B4B" w:rsidRPr="00EF0731" w:rsidRDefault="00293090" w:rsidP="00EF0731">
      <w:pPr>
        <w:spacing w:after="349" w:line="360" w:lineRule="auto"/>
        <w:ind w:firstLine="440"/>
        <w:jc w:val="both"/>
        <w:rPr>
          <w:rFonts w:ascii="Times New Roman" w:hAnsi="Times New Roman" w:cs="Times New Roman"/>
          <w:noProof/>
          <w:sz w:val="28"/>
          <w:szCs w:val="28"/>
          <w:lang w:eastAsia="ru-RU"/>
        </w:rPr>
      </w:pPr>
      <w:r w:rsidRPr="00EF0731">
        <w:rPr>
          <w:rFonts w:ascii="Times New Roman" w:hAnsi="Times New Roman" w:cs="Times New Roman"/>
          <w:noProof/>
          <w:sz w:val="28"/>
          <w:szCs w:val="28"/>
          <w:lang w:eastAsia="ru-RU"/>
        </w:rPr>
        <w:lastRenderedPageBreak/>
        <w:drawing>
          <wp:anchor distT="0" distB="0" distL="114300" distR="114300" simplePos="0" relativeHeight="251692032" behindDoc="0" locked="0" layoutInCell="1" allowOverlap="1">
            <wp:simplePos x="0" y="0"/>
            <wp:positionH relativeFrom="margin">
              <wp:align>left</wp:align>
            </wp:positionH>
            <wp:positionV relativeFrom="paragraph">
              <wp:posOffset>528418</wp:posOffset>
            </wp:positionV>
            <wp:extent cx="5661660" cy="2637692"/>
            <wp:effectExtent l="0" t="0" r="0" b="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9">
                      <a:extLst>
                        <a:ext uri="{28A0092B-C50C-407E-A947-70E740481C1C}">
                          <a14:useLocalDpi xmlns:a14="http://schemas.microsoft.com/office/drawing/2010/main" val="0"/>
                        </a:ext>
                      </a:extLst>
                    </a:blip>
                    <a:srcRect b="22423"/>
                    <a:stretch/>
                  </pic:blipFill>
                  <pic:spPr bwMode="auto">
                    <a:xfrm>
                      <a:off x="0" y="0"/>
                      <a:ext cx="5662246" cy="2637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B1AD9" w:rsidRPr="00EF0731" w:rsidRDefault="00243B4B" w:rsidP="00243B4B">
      <w:pPr>
        <w:spacing w:after="349" w:line="360" w:lineRule="auto"/>
        <w:ind w:firstLine="440"/>
        <w:jc w:val="both"/>
        <w:rPr>
          <w:rFonts w:ascii="Times New Roman" w:hAnsi="Times New Roman" w:cs="Times New Roman"/>
          <w:sz w:val="28"/>
          <w:szCs w:val="28"/>
        </w:rPr>
      </w:pPr>
      <w:r w:rsidRPr="00EF0731">
        <w:rPr>
          <w:rFonts w:ascii="Times New Roman" w:hAnsi="Times New Roman" w:cs="Times New Roman"/>
          <w:noProof/>
          <w:sz w:val="28"/>
          <w:szCs w:val="28"/>
          <w:lang w:eastAsia="ru-RU"/>
        </w:rPr>
        <mc:AlternateContent>
          <mc:Choice Requires="wpc">
            <w:drawing>
              <wp:inline distT="0" distB="0" distL="0" distR="0" wp14:anchorId="3A77C4BB" wp14:editId="1FC31C04">
                <wp:extent cx="4937760" cy="2549525"/>
                <wp:effectExtent l="0" t="0" r="635" b="4445"/>
                <wp:docPr id="37" name="Полотно 3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566F228B" id="Полотно 37" o:spid="_x0000_s1026" editas="canvas" style="width:388.8pt;height:200.75pt;mso-position-horizontal-relative:char;mso-position-vertical-relative:line" coordsize="49377,25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">
                <v:shape id="_x0000_s1027" type="#_x0000_t75" style="position:absolute;width:49377;height:25495;visibility:visible;mso-wrap-style:square">
                  <v:fill o:detectmouseclick="t"/>
                  <v:path o:connecttype="none"/>
                </v:shape>
                <w10:anchorlock/>
              </v:group>
            </w:pict>
          </mc:Fallback>
        </mc:AlternateContent>
      </w:r>
      <w:r w:rsidR="006C0E6F" w:rsidRPr="00EF0731">
        <w:rPr>
          <w:rFonts w:ascii="Times New Roman" w:hAnsi="Times New Roman" w:cs="Times New Roman"/>
          <w:noProof/>
          <w:sz w:val="28"/>
          <w:szCs w:val="28"/>
          <w:lang w:eastAsia="ru-RU"/>
        </w:rPr>
        <mc:AlternateContent>
          <mc:Choice Requires="wpc">
            <w:drawing>
              <wp:inline distT="0" distB="0" distL="0" distR="0">
                <wp:extent cx="4004310" cy="272562"/>
                <wp:effectExtent l="0" t="0" r="0" b="0"/>
                <wp:docPr id="31" name="Полотно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7431C2F5" id="Полотно 31" o:spid="_x0000_s1026" editas="canvas" style="width:315.3pt;height:21.45pt;mso-position-horizontal-relative:char;mso-position-vertical-relative:line" coordsize="40043,2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">
                <v:shape id="_x0000_s1027" type="#_x0000_t75" style="position:absolute;width:40043;height:2724;visibility:visible;mso-wrap-style:square">
                  <v:fill o:detectmouseclick="t"/>
                  <v:path o:connecttype="none"/>
                </v:shape>
                <w10:anchorlock/>
              </v:group>
            </w:pict>
          </mc:Fallback>
        </mc:AlternateContent>
      </w:r>
    </w:p>
    <w:p w:rsidR="00344678" w:rsidRDefault="00243B4B" w:rsidP="00EF0731">
      <w:pPr>
        <w:spacing w:after="0" w:line="360" w:lineRule="auto"/>
        <w:ind w:firstLine="6"/>
        <w:jc w:val="both"/>
        <w:rPr>
          <w:rStyle w:val="20"/>
          <w:rFonts w:eastAsiaTheme="minorHAnsi"/>
          <w:sz w:val="28"/>
          <w:szCs w:val="28"/>
        </w:rPr>
      </w:pPr>
      <w:r>
        <w:rPr>
          <w:rStyle w:val="20"/>
          <w:rFonts w:eastAsiaTheme="minorHAnsi"/>
          <w:sz w:val="28"/>
          <w:szCs w:val="28"/>
        </w:rPr>
        <w:t xml:space="preserve">   </w:t>
      </w:r>
      <w:r w:rsidR="00661DC5">
        <w:rPr>
          <w:rStyle w:val="20"/>
          <w:rFonts w:eastAsiaTheme="minorHAnsi"/>
          <w:sz w:val="28"/>
          <w:szCs w:val="28"/>
          <w:lang w:val="uk-UA"/>
        </w:rPr>
        <w:t>Мал</w:t>
      </w:r>
      <w:r w:rsidR="00344678">
        <w:rPr>
          <w:rStyle w:val="20"/>
          <w:rFonts w:eastAsiaTheme="minorHAnsi"/>
          <w:sz w:val="28"/>
          <w:szCs w:val="28"/>
        </w:rPr>
        <w:t>.6.2. Схематич</w:t>
      </w:r>
      <w:r w:rsidR="00661DC5">
        <w:rPr>
          <w:rStyle w:val="20"/>
          <w:rFonts w:eastAsiaTheme="minorHAnsi"/>
          <w:sz w:val="28"/>
          <w:szCs w:val="28"/>
          <w:lang w:val="uk-UA"/>
        </w:rPr>
        <w:t>н</w:t>
      </w:r>
      <w:r w:rsidR="00344678">
        <w:rPr>
          <w:rStyle w:val="20"/>
          <w:rFonts w:eastAsiaTheme="minorHAnsi"/>
          <w:sz w:val="28"/>
          <w:szCs w:val="28"/>
        </w:rPr>
        <w:t xml:space="preserve">е </w:t>
      </w:r>
      <w:r w:rsidR="00661DC5">
        <w:rPr>
          <w:rStyle w:val="20"/>
          <w:rFonts w:eastAsiaTheme="minorHAnsi"/>
          <w:sz w:val="28"/>
          <w:szCs w:val="28"/>
        </w:rPr>
        <w:t>зображен</w:t>
      </w:r>
      <w:r w:rsidR="00661DC5">
        <w:rPr>
          <w:rStyle w:val="20"/>
          <w:rFonts w:eastAsiaTheme="minorHAnsi"/>
          <w:sz w:val="28"/>
          <w:szCs w:val="28"/>
          <w:lang w:val="uk-UA"/>
        </w:rPr>
        <w:t>я</w:t>
      </w:r>
      <w:r w:rsidR="00661DC5">
        <w:rPr>
          <w:rStyle w:val="20"/>
          <w:rFonts w:eastAsiaTheme="minorHAnsi"/>
          <w:sz w:val="28"/>
          <w:szCs w:val="28"/>
        </w:rPr>
        <w:t xml:space="preserve"> (а) </w:t>
      </w:r>
      <w:r w:rsidR="00661DC5">
        <w:rPr>
          <w:rStyle w:val="20"/>
          <w:rFonts w:eastAsiaTheme="minorHAnsi"/>
          <w:sz w:val="28"/>
          <w:szCs w:val="28"/>
          <w:lang w:val="uk-UA"/>
        </w:rPr>
        <w:t>та</w:t>
      </w:r>
      <w:r w:rsidR="00344678">
        <w:rPr>
          <w:rStyle w:val="20"/>
          <w:rFonts w:eastAsiaTheme="minorHAnsi"/>
          <w:sz w:val="28"/>
          <w:szCs w:val="28"/>
        </w:rPr>
        <w:t xml:space="preserve"> </w:t>
      </w:r>
      <w:r w:rsidR="00661DC5">
        <w:rPr>
          <w:rStyle w:val="20"/>
          <w:rFonts w:eastAsiaTheme="minorHAnsi"/>
          <w:sz w:val="28"/>
          <w:szCs w:val="28"/>
          <w:lang w:val="uk-UA"/>
        </w:rPr>
        <w:t>зовнішній</w:t>
      </w:r>
      <w:r w:rsidR="00661DC5">
        <w:rPr>
          <w:rStyle w:val="20"/>
          <w:rFonts w:eastAsiaTheme="minorHAnsi"/>
          <w:sz w:val="28"/>
          <w:szCs w:val="28"/>
        </w:rPr>
        <w:t xml:space="preserve"> ви</w:t>
      </w:r>
      <w:r w:rsidR="00661DC5">
        <w:rPr>
          <w:rStyle w:val="20"/>
          <w:rFonts w:eastAsiaTheme="minorHAnsi"/>
          <w:sz w:val="28"/>
          <w:szCs w:val="28"/>
          <w:lang w:val="uk-UA"/>
        </w:rPr>
        <w:t>гляд</w:t>
      </w:r>
      <w:r w:rsidR="00344678">
        <w:rPr>
          <w:rStyle w:val="20"/>
          <w:rFonts w:eastAsiaTheme="minorHAnsi"/>
          <w:sz w:val="28"/>
          <w:szCs w:val="28"/>
        </w:rPr>
        <w:t xml:space="preserve"> (</w:t>
      </w:r>
      <w:r w:rsidR="00D92C5F">
        <w:rPr>
          <w:rStyle w:val="20"/>
          <w:rFonts w:eastAsiaTheme="minorHAnsi"/>
          <w:sz w:val="28"/>
          <w:szCs w:val="28"/>
        </w:rPr>
        <w:t>б) фрагмента поверхност</w:t>
      </w:r>
      <w:r w:rsidR="00D92C5F">
        <w:rPr>
          <w:rStyle w:val="20"/>
          <w:rFonts w:eastAsiaTheme="minorHAnsi"/>
          <w:sz w:val="28"/>
          <w:szCs w:val="28"/>
          <w:lang w:val="uk-UA"/>
        </w:rPr>
        <w:t>і</w:t>
      </w:r>
      <w:r w:rsidR="00D92C5F">
        <w:rPr>
          <w:rStyle w:val="20"/>
          <w:rFonts w:eastAsiaTheme="minorHAnsi"/>
          <w:sz w:val="28"/>
          <w:szCs w:val="28"/>
        </w:rPr>
        <w:t xml:space="preserve"> </w:t>
      </w:r>
      <w:r w:rsidR="00D92C5F">
        <w:rPr>
          <w:rStyle w:val="20"/>
          <w:rFonts w:eastAsiaTheme="minorHAnsi"/>
          <w:sz w:val="28"/>
          <w:szCs w:val="28"/>
          <w:lang w:val="uk-UA"/>
        </w:rPr>
        <w:t>і</w:t>
      </w:r>
      <w:r w:rsidR="00C26A41">
        <w:rPr>
          <w:rStyle w:val="20"/>
          <w:rFonts w:eastAsiaTheme="minorHAnsi"/>
          <w:sz w:val="28"/>
          <w:szCs w:val="28"/>
        </w:rPr>
        <w:t xml:space="preserve"> ск</w:t>
      </w:r>
      <w:r w:rsidR="00D92C5F">
        <w:rPr>
          <w:rStyle w:val="20"/>
          <w:rFonts w:eastAsiaTheme="minorHAnsi"/>
          <w:sz w:val="28"/>
          <w:szCs w:val="28"/>
        </w:rPr>
        <w:t>ол</w:t>
      </w:r>
      <w:r w:rsidR="00D92C5F">
        <w:rPr>
          <w:rStyle w:val="20"/>
          <w:rFonts w:eastAsiaTheme="minorHAnsi"/>
          <w:sz w:val="28"/>
          <w:szCs w:val="28"/>
          <w:lang w:val="uk-UA"/>
        </w:rPr>
        <w:t>у</w:t>
      </w:r>
      <w:r w:rsidR="00D92C5F">
        <w:rPr>
          <w:rStyle w:val="20"/>
          <w:rFonts w:eastAsiaTheme="minorHAnsi"/>
          <w:sz w:val="28"/>
          <w:szCs w:val="28"/>
        </w:rPr>
        <w:t xml:space="preserve"> пористого анодного оксида алюм</w:t>
      </w:r>
      <w:r w:rsidR="00D92C5F">
        <w:rPr>
          <w:rStyle w:val="20"/>
          <w:rFonts w:eastAsiaTheme="minorHAnsi"/>
          <w:sz w:val="28"/>
          <w:szCs w:val="28"/>
          <w:lang w:val="uk-UA"/>
        </w:rPr>
        <w:t>і</w:t>
      </w:r>
      <w:r w:rsidR="00D92C5F">
        <w:rPr>
          <w:rStyle w:val="20"/>
          <w:rFonts w:eastAsiaTheme="minorHAnsi"/>
          <w:sz w:val="28"/>
          <w:szCs w:val="28"/>
        </w:rPr>
        <w:t>н</w:t>
      </w:r>
      <w:r w:rsidR="00D92C5F">
        <w:rPr>
          <w:rStyle w:val="20"/>
          <w:rFonts w:eastAsiaTheme="minorHAnsi"/>
          <w:sz w:val="28"/>
          <w:szCs w:val="28"/>
          <w:lang w:val="uk-UA"/>
        </w:rPr>
        <w:t>і</w:t>
      </w:r>
      <w:r w:rsidR="00C26A41">
        <w:rPr>
          <w:rStyle w:val="20"/>
          <w:rFonts w:eastAsiaTheme="minorHAnsi"/>
          <w:sz w:val="28"/>
          <w:szCs w:val="28"/>
        </w:rPr>
        <w:t>я.</w:t>
      </w:r>
    </w:p>
    <w:p w:rsidR="00C26A41" w:rsidRDefault="00C26A41" w:rsidP="00EF0731">
      <w:pPr>
        <w:spacing w:after="0" w:line="360" w:lineRule="auto"/>
        <w:ind w:firstLine="6"/>
        <w:jc w:val="both"/>
        <w:rPr>
          <w:rStyle w:val="20"/>
          <w:rFonts w:eastAsiaTheme="minorHAnsi"/>
          <w:sz w:val="28"/>
          <w:szCs w:val="28"/>
        </w:rPr>
      </w:pPr>
    </w:p>
    <w:p w:rsidR="00D92C5F" w:rsidRPr="00D92C5F" w:rsidRDefault="00C26A41" w:rsidP="00D92C5F">
      <w:pPr>
        <w:spacing w:after="0" w:line="360" w:lineRule="auto"/>
        <w:ind w:firstLine="6"/>
        <w:jc w:val="both"/>
        <w:rPr>
          <w:rStyle w:val="20"/>
          <w:rFonts w:eastAsiaTheme="minorHAnsi"/>
          <w:sz w:val="28"/>
          <w:szCs w:val="28"/>
        </w:rPr>
      </w:pPr>
      <w:r>
        <w:rPr>
          <w:rStyle w:val="20"/>
          <w:rFonts w:eastAsiaTheme="minorHAnsi"/>
          <w:sz w:val="28"/>
          <w:szCs w:val="28"/>
        </w:rPr>
        <w:t xml:space="preserve">  </w:t>
      </w:r>
      <w:r w:rsidR="00D92C5F" w:rsidRPr="00D92C5F">
        <w:rPr>
          <w:rStyle w:val="20"/>
          <w:rFonts w:eastAsiaTheme="minorHAnsi"/>
          <w:sz w:val="28"/>
          <w:szCs w:val="28"/>
        </w:rPr>
        <w:t>Анодний оксид алюмінію має цілу низку цінних фізико-хімічних властивостей. Крім значного електричного опору (1011-1015 Ом • см) у нього до температури поря 400</w:t>
      </w:r>
      <w:proofErr w:type="gramStart"/>
      <w:r w:rsidR="00D92C5F" w:rsidRPr="00D92C5F">
        <w:rPr>
          <w:rStyle w:val="20"/>
          <w:rFonts w:eastAsiaTheme="minorHAnsi"/>
          <w:sz w:val="28"/>
          <w:szCs w:val="28"/>
        </w:rPr>
        <w:t xml:space="preserve"> ° С</w:t>
      </w:r>
      <w:proofErr w:type="gramEnd"/>
      <w:r w:rsidR="00D92C5F" w:rsidRPr="00D92C5F">
        <w:rPr>
          <w:rStyle w:val="20"/>
          <w:rFonts w:eastAsiaTheme="minorHAnsi"/>
          <w:sz w:val="28"/>
          <w:szCs w:val="28"/>
        </w:rPr>
        <w:t xml:space="preserve"> зберігається порівняно висока діелектрична про кливість (6-10). Значна теплоізлучательная здатне анодних оксидних </w:t>
      </w:r>
      <w:proofErr w:type="gramStart"/>
      <w:r w:rsidR="00D92C5F" w:rsidRPr="00D92C5F">
        <w:rPr>
          <w:rStyle w:val="20"/>
          <w:rFonts w:eastAsiaTheme="minorHAnsi"/>
          <w:sz w:val="28"/>
          <w:szCs w:val="28"/>
        </w:rPr>
        <w:t>пл</w:t>
      </w:r>
      <w:proofErr w:type="gramEnd"/>
      <w:r w:rsidR="00D92C5F" w:rsidRPr="00D92C5F">
        <w:rPr>
          <w:rStyle w:val="20"/>
          <w:rFonts w:eastAsiaTheme="minorHAnsi"/>
          <w:sz w:val="28"/>
          <w:szCs w:val="28"/>
        </w:rPr>
        <w:t>івок на алюмінії, зростаюча з збільшен ням товщини оксиду, робить їх перспективними з точки зо терморегулювальних покриттів. При цьому самі оксидні пле: виявляються досить стійкими до впливу електромагніти випромінювання в широкому діапазоні аж до вакуумного ультрафио літа і ядерного у-випромінювання, а також до великих потокі</w:t>
      </w:r>
      <w:proofErr w:type="gramStart"/>
      <w:r w:rsidR="00D92C5F" w:rsidRPr="00D92C5F">
        <w:rPr>
          <w:rStyle w:val="20"/>
          <w:rFonts w:eastAsiaTheme="minorHAnsi"/>
          <w:sz w:val="28"/>
          <w:szCs w:val="28"/>
        </w:rPr>
        <w:t>в а-годину і протонів (до 1016 част.</w:t>
      </w:r>
      <w:proofErr w:type="gramEnd"/>
      <w:r w:rsidR="00D92C5F" w:rsidRPr="00D92C5F">
        <w:rPr>
          <w:rStyle w:val="20"/>
          <w:rFonts w:eastAsiaTheme="minorHAnsi"/>
          <w:sz w:val="28"/>
          <w:szCs w:val="28"/>
        </w:rPr>
        <w:t xml:space="preserve"> / См</w:t>
      </w:r>
      <w:proofErr w:type="gramStart"/>
      <w:r w:rsidR="00D92C5F" w:rsidRPr="00D92C5F">
        <w:rPr>
          <w:rStyle w:val="20"/>
          <w:rFonts w:eastAsiaTheme="minorHAnsi"/>
          <w:sz w:val="28"/>
          <w:szCs w:val="28"/>
        </w:rPr>
        <w:t>2</w:t>
      </w:r>
      <w:proofErr w:type="gramEnd"/>
      <w:r w:rsidR="00D92C5F" w:rsidRPr="00D92C5F">
        <w:rPr>
          <w:rStyle w:val="20"/>
          <w:rFonts w:eastAsiaTheme="minorHAnsi"/>
          <w:sz w:val="28"/>
          <w:szCs w:val="28"/>
        </w:rPr>
        <w:t>).</w:t>
      </w:r>
    </w:p>
    <w:p w:rsidR="00D92C5F" w:rsidRPr="00D92C5F" w:rsidRDefault="00D92C5F" w:rsidP="00D92C5F">
      <w:pPr>
        <w:spacing w:after="0" w:line="360" w:lineRule="auto"/>
        <w:ind w:firstLine="6"/>
        <w:jc w:val="both"/>
        <w:rPr>
          <w:rStyle w:val="20"/>
          <w:rFonts w:eastAsiaTheme="minorHAnsi"/>
          <w:sz w:val="28"/>
          <w:szCs w:val="28"/>
        </w:rPr>
      </w:pPr>
      <w:r w:rsidRPr="00D92C5F">
        <w:rPr>
          <w:rStyle w:val="20"/>
          <w:rFonts w:eastAsiaTheme="minorHAnsi"/>
          <w:sz w:val="28"/>
          <w:szCs w:val="28"/>
        </w:rPr>
        <w:t xml:space="preserve">Завдяки хорошій механічної міцності, хімічес інертності і корозійної </w:t>
      </w:r>
      <w:proofErr w:type="gramStart"/>
      <w:r w:rsidRPr="00D92C5F">
        <w:rPr>
          <w:rStyle w:val="20"/>
          <w:rFonts w:eastAsiaTheme="minorHAnsi"/>
          <w:sz w:val="28"/>
          <w:szCs w:val="28"/>
        </w:rPr>
        <w:t>ст</w:t>
      </w:r>
      <w:proofErr w:type="gramEnd"/>
      <w:r w:rsidRPr="00D92C5F">
        <w:rPr>
          <w:rStyle w:val="20"/>
          <w:rFonts w:eastAsiaTheme="minorHAnsi"/>
          <w:sz w:val="28"/>
          <w:szCs w:val="28"/>
        </w:rPr>
        <w:t xml:space="preserve">ійкості мембрани з порист анодного оксиду алюмінію можуть застосовуватися аж до темпі тури 850 ° С при pH від 3 до 11 без втрати функціональні харакрістік. Регулярність розташування пір і можливість управління розмірними параметрами пористих шарів використовуються в </w:t>
      </w:r>
      <w:r w:rsidRPr="00D92C5F">
        <w:rPr>
          <w:rStyle w:val="20"/>
          <w:rFonts w:eastAsiaTheme="minorHAnsi"/>
          <w:sz w:val="28"/>
          <w:szCs w:val="28"/>
        </w:rPr>
        <w:lastRenderedPageBreak/>
        <w:t>нан</w:t>
      </w:r>
      <w:proofErr w:type="gramStart"/>
      <w:r w:rsidRPr="00D92C5F">
        <w:rPr>
          <w:rStyle w:val="20"/>
          <w:rFonts w:eastAsiaTheme="minorHAnsi"/>
          <w:sz w:val="28"/>
          <w:szCs w:val="28"/>
        </w:rPr>
        <w:t>o</w:t>
      </w:r>
      <w:proofErr w:type="gramEnd"/>
      <w:r w:rsidRPr="00D92C5F">
        <w:rPr>
          <w:rStyle w:val="20"/>
          <w:rFonts w:eastAsiaTheme="minorHAnsi"/>
          <w:sz w:val="28"/>
          <w:szCs w:val="28"/>
        </w:rPr>
        <w:t>тоніке для створення фотонних кристалів з фотонної забороненої зоною як у видимому, так і ближньому ІЧ діапазонах довжин хвиль.</w:t>
      </w:r>
    </w:p>
    <w:p w:rsidR="00D92C5F" w:rsidRDefault="00D92C5F" w:rsidP="00D92C5F">
      <w:pPr>
        <w:spacing w:after="0" w:line="360" w:lineRule="auto"/>
        <w:ind w:firstLine="6"/>
        <w:jc w:val="both"/>
        <w:rPr>
          <w:rStyle w:val="20"/>
          <w:rFonts w:eastAsiaTheme="minorHAnsi"/>
          <w:sz w:val="28"/>
          <w:szCs w:val="28"/>
          <w:lang w:val="uk-UA"/>
        </w:rPr>
      </w:pPr>
      <w:r w:rsidRPr="00D92C5F">
        <w:rPr>
          <w:rStyle w:val="20"/>
          <w:rFonts w:eastAsiaTheme="minorHAnsi"/>
          <w:sz w:val="28"/>
          <w:szCs w:val="28"/>
        </w:rPr>
        <w:t xml:space="preserve">Пористий оксид алюмінію застосовують також в якості простої і ефективної матриці при створенні функціональних елементів приладів наноелектроніки і нанофотоніки, оптоелектроніки і сенсорики, а також при виготовленні </w:t>
      </w:r>
      <w:proofErr w:type="gramStart"/>
      <w:r w:rsidRPr="00D92C5F">
        <w:rPr>
          <w:rStyle w:val="20"/>
          <w:rFonts w:eastAsiaTheme="minorHAnsi"/>
          <w:sz w:val="28"/>
          <w:szCs w:val="28"/>
        </w:rPr>
        <w:t>р</w:t>
      </w:r>
      <w:proofErr w:type="gramEnd"/>
      <w:r w:rsidRPr="00D92C5F">
        <w:rPr>
          <w:rStyle w:val="20"/>
          <w:rFonts w:eastAsiaTheme="minorHAnsi"/>
          <w:sz w:val="28"/>
          <w:szCs w:val="28"/>
        </w:rPr>
        <w:t>ідинних і газових фільтрів і мембран.</w:t>
      </w:r>
    </w:p>
    <w:p w:rsidR="00293090" w:rsidRPr="00D132F1" w:rsidRDefault="00C26A41" w:rsidP="00D92C5F">
      <w:pPr>
        <w:spacing w:after="0" w:line="360" w:lineRule="auto"/>
        <w:ind w:firstLine="6"/>
        <w:jc w:val="both"/>
        <w:rPr>
          <w:rFonts w:ascii="Times New Roman" w:hAnsi="Times New Roman" w:cs="Times New Roman"/>
          <w:b/>
          <w:sz w:val="28"/>
          <w:szCs w:val="28"/>
          <w:lang w:val="uk-UA"/>
        </w:rPr>
      </w:pPr>
      <w:r w:rsidRPr="00D132F1">
        <w:rPr>
          <w:rStyle w:val="40"/>
          <w:rFonts w:eastAsia="Arial"/>
          <w:b/>
          <w:sz w:val="28"/>
          <w:szCs w:val="28"/>
        </w:rPr>
        <w:t xml:space="preserve">            6.3</w:t>
      </w:r>
      <w:r w:rsidR="00293090" w:rsidRPr="00D132F1">
        <w:rPr>
          <w:rStyle w:val="40"/>
          <w:rFonts w:eastAsia="Arial"/>
          <w:b/>
          <w:sz w:val="28"/>
          <w:szCs w:val="28"/>
        </w:rPr>
        <w:t xml:space="preserve">. </w:t>
      </w:r>
      <w:r w:rsidR="00D92C5F" w:rsidRPr="00D132F1">
        <w:rPr>
          <w:rStyle w:val="40"/>
          <w:rFonts w:eastAsia="Arial"/>
          <w:b/>
          <w:sz w:val="28"/>
          <w:szCs w:val="28"/>
          <w:lang w:val="uk-UA"/>
        </w:rPr>
        <w:t>Вуглецеві</w:t>
      </w:r>
      <w:r w:rsidR="00D92C5F" w:rsidRPr="00D132F1">
        <w:rPr>
          <w:rStyle w:val="40"/>
          <w:rFonts w:eastAsia="Arial"/>
          <w:b/>
          <w:sz w:val="28"/>
          <w:szCs w:val="28"/>
        </w:rPr>
        <w:t xml:space="preserve"> наноструктур</w:t>
      </w:r>
      <w:r w:rsidR="00D92C5F" w:rsidRPr="00D132F1">
        <w:rPr>
          <w:rStyle w:val="40"/>
          <w:rFonts w:eastAsia="Arial"/>
          <w:b/>
          <w:sz w:val="28"/>
          <w:szCs w:val="28"/>
          <w:lang w:val="uk-UA"/>
        </w:rPr>
        <w:t>и</w:t>
      </w:r>
    </w:p>
    <w:p w:rsidR="00C26A41" w:rsidRDefault="00C26A41" w:rsidP="00C26A41">
      <w:pPr>
        <w:spacing w:line="360" w:lineRule="auto"/>
        <w:jc w:val="both"/>
        <w:rPr>
          <w:rFonts w:ascii="Times New Roman" w:hAnsi="Times New Roman" w:cs="Times New Roman"/>
          <w:noProof/>
          <w:color w:val="1F1A1A"/>
          <w:sz w:val="28"/>
          <w:szCs w:val="28"/>
          <w:lang w:eastAsia="ru-RU"/>
        </w:rPr>
      </w:pPr>
      <w:r>
        <w:rPr>
          <w:rStyle w:val="20"/>
          <w:rFonts w:eastAsia="Verdana"/>
          <w:sz w:val="28"/>
          <w:szCs w:val="28"/>
        </w:rPr>
        <w:t xml:space="preserve">        </w:t>
      </w:r>
      <w:r w:rsidR="00D92C5F" w:rsidRPr="00D92C5F">
        <w:rPr>
          <w:rStyle w:val="20"/>
          <w:rFonts w:eastAsia="Verdana"/>
          <w:sz w:val="28"/>
          <w:szCs w:val="28"/>
        </w:rPr>
        <w:t xml:space="preserve">Вуглець утворює надзвичайно багату гаму структурних модифікацій. Довгі роки вважалося, що йому властиві тільки дві кристалічні форми - алмаз, що має кубічну структуру, і графіт, що має гексагональну структуру. Теоретичні та експериментальні </w:t>
      </w:r>
      <w:proofErr w:type="gramStart"/>
      <w:r w:rsidR="00D92C5F" w:rsidRPr="00D92C5F">
        <w:rPr>
          <w:rStyle w:val="20"/>
          <w:rFonts w:eastAsia="Verdana"/>
          <w:sz w:val="28"/>
          <w:szCs w:val="28"/>
        </w:rPr>
        <w:t>досл</w:t>
      </w:r>
      <w:proofErr w:type="gramEnd"/>
      <w:r w:rsidR="00D92C5F" w:rsidRPr="00D92C5F">
        <w:rPr>
          <w:rStyle w:val="20"/>
          <w:rFonts w:eastAsia="Verdana"/>
          <w:sz w:val="28"/>
          <w:szCs w:val="28"/>
        </w:rPr>
        <w:t>ідження другої половини XX століття прі¬велі до відкриття нових структурних форм вуглецю. У 1960-і роки був відкритий карбин - структура з лінійних ланцюжків атомів вуглецю, упакованих в кри</w:t>
      </w:r>
      <w:r w:rsidR="00D92C5F">
        <w:rPr>
          <w:rStyle w:val="20"/>
          <w:rFonts w:eastAsia="Verdana"/>
          <w:sz w:val="28"/>
          <w:szCs w:val="28"/>
        </w:rPr>
        <w:t>стали за рахунок вандерваальсов</w:t>
      </w:r>
      <w:r w:rsidR="00D92C5F">
        <w:rPr>
          <w:rStyle w:val="20"/>
          <w:rFonts w:eastAsia="Verdana"/>
          <w:sz w:val="28"/>
          <w:szCs w:val="28"/>
          <w:lang w:val="uk-UA"/>
        </w:rPr>
        <w:t>их</w:t>
      </w:r>
      <w:r w:rsidR="00D92C5F" w:rsidRPr="00D92C5F">
        <w:rPr>
          <w:rStyle w:val="20"/>
          <w:rFonts w:eastAsia="Verdana"/>
          <w:sz w:val="28"/>
          <w:szCs w:val="28"/>
        </w:rPr>
        <w:t xml:space="preserve"> сил. Сьогодні він широко використовується в якості основи вуглецевих волокон для надміцних конструкційних </w:t>
      </w:r>
      <w:proofErr w:type="gramStart"/>
      <w:r w:rsidR="00D92C5F" w:rsidRPr="00D92C5F">
        <w:rPr>
          <w:rStyle w:val="20"/>
          <w:rFonts w:eastAsia="Verdana"/>
          <w:sz w:val="28"/>
          <w:szCs w:val="28"/>
        </w:rPr>
        <w:t>матер</w:t>
      </w:r>
      <w:proofErr w:type="gramEnd"/>
      <w:r w:rsidR="00D92C5F" w:rsidRPr="00D92C5F">
        <w:rPr>
          <w:rStyle w:val="20"/>
          <w:rFonts w:eastAsia="Verdana"/>
          <w:sz w:val="28"/>
          <w:szCs w:val="28"/>
        </w:rPr>
        <w:t>іалів. В цей же час звернуто увагу на те, що вуглець може утворювати атомарні конструкції з випуклими поверхнями. Це призвело до теоретичного передбачення, а потім і експериментального виявлення нових структурних утворень з атомів вуглецю, що ві</w:t>
      </w:r>
      <w:proofErr w:type="gramStart"/>
      <w:r w:rsidR="00D92C5F" w:rsidRPr="00D92C5F">
        <w:rPr>
          <w:rStyle w:val="20"/>
          <w:rFonts w:eastAsia="Verdana"/>
          <w:sz w:val="28"/>
          <w:szCs w:val="28"/>
        </w:rPr>
        <w:t>др</w:t>
      </w:r>
      <w:proofErr w:type="gramEnd"/>
      <w:r w:rsidR="00D92C5F" w:rsidRPr="00D92C5F">
        <w:rPr>
          <w:rStyle w:val="20"/>
          <w:rFonts w:eastAsia="Verdana"/>
          <w:sz w:val="28"/>
          <w:szCs w:val="28"/>
        </w:rPr>
        <w:t>ізняються наявністю природного наноструктурування - фулеренів і вуглецевих нанотрубок. Їх дослідження активно продовжуються і сьогодні. Однак для експериментального вивчення довгий час були доступні тільки тривимірні (графіт, алмаз, карбін), одномірні (нанотрубки) і нульмерние (фулерени) структури з атомів вуглецю, хоча значний інтерес представляла і двомірна вуглецева структура - графен.</w:t>
      </w:r>
    </w:p>
    <w:p w:rsidR="008060B5" w:rsidRDefault="00C26A41" w:rsidP="00D92C5F">
      <w:pPr>
        <w:spacing w:line="360" w:lineRule="auto"/>
        <w:jc w:val="both"/>
        <w:rPr>
          <w:rFonts w:ascii="Times New Roman" w:hAnsi="Times New Roman" w:cs="Times New Roman"/>
          <w:sz w:val="28"/>
          <w:szCs w:val="28"/>
          <w:lang w:val="uk-UA"/>
        </w:rPr>
      </w:pPr>
      <w:r w:rsidRPr="002E611B">
        <w:rPr>
          <w:rFonts w:ascii="Times New Roman" w:hAnsi="Times New Roman" w:cs="Times New Roman"/>
          <w:noProof/>
          <w:color w:val="1F1A1A"/>
          <w:sz w:val="28"/>
          <w:szCs w:val="28"/>
          <w:lang w:eastAsia="ru-RU"/>
        </w:rPr>
        <w:drawing>
          <wp:anchor distT="0" distB="0" distL="114300" distR="114300" simplePos="0" relativeHeight="251694080" behindDoc="0" locked="0" layoutInCell="1" allowOverlap="1" wp14:anchorId="105D4A84" wp14:editId="66005569">
            <wp:simplePos x="0" y="0"/>
            <wp:positionH relativeFrom="column">
              <wp:posOffset>10110</wp:posOffset>
            </wp:positionH>
            <wp:positionV relativeFrom="paragraph">
              <wp:posOffset>4006313</wp:posOffset>
            </wp:positionV>
            <wp:extent cx="5328139" cy="3437255"/>
            <wp:effectExtent l="0" t="0" r="635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0">
                      <a:extLst>
                        <a:ext uri="{28A0092B-C50C-407E-A947-70E740481C1C}">
                          <a14:useLocalDpi xmlns:a14="http://schemas.microsoft.com/office/drawing/2010/main" val="0"/>
                        </a:ext>
                      </a:extLst>
                    </a:blip>
                    <a:srcRect b="14334"/>
                    <a:stretch/>
                  </pic:blipFill>
                  <pic:spPr bwMode="auto">
                    <a:xfrm>
                      <a:off x="0" y="0"/>
                      <a:ext cx="5355571" cy="345495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23"/>
          <w:rFonts w:eastAsiaTheme="minorHAnsi"/>
          <w:i w:val="0"/>
          <w:sz w:val="28"/>
          <w:szCs w:val="28"/>
          <w:lang w:val="ru-RU"/>
        </w:rPr>
        <w:t xml:space="preserve">  </w:t>
      </w:r>
      <w:r w:rsidR="00D92C5F" w:rsidRPr="00D92C5F">
        <w:rPr>
          <w:rStyle w:val="23"/>
          <w:rFonts w:eastAsiaTheme="minorHAnsi"/>
          <w:i w:val="0"/>
          <w:sz w:val="28"/>
          <w:szCs w:val="28"/>
          <w:lang w:val="ru-RU"/>
        </w:rPr>
        <w:t>Граф</w:t>
      </w:r>
      <w:proofErr w:type="gramStart"/>
      <w:r w:rsidR="00D92C5F" w:rsidRPr="00D92C5F">
        <w:rPr>
          <w:rStyle w:val="23"/>
          <w:rFonts w:eastAsiaTheme="minorHAnsi"/>
          <w:i w:val="0"/>
          <w:sz w:val="28"/>
          <w:szCs w:val="28"/>
          <w:lang w:val="ru-RU"/>
        </w:rPr>
        <w:t>e</w:t>
      </w:r>
      <w:proofErr w:type="gramEnd"/>
      <w:r w:rsidR="00D92C5F" w:rsidRPr="00D92C5F">
        <w:rPr>
          <w:rStyle w:val="23"/>
          <w:rFonts w:eastAsiaTheme="minorHAnsi"/>
          <w:i w:val="0"/>
          <w:sz w:val="28"/>
          <w:szCs w:val="28"/>
          <w:lang w:val="ru-RU"/>
        </w:rPr>
        <w:t xml:space="preserve">н (graphene), від грец. «Писати», - шар атомів вуглецю, з'єднаних за допомогою sр2-зв'язків </w:t>
      </w:r>
      <w:proofErr w:type="gramStart"/>
      <w:r w:rsidR="00D92C5F" w:rsidRPr="00D92C5F">
        <w:rPr>
          <w:rStyle w:val="23"/>
          <w:rFonts w:eastAsiaTheme="minorHAnsi"/>
          <w:i w:val="0"/>
          <w:sz w:val="28"/>
          <w:szCs w:val="28"/>
          <w:lang w:val="ru-RU"/>
        </w:rPr>
        <w:t>в</w:t>
      </w:r>
      <w:proofErr w:type="gramEnd"/>
      <w:r w:rsidR="00D92C5F" w:rsidRPr="00D92C5F">
        <w:rPr>
          <w:rStyle w:val="23"/>
          <w:rFonts w:eastAsiaTheme="minorHAnsi"/>
          <w:i w:val="0"/>
          <w:sz w:val="28"/>
          <w:szCs w:val="28"/>
          <w:lang w:val="ru-RU"/>
        </w:rPr>
        <w:t xml:space="preserve"> гексагональну двовимірну кристалічну решітку. Мал. 6.3. ілюструє формування електронних орбіталей атомів вуглецю і кристалічну структуру графена. Ізольований атом вуглецю в вихідному </w:t>
      </w:r>
      <w:r w:rsidR="00D92C5F" w:rsidRPr="00D92C5F">
        <w:rPr>
          <w:rStyle w:val="23"/>
          <w:rFonts w:eastAsiaTheme="minorHAnsi"/>
          <w:i w:val="0"/>
          <w:sz w:val="28"/>
          <w:szCs w:val="28"/>
          <w:lang w:val="ru-RU"/>
        </w:rPr>
        <w:lastRenderedPageBreak/>
        <w:t xml:space="preserve">основному стані має заповнені 1s2-, 2s2- і 2р2-електронні орбіталі і вільну кван-товую осередок для електрона на p-орбіталі. Перерозподіл електронів між ними призводить до утворення </w:t>
      </w:r>
      <w:proofErr w:type="gramStart"/>
      <w:r w:rsidR="00D92C5F" w:rsidRPr="00D92C5F">
        <w:rPr>
          <w:rStyle w:val="23"/>
          <w:rFonts w:eastAsiaTheme="minorHAnsi"/>
          <w:i w:val="0"/>
          <w:sz w:val="28"/>
          <w:szCs w:val="28"/>
          <w:lang w:val="ru-RU"/>
        </w:rPr>
        <w:t>ст</w:t>
      </w:r>
      <w:proofErr w:type="gramEnd"/>
      <w:r w:rsidR="00D92C5F" w:rsidRPr="00D92C5F">
        <w:rPr>
          <w:rStyle w:val="23"/>
          <w:rFonts w:eastAsiaTheme="minorHAnsi"/>
          <w:i w:val="0"/>
          <w:sz w:val="28"/>
          <w:szCs w:val="28"/>
          <w:lang w:val="ru-RU"/>
        </w:rPr>
        <w:t xml:space="preserve">ійкого со¬стоянія 1s22s12p3. Такий атом має чотири неспарених електрона, і в зовнішньому електронному шарі відсутні як вільні квантові осередки, так і неподіленого електронні пари. Електронна будова атома вуглецю і розташування посередині шкали елeктpooтpіцaтeльнoстей обумовлюють його унікальні властивості, завдяки яким існує величезне </w:t>
      </w:r>
      <w:proofErr w:type="gramStart"/>
      <w:r w:rsidR="00D92C5F" w:rsidRPr="00D92C5F">
        <w:rPr>
          <w:rStyle w:val="23"/>
          <w:rFonts w:eastAsiaTheme="minorHAnsi"/>
          <w:i w:val="0"/>
          <w:sz w:val="28"/>
          <w:szCs w:val="28"/>
          <w:lang w:val="ru-RU"/>
        </w:rPr>
        <w:t>р</w:t>
      </w:r>
      <w:proofErr w:type="gramEnd"/>
      <w:r w:rsidR="00D92C5F" w:rsidRPr="00D92C5F">
        <w:rPr>
          <w:rStyle w:val="23"/>
          <w:rFonts w:eastAsiaTheme="minorHAnsi"/>
          <w:i w:val="0"/>
          <w:sz w:val="28"/>
          <w:szCs w:val="28"/>
          <w:lang w:val="ru-RU"/>
        </w:rPr>
        <w:t>ізноманіття органічних сполук.</w:t>
      </w:r>
      <w:r w:rsidR="000325EE" w:rsidRPr="000325EE">
        <w:rPr>
          <w:rFonts w:ascii="Times New Roman" w:hAnsi="Times New Roman" w:cs="Times New Roman"/>
          <w:noProof/>
          <w:color w:val="1F1A1A"/>
          <w:sz w:val="28"/>
          <w:szCs w:val="28"/>
          <w:lang w:eastAsia="ru-RU"/>
        </w:rPr>
        <w:t xml:space="preserve"> </w:t>
      </w:r>
      <w:r w:rsidR="008060B5" w:rsidRPr="002E611B">
        <w:rPr>
          <w:rFonts w:ascii="Times New Roman" w:hAnsi="Times New Roman" w:cs="Times New Roman"/>
          <w:sz w:val="28"/>
          <w:szCs w:val="28"/>
        </w:rPr>
        <w:tab/>
      </w:r>
    </w:p>
    <w:p w:rsidR="000325EE" w:rsidRDefault="000325EE" w:rsidP="00D92C5F">
      <w:pPr>
        <w:spacing w:line="360" w:lineRule="auto"/>
        <w:jc w:val="both"/>
        <w:rPr>
          <w:rFonts w:ascii="Times New Roman" w:hAnsi="Times New Roman" w:cs="Times New Roman"/>
          <w:sz w:val="28"/>
          <w:szCs w:val="28"/>
          <w:lang w:val="uk-UA"/>
        </w:rPr>
      </w:pPr>
      <w:r w:rsidRPr="002E611B">
        <w:rPr>
          <w:rFonts w:ascii="Times New Roman" w:hAnsi="Times New Roman" w:cs="Times New Roman"/>
          <w:noProof/>
          <w:color w:val="1F1A1A"/>
          <w:sz w:val="28"/>
          <w:szCs w:val="28"/>
          <w:lang w:eastAsia="ru-RU"/>
        </w:rPr>
        <w:drawing>
          <wp:anchor distT="0" distB="0" distL="114300" distR="114300" simplePos="0" relativeHeight="251698176" behindDoc="0" locked="0" layoutInCell="1" allowOverlap="1" wp14:anchorId="441267A4" wp14:editId="111EC730">
            <wp:simplePos x="0" y="0"/>
            <wp:positionH relativeFrom="column">
              <wp:posOffset>74295</wp:posOffset>
            </wp:positionH>
            <wp:positionV relativeFrom="paragraph">
              <wp:posOffset>104775</wp:posOffset>
            </wp:positionV>
            <wp:extent cx="5327650" cy="3437255"/>
            <wp:effectExtent l="0" t="0" r="635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0">
                      <a:extLst>
                        <a:ext uri="{28A0092B-C50C-407E-A947-70E740481C1C}">
                          <a14:useLocalDpi xmlns:a14="http://schemas.microsoft.com/office/drawing/2010/main" val="0"/>
                        </a:ext>
                      </a:extLst>
                    </a:blip>
                    <a:srcRect b="14334"/>
                    <a:stretch/>
                  </pic:blipFill>
                  <pic:spPr bwMode="auto">
                    <a:xfrm>
                      <a:off x="0" y="0"/>
                      <a:ext cx="5327650" cy="3437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325EE" w:rsidRDefault="000325EE" w:rsidP="00D92C5F">
      <w:pPr>
        <w:spacing w:line="360" w:lineRule="auto"/>
        <w:jc w:val="both"/>
        <w:rPr>
          <w:rFonts w:ascii="Times New Roman" w:hAnsi="Times New Roman" w:cs="Times New Roman"/>
          <w:sz w:val="28"/>
          <w:szCs w:val="28"/>
          <w:lang w:val="uk-UA"/>
        </w:rPr>
      </w:pPr>
    </w:p>
    <w:p w:rsidR="000325EE" w:rsidRDefault="000325EE" w:rsidP="00D92C5F">
      <w:pPr>
        <w:spacing w:line="360" w:lineRule="auto"/>
        <w:jc w:val="both"/>
        <w:rPr>
          <w:rFonts w:ascii="Times New Roman" w:hAnsi="Times New Roman" w:cs="Times New Roman"/>
          <w:sz w:val="28"/>
          <w:szCs w:val="28"/>
          <w:lang w:val="uk-UA"/>
        </w:rPr>
      </w:pPr>
    </w:p>
    <w:p w:rsidR="000325EE" w:rsidRDefault="000325EE" w:rsidP="00D92C5F">
      <w:pPr>
        <w:spacing w:line="360" w:lineRule="auto"/>
        <w:jc w:val="both"/>
        <w:rPr>
          <w:rFonts w:ascii="Times New Roman" w:hAnsi="Times New Roman" w:cs="Times New Roman"/>
          <w:sz w:val="28"/>
          <w:szCs w:val="28"/>
          <w:lang w:val="uk-UA"/>
        </w:rPr>
      </w:pPr>
    </w:p>
    <w:p w:rsidR="000325EE" w:rsidRDefault="000325EE" w:rsidP="00D92C5F">
      <w:pPr>
        <w:spacing w:line="360" w:lineRule="auto"/>
        <w:jc w:val="both"/>
        <w:rPr>
          <w:rFonts w:ascii="Times New Roman" w:hAnsi="Times New Roman" w:cs="Times New Roman"/>
          <w:sz w:val="28"/>
          <w:szCs w:val="28"/>
          <w:lang w:val="uk-UA"/>
        </w:rPr>
      </w:pPr>
    </w:p>
    <w:p w:rsidR="000325EE" w:rsidRDefault="000325EE" w:rsidP="00D92C5F">
      <w:pPr>
        <w:spacing w:line="360" w:lineRule="auto"/>
        <w:jc w:val="both"/>
        <w:rPr>
          <w:rFonts w:ascii="Times New Roman" w:hAnsi="Times New Roman" w:cs="Times New Roman"/>
          <w:sz w:val="28"/>
          <w:szCs w:val="28"/>
          <w:lang w:val="uk-UA"/>
        </w:rPr>
      </w:pPr>
    </w:p>
    <w:p w:rsidR="000325EE" w:rsidRDefault="000325EE" w:rsidP="00D92C5F">
      <w:pPr>
        <w:spacing w:line="360" w:lineRule="auto"/>
        <w:jc w:val="both"/>
        <w:rPr>
          <w:rFonts w:ascii="Times New Roman" w:hAnsi="Times New Roman" w:cs="Times New Roman"/>
          <w:sz w:val="28"/>
          <w:szCs w:val="28"/>
          <w:lang w:val="uk-UA"/>
        </w:rPr>
      </w:pPr>
    </w:p>
    <w:p w:rsidR="000325EE" w:rsidRDefault="000325EE" w:rsidP="00D92C5F">
      <w:pPr>
        <w:spacing w:line="360" w:lineRule="auto"/>
        <w:jc w:val="both"/>
        <w:rPr>
          <w:rFonts w:ascii="Times New Roman" w:hAnsi="Times New Roman" w:cs="Times New Roman"/>
          <w:sz w:val="28"/>
          <w:szCs w:val="28"/>
          <w:lang w:val="uk-UA"/>
        </w:rPr>
      </w:pPr>
    </w:p>
    <w:p w:rsidR="000325EE" w:rsidRDefault="000325EE" w:rsidP="00D92C5F">
      <w:pPr>
        <w:spacing w:line="360" w:lineRule="auto"/>
        <w:jc w:val="both"/>
        <w:rPr>
          <w:rFonts w:ascii="Times New Roman" w:hAnsi="Times New Roman" w:cs="Times New Roman"/>
          <w:sz w:val="28"/>
          <w:szCs w:val="28"/>
          <w:lang w:val="uk-UA"/>
        </w:rPr>
      </w:pPr>
    </w:p>
    <w:p w:rsidR="008060B5" w:rsidRPr="000325EE" w:rsidRDefault="008060B5" w:rsidP="002E611B">
      <w:pPr>
        <w:spacing w:line="360" w:lineRule="auto"/>
        <w:ind w:firstLine="440"/>
        <w:jc w:val="both"/>
        <w:rPr>
          <w:rStyle w:val="20"/>
          <w:rFonts w:eastAsia="Verdana"/>
          <w:sz w:val="28"/>
          <w:szCs w:val="28"/>
          <w:lang w:val="uk-UA"/>
        </w:rPr>
      </w:pPr>
    </w:p>
    <w:p w:rsidR="008060B5" w:rsidRDefault="00D92C5F" w:rsidP="002E611B">
      <w:pPr>
        <w:spacing w:line="360" w:lineRule="auto"/>
        <w:ind w:firstLine="440"/>
        <w:jc w:val="both"/>
        <w:rPr>
          <w:rStyle w:val="20"/>
          <w:rFonts w:eastAsia="Verdana"/>
          <w:sz w:val="28"/>
          <w:szCs w:val="28"/>
          <w:lang w:val="uk-UA"/>
        </w:rPr>
      </w:pPr>
      <w:r>
        <w:rPr>
          <w:rStyle w:val="20"/>
          <w:rFonts w:eastAsia="Verdana"/>
          <w:sz w:val="28"/>
          <w:szCs w:val="28"/>
          <w:lang w:val="uk-UA"/>
        </w:rPr>
        <w:t>Мал</w:t>
      </w:r>
      <w:r>
        <w:rPr>
          <w:rStyle w:val="20"/>
          <w:rFonts w:eastAsia="Verdana"/>
          <w:sz w:val="28"/>
          <w:szCs w:val="28"/>
        </w:rPr>
        <w:t>. 6.3. Схем</w:t>
      </w:r>
      <w:r>
        <w:rPr>
          <w:rStyle w:val="20"/>
          <w:rFonts w:eastAsia="Verdana"/>
          <w:sz w:val="28"/>
          <w:szCs w:val="28"/>
          <w:lang w:val="uk-UA"/>
        </w:rPr>
        <w:t>и</w:t>
      </w:r>
      <w:r>
        <w:rPr>
          <w:rStyle w:val="20"/>
          <w:rFonts w:eastAsia="Verdana"/>
          <w:sz w:val="28"/>
          <w:szCs w:val="28"/>
        </w:rPr>
        <w:t xml:space="preserve"> г</w:t>
      </w:r>
      <w:r>
        <w:rPr>
          <w:rStyle w:val="20"/>
          <w:rFonts w:eastAsia="Verdana"/>
          <w:sz w:val="28"/>
          <w:szCs w:val="28"/>
          <w:lang w:val="uk-UA"/>
        </w:rPr>
        <w:t>і</w:t>
      </w:r>
      <w:r>
        <w:rPr>
          <w:rStyle w:val="20"/>
          <w:rFonts w:eastAsia="Verdana"/>
          <w:sz w:val="28"/>
          <w:szCs w:val="28"/>
        </w:rPr>
        <w:t>бр</w:t>
      </w:r>
      <w:r>
        <w:rPr>
          <w:rStyle w:val="20"/>
          <w:rFonts w:eastAsia="Verdana"/>
          <w:sz w:val="28"/>
          <w:szCs w:val="28"/>
          <w:lang w:val="uk-UA"/>
        </w:rPr>
        <w:t>и</w:t>
      </w:r>
      <w:r>
        <w:rPr>
          <w:rStyle w:val="20"/>
          <w:rFonts w:eastAsia="Verdana"/>
          <w:sz w:val="28"/>
          <w:szCs w:val="28"/>
        </w:rPr>
        <w:t>дизац</w:t>
      </w:r>
      <w:r>
        <w:rPr>
          <w:rStyle w:val="20"/>
          <w:rFonts w:eastAsia="Verdana"/>
          <w:sz w:val="28"/>
          <w:szCs w:val="28"/>
          <w:lang w:val="uk-UA"/>
        </w:rPr>
        <w:t>іі</w:t>
      </w:r>
      <w:r>
        <w:rPr>
          <w:rStyle w:val="20"/>
          <w:rFonts w:eastAsia="Verdana"/>
          <w:sz w:val="28"/>
          <w:szCs w:val="28"/>
        </w:rPr>
        <w:t xml:space="preserve"> </w:t>
      </w:r>
      <w:r>
        <w:rPr>
          <w:rStyle w:val="20"/>
          <w:rFonts w:eastAsia="Verdana"/>
          <w:sz w:val="28"/>
          <w:szCs w:val="28"/>
          <w:lang w:val="uk-UA"/>
        </w:rPr>
        <w:t>е</w:t>
      </w:r>
      <w:r>
        <w:rPr>
          <w:rStyle w:val="20"/>
          <w:rFonts w:eastAsia="Verdana"/>
          <w:sz w:val="28"/>
          <w:szCs w:val="28"/>
        </w:rPr>
        <w:t>лектронн</w:t>
      </w:r>
      <w:r>
        <w:rPr>
          <w:rStyle w:val="20"/>
          <w:rFonts w:eastAsia="Verdana"/>
          <w:sz w:val="28"/>
          <w:szCs w:val="28"/>
          <w:lang w:val="uk-UA"/>
        </w:rPr>
        <w:t>и</w:t>
      </w:r>
      <w:r>
        <w:rPr>
          <w:rStyle w:val="20"/>
          <w:rFonts w:eastAsia="Verdana"/>
          <w:sz w:val="28"/>
          <w:szCs w:val="28"/>
        </w:rPr>
        <w:t>х орб</w:t>
      </w:r>
      <w:r>
        <w:rPr>
          <w:rStyle w:val="20"/>
          <w:rFonts w:eastAsia="Verdana"/>
          <w:sz w:val="28"/>
          <w:szCs w:val="28"/>
          <w:lang w:val="uk-UA"/>
        </w:rPr>
        <w:t>і</w:t>
      </w:r>
      <w:r>
        <w:rPr>
          <w:rStyle w:val="20"/>
          <w:rFonts w:eastAsia="Verdana"/>
          <w:sz w:val="28"/>
          <w:szCs w:val="28"/>
        </w:rPr>
        <w:t>талей в атом</w:t>
      </w:r>
      <w:r>
        <w:rPr>
          <w:rStyle w:val="20"/>
          <w:rFonts w:eastAsia="Verdana"/>
          <w:sz w:val="28"/>
          <w:szCs w:val="28"/>
          <w:lang w:val="uk-UA"/>
        </w:rPr>
        <w:t>і</w:t>
      </w:r>
      <w:r w:rsidR="00C26A41">
        <w:rPr>
          <w:rStyle w:val="20"/>
          <w:rFonts w:eastAsia="Verdana"/>
          <w:sz w:val="28"/>
          <w:szCs w:val="28"/>
        </w:rPr>
        <w:t xml:space="preserve"> </w:t>
      </w:r>
      <w:r>
        <w:rPr>
          <w:rStyle w:val="20"/>
          <w:rFonts w:eastAsia="Verdana"/>
          <w:sz w:val="28"/>
          <w:szCs w:val="28"/>
          <w:lang w:val="uk-UA"/>
        </w:rPr>
        <w:t>вуглецю</w:t>
      </w:r>
      <w:r>
        <w:rPr>
          <w:rStyle w:val="20"/>
          <w:rFonts w:eastAsia="Verdana"/>
          <w:sz w:val="28"/>
          <w:szCs w:val="28"/>
        </w:rPr>
        <w:t xml:space="preserve"> (а), </w:t>
      </w:r>
      <w:r>
        <w:rPr>
          <w:rStyle w:val="20"/>
          <w:rFonts w:eastAsia="Verdana"/>
          <w:sz w:val="28"/>
          <w:szCs w:val="28"/>
          <w:lang w:val="uk-UA"/>
        </w:rPr>
        <w:t>утворення</w:t>
      </w:r>
      <w:r>
        <w:rPr>
          <w:rStyle w:val="20"/>
          <w:rFonts w:eastAsia="Verdana"/>
          <w:sz w:val="28"/>
          <w:szCs w:val="28"/>
        </w:rPr>
        <w:t xml:space="preserve"> звязку (б) </w:t>
      </w:r>
      <w:r>
        <w:rPr>
          <w:rStyle w:val="20"/>
          <w:rFonts w:eastAsia="Verdana"/>
          <w:sz w:val="28"/>
          <w:szCs w:val="28"/>
          <w:lang w:val="uk-UA"/>
        </w:rPr>
        <w:t>та</w:t>
      </w:r>
      <w:r>
        <w:rPr>
          <w:rStyle w:val="20"/>
          <w:rFonts w:eastAsia="Verdana"/>
          <w:sz w:val="28"/>
          <w:szCs w:val="28"/>
        </w:rPr>
        <w:t xml:space="preserve"> кристал</w:t>
      </w:r>
      <w:r>
        <w:rPr>
          <w:rStyle w:val="20"/>
          <w:rFonts w:eastAsia="Verdana"/>
          <w:sz w:val="28"/>
          <w:szCs w:val="28"/>
          <w:lang w:val="uk-UA"/>
        </w:rPr>
        <w:t>і</w:t>
      </w:r>
      <w:r>
        <w:rPr>
          <w:rStyle w:val="20"/>
          <w:rFonts w:eastAsia="Verdana"/>
          <w:sz w:val="28"/>
          <w:szCs w:val="28"/>
        </w:rPr>
        <w:t>ч</w:t>
      </w:r>
      <w:r>
        <w:rPr>
          <w:rStyle w:val="20"/>
          <w:rFonts w:eastAsia="Verdana"/>
          <w:sz w:val="28"/>
          <w:szCs w:val="28"/>
          <w:lang w:val="uk-UA"/>
        </w:rPr>
        <w:t>на</w:t>
      </w:r>
      <w:r w:rsidR="00C26A41">
        <w:rPr>
          <w:rStyle w:val="20"/>
          <w:rFonts w:eastAsia="Verdana"/>
          <w:sz w:val="28"/>
          <w:szCs w:val="28"/>
        </w:rPr>
        <w:t xml:space="preserve"> структура графена (в).</w:t>
      </w:r>
    </w:p>
    <w:p w:rsidR="000325EE" w:rsidRDefault="000325EE" w:rsidP="002E611B">
      <w:pPr>
        <w:spacing w:line="360" w:lineRule="auto"/>
        <w:ind w:firstLine="440"/>
        <w:jc w:val="both"/>
        <w:rPr>
          <w:rStyle w:val="20"/>
          <w:rFonts w:eastAsia="Verdana"/>
          <w:sz w:val="28"/>
          <w:szCs w:val="28"/>
          <w:lang w:val="uk-UA"/>
        </w:rPr>
      </w:pPr>
    </w:p>
    <w:p w:rsidR="000325EE" w:rsidRDefault="000325EE" w:rsidP="002E611B">
      <w:pPr>
        <w:spacing w:line="360" w:lineRule="auto"/>
        <w:ind w:firstLine="440"/>
        <w:jc w:val="both"/>
        <w:rPr>
          <w:rStyle w:val="20"/>
          <w:rFonts w:eastAsia="Verdana"/>
          <w:sz w:val="28"/>
          <w:szCs w:val="28"/>
          <w:lang w:val="uk-UA"/>
        </w:rPr>
      </w:pPr>
    </w:p>
    <w:p w:rsidR="000325EE" w:rsidRPr="000325EE" w:rsidRDefault="000325EE" w:rsidP="002E611B">
      <w:pPr>
        <w:spacing w:line="360" w:lineRule="auto"/>
        <w:ind w:firstLine="440"/>
        <w:jc w:val="both"/>
        <w:rPr>
          <w:rStyle w:val="20"/>
          <w:rFonts w:eastAsia="Verdana"/>
          <w:sz w:val="28"/>
          <w:szCs w:val="28"/>
          <w:lang w:val="uk-UA"/>
        </w:rPr>
      </w:pPr>
    </w:p>
    <w:p w:rsidR="008060B5" w:rsidRPr="002E611B" w:rsidRDefault="00C26A41" w:rsidP="002E611B">
      <w:pPr>
        <w:spacing w:line="360" w:lineRule="auto"/>
        <w:ind w:firstLine="440"/>
        <w:jc w:val="both"/>
        <w:rPr>
          <w:rStyle w:val="20"/>
          <w:rFonts w:eastAsia="Verdana"/>
          <w:sz w:val="28"/>
          <w:szCs w:val="28"/>
        </w:rPr>
      </w:pPr>
      <w:r>
        <w:rPr>
          <w:rStyle w:val="20"/>
          <w:rFonts w:eastAsia="Verdana"/>
          <w:sz w:val="28"/>
          <w:szCs w:val="28"/>
        </w:rPr>
        <w:t xml:space="preserve"> </w:t>
      </w:r>
    </w:p>
    <w:p w:rsidR="000325EE" w:rsidRPr="000325EE" w:rsidRDefault="000325EE" w:rsidP="000325EE">
      <w:pPr>
        <w:spacing w:line="360" w:lineRule="auto"/>
        <w:ind w:firstLine="440"/>
        <w:jc w:val="both"/>
        <w:rPr>
          <w:rStyle w:val="20"/>
          <w:rFonts w:eastAsia="Verdana"/>
          <w:sz w:val="28"/>
          <w:szCs w:val="28"/>
        </w:rPr>
      </w:pPr>
      <w:r w:rsidRPr="000325EE">
        <w:rPr>
          <w:rStyle w:val="20"/>
          <w:rFonts w:eastAsia="Verdana"/>
          <w:sz w:val="28"/>
          <w:szCs w:val="28"/>
        </w:rPr>
        <w:lastRenderedPageBreak/>
        <w:t xml:space="preserve">У графені змішування однієї s- і двох p-орбіталей призводить до sр2-гібридизації. При цій гібридизації виходять три равно¬ценние орбіталі, розташовані в одній площині </w:t>
      </w:r>
      <w:proofErr w:type="gramStart"/>
      <w:r w:rsidRPr="000325EE">
        <w:rPr>
          <w:rStyle w:val="20"/>
          <w:rFonts w:eastAsia="Verdana"/>
          <w:sz w:val="28"/>
          <w:szCs w:val="28"/>
        </w:rPr>
        <w:t>п</w:t>
      </w:r>
      <w:proofErr w:type="gramEnd"/>
      <w:r w:rsidRPr="000325EE">
        <w:rPr>
          <w:rStyle w:val="20"/>
          <w:rFonts w:eastAsia="Verdana"/>
          <w:sz w:val="28"/>
          <w:szCs w:val="28"/>
        </w:rPr>
        <w:t xml:space="preserve">ід кутом 120 град. Гібридні орбіталі витягнуті в одну сторону від ядра в більшій мірі, ніж в іншу. Тому хімічні зв'язки з участю гібридних орбіталей мають більшу міцність, ніж зв'язку з участю негібридних </w:t>
      </w:r>
      <w:proofErr w:type="gramStart"/>
      <w:r w:rsidRPr="000325EE">
        <w:rPr>
          <w:rStyle w:val="20"/>
          <w:rFonts w:eastAsia="Verdana"/>
          <w:sz w:val="28"/>
          <w:szCs w:val="28"/>
        </w:rPr>
        <w:t xml:space="preserve">( </w:t>
      </w:r>
      <w:proofErr w:type="gramEnd"/>
      <w:r w:rsidRPr="000325EE">
        <w:rPr>
          <w:rStyle w:val="20"/>
          <w:rFonts w:eastAsia="Verdana"/>
          <w:sz w:val="28"/>
          <w:szCs w:val="28"/>
        </w:rPr>
        <w:t xml:space="preserve">«чистих») орбіталей. При перекривання sp-орбіталей, розташованих уздовж однієї осі, утворюються </w:t>
      </w:r>
      <w:proofErr w:type="gramStart"/>
      <w:r w:rsidRPr="000325EE">
        <w:rPr>
          <w:rStyle w:val="20"/>
          <w:rFonts w:eastAsia="Verdana"/>
          <w:sz w:val="28"/>
          <w:szCs w:val="28"/>
        </w:rPr>
        <w:t>σ-</w:t>
      </w:r>
      <w:proofErr w:type="gramEnd"/>
      <w:r w:rsidRPr="000325EE">
        <w:rPr>
          <w:rStyle w:val="20"/>
          <w:rFonts w:eastAsia="Verdana"/>
          <w:sz w:val="28"/>
          <w:szCs w:val="28"/>
        </w:rPr>
        <w:t>зв'язку. Механічні властивості графена визначаються жорсткістю зв'язку з цим.</w:t>
      </w:r>
    </w:p>
    <w:p w:rsidR="000325EE" w:rsidRPr="000325EE" w:rsidRDefault="000325EE" w:rsidP="000325EE">
      <w:pPr>
        <w:spacing w:line="360" w:lineRule="auto"/>
        <w:ind w:firstLine="440"/>
        <w:jc w:val="both"/>
        <w:rPr>
          <w:rStyle w:val="20"/>
          <w:rFonts w:eastAsia="Verdana"/>
          <w:sz w:val="28"/>
          <w:szCs w:val="28"/>
        </w:rPr>
      </w:pPr>
      <w:r w:rsidRPr="000325EE">
        <w:rPr>
          <w:rStyle w:val="20"/>
          <w:rFonts w:eastAsia="Verdana"/>
          <w:sz w:val="28"/>
          <w:szCs w:val="28"/>
        </w:rPr>
        <w:t xml:space="preserve">В атомі вуглецю при sр2-гібридизації залишається одна негибридная рz-орбіталь, спрямована перпендикулярно площині, в якій знаходяться гібридні орбіталі. Як і в разі sр2-орбі талей рz-орбіталі </w:t>
      </w:r>
      <w:proofErr w:type="gramStart"/>
      <w:r w:rsidRPr="000325EE">
        <w:rPr>
          <w:rStyle w:val="20"/>
          <w:rFonts w:eastAsia="Verdana"/>
          <w:sz w:val="28"/>
          <w:szCs w:val="28"/>
        </w:rPr>
        <w:t>р</w:t>
      </w:r>
      <w:proofErr w:type="gramEnd"/>
      <w:r w:rsidRPr="000325EE">
        <w:rPr>
          <w:rStyle w:val="20"/>
          <w:rFonts w:eastAsia="Verdana"/>
          <w:sz w:val="28"/>
          <w:szCs w:val="28"/>
        </w:rPr>
        <w:t xml:space="preserve">ізних атомів гібрідізіруют з утворенням л-зв'язків, які відповідальні за незвичайні електронні властивості поверхні графену. Відстань </w:t>
      </w:r>
      <w:proofErr w:type="gramStart"/>
      <w:r w:rsidRPr="000325EE">
        <w:rPr>
          <w:rStyle w:val="20"/>
          <w:rFonts w:eastAsia="Verdana"/>
          <w:sz w:val="28"/>
          <w:szCs w:val="28"/>
        </w:rPr>
        <w:t>між</w:t>
      </w:r>
      <w:proofErr w:type="gramEnd"/>
      <w:r w:rsidRPr="000325EE">
        <w:rPr>
          <w:rStyle w:val="20"/>
          <w:rFonts w:eastAsia="Verdana"/>
          <w:sz w:val="28"/>
          <w:szCs w:val="28"/>
        </w:rPr>
        <w:t xml:space="preserve"> найближчими атомами вуглецю в шестикутник становить 0,142 нм, а постійна решітки - 0,246 нм. Для отримання окремих аркушів графена запропоновано кілька методів. </w:t>
      </w:r>
      <w:proofErr w:type="gramStart"/>
      <w:r w:rsidRPr="000325EE">
        <w:rPr>
          <w:rStyle w:val="20"/>
          <w:rFonts w:eastAsia="Verdana"/>
          <w:sz w:val="28"/>
          <w:szCs w:val="28"/>
        </w:rPr>
        <w:t>Першим</w:t>
      </w:r>
      <w:proofErr w:type="gramEnd"/>
      <w:r w:rsidRPr="000325EE">
        <w:rPr>
          <w:rStyle w:val="20"/>
          <w:rFonts w:eastAsia="Verdana"/>
          <w:sz w:val="28"/>
          <w:szCs w:val="28"/>
        </w:rPr>
        <w:t xml:space="preserve"> випробувано механічне відшаровування (mechanical exfoliation) окремих аркушів графена від кристала графіту. Його сутність проста - тонкий шар пиролитического графіту поміщають між липкими </w:t>
      </w:r>
      <w:proofErr w:type="gramStart"/>
      <w:r w:rsidRPr="000325EE">
        <w:rPr>
          <w:rStyle w:val="20"/>
          <w:rFonts w:eastAsia="Verdana"/>
          <w:sz w:val="28"/>
          <w:szCs w:val="28"/>
        </w:rPr>
        <w:t>стр</w:t>
      </w:r>
      <w:proofErr w:type="gramEnd"/>
      <w:r w:rsidRPr="000325EE">
        <w:rPr>
          <w:rStyle w:val="20"/>
          <w:rFonts w:eastAsia="Verdana"/>
          <w:sz w:val="28"/>
          <w:szCs w:val="28"/>
        </w:rPr>
        <w:t xml:space="preserve">ічками і, роз'єднуючи і знову поєднуючи ці стрічки, раз по раз отщепляют тонкі шари графіту до тих пір, поки не буде отримано шар графена на одній зі стрічок. </w:t>
      </w:r>
      <w:proofErr w:type="gramStart"/>
      <w:r w:rsidRPr="000325EE">
        <w:rPr>
          <w:rStyle w:val="20"/>
          <w:rFonts w:eastAsia="Verdana"/>
          <w:sz w:val="28"/>
          <w:szCs w:val="28"/>
        </w:rPr>
        <w:t>П</w:t>
      </w:r>
      <w:proofErr w:type="gramEnd"/>
      <w:r w:rsidRPr="000325EE">
        <w:rPr>
          <w:rStyle w:val="20"/>
          <w:rFonts w:eastAsia="Verdana"/>
          <w:sz w:val="28"/>
          <w:szCs w:val="28"/>
        </w:rPr>
        <w:t xml:space="preserve">ісля відшарування графен переносять на стабілізуючу його підкладку (це може бути окислений кремній) для подальшого дослідження і використання. Таким чином вдається отримувати одношарові і багатошарові графенові листи товщиною від 0,35 нм і більше з поздовжніми розмірами до десятка мікрометрів. Даний простий метод дозволяє отримувати якісний графен в лабораторних умовах, проте для промислового застосування потрібні більш продуктивні технології. Для цих цілей краще </w:t>
      </w:r>
      <w:proofErr w:type="gramStart"/>
      <w:r w:rsidRPr="000325EE">
        <w:rPr>
          <w:rStyle w:val="20"/>
          <w:rFonts w:eastAsia="Verdana"/>
          <w:sz w:val="28"/>
          <w:szCs w:val="28"/>
        </w:rPr>
        <w:t>п</w:t>
      </w:r>
      <w:proofErr w:type="gramEnd"/>
      <w:r w:rsidRPr="000325EE">
        <w:rPr>
          <w:rStyle w:val="20"/>
          <w:rFonts w:eastAsia="Verdana"/>
          <w:sz w:val="28"/>
          <w:szCs w:val="28"/>
        </w:rPr>
        <w:t xml:space="preserve">ідходять хімічні методи і метод термічного розкладання поверхні карбіду </w:t>
      </w:r>
      <w:proofErr w:type="gramStart"/>
      <w:r w:rsidRPr="000325EE">
        <w:rPr>
          <w:rStyle w:val="20"/>
          <w:rFonts w:eastAsia="Verdana"/>
          <w:sz w:val="28"/>
          <w:szCs w:val="28"/>
        </w:rPr>
        <w:t>кремнію</w:t>
      </w:r>
      <w:proofErr w:type="gramEnd"/>
      <w:r w:rsidRPr="000325EE">
        <w:rPr>
          <w:rStyle w:val="20"/>
          <w:rFonts w:eastAsia="Verdana"/>
          <w:sz w:val="28"/>
          <w:szCs w:val="28"/>
        </w:rPr>
        <w:t>.</w:t>
      </w:r>
    </w:p>
    <w:p w:rsidR="000325EE" w:rsidRPr="000325EE" w:rsidRDefault="000325EE" w:rsidP="000325EE">
      <w:pPr>
        <w:spacing w:line="360" w:lineRule="auto"/>
        <w:ind w:firstLine="440"/>
        <w:jc w:val="both"/>
        <w:rPr>
          <w:rStyle w:val="20"/>
          <w:rFonts w:eastAsia="Verdana"/>
          <w:sz w:val="28"/>
          <w:szCs w:val="28"/>
        </w:rPr>
      </w:pPr>
      <w:r w:rsidRPr="000325EE">
        <w:rPr>
          <w:rStyle w:val="20"/>
          <w:rFonts w:eastAsia="Verdana"/>
          <w:sz w:val="28"/>
          <w:szCs w:val="28"/>
        </w:rPr>
        <w:lastRenderedPageBreak/>
        <w:t>Епітаксиальні графен отримують на підкладках з монокріс- металевого карбіду кремнію S</w:t>
      </w:r>
      <w:proofErr w:type="gramStart"/>
      <w:r w:rsidRPr="000325EE">
        <w:rPr>
          <w:rStyle w:val="20"/>
          <w:rFonts w:eastAsia="Verdana"/>
          <w:sz w:val="28"/>
          <w:szCs w:val="28"/>
        </w:rPr>
        <w:t>іС</w:t>
      </w:r>
      <w:proofErr w:type="gramEnd"/>
      <w:r w:rsidRPr="000325EE">
        <w:rPr>
          <w:rStyle w:val="20"/>
          <w:rFonts w:eastAsia="Verdana"/>
          <w:sz w:val="28"/>
          <w:szCs w:val="28"/>
        </w:rPr>
        <w:t xml:space="preserve"> (0001) шляхом сублімації кремнію. В процесі обробки пластин карбіду кремнію при 1000-1200</w:t>
      </w:r>
      <w:proofErr w:type="gramStart"/>
      <w:r w:rsidRPr="000325EE">
        <w:rPr>
          <w:rStyle w:val="20"/>
          <w:rFonts w:eastAsia="Verdana"/>
          <w:sz w:val="28"/>
          <w:szCs w:val="28"/>
        </w:rPr>
        <w:t xml:space="preserve"> ° С</w:t>
      </w:r>
      <w:proofErr w:type="gramEnd"/>
      <w:r w:rsidRPr="000325EE">
        <w:rPr>
          <w:rStyle w:val="20"/>
          <w:rFonts w:eastAsia="Verdana"/>
          <w:sz w:val="28"/>
          <w:szCs w:val="28"/>
        </w:rPr>
        <w:t xml:space="preserve"> в середовищі аргону на їх поверхні залишається шар вуглецю товщиною в один-два атома зі структурою графена. Таким чином, площа створюваних графенових шарів обмежена лише розмірами вихідної </w:t>
      </w:r>
      <w:proofErr w:type="gramStart"/>
      <w:r w:rsidRPr="000325EE">
        <w:rPr>
          <w:rStyle w:val="20"/>
          <w:rFonts w:eastAsia="Verdana"/>
          <w:sz w:val="28"/>
          <w:szCs w:val="28"/>
        </w:rPr>
        <w:t>п</w:t>
      </w:r>
      <w:proofErr w:type="gramEnd"/>
      <w:r w:rsidRPr="000325EE">
        <w:rPr>
          <w:rStyle w:val="20"/>
          <w:rFonts w:eastAsia="Verdana"/>
          <w:sz w:val="28"/>
          <w:szCs w:val="28"/>
        </w:rPr>
        <w:t>ідкладки з карбіду кремнію.</w:t>
      </w:r>
    </w:p>
    <w:p w:rsidR="000325EE" w:rsidRPr="000325EE" w:rsidRDefault="000325EE" w:rsidP="000325EE">
      <w:pPr>
        <w:spacing w:line="360" w:lineRule="auto"/>
        <w:ind w:firstLine="440"/>
        <w:jc w:val="both"/>
        <w:rPr>
          <w:rStyle w:val="20"/>
          <w:rFonts w:eastAsia="Verdana"/>
          <w:sz w:val="28"/>
          <w:szCs w:val="28"/>
        </w:rPr>
      </w:pPr>
      <w:r w:rsidRPr="000325EE">
        <w:rPr>
          <w:rStyle w:val="20"/>
          <w:rFonts w:eastAsia="Verdana"/>
          <w:sz w:val="28"/>
          <w:szCs w:val="28"/>
        </w:rPr>
        <w:t>Графенові листи отримують і методом хімічного осажде¬нія з газової фази (СН</w:t>
      </w:r>
      <w:proofErr w:type="gramStart"/>
      <w:r w:rsidRPr="000325EE">
        <w:rPr>
          <w:rStyle w:val="20"/>
          <w:rFonts w:eastAsia="Verdana"/>
          <w:sz w:val="28"/>
          <w:szCs w:val="28"/>
        </w:rPr>
        <w:t>4</w:t>
      </w:r>
      <w:proofErr w:type="gramEnd"/>
      <w:r w:rsidRPr="000325EE">
        <w:rPr>
          <w:rStyle w:val="20"/>
          <w:rFonts w:eastAsia="Verdana"/>
          <w:sz w:val="28"/>
          <w:szCs w:val="28"/>
        </w:rPr>
        <w:t>: Н</w:t>
      </w:r>
      <w:proofErr w:type="gramStart"/>
      <w:r w:rsidRPr="000325EE">
        <w:rPr>
          <w:rStyle w:val="20"/>
          <w:rFonts w:eastAsia="Verdana"/>
          <w:sz w:val="28"/>
          <w:szCs w:val="28"/>
        </w:rPr>
        <w:t>2</w:t>
      </w:r>
      <w:proofErr w:type="gramEnd"/>
      <w:r w:rsidRPr="000325EE">
        <w:rPr>
          <w:rStyle w:val="20"/>
          <w:rFonts w:eastAsia="Verdana"/>
          <w:sz w:val="28"/>
          <w:szCs w:val="28"/>
        </w:rPr>
        <w:t xml:space="preserve">: Аr) на поверхні </w:t>
      </w:r>
      <w:proofErr w:type="gramStart"/>
      <w:r w:rsidRPr="000325EE">
        <w:rPr>
          <w:rStyle w:val="20"/>
          <w:rFonts w:eastAsia="Verdana"/>
          <w:sz w:val="28"/>
          <w:szCs w:val="28"/>
        </w:rPr>
        <w:t>пл</w:t>
      </w:r>
      <w:proofErr w:type="gramEnd"/>
      <w:r w:rsidRPr="000325EE">
        <w:rPr>
          <w:rStyle w:val="20"/>
          <w:rFonts w:eastAsia="Verdana"/>
          <w:sz w:val="28"/>
          <w:szCs w:val="28"/>
        </w:rPr>
        <w:t xml:space="preserve">івок нікелю або карбідів інших перехідних металів, що мають параметри кристалічної решітки близькі до параметрів решітки графену. </w:t>
      </w:r>
      <w:proofErr w:type="gramStart"/>
      <w:r w:rsidRPr="000325EE">
        <w:rPr>
          <w:rStyle w:val="20"/>
          <w:rFonts w:eastAsia="Verdana"/>
          <w:sz w:val="28"/>
          <w:szCs w:val="28"/>
        </w:rPr>
        <w:t>Ц</w:t>
      </w:r>
      <w:proofErr w:type="gramEnd"/>
      <w:r w:rsidRPr="000325EE">
        <w:rPr>
          <w:rStyle w:val="20"/>
          <w:rFonts w:eastAsia="Verdana"/>
          <w:sz w:val="28"/>
          <w:szCs w:val="28"/>
        </w:rPr>
        <w:t xml:space="preserve">і плівки наносять на підкладки з окисленого кремнію. Синтез графена здійснюють при температурі 1000 ° С, </w:t>
      </w:r>
      <w:proofErr w:type="gramStart"/>
      <w:r w:rsidRPr="000325EE">
        <w:rPr>
          <w:rStyle w:val="20"/>
          <w:rFonts w:eastAsia="Verdana"/>
          <w:sz w:val="28"/>
          <w:szCs w:val="28"/>
        </w:rPr>
        <w:t>п</w:t>
      </w:r>
      <w:proofErr w:type="gramEnd"/>
      <w:r w:rsidRPr="000325EE">
        <w:rPr>
          <w:rStyle w:val="20"/>
          <w:rFonts w:eastAsia="Verdana"/>
          <w:sz w:val="28"/>
          <w:szCs w:val="28"/>
        </w:rPr>
        <w:t>ісля чого под¬ложкі швидко охолоджують (зі швидкістю близько 10 град / с) до кімнатної температури з тим, щоб при подальшій обробці легко відокремити графен від підкладки.</w:t>
      </w:r>
    </w:p>
    <w:p w:rsidR="000325EE" w:rsidRPr="000325EE" w:rsidRDefault="000325EE" w:rsidP="000325EE">
      <w:pPr>
        <w:spacing w:line="360" w:lineRule="auto"/>
        <w:ind w:firstLine="440"/>
        <w:jc w:val="both"/>
        <w:rPr>
          <w:rStyle w:val="20"/>
          <w:rFonts w:eastAsia="Verdana"/>
          <w:sz w:val="28"/>
          <w:szCs w:val="28"/>
        </w:rPr>
      </w:pPr>
      <w:r w:rsidRPr="000325EE">
        <w:rPr>
          <w:rStyle w:val="20"/>
          <w:rFonts w:eastAsia="Verdana"/>
          <w:sz w:val="28"/>
          <w:szCs w:val="28"/>
        </w:rPr>
        <w:t>Формування необхідних конфігурацій доріжок і областей з графенових шарі</w:t>
      </w:r>
      <w:proofErr w:type="gramStart"/>
      <w:r w:rsidRPr="000325EE">
        <w:rPr>
          <w:rStyle w:val="20"/>
          <w:rFonts w:eastAsia="Verdana"/>
          <w:sz w:val="28"/>
          <w:szCs w:val="28"/>
        </w:rPr>
        <w:t>в</w:t>
      </w:r>
      <w:proofErr w:type="gramEnd"/>
      <w:r w:rsidRPr="000325EE">
        <w:rPr>
          <w:rStyle w:val="20"/>
          <w:rFonts w:eastAsia="Verdana"/>
          <w:sz w:val="28"/>
          <w:szCs w:val="28"/>
        </w:rPr>
        <w:t xml:space="preserve"> проводиться із застосуванням розглянутих </w:t>
      </w:r>
      <w:proofErr w:type="gramStart"/>
      <w:r w:rsidRPr="000325EE">
        <w:rPr>
          <w:rStyle w:val="20"/>
          <w:rFonts w:eastAsia="Verdana"/>
          <w:sz w:val="28"/>
          <w:szCs w:val="28"/>
        </w:rPr>
        <w:t>ран</w:t>
      </w:r>
      <w:proofErr w:type="gramEnd"/>
      <w:r w:rsidRPr="000325EE">
        <w:rPr>
          <w:rStyle w:val="20"/>
          <w:rFonts w:eastAsia="Verdana"/>
          <w:sz w:val="28"/>
          <w:szCs w:val="28"/>
        </w:rPr>
        <w:t xml:space="preserve">іше методів нанолітографії. Перспективи використання графена визначаються його уні¬кальнимі властивостями. Він в 10 разів міцніший за сталь і являє собою чудовий </w:t>
      </w:r>
      <w:proofErr w:type="gramStart"/>
      <w:r w:rsidRPr="000325EE">
        <w:rPr>
          <w:rStyle w:val="20"/>
          <w:rFonts w:eastAsia="Verdana"/>
          <w:sz w:val="28"/>
          <w:szCs w:val="28"/>
        </w:rPr>
        <w:t>пров</w:t>
      </w:r>
      <w:proofErr w:type="gramEnd"/>
      <w:r w:rsidRPr="000325EE">
        <w:rPr>
          <w:rStyle w:val="20"/>
          <w:rFonts w:eastAsia="Verdana"/>
          <w:sz w:val="28"/>
          <w:szCs w:val="28"/>
        </w:rPr>
        <w:t>ідник навіть при кімнатній температурі. Питомий опір графена при кімнатній температурі на 35% вище, ніж у міді (1,72 • 10-8 Ом • м), що поступається за цим па-параметром лише сріблу (1,59 • 10-8 Ом • м). Глибоке очищення поки ще не занадто скоєних зразків графену може змінити ситуацію, і графен може виявитися в цьому рекордсменом.</w:t>
      </w:r>
    </w:p>
    <w:p w:rsidR="008060B5" w:rsidRPr="002E611B" w:rsidRDefault="000325EE" w:rsidP="000325EE">
      <w:pPr>
        <w:spacing w:line="360" w:lineRule="auto"/>
        <w:ind w:firstLine="440"/>
        <w:jc w:val="both"/>
        <w:rPr>
          <w:rStyle w:val="20"/>
          <w:rFonts w:eastAsia="Verdana"/>
          <w:sz w:val="28"/>
          <w:szCs w:val="28"/>
        </w:rPr>
      </w:pPr>
      <w:r w:rsidRPr="000325EE">
        <w:rPr>
          <w:rStyle w:val="20"/>
          <w:rFonts w:eastAsia="Verdana"/>
          <w:sz w:val="28"/>
          <w:szCs w:val="28"/>
        </w:rPr>
        <w:t xml:space="preserve">Рухливість електронів </w:t>
      </w:r>
      <w:proofErr w:type="gramStart"/>
      <w:r w:rsidRPr="000325EE">
        <w:rPr>
          <w:rStyle w:val="20"/>
          <w:rFonts w:eastAsia="Verdana"/>
          <w:sz w:val="28"/>
          <w:szCs w:val="28"/>
        </w:rPr>
        <w:t>в</w:t>
      </w:r>
      <w:proofErr w:type="gramEnd"/>
      <w:r w:rsidRPr="000325EE">
        <w:rPr>
          <w:rStyle w:val="20"/>
          <w:rFonts w:eastAsia="Verdana"/>
          <w:sz w:val="28"/>
          <w:szCs w:val="28"/>
        </w:rPr>
        <w:t xml:space="preserve"> графені досягає 10000 см2 / (В • с). Це майже на два порядки перевищує значення рухливості в кремнії</w:t>
      </w:r>
      <w:r>
        <w:rPr>
          <w:rStyle w:val="20"/>
          <w:rFonts w:eastAsia="Verdana"/>
          <w:sz w:val="28"/>
          <w:szCs w:val="28"/>
          <w:lang w:val="uk-UA"/>
        </w:rPr>
        <w:t xml:space="preserve"> </w:t>
      </w:r>
      <w:r w:rsidR="008060B5" w:rsidRPr="002E611B">
        <w:rPr>
          <w:rStyle w:val="20"/>
          <w:rFonts w:eastAsia="Verdana"/>
          <w:sz w:val="28"/>
          <w:szCs w:val="28"/>
        </w:rPr>
        <w:t>(1 400 см</w:t>
      </w:r>
      <w:proofErr w:type="gramStart"/>
      <w:r w:rsidR="008060B5" w:rsidRPr="002E611B">
        <w:rPr>
          <w:rStyle w:val="20"/>
          <w:rFonts w:eastAsia="Verdana"/>
          <w:sz w:val="28"/>
          <w:szCs w:val="28"/>
          <w:vertAlign w:val="superscript"/>
        </w:rPr>
        <w:t>2</w:t>
      </w:r>
      <w:proofErr w:type="gramEnd"/>
      <w:r w:rsidR="008060B5" w:rsidRPr="002E611B">
        <w:rPr>
          <w:rStyle w:val="20"/>
          <w:rFonts w:eastAsia="Verdana"/>
          <w:sz w:val="28"/>
          <w:szCs w:val="28"/>
        </w:rPr>
        <w:t>/(В • с)),</w:t>
      </w:r>
    </w:p>
    <w:p w:rsidR="009A4050" w:rsidRPr="002E611B" w:rsidRDefault="000325EE" w:rsidP="002E611B">
      <w:pPr>
        <w:spacing w:line="360" w:lineRule="auto"/>
        <w:ind w:firstLine="709"/>
        <w:jc w:val="both"/>
        <w:rPr>
          <w:rFonts w:ascii="Times New Roman" w:hAnsi="Times New Roman" w:cs="Times New Roman"/>
          <w:sz w:val="28"/>
          <w:szCs w:val="28"/>
          <w:lang w:eastAsia="ru-RU"/>
        </w:rPr>
      </w:pPr>
      <w:r w:rsidRPr="000325EE">
        <w:rPr>
          <w:rStyle w:val="23"/>
          <w:rFonts w:eastAsiaTheme="minorHAnsi"/>
          <w:i w:val="0"/>
          <w:sz w:val="28"/>
          <w:szCs w:val="28"/>
          <w:lang w:val="ru-RU"/>
        </w:rPr>
        <w:t>Фуллерен є сфероподобную молекулярну замкнуту наноструктуру, утворену атомами вуглецю</w:t>
      </w:r>
      <w:r>
        <w:rPr>
          <w:rStyle w:val="23"/>
          <w:rFonts w:eastAsiaTheme="minorHAnsi"/>
          <w:i w:val="0"/>
          <w:sz w:val="28"/>
          <w:szCs w:val="28"/>
          <w:lang w:val="ru-RU"/>
        </w:rPr>
        <w:t xml:space="preserve"> в формі футбольного </w:t>
      </w:r>
      <w:proofErr w:type="gramStart"/>
      <w:r>
        <w:rPr>
          <w:rStyle w:val="23"/>
          <w:rFonts w:eastAsiaTheme="minorHAnsi"/>
          <w:i w:val="0"/>
          <w:sz w:val="28"/>
          <w:szCs w:val="28"/>
          <w:lang w:val="ru-RU"/>
        </w:rPr>
        <w:t>м'яча</w:t>
      </w:r>
      <w:proofErr w:type="gramEnd"/>
      <w:r>
        <w:rPr>
          <w:rStyle w:val="23"/>
          <w:rFonts w:eastAsiaTheme="minorHAnsi"/>
          <w:i w:val="0"/>
          <w:sz w:val="28"/>
          <w:szCs w:val="28"/>
          <w:lang w:val="ru-RU"/>
        </w:rPr>
        <w:t xml:space="preserve"> - </w:t>
      </w:r>
      <w:r>
        <w:rPr>
          <w:rStyle w:val="23"/>
          <w:rFonts w:eastAsiaTheme="minorHAnsi"/>
          <w:i w:val="0"/>
          <w:sz w:val="28"/>
          <w:szCs w:val="28"/>
          <w:lang w:val="uk-UA"/>
        </w:rPr>
        <w:t>мал</w:t>
      </w:r>
      <w:r w:rsidRPr="000325EE">
        <w:rPr>
          <w:rStyle w:val="23"/>
          <w:rFonts w:eastAsiaTheme="minorHAnsi"/>
          <w:i w:val="0"/>
          <w:sz w:val="28"/>
          <w:szCs w:val="28"/>
          <w:lang w:val="ru-RU"/>
        </w:rPr>
        <w:t xml:space="preserve">. 6.4. Каркас молекули С60 складається з 12 правильних п'ятикутників (Пентагону) і 20 </w:t>
      </w:r>
      <w:r w:rsidRPr="000325EE">
        <w:rPr>
          <w:rStyle w:val="23"/>
          <w:rFonts w:eastAsiaTheme="minorHAnsi"/>
          <w:i w:val="0"/>
          <w:sz w:val="28"/>
          <w:szCs w:val="28"/>
          <w:lang w:val="ru-RU"/>
        </w:rPr>
        <w:lastRenderedPageBreak/>
        <w:t xml:space="preserve">нерівносторонні шестикутників (Гексагон) [9], що складаються з </w:t>
      </w:r>
      <w:proofErr w:type="gramStart"/>
      <w:r w:rsidRPr="000325EE">
        <w:rPr>
          <w:rStyle w:val="23"/>
          <w:rFonts w:eastAsiaTheme="minorHAnsi"/>
          <w:i w:val="0"/>
          <w:sz w:val="28"/>
          <w:szCs w:val="28"/>
          <w:lang w:val="ru-RU"/>
        </w:rPr>
        <w:t>п'яти</w:t>
      </w:r>
      <w:proofErr w:type="gramEnd"/>
      <w:r w:rsidRPr="000325EE">
        <w:rPr>
          <w:rStyle w:val="23"/>
          <w:rFonts w:eastAsiaTheme="minorHAnsi"/>
          <w:i w:val="0"/>
          <w:sz w:val="28"/>
          <w:szCs w:val="28"/>
          <w:lang w:val="ru-RU"/>
        </w:rPr>
        <w:t xml:space="preserve"> і шестикутників, утворених атомами вуглецю; всередині молекули повні. Як з'ясувалося в результаті структурного аналізу, С60 має форму футбольного, а С70 - регбійского м'яча. Відомі фулерени, молекули яких мають більш складну форму (наприклад, порожнистих трубок - Тубуль) і складаються з декількох сотень атомів С. Діаметр молекули C60 близький до 1 нм. Енергія зв'язку атомів</w:t>
      </w:r>
      <w:proofErr w:type="gramStart"/>
      <w:r w:rsidRPr="000325EE">
        <w:rPr>
          <w:rStyle w:val="23"/>
          <w:rFonts w:eastAsiaTheme="minorHAnsi"/>
          <w:i w:val="0"/>
          <w:sz w:val="28"/>
          <w:szCs w:val="28"/>
          <w:lang w:val="ru-RU"/>
        </w:rPr>
        <w:t xml:space="preserve"> С</w:t>
      </w:r>
      <w:proofErr w:type="gramEnd"/>
      <w:r w:rsidRPr="000325EE">
        <w:rPr>
          <w:rStyle w:val="23"/>
          <w:rFonts w:eastAsiaTheme="minorHAnsi"/>
          <w:i w:val="0"/>
          <w:sz w:val="28"/>
          <w:szCs w:val="28"/>
          <w:lang w:val="ru-RU"/>
        </w:rPr>
        <w:t xml:space="preserve"> велика і становить 6,99 еВ / атом. Кристалічна решітка C60 - </w:t>
      </w:r>
      <w:proofErr w:type="gramStart"/>
      <w:r w:rsidRPr="000325EE">
        <w:rPr>
          <w:rStyle w:val="23"/>
          <w:rFonts w:eastAsiaTheme="minorHAnsi"/>
          <w:i w:val="0"/>
          <w:sz w:val="28"/>
          <w:szCs w:val="28"/>
          <w:lang w:val="ru-RU"/>
        </w:rPr>
        <w:t>гранецентрированная</w:t>
      </w:r>
      <w:proofErr w:type="gramEnd"/>
      <w:r w:rsidRPr="000325EE">
        <w:rPr>
          <w:rStyle w:val="23"/>
          <w:rFonts w:eastAsiaTheme="minorHAnsi"/>
          <w:i w:val="0"/>
          <w:sz w:val="28"/>
          <w:szCs w:val="28"/>
          <w:lang w:val="ru-RU"/>
        </w:rPr>
        <w:t xml:space="preserve"> кубічна (ГЦК). За пластичності кристали C60 близькі до графіту. У фулеренів всі зв'язки між атомами</w:t>
      </w:r>
      <w:proofErr w:type="gramStart"/>
      <w:r w:rsidRPr="000325EE">
        <w:rPr>
          <w:rStyle w:val="23"/>
          <w:rFonts w:eastAsiaTheme="minorHAnsi"/>
          <w:i w:val="0"/>
          <w:sz w:val="28"/>
          <w:szCs w:val="28"/>
          <w:lang w:val="ru-RU"/>
        </w:rPr>
        <w:t xml:space="preserve"> С</w:t>
      </w:r>
      <w:proofErr w:type="gramEnd"/>
      <w:r w:rsidRPr="000325EE">
        <w:rPr>
          <w:rStyle w:val="23"/>
          <w:rFonts w:eastAsiaTheme="minorHAnsi"/>
          <w:i w:val="0"/>
          <w:sz w:val="28"/>
          <w:szCs w:val="28"/>
          <w:lang w:val="ru-RU"/>
        </w:rPr>
        <w:t xml:space="preserve"> насичені за рахунок їх взаємодії один з одним [8].</w:t>
      </w:r>
    </w:p>
    <w:p w:rsidR="009A4050" w:rsidRPr="002E611B" w:rsidRDefault="009A4050" w:rsidP="002E611B">
      <w:pPr>
        <w:spacing w:line="360" w:lineRule="auto"/>
        <w:ind w:firstLine="709"/>
        <w:jc w:val="both"/>
        <w:rPr>
          <w:rFonts w:ascii="Times New Roman" w:hAnsi="Times New Roman" w:cs="Times New Roman"/>
          <w:sz w:val="28"/>
          <w:szCs w:val="28"/>
          <w:lang w:eastAsia="ru-RU"/>
        </w:rPr>
      </w:pPr>
      <w:r w:rsidRPr="002E611B">
        <w:rPr>
          <w:rFonts w:ascii="Times New Roman" w:hAnsi="Times New Roman" w:cs="Times New Roman"/>
          <w:noProof/>
          <w:sz w:val="28"/>
          <w:szCs w:val="28"/>
          <w:lang w:eastAsia="ru-RU"/>
        </w:rPr>
        <w:drawing>
          <wp:inline distT="0" distB="0" distL="0" distR="0">
            <wp:extent cx="4848225" cy="219075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31">
                      <a:extLst>
                        <a:ext uri="{28A0092B-C50C-407E-A947-70E740481C1C}">
                          <a14:useLocalDpi xmlns:a14="http://schemas.microsoft.com/office/drawing/2010/main" val="0"/>
                        </a:ext>
                      </a:extLst>
                    </a:blip>
                    <a:srcRect l="4205" r="3607"/>
                    <a:stretch>
                      <a:fillRect/>
                    </a:stretch>
                  </pic:blipFill>
                  <pic:spPr bwMode="auto">
                    <a:xfrm>
                      <a:off x="0" y="0"/>
                      <a:ext cx="4848225" cy="2190750"/>
                    </a:xfrm>
                    <a:prstGeom prst="rect">
                      <a:avLst/>
                    </a:prstGeom>
                    <a:noFill/>
                    <a:ln>
                      <a:noFill/>
                    </a:ln>
                  </pic:spPr>
                </pic:pic>
              </a:graphicData>
            </a:graphic>
          </wp:inline>
        </w:drawing>
      </w:r>
    </w:p>
    <w:p w:rsidR="009A4050" w:rsidRPr="002E611B" w:rsidRDefault="009A4050" w:rsidP="002E611B">
      <w:pPr>
        <w:spacing w:line="360" w:lineRule="auto"/>
        <w:ind w:left="2123" w:firstLine="1"/>
        <w:jc w:val="both"/>
        <w:rPr>
          <w:rFonts w:ascii="Times New Roman" w:hAnsi="Times New Roman" w:cs="Times New Roman"/>
          <w:sz w:val="28"/>
          <w:szCs w:val="28"/>
          <w:lang w:eastAsia="ru-RU"/>
        </w:rPr>
      </w:pPr>
      <w:r w:rsidRPr="002E611B">
        <w:rPr>
          <w:rFonts w:ascii="Times New Roman" w:hAnsi="Times New Roman" w:cs="Times New Roman"/>
          <w:sz w:val="28"/>
          <w:szCs w:val="28"/>
          <w:lang w:eastAsia="ru-RU"/>
        </w:rPr>
        <w:t xml:space="preserve">     а)</w:t>
      </w:r>
      <w:r w:rsidRPr="002E611B">
        <w:rPr>
          <w:rFonts w:ascii="Times New Roman" w:hAnsi="Times New Roman" w:cs="Times New Roman"/>
          <w:sz w:val="28"/>
          <w:szCs w:val="28"/>
          <w:lang w:eastAsia="ru-RU"/>
        </w:rPr>
        <w:tab/>
      </w:r>
      <w:r w:rsidRPr="002E611B">
        <w:rPr>
          <w:rFonts w:ascii="Times New Roman" w:hAnsi="Times New Roman" w:cs="Times New Roman"/>
          <w:sz w:val="28"/>
          <w:szCs w:val="28"/>
          <w:lang w:eastAsia="ru-RU"/>
        </w:rPr>
        <w:tab/>
      </w:r>
      <w:r w:rsidRPr="002E611B">
        <w:rPr>
          <w:rFonts w:ascii="Times New Roman" w:hAnsi="Times New Roman" w:cs="Times New Roman"/>
          <w:sz w:val="28"/>
          <w:szCs w:val="28"/>
          <w:lang w:eastAsia="ru-RU"/>
        </w:rPr>
        <w:tab/>
      </w:r>
      <w:r w:rsidRPr="002E611B">
        <w:rPr>
          <w:rFonts w:ascii="Times New Roman" w:hAnsi="Times New Roman" w:cs="Times New Roman"/>
          <w:sz w:val="28"/>
          <w:szCs w:val="28"/>
          <w:lang w:eastAsia="ru-RU"/>
        </w:rPr>
        <w:tab/>
      </w:r>
      <w:r w:rsidRPr="002E611B">
        <w:rPr>
          <w:rFonts w:ascii="Times New Roman" w:hAnsi="Times New Roman" w:cs="Times New Roman"/>
          <w:sz w:val="28"/>
          <w:szCs w:val="28"/>
          <w:lang w:eastAsia="ru-RU"/>
        </w:rPr>
        <w:tab/>
      </w:r>
      <w:r w:rsidRPr="002E611B">
        <w:rPr>
          <w:rFonts w:ascii="Times New Roman" w:hAnsi="Times New Roman" w:cs="Times New Roman"/>
          <w:sz w:val="28"/>
          <w:szCs w:val="28"/>
          <w:lang w:eastAsia="ru-RU"/>
        </w:rPr>
        <w:tab/>
      </w:r>
      <w:r w:rsidRPr="002E611B">
        <w:rPr>
          <w:rFonts w:ascii="Times New Roman" w:hAnsi="Times New Roman" w:cs="Times New Roman"/>
          <w:sz w:val="28"/>
          <w:szCs w:val="28"/>
          <w:lang w:eastAsia="ru-RU"/>
        </w:rPr>
        <w:tab/>
        <w:t>б)</w:t>
      </w:r>
    </w:p>
    <w:p w:rsidR="009A4050" w:rsidRPr="002E611B" w:rsidRDefault="00DB5D32" w:rsidP="002E611B">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t>Рис.6.4</w:t>
      </w:r>
      <w:r w:rsidR="000325EE">
        <w:rPr>
          <w:rFonts w:ascii="Times New Roman" w:hAnsi="Times New Roman" w:cs="Times New Roman"/>
          <w:sz w:val="28"/>
          <w:szCs w:val="28"/>
          <w:lang w:eastAsia="ru-RU"/>
        </w:rPr>
        <w:t>. Структура молекул</w:t>
      </w:r>
      <w:r w:rsidR="000325EE">
        <w:rPr>
          <w:rFonts w:ascii="Times New Roman" w:hAnsi="Times New Roman" w:cs="Times New Roman"/>
          <w:sz w:val="28"/>
          <w:szCs w:val="28"/>
          <w:lang w:val="uk-UA" w:eastAsia="ru-RU"/>
        </w:rPr>
        <w:t>и</w:t>
      </w:r>
      <w:r w:rsidR="000325EE">
        <w:rPr>
          <w:rFonts w:ascii="Times New Roman" w:hAnsi="Times New Roman" w:cs="Times New Roman"/>
          <w:sz w:val="28"/>
          <w:szCs w:val="28"/>
          <w:lang w:eastAsia="ru-RU"/>
        </w:rPr>
        <w:t xml:space="preserve"> фул</w:t>
      </w:r>
      <w:r w:rsidR="009A4050" w:rsidRPr="002E611B">
        <w:rPr>
          <w:rFonts w:ascii="Times New Roman" w:hAnsi="Times New Roman" w:cs="Times New Roman"/>
          <w:sz w:val="28"/>
          <w:szCs w:val="28"/>
          <w:lang w:eastAsia="ru-RU"/>
        </w:rPr>
        <w:t>ерена: а) С</w:t>
      </w:r>
      <w:r w:rsidR="009A4050" w:rsidRPr="002E611B">
        <w:rPr>
          <w:rFonts w:ascii="Times New Roman" w:hAnsi="Times New Roman" w:cs="Times New Roman"/>
          <w:sz w:val="28"/>
          <w:szCs w:val="28"/>
          <w:vertAlign w:val="subscript"/>
          <w:lang w:eastAsia="ru-RU"/>
        </w:rPr>
        <w:t>60</w:t>
      </w:r>
      <w:r w:rsidR="009A4050" w:rsidRPr="002E611B">
        <w:rPr>
          <w:rFonts w:ascii="Times New Roman" w:hAnsi="Times New Roman" w:cs="Times New Roman"/>
          <w:sz w:val="28"/>
          <w:szCs w:val="28"/>
          <w:lang w:eastAsia="ru-RU"/>
        </w:rPr>
        <w:t>; б) С</w:t>
      </w:r>
      <w:r w:rsidR="009A4050" w:rsidRPr="002E611B">
        <w:rPr>
          <w:rFonts w:ascii="Times New Roman" w:hAnsi="Times New Roman" w:cs="Times New Roman"/>
          <w:sz w:val="28"/>
          <w:szCs w:val="28"/>
          <w:vertAlign w:val="subscript"/>
          <w:lang w:eastAsia="ru-RU"/>
        </w:rPr>
        <w:t>70</w:t>
      </w:r>
      <w:r w:rsidR="009A4050" w:rsidRPr="002E611B">
        <w:rPr>
          <w:rFonts w:ascii="Times New Roman" w:hAnsi="Times New Roman" w:cs="Times New Roman"/>
          <w:sz w:val="28"/>
          <w:szCs w:val="28"/>
          <w:lang w:eastAsia="ru-RU"/>
        </w:rPr>
        <w:t>.</w:t>
      </w:r>
    </w:p>
    <w:p w:rsidR="009A4050" w:rsidRPr="002E611B" w:rsidRDefault="009A4050" w:rsidP="002E611B">
      <w:pPr>
        <w:spacing w:line="360" w:lineRule="auto"/>
        <w:jc w:val="both"/>
        <w:rPr>
          <w:rFonts w:ascii="Times New Roman" w:hAnsi="Times New Roman" w:cs="Times New Roman"/>
          <w:sz w:val="28"/>
          <w:szCs w:val="28"/>
          <w:lang w:eastAsia="ru-RU"/>
        </w:rPr>
      </w:pPr>
    </w:p>
    <w:p w:rsidR="000325EE" w:rsidRPr="000325EE" w:rsidRDefault="000325EE" w:rsidP="000325EE">
      <w:pPr>
        <w:spacing w:line="360" w:lineRule="auto"/>
        <w:ind w:firstLine="709"/>
        <w:jc w:val="both"/>
        <w:rPr>
          <w:rFonts w:ascii="Times New Roman" w:hAnsi="Times New Roman" w:cs="Times New Roman"/>
          <w:sz w:val="28"/>
          <w:szCs w:val="28"/>
          <w:lang w:eastAsia="ru-RU"/>
        </w:rPr>
      </w:pPr>
      <w:r w:rsidRPr="000325EE">
        <w:rPr>
          <w:rFonts w:ascii="Times New Roman" w:hAnsi="Times New Roman" w:cs="Times New Roman"/>
          <w:sz w:val="28"/>
          <w:szCs w:val="28"/>
          <w:lang w:eastAsia="ru-RU"/>
        </w:rPr>
        <w:t>Вільних зв'язків у молекули C60 нема</w:t>
      </w:r>
      <w:proofErr w:type="gramStart"/>
      <w:r w:rsidRPr="000325EE">
        <w:rPr>
          <w:rFonts w:ascii="Times New Roman" w:hAnsi="Times New Roman" w:cs="Times New Roman"/>
          <w:sz w:val="28"/>
          <w:szCs w:val="28"/>
          <w:lang w:eastAsia="ru-RU"/>
        </w:rPr>
        <w:t>є,</w:t>
      </w:r>
      <w:proofErr w:type="gramEnd"/>
      <w:r w:rsidRPr="000325EE">
        <w:rPr>
          <w:rFonts w:ascii="Times New Roman" w:hAnsi="Times New Roman" w:cs="Times New Roman"/>
          <w:sz w:val="28"/>
          <w:szCs w:val="28"/>
          <w:lang w:eastAsia="ru-RU"/>
        </w:rPr>
        <w:t xml:space="preserve"> чим і пояснюється її велика хімічна і фізична стійкість. Завдяки цьому серед алотропія вуглецю фулерени і фуллеритом - найчистіші. Валентні електрони розподілені </w:t>
      </w:r>
      <w:proofErr w:type="gramStart"/>
      <w:r w:rsidRPr="000325EE">
        <w:rPr>
          <w:rFonts w:ascii="Times New Roman" w:hAnsi="Times New Roman" w:cs="Times New Roman"/>
          <w:sz w:val="28"/>
          <w:szCs w:val="28"/>
          <w:lang w:eastAsia="ru-RU"/>
        </w:rPr>
        <w:t>р</w:t>
      </w:r>
      <w:proofErr w:type="gramEnd"/>
      <w:r w:rsidRPr="000325EE">
        <w:rPr>
          <w:rFonts w:ascii="Times New Roman" w:hAnsi="Times New Roman" w:cs="Times New Roman"/>
          <w:sz w:val="28"/>
          <w:szCs w:val="28"/>
          <w:lang w:eastAsia="ru-RU"/>
        </w:rPr>
        <w:t xml:space="preserve">івномірно по сферичної оболонці товщиною ~ 0,4232 нм. B центрі молекули залишається практично </w:t>
      </w:r>
      <w:proofErr w:type="gramStart"/>
      <w:r w:rsidRPr="000325EE">
        <w:rPr>
          <w:rFonts w:ascii="Times New Roman" w:hAnsi="Times New Roman" w:cs="Times New Roman"/>
          <w:sz w:val="28"/>
          <w:szCs w:val="28"/>
          <w:lang w:eastAsia="ru-RU"/>
        </w:rPr>
        <w:t>в</w:t>
      </w:r>
      <w:proofErr w:type="gramEnd"/>
      <w:r w:rsidRPr="000325EE">
        <w:rPr>
          <w:rFonts w:ascii="Times New Roman" w:hAnsi="Times New Roman" w:cs="Times New Roman"/>
          <w:sz w:val="28"/>
          <w:szCs w:val="28"/>
          <w:lang w:eastAsia="ru-RU"/>
        </w:rPr>
        <w:t xml:space="preserve">ільна від електронів порожнину радіусом ~ 0,1058 нм. Така молекула являє собою як би маленьку порожню клітину, в порожнині якої можуть розміщуватися атоми інших елементів і навіть інші молекули, не </w:t>
      </w:r>
      <w:r w:rsidRPr="000325EE">
        <w:rPr>
          <w:rFonts w:ascii="Times New Roman" w:hAnsi="Times New Roman" w:cs="Times New Roman"/>
          <w:sz w:val="28"/>
          <w:szCs w:val="28"/>
          <w:lang w:eastAsia="ru-RU"/>
        </w:rPr>
        <w:lastRenderedPageBreak/>
        <w:t>руйнуючи цілісність самої молекули фулерену. Виявилося, що властивості «полоненої» і такий же вільної молекули майже не ві</w:t>
      </w:r>
      <w:proofErr w:type="gramStart"/>
      <w:r w:rsidRPr="000325EE">
        <w:rPr>
          <w:rFonts w:ascii="Times New Roman" w:hAnsi="Times New Roman" w:cs="Times New Roman"/>
          <w:sz w:val="28"/>
          <w:szCs w:val="28"/>
          <w:lang w:eastAsia="ru-RU"/>
        </w:rPr>
        <w:t>др</w:t>
      </w:r>
      <w:proofErr w:type="gramEnd"/>
      <w:r w:rsidRPr="000325EE">
        <w:rPr>
          <w:rFonts w:ascii="Times New Roman" w:hAnsi="Times New Roman" w:cs="Times New Roman"/>
          <w:sz w:val="28"/>
          <w:szCs w:val="28"/>
          <w:lang w:eastAsia="ru-RU"/>
        </w:rPr>
        <w:t>ізняються.</w:t>
      </w:r>
    </w:p>
    <w:p w:rsidR="000325EE" w:rsidRPr="000325EE" w:rsidRDefault="000325EE" w:rsidP="000325EE">
      <w:pPr>
        <w:spacing w:line="360" w:lineRule="auto"/>
        <w:ind w:firstLine="709"/>
        <w:jc w:val="both"/>
        <w:rPr>
          <w:rFonts w:ascii="Times New Roman" w:hAnsi="Times New Roman" w:cs="Times New Roman"/>
          <w:sz w:val="28"/>
          <w:szCs w:val="28"/>
          <w:lang w:eastAsia="ru-RU"/>
        </w:rPr>
      </w:pPr>
      <w:r w:rsidRPr="000325EE">
        <w:rPr>
          <w:rFonts w:ascii="Times New Roman" w:hAnsi="Times New Roman" w:cs="Times New Roman"/>
          <w:sz w:val="28"/>
          <w:szCs w:val="28"/>
          <w:lang w:eastAsia="ru-RU"/>
        </w:rPr>
        <w:t xml:space="preserve">Кулясті молекули C60 можуть з'єднуватися один з одним в </w:t>
      </w:r>
      <w:proofErr w:type="gramStart"/>
      <w:r w:rsidRPr="000325EE">
        <w:rPr>
          <w:rFonts w:ascii="Times New Roman" w:hAnsi="Times New Roman" w:cs="Times New Roman"/>
          <w:sz w:val="28"/>
          <w:szCs w:val="28"/>
          <w:lang w:eastAsia="ru-RU"/>
        </w:rPr>
        <w:t>твердому</w:t>
      </w:r>
      <w:proofErr w:type="gramEnd"/>
      <w:r w:rsidRPr="000325EE">
        <w:rPr>
          <w:rFonts w:ascii="Times New Roman" w:hAnsi="Times New Roman" w:cs="Times New Roman"/>
          <w:sz w:val="28"/>
          <w:szCs w:val="28"/>
          <w:lang w:eastAsia="ru-RU"/>
        </w:rPr>
        <w:t xml:space="preserve"> тілі з утворенням ГЦК-решітки. У кристалі фуллерита молекули C60 грають таку ж роль, як і атоми в звичайному кристалі. Відстань </w:t>
      </w:r>
      <w:proofErr w:type="gramStart"/>
      <w:r w:rsidRPr="000325EE">
        <w:rPr>
          <w:rFonts w:ascii="Times New Roman" w:hAnsi="Times New Roman" w:cs="Times New Roman"/>
          <w:sz w:val="28"/>
          <w:szCs w:val="28"/>
          <w:lang w:eastAsia="ru-RU"/>
        </w:rPr>
        <w:t>між</w:t>
      </w:r>
      <w:proofErr w:type="gramEnd"/>
      <w:r w:rsidRPr="000325EE">
        <w:rPr>
          <w:rFonts w:ascii="Times New Roman" w:hAnsi="Times New Roman" w:cs="Times New Roman"/>
          <w:sz w:val="28"/>
          <w:szCs w:val="28"/>
          <w:lang w:eastAsia="ru-RU"/>
        </w:rPr>
        <w:t xml:space="preserve"> центрами найближчих молекул в ГЦК-решітці, утримуваних слабкими силами Ван-дер-Ваальса, становить ~ 1 нм. До </w:t>
      </w:r>
      <w:proofErr w:type="gramStart"/>
      <w:r w:rsidRPr="000325EE">
        <w:rPr>
          <w:rFonts w:ascii="Times New Roman" w:hAnsi="Times New Roman" w:cs="Times New Roman"/>
          <w:sz w:val="28"/>
          <w:szCs w:val="28"/>
          <w:lang w:eastAsia="ru-RU"/>
        </w:rPr>
        <w:t>р</w:t>
      </w:r>
      <w:proofErr w:type="gramEnd"/>
      <w:r w:rsidRPr="000325EE">
        <w:rPr>
          <w:rFonts w:ascii="Times New Roman" w:hAnsi="Times New Roman" w:cs="Times New Roman"/>
          <w:sz w:val="28"/>
          <w:szCs w:val="28"/>
          <w:lang w:eastAsia="ru-RU"/>
        </w:rPr>
        <w:t xml:space="preserve">ізноманітним фуллереновой похідних відносяться також інтеркалірованних з'єднання і ендоедральні фулерени (або ендоедральні комплекси). В процесі інтеркаляції домішки вводяться в порожнечі кристалічної решітки фуллерита. Ендоедральні фулерени утворюються при впровадженні атомів </w:t>
      </w:r>
      <w:proofErr w:type="gramStart"/>
      <w:r w:rsidRPr="000325EE">
        <w:rPr>
          <w:rFonts w:ascii="Times New Roman" w:hAnsi="Times New Roman" w:cs="Times New Roman"/>
          <w:sz w:val="28"/>
          <w:szCs w:val="28"/>
          <w:lang w:eastAsia="ru-RU"/>
        </w:rPr>
        <w:t>р</w:t>
      </w:r>
      <w:proofErr w:type="gramEnd"/>
      <w:r w:rsidRPr="000325EE">
        <w:rPr>
          <w:rFonts w:ascii="Times New Roman" w:hAnsi="Times New Roman" w:cs="Times New Roman"/>
          <w:sz w:val="28"/>
          <w:szCs w:val="28"/>
          <w:lang w:eastAsia="ru-RU"/>
        </w:rPr>
        <w:t xml:space="preserve">ізного сорту всередину кластера Сn. Більшість ендоедральних металлофуллеренов в даний час проводяться або в процесі формування фулеренів </w:t>
      </w:r>
      <w:proofErr w:type="gramStart"/>
      <w:r w:rsidRPr="000325EE">
        <w:rPr>
          <w:rFonts w:ascii="Times New Roman" w:hAnsi="Times New Roman" w:cs="Times New Roman"/>
          <w:sz w:val="28"/>
          <w:szCs w:val="28"/>
          <w:lang w:eastAsia="ru-RU"/>
        </w:rPr>
        <w:t>в</w:t>
      </w:r>
      <w:proofErr w:type="gramEnd"/>
      <w:r w:rsidRPr="000325EE">
        <w:rPr>
          <w:rFonts w:ascii="Times New Roman" w:hAnsi="Times New Roman" w:cs="Times New Roman"/>
          <w:sz w:val="28"/>
          <w:szCs w:val="28"/>
          <w:lang w:eastAsia="ru-RU"/>
        </w:rPr>
        <w:t xml:space="preserve"> присутності чужорідного речовини, або шляхом імплантації.</w:t>
      </w:r>
    </w:p>
    <w:p w:rsidR="000325EE" w:rsidRPr="000325EE" w:rsidRDefault="000325EE" w:rsidP="000325EE">
      <w:pPr>
        <w:spacing w:line="360" w:lineRule="auto"/>
        <w:ind w:firstLine="709"/>
        <w:jc w:val="both"/>
        <w:rPr>
          <w:rFonts w:ascii="Times New Roman" w:hAnsi="Times New Roman" w:cs="Times New Roman"/>
          <w:sz w:val="28"/>
          <w:szCs w:val="28"/>
          <w:lang w:eastAsia="ru-RU"/>
        </w:rPr>
      </w:pPr>
      <w:r w:rsidRPr="000325EE">
        <w:rPr>
          <w:rFonts w:ascii="Times New Roman" w:hAnsi="Times New Roman" w:cs="Times New Roman"/>
          <w:sz w:val="28"/>
          <w:szCs w:val="28"/>
          <w:lang w:eastAsia="ru-RU"/>
        </w:rPr>
        <w:t>Методи отримання і розподілу фулеренів</w:t>
      </w:r>
    </w:p>
    <w:p w:rsidR="000325EE" w:rsidRPr="000325EE" w:rsidRDefault="000325EE" w:rsidP="000325EE">
      <w:pPr>
        <w:spacing w:line="360" w:lineRule="auto"/>
        <w:ind w:firstLine="709"/>
        <w:jc w:val="both"/>
        <w:rPr>
          <w:rFonts w:ascii="Times New Roman" w:hAnsi="Times New Roman" w:cs="Times New Roman"/>
          <w:sz w:val="28"/>
          <w:szCs w:val="28"/>
          <w:lang w:eastAsia="ru-RU"/>
        </w:rPr>
      </w:pPr>
      <w:r w:rsidRPr="000325EE">
        <w:rPr>
          <w:rFonts w:ascii="Times New Roman" w:hAnsi="Times New Roman" w:cs="Times New Roman"/>
          <w:sz w:val="28"/>
          <w:szCs w:val="28"/>
          <w:lang w:eastAsia="ru-RU"/>
        </w:rPr>
        <w:t xml:space="preserve">Найбільш ефективний спосіб отримання фулеренів заснований на термічному розкладанні графіту. При помірному нагріванні графіту зв'язок </w:t>
      </w:r>
      <w:proofErr w:type="gramStart"/>
      <w:r w:rsidRPr="000325EE">
        <w:rPr>
          <w:rFonts w:ascii="Times New Roman" w:hAnsi="Times New Roman" w:cs="Times New Roman"/>
          <w:sz w:val="28"/>
          <w:szCs w:val="28"/>
          <w:lang w:eastAsia="ru-RU"/>
        </w:rPr>
        <w:t>між</w:t>
      </w:r>
      <w:proofErr w:type="gramEnd"/>
      <w:r w:rsidRPr="000325EE">
        <w:rPr>
          <w:rFonts w:ascii="Times New Roman" w:hAnsi="Times New Roman" w:cs="Times New Roman"/>
          <w:sz w:val="28"/>
          <w:szCs w:val="28"/>
          <w:lang w:eastAsia="ru-RU"/>
        </w:rPr>
        <w:t xml:space="preserve"> окремими шарами графіту розривається, однак розкладання матеріалу, який випаровується на окремі атоми не відбувається. При цьому випаровується шар складається з окремих фрагментів, з яких і відбувається побудова молекули C60 і інших фулеренів. Для розкладання графіту при отриманні фулерені</w:t>
      </w:r>
      <w:proofErr w:type="gramStart"/>
      <w:r w:rsidRPr="000325EE">
        <w:rPr>
          <w:rFonts w:ascii="Times New Roman" w:hAnsi="Times New Roman" w:cs="Times New Roman"/>
          <w:sz w:val="28"/>
          <w:szCs w:val="28"/>
          <w:lang w:eastAsia="ru-RU"/>
        </w:rPr>
        <w:t>в</w:t>
      </w:r>
      <w:proofErr w:type="gramEnd"/>
      <w:r w:rsidRPr="000325EE">
        <w:rPr>
          <w:rFonts w:ascii="Times New Roman" w:hAnsi="Times New Roman" w:cs="Times New Roman"/>
          <w:sz w:val="28"/>
          <w:szCs w:val="28"/>
          <w:lang w:eastAsia="ru-RU"/>
        </w:rPr>
        <w:t xml:space="preserve"> використовуються резистивний і високочастотний нагрі</w:t>
      </w:r>
      <w:proofErr w:type="gramStart"/>
      <w:r w:rsidRPr="000325EE">
        <w:rPr>
          <w:rFonts w:ascii="Times New Roman" w:hAnsi="Times New Roman" w:cs="Times New Roman"/>
          <w:sz w:val="28"/>
          <w:szCs w:val="28"/>
          <w:lang w:eastAsia="ru-RU"/>
        </w:rPr>
        <w:t>в</w:t>
      </w:r>
      <w:proofErr w:type="gramEnd"/>
      <w:r w:rsidRPr="000325EE">
        <w:rPr>
          <w:rFonts w:ascii="Times New Roman" w:hAnsi="Times New Roman" w:cs="Times New Roman"/>
          <w:sz w:val="28"/>
          <w:szCs w:val="28"/>
          <w:lang w:eastAsia="ru-RU"/>
        </w:rPr>
        <w:t xml:space="preserve"> графітового електрода, спалювання вуглеводнів, лазерне опромінення поверхні графіту. </w:t>
      </w:r>
      <w:proofErr w:type="gramStart"/>
      <w:r w:rsidRPr="000325EE">
        <w:rPr>
          <w:rFonts w:ascii="Times New Roman" w:hAnsi="Times New Roman" w:cs="Times New Roman"/>
          <w:sz w:val="28"/>
          <w:szCs w:val="28"/>
          <w:lang w:eastAsia="ru-RU"/>
        </w:rPr>
        <w:t>Ц</w:t>
      </w:r>
      <w:proofErr w:type="gramEnd"/>
      <w:r w:rsidRPr="000325EE">
        <w:rPr>
          <w:rFonts w:ascii="Times New Roman" w:hAnsi="Times New Roman" w:cs="Times New Roman"/>
          <w:sz w:val="28"/>
          <w:szCs w:val="28"/>
          <w:lang w:eastAsia="ru-RU"/>
        </w:rPr>
        <w:t>і процеси проводяться в буферному газі, в якості якого зазвичай використовується гелій [5].</w:t>
      </w:r>
    </w:p>
    <w:p w:rsidR="000325EE" w:rsidRPr="000325EE" w:rsidRDefault="000325EE" w:rsidP="000325EE">
      <w:pPr>
        <w:spacing w:line="360" w:lineRule="auto"/>
        <w:ind w:firstLine="709"/>
        <w:jc w:val="both"/>
        <w:rPr>
          <w:rFonts w:ascii="Times New Roman" w:hAnsi="Times New Roman" w:cs="Times New Roman"/>
          <w:sz w:val="28"/>
          <w:szCs w:val="28"/>
          <w:lang w:eastAsia="ru-RU"/>
        </w:rPr>
      </w:pPr>
      <w:r w:rsidRPr="000325EE">
        <w:rPr>
          <w:rFonts w:ascii="Times New Roman" w:hAnsi="Times New Roman" w:cs="Times New Roman"/>
          <w:sz w:val="28"/>
          <w:szCs w:val="28"/>
          <w:lang w:eastAsia="ru-RU"/>
        </w:rPr>
        <w:t>Найчастіше для отримання фулеренів застосовується дугового розряд з графітовими електродами в геліє</w:t>
      </w:r>
      <w:proofErr w:type="gramStart"/>
      <w:r w:rsidRPr="000325EE">
        <w:rPr>
          <w:rFonts w:ascii="Times New Roman" w:hAnsi="Times New Roman" w:cs="Times New Roman"/>
          <w:sz w:val="28"/>
          <w:szCs w:val="28"/>
          <w:lang w:eastAsia="ru-RU"/>
        </w:rPr>
        <w:t>во</w:t>
      </w:r>
      <w:proofErr w:type="gramEnd"/>
      <w:r w:rsidRPr="000325EE">
        <w:rPr>
          <w:rFonts w:ascii="Times New Roman" w:hAnsi="Times New Roman" w:cs="Times New Roman"/>
          <w:sz w:val="28"/>
          <w:szCs w:val="28"/>
          <w:lang w:eastAsia="ru-RU"/>
        </w:rPr>
        <w:t xml:space="preserve">ї атмосфері. Основна роль гелію пов'язана, по-видимому, з охолодженням фрагментів, які мають високу ступінь </w:t>
      </w:r>
      <w:r w:rsidRPr="000325EE">
        <w:rPr>
          <w:rFonts w:ascii="Times New Roman" w:hAnsi="Times New Roman" w:cs="Times New Roman"/>
          <w:sz w:val="28"/>
          <w:szCs w:val="28"/>
          <w:lang w:eastAsia="ru-RU"/>
        </w:rPr>
        <w:lastRenderedPageBreak/>
        <w:t xml:space="preserve">коливального збудження, що перешкоджає їх об'єднанню в стабільні структури. Оптимальний тиск </w:t>
      </w:r>
      <w:proofErr w:type="gramStart"/>
      <w:r w:rsidRPr="000325EE">
        <w:rPr>
          <w:rFonts w:ascii="Times New Roman" w:hAnsi="Times New Roman" w:cs="Times New Roman"/>
          <w:sz w:val="28"/>
          <w:szCs w:val="28"/>
          <w:lang w:eastAsia="ru-RU"/>
        </w:rPr>
        <w:t>гелію</w:t>
      </w:r>
      <w:proofErr w:type="gramEnd"/>
      <w:r w:rsidRPr="000325EE">
        <w:rPr>
          <w:rFonts w:ascii="Times New Roman" w:hAnsi="Times New Roman" w:cs="Times New Roman"/>
          <w:sz w:val="28"/>
          <w:szCs w:val="28"/>
          <w:lang w:eastAsia="ru-RU"/>
        </w:rPr>
        <w:t xml:space="preserve"> знаходиться в діапазоні (~ 1,4-2,8) • 105 Па. Основа методу проста: між двома графітовими електродами запалюється електрична дуга, </w:t>
      </w:r>
      <w:proofErr w:type="gramStart"/>
      <w:r w:rsidRPr="000325EE">
        <w:rPr>
          <w:rFonts w:ascii="Times New Roman" w:hAnsi="Times New Roman" w:cs="Times New Roman"/>
          <w:sz w:val="28"/>
          <w:szCs w:val="28"/>
          <w:lang w:eastAsia="ru-RU"/>
        </w:rPr>
        <w:t>в</w:t>
      </w:r>
      <w:proofErr w:type="gramEnd"/>
      <w:r w:rsidRPr="000325EE">
        <w:rPr>
          <w:rFonts w:ascii="Times New Roman" w:hAnsi="Times New Roman" w:cs="Times New Roman"/>
          <w:sz w:val="28"/>
          <w:szCs w:val="28"/>
          <w:lang w:eastAsia="ru-RU"/>
        </w:rPr>
        <w:t xml:space="preserve"> </w:t>
      </w:r>
      <w:proofErr w:type="gramStart"/>
      <w:r w:rsidRPr="000325EE">
        <w:rPr>
          <w:rFonts w:ascii="Times New Roman" w:hAnsi="Times New Roman" w:cs="Times New Roman"/>
          <w:sz w:val="28"/>
          <w:szCs w:val="28"/>
          <w:lang w:eastAsia="ru-RU"/>
        </w:rPr>
        <w:t>як</w:t>
      </w:r>
      <w:proofErr w:type="gramEnd"/>
      <w:r w:rsidRPr="000325EE">
        <w:rPr>
          <w:rFonts w:ascii="Times New Roman" w:hAnsi="Times New Roman" w:cs="Times New Roman"/>
          <w:sz w:val="28"/>
          <w:szCs w:val="28"/>
          <w:lang w:eastAsia="ru-RU"/>
        </w:rPr>
        <w:t xml:space="preserve">ій випаровується анод. На </w:t>
      </w:r>
      <w:proofErr w:type="gramStart"/>
      <w:r w:rsidRPr="000325EE">
        <w:rPr>
          <w:rFonts w:ascii="Times New Roman" w:hAnsi="Times New Roman" w:cs="Times New Roman"/>
          <w:sz w:val="28"/>
          <w:szCs w:val="28"/>
          <w:lang w:eastAsia="ru-RU"/>
        </w:rPr>
        <w:t>ст</w:t>
      </w:r>
      <w:proofErr w:type="gramEnd"/>
      <w:r w:rsidRPr="000325EE">
        <w:rPr>
          <w:rFonts w:ascii="Times New Roman" w:hAnsi="Times New Roman" w:cs="Times New Roman"/>
          <w:sz w:val="28"/>
          <w:szCs w:val="28"/>
          <w:lang w:eastAsia="ru-RU"/>
        </w:rPr>
        <w:t>інках реактора і на катоді осідає сажа, яка містить від 1 до 40% (в залежності від геометричних і технологічних параметрів) фулеренів. Для виділення фулеренів з фуллереносодержащей сажі, сепарації і очищення використовують рідинну екстракцію і колоночную хроматографію.</w:t>
      </w:r>
    </w:p>
    <w:p w:rsidR="000325EE" w:rsidRPr="000325EE" w:rsidRDefault="000325EE" w:rsidP="000325EE">
      <w:pPr>
        <w:spacing w:line="360" w:lineRule="auto"/>
        <w:ind w:firstLine="709"/>
        <w:jc w:val="both"/>
        <w:rPr>
          <w:rFonts w:ascii="Times New Roman" w:hAnsi="Times New Roman" w:cs="Times New Roman"/>
          <w:sz w:val="28"/>
          <w:szCs w:val="28"/>
          <w:lang w:eastAsia="ru-RU"/>
        </w:rPr>
      </w:pPr>
      <w:r w:rsidRPr="000325EE">
        <w:rPr>
          <w:rFonts w:ascii="Times New Roman" w:hAnsi="Times New Roman" w:cs="Times New Roman"/>
          <w:sz w:val="28"/>
          <w:szCs w:val="28"/>
          <w:lang w:eastAsia="ru-RU"/>
        </w:rPr>
        <w:t>Нанотрубки.</w:t>
      </w:r>
    </w:p>
    <w:p w:rsidR="000325EE" w:rsidRPr="000325EE" w:rsidRDefault="000325EE" w:rsidP="000325EE">
      <w:pPr>
        <w:spacing w:line="360" w:lineRule="auto"/>
        <w:ind w:firstLine="709"/>
        <w:jc w:val="both"/>
        <w:rPr>
          <w:rFonts w:ascii="Times New Roman" w:hAnsi="Times New Roman" w:cs="Times New Roman"/>
          <w:sz w:val="28"/>
          <w:szCs w:val="28"/>
          <w:lang w:eastAsia="ru-RU"/>
        </w:rPr>
      </w:pPr>
      <w:r w:rsidRPr="000325EE">
        <w:rPr>
          <w:rFonts w:ascii="Times New Roman" w:hAnsi="Times New Roman" w:cs="Times New Roman"/>
          <w:sz w:val="28"/>
          <w:szCs w:val="28"/>
          <w:lang w:eastAsia="ru-RU"/>
        </w:rPr>
        <w:t xml:space="preserve">Найбільш значущим стало відкриття в 1991 </w:t>
      </w:r>
      <w:proofErr w:type="gramStart"/>
      <w:r w:rsidRPr="000325EE">
        <w:rPr>
          <w:rFonts w:ascii="Times New Roman" w:hAnsi="Times New Roman" w:cs="Times New Roman"/>
          <w:sz w:val="28"/>
          <w:szCs w:val="28"/>
          <w:lang w:eastAsia="ru-RU"/>
        </w:rPr>
        <w:t>р</w:t>
      </w:r>
      <w:proofErr w:type="gramEnd"/>
      <w:r w:rsidRPr="000325EE">
        <w:rPr>
          <w:rFonts w:ascii="Times New Roman" w:hAnsi="Times New Roman" w:cs="Times New Roman"/>
          <w:sz w:val="28"/>
          <w:szCs w:val="28"/>
          <w:lang w:eastAsia="ru-RU"/>
        </w:rPr>
        <w:t xml:space="preserve"> японським мікроскопісти Суміо Інджімой в катодного сажі установок синтезу фулеренів нових графітових структур [8]. Найцікавішими були довгі порожнисті волокна, що складаються з графітових шарів фулереноподобні конструкції з діаметральними розмірами від 1 до декількох десятків нанометрів, названі - вуглецеві нанотрубки (УНТ).</w:t>
      </w:r>
    </w:p>
    <w:p w:rsidR="009A4050" w:rsidRPr="002E611B" w:rsidRDefault="000325EE" w:rsidP="000325EE">
      <w:pPr>
        <w:spacing w:line="360" w:lineRule="auto"/>
        <w:ind w:firstLine="709"/>
        <w:jc w:val="both"/>
        <w:rPr>
          <w:rFonts w:ascii="Times New Roman" w:hAnsi="Times New Roman" w:cs="Times New Roman"/>
          <w:sz w:val="28"/>
          <w:szCs w:val="28"/>
          <w:lang w:eastAsia="ru-RU"/>
        </w:rPr>
      </w:pPr>
      <w:r w:rsidRPr="000325EE">
        <w:rPr>
          <w:rFonts w:ascii="Times New Roman" w:hAnsi="Times New Roman" w:cs="Times New Roman"/>
          <w:sz w:val="28"/>
          <w:szCs w:val="28"/>
          <w:lang w:eastAsia="ru-RU"/>
        </w:rPr>
        <w:t xml:space="preserve">УНТ мають відношення довжини до діаметру ~ 1000, так що їх можна розглядати як квазіодномірних структури [10]. Бездефектні УНТ є циліндричні структури з згорнутих графенових шарів, що складаються з атомів вуглецю, поверхня нанотрубок </w:t>
      </w:r>
      <w:proofErr w:type="gramStart"/>
      <w:r w:rsidRPr="000325EE">
        <w:rPr>
          <w:rFonts w:ascii="Times New Roman" w:hAnsi="Times New Roman" w:cs="Times New Roman"/>
          <w:sz w:val="28"/>
          <w:szCs w:val="28"/>
          <w:lang w:eastAsia="ru-RU"/>
        </w:rPr>
        <w:t>сформована</w:t>
      </w:r>
      <w:proofErr w:type="gramEnd"/>
      <w:r w:rsidRPr="000325EE">
        <w:rPr>
          <w:rFonts w:ascii="Times New Roman" w:hAnsi="Times New Roman" w:cs="Times New Roman"/>
          <w:sz w:val="28"/>
          <w:szCs w:val="28"/>
          <w:lang w:eastAsia="ru-RU"/>
        </w:rPr>
        <w:t xml:space="preserve"> з правильних шестичленних вуглецевих циклів, або гексоній. УНТ можуть складатися з двох окремих поверхонь з </w:t>
      </w:r>
      <w:proofErr w:type="gramStart"/>
      <w:r w:rsidRPr="000325EE">
        <w:rPr>
          <w:rFonts w:ascii="Times New Roman" w:hAnsi="Times New Roman" w:cs="Times New Roman"/>
          <w:sz w:val="28"/>
          <w:szCs w:val="28"/>
          <w:lang w:eastAsia="ru-RU"/>
        </w:rPr>
        <w:t>р</w:t>
      </w:r>
      <w:proofErr w:type="gramEnd"/>
      <w:r w:rsidRPr="000325EE">
        <w:rPr>
          <w:rFonts w:ascii="Times New Roman" w:hAnsi="Times New Roman" w:cs="Times New Roman"/>
          <w:sz w:val="28"/>
          <w:szCs w:val="28"/>
          <w:lang w:eastAsia="ru-RU"/>
        </w:rPr>
        <w:t>ізними фізичними та хімічними властивостями. Перша - бічна (циліндрична) частина трубки, друга - закритий торець, за формою нагадує</w:t>
      </w:r>
      <w:r>
        <w:rPr>
          <w:rFonts w:ascii="Times New Roman" w:hAnsi="Times New Roman" w:cs="Times New Roman"/>
          <w:sz w:val="28"/>
          <w:szCs w:val="28"/>
          <w:lang w:eastAsia="ru-RU"/>
        </w:rPr>
        <w:t xml:space="preserve"> половину молекули фулерену (</w:t>
      </w:r>
      <w:proofErr w:type="gramStart"/>
      <w:r>
        <w:rPr>
          <w:rFonts w:ascii="Times New Roman" w:hAnsi="Times New Roman" w:cs="Times New Roman"/>
          <w:sz w:val="28"/>
          <w:szCs w:val="28"/>
          <w:lang w:val="uk-UA" w:eastAsia="ru-RU"/>
        </w:rPr>
        <w:t>Мал</w:t>
      </w:r>
      <w:proofErr w:type="gramEnd"/>
      <w:r w:rsidRPr="000325EE">
        <w:rPr>
          <w:rFonts w:ascii="Times New Roman" w:hAnsi="Times New Roman" w:cs="Times New Roman"/>
          <w:sz w:val="28"/>
          <w:szCs w:val="28"/>
          <w:lang w:eastAsia="ru-RU"/>
        </w:rPr>
        <w:t>. 6.5).</w:t>
      </w:r>
    </w:p>
    <w:p w:rsidR="009A4050" w:rsidRPr="002E611B" w:rsidRDefault="009A4050" w:rsidP="002E611B">
      <w:pPr>
        <w:spacing w:line="360" w:lineRule="auto"/>
        <w:ind w:firstLine="709"/>
        <w:jc w:val="both"/>
        <w:rPr>
          <w:rFonts w:ascii="Times New Roman" w:hAnsi="Times New Roman" w:cs="Times New Roman"/>
          <w:sz w:val="28"/>
          <w:szCs w:val="28"/>
          <w:lang w:eastAsia="ru-RU"/>
        </w:rPr>
      </w:pPr>
      <w:r w:rsidRPr="002E611B">
        <w:rPr>
          <w:rFonts w:ascii="Times New Roman" w:hAnsi="Times New Roman" w:cs="Times New Roman"/>
          <w:noProof/>
          <w:sz w:val="28"/>
          <w:szCs w:val="28"/>
          <w:lang w:eastAsia="ru-RU"/>
        </w:rPr>
        <w:lastRenderedPageBreak/>
        <w:drawing>
          <wp:inline distT="0" distB="0" distL="0" distR="0">
            <wp:extent cx="4343400" cy="401002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32">
                      <a:extLst>
                        <a:ext uri="{28A0092B-C50C-407E-A947-70E740481C1C}">
                          <a14:useLocalDpi xmlns:a14="http://schemas.microsoft.com/office/drawing/2010/main" val="0"/>
                        </a:ext>
                      </a:extLst>
                    </a:blip>
                    <a:srcRect r="38597" b="10092"/>
                    <a:stretch>
                      <a:fillRect/>
                    </a:stretch>
                  </pic:blipFill>
                  <pic:spPr bwMode="auto">
                    <a:xfrm>
                      <a:off x="0" y="0"/>
                      <a:ext cx="4343400" cy="4010025"/>
                    </a:xfrm>
                    <a:prstGeom prst="rect">
                      <a:avLst/>
                    </a:prstGeom>
                    <a:noFill/>
                    <a:ln>
                      <a:noFill/>
                    </a:ln>
                  </pic:spPr>
                </pic:pic>
              </a:graphicData>
            </a:graphic>
          </wp:inline>
        </w:drawing>
      </w:r>
    </w:p>
    <w:p w:rsidR="009A4050" w:rsidRPr="002E611B" w:rsidRDefault="000325EE" w:rsidP="002E611B">
      <w:pPr>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Мал</w:t>
      </w:r>
      <w:r w:rsidR="00DB5D32">
        <w:rPr>
          <w:rFonts w:ascii="Times New Roman" w:hAnsi="Times New Roman" w:cs="Times New Roman"/>
          <w:sz w:val="28"/>
          <w:szCs w:val="28"/>
          <w:lang w:eastAsia="ru-RU"/>
        </w:rPr>
        <w:t>.6.5</w:t>
      </w:r>
      <w:r w:rsidR="009A4050" w:rsidRPr="002E611B">
        <w:rPr>
          <w:rFonts w:ascii="Times New Roman" w:hAnsi="Times New Roman" w:cs="Times New Roman"/>
          <w:sz w:val="28"/>
          <w:szCs w:val="28"/>
          <w:lang w:eastAsia="ru-RU"/>
        </w:rPr>
        <w:t xml:space="preserve">. </w:t>
      </w:r>
      <w:r w:rsidR="00731229">
        <w:rPr>
          <w:rFonts w:ascii="Times New Roman" w:hAnsi="Times New Roman" w:cs="Times New Roman"/>
          <w:sz w:val="28"/>
          <w:szCs w:val="28"/>
          <w:lang w:val="uk-UA" w:eastAsia="ru-RU"/>
        </w:rPr>
        <w:t>Вуглецеві</w:t>
      </w:r>
      <w:r w:rsidR="009A4050" w:rsidRPr="002E611B">
        <w:rPr>
          <w:rFonts w:ascii="Times New Roman" w:hAnsi="Times New Roman" w:cs="Times New Roman"/>
          <w:sz w:val="28"/>
          <w:szCs w:val="28"/>
          <w:lang w:eastAsia="ru-RU"/>
        </w:rPr>
        <w:t xml:space="preserve"> нанотрубки:</w:t>
      </w:r>
    </w:p>
    <w:p w:rsidR="009A4050" w:rsidRPr="002E611B" w:rsidRDefault="00731229" w:rsidP="002E611B">
      <w:pPr>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а) тип</w:t>
      </w:r>
      <w:r>
        <w:rPr>
          <w:rFonts w:ascii="Times New Roman" w:hAnsi="Times New Roman" w:cs="Times New Roman"/>
          <w:sz w:val="28"/>
          <w:szCs w:val="28"/>
          <w:lang w:val="uk-UA" w:eastAsia="ru-RU"/>
        </w:rPr>
        <w:t>у</w:t>
      </w:r>
      <w:r>
        <w:rPr>
          <w:rFonts w:ascii="Times New Roman" w:hAnsi="Times New Roman" w:cs="Times New Roman"/>
          <w:sz w:val="28"/>
          <w:szCs w:val="28"/>
          <w:lang w:eastAsia="ru-RU"/>
        </w:rPr>
        <w:t xml:space="preserve"> "</w:t>
      </w:r>
      <w:proofErr w:type="gramStart"/>
      <w:r>
        <w:rPr>
          <w:rFonts w:ascii="Times New Roman" w:hAnsi="Times New Roman" w:cs="Times New Roman"/>
          <w:sz w:val="28"/>
          <w:szCs w:val="28"/>
          <w:lang w:eastAsia="ru-RU"/>
        </w:rPr>
        <w:t>кр</w:t>
      </w:r>
      <w:proofErr w:type="gramEnd"/>
      <w:r>
        <w:rPr>
          <w:rFonts w:ascii="Times New Roman" w:hAnsi="Times New Roman" w:cs="Times New Roman"/>
          <w:sz w:val="28"/>
          <w:szCs w:val="28"/>
          <w:lang w:val="uk-UA" w:eastAsia="ru-RU"/>
        </w:rPr>
        <w:t>і</w:t>
      </w:r>
      <w:r w:rsidR="009A4050" w:rsidRPr="002E611B">
        <w:rPr>
          <w:rFonts w:ascii="Times New Roman" w:hAnsi="Times New Roman" w:cs="Times New Roman"/>
          <w:sz w:val="28"/>
          <w:szCs w:val="28"/>
          <w:lang w:eastAsia="ru-RU"/>
        </w:rPr>
        <w:t xml:space="preserve">сло"; </w:t>
      </w:r>
    </w:p>
    <w:p w:rsidR="009A4050" w:rsidRPr="002E611B" w:rsidRDefault="00731229" w:rsidP="002E611B">
      <w:pPr>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б) тип</w:t>
      </w:r>
      <w:r>
        <w:rPr>
          <w:rFonts w:ascii="Times New Roman" w:hAnsi="Times New Roman" w:cs="Times New Roman"/>
          <w:sz w:val="28"/>
          <w:szCs w:val="28"/>
          <w:lang w:val="uk-UA" w:eastAsia="ru-RU"/>
        </w:rPr>
        <w:t>у</w:t>
      </w:r>
      <w:r w:rsidR="009A4050" w:rsidRPr="002E611B">
        <w:rPr>
          <w:rFonts w:ascii="Times New Roman" w:hAnsi="Times New Roman" w:cs="Times New Roman"/>
          <w:sz w:val="28"/>
          <w:szCs w:val="28"/>
          <w:lang w:eastAsia="ru-RU"/>
        </w:rPr>
        <w:t xml:space="preserve"> "зигзаг"; </w:t>
      </w:r>
    </w:p>
    <w:p w:rsidR="009A4050" w:rsidRPr="002E611B" w:rsidRDefault="00731229" w:rsidP="002E611B">
      <w:pPr>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 х</w:t>
      </w:r>
      <w:r>
        <w:rPr>
          <w:rFonts w:ascii="Times New Roman" w:hAnsi="Times New Roman" w:cs="Times New Roman"/>
          <w:sz w:val="28"/>
          <w:szCs w:val="28"/>
          <w:lang w:val="uk-UA" w:eastAsia="ru-RU"/>
        </w:rPr>
        <w:t>і</w:t>
      </w:r>
      <w:r>
        <w:rPr>
          <w:rFonts w:ascii="Times New Roman" w:hAnsi="Times New Roman" w:cs="Times New Roman"/>
          <w:sz w:val="28"/>
          <w:szCs w:val="28"/>
          <w:lang w:eastAsia="ru-RU"/>
        </w:rPr>
        <w:t>ральна</w:t>
      </w:r>
      <w:r w:rsidR="009A4050" w:rsidRPr="002E611B">
        <w:rPr>
          <w:rFonts w:ascii="Times New Roman" w:hAnsi="Times New Roman" w:cs="Times New Roman"/>
          <w:sz w:val="28"/>
          <w:szCs w:val="28"/>
          <w:lang w:eastAsia="ru-RU"/>
        </w:rPr>
        <w:t xml:space="preserve"> УНТ.</w:t>
      </w:r>
    </w:p>
    <w:p w:rsidR="009A4050" w:rsidRDefault="009A4050" w:rsidP="002E611B">
      <w:pPr>
        <w:spacing w:line="360" w:lineRule="auto"/>
        <w:ind w:firstLine="709"/>
        <w:jc w:val="both"/>
        <w:rPr>
          <w:rFonts w:ascii="Times New Roman" w:hAnsi="Times New Roman" w:cs="Times New Roman"/>
          <w:sz w:val="28"/>
          <w:szCs w:val="28"/>
          <w:lang w:val="uk-UA" w:eastAsia="ru-RU"/>
        </w:rPr>
      </w:pPr>
    </w:p>
    <w:p w:rsidR="00731229" w:rsidRDefault="00731229" w:rsidP="002E611B">
      <w:pPr>
        <w:spacing w:line="360" w:lineRule="auto"/>
        <w:ind w:firstLine="709"/>
        <w:jc w:val="both"/>
        <w:rPr>
          <w:rFonts w:ascii="Times New Roman" w:hAnsi="Times New Roman" w:cs="Times New Roman"/>
          <w:sz w:val="28"/>
          <w:szCs w:val="28"/>
          <w:lang w:val="uk-UA" w:eastAsia="ru-RU"/>
        </w:rPr>
      </w:pPr>
    </w:p>
    <w:p w:rsidR="00731229" w:rsidRDefault="00731229" w:rsidP="002E611B">
      <w:pPr>
        <w:spacing w:line="360" w:lineRule="auto"/>
        <w:ind w:firstLine="709"/>
        <w:jc w:val="both"/>
        <w:rPr>
          <w:rFonts w:ascii="Times New Roman" w:hAnsi="Times New Roman" w:cs="Times New Roman"/>
          <w:sz w:val="28"/>
          <w:szCs w:val="28"/>
          <w:lang w:val="uk-UA" w:eastAsia="ru-RU"/>
        </w:rPr>
      </w:pPr>
    </w:p>
    <w:p w:rsidR="00731229" w:rsidRDefault="00731229" w:rsidP="002E611B">
      <w:pPr>
        <w:spacing w:line="360" w:lineRule="auto"/>
        <w:ind w:firstLine="709"/>
        <w:jc w:val="both"/>
        <w:rPr>
          <w:rFonts w:ascii="Times New Roman" w:hAnsi="Times New Roman" w:cs="Times New Roman"/>
          <w:sz w:val="28"/>
          <w:szCs w:val="28"/>
          <w:lang w:val="uk-UA" w:eastAsia="ru-RU"/>
        </w:rPr>
      </w:pPr>
    </w:p>
    <w:p w:rsidR="00731229" w:rsidRDefault="00731229" w:rsidP="002E611B">
      <w:pPr>
        <w:spacing w:line="360" w:lineRule="auto"/>
        <w:ind w:firstLine="709"/>
        <w:jc w:val="both"/>
        <w:rPr>
          <w:rFonts w:ascii="Times New Roman" w:hAnsi="Times New Roman" w:cs="Times New Roman"/>
          <w:sz w:val="28"/>
          <w:szCs w:val="28"/>
          <w:lang w:val="uk-UA" w:eastAsia="ru-RU"/>
        </w:rPr>
      </w:pPr>
    </w:p>
    <w:p w:rsidR="00731229" w:rsidRDefault="00731229" w:rsidP="002E611B">
      <w:pPr>
        <w:spacing w:line="360" w:lineRule="auto"/>
        <w:ind w:firstLine="709"/>
        <w:jc w:val="both"/>
        <w:rPr>
          <w:rFonts w:ascii="Times New Roman" w:hAnsi="Times New Roman" w:cs="Times New Roman"/>
          <w:sz w:val="28"/>
          <w:szCs w:val="28"/>
          <w:lang w:val="uk-UA" w:eastAsia="ru-RU"/>
        </w:rPr>
      </w:pPr>
    </w:p>
    <w:p w:rsidR="00731229" w:rsidRPr="00731229" w:rsidRDefault="00731229" w:rsidP="002E611B">
      <w:pPr>
        <w:spacing w:line="360" w:lineRule="auto"/>
        <w:ind w:firstLine="709"/>
        <w:jc w:val="both"/>
        <w:rPr>
          <w:rFonts w:ascii="Times New Roman" w:hAnsi="Times New Roman" w:cs="Times New Roman"/>
          <w:sz w:val="28"/>
          <w:szCs w:val="28"/>
          <w:lang w:val="uk-UA" w:eastAsia="ru-RU"/>
        </w:rPr>
      </w:pPr>
    </w:p>
    <w:p w:rsidR="00731229" w:rsidRPr="00731229" w:rsidRDefault="00731229" w:rsidP="00731229">
      <w:pPr>
        <w:spacing w:line="360" w:lineRule="auto"/>
        <w:jc w:val="both"/>
        <w:rPr>
          <w:rFonts w:ascii="Times New Roman" w:hAnsi="Times New Roman" w:cs="Times New Roman"/>
          <w:sz w:val="28"/>
          <w:szCs w:val="28"/>
          <w:lang w:eastAsia="ru-RU"/>
        </w:rPr>
      </w:pPr>
      <w:r w:rsidRPr="00731229">
        <w:rPr>
          <w:rFonts w:ascii="Times New Roman" w:hAnsi="Times New Roman" w:cs="Times New Roman"/>
          <w:sz w:val="28"/>
          <w:szCs w:val="28"/>
          <w:lang w:val="uk-UA" w:eastAsia="ru-RU"/>
        </w:rPr>
        <w:lastRenderedPageBreak/>
        <w:t xml:space="preserve">Залежно від способу згортання графені існує три форми циліндричних УНТ: ахіральние типу "крісло" (дві сторони кожного гексагона орієнтовані перпендикулярно осі УНТ), ахіральние типу "зигзаг" (при паралельному положенні до осі) і хіральні (будь-яка пара сторін гексагона розташована до осі УНТ під кутом, відмінним від 0 або 90º). </w:t>
      </w:r>
      <w:r w:rsidRPr="00731229">
        <w:rPr>
          <w:rFonts w:ascii="Times New Roman" w:hAnsi="Times New Roman" w:cs="Times New Roman"/>
          <w:sz w:val="28"/>
          <w:szCs w:val="28"/>
          <w:lang w:eastAsia="ru-RU"/>
        </w:rPr>
        <w:t>На рис. 6.6. зазначені відмінності наочно представлені.</w:t>
      </w:r>
    </w:p>
    <w:p w:rsidR="00731229" w:rsidRPr="00731229" w:rsidRDefault="00731229" w:rsidP="00731229">
      <w:pPr>
        <w:spacing w:line="360" w:lineRule="auto"/>
        <w:jc w:val="both"/>
        <w:rPr>
          <w:rFonts w:ascii="Times New Roman" w:hAnsi="Times New Roman" w:cs="Times New Roman"/>
          <w:sz w:val="28"/>
          <w:szCs w:val="28"/>
          <w:lang w:eastAsia="ru-RU"/>
        </w:rPr>
      </w:pPr>
      <w:r w:rsidRPr="00731229">
        <w:rPr>
          <w:rFonts w:ascii="Times New Roman" w:hAnsi="Times New Roman" w:cs="Times New Roman"/>
          <w:sz w:val="28"/>
          <w:szCs w:val="28"/>
          <w:lang w:eastAsia="ru-RU"/>
        </w:rPr>
        <w:t xml:space="preserve">Двомірна структура поверхні УНТ передається вектором згортки (хиральности) Сh, який визначається </w:t>
      </w:r>
      <w:proofErr w:type="gramStart"/>
      <w:r w:rsidRPr="00731229">
        <w:rPr>
          <w:rFonts w:ascii="Times New Roman" w:hAnsi="Times New Roman" w:cs="Times New Roman"/>
          <w:sz w:val="28"/>
          <w:szCs w:val="28"/>
          <w:lang w:eastAsia="ru-RU"/>
        </w:rPr>
        <w:t>р</w:t>
      </w:r>
      <w:proofErr w:type="gramEnd"/>
      <w:r w:rsidRPr="00731229">
        <w:rPr>
          <w:rFonts w:ascii="Times New Roman" w:hAnsi="Times New Roman" w:cs="Times New Roman"/>
          <w:sz w:val="28"/>
          <w:szCs w:val="28"/>
          <w:lang w:eastAsia="ru-RU"/>
        </w:rPr>
        <w:t>івнянням:</w:t>
      </w:r>
    </w:p>
    <w:p w:rsidR="00731229" w:rsidRDefault="00731229" w:rsidP="00731229">
      <w:pPr>
        <w:spacing w:line="360" w:lineRule="auto"/>
        <w:jc w:val="both"/>
        <w:rPr>
          <w:rFonts w:ascii="Times New Roman" w:hAnsi="Times New Roman" w:cs="Times New Roman"/>
          <w:sz w:val="28"/>
          <w:szCs w:val="28"/>
          <w:lang w:val="uk-UA" w:eastAsia="ru-RU"/>
        </w:rPr>
      </w:pPr>
      <w:r w:rsidRPr="00731229">
        <w:rPr>
          <w:rFonts w:ascii="Times New Roman" w:hAnsi="Times New Roman" w:cs="Times New Roman"/>
          <w:sz w:val="28"/>
          <w:szCs w:val="28"/>
          <w:lang w:eastAsia="ru-RU"/>
        </w:rPr>
        <w:t>С</w:t>
      </w:r>
      <w:proofErr w:type="gramStart"/>
      <w:r w:rsidRPr="00731229">
        <w:rPr>
          <w:rFonts w:ascii="Times New Roman" w:hAnsi="Times New Roman" w:cs="Times New Roman"/>
          <w:sz w:val="28"/>
          <w:szCs w:val="28"/>
          <w:lang w:eastAsia="ru-RU"/>
        </w:rPr>
        <w:t>h</w:t>
      </w:r>
      <w:proofErr w:type="gramEnd"/>
      <w:r w:rsidRPr="00731229">
        <w:rPr>
          <w:rFonts w:ascii="Times New Roman" w:hAnsi="Times New Roman" w:cs="Times New Roman"/>
          <w:sz w:val="28"/>
          <w:szCs w:val="28"/>
          <w:lang w:eastAsia="ru-RU"/>
        </w:rPr>
        <w:t xml:space="preserve"> = na1 + ma2, </w:t>
      </w:r>
      <w:r>
        <w:rPr>
          <w:rFonts w:ascii="Times New Roman" w:hAnsi="Times New Roman" w:cs="Times New Roman"/>
          <w:sz w:val="28"/>
          <w:szCs w:val="28"/>
          <w:lang w:val="uk-UA" w:eastAsia="ru-RU"/>
        </w:rPr>
        <w:t xml:space="preserve">                                                     </w:t>
      </w:r>
      <w:r w:rsidRPr="00731229">
        <w:rPr>
          <w:rFonts w:ascii="Times New Roman" w:hAnsi="Times New Roman" w:cs="Times New Roman"/>
          <w:sz w:val="28"/>
          <w:szCs w:val="28"/>
          <w:lang w:eastAsia="ru-RU"/>
        </w:rPr>
        <w:t>(6.1)</w:t>
      </w:r>
    </w:p>
    <w:p w:rsidR="009A4050" w:rsidRPr="002E611B" w:rsidRDefault="009A4050" w:rsidP="00731229">
      <w:pPr>
        <w:spacing w:line="360" w:lineRule="auto"/>
        <w:jc w:val="both"/>
        <w:rPr>
          <w:rFonts w:ascii="Times New Roman" w:hAnsi="Times New Roman" w:cs="Times New Roman"/>
          <w:sz w:val="28"/>
          <w:szCs w:val="28"/>
          <w:lang w:eastAsia="ru-RU"/>
        </w:rPr>
      </w:pPr>
      <w:r w:rsidRPr="002E611B">
        <w:rPr>
          <w:rFonts w:ascii="Times New Roman" w:hAnsi="Times New Roman" w:cs="Times New Roman"/>
          <w:sz w:val="28"/>
          <w:szCs w:val="28"/>
          <w:lang w:eastAsia="ru-RU"/>
        </w:rPr>
        <w:t>де: а</w:t>
      </w:r>
      <w:proofErr w:type="gramStart"/>
      <w:r w:rsidRPr="002E611B">
        <w:rPr>
          <w:rFonts w:ascii="Times New Roman" w:hAnsi="Times New Roman" w:cs="Times New Roman"/>
          <w:sz w:val="28"/>
          <w:szCs w:val="28"/>
          <w:vertAlign w:val="subscript"/>
          <w:lang w:eastAsia="ru-RU"/>
        </w:rPr>
        <w:t>1</w:t>
      </w:r>
      <w:proofErr w:type="gramEnd"/>
      <w:r w:rsidRPr="002E611B">
        <w:rPr>
          <w:rFonts w:ascii="Times New Roman" w:hAnsi="Times New Roman" w:cs="Times New Roman"/>
          <w:sz w:val="28"/>
          <w:szCs w:val="28"/>
          <w:lang w:eastAsia="ru-RU"/>
        </w:rPr>
        <w:t xml:space="preserve"> и а</w:t>
      </w:r>
      <w:r w:rsidRPr="002E611B">
        <w:rPr>
          <w:rFonts w:ascii="Times New Roman" w:hAnsi="Times New Roman" w:cs="Times New Roman"/>
          <w:sz w:val="28"/>
          <w:szCs w:val="28"/>
          <w:vertAlign w:val="subscript"/>
          <w:lang w:eastAsia="ru-RU"/>
        </w:rPr>
        <w:t>2</w:t>
      </w:r>
      <w:r w:rsidR="00731229">
        <w:rPr>
          <w:rFonts w:ascii="Times New Roman" w:hAnsi="Times New Roman" w:cs="Times New Roman"/>
          <w:sz w:val="28"/>
          <w:szCs w:val="28"/>
          <w:lang w:eastAsia="ru-RU"/>
        </w:rPr>
        <w:t xml:space="preserve"> – </w:t>
      </w:r>
      <w:r w:rsidR="00731229">
        <w:rPr>
          <w:rFonts w:ascii="Times New Roman" w:hAnsi="Times New Roman" w:cs="Times New Roman"/>
          <w:sz w:val="28"/>
          <w:szCs w:val="28"/>
          <w:lang w:val="uk-UA" w:eastAsia="ru-RU"/>
        </w:rPr>
        <w:t>є</w:t>
      </w:r>
      <w:r w:rsidR="00731229">
        <w:rPr>
          <w:rFonts w:ascii="Times New Roman" w:hAnsi="Times New Roman" w:cs="Times New Roman"/>
          <w:sz w:val="28"/>
          <w:szCs w:val="28"/>
          <w:lang w:eastAsia="ru-RU"/>
        </w:rPr>
        <w:t>диничн</w:t>
      </w:r>
      <w:r w:rsidR="00731229">
        <w:rPr>
          <w:rFonts w:ascii="Times New Roman" w:hAnsi="Times New Roman" w:cs="Times New Roman"/>
          <w:sz w:val="28"/>
          <w:szCs w:val="28"/>
          <w:lang w:val="uk-UA" w:eastAsia="ru-RU"/>
        </w:rPr>
        <w:t>і</w:t>
      </w:r>
      <w:r w:rsidR="00731229">
        <w:rPr>
          <w:rFonts w:ascii="Times New Roman" w:hAnsi="Times New Roman" w:cs="Times New Roman"/>
          <w:sz w:val="28"/>
          <w:szCs w:val="28"/>
          <w:lang w:eastAsia="ru-RU"/>
        </w:rPr>
        <w:t xml:space="preserve"> вектор</w:t>
      </w:r>
      <w:r w:rsidR="00731229">
        <w:rPr>
          <w:rFonts w:ascii="Times New Roman" w:hAnsi="Times New Roman" w:cs="Times New Roman"/>
          <w:sz w:val="28"/>
          <w:szCs w:val="28"/>
          <w:lang w:val="uk-UA" w:eastAsia="ru-RU"/>
        </w:rPr>
        <w:t>и</w:t>
      </w:r>
      <w:r w:rsidR="00731229">
        <w:rPr>
          <w:rFonts w:ascii="Times New Roman" w:hAnsi="Times New Roman" w:cs="Times New Roman"/>
          <w:sz w:val="28"/>
          <w:szCs w:val="28"/>
          <w:lang w:eastAsia="ru-RU"/>
        </w:rPr>
        <w:t xml:space="preserve"> гексагонально</w:t>
      </w:r>
      <w:r w:rsidR="00731229">
        <w:rPr>
          <w:rFonts w:ascii="Times New Roman" w:hAnsi="Times New Roman" w:cs="Times New Roman"/>
          <w:sz w:val="28"/>
          <w:szCs w:val="28"/>
          <w:lang w:val="uk-UA" w:eastAsia="ru-RU"/>
        </w:rPr>
        <w:t>ї</w:t>
      </w:r>
      <w:r w:rsidR="00731229">
        <w:rPr>
          <w:rFonts w:ascii="Times New Roman" w:hAnsi="Times New Roman" w:cs="Times New Roman"/>
          <w:sz w:val="28"/>
          <w:szCs w:val="28"/>
          <w:lang w:eastAsia="ru-RU"/>
        </w:rPr>
        <w:t xml:space="preserve"> с</w:t>
      </w:r>
      <w:r w:rsidR="00731229">
        <w:rPr>
          <w:rFonts w:ascii="Times New Roman" w:hAnsi="Times New Roman" w:cs="Times New Roman"/>
          <w:sz w:val="28"/>
          <w:szCs w:val="28"/>
          <w:lang w:val="uk-UA" w:eastAsia="ru-RU"/>
        </w:rPr>
        <w:t>і</w:t>
      </w:r>
      <w:r w:rsidR="00731229">
        <w:rPr>
          <w:rFonts w:ascii="Times New Roman" w:hAnsi="Times New Roman" w:cs="Times New Roman"/>
          <w:sz w:val="28"/>
          <w:szCs w:val="28"/>
          <w:lang w:eastAsia="ru-RU"/>
        </w:rPr>
        <w:t xml:space="preserve">тки; n </w:t>
      </w:r>
      <w:r w:rsidR="00731229">
        <w:rPr>
          <w:rFonts w:ascii="Times New Roman" w:hAnsi="Times New Roman" w:cs="Times New Roman"/>
          <w:sz w:val="28"/>
          <w:szCs w:val="28"/>
          <w:lang w:val="uk-UA" w:eastAsia="ru-RU"/>
        </w:rPr>
        <w:t>і</w:t>
      </w:r>
      <w:r w:rsidR="00731229">
        <w:rPr>
          <w:rFonts w:ascii="Times New Roman" w:hAnsi="Times New Roman" w:cs="Times New Roman"/>
          <w:sz w:val="28"/>
          <w:szCs w:val="28"/>
          <w:lang w:eastAsia="ru-RU"/>
        </w:rPr>
        <w:t xml:space="preserve"> m – ц</w:t>
      </w:r>
      <w:r w:rsidR="00731229">
        <w:rPr>
          <w:rFonts w:ascii="Times New Roman" w:hAnsi="Times New Roman" w:cs="Times New Roman"/>
          <w:sz w:val="28"/>
          <w:szCs w:val="28"/>
          <w:lang w:val="uk-UA" w:eastAsia="ru-RU"/>
        </w:rPr>
        <w:t>і</w:t>
      </w:r>
      <w:r w:rsidR="00731229">
        <w:rPr>
          <w:rFonts w:ascii="Times New Roman" w:hAnsi="Times New Roman" w:cs="Times New Roman"/>
          <w:sz w:val="28"/>
          <w:szCs w:val="28"/>
          <w:lang w:eastAsia="ru-RU"/>
        </w:rPr>
        <w:t>л</w:t>
      </w:r>
      <w:r w:rsidR="00731229">
        <w:rPr>
          <w:rFonts w:ascii="Times New Roman" w:hAnsi="Times New Roman" w:cs="Times New Roman"/>
          <w:sz w:val="28"/>
          <w:szCs w:val="28"/>
          <w:lang w:val="uk-UA" w:eastAsia="ru-RU"/>
        </w:rPr>
        <w:t>і</w:t>
      </w:r>
      <w:r w:rsidR="00731229">
        <w:rPr>
          <w:rFonts w:ascii="Times New Roman" w:hAnsi="Times New Roman" w:cs="Times New Roman"/>
          <w:sz w:val="28"/>
          <w:szCs w:val="28"/>
          <w:lang w:eastAsia="ru-RU"/>
        </w:rPr>
        <w:t xml:space="preserve"> числа (хиральн</w:t>
      </w:r>
      <w:r w:rsidR="00731229">
        <w:rPr>
          <w:rFonts w:ascii="Times New Roman" w:hAnsi="Times New Roman" w:cs="Times New Roman"/>
          <w:sz w:val="28"/>
          <w:szCs w:val="28"/>
          <w:lang w:val="uk-UA" w:eastAsia="ru-RU"/>
        </w:rPr>
        <w:t>і</w:t>
      </w:r>
      <w:r w:rsidR="00731229">
        <w:rPr>
          <w:rFonts w:ascii="Times New Roman" w:hAnsi="Times New Roman" w:cs="Times New Roman"/>
          <w:sz w:val="28"/>
          <w:szCs w:val="28"/>
          <w:lang w:eastAsia="ru-RU"/>
        </w:rPr>
        <w:t xml:space="preserve"> </w:t>
      </w:r>
      <w:r w:rsidR="00731229">
        <w:rPr>
          <w:rFonts w:ascii="Times New Roman" w:hAnsi="Times New Roman" w:cs="Times New Roman"/>
          <w:sz w:val="28"/>
          <w:szCs w:val="28"/>
          <w:lang w:val="uk-UA" w:eastAsia="ru-RU"/>
        </w:rPr>
        <w:t>і</w:t>
      </w:r>
      <w:r w:rsidR="00731229">
        <w:rPr>
          <w:rFonts w:ascii="Times New Roman" w:hAnsi="Times New Roman" w:cs="Times New Roman"/>
          <w:sz w:val="28"/>
          <w:szCs w:val="28"/>
          <w:lang w:eastAsia="ru-RU"/>
        </w:rPr>
        <w:t>ндекс</w:t>
      </w:r>
      <w:r w:rsidR="00731229">
        <w:rPr>
          <w:rFonts w:ascii="Times New Roman" w:hAnsi="Times New Roman" w:cs="Times New Roman"/>
          <w:sz w:val="28"/>
          <w:szCs w:val="28"/>
          <w:lang w:val="uk-UA" w:eastAsia="ru-RU"/>
        </w:rPr>
        <w:t>и</w:t>
      </w:r>
      <w:r w:rsidRPr="002E611B">
        <w:rPr>
          <w:rFonts w:ascii="Times New Roman" w:hAnsi="Times New Roman" w:cs="Times New Roman"/>
          <w:sz w:val="28"/>
          <w:szCs w:val="28"/>
          <w:lang w:eastAsia="ru-RU"/>
        </w:rPr>
        <w:t xml:space="preserve">). </w:t>
      </w:r>
      <w:r w:rsidR="00731229" w:rsidRPr="00731229">
        <w:rPr>
          <w:rFonts w:ascii="Times New Roman" w:hAnsi="Times New Roman" w:cs="Times New Roman"/>
          <w:sz w:val="28"/>
          <w:szCs w:val="28"/>
          <w:lang w:eastAsia="ru-RU"/>
        </w:rPr>
        <w:t xml:space="preserve">Позначення індексів ілюструє рис. 3.13. Ахіральние УНТ типу </w:t>
      </w:r>
      <w:proofErr w:type="gramStart"/>
      <w:r w:rsidR="00731229" w:rsidRPr="00731229">
        <w:rPr>
          <w:rFonts w:ascii="Times New Roman" w:hAnsi="Times New Roman" w:cs="Times New Roman"/>
          <w:sz w:val="28"/>
          <w:szCs w:val="28"/>
          <w:lang w:eastAsia="ru-RU"/>
        </w:rPr>
        <w:t>кр</w:t>
      </w:r>
      <w:proofErr w:type="gramEnd"/>
      <w:r w:rsidR="00731229" w:rsidRPr="00731229">
        <w:rPr>
          <w:rFonts w:ascii="Times New Roman" w:hAnsi="Times New Roman" w:cs="Times New Roman"/>
          <w:sz w:val="28"/>
          <w:szCs w:val="28"/>
          <w:lang w:eastAsia="ru-RU"/>
        </w:rPr>
        <w:t>ісла мають індекси (n, n) і θ = 30º, типу зигзага - (n, 0) або, що повністю еквівалентно, (0, m) і θ = 0 °, хіральні УНТ - (n, m), 0&gt; m&gt; 30º.</w:t>
      </w:r>
    </w:p>
    <w:p w:rsidR="009A4050" w:rsidRPr="002E611B" w:rsidRDefault="009A4050" w:rsidP="002E611B">
      <w:pPr>
        <w:spacing w:line="360" w:lineRule="auto"/>
        <w:ind w:firstLine="709"/>
        <w:jc w:val="both"/>
        <w:rPr>
          <w:rFonts w:ascii="Times New Roman" w:hAnsi="Times New Roman" w:cs="Times New Roman"/>
          <w:sz w:val="28"/>
          <w:szCs w:val="28"/>
          <w:lang w:eastAsia="ru-RU"/>
        </w:rPr>
      </w:pPr>
      <w:r w:rsidRPr="002E611B">
        <w:rPr>
          <w:rFonts w:ascii="Times New Roman" w:hAnsi="Times New Roman" w:cs="Times New Roman"/>
          <w:noProof/>
          <w:sz w:val="28"/>
          <w:szCs w:val="28"/>
          <w:lang w:eastAsia="ru-RU"/>
        </w:rPr>
        <w:drawing>
          <wp:inline distT="0" distB="0" distL="0" distR="0">
            <wp:extent cx="5029200" cy="351472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33">
                      <a:extLst>
                        <a:ext uri="{28A0092B-C50C-407E-A947-70E740481C1C}">
                          <a14:useLocalDpi xmlns:a14="http://schemas.microsoft.com/office/drawing/2010/main" val="0"/>
                        </a:ext>
                      </a:extLst>
                    </a:blip>
                    <a:srcRect l="27803" r="21790" b="11276"/>
                    <a:stretch>
                      <a:fillRect/>
                    </a:stretch>
                  </pic:blipFill>
                  <pic:spPr bwMode="auto">
                    <a:xfrm>
                      <a:off x="0" y="0"/>
                      <a:ext cx="5029200" cy="3514725"/>
                    </a:xfrm>
                    <a:prstGeom prst="rect">
                      <a:avLst/>
                    </a:prstGeom>
                    <a:noFill/>
                    <a:ln>
                      <a:noFill/>
                    </a:ln>
                  </pic:spPr>
                </pic:pic>
              </a:graphicData>
            </a:graphic>
          </wp:inline>
        </w:drawing>
      </w:r>
    </w:p>
    <w:p w:rsidR="009A4050" w:rsidRPr="002E611B" w:rsidRDefault="00731229" w:rsidP="002E611B">
      <w:pPr>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Мал</w:t>
      </w:r>
      <w:r w:rsidR="00DB5D32">
        <w:rPr>
          <w:rFonts w:ascii="Times New Roman" w:hAnsi="Times New Roman" w:cs="Times New Roman"/>
          <w:sz w:val="28"/>
          <w:szCs w:val="28"/>
          <w:lang w:eastAsia="ru-RU"/>
        </w:rPr>
        <w:t>.6.6</w:t>
      </w:r>
      <w:r>
        <w:rPr>
          <w:rFonts w:ascii="Times New Roman" w:hAnsi="Times New Roman" w:cs="Times New Roman"/>
          <w:sz w:val="28"/>
          <w:szCs w:val="28"/>
          <w:lang w:eastAsia="ru-RU"/>
        </w:rPr>
        <w:t xml:space="preserve">. </w:t>
      </w:r>
      <w:r>
        <w:rPr>
          <w:rFonts w:ascii="Times New Roman" w:hAnsi="Times New Roman" w:cs="Times New Roman"/>
          <w:sz w:val="28"/>
          <w:szCs w:val="28"/>
          <w:lang w:val="uk-UA" w:eastAsia="ru-RU"/>
        </w:rPr>
        <w:t>І</w:t>
      </w:r>
      <w:r>
        <w:rPr>
          <w:rFonts w:ascii="Times New Roman" w:hAnsi="Times New Roman" w:cs="Times New Roman"/>
          <w:sz w:val="28"/>
          <w:szCs w:val="28"/>
          <w:lang w:eastAsia="ru-RU"/>
        </w:rPr>
        <w:t>ндекс</w:t>
      </w:r>
      <w:r>
        <w:rPr>
          <w:rFonts w:ascii="Times New Roman" w:hAnsi="Times New Roman" w:cs="Times New Roman"/>
          <w:sz w:val="28"/>
          <w:szCs w:val="28"/>
          <w:lang w:val="uk-UA" w:eastAsia="ru-RU"/>
        </w:rPr>
        <w:t>и</w:t>
      </w:r>
      <w:r>
        <w:rPr>
          <w:rFonts w:ascii="Times New Roman" w:hAnsi="Times New Roman" w:cs="Times New Roman"/>
          <w:sz w:val="28"/>
          <w:szCs w:val="28"/>
          <w:lang w:eastAsia="ru-RU"/>
        </w:rPr>
        <w:t xml:space="preserve"> </w:t>
      </w:r>
      <w:r>
        <w:rPr>
          <w:rFonts w:ascii="Times New Roman" w:hAnsi="Times New Roman" w:cs="Times New Roman"/>
          <w:sz w:val="28"/>
          <w:szCs w:val="28"/>
          <w:lang w:val="uk-UA" w:eastAsia="ru-RU"/>
        </w:rPr>
        <w:t>і</w:t>
      </w:r>
      <w:r>
        <w:rPr>
          <w:rFonts w:ascii="Times New Roman" w:hAnsi="Times New Roman" w:cs="Times New Roman"/>
          <w:sz w:val="28"/>
          <w:szCs w:val="28"/>
          <w:lang w:eastAsia="ru-RU"/>
        </w:rPr>
        <w:t xml:space="preserve"> вектор</w:t>
      </w:r>
      <w:r>
        <w:rPr>
          <w:rFonts w:ascii="Times New Roman" w:hAnsi="Times New Roman" w:cs="Times New Roman"/>
          <w:sz w:val="28"/>
          <w:szCs w:val="28"/>
          <w:lang w:val="uk-UA" w:eastAsia="ru-RU"/>
        </w:rPr>
        <w:t>и</w:t>
      </w:r>
      <w:r>
        <w:rPr>
          <w:rFonts w:ascii="Times New Roman" w:hAnsi="Times New Roman" w:cs="Times New Roman"/>
          <w:sz w:val="28"/>
          <w:szCs w:val="28"/>
          <w:lang w:eastAsia="ru-RU"/>
        </w:rPr>
        <w:t xml:space="preserve"> для </w:t>
      </w:r>
      <w:r>
        <w:rPr>
          <w:rFonts w:ascii="Times New Roman" w:hAnsi="Times New Roman" w:cs="Times New Roman"/>
          <w:sz w:val="28"/>
          <w:szCs w:val="28"/>
          <w:lang w:val="uk-UA" w:eastAsia="ru-RU"/>
        </w:rPr>
        <w:t>позначення</w:t>
      </w:r>
      <w:r w:rsidR="009A4050" w:rsidRPr="002E611B">
        <w:rPr>
          <w:rFonts w:ascii="Times New Roman" w:hAnsi="Times New Roman" w:cs="Times New Roman"/>
          <w:sz w:val="28"/>
          <w:szCs w:val="28"/>
          <w:lang w:eastAsia="ru-RU"/>
        </w:rPr>
        <w:t xml:space="preserve"> </w:t>
      </w:r>
      <w:r>
        <w:rPr>
          <w:rFonts w:ascii="Times New Roman" w:hAnsi="Times New Roman" w:cs="Times New Roman"/>
          <w:sz w:val="28"/>
          <w:szCs w:val="28"/>
          <w:lang w:val="uk-UA" w:eastAsia="ru-RU"/>
        </w:rPr>
        <w:t>одношарових</w:t>
      </w:r>
      <w:r w:rsidR="009A4050" w:rsidRPr="002E611B">
        <w:rPr>
          <w:rFonts w:ascii="Times New Roman" w:hAnsi="Times New Roman" w:cs="Times New Roman"/>
          <w:sz w:val="28"/>
          <w:szCs w:val="28"/>
          <w:lang w:eastAsia="ru-RU"/>
        </w:rPr>
        <w:t xml:space="preserve"> </w:t>
      </w:r>
      <w:r>
        <w:rPr>
          <w:rFonts w:ascii="Times New Roman" w:hAnsi="Times New Roman" w:cs="Times New Roman"/>
          <w:sz w:val="28"/>
          <w:szCs w:val="28"/>
          <w:lang w:val="uk-UA" w:eastAsia="ru-RU"/>
        </w:rPr>
        <w:t>вуглецевих</w:t>
      </w:r>
      <w:r w:rsidR="009A4050" w:rsidRPr="002E611B">
        <w:rPr>
          <w:rFonts w:ascii="Times New Roman" w:hAnsi="Times New Roman" w:cs="Times New Roman"/>
          <w:sz w:val="28"/>
          <w:szCs w:val="28"/>
          <w:lang w:eastAsia="ru-RU"/>
        </w:rPr>
        <w:t xml:space="preserve"> нанотрубок</w:t>
      </w:r>
    </w:p>
    <w:p w:rsidR="00731229" w:rsidRPr="00731229" w:rsidRDefault="00731229" w:rsidP="00731229">
      <w:pPr>
        <w:spacing w:line="360" w:lineRule="auto"/>
        <w:ind w:firstLine="709"/>
        <w:jc w:val="both"/>
        <w:rPr>
          <w:rFonts w:ascii="Times New Roman" w:hAnsi="Times New Roman" w:cs="Times New Roman"/>
          <w:sz w:val="28"/>
          <w:szCs w:val="28"/>
          <w:lang w:eastAsia="ru-RU"/>
        </w:rPr>
      </w:pPr>
      <w:r w:rsidRPr="00731229">
        <w:rPr>
          <w:rFonts w:ascii="Times New Roman" w:hAnsi="Times New Roman" w:cs="Times New Roman"/>
          <w:sz w:val="28"/>
          <w:szCs w:val="28"/>
          <w:lang w:eastAsia="ru-RU"/>
        </w:rPr>
        <w:lastRenderedPageBreak/>
        <w:t xml:space="preserve">Вуглецеві нанотрубки володіють унікальними електричними і механічними властивостями (міцність, жорсткість, ударна в'язкість, хімічна </w:t>
      </w:r>
      <w:proofErr w:type="gramStart"/>
      <w:r w:rsidRPr="00731229">
        <w:rPr>
          <w:rFonts w:ascii="Times New Roman" w:hAnsi="Times New Roman" w:cs="Times New Roman"/>
          <w:sz w:val="28"/>
          <w:szCs w:val="28"/>
          <w:lang w:eastAsia="ru-RU"/>
        </w:rPr>
        <w:t>ст</w:t>
      </w:r>
      <w:proofErr w:type="gramEnd"/>
      <w:r w:rsidRPr="00731229">
        <w:rPr>
          <w:rFonts w:ascii="Times New Roman" w:hAnsi="Times New Roman" w:cs="Times New Roman"/>
          <w:sz w:val="28"/>
          <w:szCs w:val="28"/>
          <w:lang w:eastAsia="ru-RU"/>
        </w:rPr>
        <w:t xml:space="preserve">ійкість, теплопровідність і електропровідність). Залежно від </w:t>
      </w:r>
      <w:proofErr w:type="gramStart"/>
      <w:r w:rsidRPr="00731229">
        <w:rPr>
          <w:rFonts w:ascii="Times New Roman" w:hAnsi="Times New Roman" w:cs="Times New Roman"/>
          <w:sz w:val="28"/>
          <w:szCs w:val="28"/>
          <w:lang w:eastAsia="ru-RU"/>
        </w:rPr>
        <w:t>д</w:t>
      </w:r>
      <w:proofErr w:type="gramEnd"/>
      <w:r w:rsidRPr="00731229">
        <w:rPr>
          <w:rFonts w:ascii="Times New Roman" w:hAnsi="Times New Roman" w:cs="Times New Roman"/>
          <w:sz w:val="28"/>
          <w:szCs w:val="28"/>
          <w:lang w:eastAsia="ru-RU"/>
        </w:rPr>
        <w:t xml:space="preserve">іаметра і хіральності (напрямки закрутки) провідність УНТ може мати металевий або напівпровідниковий характер. </w:t>
      </w:r>
      <w:proofErr w:type="gramStart"/>
      <w:r w:rsidRPr="00731229">
        <w:rPr>
          <w:rFonts w:ascii="Times New Roman" w:hAnsi="Times New Roman" w:cs="Times New Roman"/>
          <w:sz w:val="28"/>
          <w:szCs w:val="28"/>
          <w:lang w:eastAsia="ru-RU"/>
        </w:rPr>
        <w:t>Ц</w:t>
      </w:r>
      <w:proofErr w:type="gramEnd"/>
      <w:r w:rsidRPr="00731229">
        <w:rPr>
          <w:rFonts w:ascii="Times New Roman" w:hAnsi="Times New Roman" w:cs="Times New Roman"/>
          <w:sz w:val="28"/>
          <w:szCs w:val="28"/>
          <w:lang w:eastAsia="ru-RU"/>
        </w:rPr>
        <w:t xml:space="preserve">і властивості в поєднанні з наномасштабних геометрією роблять їх майже ідеальними матеріалами для виготовлення квантових дротів і з'єднань. Поєднуючи нанотрубки </w:t>
      </w:r>
      <w:proofErr w:type="gramStart"/>
      <w:r w:rsidRPr="00731229">
        <w:rPr>
          <w:rFonts w:ascii="Times New Roman" w:hAnsi="Times New Roman" w:cs="Times New Roman"/>
          <w:sz w:val="28"/>
          <w:szCs w:val="28"/>
          <w:lang w:eastAsia="ru-RU"/>
        </w:rPr>
        <w:t>р</w:t>
      </w:r>
      <w:proofErr w:type="gramEnd"/>
      <w:r w:rsidRPr="00731229">
        <w:rPr>
          <w:rFonts w:ascii="Times New Roman" w:hAnsi="Times New Roman" w:cs="Times New Roman"/>
          <w:sz w:val="28"/>
          <w:szCs w:val="28"/>
          <w:lang w:eastAsia="ru-RU"/>
        </w:rPr>
        <w:t xml:space="preserve">ізного розміру і типу, можна створювати гетеропереходи, а потім функціональні пристрої, вентилі і ланцюги, які можна назвати виробами наноелектроніки. Бездефектну вуглецеву нанотрубку можна уявити собі як лист графіту, згорнутий в безшовний циліндр діаметром від ~ 1 до 120-150 нм і довжиною до сотень мікрометрів. Вуглецеві нанотрубки можуть мати </w:t>
      </w:r>
      <w:proofErr w:type="gramStart"/>
      <w:r w:rsidRPr="00731229">
        <w:rPr>
          <w:rFonts w:ascii="Times New Roman" w:hAnsi="Times New Roman" w:cs="Times New Roman"/>
          <w:sz w:val="28"/>
          <w:szCs w:val="28"/>
          <w:lang w:eastAsia="ru-RU"/>
        </w:rPr>
        <w:t>р</w:t>
      </w:r>
      <w:proofErr w:type="gramEnd"/>
      <w:r w:rsidRPr="00731229">
        <w:rPr>
          <w:rFonts w:ascii="Times New Roman" w:hAnsi="Times New Roman" w:cs="Times New Roman"/>
          <w:sz w:val="28"/>
          <w:szCs w:val="28"/>
          <w:lang w:eastAsia="ru-RU"/>
        </w:rPr>
        <w:t xml:space="preserve">ізну атомну структуру, причому трубки різної структури мають різні властивості. Нанотрубки можуть бути одно- або багатошаровими, причому число шарів теоретично не обмежена, але зазвичай не перевищує десятка або декількох десятків. Відстані між сусідніми шарами близькі </w:t>
      </w:r>
      <w:proofErr w:type="gramStart"/>
      <w:r w:rsidRPr="00731229">
        <w:rPr>
          <w:rFonts w:ascii="Times New Roman" w:hAnsi="Times New Roman" w:cs="Times New Roman"/>
          <w:sz w:val="28"/>
          <w:szCs w:val="28"/>
          <w:lang w:eastAsia="ru-RU"/>
        </w:rPr>
        <w:t>до</w:t>
      </w:r>
      <w:proofErr w:type="gramEnd"/>
      <w:r w:rsidRPr="00731229">
        <w:rPr>
          <w:rFonts w:ascii="Times New Roman" w:hAnsi="Times New Roman" w:cs="Times New Roman"/>
          <w:sz w:val="28"/>
          <w:szCs w:val="28"/>
          <w:lang w:eastAsia="ru-RU"/>
        </w:rPr>
        <w:t xml:space="preserve"> </w:t>
      </w:r>
      <w:proofErr w:type="gramStart"/>
      <w:r w:rsidRPr="00731229">
        <w:rPr>
          <w:rFonts w:ascii="Times New Roman" w:hAnsi="Times New Roman" w:cs="Times New Roman"/>
          <w:sz w:val="28"/>
          <w:szCs w:val="28"/>
          <w:lang w:eastAsia="ru-RU"/>
        </w:rPr>
        <w:t>межслоевой</w:t>
      </w:r>
      <w:proofErr w:type="gramEnd"/>
      <w:r w:rsidRPr="00731229">
        <w:rPr>
          <w:rFonts w:ascii="Times New Roman" w:hAnsi="Times New Roman" w:cs="Times New Roman"/>
          <w:sz w:val="28"/>
          <w:szCs w:val="28"/>
          <w:lang w:eastAsia="ru-RU"/>
        </w:rPr>
        <w:t xml:space="preserve"> відстані в графіті (0,34 нм), так що найменший діаметр вуглецевих нанотрубок складає ~ 0,7 нм, а найбільший - 5 нм. Діаметр другого і наступних концентричних атомних шарів «</w:t>
      </w:r>
      <w:proofErr w:type="gramStart"/>
      <w:r w:rsidRPr="00731229">
        <w:rPr>
          <w:rFonts w:ascii="Times New Roman" w:hAnsi="Times New Roman" w:cs="Times New Roman"/>
          <w:sz w:val="28"/>
          <w:szCs w:val="28"/>
          <w:lang w:eastAsia="ru-RU"/>
        </w:rPr>
        <w:t>задається</w:t>
      </w:r>
      <w:proofErr w:type="gramEnd"/>
      <w:r w:rsidRPr="00731229">
        <w:rPr>
          <w:rFonts w:ascii="Times New Roman" w:hAnsi="Times New Roman" w:cs="Times New Roman"/>
          <w:sz w:val="28"/>
          <w:szCs w:val="28"/>
          <w:lang w:eastAsia="ru-RU"/>
        </w:rPr>
        <w:t xml:space="preserve">» діаметром першого внутрішнього шару. Збереження міжшарових відстаней, близьких до 0,34 нм, можливо лише за умови зміни хірального кута </w:t>
      </w:r>
      <w:proofErr w:type="gramStart"/>
      <w:r w:rsidRPr="00731229">
        <w:rPr>
          <w:rFonts w:ascii="Times New Roman" w:hAnsi="Times New Roman" w:cs="Times New Roman"/>
          <w:sz w:val="28"/>
          <w:szCs w:val="28"/>
          <w:lang w:eastAsia="ru-RU"/>
        </w:rPr>
        <w:t>при</w:t>
      </w:r>
      <w:proofErr w:type="gramEnd"/>
      <w:r w:rsidRPr="00731229">
        <w:rPr>
          <w:rFonts w:ascii="Times New Roman" w:hAnsi="Times New Roman" w:cs="Times New Roman"/>
          <w:sz w:val="28"/>
          <w:szCs w:val="28"/>
          <w:lang w:eastAsia="ru-RU"/>
        </w:rPr>
        <w:t xml:space="preserve"> переході від шару до шару.</w:t>
      </w:r>
    </w:p>
    <w:p w:rsidR="002E611B" w:rsidRPr="00731229" w:rsidRDefault="00731229" w:rsidP="00731229">
      <w:pPr>
        <w:spacing w:line="360" w:lineRule="auto"/>
        <w:ind w:firstLine="709"/>
        <w:jc w:val="both"/>
        <w:rPr>
          <w:rFonts w:ascii="Times New Roman" w:hAnsi="Times New Roman" w:cs="Times New Roman"/>
          <w:sz w:val="28"/>
          <w:szCs w:val="28"/>
          <w:lang w:val="uk-UA" w:eastAsia="ru-RU"/>
        </w:rPr>
      </w:pPr>
      <w:r w:rsidRPr="00731229">
        <w:rPr>
          <w:rFonts w:ascii="Times New Roman" w:hAnsi="Times New Roman" w:cs="Times New Roman"/>
          <w:sz w:val="28"/>
          <w:szCs w:val="28"/>
          <w:lang w:eastAsia="ru-RU"/>
        </w:rPr>
        <w:t>Розроблено технологію виготовлення вирощування Y-образних нанотрубок, які знайшли застосування в ряді пристроїв, наприклад, нанотранзистори на нанотрубках (</w:t>
      </w:r>
      <w:r>
        <w:rPr>
          <w:rFonts w:ascii="Times New Roman" w:hAnsi="Times New Roman" w:cs="Times New Roman"/>
          <w:sz w:val="28"/>
          <w:szCs w:val="28"/>
          <w:lang w:val="uk-UA" w:eastAsia="ru-RU"/>
        </w:rPr>
        <w:t>мал</w:t>
      </w:r>
      <w:r w:rsidRPr="00731229">
        <w:rPr>
          <w:rFonts w:ascii="Times New Roman" w:hAnsi="Times New Roman" w:cs="Times New Roman"/>
          <w:sz w:val="28"/>
          <w:szCs w:val="28"/>
          <w:lang w:eastAsia="ru-RU"/>
        </w:rPr>
        <w:t>. 6.7)</w:t>
      </w:r>
      <w:r>
        <w:rPr>
          <w:rFonts w:ascii="Times New Roman" w:hAnsi="Times New Roman" w:cs="Times New Roman"/>
          <w:sz w:val="28"/>
          <w:szCs w:val="28"/>
          <w:lang w:val="uk-UA" w:eastAsia="ru-RU"/>
        </w:rPr>
        <w:t>.</w:t>
      </w:r>
    </w:p>
    <w:p w:rsidR="002E611B" w:rsidRPr="002E611B" w:rsidRDefault="002E611B" w:rsidP="002E611B">
      <w:pPr>
        <w:spacing w:line="360" w:lineRule="auto"/>
        <w:ind w:firstLine="709"/>
        <w:jc w:val="both"/>
        <w:rPr>
          <w:rFonts w:ascii="Times New Roman" w:hAnsi="Times New Roman" w:cs="Times New Roman"/>
          <w:sz w:val="28"/>
          <w:szCs w:val="28"/>
          <w:lang w:eastAsia="ru-RU"/>
        </w:rPr>
      </w:pPr>
      <w:r w:rsidRPr="002E611B">
        <w:rPr>
          <w:rFonts w:ascii="Times New Roman" w:hAnsi="Times New Roman" w:cs="Times New Roman"/>
          <w:noProof/>
          <w:sz w:val="28"/>
          <w:szCs w:val="28"/>
          <w:lang w:eastAsia="ru-RU"/>
        </w:rPr>
        <w:lastRenderedPageBreak/>
        <w:drawing>
          <wp:inline distT="0" distB="0" distL="0" distR="0">
            <wp:extent cx="3171825" cy="3629025"/>
            <wp:effectExtent l="0" t="0" r="9525" b="9525"/>
            <wp:docPr id="45" name="Рисунок 45"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ages.jpg"/>
                    <pic:cNvPicPr>
                      <a:picLocks noChangeAspect="1" noChangeArrowheads="1"/>
                    </pic:cNvPicPr>
                  </pic:nvPicPr>
                  <pic:blipFill>
                    <a:blip r:embed="rId34">
                      <a:lum bright="10000"/>
                      <a:extLst>
                        <a:ext uri="{28A0092B-C50C-407E-A947-70E740481C1C}">
                          <a14:useLocalDpi xmlns:a14="http://schemas.microsoft.com/office/drawing/2010/main" val="0"/>
                        </a:ext>
                      </a:extLst>
                    </a:blip>
                    <a:srcRect/>
                    <a:stretch>
                      <a:fillRect/>
                    </a:stretch>
                  </pic:blipFill>
                  <pic:spPr bwMode="auto">
                    <a:xfrm>
                      <a:off x="0" y="0"/>
                      <a:ext cx="3171825" cy="3629025"/>
                    </a:xfrm>
                    <a:prstGeom prst="rect">
                      <a:avLst/>
                    </a:prstGeom>
                    <a:noFill/>
                    <a:ln>
                      <a:noFill/>
                    </a:ln>
                  </pic:spPr>
                </pic:pic>
              </a:graphicData>
            </a:graphic>
          </wp:inline>
        </w:drawing>
      </w:r>
    </w:p>
    <w:p w:rsidR="002E611B" w:rsidRPr="002E611B" w:rsidRDefault="002E611B" w:rsidP="002E611B">
      <w:pPr>
        <w:spacing w:line="360" w:lineRule="auto"/>
        <w:ind w:firstLine="709"/>
        <w:jc w:val="both"/>
        <w:rPr>
          <w:rFonts w:ascii="Times New Roman" w:hAnsi="Times New Roman" w:cs="Times New Roman"/>
          <w:sz w:val="28"/>
          <w:szCs w:val="28"/>
          <w:lang w:eastAsia="ru-RU"/>
        </w:rPr>
      </w:pPr>
    </w:p>
    <w:p w:rsidR="002E611B" w:rsidRPr="00731229" w:rsidRDefault="00731229" w:rsidP="00731229">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Мал</w:t>
      </w:r>
      <w:r w:rsidR="00DB5D32">
        <w:rPr>
          <w:rFonts w:ascii="Times New Roman" w:hAnsi="Times New Roman" w:cs="Times New Roman"/>
          <w:sz w:val="28"/>
          <w:szCs w:val="28"/>
          <w:lang w:eastAsia="ru-RU"/>
        </w:rPr>
        <w:t>. 6.7</w:t>
      </w:r>
      <w:r>
        <w:rPr>
          <w:rFonts w:ascii="Times New Roman" w:hAnsi="Times New Roman" w:cs="Times New Roman"/>
          <w:sz w:val="28"/>
          <w:szCs w:val="28"/>
          <w:lang w:eastAsia="ru-RU"/>
        </w:rPr>
        <w:t xml:space="preserve">. </w:t>
      </w:r>
      <w:r>
        <w:rPr>
          <w:rFonts w:ascii="Times New Roman" w:hAnsi="Times New Roman" w:cs="Times New Roman"/>
          <w:sz w:val="28"/>
          <w:szCs w:val="28"/>
          <w:lang w:val="uk-UA" w:eastAsia="ru-RU"/>
        </w:rPr>
        <w:t>Зображення</w:t>
      </w:r>
      <w:r w:rsidR="002E611B" w:rsidRPr="002E611B">
        <w:rPr>
          <w:rFonts w:ascii="Times New Roman" w:hAnsi="Times New Roman" w:cs="Times New Roman"/>
          <w:sz w:val="28"/>
          <w:szCs w:val="28"/>
          <w:lang w:eastAsia="ru-RU"/>
        </w:rPr>
        <w:t xml:space="preserve"> </w:t>
      </w:r>
      <w:r w:rsidR="002E611B" w:rsidRPr="002E611B">
        <w:rPr>
          <w:rFonts w:ascii="Times New Roman" w:hAnsi="Times New Roman" w:cs="Times New Roman"/>
          <w:sz w:val="28"/>
          <w:szCs w:val="28"/>
          <w:lang w:val="en-US" w:eastAsia="ru-RU"/>
        </w:rPr>
        <w:t>Y</w:t>
      </w:r>
      <w:r>
        <w:rPr>
          <w:rFonts w:ascii="Times New Roman" w:hAnsi="Times New Roman" w:cs="Times New Roman"/>
          <w:sz w:val="28"/>
          <w:szCs w:val="28"/>
          <w:lang w:eastAsia="ru-RU"/>
        </w:rPr>
        <w:t>-образн</w:t>
      </w:r>
      <w:r>
        <w:rPr>
          <w:rFonts w:ascii="Times New Roman" w:hAnsi="Times New Roman" w:cs="Times New Roman"/>
          <w:sz w:val="28"/>
          <w:szCs w:val="28"/>
          <w:lang w:val="uk-UA" w:eastAsia="ru-RU"/>
        </w:rPr>
        <w:t>ої</w:t>
      </w:r>
      <w:r>
        <w:rPr>
          <w:rFonts w:ascii="Times New Roman" w:hAnsi="Times New Roman" w:cs="Times New Roman"/>
          <w:sz w:val="28"/>
          <w:szCs w:val="28"/>
          <w:lang w:eastAsia="ru-RU"/>
        </w:rPr>
        <w:t xml:space="preserve"> нанотрубки</w:t>
      </w:r>
    </w:p>
    <w:p w:rsidR="00731229" w:rsidRPr="00731229" w:rsidRDefault="00731229" w:rsidP="00731229">
      <w:pPr>
        <w:spacing w:line="360" w:lineRule="auto"/>
        <w:jc w:val="both"/>
        <w:rPr>
          <w:rFonts w:ascii="Times New Roman" w:hAnsi="Times New Roman" w:cs="Times New Roman"/>
          <w:sz w:val="28"/>
          <w:szCs w:val="28"/>
          <w:lang w:eastAsia="ru-RU"/>
        </w:rPr>
      </w:pPr>
      <w:r w:rsidRPr="007C3CC0">
        <w:rPr>
          <w:rFonts w:ascii="Times New Roman" w:hAnsi="Times New Roman" w:cs="Times New Roman"/>
          <w:sz w:val="28"/>
          <w:szCs w:val="28"/>
          <w:lang w:val="uk-UA" w:eastAsia="ru-RU"/>
        </w:rPr>
        <w:t xml:space="preserve">Найбільш цікава властивість УНТ полягає в тому, що вони можуть мати металевий або напівпровідниковий тип провідності в залежності від їх діаметра і хіральності. </w:t>
      </w:r>
      <w:r w:rsidRPr="00731229">
        <w:rPr>
          <w:rFonts w:ascii="Times New Roman" w:hAnsi="Times New Roman" w:cs="Times New Roman"/>
          <w:sz w:val="28"/>
          <w:szCs w:val="28"/>
          <w:lang w:eastAsia="ru-RU"/>
        </w:rPr>
        <w:t>При синтезі зазвичай виходить суміш трубок, дві третини яких мають полупроводящіе властивості, і одна третина - металеві. Металеві трубки зазвичай мають крісельну архітектуру.</w:t>
      </w:r>
    </w:p>
    <w:p w:rsidR="00731229" w:rsidRPr="00731229" w:rsidRDefault="00731229" w:rsidP="00731229">
      <w:pPr>
        <w:spacing w:line="360" w:lineRule="auto"/>
        <w:jc w:val="both"/>
        <w:rPr>
          <w:rFonts w:ascii="Times New Roman" w:hAnsi="Times New Roman" w:cs="Times New Roman"/>
          <w:sz w:val="28"/>
          <w:szCs w:val="28"/>
          <w:lang w:eastAsia="ru-RU"/>
        </w:rPr>
      </w:pPr>
      <w:r w:rsidRPr="00731229">
        <w:rPr>
          <w:rFonts w:ascii="Times New Roman" w:hAnsi="Times New Roman" w:cs="Times New Roman"/>
          <w:sz w:val="28"/>
          <w:szCs w:val="28"/>
          <w:lang w:eastAsia="ru-RU"/>
        </w:rPr>
        <w:t>На рис. 6.8. представлена ​​схема установки для отримання УПМ, яка використовує дугового спосіб їх синтезу в його класичній інтерпретації.</w:t>
      </w:r>
    </w:p>
    <w:p w:rsidR="00731229" w:rsidRPr="00731229" w:rsidRDefault="00731229" w:rsidP="00731229">
      <w:pPr>
        <w:spacing w:line="360" w:lineRule="auto"/>
        <w:jc w:val="both"/>
        <w:rPr>
          <w:rFonts w:ascii="Times New Roman" w:hAnsi="Times New Roman" w:cs="Times New Roman"/>
          <w:sz w:val="28"/>
          <w:szCs w:val="28"/>
          <w:lang w:val="uk-UA" w:eastAsia="ru-RU"/>
        </w:rPr>
      </w:pPr>
      <w:r w:rsidRPr="00731229">
        <w:rPr>
          <w:rFonts w:ascii="Times New Roman" w:hAnsi="Times New Roman" w:cs="Times New Roman"/>
          <w:sz w:val="28"/>
          <w:szCs w:val="28"/>
          <w:lang w:eastAsia="ru-RU"/>
        </w:rPr>
        <w:t>B дугового розряду між анодом і катодом при напрузі 20 ... 25 B, стабілізованому постійному струмі дуги 50 ... 100</w:t>
      </w:r>
      <w:proofErr w:type="gramStart"/>
      <w:r w:rsidRPr="00731229">
        <w:rPr>
          <w:rFonts w:ascii="Times New Roman" w:hAnsi="Times New Roman" w:cs="Times New Roman"/>
          <w:sz w:val="28"/>
          <w:szCs w:val="28"/>
          <w:lang w:eastAsia="ru-RU"/>
        </w:rPr>
        <w:t xml:space="preserve"> А</w:t>
      </w:r>
      <w:proofErr w:type="gramEnd"/>
      <w:r w:rsidRPr="00731229">
        <w:rPr>
          <w:rFonts w:ascii="Times New Roman" w:hAnsi="Times New Roman" w:cs="Times New Roman"/>
          <w:sz w:val="28"/>
          <w:szCs w:val="28"/>
          <w:lang w:eastAsia="ru-RU"/>
        </w:rPr>
        <w:t xml:space="preserve">, межелектродном відстані 0,5 ... 2 мм і тиску Чи не 100 ... 500 торр відбувається інтенсивне распиленіематеріала анода. Частина продуктів розпилення, що </w:t>
      </w:r>
      <w:proofErr w:type="gramStart"/>
      <w:r w:rsidRPr="00731229">
        <w:rPr>
          <w:rFonts w:ascii="Times New Roman" w:hAnsi="Times New Roman" w:cs="Times New Roman"/>
          <w:sz w:val="28"/>
          <w:szCs w:val="28"/>
          <w:lang w:eastAsia="ru-RU"/>
        </w:rPr>
        <w:t>містить</w:t>
      </w:r>
      <w:proofErr w:type="gramEnd"/>
      <w:r w:rsidRPr="00731229">
        <w:rPr>
          <w:rFonts w:ascii="Times New Roman" w:hAnsi="Times New Roman" w:cs="Times New Roman"/>
          <w:sz w:val="28"/>
          <w:szCs w:val="28"/>
          <w:lang w:eastAsia="ru-RU"/>
        </w:rPr>
        <w:t xml:space="preserve"> графіт, сажу і фулерени осідає на охолоджуваних стенкахкамери,</w:t>
      </w:r>
      <w:r w:rsidRPr="00731229">
        <w:t xml:space="preserve"> </w:t>
      </w:r>
      <w:r w:rsidRPr="00731229">
        <w:rPr>
          <w:rFonts w:ascii="Times New Roman" w:hAnsi="Times New Roman" w:cs="Times New Roman"/>
          <w:sz w:val="28"/>
          <w:szCs w:val="28"/>
          <w:lang w:val="uk-UA" w:eastAsia="ru-RU"/>
        </w:rPr>
        <w:t>частина, яка містить графіт і багатошарові вуглецеві нанотрубки (Мунте), осідає на поверхні катода.</w:t>
      </w:r>
    </w:p>
    <w:p w:rsidR="002E611B" w:rsidRPr="002E611B" w:rsidRDefault="00731229" w:rsidP="00731229">
      <w:pPr>
        <w:spacing w:line="360" w:lineRule="auto"/>
        <w:jc w:val="both"/>
        <w:rPr>
          <w:rFonts w:ascii="Times New Roman" w:hAnsi="Times New Roman" w:cs="Times New Roman"/>
          <w:sz w:val="28"/>
          <w:szCs w:val="28"/>
          <w:lang w:val="uk-UA" w:eastAsia="ru-RU"/>
        </w:rPr>
      </w:pPr>
      <w:r w:rsidRPr="00731229">
        <w:rPr>
          <w:rFonts w:ascii="Times New Roman" w:hAnsi="Times New Roman" w:cs="Times New Roman"/>
          <w:sz w:val="28"/>
          <w:szCs w:val="28"/>
          <w:lang w:val="uk-UA" w:eastAsia="ru-RU"/>
        </w:rPr>
        <w:lastRenderedPageBreak/>
        <w:t>На вихід нанотрубок впливає безліч факторів. Найбільш важливим є тиск Не в реакційній камері, яке в оптимальних, з точки зору виробництва УНТ, умовах становить 500 торр. Іншим не менш важливим факторомявляется ток дуги. Максимальний вихід УНТ спостерігається при мінімально можливому струмі дуги. Ефективне охолодження стінок камери і електродів також важливо для уникнення розтріскування анода і його рівномірного випаровування, що впливає наутримання УНТ в катодному депозиті (на рис. 6.8. Стрілками показано напрямок руху охолоджувальної рідини). При використанні циліндричних електродів діаметром 12,5 мм напруга дуги становило 17 ... 20 B, ток змінювався вдіапазоні 110 ... 130 А. При цьому 90% маси анода осідає на катоді.</w:t>
      </w:r>
    </w:p>
    <w:p w:rsidR="002E611B" w:rsidRPr="002E611B" w:rsidRDefault="002E611B" w:rsidP="002E611B">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noProof/>
          <w:sz w:val="28"/>
          <w:szCs w:val="28"/>
          <w:lang w:eastAsia="ru-RU"/>
        </w:rPr>
        <w:t xml:space="preserve">               </w:t>
      </w:r>
      <w:r w:rsidRPr="002E611B">
        <w:rPr>
          <w:rFonts w:ascii="Times New Roman" w:hAnsi="Times New Roman" w:cs="Times New Roman"/>
          <w:noProof/>
          <w:sz w:val="28"/>
          <w:szCs w:val="28"/>
          <w:lang w:eastAsia="ru-RU"/>
        </w:rPr>
        <w:drawing>
          <wp:inline distT="0" distB="0" distL="0" distR="0">
            <wp:extent cx="3524250" cy="4686300"/>
            <wp:effectExtent l="0" t="0" r="0" b="0"/>
            <wp:docPr id="46" name="Рисунок 46" descr="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1.1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24250" cy="4686300"/>
                    </a:xfrm>
                    <a:prstGeom prst="rect">
                      <a:avLst/>
                    </a:prstGeom>
                    <a:noFill/>
                    <a:ln>
                      <a:noFill/>
                    </a:ln>
                  </pic:spPr>
                </pic:pic>
              </a:graphicData>
            </a:graphic>
          </wp:inline>
        </w:drawing>
      </w:r>
    </w:p>
    <w:p w:rsidR="002E611B" w:rsidRPr="002E611B" w:rsidRDefault="002E611B" w:rsidP="002E611B">
      <w:pPr>
        <w:spacing w:line="360" w:lineRule="auto"/>
        <w:ind w:firstLine="709"/>
        <w:jc w:val="both"/>
        <w:rPr>
          <w:rFonts w:ascii="Times New Roman" w:hAnsi="Times New Roman" w:cs="Times New Roman"/>
          <w:sz w:val="28"/>
          <w:szCs w:val="28"/>
          <w:lang w:val="uk-UA" w:eastAsia="ru-RU"/>
        </w:rPr>
      </w:pPr>
    </w:p>
    <w:p w:rsidR="002E611B" w:rsidRPr="002E611B" w:rsidRDefault="00731229" w:rsidP="002E611B">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Мал</w:t>
      </w:r>
      <w:r w:rsidR="00DB5D32">
        <w:rPr>
          <w:rFonts w:ascii="Times New Roman" w:hAnsi="Times New Roman" w:cs="Times New Roman"/>
          <w:sz w:val="28"/>
          <w:szCs w:val="28"/>
          <w:lang w:val="uk-UA" w:eastAsia="ru-RU"/>
        </w:rPr>
        <w:t>. 6.8</w:t>
      </w:r>
      <w:r>
        <w:rPr>
          <w:rFonts w:ascii="Times New Roman" w:hAnsi="Times New Roman" w:cs="Times New Roman"/>
          <w:sz w:val="28"/>
          <w:szCs w:val="28"/>
          <w:lang w:val="uk-UA" w:eastAsia="ru-RU"/>
        </w:rPr>
        <w:t>. Схема установки для получення</w:t>
      </w:r>
      <w:r w:rsidR="002E611B" w:rsidRPr="002E611B">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вуглецевих</w:t>
      </w:r>
      <w:r w:rsidR="002E611B" w:rsidRPr="002E611B">
        <w:rPr>
          <w:rFonts w:ascii="Times New Roman" w:hAnsi="Times New Roman" w:cs="Times New Roman"/>
          <w:sz w:val="28"/>
          <w:szCs w:val="28"/>
          <w:lang w:val="uk-UA" w:eastAsia="ru-RU"/>
        </w:rPr>
        <w:t xml:space="preserve"> нанотрубок:</w:t>
      </w:r>
    </w:p>
    <w:p w:rsidR="002E611B" w:rsidRPr="002E611B" w:rsidRDefault="00731229" w:rsidP="002E611B">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lastRenderedPageBreak/>
        <w:t>1 - графітовий анод; 2 - осад</w:t>
      </w:r>
      <w:r w:rsidR="002E611B" w:rsidRPr="002E611B">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що містить УНТ; 3 - графітови</w:t>
      </w:r>
      <w:r w:rsidR="002E611B" w:rsidRPr="002E611B">
        <w:rPr>
          <w:rFonts w:ascii="Times New Roman" w:hAnsi="Times New Roman" w:cs="Times New Roman"/>
          <w:sz w:val="28"/>
          <w:szCs w:val="28"/>
          <w:lang w:val="uk-UA" w:eastAsia="ru-RU"/>
        </w:rPr>
        <w:t xml:space="preserve">й катод; 4 - </w:t>
      </w:r>
      <w:r>
        <w:rPr>
          <w:rFonts w:ascii="Times New Roman" w:hAnsi="Times New Roman" w:cs="Times New Roman"/>
          <w:sz w:val="28"/>
          <w:szCs w:val="28"/>
          <w:lang w:val="uk-UA" w:eastAsia="ru-RU"/>
        </w:rPr>
        <w:t>пристрій для автоматичнї</w:t>
      </w:r>
      <w:r w:rsidR="002E611B" w:rsidRPr="002E611B">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підтримки міже</w:t>
      </w:r>
      <w:r w:rsidR="002E611B" w:rsidRPr="002E611B">
        <w:rPr>
          <w:rFonts w:ascii="Times New Roman" w:hAnsi="Times New Roman" w:cs="Times New Roman"/>
          <w:sz w:val="28"/>
          <w:szCs w:val="28"/>
          <w:lang w:val="uk-UA" w:eastAsia="ru-RU"/>
        </w:rPr>
        <w:t xml:space="preserve">лектродного </w:t>
      </w:r>
      <w:r>
        <w:rPr>
          <w:rFonts w:ascii="Times New Roman" w:hAnsi="Times New Roman" w:cs="Times New Roman"/>
          <w:sz w:val="28"/>
          <w:szCs w:val="28"/>
          <w:lang w:val="uk-UA" w:eastAsia="ru-RU"/>
        </w:rPr>
        <w:t>відстані</w:t>
      </w:r>
      <w:r w:rsidR="002E611B" w:rsidRPr="002E611B">
        <w:rPr>
          <w:rFonts w:ascii="Times New Roman" w:hAnsi="Times New Roman" w:cs="Times New Roman"/>
          <w:sz w:val="28"/>
          <w:szCs w:val="28"/>
          <w:lang w:val="uk-UA" w:eastAsia="ru-RU"/>
        </w:rPr>
        <w:t xml:space="preserve"> на задан</w:t>
      </w:r>
      <w:r>
        <w:rPr>
          <w:rFonts w:ascii="Times New Roman" w:hAnsi="Times New Roman" w:cs="Times New Roman"/>
          <w:sz w:val="28"/>
          <w:szCs w:val="28"/>
          <w:lang w:val="uk-UA" w:eastAsia="ru-RU"/>
        </w:rPr>
        <w:t>ьому</w:t>
      </w:r>
      <w:r w:rsidR="002E611B" w:rsidRPr="002E611B">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рівні; 5 - стінки камери</w:t>
      </w:r>
    </w:p>
    <w:p w:rsidR="002E611B" w:rsidRPr="002E611B" w:rsidRDefault="002E611B" w:rsidP="002E611B">
      <w:pPr>
        <w:spacing w:line="360" w:lineRule="auto"/>
        <w:ind w:firstLine="709"/>
        <w:jc w:val="both"/>
        <w:rPr>
          <w:rFonts w:ascii="Times New Roman" w:hAnsi="Times New Roman" w:cs="Times New Roman"/>
          <w:sz w:val="28"/>
          <w:szCs w:val="28"/>
          <w:lang w:val="uk-UA" w:eastAsia="ru-RU"/>
        </w:rPr>
      </w:pPr>
    </w:p>
    <w:p w:rsidR="00731229" w:rsidRPr="00731229" w:rsidRDefault="00731229" w:rsidP="00731229">
      <w:pPr>
        <w:spacing w:line="360" w:lineRule="auto"/>
        <w:jc w:val="both"/>
        <w:rPr>
          <w:rFonts w:ascii="Times New Roman" w:hAnsi="Times New Roman" w:cs="Times New Roman"/>
          <w:sz w:val="28"/>
          <w:szCs w:val="28"/>
          <w:lang w:val="uk-UA" w:eastAsia="ru-RU"/>
        </w:rPr>
      </w:pPr>
      <w:r w:rsidRPr="00731229">
        <w:rPr>
          <w:rFonts w:ascii="Times New Roman" w:hAnsi="Times New Roman" w:cs="Times New Roman"/>
          <w:sz w:val="28"/>
          <w:szCs w:val="28"/>
          <w:lang w:val="uk-UA" w:eastAsia="ru-RU"/>
        </w:rPr>
        <w:t>Використання автоматичного пристрою підтримки міжелектродного відстані на фіксованому рівні сприяє збільшенню стабільності параметрів дугового розряду і збагаченню нанотрубками матеріалу катодного депозиту. Додавання в зону реакції атомів металів 3d-групи істотно змінює морфологію продуктів конденсації і збільшує продуктивність.</w:t>
      </w:r>
    </w:p>
    <w:p w:rsidR="002E611B" w:rsidRDefault="00731229" w:rsidP="00731229">
      <w:pPr>
        <w:spacing w:line="360" w:lineRule="auto"/>
        <w:jc w:val="both"/>
        <w:rPr>
          <w:rFonts w:ascii="Times New Roman" w:hAnsi="Times New Roman" w:cs="Times New Roman"/>
          <w:sz w:val="28"/>
          <w:szCs w:val="28"/>
          <w:lang w:val="uk-UA"/>
        </w:rPr>
      </w:pPr>
      <w:r w:rsidRPr="00731229">
        <w:rPr>
          <w:rFonts w:ascii="Times New Roman" w:hAnsi="Times New Roman" w:cs="Times New Roman"/>
          <w:sz w:val="28"/>
          <w:szCs w:val="28"/>
          <w:lang w:val="uk-UA" w:eastAsia="ru-RU"/>
        </w:rPr>
        <w:t>Відмінною особливістю даного способу синтезу УПМ є те, що саме з його помощьюполучают найбільш якісні ОУНм довжиною до декількох мікрометрів з близькими морфологічними показниками і малим діаметром (1 ... 5 нм).</w:t>
      </w:r>
    </w:p>
    <w:p w:rsidR="00DB5D32" w:rsidRDefault="00DB5D32" w:rsidP="002E611B">
      <w:pPr>
        <w:spacing w:line="360" w:lineRule="auto"/>
        <w:jc w:val="both"/>
        <w:rPr>
          <w:rFonts w:ascii="Times New Roman" w:hAnsi="Times New Roman" w:cs="Times New Roman"/>
          <w:sz w:val="28"/>
          <w:szCs w:val="28"/>
          <w:lang w:val="uk-UA"/>
        </w:rPr>
      </w:pPr>
    </w:p>
    <w:p w:rsidR="00DB5D32" w:rsidRDefault="00DB5D32" w:rsidP="002E611B">
      <w:pPr>
        <w:spacing w:line="360" w:lineRule="auto"/>
        <w:jc w:val="both"/>
        <w:rPr>
          <w:rFonts w:ascii="Times New Roman" w:hAnsi="Times New Roman" w:cs="Times New Roman"/>
          <w:sz w:val="28"/>
          <w:szCs w:val="28"/>
          <w:lang w:val="uk-UA"/>
        </w:rPr>
      </w:pPr>
    </w:p>
    <w:p w:rsidR="00DB5D32" w:rsidRDefault="00DB5D32" w:rsidP="002E611B">
      <w:pPr>
        <w:spacing w:line="360" w:lineRule="auto"/>
        <w:jc w:val="both"/>
        <w:rPr>
          <w:rFonts w:ascii="Times New Roman" w:hAnsi="Times New Roman" w:cs="Times New Roman"/>
          <w:sz w:val="28"/>
          <w:szCs w:val="28"/>
          <w:lang w:val="uk-UA"/>
        </w:rPr>
      </w:pPr>
    </w:p>
    <w:p w:rsidR="00DB5D32" w:rsidRDefault="00DB5D32" w:rsidP="002E611B">
      <w:pPr>
        <w:spacing w:line="360" w:lineRule="auto"/>
        <w:jc w:val="both"/>
        <w:rPr>
          <w:rFonts w:ascii="Times New Roman" w:hAnsi="Times New Roman" w:cs="Times New Roman"/>
          <w:sz w:val="28"/>
          <w:szCs w:val="28"/>
          <w:lang w:val="uk-UA"/>
        </w:rPr>
      </w:pPr>
    </w:p>
    <w:p w:rsidR="00DB5D32" w:rsidRDefault="00DB5D32" w:rsidP="002E611B">
      <w:pPr>
        <w:spacing w:line="360" w:lineRule="auto"/>
        <w:jc w:val="both"/>
        <w:rPr>
          <w:rFonts w:ascii="Times New Roman" w:hAnsi="Times New Roman" w:cs="Times New Roman"/>
          <w:sz w:val="28"/>
          <w:szCs w:val="28"/>
          <w:lang w:val="uk-UA"/>
        </w:rPr>
      </w:pPr>
    </w:p>
    <w:p w:rsidR="00DB5D32" w:rsidRDefault="00DB5D32" w:rsidP="002E611B">
      <w:pPr>
        <w:spacing w:line="360" w:lineRule="auto"/>
        <w:jc w:val="both"/>
        <w:rPr>
          <w:rFonts w:ascii="Times New Roman" w:hAnsi="Times New Roman" w:cs="Times New Roman"/>
          <w:sz w:val="28"/>
          <w:szCs w:val="28"/>
          <w:lang w:val="uk-UA"/>
        </w:rPr>
      </w:pPr>
    </w:p>
    <w:p w:rsidR="00DB5D32" w:rsidRDefault="00DB5D32" w:rsidP="002E611B">
      <w:pPr>
        <w:spacing w:line="360" w:lineRule="auto"/>
        <w:jc w:val="both"/>
        <w:rPr>
          <w:rFonts w:ascii="Times New Roman" w:hAnsi="Times New Roman" w:cs="Times New Roman"/>
          <w:sz w:val="28"/>
          <w:szCs w:val="28"/>
          <w:lang w:val="uk-UA"/>
        </w:rPr>
      </w:pPr>
    </w:p>
    <w:p w:rsidR="00DB5D32" w:rsidRDefault="00DB5D32" w:rsidP="002E611B">
      <w:pPr>
        <w:spacing w:line="360" w:lineRule="auto"/>
        <w:jc w:val="both"/>
        <w:rPr>
          <w:rFonts w:ascii="Times New Roman" w:hAnsi="Times New Roman" w:cs="Times New Roman"/>
          <w:sz w:val="28"/>
          <w:szCs w:val="28"/>
          <w:lang w:val="uk-UA"/>
        </w:rPr>
      </w:pPr>
    </w:p>
    <w:p w:rsidR="00DB5D32" w:rsidRDefault="00DB5D32" w:rsidP="002E611B">
      <w:pPr>
        <w:spacing w:line="360" w:lineRule="auto"/>
        <w:jc w:val="both"/>
        <w:rPr>
          <w:rFonts w:ascii="Times New Roman" w:hAnsi="Times New Roman" w:cs="Times New Roman"/>
          <w:sz w:val="28"/>
          <w:szCs w:val="28"/>
          <w:lang w:val="uk-UA"/>
        </w:rPr>
      </w:pPr>
    </w:p>
    <w:p w:rsidR="00DB5D32" w:rsidRDefault="00DB5D32" w:rsidP="002E611B">
      <w:pPr>
        <w:spacing w:line="360" w:lineRule="auto"/>
        <w:jc w:val="both"/>
        <w:rPr>
          <w:rFonts w:ascii="Times New Roman" w:hAnsi="Times New Roman" w:cs="Times New Roman"/>
          <w:sz w:val="28"/>
          <w:szCs w:val="28"/>
          <w:lang w:val="uk-UA"/>
        </w:rPr>
      </w:pPr>
    </w:p>
    <w:p w:rsidR="00DB5D32" w:rsidRDefault="00DB5D32" w:rsidP="002E611B">
      <w:pPr>
        <w:spacing w:line="360" w:lineRule="auto"/>
        <w:jc w:val="both"/>
        <w:rPr>
          <w:rFonts w:ascii="Times New Roman" w:hAnsi="Times New Roman" w:cs="Times New Roman"/>
          <w:sz w:val="28"/>
          <w:szCs w:val="28"/>
          <w:lang w:val="uk-UA"/>
        </w:rPr>
      </w:pPr>
    </w:p>
    <w:p w:rsidR="008060B5" w:rsidRPr="00FC5594" w:rsidRDefault="008060B5" w:rsidP="008060B5">
      <w:pPr>
        <w:spacing w:line="226" w:lineRule="exact"/>
        <w:ind w:firstLine="440"/>
        <w:rPr>
          <w:sz w:val="20"/>
          <w:szCs w:val="20"/>
        </w:rPr>
      </w:pPr>
    </w:p>
    <w:p w:rsidR="006B7274" w:rsidRPr="00D132F1" w:rsidRDefault="00BF6CB6" w:rsidP="006B7274">
      <w:pPr>
        <w:spacing w:after="0" w:line="360" w:lineRule="auto"/>
        <w:ind w:firstLine="709"/>
        <w:jc w:val="center"/>
        <w:rPr>
          <w:rFonts w:ascii="Times New Roman" w:eastAsia="Times New Roman" w:hAnsi="Times New Roman" w:cs="Times New Roman"/>
          <w:b/>
          <w:caps/>
          <w:sz w:val="28"/>
          <w:szCs w:val="28"/>
          <w:lang w:val="uk-UA" w:eastAsia="ru-RU"/>
        </w:rPr>
      </w:pPr>
      <w:r w:rsidRPr="00D132F1">
        <w:rPr>
          <w:rFonts w:ascii="Times New Roman" w:eastAsia="Times New Roman" w:hAnsi="Times New Roman" w:cs="Times New Roman"/>
          <w:b/>
          <w:sz w:val="28"/>
          <w:szCs w:val="28"/>
          <w:lang w:val="uk-UA" w:eastAsia="ru-RU"/>
        </w:rPr>
        <w:lastRenderedPageBreak/>
        <w:t>7.</w:t>
      </w:r>
      <w:r w:rsidR="006B7274" w:rsidRPr="00D132F1">
        <w:rPr>
          <w:rFonts w:ascii="Times New Roman" w:eastAsia="Times New Roman" w:hAnsi="Times New Roman" w:cs="Times New Roman"/>
          <w:b/>
          <w:sz w:val="28"/>
          <w:szCs w:val="28"/>
          <w:lang w:val="uk-UA" w:eastAsia="ru-RU"/>
        </w:rPr>
        <w:t xml:space="preserve"> </w:t>
      </w:r>
      <w:r w:rsidR="006B7274" w:rsidRPr="00D132F1">
        <w:rPr>
          <w:rFonts w:ascii="Times New Roman" w:eastAsia="Times New Roman" w:hAnsi="Times New Roman" w:cs="Times New Roman"/>
          <w:b/>
          <w:caps/>
          <w:sz w:val="28"/>
          <w:szCs w:val="28"/>
          <w:lang w:val="uk-UA" w:eastAsia="ru-RU"/>
        </w:rPr>
        <w:t>О</w:t>
      </w:r>
      <w:r w:rsidRPr="00D132F1">
        <w:rPr>
          <w:rFonts w:ascii="Times New Roman" w:eastAsia="Times New Roman" w:hAnsi="Times New Roman" w:cs="Times New Roman"/>
          <w:b/>
          <w:sz w:val="28"/>
          <w:szCs w:val="28"/>
          <w:lang w:val="uk-UA" w:eastAsia="ru-RU"/>
        </w:rPr>
        <w:t>хорона праці</w:t>
      </w:r>
    </w:p>
    <w:p w:rsidR="006B7274" w:rsidRPr="00D132F1" w:rsidRDefault="006B7274" w:rsidP="006B7274">
      <w:pPr>
        <w:spacing w:after="0" w:line="360" w:lineRule="auto"/>
        <w:ind w:firstLine="709"/>
        <w:jc w:val="both"/>
        <w:rPr>
          <w:rFonts w:ascii="Times New Roman" w:eastAsia="Times New Roman" w:hAnsi="Times New Roman" w:cs="Times New Roman"/>
          <w:b/>
          <w:sz w:val="28"/>
          <w:szCs w:val="28"/>
          <w:lang w:val="uk-UA" w:eastAsia="ru-RU"/>
        </w:rPr>
      </w:pPr>
    </w:p>
    <w:p w:rsidR="006B7274" w:rsidRPr="00D132F1" w:rsidRDefault="00BF6CB6" w:rsidP="006B7274">
      <w:pPr>
        <w:spacing w:after="0" w:line="360" w:lineRule="auto"/>
        <w:ind w:firstLine="709"/>
        <w:contextualSpacing/>
        <w:jc w:val="both"/>
        <w:rPr>
          <w:rFonts w:ascii="Times New Roman" w:eastAsia="Calibri" w:hAnsi="Times New Roman" w:cs="Times New Roman"/>
          <w:b/>
          <w:sz w:val="28"/>
          <w:szCs w:val="28"/>
          <w:lang w:val="uk-UA"/>
        </w:rPr>
      </w:pPr>
      <w:r w:rsidRPr="00D132F1">
        <w:rPr>
          <w:rFonts w:ascii="Times New Roman" w:eastAsia="Calibri" w:hAnsi="Times New Roman" w:cs="Times New Roman"/>
          <w:b/>
          <w:sz w:val="28"/>
          <w:szCs w:val="28"/>
          <w:lang w:val="uk-UA"/>
        </w:rPr>
        <w:t>7</w:t>
      </w:r>
      <w:r w:rsidR="006B7274" w:rsidRPr="00D132F1">
        <w:rPr>
          <w:rFonts w:ascii="Times New Roman" w:eastAsia="Calibri" w:hAnsi="Times New Roman" w:cs="Times New Roman"/>
          <w:b/>
          <w:sz w:val="28"/>
          <w:szCs w:val="28"/>
          <w:lang w:val="uk-UA"/>
        </w:rPr>
        <w:t xml:space="preserve">.1 Аналіз  небезпечних і шкідливих факторів при виробництві </w:t>
      </w:r>
    </w:p>
    <w:p w:rsidR="006B7274" w:rsidRPr="006B7274" w:rsidRDefault="006B7274" w:rsidP="006B7274">
      <w:pPr>
        <w:spacing w:after="0" w:line="360" w:lineRule="auto"/>
        <w:ind w:firstLine="709"/>
        <w:contextualSpacing/>
        <w:jc w:val="both"/>
        <w:rPr>
          <w:rFonts w:ascii="Times New Roman" w:eastAsia="Calibri" w:hAnsi="Times New Roman" w:cs="Times New Roman"/>
          <w:sz w:val="28"/>
          <w:szCs w:val="28"/>
          <w:lang w:val="uk-UA"/>
        </w:rPr>
      </w:pP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Відповідно до  ДСТ 12.0.002.-80 "ССБТ. Терміни і визначення" до небезпечних виробничих факторів відносяться фактори, вплив якого на робітника у визначених умовах приводить до травми, а до шкідливих - фактори, що приводять до захворювання і зниження працездатності.</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Найбільш небезпечними виробничими факторами є шкідливі речовини. Відповідно ДО ДСТУ 12.1.007-76 "ССБТ. Шкідливі речовини, класифікація і загальні вимоги безпеки " по ступені впливу на організм шкідливі речовини підрозділяються на чотири класи небезпеки:</w:t>
      </w:r>
    </w:p>
    <w:p w:rsidR="006B7274" w:rsidRPr="006B7274" w:rsidRDefault="006B7274" w:rsidP="006B7274">
      <w:pPr>
        <w:numPr>
          <w:ilvl w:val="0"/>
          <w:numId w:val="6"/>
        </w:numPr>
        <w:suppressAutoHyphens/>
        <w:spacing w:after="0" w:line="360" w:lineRule="auto"/>
        <w:ind w:firstLine="709"/>
        <w:jc w:val="both"/>
        <w:rPr>
          <w:rFonts w:ascii="Times New Roman" w:eastAsia="Calibri" w:hAnsi="Times New Roman" w:cs="Times New Roman"/>
          <w:sz w:val="28"/>
          <w:szCs w:val="28"/>
          <w:lang w:val="uk-UA"/>
        </w:rPr>
      </w:pPr>
      <w:r w:rsidRPr="006B7274">
        <w:rPr>
          <w:rFonts w:ascii="Times New Roman" w:eastAsia="Calibri" w:hAnsi="Times New Roman" w:cs="Times New Roman"/>
          <w:sz w:val="28"/>
          <w:szCs w:val="28"/>
          <w:lang w:val="uk-UA"/>
        </w:rPr>
        <w:t>надзвичайно небезпечні;</w:t>
      </w:r>
    </w:p>
    <w:p w:rsidR="006B7274" w:rsidRPr="006B7274" w:rsidRDefault="006B7274" w:rsidP="006B7274">
      <w:pPr>
        <w:numPr>
          <w:ilvl w:val="0"/>
          <w:numId w:val="6"/>
        </w:numPr>
        <w:suppressAutoHyphens/>
        <w:spacing w:after="0" w:line="360" w:lineRule="auto"/>
        <w:ind w:firstLine="709"/>
        <w:jc w:val="both"/>
        <w:rPr>
          <w:rFonts w:ascii="Times New Roman" w:eastAsia="Calibri" w:hAnsi="Times New Roman" w:cs="Times New Roman"/>
          <w:sz w:val="28"/>
          <w:szCs w:val="28"/>
          <w:lang w:val="uk-UA"/>
        </w:rPr>
      </w:pPr>
      <w:r w:rsidRPr="006B7274">
        <w:rPr>
          <w:rFonts w:ascii="Times New Roman" w:eastAsia="Calibri" w:hAnsi="Times New Roman" w:cs="Times New Roman"/>
          <w:sz w:val="28"/>
          <w:szCs w:val="28"/>
          <w:lang w:val="uk-UA"/>
        </w:rPr>
        <w:t>високо-небезпечні;</w:t>
      </w:r>
    </w:p>
    <w:p w:rsidR="006B7274" w:rsidRPr="006B7274" w:rsidRDefault="006B7274" w:rsidP="006B7274">
      <w:pPr>
        <w:numPr>
          <w:ilvl w:val="0"/>
          <w:numId w:val="6"/>
        </w:numPr>
        <w:suppressAutoHyphens/>
        <w:spacing w:after="0" w:line="360" w:lineRule="auto"/>
        <w:ind w:firstLine="709"/>
        <w:jc w:val="both"/>
        <w:rPr>
          <w:rFonts w:ascii="Times New Roman" w:eastAsia="Calibri" w:hAnsi="Times New Roman" w:cs="Times New Roman"/>
          <w:sz w:val="28"/>
          <w:szCs w:val="28"/>
          <w:lang w:val="uk-UA"/>
        </w:rPr>
      </w:pPr>
      <w:r w:rsidRPr="006B7274">
        <w:rPr>
          <w:rFonts w:ascii="Times New Roman" w:eastAsia="Calibri" w:hAnsi="Times New Roman" w:cs="Times New Roman"/>
          <w:sz w:val="28"/>
          <w:szCs w:val="28"/>
          <w:lang w:val="uk-UA"/>
        </w:rPr>
        <w:t>помірно небезпечні;</w:t>
      </w:r>
    </w:p>
    <w:p w:rsidR="006B7274" w:rsidRPr="006B7274" w:rsidRDefault="006B7274" w:rsidP="006B7274">
      <w:pPr>
        <w:numPr>
          <w:ilvl w:val="0"/>
          <w:numId w:val="6"/>
        </w:numPr>
        <w:suppressAutoHyphens/>
        <w:spacing w:after="0" w:line="360" w:lineRule="auto"/>
        <w:ind w:firstLine="709"/>
        <w:jc w:val="both"/>
        <w:rPr>
          <w:rFonts w:ascii="Times New Roman" w:eastAsia="Calibri" w:hAnsi="Times New Roman" w:cs="Times New Roman"/>
          <w:sz w:val="28"/>
          <w:szCs w:val="28"/>
          <w:lang w:val="uk-UA"/>
        </w:rPr>
      </w:pPr>
      <w:r w:rsidRPr="006B7274">
        <w:rPr>
          <w:rFonts w:ascii="Times New Roman" w:eastAsia="Calibri" w:hAnsi="Times New Roman" w:cs="Times New Roman"/>
          <w:sz w:val="28"/>
          <w:szCs w:val="28"/>
          <w:lang w:val="uk-UA"/>
        </w:rPr>
        <w:t>мало-небезпечні.</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Друкована плата виготовляється комбінованим позитивним методом, пайка елементів здійснюється інфрачервоним нагріванням на універсальній установці, внутрішньо-модульний провідний монтаж та монтаж оригінальних елементів здійснюється індивідуально.</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При такій організації виробництва відповідно до ДСТ 12.0.002-75 виникають наступні потенційні і шкідливі виробничі фактори:</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w:t>
      </w:r>
      <w:r w:rsidRPr="006B7274">
        <w:rPr>
          <w:rFonts w:ascii="Times New Roman" w:eastAsia="Times New Roman" w:hAnsi="Times New Roman" w:cs="Times New Roman"/>
          <w:sz w:val="28"/>
          <w:szCs w:val="28"/>
          <w:lang w:val="uk-UA" w:eastAsia="ru-RU"/>
        </w:rPr>
        <w:tab/>
        <w:t>з-за того що підприємство насичене устаткуванням, що споживає електричний струм, то існує небезпека поразки людини електричним струмом;</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w:t>
      </w:r>
      <w:r w:rsidRPr="006B7274">
        <w:rPr>
          <w:rFonts w:ascii="Times New Roman" w:eastAsia="Times New Roman" w:hAnsi="Times New Roman" w:cs="Times New Roman"/>
          <w:sz w:val="28"/>
          <w:szCs w:val="28"/>
          <w:lang w:val="uk-UA" w:eastAsia="ru-RU"/>
        </w:rPr>
        <w:tab/>
        <w:t>при роботі на фрезерному верстаті можливі нещасні випадки в результаті зіткнення з обертовою фрезою, передавальним механізмом (зубчастими колісьми, шківами й ін.) і іншими обертовими частинами верстата, а також влучення в робітника  часток фрези, що відлітають, при її поломці;</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lastRenderedPageBreak/>
        <w:t>-</w:t>
      </w:r>
      <w:r w:rsidRPr="006B7274">
        <w:rPr>
          <w:rFonts w:ascii="Times New Roman" w:eastAsia="Times New Roman" w:hAnsi="Times New Roman" w:cs="Times New Roman"/>
          <w:sz w:val="28"/>
          <w:szCs w:val="28"/>
          <w:lang w:val="uk-UA" w:eastAsia="ru-RU"/>
        </w:rPr>
        <w:tab/>
        <w:t>при роботі на свердлильному верстаті може виникнути небезпека поранення робітника стружкою або  осколками, що відлітають, оброблюваною деталлю при її слабкому закріпленні, при дотику до обертового свердла, патрону або шпинделю верстата;</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w:t>
      </w:r>
      <w:r w:rsidRPr="006B7274">
        <w:rPr>
          <w:rFonts w:ascii="Times New Roman" w:eastAsia="Times New Roman" w:hAnsi="Times New Roman" w:cs="Times New Roman"/>
          <w:sz w:val="28"/>
          <w:szCs w:val="28"/>
          <w:lang w:val="uk-UA" w:eastAsia="ru-RU"/>
        </w:rPr>
        <w:tab/>
        <w:t>при ручній обробці деталей і зборці в основному можуть виникати механічні травми (забиті місця, порізи, уколи і т.п.);</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w:t>
      </w:r>
      <w:r w:rsidRPr="006B7274">
        <w:rPr>
          <w:rFonts w:ascii="Times New Roman" w:eastAsia="Times New Roman" w:hAnsi="Times New Roman" w:cs="Times New Roman"/>
          <w:sz w:val="28"/>
          <w:szCs w:val="28"/>
          <w:lang w:val="uk-UA" w:eastAsia="ru-RU"/>
        </w:rPr>
        <w:tab/>
        <w:t>на стадії механічної обробки існує небезпека тривалого впливу на людину шуму і вібрації;</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w:t>
      </w:r>
      <w:r w:rsidRPr="006B7274">
        <w:rPr>
          <w:rFonts w:ascii="Times New Roman" w:eastAsia="Times New Roman" w:hAnsi="Times New Roman" w:cs="Times New Roman"/>
          <w:sz w:val="28"/>
          <w:szCs w:val="28"/>
          <w:lang w:val="uk-UA" w:eastAsia="ru-RU"/>
        </w:rPr>
        <w:tab/>
        <w:t>виготовлення друкованих плат зв'язано з використанням шкідливих речовин ІV-І класу небезпеки. При постійній роботі з ними можуть виникати хімічні опіки, хронічні поразки шкіри, отруєння і т.д.;</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w:t>
      </w:r>
      <w:r w:rsidRPr="006B7274">
        <w:rPr>
          <w:rFonts w:ascii="Times New Roman" w:eastAsia="Times New Roman" w:hAnsi="Times New Roman" w:cs="Times New Roman"/>
          <w:sz w:val="28"/>
          <w:szCs w:val="28"/>
          <w:lang w:val="uk-UA" w:eastAsia="ru-RU"/>
        </w:rPr>
        <w:tab/>
        <w:t>під час пайки індивідуальним електропаяльником, мають місце наступні шкідливі і небезпечні фактори:</w:t>
      </w:r>
    </w:p>
    <w:p w:rsidR="006B7274" w:rsidRPr="006B7274" w:rsidRDefault="006B7274" w:rsidP="006B7274">
      <w:pPr>
        <w:numPr>
          <w:ilvl w:val="0"/>
          <w:numId w:val="5"/>
        </w:numPr>
        <w:suppressAutoHyphens/>
        <w:spacing w:after="0" w:line="360" w:lineRule="auto"/>
        <w:ind w:firstLine="709"/>
        <w:jc w:val="both"/>
        <w:rPr>
          <w:rFonts w:ascii="Times New Roman" w:eastAsia="Calibri" w:hAnsi="Times New Roman" w:cs="Times New Roman"/>
          <w:sz w:val="28"/>
          <w:szCs w:val="28"/>
          <w:lang w:val="uk-UA"/>
        </w:rPr>
      </w:pPr>
      <w:r w:rsidRPr="006B7274">
        <w:rPr>
          <w:rFonts w:ascii="Times New Roman" w:eastAsia="Calibri" w:hAnsi="Times New Roman" w:cs="Times New Roman"/>
          <w:sz w:val="28"/>
          <w:szCs w:val="28"/>
          <w:lang w:val="uk-UA"/>
        </w:rPr>
        <w:t xml:space="preserve"> запиленість і загазованість повітря робочої зони;</w:t>
      </w:r>
    </w:p>
    <w:p w:rsidR="006B7274" w:rsidRPr="006B7274" w:rsidRDefault="006B7274" w:rsidP="006B7274">
      <w:pPr>
        <w:numPr>
          <w:ilvl w:val="0"/>
          <w:numId w:val="5"/>
        </w:numPr>
        <w:suppressAutoHyphens/>
        <w:spacing w:after="0" w:line="360" w:lineRule="auto"/>
        <w:ind w:firstLine="709"/>
        <w:jc w:val="both"/>
        <w:rPr>
          <w:rFonts w:ascii="Times New Roman" w:eastAsia="Calibri" w:hAnsi="Times New Roman" w:cs="Times New Roman"/>
          <w:sz w:val="28"/>
          <w:szCs w:val="28"/>
          <w:lang w:val="uk-UA"/>
        </w:rPr>
      </w:pPr>
      <w:r w:rsidRPr="006B7274">
        <w:rPr>
          <w:rFonts w:ascii="Times New Roman" w:eastAsia="Calibri" w:hAnsi="Times New Roman" w:cs="Times New Roman"/>
          <w:sz w:val="28"/>
          <w:szCs w:val="28"/>
          <w:lang w:val="uk-UA"/>
        </w:rPr>
        <w:t>улучення розплавленого припою на шкірний покрив;</w:t>
      </w:r>
    </w:p>
    <w:p w:rsidR="006B7274" w:rsidRPr="006B7274" w:rsidRDefault="006B7274" w:rsidP="006B7274">
      <w:pPr>
        <w:numPr>
          <w:ilvl w:val="0"/>
          <w:numId w:val="5"/>
        </w:numPr>
        <w:suppressAutoHyphens/>
        <w:spacing w:after="0" w:line="360" w:lineRule="auto"/>
        <w:ind w:firstLine="709"/>
        <w:jc w:val="both"/>
        <w:rPr>
          <w:rFonts w:ascii="Times New Roman" w:eastAsia="Calibri" w:hAnsi="Times New Roman" w:cs="Times New Roman"/>
          <w:sz w:val="28"/>
          <w:szCs w:val="28"/>
          <w:lang w:val="uk-UA"/>
        </w:rPr>
      </w:pPr>
      <w:r w:rsidRPr="006B7274">
        <w:rPr>
          <w:rFonts w:ascii="Times New Roman" w:eastAsia="Calibri" w:hAnsi="Times New Roman" w:cs="Times New Roman"/>
          <w:sz w:val="28"/>
          <w:szCs w:val="28"/>
          <w:lang w:val="uk-UA"/>
        </w:rPr>
        <w:t xml:space="preserve">наявність  елементів, що нагріваються, дотик до яких викликає опіки;  </w:t>
      </w:r>
    </w:p>
    <w:p w:rsidR="006B7274" w:rsidRPr="006B7274" w:rsidRDefault="006B7274" w:rsidP="006B7274">
      <w:pPr>
        <w:numPr>
          <w:ilvl w:val="0"/>
          <w:numId w:val="5"/>
        </w:numPr>
        <w:suppressAutoHyphens/>
        <w:spacing w:after="0" w:line="360" w:lineRule="auto"/>
        <w:ind w:firstLine="709"/>
        <w:jc w:val="both"/>
        <w:rPr>
          <w:rFonts w:ascii="Times New Roman" w:eastAsia="Calibri" w:hAnsi="Times New Roman" w:cs="Times New Roman"/>
          <w:sz w:val="28"/>
          <w:szCs w:val="28"/>
          <w:lang w:val="uk-UA"/>
        </w:rPr>
      </w:pPr>
      <w:r w:rsidRPr="006B7274">
        <w:rPr>
          <w:rFonts w:ascii="Times New Roman" w:eastAsia="Calibri" w:hAnsi="Times New Roman" w:cs="Times New Roman"/>
          <w:sz w:val="28"/>
          <w:szCs w:val="28"/>
          <w:lang w:val="uk-UA"/>
        </w:rPr>
        <w:t>поразки електричним струмом;</w:t>
      </w:r>
    </w:p>
    <w:p w:rsidR="006B7274" w:rsidRPr="006B7274" w:rsidRDefault="006B7274" w:rsidP="006B7274">
      <w:pPr>
        <w:numPr>
          <w:ilvl w:val="0"/>
          <w:numId w:val="5"/>
        </w:numPr>
        <w:suppressAutoHyphens/>
        <w:spacing w:after="0" w:line="360" w:lineRule="auto"/>
        <w:ind w:firstLine="709"/>
        <w:jc w:val="both"/>
        <w:rPr>
          <w:rFonts w:ascii="Times New Roman" w:eastAsia="Calibri" w:hAnsi="Times New Roman" w:cs="Times New Roman"/>
          <w:sz w:val="28"/>
          <w:szCs w:val="28"/>
          <w:lang w:val="uk-UA"/>
        </w:rPr>
      </w:pPr>
      <w:r w:rsidRPr="006B7274">
        <w:rPr>
          <w:rFonts w:ascii="Times New Roman" w:eastAsia="Calibri" w:hAnsi="Times New Roman" w:cs="Times New Roman"/>
          <w:sz w:val="28"/>
          <w:szCs w:val="28"/>
          <w:lang w:val="uk-UA"/>
        </w:rPr>
        <w:t>електромагнітне випромінювання.</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w:t>
      </w:r>
      <w:r w:rsidRPr="006B7274">
        <w:rPr>
          <w:rFonts w:ascii="Times New Roman" w:eastAsia="Times New Roman" w:hAnsi="Times New Roman" w:cs="Times New Roman"/>
          <w:sz w:val="28"/>
          <w:szCs w:val="28"/>
          <w:lang w:val="uk-UA" w:eastAsia="ru-RU"/>
        </w:rPr>
        <w:tab/>
        <w:t>при виконанні робіт з нанесення захисних покрить і  пояснювальних написів, існує небезпека гострого отруєння, джерелом якого є розчинники і дрібні частки при розпиленні емалей.</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Відповідно до  ДСТ 12.0.002-75 безпека виробничих процесів забезпечується вибором оптимального технологічного процесу.</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Для виявлення порушення норм по охороні праці і запобігання травматизму важливе значення має єдиний для всіх галузей народного господарства порядок розслідування й обліку нещасних випадків на виробництві, " Положенням про розслідування й облік нещасних випадків на виробництві".</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p>
    <w:p w:rsidR="006B7274" w:rsidRPr="00D132F1" w:rsidRDefault="00BF6CB6" w:rsidP="006B7274">
      <w:pPr>
        <w:spacing w:after="0" w:line="360" w:lineRule="auto"/>
        <w:ind w:firstLine="709"/>
        <w:contextualSpacing/>
        <w:jc w:val="both"/>
        <w:rPr>
          <w:rFonts w:ascii="Times New Roman" w:eastAsia="Calibri" w:hAnsi="Times New Roman" w:cs="Times New Roman"/>
          <w:b/>
          <w:sz w:val="28"/>
          <w:szCs w:val="28"/>
          <w:lang w:val="uk-UA"/>
        </w:rPr>
      </w:pPr>
      <w:r w:rsidRPr="00D132F1">
        <w:rPr>
          <w:rFonts w:ascii="Times New Roman" w:eastAsia="Calibri" w:hAnsi="Times New Roman" w:cs="Times New Roman"/>
          <w:b/>
          <w:sz w:val="28"/>
          <w:szCs w:val="28"/>
          <w:lang w:val="uk-UA"/>
        </w:rPr>
        <w:t>7</w:t>
      </w:r>
      <w:r w:rsidR="006B7274" w:rsidRPr="00D132F1">
        <w:rPr>
          <w:rFonts w:ascii="Times New Roman" w:eastAsia="Calibri" w:hAnsi="Times New Roman" w:cs="Times New Roman"/>
          <w:b/>
          <w:sz w:val="28"/>
          <w:szCs w:val="28"/>
          <w:lang w:val="uk-UA"/>
        </w:rPr>
        <w:t>.2</w:t>
      </w:r>
      <w:r w:rsidRPr="00D132F1">
        <w:rPr>
          <w:rFonts w:ascii="Times New Roman" w:eastAsia="Calibri" w:hAnsi="Times New Roman" w:cs="Times New Roman"/>
          <w:b/>
          <w:sz w:val="28"/>
          <w:szCs w:val="28"/>
          <w:lang w:val="uk-UA"/>
        </w:rPr>
        <w:t>.</w:t>
      </w:r>
      <w:r w:rsidR="006B7274" w:rsidRPr="00D132F1">
        <w:rPr>
          <w:rFonts w:ascii="Times New Roman" w:eastAsia="Calibri" w:hAnsi="Times New Roman" w:cs="Times New Roman"/>
          <w:b/>
          <w:sz w:val="28"/>
          <w:szCs w:val="28"/>
          <w:lang w:val="uk-UA"/>
        </w:rPr>
        <w:t xml:space="preserve"> Заходи з охорони праці</w:t>
      </w:r>
    </w:p>
    <w:p w:rsidR="006B7274" w:rsidRPr="006B7274" w:rsidRDefault="006B7274" w:rsidP="006B7274">
      <w:pPr>
        <w:spacing w:after="0" w:line="360" w:lineRule="auto"/>
        <w:ind w:firstLine="709"/>
        <w:contextualSpacing/>
        <w:jc w:val="both"/>
        <w:rPr>
          <w:rFonts w:ascii="Times New Roman" w:eastAsia="Calibri" w:hAnsi="Times New Roman" w:cs="Times New Roman"/>
          <w:sz w:val="28"/>
          <w:szCs w:val="28"/>
        </w:rPr>
      </w:pP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На основі описаних вище небезпечних і шкідливих виробничих  факторів проектованого об'єкта, що впливають на персонал, розроблений ряд заходів щодо забезпечення безпеки праці.</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Відповідно до  ДСТ 12.1.030-81, для захисту людей від поразки електричним струмом при дотику до металевих неструмоведучих частин, що можуть виявитися під напругою в результаті ушкодження ізоляції, передбачаються наступні заходи:</w:t>
      </w:r>
    </w:p>
    <w:p w:rsidR="006B7274" w:rsidRPr="006B7274" w:rsidRDefault="006B7274" w:rsidP="006B7274">
      <w:pPr>
        <w:numPr>
          <w:ilvl w:val="0"/>
          <w:numId w:val="6"/>
        </w:numPr>
        <w:suppressAutoHyphens/>
        <w:spacing w:after="0" w:line="360" w:lineRule="auto"/>
        <w:ind w:firstLine="709"/>
        <w:jc w:val="both"/>
        <w:rPr>
          <w:rFonts w:ascii="Times New Roman" w:eastAsia="Calibri" w:hAnsi="Times New Roman" w:cs="Times New Roman"/>
          <w:sz w:val="28"/>
          <w:szCs w:val="28"/>
          <w:lang w:val="uk-UA"/>
        </w:rPr>
      </w:pPr>
      <w:r w:rsidRPr="006B7274">
        <w:rPr>
          <w:rFonts w:ascii="Times New Roman" w:eastAsia="Calibri" w:hAnsi="Times New Roman" w:cs="Times New Roman"/>
          <w:sz w:val="28"/>
          <w:szCs w:val="28"/>
          <w:lang w:val="uk-UA"/>
        </w:rPr>
        <w:t>захисне заземлення;</w:t>
      </w:r>
    </w:p>
    <w:p w:rsidR="006B7274" w:rsidRPr="006B7274" w:rsidRDefault="006B7274" w:rsidP="006B7274">
      <w:pPr>
        <w:numPr>
          <w:ilvl w:val="0"/>
          <w:numId w:val="6"/>
        </w:numPr>
        <w:suppressAutoHyphens/>
        <w:spacing w:after="0" w:line="360" w:lineRule="auto"/>
        <w:ind w:firstLine="709"/>
        <w:jc w:val="both"/>
        <w:rPr>
          <w:rFonts w:ascii="Times New Roman" w:eastAsia="Calibri" w:hAnsi="Times New Roman" w:cs="Times New Roman"/>
          <w:sz w:val="28"/>
          <w:szCs w:val="28"/>
          <w:lang w:val="uk-UA"/>
        </w:rPr>
      </w:pPr>
      <w:r w:rsidRPr="006B7274">
        <w:rPr>
          <w:rFonts w:ascii="Times New Roman" w:eastAsia="Calibri" w:hAnsi="Times New Roman" w:cs="Times New Roman"/>
          <w:sz w:val="28"/>
          <w:szCs w:val="28"/>
          <w:lang w:val="uk-UA"/>
        </w:rPr>
        <w:t>занулення;</w:t>
      </w:r>
    </w:p>
    <w:p w:rsidR="006B7274" w:rsidRPr="006B7274" w:rsidRDefault="006B7274" w:rsidP="006B7274">
      <w:pPr>
        <w:numPr>
          <w:ilvl w:val="0"/>
          <w:numId w:val="6"/>
        </w:numPr>
        <w:suppressAutoHyphens/>
        <w:spacing w:after="0" w:line="360" w:lineRule="auto"/>
        <w:ind w:firstLine="709"/>
        <w:jc w:val="both"/>
        <w:rPr>
          <w:rFonts w:ascii="Times New Roman" w:eastAsia="Calibri" w:hAnsi="Times New Roman" w:cs="Times New Roman"/>
          <w:sz w:val="28"/>
          <w:szCs w:val="28"/>
          <w:lang w:val="uk-UA"/>
        </w:rPr>
      </w:pPr>
      <w:r w:rsidRPr="006B7274">
        <w:rPr>
          <w:rFonts w:ascii="Times New Roman" w:eastAsia="Calibri" w:hAnsi="Times New Roman" w:cs="Times New Roman"/>
          <w:sz w:val="28"/>
          <w:szCs w:val="28"/>
          <w:lang w:val="uk-UA"/>
        </w:rPr>
        <w:t>мала напруга;</w:t>
      </w:r>
    </w:p>
    <w:p w:rsidR="006B7274" w:rsidRPr="006B7274" w:rsidRDefault="006B7274" w:rsidP="006B7274">
      <w:pPr>
        <w:numPr>
          <w:ilvl w:val="0"/>
          <w:numId w:val="6"/>
        </w:numPr>
        <w:suppressAutoHyphens/>
        <w:spacing w:after="0" w:line="360" w:lineRule="auto"/>
        <w:ind w:firstLine="709"/>
        <w:jc w:val="both"/>
        <w:rPr>
          <w:rFonts w:ascii="Times New Roman" w:eastAsia="Calibri" w:hAnsi="Times New Roman" w:cs="Times New Roman"/>
          <w:sz w:val="28"/>
          <w:szCs w:val="28"/>
          <w:lang w:val="uk-UA"/>
        </w:rPr>
      </w:pPr>
      <w:r w:rsidRPr="006B7274">
        <w:rPr>
          <w:rFonts w:ascii="Times New Roman" w:eastAsia="Calibri" w:hAnsi="Times New Roman" w:cs="Times New Roman"/>
          <w:sz w:val="28"/>
          <w:szCs w:val="28"/>
          <w:lang w:val="uk-UA"/>
        </w:rPr>
        <w:t>захисне відключення;</w:t>
      </w:r>
    </w:p>
    <w:p w:rsidR="006B7274" w:rsidRPr="006B7274" w:rsidRDefault="006B7274" w:rsidP="006B7274">
      <w:pPr>
        <w:numPr>
          <w:ilvl w:val="0"/>
          <w:numId w:val="6"/>
        </w:numPr>
        <w:suppressAutoHyphens/>
        <w:spacing w:after="0" w:line="360" w:lineRule="auto"/>
        <w:ind w:firstLine="709"/>
        <w:jc w:val="both"/>
        <w:rPr>
          <w:rFonts w:ascii="Times New Roman" w:eastAsia="Calibri" w:hAnsi="Times New Roman" w:cs="Times New Roman"/>
          <w:sz w:val="28"/>
          <w:szCs w:val="28"/>
          <w:lang w:val="uk-UA"/>
        </w:rPr>
      </w:pPr>
      <w:r w:rsidRPr="006B7274">
        <w:rPr>
          <w:rFonts w:ascii="Times New Roman" w:eastAsia="Calibri" w:hAnsi="Times New Roman" w:cs="Times New Roman"/>
          <w:sz w:val="28"/>
          <w:szCs w:val="28"/>
          <w:lang w:val="uk-UA"/>
        </w:rPr>
        <w:t>ізоляція струмоведучих частин;</w:t>
      </w:r>
    </w:p>
    <w:p w:rsidR="006B7274" w:rsidRPr="006B7274" w:rsidRDefault="006B7274" w:rsidP="006B7274">
      <w:pPr>
        <w:numPr>
          <w:ilvl w:val="0"/>
          <w:numId w:val="6"/>
        </w:numPr>
        <w:suppressAutoHyphens/>
        <w:spacing w:after="0" w:line="360" w:lineRule="auto"/>
        <w:ind w:firstLine="709"/>
        <w:jc w:val="both"/>
        <w:rPr>
          <w:rFonts w:ascii="Times New Roman" w:eastAsia="Calibri" w:hAnsi="Times New Roman" w:cs="Times New Roman"/>
          <w:sz w:val="28"/>
          <w:szCs w:val="28"/>
          <w:lang w:val="uk-UA"/>
        </w:rPr>
      </w:pPr>
      <w:r w:rsidRPr="006B7274">
        <w:rPr>
          <w:rFonts w:ascii="Times New Roman" w:eastAsia="Calibri" w:hAnsi="Times New Roman" w:cs="Times New Roman"/>
          <w:sz w:val="28"/>
          <w:szCs w:val="28"/>
          <w:lang w:val="uk-UA"/>
        </w:rPr>
        <w:t>огороджувальні пристрої;</w:t>
      </w:r>
    </w:p>
    <w:p w:rsidR="006B7274" w:rsidRPr="006B7274" w:rsidRDefault="006B7274" w:rsidP="006B7274">
      <w:pPr>
        <w:numPr>
          <w:ilvl w:val="0"/>
          <w:numId w:val="6"/>
        </w:numPr>
        <w:suppressAutoHyphens/>
        <w:spacing w:after="0" w:line="360" w:lineRule="auto"/>
        <w:ind w:firstLine="709"/>
        <w:jc w:val="both"/>
        <w:rPr>
          <w:rFonts w:ascii="Times New Roman" w:eastAsia="Calibri" w:hAnsi="Times New Roman" w:cs="Times New Roman"/>
          <w:sz w:val="28"/>
          <w:szCs w:val="28"/>
          <w:lang w:val="uk-UA"/>
        </w:rPr>
      </w:pPr>
      <w:r w:rsidRPr="006B7274">
        <w:rPr>
          <w:rFonts w:ascii="Times New Roman" w:eastAsia="Calibri" w:hAnsi="Times New Roman" w:cs="Times New Roman"/>
          <w:sz w:val="28"/>
          <w:szCs w:val="28"/>
          <w:lang w:val="uk-UA"/>
        </w:rPr>
        <w:t>попереджувальна сигналізація;</w:t>
      </w:r>
    </w:p>
    <w:p w:rsidR="006B7274" w:rsidRPr="006B7274" w:rsidRDefault="006B7274" w:rsidP="006B7274">
      <w:pPr>
        <w:numPr>
          <w:ilvl w:val="0"/>
          <w:numId w:val="6"/>
        </w:numPr>
        <w:suppressAutoHyphens/>
        <w:spacing w:after="0" w:line="360" w:lineRule="auto"/>
        <w:ind w:firstLine="709"/>
        <w:jc w:val="both"/>
        <w:rPr>
          <w:rFonts w:ascii="Times New Roman" w:eastAsia="Calibri" w:hAnsi="Times New Roman" w:cs="Times New Roman"/>
          <w:sz w:val="28"/>
          <w:szCs w:val="28"/>
          <w:lang w:val="uk-UA"/>
        </w:rPr>
      </w:pPr>
      <w:r w:rsidRPr="006B7274">
        <w:rPr>
          <w:rFonts w:ascii="Times New Roman" w:eastAsia="Calibri" w:hAnsi="Times New Roman" w:cs="Times New Roman"/>
          <w:sz w:val="28"/>
          <w:szCs w:val="28"/>
          <w:lang w:val="uk-UA"/>
        </w:rPr>
        <w:t>блокування;</w:t>
      </w:r>
    </w:p>
    <w:p w:rsidR="006B7274" w:rsidRPr="006B7274" w:rsidRDefault="006B7274" w:rsidP="006B7274">
      <w:pPr>
        <w:numPr>
          <w:ilvl w:val="0"/>
          <w:numId w:val="6"/>
        </w:numPr>
        <w:suppressAutoHyphens/>
        <w:spacing w:after="0" w:line="360" w:lineRule="auto"/>
        <w:ind w:firstLine="709"/>
        <w:jc w:val="both"/>
        <w:rPr>
          <w:rFonts w:ascii="Times New Roman" w:eastAsia="Calibri" w:hAnsi="Times New Roman" w:cs="Times New Roman"/>
          <w:sz w:val="28"/>
          <w:szCs w:val="28"/>
          <w:lang w:val="uk-UA"/>
        </w:rPr>
      </w:pPr>
      <w:r w:rsidRPr="006B7274">
        <w:rPr>
          <w:rFonts w:ascii="Times New Roman" w:eastAsia="Calibri" w:hAnsi="Times New Roman" w:cs="Times New Roman"/>
          <w:sz w:val="28"/>
          <w:szCs w:val="28"/>
          <w:lang w:val="uk-UA"/>
        </w:rPr>
        <w:t>застосування світильників загального висвітлення з напругою живлення 220 В, установлених на висоті не менш 2,5 м від рівня підлоги;</w:t>
      </w:r>
    </w:p>
    <w:p w:rsidR="006B7274" w:rsidRPr="006B7274" w:rsidRDefault="006B7274" w:rsidP="006B7274">
      <w:pPr>
        <w:numPr>
          <w:ilvl w:val="0"/>
          <w:numId w:val="6"/>
        </w:numPr>
        <w:suppressAutoHyphens/>
        <w:spacing w:after="0" w:line="360" w:lineRule="auto"/>
        <w:ind w:firstLine="709"/>
        <w:jc w:val="both"/>
        <w:rPr>
          <w:rFonts w:ascii="Times New Roman" w:eastAsia="Calibri" w:hAnsi="Times New Roman" w:cs="Times New Roman"/>
          <w:sz w:val="28"/>
          <w:szCs w:val="28"/>
          <w:lang w:val="uk-UA"/>
        </w:rPr>
      </w:pPr>
      <w:r w:rsidRPr="006B7274">
        <w:rPr>
          <w:rFonts w:ascii="Times New Roman" w:eastAsia="Calibri" w:hAnsi="Times New Roman" w:cs="Times New Roman"/>
          <w:sz w:val="28"/>
          <w:szCs w:val="28"/>
          <w:lang w:val="uk-UA"/>
        </w:rPr>
        <w:t>запобіжні пристосування та інше.</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Відповідно до  ДСТ 12.2.003-74 проектом прийнято, щоб небезпечні ділянки устаткування мали захисні екрани або офарблювалися в яскраві кольори.</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 xml:space="preserve">Відповідно до  ДСТ 12.2.003-74 при роботі на фрезерних і свердлильних верстатах, небезпечні зони відгороджуються. Верстати оснащуються екранами, що захищають робітників від  стружки, що відлітає, і осколків випадково поламавшогося інструмента або від бризів змазуючо-охолоджуючої рідини. </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lastRenderedPageBreak/>
        <w:t>Для зниження виробничого шуму редуктори поміщають у звукоізолюючі кожухи, зубчасті колеса поміщають у масляні ванни, застосовують акустичні екрани, що відокремлюють одне робоче місце від іншого, засобу індивідуального захисту - навушники.</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 xml:space="preserve">При виготовленні друкованих плат у запобіганні травм і профзахворювань робота зі шкідливими речовинами виробляється з використанням фільтруючих засобів індивідуального захисту органів подиху, до яких відносяться універсальні респіратори і протигази. Для захисту рук як  засоби індивідуального захисту застосовуються рукавиці і рукавички з різних матеріалів, а також захисні мазі, пасти і т.д. Для захисту очей застосовуються окуляри. </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Для зниження шкідливих факторів при нанесенні захисних покрить і пайці, основними методами захисту є загальна вентиляція з місцевими відсмоктувачами й індивідуальні засоби захисту.</w:t>
      </w:r>
    </w:p>
    <w:p w:rsidR="006B7274" w:rsidRPr="006B7274" w:rsidRDefault="006B7274" w:rsidP="006B7274">
      <w:pPr>
        <w:spacing w:after="0" w:line="360" w:lineRule="auto"/>
        <w:ind w:right="-1"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Освітлення повинне забезпечувати чітку видимість розподілів на відлікових і контрольно-вимірювальних приладах і пристроях, що відповідає  розряду зорових робіт категорії ІІІ "г". Для даної категорії нормовані наступні параметри - КЕО=1,2 %, освітленість 400 лк при комбінованому освітленні і 200 лк при загальному висвітленні.</w:t>
      </w:r>
    </w:p>
    <w:p w:rsidR="006B7274" w:rsidRPr="006B7274" w:rsidRDefault="006B7274" w:rsidP="006B7274">
      <w:pPr>
        <w:spacing w:after="0" w:line="360" w:lineRule="auto"/>
        <w:ind w:right="-1"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Важливу роль у виробничій санітарії грає правильно спланована система освітлення: знижується виробничий травматизм, створюються нормальні умови для роботи органів зору, підвищується працездатність організму.</w:t>
      </w:r>
    </w:p>
    <w:p w:rsidR="006B7274" w:rsidRPr="006B7274" w:rsidRDefault="006B7274" w:rsidP="006B7274">
      <w:pPr>
        <w:spacing w:after="0" w:line="360" w:lineRule="auto"/>
        <w:ind w:right="-1"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У розроблювальному проекті пропонується використовувати змішане освітлення. У світлий час доби приміщення буде освітлюватися через віконні отвори,  в інший час доби буде використовуватися штучне освітлення.</w:t>
      </w:r>
    </w:p>
    <w:p w:rsidR="006B7274" w:rsidRPr="006B7274" w:rsidRDefault="006B7274" w:rsidP="006B7274">
      <w:pPr>
        <w:spacing w:after="0" w:line="360" w:lineRule="auto"/>
        <w:ind w:right="-1"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 xml:space="preserve">Штучне освітлення створюється лампами накалювання або газорозрядними лампами. Штучне освітлення в робочому приміщенні пропонується здійснити з використанням люмінесцентних джерел світла у світильниках загального освітлення, оскільки люмінесцентні лампи мають </w:t>
      </w:r>
      <w:r w:rsidRPr="006B7274">
        <w:rPr>
          <w:rFonts w:ascii="Times New Roman" w:eastAsia="Times New Roman" w:hAnsi="Times New Roman" w:cs="Times New Roman"/>
          <w:sz w:val="28"/>
          <w:szCs w:val="28"/>
          <w:lang w:val="uk-UA" w:eastAsia="ru-RU"/>
        </w:rPr>
        <w:lastRenderedPageBreak/>
        <w:t xml:space="preserve">високу світлову віддачу (до 75 лм/Вт і більш), тривалим терміном служби (до 10000 годин), спектральним складом випромінюваного світла близьким до сонячного. </w:t>
      </w:r>
    </w:p>
    <w:p w:rsidR="006B7274" w:rsidRPr="006B7274" w:rsidRDefault="006B7274" w:rsidP="006B7274">
      <w:pPr>
        <w:spacing w:after="0" w:line="360" w:lineRule="auto"/>
        <w:ind w:right="-1"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Природне освітлення забезпечується бічними отворами. Площа бічного отвору визначається по формулі</w:t>
      </w:r>
    </w:p>
    <w:p w:rsidR="006B7274" w:rsidRPr="006B7274" w:rsidRDefault="008A1AC5" w:rsidP="006B7274">
      <w:pPr>
        <w:spacing w:after="0" w:line="360" w:lineRule="auto"/>
        <w:ind w:right="-1" w:firstLine="709"/>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position w:val="-30"/>
          <w:sz w:val="28"/>
          <w:szCs w:val="28"/>
          <w:lang w:eastAsia="ru-RU"/>
        </w:rPr>
        <w:pict>
          <v:shape id="_x0000_i1026" type="#_x0000_t75" style="width:158.55pt;height:36pt" filled="t">
            <v:fill color2="black"/>
            <v:imagedata r:id="rId36" o:title=""/>
          </v:shape>
        </w:pict>
      </w:r>
      <w:r w:rsidR="006B7274" w:rsidRPr="006B7274">
        <w:rPr>
          <w:rFonts w:ascii="Times New Roman" w:eastAsia="Times New Roman" w:hAnsi="Times New Roman" w:cs="Times New Roman"/>
          <w:sz w:val="28"/>
          <w:szCs w:val="28"/>
          <w:lang w:val="uk-UA" w:eastAsia="ru-RU"/>
        </w:rPr>
        <w:t>,                                              (5.1)</w:t>
      </w:r>
    </w:p>
    <w:p w:rsidR="006B7274" w:rsidRPr="006B7274" w:rsidRDefault="006B7274" w:rsidP="006B7274">
      <w:pPr>
        <w:spacing w:after="0" w:line="360" w:lineRule="auto"/>
        <w:ind w:firstLine="851"/>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 xml:space="preserve">де        </w:t>
      </w:r>
      <w:r w:rsidR="008A1AC5">
        <w:rPr>
          <w:rFonts w:ascii="Times New Roman" w:eastAsia="Times New Roman" w:hAnsi="Times New Roman" w:cs="Times New Roman"/>
          <w:position w:val="-10"/>
          <w:sz w:val="28"/>
          <w:szCs w:val="28"/>
          <w:lang w:eastAsia="ru-RU"/>
        </w:rPr>
        <w:pict>
          <v:shape id="_x0000_i1027" type="#_x0000_t75" style="width:14.55pt;height:14.55pt" fillcolor="window">
            <v:imagedata r:id="rId37" o:title=""/>
          </v:shape>
        </w:pict>
      </w:r>
      <w:r w:rsidRPr="006B7274">
        <w:rPr>
          <w:rFonts w:ascii="Times New Roman" w:eastAsia="Times New Roman" w:hAnsi="Times New Roman" w:cs="Times New Roman"/>
          <w:sz w:val="28"/>
          <w:szCs w:val="28"/>
          <w:lang w:val="uk-UA" w:eastAsia="ru-RU"/>
        </w:rPr>
        <w:t>- площа світлових прорізів, м</w:t>
      </w:r>
      <w:r w:rsidRPr="006B7274">
        <w:rPr>
          <w:rFonts w:ascii="Times New Roman" w:eastAsia="Times New Roman" w:hAnsi="Times New Roman" w:cs="Times New Roman"/>
          <w:sz w:val="28"/>
          <w:szCs w:val="28"/>
          <w:vertAlign w:val="superscript"/>
          <w:lang w:val="uk-UA" w:eastAsia="ru-RU"/>
        </w:rPr>
        <w:t>2</w:t>
      </w:r>
      <w:r w:rsidRPr="006B7274">
        <w:rPr>
          <w:rFonts w:ascii="Times New Roman" w:eastAsia="Times New Roman" w:hAnsi="Times New Roman" w:cs="Times New Roman"/>
          <w:sz w:val="28"/>
          <w:szCs w:val="28"/>
          <w:lang w:val="uk-UA" w:eastAsia="ru-RU"/>
        </w:rPr>
        <w:t>;</w:t>
      </w:r>
    </w:p>
    <w:p w:rsidR="006B7274" w:rsidRPr="006B7274" w:rsidRDefault="008A1AC5" w:rsidP="006B7274">
      <w:pPr>
        <w:spacing w:after="0" w:line="360" w:lineRule="auto"/>
        <w:ind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position w:val="-10"/>
          <w:sz w:val="28"/>
          <w:szCs w:val="28"/>
          <w:lang w:eastAsia="ru-RU"/>
        </w:rPr>
        <w:pict>
          <v:shape id="_x0000_i1028" type="#_x0000_t75" style="width:14.55pt;height:14.55pt" fillcolor="window">
            <v:imagedata r:id="rId38" o:title=""/>
          </v:shape>
        </w:pict>
      </w:r>
      <w:r w:rsidR="006B7274" w:rsidRPr="006B7274">
        <w:rPr>
          <w:rFonts w:ascii="Times New Roman" w:eastAsia="Times New Roman" w:hAnsi="Times New Roman" w:cs="Times New Roman"/>
          <w:sz w:val="28"/>
          <w:szCs w:val="28"/>
          <w:lang w:val="uk-UA" w:eastAsia="ru-RU"/>
        </w:rPr>
        <w:t xml:space="preserve"> - площа статі приміщення, м</w:t>
      </w:r>
      <w:r w:rsidR="006B7274" w:rsidRPr="006B7274">
        <w:rPr>
          <w:rFonts w:ascii="Times New Roman" w:eastAsia="Times New Roman" w:hAnsi="Times New Roman" w:cs="Times New Roman"/>
          <w:sz w:val="28"/>
          <w:szCs w:val="28"/>
          <w:vertAlign w:val="superscript"/>
          <w:lang w:val="uk-UA" w:eastAsia="ru-RU"/>
        </w:rPr>
        <w:t>2</w:t>
      </w:r>
      <w:r w:rsidR="006B7274" w:rsidRPr="006B727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position w:val="-10"/>
          <w:sz w:val="28"/>
          <w:szCs w:val="28"/>
          <w:lang w:eastAsia="ru-RU"/>
        </w:rPr>
        <w:pict>
          <v:shape id="_x0000_i1029" type="#_x0000_t75" style="width:29.1pt;height:14.55pt" fillcolor="window">
            <v:imagedata r:id="rId39" o:title=""/>
          </v:shape>
        </w:pict>
      </w:r>
      <w:r w:rsidR="006B7274" w:rsidRPr="006B7274">
        <w:rPr>
          <w:rFonts w:ascii="Times New Roman" w:eastAsia="Times New Roman" w:hAnsi="Times New Roman" w:cs="Times New Roman"/>
          <w:sz w:val="28"/>
          <w:szCs w:val="28"/>
          <w:lang w:val="uk-UA" w:eastAsia="ru-RU"/>
        </w:rPr>
        <w:t>80 м</w:t>
      </w:r>
      <w:r w:rsidR="006B7274" w:rsidRPr="006B7274">
        <w:rPr>
          <w:rFonts w:ascii="Times New Roman" w:eastAsia="Times New Roman" w:hAnsi="Times New Roman" w:cs="Times New Roman"/>
          <w:sz w:val="28"/>
          <w:szCs w:val="28"/>
          <w:vertAlign w:val="superscript"/>
          <w:lang w:val="uk-UA" w:eastAsia="ru-RU"/>
        </w:rPr>
        <w:t>2</w:t>
      </w:r>
      <w:r w:rsidR="006B7274" w:rsidRPr="006B7274">
        <w:rPr>
          <w:rFonts w:ascii="Times New Roman" w:eastAsia="Times New Roman" w:hAnsi="Times New Roman" w:cs="Times New Roman"/>
          <w:sz w:val="28"/>
          <w:szCs w:val="28"/>
          <w:lang w:val="uk-UA" w:eastAsia="ru-RU"/>
        </w:rPr>
        <w:t>;</w:t>
      </w:r>
    </w:p>
    <w:p w:rsidR="006B7274" w:rsidRPr="006B7274" w:rsidRDefault="008A1AC5" w:rsidP="006B7274">
      <w:pPr>
        <w:spacing w:after="0" w:line="360" w:lineRule="auto"/>
        <w:ind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position w:val="-10"/>
          <w:sz w:val="28"/>
          <w:szCs w:val="28"/>
          <w:lang w:eastAsia="ru-RU"/>
        </w:rPr>
        <w:pict>
          <v:shape id="_x0000_i1030" type="#_x0000_t75" style="width:14.55pt;height:14.55pt" fillcolor="window">
            <v:imagedata r:id="rId40" o:title=""/>
          </v:shape>
        </w:pict>
      </w:r>
      <w:r w:rsidR="006B7274" w:rsidRPr="006B7274">
        <w:rPr>
          <w:rFonts w:ascii="Times New Roman" w:eastAsia="Times New Roman" w:hAnsi="Times New Roman" w:cs="Times New Roman"/>
          <w:sz w:val="28"/>
          <w:szCs w:val="28"/>
          <w:lang w:val="uk-UA" w:eastAsia="ru-RU"/>
        </w:rPr>
        <w:t xml:space="preserve"> - нормоване значення КЕО,  </w:t>
      </w:r>
      <w:r>
        <w:rPr>
          <w:rFonts w:ascii="Times New Roman" w:eastAsia="Times New Roman" w:hAnsi="Times New Roman" w:cs="Times New Roman"/>
          <w:position w:val="-10"/>
          <w:sz w:val="28"/>
          <w:szCs w:val="28"/>
          <w:lang w:eastAsia="ru-RU"/>
        </w:rPr>
        <w:pict>
          <v:shape id="_x0000_i1031" type="#_x0000_t75" style="width:14.55pt;height:14.55pt" fillcolor="window">
            <v:imagedata r:id="rId40" o:title=""/>
          </v:shape>
        </w:pict>
      </w:r>
      <w:r w:rsidR="006B7274" w:rsidRPr="006B7274">
        <w:rPr>
          <w:rFonts w:ascii="Times New Roman" w:eastAsia="Times New Roman" w:hAnsi="Times New Roman" w:cs="Times New Roman"/>
          <w:sz w:val="28"/>
          <w:szCs w:val="28"/>
          <w:lang w:val="uk-UA" w:eastAsia="ru-RU"/>
        </w:rPr>
        <w:t>= 1,2 % ;</w:t>
      </w:r>
    </w:p>
    <w:p w:rsidR="006B7274" w:rsidRPr="006B7274" w:rsidRDefault="008A1AC5" w:rsidP="006B7274">
      <w:pPr>
        <w:spacing w:after="0" w:line="360" w:lineRule="auto"/>
        <w:ind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position w:val="-10"/>
          <w:sz w:val="28"/>
          <w:szCs w:val="28"/>
          <w:lang w:eastAsia="ru-RU"/>
        </w:rPr>
        <w:pict>
          <v:shape id="_x0000_i1032" type="#_x0000_t75" style="width:21.45pt;height:14.55pt" fillcolor="window">
            <v:imagedata r:id="rId41" o:title=""/>
          </v:shape>
        </w:pict>
      </w:r>
      <w:r w:rsidR="006B7274" w:rsidRPr="006B7274">
        <w:rPr>
          <w:rFonts w:ascii="Times New Roman" w:eastAsia="Times New Roman" w:hAnsi="Times New Roman" w:cs="Times New Roman"/>
          <w:sz w:val="28"/>
          <w:szCs w:val="28"/>
          <w:lang w:val="uk-UA" w:eastAsia="ru-RU"/>
        </w:rPr>
        <w:t xml:space="preserve"> - коефіцієнт запасу, </w:t>
      </w:r>
      <w:r>
        <w:rPr>
          <w:rFonts w:ascii="Times New Roman" w:eastAsia="Times New Roman" w:hAnsi="Times New Roman" w:cs="Times New Roman"/>
          <w:position w:val="-10"/>
          <w:sz w:val="28"/>
          <w:szCs w:val="28"/>
          <w:lang w:eastAsia="ru-RU"/>
        </w:rPr>
        <w:pict>
          <v:shape id="_x0000_i1033" type="#_x0000_t75" style="width:21.45pt;height:14.55pt" fillcolor="window">
            <v:imagedata r:id="rId41" o:title=""/>
          </v:shape>
        </w:pict>
      </w:r>
      <w:r w:rsidR="006B7274" w:rsidRPr="006B7274">
        <w:rPr>
          <w:rFonts w:ascii="Times New Roman" w:eastAsia="Times New Roman" w:hAnsi="Times New Roman" w:cs="Times New Roman"/>
          <w:sz w:val="28"/>
          <w:szCs w:val="28"/>
          <w:lang w:val="uk-UA" w:eastAsia="ru-RU"/>
        </w:rPr>
        <w:t>=1,4 для приміщень з особливим режимом по чистоті повітря при обслуговуванні світильників знизу з приміщення;</w:t>
      </w:r>
    </w:p>
    <w:p w:rsidR="006B7274" w:rsidRPr="006B7274" w:rsidRDefault="008A1AC5" w:rsidP="006B7274">
      <w:pPr>
        <w:spacing w:after="0" w:line="360" w:lineRule="auto"/>
        <w:ind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position w:val="-10"/>
          <w:sz w:val="28"/>
          <w:szCs w:val="28"/>
          <w:lang w:eastAsia="ru-RU"/>
        </w:rPr>
        <w:pict>
          <v:shape id="_x0000_i1034" type="#_x0000_t75" style="width:14.55pt;height:14.55pt" fillcolor="window">
            <v:imagedata r:id="rId42" o:title=""/>
          </v:shape>
        </w:pict>
      </w:r>
      <w:r w:rsidR="006B7274" w:rsidRPr="006B7274">
        <w:rPr>
          <w:rFonts w:ascii="Times New Roman" w:eastAsia="Times New Roman" w:hAnsi="Times New Roman" w:cs="Times New Roman"/>
          <w:sz w:val="28"/>
          <w:szCs w:val="28"/>
          <w:lang w:val="uk-UA" w:eastAsia="ru-RU"/>
        </w:rPr>
        <w:t xml:space="preserve"> - світлова характеристика вікон , </w:t>
      </w:r>
      <w:r>
        <w:rPr>
          <w:rFonts w:ascii="Times New Roman" w:eastAsia="Times New Roman" w:hAnsi="Times New Roman" w:cs="Times New Roman"/>
          <w:position w:val="-10"/>
          <w:sz w:val="28"/>
          <w:szCs w:val="28"/>
          <w:lang w:eastAsia="ru-RU"/>
        </w:rPr>
        <w:pict>
          <v:shape id="_x0000_i1035" type="#_x0000_t75" style="width:14.55pt;height:14.55pt" fillcolor="window">
            <v:imagedata r:id="rId42" o:title=""/>
          </v:shape>
        </w:pict>
      </w:r>
      <w:r w:rsidR="006B7274" w:rsidRPr="006B7274">
        <w:rPr>
          <w:rFonts w:ascii="Times New Roman" w:eastAsia="Times New Roman" w:hAnsi="Times New Roman" w:cs="Times New Roman"/>
          <w:sz w:val="28"/>
          <w:szCs w:val="28"/>
          <w:lang w:val="uk-UA" w:eastAsia="ru-RU"/>
        </w:rPr>
        <w:t>=8,5, для відношення довжини приміщення до глибини рівного 2 і відношення глибини приміщення до його висоти від рівня умовної робочої поверхні до верха вікна рівного 1;</w:t>
      </w:r>
    </w:p>
    <w:p w:rsidR="006B7274" w:rsidRPr="006B7274" w:rsidRDefault="008A1AC5" w:rsidP="006B7274">
      <w:pPr>
        <w:spacing w:after="0" w:line="360" w:lineRule="auto"/>
        <w:ind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position w:val="-14"/>
          <w:sz w:val="28"/>
          <w:szCs w:val="28"/>
          <w:lang w:eastAsia="ru-RU"/>
        </w:rPr>
        <w:pict>
          <v:shape id="_x0000_i1036" type="#_x0000_t75" style="width:21.45pt;height:21.45pt" fillcolor="window">
            <v:imagedata r:id="rId43" o:title=""/>
          </v:shape>
        </w:pict>
      </w:r>
      <w:r w:rsidR="006B7274" w:rsidRPr="006B7274">
        <w:rPr>
          <w:rFonts w:ascii="Times New Roman" w:eastAsia="Times New Roman" w:hAnsi="Times New Roman" w:cs="Times New Roman"/>
          <w:sz w:val="28"/>
          <w:szCs w:val="28"/>
          <w:lang w:val="uk-UA" w:eastAsia="ru-RU"/>
        </w:rPr>
        <w:t xml:space="preserve"> - коефіцієнт затемнення вікон конфронтуючими будинками,  </w:t>
      </w:r>
      <w:r>
        <w:rPr>
          <w:rFonts w:ascii="Times New Roman" w:eastAsia="Times New Roman" w:hAnsi="Times New Roman" w:cs="Times New Roman"/>
          <w:position w:val="-14"/>
          <w:sz w:val="28"/>
          <w:szCs w:val="28"/>
          <w:lang w:eastAsia="ru-RU"/>
        </w:rPr>
        <w:pict>
          <v:shape id="_x0000_i1037" type="#_x0000_t75" style="width:21.45pt;height:21.45pt" fillcolor="window">
            <v:imagedata r:id="rId43" o:title=""/>
          </v:shape>
        </w:pict>
      </w:r>
      <w:r w:rsidR="006B7274" w:rsidRPr="006B7274">
        <w:rPr>
          <w:rFonts w:ascii="Times New Roman" w:eastAsia="Times New Roman" w:hAnsi="Times New Roman" w:cs="Times New Roman"/>
          <w:sz w:val="28"/>
          <w:szCs w:val="28"/>
          <w:lang w:val="uk-UA" w:eastAsia="ru-RU"/>
        </w:rPr>
        <w:t>= 1 для окремо коштує будинку;</w:t>
      </w:r>
    </w:p>
    <w:p w:rsidR="006B7274" w:rsidRPr="006B7274" w:rsidRDefault="00C7430E" w:rsidP="006B7274">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position w:val="-5"/>
          <w:sz w:val="28"/>
          <w:szCs w:val="28"/>
          <w:lang w:eastAsia="ru-RU"/>
        </w:rPr>
        <w:pict>
          <v:shape id="_x0000_i1038" type="#_x0000_t75" style="width:14.55pt;height:14.55pt" filled="t">
            <v:fill color2="black"/>
            <v:imagedata r:id="rId44" o:title=""/>
          </v:shape>
        </w:pict>
      </w:r>
      <w:r w:rsidR="006B7274" w:rsidRPr="006B7274">
        <w:rPr>
          <w:rFonts w:ascii="Times New Roman" w:eastAsia="Times New Roman" w:hAnsi="Times New Roman" w:cs="Times New Roman"/>
          <w:sz w:val="28"/>
          <w:szCs w:val="28"/>
          <w:lang w:val="uk-UA" w:eastAsia="ru-RU"/>
        </w:rPr>
        <w:t xml:space="preserve"> - загальний коефіцієнт світлопроходження;</w:t>
      </w:r>
    </w:p>
    <w:p w:rsidR="006B7274" w:rsidRPr="006B7274" w:rsidRDefault="00C7430E" w:rsidP="006B7274">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position w:val="-5"/>
          <w:sz w:val="28"/>
          <w:szCs w:val="28"/>
          <w:lang w:eastAsia="ru-RU"/>
        </w:rPr>
        <w:pict>
          <v:shape id="_x0000_i1039" type="#_x0000_t75" style="width:14.55pt;height:14.55pt" filled="t">
            <v:fill color2="black"/>
            <v:imagedata r:id="rId45" o:title=""/>
          </v:shape>
        </w:pict>
      </w:r>
      <w:r w:rsidR="006B7274" w:rsidRPr="006B7274">
        <w:rPr>
          <w:rFonts w:ascii="Times New Roman" w:eastAsia="Times New Roman" w:hAnsi="Times New Roman" w:cs="Times New Roman"/>
          <w:sz w:val="28"/>
          <w:szCs w:val="28"/>
          <w:lang w:val="uk-UA" w:eastAsia="ru-RU"/>
        </w:rPr>
        <w:t xml:space="preserve"> - коефіцієнт підвищення КЕО при бічному освітленні за рахунок відбитого світла  </w:t>
      </w:r>
      <w:r>
        <w:rPr>
          <w:rFonts w:ascii="Times New Roman" w:eastAsia="Times New Roman" w:hAnsi="Times New Roman" w:cs="Times New Roman"/>
          <w:position w:val="-5"/>
          <w:sz w:val="28"/>
          <w:szCs w:val="28"/>
          <w:lang w:eastAsia="ru-RU"/>
        </w:rPr>
        <w:pict>
          <v:shape id="_x0000_i1040" type="#_x0000_t75" style="width:14.55pt;height:14.55pt" filled="t">
            <v:fill color2="black"/>
            <v:imagedata r:id="rId45" o:title=""/>
          </v:shape>
        </w:pict>
      </w:r>
      <w:r w:rsidR="006B7274" w:rsidRPr="006B7274">
        <w:rPr>
          <w:rFonts w:ascii="Times New Roman" w:eastAsia="Times New Roman" w:hAnsi="Times New Roman" w:cs="Times New Roman"/>
          <w:sz w:val="28"/>
          <w:szCs w:val="28"/>
          <w:lang w:val="uk-UA" w:eastAsia="ru-RU"/>
        </w:rPr>
        <w:t>= 1.1, при відношенні довжини приміщення до глибини рівного 2, середньозваженому коефіцієнті відображення 0,4 і відношенні відстані розрахункової крапки від зовнішньої стіни до глибини приміщення 0,5).</w:t>
      </w:r>
    </w:p>
    <w:p w:rsidR="006B7274" w:rsidRPr="006B7274" w:rsidRDefault="006B7274" w:rsidP="006B7274">
      <w:pPr>
        <w:spacing w:after="0" w:line="360" w:lineRule="auto"/>
        <w:ind w:right="-1"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Загальний коефіцієнт світлопроходження визначається по формулі</w:t>
      </w:r>
    </w:p>
    <w:p w:rsidR="006B7274" w:rsidRPr="006B7274" w:rsidRDefault="008A1AC5" w:rsidP="006B7274">
      <w:pPr>
        <w:spacing w:after="0" w:line="360" w:lineRule="auto"/>
        <w:ind w:right="-1" w:firstLine="709"/>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position w:val="-12"/>
          <w:sz w:val="28"/>
          <w:szCs w:val="28"/>
          <w:lang w:eastAsia="ru-RU"/>
        </w:rPr>
        <w:pict>
          <v:shape id="_x0000_i1041" type="#_x0000_t75" style="width:101.1pt;height:21.45pt" filled="t">
            <v:fill color2="black"/>
            <v:imagedata r:id="rId46" o:title=""/>
          </v:shape>
        </w:pict>
      </w:r>
      <w:r w:rsidR="006B7274" w:rsidRPr="006B7274">
        <w:rPr>
          <w:rFonts w:ascii="Times New Roman" w:eastAsia="Times New Roman" w:hAnsi="Times New Roman" w:cs="Times New Roman"/>
          <w:sz w:val="28"/>
          <w:szCs w:val="28"/>
          <w:lang w:val="uk-UA" w:eastAsia="ru-RU"/>
        </w:rPr>
        <w:t xml:space="preserve">                                                     (5.2)</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 xml:space="preserve">де       </w:t>
      </w:r>
      <w:r w:rsidR="00C7430E">
        <w:rPr>
          <w:rFonts w:ascii="Times New Roman" w:eastAsia="Times New Roman" w:hAnsi="Times New Roman" w:cs="Times New Roman"/>
          <w:position w:val="-5"/>
          <w:sz w:val="28"/>
          <w:szCs w:val="28"/>
          <w:lang w:eastAsia="ru-RU"/>
        </w:rPr>
        <w:pict>
          <v:shape id="_x0000_i1042" type="#_x0000_t75" style="width:14.55pt;height:14.55pt" filled="t">
            <v:fill color2="black"/>
            <v:imagedata r:id="rId47" o:title=""/>
          </v:shape>
        </w:pict>
      </w:r>
      <w:r w:rsidRPr="006B7274">
        <w:rPr>
          <w:rFonts w:ascii="Times New Roman" w:eastAsia="Times New Roman" w:hAnsi="Times New Roman" w:cs="Times New Roman"/>
          <w:sz w:val="28"/>
          <w:szCs w:val="28"/>
          <w:lang w:val="uk-UA" w:eastAsia="ru-RU"/>
        </w:rPr>
        <w:t xml:space="preserve"> - коефіцієнт світлопроходження матеріалу  </w:t>
      </w:r>
      <w:r w:rsidR="00C7430E">
        <w:rPr>
          <w:rFonts w:ascii="Times New Roman" w:eastAsia="Times New Roman" w:hAnsi="Times New Roman" w:cs="Times New Roman"/>
          <w:position w:val="-5"/>
          <w:sz w:val="28"/>
          <w:szCs w:val="28"/>
          <w:lang w:eastAsia="ru-RU"/>
        </w:rPr>
        <w:pict>
          <v:shape id="_x0000_i1043" type="#_x0000_t75" style="width:14.55pt;height:14.55pt" filled="t">
            <v:fill color2="black"/>
            <v:imagedata r:id="rId47" o:title=""/>
          </v:shape>
        </w:pict>
      </w:r>
      <w:r w:rsidRPr="006B7274">
        <w:rPr>
          <w:rFonts w:ascii="Times New Roman" w:eastAsia="Times New Roman" w:hAnsi="Times New Roman" w:cs="Times New Roman"/>
          <w:sz w:val="28"/>
          <w:szCs w:val="28"/>
          <w:lang w:val="uk-UA" w:eastAsia="ru-RU"/>
        </w:rPr>
        <w:t xml:space="preserve"> = 0,9;</w:t>
      </w:r>
    </w:p>
    <w:p w:rsidR="006B7274" w:rsidRPr="006B7274" w:rsidRDefault="00C7430E" w:rsidP="006B7274">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position w:val="-5"/>
          <w:sz w:val="28"/>
          <w:szCs w:val="28"/>
          <w:lang w:eastAsia="ru-RU"/>
        </w:rPr>
        <w:pict>
          <v:shape id="_x0000_i1044" type="#_x0000_t75" style="width:14.55pt;height:14.55pt" filled="t">
            <v:fill color2="black"/>
            <v:imagedata r:id="rId48" o:title=""/>
          </v:shape>
        </w:pict>
      </w:r>
      <w:r w:rsidR="006B7274" w:rsidRPr="006B7274">
        <w:rPr>
          <w:rFonts w:ascii="Times New Roman" w:eastAsia="Times New Roman" w:hAnsi="Times New Roman" w:cs="Times New Roman"/>
          <w:sz w:val="28"/>
          <w:szCs w:val="28"/>
          <w:lang w:val="uk-UA" w:eastAsia="ru-RU"/>
        </w:rPr>
        <w:t xml:space="preserve"> - коефіцієнт світловтрат у плетіннях  </w:t>
      </w:r>
      <w:r>
        <w:rPr>
          <w:rFonts w:ascii="Times New Roman" w:eastAsia="Times New Roman" w:hAnsi="Times New Roman" w:cs="Times New Roman"/>
          <w:position w:val="-5"/>
          <w:sz w:val="28"/>
          <w:szCs w:val="28"/>
          <w:lang w:eastAsia="ru-RU"/>
        </w:rPr>
        <w:pict>
          <v:shape id="_x0000_i1045" type="#_x0000_t75" style="width:14.55pt;height:14.55pt" filled="t">
            <v:fill color2="black"/>
            <v:imagedata r:id="rId48" o:title=""/>
          </v:shape>
        </w:pict>
      </w:r>
      <w:r w:rsidR="006B7274" w:rsidRPr="006B7274">
        <w:rPr>
          <w:rFonts w:ascii="Times New Roman" w:eastAsia="Times New Roman" w:hAnsi="Times New Roman" w:cs="Times New Roman"/>
          <w:sz w:val="28"/>
          <w:szCs w:val="28"/>
          <w:lang w:val="uk-UA" w:eastAsia="ru-RU"/>
        </w:rPr>
        <w:t xml:space="preserve"> = 0,7;</w:t>
      </w:r>
    </w:p>
    <w:p w:rsidR="006B7274" w:rsidRPr="006B7274" w:rsidRDefault="00C7430E" w:rsidP="006B7274">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position w:val="-5"/>
          <w:sz w:val="28"/>
          <w:szCs w:val="28"/>
          <w:lang w:eastAsia="ru-RU"/>
        </w:rPr>
        <w:pict>
          <v:shape id="_x0000_i1046" type="#_x0000_t75" style="width:14.55pt;height:14.55pt" filled="t">
            <v:fill color2="black"/>
            <v:imagedata r:id="rId49" o:title=""/>
          </v:shape>
        </w:pict>
      </w:r>
      <w:r w:rsidR="006B7274" w:rsidRPr="006B7274">
        <w:rPr>
          <w:rFonts w:ascii="Times New Roman" w:eastAsia="Times New Roman" w:hAnsi="Times New Roman" w:cs="Times New Roman"/>
          <w:sz w:val="28"/>
          <w:szCs w:val="28"/>
          <w:lang w:val="uk-UA" w:eastAsia="ru-RU"/>
        </w:rPr>
        <w:t xml:space="preserve"> - коефіцієнт світловтрат у несущих конструкціях </w:t>
      </w:r>
      <w:r>
        <w:rPr>
          <w:rFonts w:ascii="Times New Roman" w:eastAsia="Times New Roman" w:hAnsi="Times New Roman" w:cs="Times New Roman"/>
          <w:position w:val="-5"/>
          <w:sz w:val="28"/>
          <w:szCs w:val="28"/>
          <w:lang w:eastAsia="ru-RU"/>
        </w:rPr>
        <w:pict>
          <v:shape id="_x0000_i1047" type="#_x0000_t75" style="width:14.55pt;height:14.55pt" filled="t">
            <v:fill color2="black"/>
            <v:imagedata r:id="rId49" o:title=""/>
          </v:shape>
        </w:pict>
      </w:r>
      <w:r w:rsidR="006B7274" w:rsidRPr="006B7274">
        <w:rPr>
          <w:rFonts w:ascii="Times New Roman" w:eastAsia="Times New Roman" w:hAnsi="Times New Roman" w:cs="Times New Roman"/>
          <w:sz w:val="28"/>
          <w:szCs w:val="28"/>
          <w:lang w:val="uk-UA" w:eastAsia="ru-RU"/>
        </w:rPr>
        <w:t xml:space="preserve"> = 0,8;</w:t>
      </w:r>
    </w:p>
    <w:p w:rsidR="006B7274" w:rsidRPr="006B7274" w:rsidRDefault="00C7430E" w:rsidP="006B7274">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position w:val="-5"/>
          <w:sz w:val="28"/>
          <w:szCs w:val="28"/>
          <w:lang w:eastAsia="ru-RU"/>
        </w:rPr>
        <w:pict>
          <v:shape id="_x0000_i1048" type="#_x0000_t75" style="width:14.55pt;height:14.55pt" filled="t">
            <v:fill color2="black"/>
            <v:imagedata r:id="rId50" o:title=""/>
          </v:shape>
        </w:pict>
      </w:r>
      <w:r w:rsidR="006B7274" w:rsidRPr="006B7274">
        <w:rPr>
          <w:rFonts w:ascii="Times New Roman" w:eastAsia="Times New Roman" w:hAnsi="Times New Roman" w:cs="Times New Roman"/>
          <w:sz w:val="28"/>
          <w:szCs w:val="28"/>
          <w:lang w:val="uk-UA" w:eastAsia="ru-RU"/>
        </w:rPr>
        <w:t xml:space="preserve"> - коефіцієнт світловтрат у сонцезахисних пристроях   </w:t>
      </w:r>
      <w:r>
        <w:rPr>
          <w:rFonts w:ascii="Times New Roman" w:eastAsia="Times New Roman" w:hAnsi="Times New Roman" w:cs="Times New Roman"/>
          <w:position w:val="-5"/>
          <w:sz w:val="28"/>
          <w:szCs w:val="28"/>
          <w:lang w:eastAsia="ru-RU"/>
        </w:rPr>
        <w:pict>
          <v:shape id="_x0000_i1049" type="#_x0000_t75" style="width:14.55pt;height:14.55pt" filled="t">
            <v:fill color2="black"/>
            <v:imagedata r:id="rId50" o:title=""/>
          </v:shape>
        </w:pict>
      </w:r>
      <w:r w:rsidR="006B7274" w:rsidRPr="006B7274">
        <w:rPr>
          <w:rFonts w:ascii="Times New Roman" w:eastAsia="Times New Roman" w:hAnsi="Times New Roman" w:cs="Times New Roman"/>
          <w:sz w:val="28"/>
          <w:szCs w:val="28"/>
          <w:lang w:val="uk-UA" w:eastAsia="ru-RU"/>
        </w:rPr>
        <w:t>= 1;</w:t>
      </w:r>
    </w:p>
    <w:p w:rsidR="006B7274" w:rsidRPr="006B7274" w:rsidRDefault="006B7274" w:rsidP="006B7274">
      <w:pPr>
        <w:spacing w:after="0" w:line="360" w:lineRule="auto"/>
        <w:ind w:right="-1"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lastRenderedPageBreak/>
        <w:t xml:space="preserve">         </w:t>
      </w:r>
      <w:r w:rsidR="008A1AC5">
        <w:rPr>
          <w:rFonts w:ascii="Times New Roman" w:eastAsia="Times New Roman" w:hAnsi="Times New Roman" w:cs="Times New Roman"/>
          <w:position w:val="-12"/>
          <w:sz w:val="28"/>
          <w:szCs w:val="28"/>
          <w:lang w:eastAsia="ru-RU"/>
        </w:rPr>
        <w:pict>
          <v:shape id="_x0000_i1050" type="#_x0000_t75" style="width:150.9pt;height:21.45pt" filled="t">
            <v:fill color2="black"/>
            <v:imagedata r:id="rId51" o:title=""/>
          </v:shape>
        </w:pict>
      </w:r>
      <w:r w:rsidRPr="006B7274">
        <w:rPr>
          <w:rFonts w:ascii="Times New Roman" w:eastAsia="Times New Roman" w:hAnsi="Times New Roman" w:cs="Times New Roman"/>
          <w:sz w:val="28"/>
          <w:szCs w:val="28"/>
          <w:lang w:val="uk-UA" w:eastAsia="ru-RU"/>
        </w:rPr>
        <w:t xml:space="preserve"> ,</w:t>
      </w:r>
    </w:p>
    <w:p w:rsidR="006B7274" w:rsidRPr="006B7274" w:rsidRDefault="008A1AC5" w:rsidP="006B7274">
      <w:pPr>
        <w:spacing w:after="0" w:line="360" w:lineRule="auto"/>
        <w:ind w:right="-1"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position w:val="-28"/>
          <w:sz w:val="28"/>
          <w:szCs w:val="28"/>
          <w:lang w:eastAsia="ru-RU"/>
        </w:rPr>
        <w:pict>
          <v:shape id="_x0000_i1051" type="#_x0000_t75" style="width:173.1pt;height:36pt" filled="t">
            <v:fill color2="black"/>
            <v:imagedata r:id="rId52" o:title=""/>
          </v:shape>
        </w:pict>
      </w:r>
      <w:r w:rsidR="006B7274" w:rsidRPr="006B7274">
        <w:rPr>
          <w:rFonts w:ascii="Times New Roman" w:eastAsia="Times New Roman" w:hAnsi="Times New Roman" w:cs="Times New Roman"/>
          <w:sz w:val="28"/>
          <w:szCs w:val="28"/>
          <w:lang w:val="uk-UA" w:eastAsia="ru-RU"/>
        </w:rPr>
        <w:t xml:space="preserve"> м</w:t>
      </w:r>
      <w:r w:rsidR="006B7274" w:rsidRPr="006B7274">
        <w:rPr>
          <w:rFonts w:ascii="Times New Roman" w:eastAsia="Times New Roman" w:hAnsi="Times New Roman" w:cs="Times New Roman"/>
          <w:sz w:val="28"/>
          <w:szCs w:val="28"/>
          <w:vertAlign w:val="superscript"/>
          <w:lang w:val="uk-UA" w:eastAsia="ru-RU"/>
        </w:rPr>
        <w:t>2</w:t>
      </w:r>
      <w:r w:rsidR="006B7274" w:rsidRPr="006B7274">
        <w:rPr>
          <w:rFonts w:ascii="Times New Roman" w:eastAsia="Times New Roman" w:hAnsi="Times New Roman" w:cs="Times New Roman"/>
          <w:sz w:val="28"/>
          <w:szCs w:val="28"/>
          <w:lang w:val="uk-UA" w:eastAsia="ru-RU"/>
        </w:rPr>
        <w:t xml:space="preserve"> .</w:t>
      </w:r>
    </w:p>
    <w:p w:rsidR="006B7274" w:rsidRPr="006B7274" w:rsidRDefault="006B7274" w:rsidP="006B7274">
      <w:pPr>
        <w:spacing w:after="0" w:line="360" w:lineRule="auto"/>
        <w:ind w:right="-1"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Загальне освітлення забезпечується газорозрядними джерелами. Використовується світильник ЛСП06, що містить 2 лампи. Використовуються лампи типу ЛДЦ, потужністю 40 Вт і світловим потоком 2200 лм.</w:t>
      </w:r>
    </w:p>
    <w:p w:rsidR="006B7274" w:rsidRPr="006B7274" w:rsidRDefault="006B7274" w:rsidP="006B7274">
      <w:pPr>
        <w:spacing w:after="0" w:line="360" w:lineRule="auto"/>
        <w:ind w:right="-1"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Кількість використовуваних світильників визначається по формулі</w:t>
      </w:r>
    </w:p>
    <w:p w:rsidR="006B7274" w:rsidRPr="006B7274" w:rsidRDefault="008A1AC5" w:rsidP="006B7274">
      <w:pPr>
        <w:spacing w:after="0" w:line="360" w:lineRule="auto"/>
        <w:ind w:right="-1" w:firstLine="709"/>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position w:val="-24"/>
          <w:sz w:val="28"/>
          <w:szCs w:val="28"/>
          <w:lang w:eastAsia="ru-RU"/>
        </w:rPr>
        <w:pict>
          <v:shape id="_x0000_i1052" type="#_x0000_t75" style="width:86.55pt;height:29.1pt" filled="t">
            <v:fill color2="black"/>
            <v:imagedata r:id="rId53" o:title=""/>
          </v:shape>
        </w:pict>
      </w:r>
      <w:r w:rsidR="006B7274" w:rsidRPr="006B7274">
        <w:rPr>
          <w:rFonts w:ascii="Times New Roman" w:eastAsia="Times New Roman" w:hAnsi="Times New Roman" w:cs="Times New Roman"/>
          <w:sz w:val="28"/>
          <w:szCs w:val="28"/>
          <w:lang w:val="uk-UA" w:eastAsia="ru-RU"/>
        </w:rPr>
        <w:t xml:space="preserve">                                                           (5.3)</w:t>
      </w:r>
    </w:p>
    <w:p w:rsidR="006B7274" w:rsidRPr="006B7274" w:rsidRDefault="006B7274" w:rsidP="006B7274">
      <w:pPr>
        <w:spacing w:after="0" w:line="360" w:lineRule="auto"/>
        <w:ind w:right="-1"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ab/>
        <w:t>де      Е -  нормована мінімальна освітленість, Е = 200 лк;</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S - освітлювана площа, S = 80 м</w:t>
      </w:r>
      <w:r w:rsidRPr="006B7274">
        <w:rPr>
          <w:rFonts w:ascii="Times New Roman" w:eastAsia="Times New Roman" w:hAnsi="Times New Roman" w:cs="Times New Roman"/>
          <w:sz w:val="28"/>
          <w:szCs w:val="28"/>
          <w:vertAlign w:val="superscript"/>
          <w:lang w:val="uk-UA" w:eastAsia="ru-RU"/>
        </w:rPr>
        <w:t>2</w:t>
      </w:r>
      <w:r w:rsidRPr="006B7274">
        <w:rPr>
          <w:rFonts w:ascii="Times New Roman" w:eastAsia="Times New Roman" w:hAnsi="Times New Roman" w:cs="Times New Roman"/>
          <w:sz w:val="28"/>
          <w:szCs w:val="28"/>
          <w:lang w:val="uk-UA" w:eastAsia="ru-RU"/>
        </w:rPr>
        <w:t>;</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Z - коефіцієнт нерівномірності освітлення, Z = 1,15;</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К - коефіцієнт запасу, К = 1,4 (див. розрахунок площі бічного отвору);</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m - число світильників, m= 2;</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U - коефіцієнт використання випромінюваного світильниками світлового потоку на розрахунковій площині, U = 0,6;</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F - світловий потік однієї лампи, F=2200 лм.</w:t>
      </w:r>
    </w:p>
    <w:p w:rsidR="006B7274" w:rsidRPr="006B7274" w:rsidRDefault="006B7274" w:rsidP="006B7274">
      <w:pPr>
        <w:spacing w:after="0" w:line="360" w:lineRule="auto"/>
        <w:ind w:right="-1"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Виходячи з розрахунку, для освітлення передбачається, установити 10 світильників.</w:t>
      </w:r>
    </w:p>
    <w:p w:rsidR="006B7274" w:rsidRPr="006B7274" w:rsidRDefault="006B7274" w:rsidP="006B7274">
      <w:pPr>
        <w:spacing w:after="0" w:line="360" w:lineRule="auto"/>
        <w:ind w:right="-1"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Схема розташування світильників представлена на рисунку 5.1.</w:t>
      </w:r>
    </w:p>
    <w:p w:rsidR="006B7274" w:rsidRPr="006B7274" w:rsidRDefault="006B7274" w:rsidP="006B7274">
      <w:pPr>
        <w:spacing w:after="0" w:line="360" w:lineRule="auto"/>
        <w:ind w:right="-1"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noProof/>
          <w:sz w:val="28"/>
          <w:szCs w:val="28"/>
          <w:lang w:eastAsia="ru-RU"/>
        </w:rPr>
        <w:drawing>
          <wp:inline distT="0" distB="0" distL="0" distR="0">
            <wp:extent cx="4286250" cy="1857375"/>
            <wp:effectExtent l="0" t="0" r="0" b="9525"/>
            <wp:docPr id="49" name="Рисунок 49" descr="Светильники.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Светильники.wmf"/>
                    <pic:cNvPicPr>
                      <a:picLocks noChangeAspect="1" noChangeArrowheads="1"/>
                    </pic:cNvPicPr>
                  </pic:nvPicPr>
                  <pic:blipFill>
                    <a:blip r:embed="rId54" cstate="print">
                      <a:extLst>
                        <a:ext uri="{28A0092B-C50C-407E-A947-70E740481C1C}">
                          <a14:useLocalDpi xmlns:a14="http://schemas.microsoft.com/office/drawing/2010/main" val="0"/>
                        </a:ext>
                      </a:extLst>
                    </a:blip>
                    <a:srcRect l="7651" t="10170" r="16321" b="5086"/>
                    <a:stretch>
                      <a:fillRect/>
                    </a:stretch>
                  </pic:blipFill>
                  <pic:spPr bwMode="auto">
                    <a:xfrm>
                      <a:off x="0" y="0"/>
                      <a:ext cx="4286250" cy="1857375"/>
                    </a:xfrm>
                    <a:prstGeom prst="rect">
                      <a:avLst/>
                    </a:prstGeom>
                    <a:noFill/>
                    <a:ln>
                      <a:noFill/>
                    </a:ln>
                  </pic:spPr>
                </pic:pic>
              </a:graphicData>
            </a:graphic>
          </wp:inline>
        </w:drawing>
      </w:r>
    </w:p>
    <w:p w:rsidR="006B7274" w:rsidRPr="006B7274" w:rsidRDefault="00796AC6" w:rsidP="006B7274">
      <w:pPr>
        <w:spacing w:after="0" w:line="360" w:lineRule="auto"/>
        <w:ind w:right="-1"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Мал.</w:t>
      </w:r>
      <w:r w:rsidR="006B7274" w:rsidRPr="006B7274">
        <w:rPr>
          <w:rFonts w:ascii="Times New Roman" w:eastAsia="Times New Roman" w:hAnsi="Times New Roman" w:cs="Times New Roman"/>
          <w:sz w:val="28"/>
          <w:szCs w:val="28"/>
          <w:lang w:val="uk-UA" w:eastAsia="ru-RU"/>
        </w:rPr>
        <w:t xml:space="preserve"> 5.1 - Схема розташування світильників</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 xml:space="preserve">Підлоги на робочих місцях виконуються теплими, щільними, опірними до ударів; вони повинні мати неслизьку і зручну для чищення  поверхню; </w:t>
      </w:r>
      <w:r w:rsidRPr="006B7274">
        <w:rPr>
          <w:rFonts w:ascii="Times New Roman" w:eastAsia="Times New Roman" w:hAnsi="Times New Roman" w:cs="Times New Roman"/>
          <w:sz w:val="28"/>
          <w:szCs w:val="28"/>
          <w:lang w:val="uk-UA" w:eastAsia="ru-RU"/>
        </w:rPr>
        <w:lastRenderedPageBreak/>
        <w:t>бути стійкими до хімічних впливів. Вони настилаються з ухилом для стоку рідини до трапів або збірників і робляться непроникними для рідини.</w:t>
      </w:r>
    </w:p>
    <w:p w:rsidR="006B7274" w:rsidRPr="006B7274" w:rsidRDefault="006B7274" w:rsidP="006B7274">
      <w:pPr>
        <w:spacing w:after="0" w:line="360" w:lineRule="auto"/>
        <w:ind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 xml:space="preserve">Стіни виробничих і побутових приміщень виконуються відповідно вимогам шумозахисту, теплозахисту, запобігання сорбції; мають обробку з керамічної плитки або олійної фарби, що виключає можливість поглинання й осадження  отруйних речовин.     </w:t>
      </w:r>
    </w:p>
    <w:p w:rsidR="006B7274" w:rsidRPr="006B7274" w:rsidRDefault="006B7274" w:rsidP="006B7274">
      <w:pPr>
        <w:spacing w:after="0" w:line="360" w:lineRule="auto"/>
        <w:ind w:right="-1" w:firstLine="709"/>
        <w:jc w:val="both"/>
        <w:rPr>
          <w:rFonts w:ascii="Times New Roman" w:eastAsia="Times New Roman" w:hAnsi="Times New Roman" w:cs="Times New Roman"/>
          <w:sz w:val="28"/>
          <w:szCs w:val="28"/>
          <w:lang w:val="uk-UA" w:eastAsia="ru-RU"/>
        </w:rPr>
      </w:pPr>
      <w:r w:rsidRPr="006B7274">
        <w:rPr>
          <w:rFonts w:ascii="Times New Roman" w:eastAsia="Times New Roman" w:hAnsi="Times New Roman" w:cs="Times New Roman"/>
          <w:sz w:val="28"/>
          <w:szCs w:val="28"/>
          <w:lang w:val="uk-UA" w:eastAsia="ru-RU"/>
        </w:rPr>
        <w:t>У даному проекті в розділі  охорона праці</w:t>
      </w:r>
      <w:r>
        <w:rPr>
          <w:rFonts w:ascii="Times New Roman" w:eastAsia="Times New Roman" w:hAnsi="Times New Roman" w:cs="Times New Roman"/>
          <w:sz w:val="28"/>
          <w:szCs w:val="28"/>
          <w:lang w:val="uk-UA" w:eastAsia="ru-RU"/>
        </w:rPr>
        <w:t xml:space="preserve"> </w:t>
      </w:r>
      <w:r w:rsidRPr="006B7274">
        <w:rPr>
          <w:rFonts w:ascii="Times New Roman" w:eastAsia="Times New Roman" w:hAnsi="Times New Roman" w:cs="Times New Roman"/>
          <w:sz w:val="28"/>
          <w:szCs w:val="28"/>
          <w:lang w:val="uk-UA" w:eastAsia="ru-RU"/>
        </w:rPr>
        <w:t>був зроблений аналіз шкідливих виробничих факторів, запропоновані заходи для техніки безпеки, по виробничій санітарії і гігієні праці. Також був проведений розрахунок системи місцевої вентиляції.</w:t>
      </w:r>
    </w:p>
    <w:p w:rsidR="008060B5" w:rsidRPr="006B7274" w:rsidRDefault="006B7274" w:rsidP="006B7274">
      <w:pPr>
        <w:spacing w:line="360" w:lineRule="auto"/>
        <w:jc w:val="both"/>
        <w:rPr>
          <w:rFonts w:ascii="Times New Roman" w:hAnsi="Times New Roman" w:cs="Times New Roman"/>
          <w:sz w:val="28"/>
          <w:szCs w:val="28"/>
          <w:lang w:val="uk-UA"/>
        </w:rPr>
      </w:pPr>
      <w:r w:rsidRPr="006B7274">
        <w:rPr>
          <w:rFonts w:ascii="Times New Roman" w:eastAsia="Times New Roman" w:hAnsi="Times New Roman" w:cs="Times New Roman"/>
          <w:b/>
          <w:bCs/>
          <w:sz w:val="28"/>
          <w:szCs w:val="28"/>
          <w:lang w:val="uk-UA" w:eastAsia="uk-UA"/>
        </w:rPr>
        <w:br w:type="page"/>
      </w:r>
    </w:p>
    <w:p w:rsidR="001B1AD9" w:rsidRPr="00D132F1" w:rsidRDefault="00DB5D32" w:rsidP="001B1AD9">
      <w:pPr>
        <w:rPr>
          <w:rFonts w:ascii="Times New Roman" w:hAnsi="Times New Roman" w:cs="Times New Roman"/>
          <w:b/>
          <w:sz w:val="28"/>
          <w:szCs w:val="28"/>
          <w:lang w:val="uk-UA"/>
        </w:rPr>
      </w:pPr>
      <w:r w:rsidRPr="00D132F1">
        <w:rPr>
          <w:rFonts w:ascii="Times New Roman" w:hAnsi="Times New Roman" w:cs="Times New Roman"/>
          <w:b/>
          <w:sz w:val="28"/>
          <w:szCs w:val="28"/>
          <w:lang w:val="uk-UA"/>
        </w:rPr>
        <w:lastRenderedPageBreak/>
        <w:t xml:space="preserve">                                             </w:t>
      </w:r>
      <w:r w:rsidR="00796AC6" w:rsidRPr="00D132F1">
        <w:rPr>
          <w:rFonts w:ascii="Times New Roman" w:hAnsi="Times New Roman" w:cs="Times New Roman"/>
          <w:b/>
          <w:sz w:val="28"/>
          <w:szCs w:val="28"/>
          <w:lang w:val="uk-UA"/>
        </w:rPr>
        <w:t>Висновки:</w:t>
      </w:r>
    </w:p>
    <w:p w:rsidR="00DB5D32" w:rsidRPr="00D132F1" w:rsidRDefault="00DB5D32" w:rsidP="001B1AD9">
      <w:pPr>
        <w:rPr>
          <w:rFonts w:ascii="Times New Roman" w:hAnsi="Times New Roman" w:cs="Times New Roman"/>
          <w:b/>
          <w:sz w:val="28"/>
          <w:szCs w:val="28"/>
          <w:lang w:val="uk-UA"/>
        </w:rPr>
      </w:pPr>
    </w:p>
    <w:p w:rsidR="00DB5D32" w:rsidRPr="00DB5D32" w:rsidRDefault="00796AC6" w:rsidP="00DB5D32">
      <w:pPr>
        <w:spacing w:after="1167" w:line="360" w:lineRule="auto"/>
        <w:jc w:val="both"/>
        <w:rPr>
          <w:rFonts w:ascii="Times New Roman" w:eastAsia="Verdana" w:hAnsi="Times New Roman" w:cs="Times New Roman"/>
          <w:color w:val="1F1A1A"/>
          <w:sz w:val="28"/>
          <w:szCs w:val="28"/>
          <w:lang w:eastAsia="ru-RU" w:bidi="ru-RU"/>
        </w:rPr>
      </w:pPr>
      <w:r w:rsidRPr="00796AC6">
        <w:rPr>
          <w:rFonts w:ascii="Times New Roman" w:eastAsia="Times New Roman" w:hAnsi="Times New Roman" w:cs="Times New Roman"/>
          <w:bCs/>
          <w:color w:val="0D0D0D" w:themeColor="text1" w:themeTint="F2"/>
          <w:sz w:val="28"/>
          <w:szCs w:val="28"/>
          <w:lang w:eastAsia="ru-RU"/>
        </w:rPr>
        <w:t xml:space="preserve">У даній роботі проведено </w:t>
      </w:r>
      <w:proofErr w:type="gramStart"/>
      <w:r w:rsidRPr="00796AC6">
        <w:rPr>
          <w:rFonts w:ascii="Times New Roman" w:eastAsia="Times New Roman" w:hAnsi="Times New Roman" w:cs="Times New Roman"/>
          <w:bCs/>
          <w:color w:val="0D0D0D" w:themeColor="text1" w:themeTint="F2"/>
          <w:sz w:val="28"/>
          <w:szCs w:val="28"/>
          <w:lang w:eastAsia="ru-RU"/>
        </w:rPr>
        <w:t>досл</w:t>
      </w:r>
      <w:proofErr w:type="gramEnd"/>
      <w:r w:rsidRPr="00796AC6">
        <w:rPr>
          <w:rFonts w:ascii="Times New Roman" w:eastAsia="Times New Roman" w:hAnsi="Times New Roman" w:cs="Times New Roman"/>
          <w:bCs/>
          <w:color w:val="0D0D0D" w:themeColor="text1" w:themeTint="F2"/>
          <w:sz w:val="28"/>
          <w:szCs w:val="28"/>
          <w:lang w:eastAsia="ru-RU"/>
        </w:rPr>
        <w:t xml:space="preserve">ідження методів формування наноелектронних структур. </w:t>
      </w:r>
      <w:proofErr w:type="gramStart"/>
      <w:r w:rsidRPr="00796AC6">
        <w:rPr>
          <w:rFonts w:ascii="Times New Roman" w:eastAsia="Times New Roman" w:hAnsi="Times New Roman" w:cs="Times New Roman"/>
          <w:bCs/>
          <w:color w:val="0D0D0D" w:themeColor="text1" w:themeTint="F2"/>
          <w:sz w:val="28"/>
          <w:szCs w:val="28"/>
          <w:lang w:eastAsia="ru-RU"/>
        </w:rPr>
        <w:t>Досл</w:t>
      </w:r>
      <w:proofErr w:type="gramEnd"/>
      <w:r w:rsidRPr="00796AC6">
        <w:rPr>
          <w:rFonts w:ascii="Times New Roman" w:eastAsia="Times New Roman" w:hAnsi="Times New Roman" w:cs="Times New Roman"/>
          <w:bCs/>
          <w:color w:val="0D0D0D" w:themeColor="text1" w:themeTint="F2"/>
          <w:sz w:val="28"/>
          <w:szCs w:val="28"/>
          <w:lang w:eastAsia="ru-RU"/>
        </w:rPr>
        <w:t xml:space="preserve">іджено технологічні методи отримання наноелектронних елементів: молекулярно-променева епітаксії, Парофазна Епітаксія з металоорганічних сполук, атомно-шарове осадження, електрохімічне оксидування металів і напівпровідників, формування напівпровідникових і металевих нановолокон і наноспіралей, технологія створення квантових точок і квантових наноструктур, технологія електронного та іонної літографії . Розглянуті методи формування наноелектронних структур, засновані на використанні скануючих зондів. Розглянуті методи формування і властивості наноструктурованих </w:t>
      </w:r>
      <w:proofErr w:type="gramStart"/>
      <w:r w:rsidRPr="00796AC6">
        <w:rPr>
          <w:rFonts w:ascii="Times New Roman" w:eastAsia="Times New Roman" w:hAnsi="Times New Roman" w:cs="Times New Roman"/>
          <w:bCs/>
          <w:color w:val="0D0D0D" w:themeColor="text1" w:themeTint="F2"/>
          <w:sz w:val="28"/>
          <w:szCs w:val="28"/>
          <w:lang w:eastAsia="ru-RU"/>
        </w:rPr>
        <w:t>матер</w:t>
      </w:r>
      <w:proofErr w:type="gramEnd"/>
      <w:r w:rsidRPr="00796AC6">
        <w:rPr>
          <w:rFonts w:ascii="Times New Roman" w:eastAsia="Times New Roman" w:hAnsi="Times New Roman" w:cs="Times New Roman"/>
          <w:bCs/>
          <w:color w:val="0D0D0D" w:themeColor="text1" w:themeTint="F2"/>
          <w:sz w:val="28"/>
          <w:szCs w:val="28"/>
          <w:lang w:eastAsia="ru-RU"/>
        </w:rPr>
        <w:t>іалів. Розроблено заходи з охорони праці та екології.</w:t>
      </w:r>
    </w:p>
    <w:p w:rsidR="00DB5D32" w:rsidRDefault="00DB5D32" w:rsidP="00DB5D32">
      <w:pPr>
        <w:spacing w:before="100" w:beforeAutospacing="1" w:after="100" w:afterAutospacing="1" w:line="360" w:lineRule="auto"/>
        <w:ind w:firstLine="700"/>
        <w:jc w:val="both"/>
        <w:outlineLvl w:val="1"/>
        <w:rPr>
          <w:rFonts w:ascii="Times New Roman" w:eastAsia="Times New Roman" w:hAnsi="Times New Roman" w:cs="Times New Roman"/>
          <w:bCs/>
          <w:color w:val="171717" w:themeColor="background2" w:themeShade="1A"/>
          <w:sz w:val="28"/>
          <w:szCs w:val="28"/>
          <w:lang w:eastAsia="ru-RU"/>
        </w:rPr>
      </w:pPr>
    </w:p>
    <w:p w:rsidR="00DB5D32" w:rsidRPr="00174E43" w:rsidRDefault="00DB5D32" w:rsidP="00DB5D32">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
    <w:p w:rsidR="00DB5D32" w:rsidRDefault="00DB5D32" w:rsidP="00DB5D32">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
    <w:p w:rsidR="00DB5D32" w:rsidRDefault="00DB5D32" w:rsidP="00DB5D32">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
    <w:p w:rsidR="00DB5D32" w:rsidRDefault="00DB5D32" w:rsidP="00DB5D32">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
    <w:p w:rsidR="00DB5D32" w:rsidRDefault="00DB5D32" w:rsidP="00DB5D32">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
    <w:p w:rsidR="00DB5D32" w:rsidRDefault="00DB5D32" w:rsidP="00DB5D32">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
    <w:p w:rsidR="00DB5D32" w:rsidRDefault="00DB5D32" w:rsidP="00DB5D32">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
    <w:p w:rsidR="00DB5D32" w:rsidRDefault="00DB5D32" w:rsidP="00DB5D32">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
    <w:p w:rsidR="00DB5D32" w:rsidRDefault="00DB5D32" w:rsidP="00DB5D32">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r>
        <w:rPr>
          <w:rFonts w:ascii="Times New Roman" w:eastAsia="Times New Roman" w:hAnsi="Times New Roman" w:cs="Times New Roman"/>
          <w:bCs/>
          <w:color w:val="0D0D0D" w:themeColor="text1" w:themeTint="F2"/>
          <w:sz w:val="28"/>
          <w:szCs w:val="28"/>
          <w:lang w:eastAsia="ru-RU"/>
        </w:rPr>
        <w:lastRenderedPageBreak/>
        <w:t xml:space="preserve">                 </w:t>
      </w:r>
    </w:p>
    <w:p w:rsidR="00DB5D32" w:rsidRPr="00DB5D32" w:rsidRDefault="00796AC6" w:rsidP="00DB5D32">
      <w:pPr>
        <w:spacing w:after="0" w:line="360" w:lineRule="auto"/>
        <w:jc w:val="center"/>
        <w:rPr>
          <w:rFonts w:ascii="Times New Roman" w:hAnsi="Times New Roman"/>
          <w:bCs/>
          <w:iCs/>
          <w:sz w:val="28"/>
          <w:szCs w:val="28"/>
          <w:lang w:val="uk-UA"/>
        </w:rPr>
      </w:pPr>
      <w:r>
        <w:rPr>
          <w:rFonts w:ascii="Times New Roman" w:hAnsi="Times New Roman"/>
          <w:bCs/>
          <w:iCs/>
          <w:sz w:val="28"/>
          <w:szCs w:val="28"/>
          <w:lang w:val="uk-UA"/>
        </w:rPr>
        <w:t>Список літератури</w:t>
      </w:r>
    </w:p>
    <w:p w:rsidR="00DB5D32" w:rsidRDefault="00DB5D32" w:rsidP="00DB5D32">
      <w:pPr>
        <w:tabs>
          <w:tab w:val="left" w:pos="8733"/>
        </w:tabs>
        <w:spacing w:after="0" w:line="360" w:lineRule="auto"/>
        <w:ind w:right="85"/>
        <w:jc w:val="both"/>
        <w:rPr>
          <w:rFonts w:ascii="Times New Roman" w:hAnsi="Times New Roman"/>
          <w:b/>
          <w:bCs/>
          <w:iCs/>
          <w:sz w:val="28"/>
          <w:szCs w:val="28"/>
        </w:rPr>
      </w:pPr>
    </w:p>
    <w:p w:rsidR="00DB5D32" w:rsidRPr="006B61CF" w:rsidRDefault="00796AC6" w:rsidP="00DB5D32">
      <w:pPr>
        <w:widowControl w:val="0"/>
        <w:numPr>
          <w:ilvl w:val="0"/>
          <w:numId w:val="8"/>
        </w:numPr>
        <w:spacing w:after="0" w:line="360" w:lineRule="auto"/>
        <w:ind w:left="284" w:hanging="284"/>
        <w:jc w:val="both"/>
        <w:rPr>
          <w:rFonts w:ascii="Times New Roman" w:hAnsi="Times New Roman"/>
          <w:sz w:val="28"/>
          <w:szCs w:val="28"/>
        </w:rPr>
      </w:pPr>
      <w:r>
        <w:rPr>
          <w:rFonts w:ascii="Times New Roman" w:hAnsi="Times New Roman"/>
          <w:sz w:val="28"/>
          <w:szCs w:val="28"/>
        </w:rPr>
        <w:t>Нано</w:t>
      </w:r>
      <w:r>
        <w:rPr>
          <w:rFonts w:ascii="Times New Roman" w:hAnsi="Times New Roman"/>
          <w:sz w:val="28"/>
          <w:szCs w:val="28"/>
          <w:lang w:val="uk-UA"/>
        </w:rPr>
        <w:t>е</w:t>
      </w:r>
      <w:r>
        <w:rPr>
          <w:rFonts w:ascii="Times New Roman" w:hAnsi="Times New Roman"/>
          <w:sz w:val="28"/>
          <w:szCs w:val="28"/>
        </w:rPr>
        <w:t>лектрон</w:t>
      </w:r>
      <w:r>
        <w:rPr>
          <w:rFonts w:ascii="Times New Roman" w:hAnsi="Times New Roman"/>
          <w:sz w:val="28"/>
          <w:szCs w:val="28"/>
          <w:lang w:val="uk-UA"/>
        </w:rPr>
        <w:t>і</w:t>
      </w:r>
      <w:r w:rsidR="00DB5D32" w:rsidRPr="006B61CF">
        <w:rPr>
          <w:rFonts w:ascii="Times New Roman" w:hAnsi="Times New Roman"/>
          <w:sz w:val="28"/>
          <w:szCs w:val="28"/>
        </w:rPr>
        <w:t xml:space="preserve">ка: </w:t>
      </w:r>
      <w:r>
        <w:rPr>
          <w:rFonts w:ascii="Times New Roman" w:hAnsi="Times New Roman"/>
          <w:sz w:val="28"/>
          <w:szCs w:val="28"/>
          <w:lang w:val="uk-UA"/>
        </w:rPr>
        <w:t xml:space="preserve">навчальний </w:t>
      </w:r>
      <w:proofErr w:type="gramStart"/>
      <w:r>
        <w:rPr>
          <w:rFonts w:ascii="Times New Roman" w:hAnsi="Times New Roman"/>
          <w:sz w:val="28"/>
          <w:szCs w:val="28"/>
          <w:lang w:val="uk-UA"/>
        </w:rPr>
        <w:t>пос</w:t>
      </w:r>
      <w:proofErr w:type="gramEnd"/>
      <w:r>
        <w:rPr>
          <w:rFonts w:ascii="Times New Roman" w:hAnsi="Times New Roman"/>
          <w:sz w:val="28"/>
          <w:szCs w:val="28"/>
          <w:lang w:val="uk-UA"/>
        </w:rPr>
        <w:t>ібник</w:t>
      </w:r>
      <w:r w:rsidR="00DB5D32" w:rsidRPr="006B61CF">
        <w:rPr>
          <w:rFonts w:ascii="Times New Roman" w:hAnsi="Times New Roman"/>
          <w:sz w:val="28"/>
          <w:szCs w:val="28"/>
        </w:rPr>
        <w:t xml:space="preserve"> / А. А. Шука: под ред А.С. Сигова. — 2-е изд. (эл.). — М.: БИНОМ. </w:t>
      </w:r>
      <w:r>
        <w:rPr>
          <w:rFonts w:ascii="Times New Roman" w:hAnsi="Times New Roman"/>
          <w:sz w:val="28"/>
          <w:szCs w:val="28"/>
        </w:rPr>
        <w:t>Лаборатор</w:t>
      </w:r>
      <w:r>
        <w:rPr>
          <w:rFonts w:ascii="Times New Roman" w:hAnsi="Times New Roman"/>
          <w:sz w:val="28"/>
          <w:szCs w:val="28"/>
          <w:lang w:val="uk-UA"/>
        </w:rPr>
        <w:t>і</w:t>
      </w:r>
      <w:r>
        <w:rPr>
          <w:rFonts w:ascii="Times New Roman" w:hAnsi="Times New Roman"/>
          <w:sz w:val="28"/>
          <w:szCs w:val="28"/>
        </w:rPr>
        <w:t>я знан</w:t>
      </w:r>
      <w:r>
        <w:rPr>
          <w:rFonts w:ascii="Times New Roman" w:hAnsi="Times New Roman"/>
          <w:sz w:val="28"/>
          <w:szCs w:val="28"/>
          <w:lang w:val="uk-UA"/>
        </w:rPr>
        <w:t>ь</w:t>
      </w:r>
      <w:r w:rsidR="00DB5D32" w:rsidRPr="006B61CF">
        <w:rPr>
          <w:rFonts w:ascii="Times New Roman" w:hAnsi="Times New Roman"/>
          <w:sz w:val="28"/>
          <w:szCs w:val="28"/>
        </w:rPr>
        <w:t>, 2012. — 342 с.</w:t>
      </w:r>
    </w:p>
    <w:p w:rsidR="00DB5D32" w:rsidRPr="006B61CF" w:rsidRDefault="00796AC6" w:rsidP="00DB5D32">
      <w:pPr>
        <w:widowControl w:val="0"/>
        <w:numPr>
          <w:ilvl w:val="0"/>
          <w:numId w:val="8"/>
        </w:numPr>
        <w:spacing w:after="0" w:line="360" w:lineRule="auto"/>
        <w:ind w:left="284" w:hanging="284"/>
        <w:jc w:val="both"/>
        <w:rPr>
          <w:rFonts w:ascii="Times New Roman" w:hAnsi="Times New Roman"/>
          <w:sz w:val="28"/>
          <w:szCs w:val="28"/>
        </w:rPr>
      </w:pPr>
      <w:r>
        <w:rPr>
          <w:rFonts w:ascii="Times New Roman" w:hAnsi="Times New Roman"/>
          <w:sz w:val="28"/>
          <w:szCs w:val="28"/>
        </w:rPr>
        <w:t>Зи С.М. Физика полупров</w:t>
      </w:r>
      <w:r>
        <w:rPr>
          <w:rFonts w:ascii="Times New Roman" w:hAnsi="Times New Roman"/>
          <w:sz w:val="28"/>
          <w:szCs w:val="28"/>
          <w:lang w:val="uk-UA"/>
        </w:rPr>
        <w:t>і</w:t>
      </w:r>
      <w:r>
        <w:rPr>
          <w:rFonts w:ascii="Times New Roman" w:hAnsi="Times New Roman"/>
          <w:sz w:val="28"/>
          <w:szCs w:val="28"/>
        </w:rPr>
        <w:t>дников</w:t>
      </w:r>
      <w:r>
        <w:rPr>
          <w:rFonts w:ascii="Times New Roman" w:hAnsi="Times New Roman"/>
          <w:sz w:val="28"/>
          <w:szCs w:val="28"/>
          <w:lang w:val="uk-UA"/>
        </w:rPr>
        <w:t>и</w:t>
      </w:r>
      <w:r>
        <w:rPr>
          <w:rFonts w:ascii="Times New Roman" w:hAnsi="Times New Roman"/>
          <w:sz w:val="28"/>
          <w:szCs w:val="28"/>
        </w:rPr>
        <w:t>х прибор</w:t>
      </w:r>
      <w:r>
        <w:rPr>
          <w:rFonts w:ascii="Times New Roman" w:hAnsi="Times New Roman"/>
          <w:sz w:val="28"/>
          <w:szCs w:val="28"/>
          <w:lang w:val="uk-UA"/>
        </w:rPr>
        <w:t>і</w:t>
      </w:r>
      <w:r w:rsidR="00DB5D32" w:rsidRPr="006B61CF">
        <w:rPr>
          <w:rFonts w:ascii="Times New Roman" w:hAnsi="Times New Roman"/>
          <w:sz w:val="28"/>
          <w:szCs w:val="28"/>
        </w:rPr>
        <w:t xml:space="preserve">в. / С.М. Зи. </w:t>
      </w:r>
      <w:proofErr w:type="gramStart"/>
      <w:r w:rsidR="00DB5D32" w:rsidRPr="006B61CF">
        <w:rPr>
          <w:rFonts w:ascii="Times New Roman" w:hAnsi="Times New Roman"/>
          <w:sz w:val="28"/>
          <w:szCs w:val="28"/>
        </w:rPr>
        <w:t>-М</w:t>
      </w:r>
      <w:proofErr w:type="gramEnd"/>
      <w:r w:rsidR="00DB5D32" w:rsidRPr="006B61CF">
        <w:rPr>
          <w:rFonts w:ascii="Times New Roman" w:hAnsi="Times New Roman"/>
          <w:sz w:val="28"/>
          <w:szCs w:val="28"/>
        </w:rPr>
        <w:t>.:</w:t>
      </w:r>
      <w:r w:rsidR="00DB5D32" w:rsidRPr="006B61CF">
        <w:rPr>
          <w:rFonts w:ascii="Times New Roman" w:hAnsi="Times New Roman"/>
          <w:bCs/>
          <w:sz w:val="28"/>
          <w:szCs w:val="28"/>
          <w:shd w:val="clear" w:color="auto" w:fill="FFFFFF"/>
        </w:rPr>
        <w:t>Мир, -</w:t>
      </w:r>
      <w:r w:rsidR="00DB5D32" w:rsidRPr="006B61CF">
        <w:rPr>
          <w:rFonts w:ascii="Times New Roman" w:hAnsi="Times New Roman"/>
          <w:sz w:val="28"/>
          <w:szCs w:val="28"/>
        </w:rPr>
        <w:t>1984. - 456 с.</w:t>
      </w:r>
    </w:p>
    <w:p w:rsidR="00DB5D32" w:rsidRPr="004073B8" w:rsidRDefault="00796AC6" w:rsidP="00DB5D32">
      <w:pPr>
        <w:widowControl w:val="0"/>
        <w:numPr>
          <w:ilvl w:val="0"/>
          <w:numId w:val="8"/>
        </w:numPr>
        <w:spacing w:after="0" w:line="360" w:lineRule="auto"/>
        <w:ind w:left="284" w:hanging="284"/>
        <w:jc w:val="both"/>
        <w:rPr>
          <w:rFonts w:ascii="Times New Roman" w:hAnsi="Times New Roman"/>
          <w:sz w:val="28"/>
          <w:szCs w:val="28"/>
        </w:rPr>
      </w:pPr>
      <w:r>
        <w:rPr>
          <w:rFonts w:ascii="Times New Roman" w:hAnsi="Times New Roman"/>
          <w:sz w:val="28"/>
          <w:szCs w:val="28"/>
        </w:rPr>
        <w:t>Галкин В.И. Полупров</w:t>
      </w:r>
      <w:r>
        <w:rPr>
          <w:rFonts w:ascii="Times New Roman" w:hAnsi="Times New Roman"/>
          <w:sz w:val="28"/>
          <w:szCs w:val="28"/>
          <w:lang w:val="uk-UA"/>
        </w:rPr>
        <w:t>і</w:t>
      </w:r>
      <w:r>
        <w:rPr>
          <w:rFonts w:ascii="Times New Roman" w:hAnsi="Times New Roman"/>
          <w:sz w:val="28"/>
          <w:szCs w:val="28"/>
        </w:rPr>
        <w:t>дников</w:t>
      </w:r>
      <w:r>
        <w:rPr>
          <w:rFonts w:ascii="Times New Roman" w:hAnsi="Times New Roman"/>
          <w:sz w:val="28"/>
          <w:szCs w:val="28"/>
          <w:lang w:val="uk-UA"/>
        </w:rPr>
        <w:t>і</w:t>
      </w:r>
      <w:r>
        <w:rPr>
          <w:rFonts w:ascii="Times New Roman" w:hAnsi="Times New Roman"/>
          <w:sz w:val="28"/>
          <w:szCs w:val="28"/>
        </w:rPr>
        <w:t xml:space="preserve"> прибор</w:t>
      </w:r>
      <w:r>
        <w:rPr>
          <w:rFonts w:ascii="Times New Roman" w:hAnsi="Times New Roman"/>
          <w:sz w:val="28"/>
          <w:szCs w:val="28"/>
          <w:lang w:val="uk-UA"/>
        </w:rPr>
        <w:t>и</w:t>
      </w:r>
      <w:r w:rsidR="00DB5D32" w:rsidRPr="004073B8">
        <w:rPr>
          <w:rFonts w:ascii="Times New Roman" w:hAnsi="Times New Roman"/>
          <w:sz w:val="28"/>
          <w:szCs w:val="28"/>
        </w:rPr>
        <w:t xml:space="preserve">. / В.И. Галкин, В.А. Прохоренко, А.Л. Булычев. </w:t>
      </w:r>
      <w:r>
        <w:rPr>
          <w:rFonts w:ascii="Times New Roman" w:hAnsi="Times New Roman"/>
          <w:sz w:val="28"/>
          <w:szCs w:val="28"/>
          <w:shd w:val="clear" w:color="auto" w:fill="FFFFFF"/>
          <w:lang w:val="uk-UA"/>
        </w:rPr>
        <w:t>Довидник</w:t>
      </w:r>
      <w:r w:rsidR="00DB5D32" w:rsidRPr="004073B8">
        <w:rPr>
          <w:rFonts w:ascii="Times New Roman" w:hAnsi="Times New Roman"/>
          <w:sz w:val="28"/>
          <w:szCs w:val="28"/>
          <w:shd w:val="clear" w:color="auto" w:fill="FFFFFF"/>
        </w:rPr>
        <w:t>. — 2-е изд., перераб. и доп. — Минск: Беларусь, 1987.- 285 c.</w:t>
      </w:r>
    </w:p>
    <w:p w:rsidR="00DB5D32" w:rsidRPr="004073B8" w:rsidRDefault="00796AC6" w:rsidP="00DB5D32">
      <w:pPr>
        <w:numPr>
          <w:ilvl w:val="0"/>
          <w:numId w:val="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rPr>
      </w:pPr>
      <w:r>
        <w:rPr>
          <w:rFonts w:ascii="Times New Roman" w:hAnsi="Times New Roman"/>
          <w:sz w:val="28"/>
          <w:szCs w:val="28"/>
        </w:rPr>
        <w:t xml:space="preserve">Апаратура </w:t>
      </w:r>
      <w:r>
        <w:rPr>
          <w:rFonts w:ascii="Times New Roman" w:hAnsi="Times New Roman"/>
          <w:sz w:val="28"/>
          <w:szCs w:val="28"/>
          <w:lang w:val="uk-UA"/>
        </w:rPr>
        <w:t>і</w:t>
      </w:r>
      <w:r>
        <w:rPr>
          <w:rFonts w:ascii="Times New Roman" w:hAnsi="Times New Roman"/>
          <w:sz w:val="28"/>
          <w:szCs w:val="28"/>
        </w:rPr>
        <w:t xml:space="preserve"> метод</w:t>
      </w:r>
      <w:r>
        <w:rPr>
          <w:rFonts w:ascii="Times New Roman" w:hAnsi="Times New Roman"/>
          <w:sz w:val="28"/>
          <w:szCs w:val="28"/>
          <w:lang w:val="uk-UA"/>
        </w:rPr>
        <w:t>и</w:t>
      </w:r>
      <w:r>
        <w:rPr>
          <w:rFonts w:ascii="Times New Roman" w:hAnsi="Times New Roman"/>
          <w:sz w:val="28"/>
          <w:szCs w:val="28"/>
        </w:rPr>
        <w:t xml:space="preserve"> синтеза твердот</w:t>
      </w:r>
      <w:r>
        <w:rPr>
          <w:rFonts w:ascii="Times New Roman" w:hAnsi="Times New Roman"/>
          <w:sz w:val="28"/>
          <w:szCs w:val="28"/>
          <w:lang w:val="uk-UA"/>
        </w:rPr>
        <w:t>і</w:t>
      </w:r>
      <w:r w:rsidR="00DB5D32" w:rsidRPr="004073B8">
        <w:rPr>
          <w:rFonts w:ascii="Times New Roman" w:hAnsi="Times New Roman"/>
          <w:sz w:val="28"/>
          <w:szCs w:val="28"/>
        </w:rPr>
        <w:t>ль</w:t>
      </w:r>
      <w:r>
        <w:rPr>
          <w:rFonts w:ascii="Times New Roman" w:hAnsi="Times New Roman"/>
          <w:sz w:val="28"/>
          <w:szCs w:val="28"/>
        </w:rPr>
        <w:t>н</w:t>
      </w:r>
      <w:r>
        <w:rPr>
          <w:rFonts w:ascii="Times New Roman" w:hAnsi="Times New Roman"/>
          <w:sz w:val="28"/>
          <w:szCs w:val="28"/>
          <w:lang w:val="uk-UA"/>
        </w:rPr>
        <w:t>и</w:t>
      </w:r>
      <w:r>
        <w:rPr>
          <w:rFonts w:ascii="Times New Roman" w:hAnsi="Times New Roman"/>
          <w:sz w:val="28"/>
          <w:szCs w:val="28"/>
        </w:rPr>
        <w:t>х наноструктур</w:t>
      </w:r>
      <w:proofErr w:type="gramStart"/>
      <w:r>
        <w:rPr>
          <w:rFonts w:ascii="Times New Roman" w:hAnsi="Times New Roman"/>
          <w:sz w:val="28"/>
          <w:szCs w:val="28"/>
        </w:rPr>
        <w:t xml:space="preserve"> :</w:t>
      </w:r>
      <w:proofErr w:type="gramEnd"/>
      <w:r>
        <w:rPr>
          <w:rFonts w:ascii="Times New Roman" w:hAnsi="Times New Roman"/>
          <w:sz w:val="28"/>
          <w:szCs w:val="28"/>
        </w:rPr>
        <w:t xml:space="preserve"> монограф</w:t>
      </w:r>
      <w:r>
        <w:rPr>
          <w:rFonts w:ascii="Times New Roman" w:hAnsi="Times New Roman"/>
          <w:sz w:val="28"/>
          <w:szCs w:val="28"/>
          <w:lang w:val="uk-UA"/>
        </w:rPr>
        <w:t>і</w:t>
      </w:r>
      <w:r w:rsidR="00DB5D32">
        <w:rPr>
          <w:rFonts w:ascii="Times New Roman" w:hAnsi="Times New Roman"/>
          <w:sz w:val="28"/>
          <w:szCs w:val="28"/>
        </w:rPr>
        <w:t>я /</w:t>
      </w:r>
      <w:r w:rsidR="00DB5D32" w:rsidRPr="004073B8">
        <w:rPr>
          <w:rFonts w:ascii="Times New Roman" w:hAnsi="Times New Roman"/>
          <w:sz w:val="28"/>
          <w:szCs w:val="28"/>
        </w:rPr>
        <w:t>А.Г. Ткачев, И.В. Золотухин. – М.: "</w:t>
      </w:r>
      <w:r w:rsidR="00DB5D32">
        <w:rPr>
          <w:rFonts w:ascii="Times New Roman" w:hAnsi="Times New Roman"/>
          <w:sz w:val="28"/>
          <w:szCs w:val="28"/>
        </w:rPr>
        <w:t>Издательство Машиностроение-1",200</w:t>
      </w:r>
      <w:r w:rsidR="00DB5D32" w:rsidRPr="004073B8">
        <w:rPr>
          <w:rFonts w:ascii="Times New Roman" w:hAnsi="Times New Roman"/>
          <w:sz w:val="28"/>
          <w:szCs w:val="28"/>
        </w:rPr>
        <w:t>7. – 316 с.</w:t>
      </w:r>
    </w:p>
    <w:p w:rsidR="00DB5D32" w:rsidRPr="004073B8" w:rsidRDefault="00DB5D32" w:rsidP="00DB5D32">
      <w:pPr>
        <w:numPr>
          <w:ilvl w:val="0"/>
          <w:numId w:val="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lang w:val="en-US"/>
        </w:rPr>
      </w:pPr>
      <w:r w:rsidRPr="004073B8">
        <w:rPr>
          <w:rFonts w:ascii="Times New Roman" w:hAnsi="Times New Roman"/>
          <w:sz w:val="28"/>
          <w:szCs w:val="28"/>
          <w:lang w:val="en-US"/>
        </w:rPr>
        <w:t xml:space="preserve">David, W.J.F. Crystal structure and bonding of ordered </w:t>
      </w:r>
      <w:r w:rsidRPr="004073B8">
        <w:rPr>
          <w:rFonts w:ascii="Times New Roman" w:hAnsi="Times New Roman"/>
          <w:sz w:val="28"/>
          <w:szCs w:val="28"/>
        </w:rPr>
        <w:t>С</w:t>
      </w:r>
      <w:r w:rsidRPr="004073B8">
        <w:rPr>
          <w:rFonts w:ascii="Times New Roman" w:hAnsi="Times New Roman"/>
          <w:sz w:val="28"/>
          <w:szCs w:val="28"/>
          <w:lang w:val="en-US"/>
        </w:rPr>
        <w:t>60 / W.J.F. David et al. // Nature. – 1991. – Vol. 353. – P. 147.</w:t>
      </w:r>
    </w:p>
    <w:p w:rsidR="00DB5D32" w:rsidRPr="004073B8" w:rsidRDefault="00DB5D32" w:rsidP="00DB5D32">
      <w:pPr>
        <w:numPr>
          <w:ilvl w:val="0"/>
          <w:numId w:val="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lang w:val="en-US"/>
        </w:rPr>
      </w:pPr>
      <w:r w:rsidRPr="004073B8">
        <w:rPr>
          <w:rFonts w:ascii="Times New Roman" w:hAnsi="Times New Roman"/>
          <w:sz w:val="28"/>
          <w:szCs w:val="28"/>
          <w:lang w:val="en-US"/>
        </w:rPr>
        <w:t xml:space="preserve">Daenen, M. The wondrous world of carbon nanotubes / M. Daenen et al. // </w:t>
      </w:r>
      <w:r w:rsidRPr="004073B8">
        <w:rPr>
          <w:rFonts w:ascii="Times New Roman" w:hAnsi="Times New Roman"/>
          <w:sz w:val="28"/>
          <w:szCs w:val="28"/>
        </w:rPr>
        <w:t>Е</w:t>
      </w:r>
      <w:r w:rsidRPr="004073B8">
        <w:rPr>
          <w:rFonts w:ascii="Times New Roman" w:hAnsi="Times New Roman"/>
          <w:sz w:val="28"/>
          <w:szCs w:val="28"/>
          <w:lang w:val="en-US"/>
        </w:rPr>
        <w:t xml:space="preserve">indhoven: Eindhoven university of technology. – 2003. – </w:t>
      </w:r>
      <w:r w:rsidRPr="004073B8">
        <w:rPr>
          <w:rFonts w:ascii="Times New Roman" w:hAnsi="Times New Roman"/>
          <w:sz w:val="28"/>
          <w:szCs w:val="28"/>
        </w:rPr>
        <w:t>Р</w:t>
      </w:r>
      <w:r w:rsidRPr="004073B8">
        <w:rPr>
          <w:rFonts w:ascii="Times New Roman" w:hAnsi="Times New Roman"/>
          <w:sz w:val="28"/>
          <w:szCs w:val="28"/>
          <w:lang w:val="en-US"/>
        </w:rPr>
        <w:t>. 96.</w:t>
      </w:r>
    </w:p>
    <w:p w:rsidR="00DB5D32" w:rsidRPr="006B61CF" w:rsidRDefault="00DB5D32" w:rsidP="00DB5D32">
      <w:pPr>
        <w:numPr>
          <w:ilvl w:val="0"/>
          <w:numId w:val="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lang w:val="en-US"/>
        </w:rPr>
      </w:pPr>
      <w:r w:rsidRPr="004073B8">
        <w:rPr>
          <w:rFonts w:ascii="Times New Roman" w:hAnsi="Times New Roman"/>
          <w:sz w:val="28"/>
          <w:szCs w:val="28"/>
          <w:lang w:val="en-US"/>
        </w:rPr>
        <w:t>Lijima, S. Helical microtubules of graph</w:t>
      </w:r>
      <w:r w:rsidRPr="006B61CF">
        <w:rPr>
          <w:rFonts w:ascii="Times New Roman" w:hAnsi="Times New Roman"/>
          <w:sz w:val="28"/>
          <w:szCs w:val="28"/>
          <w:lang w:val="en-US"/>
        </w:rPr>
        <w:t>itic carbon / S. Lijima // Nature. – 1991. – Vol. 354, N 6348. – P. 56 – 58.</w:t>
      </w:r>
    </w:p>
    <w:p w:rsidR="00DB5D32" w:rsidRPr="006B61CF" w:rsidRDefault="00DB5D32" w:rsidP="00DB5D32">
      <w:pPr>
        <w:numPr>
          <w:ilvl w:val="0"/>
          <w:numId w:val="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rPr>
      </w:pPr>
      <w:r w:rsidRPr="006B61CF">
        <w:rPr>
          <w:rFonts w:ascii="Times New Roman" w:hAnsi="Times New Roman"/>
          <w:sz w:val="28"/>
          <w:szCs w:val="28"/>
        </w:rPr>
        <w:t>Раков, Э.Г. Нанотрубки и фуллерены : учеб</w:t>
      </w:r>
      <w:proofErr w:type="gramStart"/>
      <w:r w:rsidRPr="006B61CF">
        <w:rPr>
          <w:rFonts w:ascii="Times New Roman" w:hAnsi="Times New Roman"/>
          <w:sz w:val="28"/>
          <w:szCs w:val="28"/>
        </w:rPr>
        <w:t>.</w:t>
      </w:r>
      <w:proofErr w:type="gramEnd"/>
      <w:r w:rsidRPr="006B61CF">
        <w:rPr>
          <w:rFonts w:ascii="Times New Roman" w:hAnsi="Times New Roman"/>
          <w:sz w:val="28"/>
          <w:szCs w:val="28"/>
        </w:rPr>
        <w:t xml:space="preserve"> </w:t>
      </w:r>
      <w:proofErr w:type="gramStart"/>
      <w:r w:rsidRPr="006B61CF">
        <w:rPr>
          <w:rFonts w:ascii="Times New Roman" w:hAnsi="Times New Roman"/>
          <w:sz w:val="28"/>
          <w:szCs w:val="28"/>
        </w:rPr>
        <w:t>п</w:t>
      </w:r>
      <w:proofErr w:type="gramEnd"/>
      <w:r w:rsidRPr="006B61CF">
        <w:rPr>
          <w:rFonts w:ascii="Times New Roman" w:hAnsi="Times New Roman"/>
          <w:sz w:val="28"/>
          <w:szCs w:val="28"/>
        </w:rPr>
        <w:t>особие / Э.Г. Раков. – М.</w:t>
      </w:r>
      <w:proofErr w:type="gramStart"/>
      <w:r w:rsidRPr="006B61CF">
        <w:rPr>
          <w:rFonts w:ascii="Times New Roman" w:hAnsi="Times New Roman"/>
          <w:sz w:val="28"/>
          <w:szCs w:val="28"/>
        </w:rPr>
        <w:t xml:space="preserve"> :</w:t>
      </w:r>
      <w:proofErr w:type="gramEnd"/>
      <w:r w:rsidRPr="006B61CF">
        <w:rPr>
          <w:rFonts w:ascii="Times New Roman" w:hAnsi="Times New Roman"/>
          <w:sz w:val="28"/>
          <w:szCs w:val="28"/>
        </w:rPr>
        <w:t xml:space="preserve"> Ло</w:t>
      </w:r>
      <w:r>
        <w:rPr>
          <w:rFonts w:ascii="Times New Roman" w:hAnsi="Times New Roman"/>
          <w:sz w:val="28"/>
          <w:szCs w:val="28"/>
        </w:rPr>
        <w:t>-</w:t>
      </w:r>
      <w:r w:rsidRPr="006B61CF">
        <w:rPr>
          <w:rFonts w:ascii="Times New Roman" w:hAnsi="Times New Roman"/>
          <w:sz w:val="28"/>
          <w:szCs w:val="28"/>
        </w:rPr>
        <w:t>гос, 2006. – 376 с.</w:t>
      </w:r>
    </w:p>
    <w:p w:rsidR="00DB5D32" w:rsidRPr="006B61CF" w:rsidRDefault="00DB5D32" w:rsidP="00DB5D32">
      <w:pPr>
        <w:numPr>
          <w:ilvl w:val="0"/>
          <w:numId w:val="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lang w:val="en-US"/>
        </w:rPr>
      </w:pPr>
      <w:r w:rsidRPr="006B61CF">
        <w:rPr>
          <w:rFonts w:ascii="Times New Roman" w:hAnsi="Times New Roman"/>
          <w:sz w:val="28"/>
          <w:szCs w:val="28"/>
          <w:lang w:val="en-US"/>
        </w:rPr>
        <w:t>Song I.K. The growth mode change in carbon nanotube synthesis in plasmaenhanced chemical vapor deposition / I.K. Song // Diamond and Related Material. – 2004. – Vol. 13. – P. 1210 – 1213.</w:t>
      </w:r>
    </w:p>
    <w:p w:rsidR="00DB5D32" w:rsidRPr="00A13460" w:rsidRDefault="00DB5D32" w:rsidP="00DB5D32">
      <w:pPr>
        <w:numPr>
          <w:ilvl w:val="0"/>
          <w:numId w:val="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rPr>
      </w:pPr>
      <w:r w:rsidRPr="00D132F1">
        <w:rPr>
          <w:rFonts w:ascii="Times New Roman" w:hAnsi="Times New Roman"/>
          <w:sz w:val="28"/>
          <w:szCs w:val="28"/>
          <w:lang w:val="en-US"/>
        </w:rPr>
        <w:t xml:space="preserve"> </w:t>
      </w:r>
      <w:r w:rsidR="00796AC6">
        <w:rPr>
          <w:rFonts w:ascii="Times New Roman" w:hAnsi="Times New Roman"/>
          <w:sz w:val="28"/>
          <w:szCs w:val="28"/>
        </w:rPr>
        <w:t>Нан</w:t>
      </w:r>
      <w:proofErr w:type="gramStart"/>
      <w:r w:rsidR="00796AC6">
        <w:rPr>
          <w:rFonts w:ascii="Times New Roman" w:hAnsi="Times New Roman"/>
          <w:sz w:val="28"/>
          <w:szCs w:val="28"/>
        </w:rPr>
        <w:t>о-</w:t>
      </w:r>
      <w:proofErr w:type="gramEnd"/>
      <w:r w:rsidR="00796AC6">
        <w:rPr>
          <w:rFonts w:ascii="Times New Roman" w:hAnsi="Times New Roman"/>
          <w:sz w:val="28"/>
          <w:szCs w:val="28"/>
        </w:rPr>
        <w:t xml:space="preserve"> </w:t>
      </w:r>
      <w:r w:rsidR="00796AC6">
        <w:rPr>
          <w:rFonts w:ascii="Times New Roman" w:hAnsi="Times New Roman"/>
          <w:sz w:val="28"/>
          <w:szCs w:val="28"/>
          <w:lang w:val="uk-UA"/>
        </w:rPr>
        <w:t>і</w:t>
      </w:r>
      <w:r w:rsidR="00796AC6">
        <w:rPr>
          <w:rFonts w:ascii="Times New Roman" w:hAnsi="Times New Roman"/>
          <w:sz w:val="28"/>
          <w:szCs w:val="28"/>
        </w:rPr>
        <w:t xml:space="preserve"> м</w:t>
      </w:r>
      <w:r w:rsidR="00796AC6">
        <w:rPr>
          <w:rFonts w:ascii="Times New Roman" w:hAnsi="Times New Roman"/>
          <w:sz w:val="28"/>
          <w:szCs w:val="28"/>
          <w:lang w:val="uk-UA"/>
        </w:rPr>
        <w:t>і</w:t>
      </w:r>
      <w:r w:rsidR="00796AC6">
        <w:rPr>
          <w:rFonts w:ascii="Times New Roman" w:hAnsi="Times New Roman"/>
          <w:sz w:val="28"/>
          <w:szCs w:val="28"/>
        </w:rPr>
        <w:t>кросистемна техн</w:t>
      </w:r>
      <w:r w:rsidR="00796AC6">
        <w:rPr>
          <w:rFonts w:ascii="Times New Roman" w:hAnsi="Times New Roman"/>
          <w:sz w:val="28"/>
          <w:szCs w:val="28"/>
          <w:lang w:val="uk-UA"/>
        </w:rPr>
        <w:t>і</w:t>
      </w:r>
      <w:r w:rsidR="00796AC6">
        <w:rPr>
          <w:rFonts w:ascii="Times New Roman" w:hAnsi="Times New Roman"/>
          <w:sz w:val="28"/>
          <w:szCs w:val="28"/>
        </w:rPr>
        <w:t xml:space="preserve">ка. </w:t>
      </w:r>
      <w:r w:rsidR="00796AC6">
        <w:rPr>
          <w:rFonts w:ascii="Times New Roman" w:hAnsi="Times New Roman"/>
          <w:sz w:val="28"/>
          <w:szCs w:val="28"/>
          <w:lang w:val="uk-UA"/>
        </w:rPr>
        <w:t>Від досліджень</w:t>
      </w:r>
      <w:r w:rsidR="00796AC6">
        <w:rPr>
          <w:rFonts w:ascii="Times New Roman" w:hAnsi="Times New Roman"/>
          <w:sz w:val="28"/>
          <w:szCs w:val="28"/>
        </w:rPr>
        <w:t xml:space="preserve"> </w:t>
      </w:r>
      <w:r w:rsidR="00796AC6">
        <w:rPr>
          <w:rFonts w:ascii="Times New Roman" w:hAnsi="Times New Roman"/>
          <w:sz w:val="28"/>
          <w:szCs w:val="28"/>
          <w:lang w:val="uk-UA"/>
        </w:rPr>
        <w:t>к</w:t>
      </w:r>
      <w:r w:rsidR="00796AC6">
        <w:rPr>
          <w:rFonts w:ascii="Times New Roman" w:hAnsi="Times New Roman"/>
          <w:sz w:val="28"/>
          <w:szCs w:val="28"/>
        </w:rPr>
        <w:t xml:space="preserve"> разр</w:t>
      </w:r>
      <w:r w:rsidR="00796AC6">
        <w:rPr>
          <w:rFonts w:ascii="Times New Roman" w:hAnsi="Times New Roman"/>
          <w:sz w:val="28"/>
          <w:szCs w:val="28"/>
          <w:lang w:val="uk-UA"/>
        </w:rPr>
        <w:t>о</w:t>
      </w:r>
      <w:r w:rsidR="00796AC6">
        <w:rPr>
          <w:rFonts w:ascii="Times New Roman" w:hAnsi="Times New Roman"/>
          <w:sz w:val="28"/>
          <w:szCs w:val="28"/>
        </w:rPr>
        <w:t>б</w:t>
      </w:r>
      <w:r w:rsidRPr="00A13460">
        <w:rPr>
          <w:rFonts w:ascii="Times New Roman" w:hAnsi="Times New Roman"/>
          <w:sz w:val="28"/>
          <w:szCs w:val="28"/>
        </w:rPr>
        <w:t>кам. Сб. ст</w:t>
      </w:r>
      <w:r>
        <w:rPr>
          <w:rFonts w:ascii="Times New Roman" w:hAnsi="Times New Roman"/>
          <w:sz w:val="28"/>
          <w:szCs w:val="28"/>
        </w:rPr>
        <w:t>-</w:t>
      </w:r>
      <w:r w:rsidRPr="00A13460">
        <w:rPr>
          <w:rFonts w:ascii="Times New Roman" w:hAnsi="Times New Roman"/>
          <w:sz w:val="28"/>
          <w:szCs w:val="28"/>
        </w:rPr>
        <w:t xml:space="preserve">атей </w:t>
      </w:r>
      <w:r w:rsidR="00796AC6">
        <w:rPr>
          <w:rFonts w:ascii="Times New Roman" w:hAnsi="Times New Roman"/>
          <w:sz w:val="28"/>
          <w:szCs w:val="28"/>
          <w:lang w:val="uk-UA"/>
        </w:rPr>
        <w:t xml:space="preserve"> </w:t>
      </w:r>
      <w:proofErr w:type="gramStart"/>
      <w:r w:rsidR="00796AC6">
        <w:rPr>
          <w:rFonts w:ascii="Times New Roman" w:hAnsi="Times New Roman"/>
          <w:sz w:val="28"/>
          <w:szCs w:val="28"/>
        </w:rPr>
        <w:t>п</w:t>
      </w:r>
      <w:proofErr w:type="gramEnd"/>
      <w:r w:rsidR="00796AC6">
        <w:rPr>
          <w:rFonts w:ascii="Times New Roman" w:hAnsi="Times New Roman"/>
          <w:sz w:val="28"/>
          <w:szCs w:val="28"/>
          <w:lang w:val="uk-UA"/>
        </w:rPr>
        <w:t>і</w:t>
      </w:r>
      <w:r w:rsidRPr="00A13460">
        <w:rPr>
          <w:rFonts w:ascii="Times New Roman" w:hAnsi="Times New Roman"/>
          <w:sz w:val="28"/>
          <w:szCs w:val="28"/>
        </w:rPr>
        <w:t>д ред. Д. т. Н., проф. П.П. Мальцева. М.: Техносфера, 2005.</w:t>
      </w:r>
    </w:p>
    <w:p w:rsidR="00DB5D32" w:rsidRPr="006B61CF" w:rsidRDefault="00796AC6" w:rsidP="00DB5D32">
      <w:pPr>
        <w:numPr>
          <w:ilvl w:val="0"/>
          <w:numId w:val="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rPr>
      </w:pPr>
      <w:r>
        <w:rPr>
          <w:rFonts w:ascii="Times New Roman" w:hAnsi="Times New Roman"/>
          <w:sz w:val="28"/>
          <w:szCs w:val="28"/>
        </w:rPr>
        <w:t>Орликовский А.А. Проблем</w:t>
      </w:r>
      <w:r>
        <w:rPr>
          <w:rFonts w:ascii="Times New Roman" w:hAnsi="Times New Roman"/>
          <w:sz w:val="28"/>
          <w:szCs w:val="28"/>
          <w:lang w:val="uk-UA"/>
        </w:rPr>
        <w:t>и</w:t>
      </w:r>
      <w:r>
        <w:rPr>
          <w:rFonts w:ascii="Times New Roman" w:hAnsi="Times New Roman"/>
          <w:sz w:val="28"/>
          <w:szCs w:val="28"/>
        </w:rPr>
        <w:t xml:space="preserve"> р</w:t>
      </w:r>
      <w:r>
        <w:rPr>
          <w:rFonts w:ascii="Times New Roman" w:hAnsi="Times New Roman"/>
          <w:sz w:val="28"/>
          <w:szCs w:val="28"/>
          <w:lang w:val="uk-UA"/>
        </w:rPr>
        <w:t>озвитку</w:t>
      </w:r>
      <w:r>
        <w:rPr>
          <w:rFonts w:ascii="Times New Roman" w:hAnsi="Times New Roman"/>
          <w:sz w:val="28"/>
          <w:szCs w:val="28"/>
        </w:rPr>
        <w:t xml:space="preserve"> кремн</w:t>
      </w:r>
      <w:r>
        <w:rPr>
          <w:rFonts w:ascii="Times New Roman" w:hAnsi="Times New Roman"/>
          <w:sz w:val="28"/>
          <w:szCs w:val="28"/>
          <w:lang w:val="uk-UA"/>
        </w:rPr>
        <w:t>і</w:t>
      </w:r>
      <w:r>
        <w:rPr>
          <w:rFonts w:ascii="Times New Roman" w:hAnsi="Times New Roman"/>
          <w:sz w:val="28"/>
          <w:szCs w:val="28"/>
        </w:rPr>
        <w:t>ево</w:t>
      </w:r>
      <w:r>
        <w:rPr>
          <w:rFonts w:ascii="Times New Roman" w:hAnsi="Times New Roman"/>
          <w:sz w:val="28"/>
          <w:szCs w:val="28"/>
          <w:lang w:val="uk-UA"/>
        </w:rPr>
        <w:t>ї</w:t>
      </w:r>
      <w:r w:rsidR="00DB5D32">
        <w:rPr>
          <w:rFonts w:ascii="Times New Roman" w:hAnsi="Times New Roman"/>
          <w:sz w:val="28"/>
          <w:szCs w:val="28"/>
        </w:rPr>
        <w:t xml:space="preserve"> транзистор</w:t>
      </w:r>
      <w:r>
        <w:rPr>
          <w:rFonts w:ascii="Times New Roman" w:hAnsi="Times New Roman"/>
          <w:sz w:val="28"/>
          <w:szCs w:val="28"/>
        </w:rPr>
        <w:t>но</w:t>
      </w:r>
      <w:r>
        <w:rPr>
          <w:rFonts w:ascii="Times New Roman" w:hAnsi="Times New Roman"/>
          <w:sz w:val="28"/>
          <w:szCs w:val="28"/>
          <w:lang w:val="uk-UA"/>
        </w:rPr>
        <w:t>ї</w:t>
      </w:r>
      <w:r>
        <w:rPr>
          <w:rFonts w:ascii="Times New Roman" w:hAnsi="Times New Roman"/>
          <w:sz w:val="28"/>
          <w:szCs w:val="28"/>
        </w:rPr>
        <w:t xml:space="preserve"> нано</w:t>
      </w:r>
      <w:r>
        <w:rPr>
          <w:rFonts w:ascii="Times New Roman" w:hAnsi="Times New Roman"/>
          <w:sz w:val="28"/>
          <w:szCs w:val="28"/>
          <w:lang w:val="uk-UA"/>
        </w:rPr>
        <w:t>е</w:t>
      </w:r>
      <w:r w:rsidR="00DB5D32">
        <w:rPr>
          <w:rFonts w:ascii="Times New Roman" w:hAnsi="Times New Roman"/>
          <w:sz w:val="28"/>
          <w:szCs w:val="28"/>
        </w:rPr>
        <w:t>л</w:t>
      </w:r>
      <w:r>
        <w:rPr>
          <w:rFonts w:ascii="Times New Roman" w:hAnsi="Times New Roman"/>
          <w:sz w:val="28"/>
          <w:szCs w:val="28"/>
        </w:rPr>
        <w:t>ектрон</w:t>
      </w:r>
      <w:r>
        <w:rPr>
          <w:rFonts w:ascii="Times New Roman" w:hAnsi="Times New Roman"/>
          <w:sz w:val="28"/>
          <w:szCs w:val="28"/>
          <w:lang w:val="uk-UA"/>
        </w:rPr>
        <w:t>і</w:t>
      </w:r>
      <w:r w:rsidR="00DB5D32" w:rsidRPr="006B61CF">
        <w:rPr>
          <w:rFonts w:ascii="Times New Roman" w:hAnsi="Times New Roman"/>
          <w:sz w:val="28"/>
          <w:szCs w:val="28"/>
        </w:rPr>
        <w:t>ки. Интеграл. 7; 27: 2006.</w:t>
      </w:r>
    </w:p>
    <w:p w:rsidR="00DB5D32" w:rsidRPr="006B61CF" w:rsidRDefault="00796AC6" w:rsidP="00DB5D32">
      <w:pPr>
        <w:numPr>
          <w:ilvl w:val="0"/>
          <w:numId w:val="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eastAsia="Calibri" w:hAnsi="Times New Roman"/>
          <w:sz w:val="28"/>
          <w:szCs w:val="28"/>
        </w:rPr>
      </w:pPr>
      <w:r>
        <w:rPr>
          <w:rFonts w:ascii="Times New Roman" w:hAnsi="Times New Roman"/>
          <w:sz w:val="28"/>
          <w:szCs w:val="28"/>
        </w:rPr>
        <w:lastRenderedPageBreak/>
        <w:t>Нанотехнолог</w:t>
      </w:r>
      <w:r>
        <w:rPr>
          <w:rFonts w:ascii="Times New Roman" w:hAnsi="Times New Roman"/>
          <w:sz w:val="28"/>
          <w:szCs w:val="28"/>
          <w:lang w:val="uk-UA"/>
        </w:rPr>
        <w:t>ії</w:t>
      </w:r>
      <w:r>
        <w:rPr>
          <w:rFonts w:ascii="Times New Roman" w:hAnsi="Times New Roman"/>
          <w:sz w:val="28"/>
          <w:szCs w:val="28"/>
        </w:rPr>
        <w:t xml:space="preserve"> в </w:t>
      </w:r>
      <w:r>
        <w:rPr>
          <w:rFonts w:ascii="Times New Roman" w:hAnsi="Times New Roman"/>
          <w:sz w:val="28"/>
          <w:szCs w:val="28"/>
          <w:lang w:val="uk-UA"/>
        </w:rPr>
        <w:t>е</w:t>
      </w:r>
      <w:r>
        <w:rPr>
          <w:rFonts w:ascii="Times New Roman" w:hAnsi="Times New Roman"/>
          <w:sz w:val="28"/>
          <w:szCs w:val="28"/>
        </w:rPr>
        <w:t>лектрон</w:t>
      </w:r>
      <w:r>
        <w:rPr>
          <w:rFonts w:ascii="Times New Roman" w:hAnsi="Times New Roman"/>
          <w:sz w:val="28"/>
          <w:szCs w:val="28"/>
          <w:lang w:val="uk-UA"/>
        </w:rPr>
        <w:t>іці</w:t>
      </w:r>
      <w:r>
        <w:rPr>
          <w:rFonts w:ascii="Times New Roman" w:hAnsi="Times New Roman"/>
          <w:sz w:val="28"/>
          <w:szCs w:val="28"/>
        </w:rPr>
        <w:t xml:space="preserve">. </w:t>
      </w:r>
      <w:proofErr w:type="gramStart"/>
      <w:r>
        <w:rPr>
          <w:rFonts w:ascii="Times New Roman" w:hAnsi="Times New Roman"/>
          <w:sz w:val="28"/>
          <w:szCs w:val="28"/>
        </w:rPr>
        <w:t>П</w:t>
      </w:r>
      <w:proofErr w:type="gramEnd"/>
      <w:r>
        <w:rPr>
          <w:rFonts w:ascii="Times New Roman" w:hAnsi="Times New Roman"/>
          <w:sz w:val="28"/>
          <w:szCs w:val="28"/>
          <w:lang w:val="uk-UA"/>
        </w:rPr>
        <w:t>і</w:t>
      </w:r>
      <w:r w:rsidR="00DB5D32">
        <w:rPr>
          <w:rFonts w:ascii="Times New Roman" w:hAnsi="Times New Roman"/>
          <w:sz w:val="28"/>
          <w:szCs w:val="28"/>
        </w:rPr>
        <w:t>д ред. Ю.А. Чаплыгина. М.:</w:t>
      </w:r>
      <w:r w:rsidR="00DB5D32" w:rsidRPr="006B61CF">
        <w:rPr>
          <w:rFonts w:ascii="Times New Roman" w:hAnsi="Times New Roman"/>
          <w:sz w:val="28"/>
          <w:szCs w:val="28"/>
        </w:rPr>
        <w:t>Техносфера, 2005.</w:t>
      </w:r>
    </w:p>
    <w:p w:rsidR="00DB5D32" w:rsidRPr="006B61CF" w:rsidRDefault="00DB5D32" w:rsidP="00DB5D32">
      <w:pPr>
        <w:numPr>
          <w:ilvl w:val="0"/>
          <w:numId w:val="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rPr>
      </w:pPr>
      <w:r w:rsidRPr="006B61CF">
        <w:rPr>
          <w:rFonts w:ascii="Times New Roman" w:hAnsi="Times New Roman"/>
          <w:sz w:val="28"/>
          <w:szCs w:val="28"/>
        </w:rPr>
        <w:t xml:space="preserve"> Закон України «Про охорону праці», №229-</w:t>
      </w:r>
      <w:r w:rsidRPr="006B61CF">
        <w:rPr>
          <w:rFonts w:ascii="Times New Roman" w:hAnsi="Times New Roman"/>
          <w:sz w:val="28"/>
          <w:szCs w:val="28"/>
          <w:lang w:val="en-US"/>
        </w:rPr>
        <w:t>IV</w:t>
      </w:r>
      <w:r w:rsidRPr="006B61CF">
        <w:rPr>
          <w:rFonts w:ascii="Times New Roman" w:hAnsi="Times New Roman"/>
          <w:sz w:val="28"/>
          <w:szCs w:val="28"/>
        </w:rPr>
        <w:t xml:space="preserve"> від 21.11.2002 р.</w:t>
      </w:r>
    </w:p>
    <w:p w:rsidR="00DB5D32" w:rsidRPr="006B61CF" w:rsidRDefault="00DB5D32" w:rsidP="00DB5D32">
      <w:pPr>
        <w:numPr>
          <w:ilvl w:val="0"/>
          <w:numId w:val="8"/>
        </w:numPr>
        <w:tabs>
          <w:tab w:val="left" w:pos="434"/>
          <w:tab w:val="left" w:pos="720"/>
          <w:tab w:val="left" w:pos="900"/>
          <w:tab w:val="left" w:pos="1080"/>
        </w:tabs>
        <w:spacing w:after="0" w:line="360" w:lineRule="auto"/>
        <w:ind w:left="284" w:hanging="284"/>
        <w:jc w:val="both"/>
        <w:rPr>
          <w:rFonts w:ascii="Times New Roman" w:hAnsi="Times New Roman"/>
          <w:sz w:val="28"/>
          <w:szCs w:val="28"/>
        </w:rPr>
      </w:pPr>
      <w:r w:rsidRPr="006B61CF">
        <w:rPr>
          <w:rFonts w:ascii="Times New Roman" w:hAnsi="Times New Roman"/>
          <w:sz w:val="28"/>
          <w:szCs w:val="28"/>
        </w:rPr>
        <w:t xml:space="preserve"> Порядок розслідування та облік нещасних випадків, професійних захворювань і аварій на підприємствах, в установах і організаціях. Постанова КМУ №1112 від 25.08.2004 р.</w:t>
      </w:r>
    </w:p>
    <w:p w:rsidR="00DB5D32" w:rsidRPr="006B61CF" w:rsidRDefault="00DB5D32" w:rsidP="00DB5D32">
      <w:pPr>
        <w:numPr>
          <w:ilvl w:val="0"/>
          <w:numId w:val="8"/>
        </w:numPr>
        <w:tabs>
          <w:tab w:val="left" w:pos="434"/>
          <w:tab w:val="left" w:pos="720"/>
          <w:tab w:val="left" w:pos="900"/>
          <w:tab w:val="left" w:pos="1080"/>
        </w:tabs>
        <w:spacing w:after="0" w:line="360" w:lineRule="auto"/>
        <w:ind w:left="284" w:hanging="284"/>
        <w:jc w:val="both"/>
        <w:rPr>
          <w:rFonts w:ascii="Times New Roman" w:hAnsi="Times New Roman"/>
          <w:sz w:val="28"/>
          <w:szCs w:val="28"/>
        </w:rPr>
      </w:pPr>
      <w:r w:rsidRPr="006B61CF">
        <w:rPr>
          <w:rFonts w:ascii="Times New Roman" w:hAnsi="Times New Roman"/>
          <w:sz w:val="28"/>
          <w:szCs w:val="28"/>
        </w:rPr>
        <w:t xml:space="preserve"> Основи охорони праці: Підручник. / За ред. К.Н. Ткачука і М.О. Халімовського. – К.: Основа, 2006. – 448 с.</w:t>
      </w:r>
    </w:p>
    <w:p w:rsidR="00DB5D32" w:rsidRPr="006B61CF" w:rsidRDefault="00DB5D32" w:rsidP="00DB5D32">
      <w:pPr>
        <w:numPr>
          <w:ilvl w:val="0"/>
          <w:numId w:val="8"/>
        </w:numPr>
        <w:tabs>
          <w:tab w:val="left" w:pos="490"/>
          <w:tab w:val="left" w:pos="742"/>
        </w:tabs>
        <w:spacing w:after="0" w:line="360" w:lineRule="auto"/>
        <w:ind w:left="284" w:hanging="284"/>
        <w:jc w:val="both"/>
        <w:rPr>
          <w:rFonts w:ascii="Times New Roman" w:hAnsi="Times New Roman"/>
          <w:sz w:val="28"/>
          <w:szCs w:val="28"/>
        </w:rPr>
      </w:pPr>
      <w:r w:rsidRPr="006B61CF">
        <w:rPr>
          <w:rFonts w:ascii="Times New Roman" w:hAnsi="Times New Roman"/>
          <w:sz w:val="28"/>
          <w:szCs w:val="28"/>
        </w:rPr>
        <w:t xml:space="preserve"> Касьянов М.А., Васильчук М.В., Гунченко О.М., Медяник В.О. Удосконалення системи управління охороною праці на машинобудівних підприємствах. Навч. посібник – Луганськ: Вид-во СНУ ім. В.Даля, 2009. – 222 с.</w:t>
      </w:r>
    </w:p>
    <w:p w:rsidR="00DB5D32" w:rsidRPr="006B61CF" w:rsidRDefault="00DB5D32" w:rsidP="00DB5D32">
      <w:pPr>
        <w:numPr>
          <w:ilvl w:val="0"/>
          <w:numId w:val="8"/>
        </w:numPr>
        <w:tabs>
          <w:tab w:val="left" w:pos="490"/>
          <w:tab w:val="left" w:pos="742"/>
        </w:tabs>
        <w:spacing w:after="0" w:line="360" w:lineRule="auto"/>
        <w:ind w:left="284" w:hanging="284"/>
        <w:jc w:val="both"/>
        <w:rPr>
          <w:rFonts w:ascii="Times New Roman" w:hAnsi="Times New Roman"/>
          <w:spacing w:val="-4"/>
          <w:sz w:val="28"/>
          <w:szCs w:val="28"/>
        </w:rPr>
      </w:pPr>
      <w:r w:rsidRPr="006B61CF">
        <w:rPr>
          <w:rFonts w:ascii="Times New Roman" w:hAnsi="Times New Roman"/>
          <w:spacing w:val="-4"/>
          <w:sz w:val="28"/>
          <w:szCs w:val="28"/>
        </w:rPr>
        <w:t xml:space="preserve"> Методичні вказівки до самостійної роботи по дисциплінах «Основи охорони праці», «БЖД та охорона праці» та «Охорона праці в галузі» на тему: «Законодавство про охорону праці» (частина перша) (</w:t>
      </w:r>
      <w:r w:rsidRPr="006B61CF">
        <w:rPr>
          <w:rFonts w:ascii="Times New Roman" w:hAnsi="Times New Roman"/>
          <w:i/>
          <w:spacing w:val="-4"/>
          <w:sz w:val="28"/>
          <w:szCs w:val="28"/>
        </w:rPr>
        <w:t>для студентів усіх напрямів та форм навчання</w:t>
      </w:r>
      <w:r w:rsidRPr="006B61CF">
        <w:rPr>
          <w:rFonts w:ascii="Times New Roman" w:hAnsi="Times New Roman"/>
          <w:spacing w:val="-4"/>
          <w:sz w:val="28"/>
          <w:szCs w:val="28"/>
        </w:rPr>
        <w:t>) / Укл. М.А. Касьянов, В.О. Медяник, В.І. Сало, О.М. Гунченко – Луганськ: Вид-во СНУ ім. В.Даля, 2008. –42 с.</w:t>
      </w:r>
    </w:p>
    <w:p w:rsidR="00DB5D32" w:rsidRPr="006B61CF" w:rsidRDefault="00DB5D32" w:rsidP="00DB5D32">
      <w:pPr>
        <w:numPr>
          <w:ilvl w:val="0"/>
          <w:numId w:val="8"/>
        </w:numPr>
        <w:tabs>
          <w:tab w:val="left" w:pos="490"/>
          <w:tab w:val="left" w:pos="742"/>
        </w:tabs>
        <w:spacing w:after="0" w:line="360" w:lineRule="auto"/>
        <w:ind w:left="284" w:hanging="284"/>
        <w:jc w:val="both"/>
        <w:rPr>
          <w:rFonts w:ascii="Times New Roman" w:hAnsi="Times New Roman"/>
          <w:sz w:val="28"/>
          <w:szCs w:val="28"/>
        </w:rPr>
      </w:pPr>
      <w:r w:rsidRPr="006B61CF">
        <w:rPr>
          <w:rFonts w:ascii="Times New Roman" w:hAnsi="Times New Roman"/>
          <w:sz w:val="28"/>
          <w:szCs w:val="28"/>
        </w:rPr>
        <w:t xml:space="preserve"> Методичні вказівки до самостійного заняття з дисциплін «Основи охорони праці», «БЖД та охорона праці», «Охорона праці в галузі», «Система управління охороною праці» за темою «Травматизм та професійні захворювання на виробництві»</w:t>
      </w:r>
      <w:r w:rsidRPr="006B61CF">
        <w:rPr>
          <w:rFonts w:ascii="Times New Roman" w:hAnsi="Times New Roman"/>
          <w:b/>
          <w:sz w:val="28"/>
          <w:szCs w:val="28"/>
        </w:rPr>
        <w:t xml:space="preserve"> </w:t>
      </w:r>
      <w:r w:rsidRPr="006B61CF">
        <w:rPr>
          <w:rFonts w:ascii="Times New Roman" w:hAnsi="Times New Roman"/>
          <w:sz w:val="28"/>
          <w:szCs w:val="28"/>
        </w:rPr>
        <w:t>(для студентів усіх спеціальностей) / Укл. М.А. Касьянов, В.О. Медяник, О.М. Гунченко, В.І. Сало, В.Я. Міцик, О.О. Андріанова – Луганськ: Вид-во СНУ ім. В. Даля, 2011. – 40 с.</w:t>
      </w:r>
    </w:p>
    <w:p w:rsidR="00DB5D32" w:rsidRPr="006B61CF" w:rsidRDefault="00DB5D32" w:rsidP="00DB5D32">
      <w:pPr>
        <w:numPr>
          <w:ilvl w:val="0"/>
          <w:numId w:val="8"/>
        </w:numPr>
        <w:tabs>
          <w:tab w:val="left" w:pos="434"/>
          <w:tab w:val="left" w:pos="720"/>
          <w:tab w:val="left" w:pos="798"/>
          <w:tab w:val="left" w:pos="900"/>
          <w:tab w:val="left" w:pos="1080"/>
        </w:tabs>
        <w:spacing w:after="0" w:line="360" w:lineRule="auto"/>
        <w:ind w:left="284" w:hanging="284"/>
        <w:jc w:val="both"/>
        <w:rPr>
          <w:rFonts w:ascii="Times New Roman" w:hAnsi="Times New Roman"/>
          <w:sz w:val="28"/>
          <w:szCs w:val="28"/>
        </w:rPr>
      </w:pPr>
      <w:r w:rsidRPr="006B61CF">
        <w:rPr>
          <w:rFonts w:ascii="Times New Roman" w:hAnsi="Times New Roman"/>
          <w:sz w:val="28"/>
          <w:szCs w:val="28"/>
        </w:rPr>
        <w:t xml:space="preserve"> ДСТУ 2272-2006. Пожежна безпека. Терміни та визначення.</w:t>
      </w:r>
    </w:p>
    <w:p w:rsidR="00DB5D32" w:rsidRPr="006B61CF" w:rsidRDefault="00DB5D32" w:rsidP="00DB5D32">
      <w:pPr>
        <w:spacing w:after="0" w:line="360" w:lineRule="auto"/>
        <w:ind w:left="284" w:hanging="284"/>
        <w:jc w:val="both"/>
        <w:rPr>
          <w:rFonts w:ascii="Times New Roman" w:hAnsi="Times New Roman"/>
          <w:sz w:val="28"/>
          <w:szCs w:val="28"/>
        </w:rPr>
      </w:pPr>
    </w:p>
    <w:p w:rsidR="00DB5D32" w:rsidRPr="000A6B7A" w:rsidRDefault="00DB5D32" w:rsidP="00DB5D32">
      <w:pPr>
        <w:spacing w:line="360" w:lineRule="auto"/>
        <w:jc w:val="both"/>
        <w:rPr>
          <w:rFonts w:ascii="Times New Roman" w:eastAsia="Times New Roman" w:hAnsi="Times New Roman" w:cs="Times New Roman"/>
          <w:color w:val="231F20"/>
          <w:sz w:val="28"/>
          <w:szCs w:val="28"/>
          <w:lang w:eastAsia="ru-RU"/>
        </w:rPr>
      </w:pPr>
    </w:p>
    <w:p w:rsidR="00DB5D32" w:rsidRPr="00DB5D32" w:rsidRDefault="00DB5D32" w:rsidP="001B1AD9">
      <w:pPr>
        <w:rPr>
          <w:rFonts w:ascii="Times New Roman" w:hAnsi="Times New Roman" w:cs="Times New Roman"/>
          <w:sz w:val="28"/>
          <w:szCs w:val="28"/>
        </w:rPr>
      </w:pPr>
    </w:p>
    <w:sectPr w:rsidR="00DB5D32" w:rsidRPr="00DB5D32">
      <w:footerReference w:type="default" r:id="rId5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AC5" w:rsidRDefault="008A1AC5" w:rsidP="00F357B7">
      <w:pPr>
        <w:spacing w:after="0" w:line="240" w:lineRule="auto"/>
      </w:pPr>
      <w:r>
        <w:separator/>
      </w:r>
    </w:p>
  </w:endnote>
  <w:endnote w:type="continuationSeparator" w:id="0">
    <w:p w:rsidR="008A1AC5" w:rsidRDefault="008A1AC5" w:rsidP="00F35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OST Type BU">
    <w:altName w:val="Times New Roman"/>
    <w:charset w:val="CC"/>
    <w:family w:val="auto"/>
    <w:pitch w:val="variable"/>
    <w:sig w:usb0="800002AF" w:usb1="1000004A" w:usb2="00000000" w:usb3="00000000" w:csb0="8000009F"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4175802"/>
      <w:docPartObj>
        <w:docPartGallery w:val="Page Numbers (Bottom of Page)"/>
        <w:docPartUnique/>
      </w:docPartObj>
    </w:sdtPr>
    <w:sdtEndPr/>
    <w:sdtContent>
      <w:p w:rsidR="000325EE" w:rsidRDefault="000325EE">
        <w:pPr>
          <w:pStyle w:val="ac"/>
          <w:jc w:val="right"/>
        </w:pPr>
        <w:r>
          <w:fldChar w:fldCharType="begin"/>
        </w:r>
        <w:r>
          <w:instrText>PAGE   \* MERGEFORMAT</w:instrText>
        </w:r>
        <w:r>
          <w:fldChar w:fldCharType="separate"/>
        </w:r>
        <w:r w:rsidR="00C7430E">
          <w:rPr>
            <w:noProof/>
          </w:rPr>
          <w:t>14</w:t>
        </w:r>
        <w:r>
          <w:fldChar w:fldCharType="end"/>
        </w:r>
      </w:p>
    </w:sdtContent>
  </w:sdt>
  <w:p w:rsidR="000325EE" w:rsidRDefault="000325E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AC5" w:rsidRDefault="008A1AC5" w:rsidP="00F357B7">
      <w:pPr>
        <w:spacing w:after="0" w:line="240" w:lineRule="auto"/>
      </w:pPr>
      <w:r>
        <w:separator/>
      </w:r>
    </w:p>
  </w:footnote>
  <w:footnote w:type="continuationSeparator" w:id="0">
    <w:p w:rsidR="008A1AC5" w:rsidRDefault="008A1AC5" w:rsidP="00F357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B"/>
    <w:multiLevelType w:val="singleLevel"/>
    <w:tmpl w:val="0000002B"/>
    <w:name w:val="WW8Num70"/>
    <w:lvl w:ilvl="0">
      <w:start w:val="1"/>
      <w:numFmt w:val="lowerLetter"/>
      <w:lvlText w:val="%1)"/>
      <w:lvlJc w:val="left"/>
      <w:pPr>
        <w:tabs>
          <w:tab w:val="num" w:pos="0"/>
        </w:tabs>
        <w:ind w:left="1571" w:hanging="360"/>
      </w:pPr>
    </w:lvl>
  </w:abstractNum>
  <w:abstractNum w:abstractNumId="1">
    <w:nsid w:val="00000035"/>
    <w:multiLevelType w:val="singleLevel"/>
    <w:tmpl w:val="00000035"/>
    <w:name w:val="WW8Num80"/>
    <w:lvl w:ilvl="0">
      <w:numFmt w:val="bullet"/>
      <w:lvlText w:val="-"/>
      <w:lvlJc w:val="left"/>
      <w:pPr>
        <w:tabs>
          <w:tab w:val="num" w:pos="0"/>
        </w:tabs>
        <w:ind w:left="1406" w:hanging="555"/>
      </w:pPr>
      <w:rPr>
        <w:rFonts w:ascii="Times New Roman" w:hAnsi="Times New Roman" w:cs="Times New Roman"/>
      </w:rPr>
    </w:lvl>
  </w:abstractNum>
  <w:abstractNum w:abstractNumId="2">
    <w:nsid w:val="0E63161F"/>
    <w:multiLevelType w:val="multilevel"/>
    <w:tmpl w:val="477A7362"/>
    <w:lvl w:ilvl="0">
      <w:start w:val="1"/>
      <w:numFmt w:val="decimal"/>
      <w:lvlText w:val="2.%1."/>
      <w:lvlJc w:val="left"/>
      <w:rPr>
        <w:rFonts w:ascii="Verdana" w:eastAsia="Verdana" w:hAnsi="Verdana" w:cs="Verdana"/>
        <w:b/>
        <w:bCs/>
        <w:i w:val="0"/>
        <w:iCs w:val="0"/>
        <w:smallCaps w:val="0"/>
        <w:strike w:val="0"/>
        <w:color w:val="1F1A1A"/>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854299"/>
    <w:multiLevelType w:val="multilevel"/>
    <w:tmpl w:val="66ECC4B6"/>
    <w:lvl w:ilvl="0">
      <w:start w:val="1"/>
      <w:numFmt w:val="bullet"/>
      <w:lvlText w:val="—"/>
      <w:lvlJc w:val="left"/>
      <w:rPr>
        <w:rFonts w:ascii="Times New Roman" w:eastAsia="Times New Roman" w:hAnsi="Times New Roman" w:cs="Times New Roman"/>
        <w:b w:val="0"/>
        <w:bCs w:val="0"/>
        <w:i w:val="0"/>
        <w:iCs w:val="0"/>
        <w:smallCaps w:val="0"/>
        <w:strike w:val="0"/>
        <w:color w:val="1F1A1A"/>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D02BC0"/>
    <w:multiLevelType w:val="multilevel"/>
    <w:tmpl w:val="2C88B55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Verdana" w:hint="default"/>
        <w:color w:val="1F1A1A"/>
      </w:rPr>
    </w:lvl>
    <w:lvl w:ilvl="2">
      <w:start w:val="1"/>
      <w:numFmt w:val="decimal"/>
      <w:isLgl/>
      <w:lvlText w:val="%1.%2.%3."/>
      <w:lvlJc w:val="left"/>
      <w:pPr>
        <w:ind w:left="1080" w:hanging="720"/>
      </w:pPr>
      <w:rPr>
        <w:rFonts w:eastAsia="Verdana" w:hint="default"/>
        <w:color w:val="1F1A1A"/>
      </w:rPr>
    </w:lvl>
    <w:lvl w:ilvl="3">
      <w:start w:val="1"/>
      <w:numFmt w:val="decimal"/>
      <w:isLgl/>
      <w:lvlText w:val="%1.%2.%3.%4."/>
      <w:lvlJc w:val="left"/>
      <w:pPr>
        <w:ind w:left="1440" w:hanging="1080"/>
      </w:pPr>
      <w:rPr>
        <w:rFonts w:eastAsia="Verdana" w:hint="default"/>
        <w:color w:val="1F1A1A"/>
      </w:rPr>
    </w:lvl>
    <w:lvl w:ilvl="4">
      <w:start w:val="1"/>
      <w:numFmt w:val="decimal"/>
      <w:isLgl/>
      <w:lvlText w:val="%1.%2.%3.%4.%5."/>
      <w:lvlJc w:val="left"/>
      <w:pPr>
        <w:ind w:left="1440" w:hanging="1080"/>
      </w:pPr>
      <w:rPr>
        <w:rFonts w:eastAsia="Verdana" w:hint="default"/>
        <w:color w:val="1F1A1A"/>
      </w:rPr>
    </w:lvl>
    <w:lvl w:ilvl="5">
      <w:start w:val="1"/>
      <w:numFmt w:val="decimal"/>
      <w:isLgl/>
      <w:lvlText w:val="%1.%2.%3.%4.%5.%6."/>
      <w:lvlJc w:val="left"/>
      <w:pPr>
        <w:ind w:left="1800" w:hanging="1440"/>
      </w:pPr>
      <w:rPr>
        <w:rFonts w:eastAsia="Verdana" w:hint="default"/>
        <w:color w:val="1F1A1A"/>
      </w:rPr>
    </w:lvl>
    <w:lvl w:ilvl="6">
      <w:start w:val="1"/>
      <w:numFmt w:val="decimal"/>
      <w:isLgl/>
      <w:lvlText w:val="%1.%2.%3.%4.%5.%6.%7."/>
      <w:lvlJc w:val="left"/>
      <w:pPr>
        <w:ind w:left="2160" w:hanging="1800"/>
      </w:pPr>
      <w:rPr>
        <w:rFonts w:eastAsia="Verdana" w:hint="default"/>
        <w:color w:val="1F1A1A"/>
      </w:rPr>
    </w:lvl>
    <w:lvl w:ilvl="7">
      <w:start w:val="1"/>
      <w:numFmt w:val="decimal"/>
      <w:isLgl/>
      <w:lvlText w:val="%1.%2.%3.%4.%5.%6.%7.%8."/>
      <w:lvlJc w:val="left"/>
      <w:pPr>
        <w:ind w:left="2160" w:hanging="1800"/>
      </w:pPr>
      <w:rPr>
        <w:rFonts w:eastAsia="Verdana" w:hint="default"/>
        <w:color w:val="1F1A1A"/>
      </w:rPr>
    </w:lvl>
    <w:lvl w:ilvl="8">
      <w:start w:val="1"/>
      <w:numFmt w:val="decimal"/>
      <w:isLgl/>
      <w:lvlText w:val="%1.%2.%3.%4.%5.%6.%7.%8.%9."/>
      <w:lvlJc w:val="left"/>
      <w:pPr>
        <w:ind w:left="2520" w:hanging="2160"/>
      </w:pPr>
      <w:rPr>
        <w:rFonts w:eastAsia="Verdana" w:hint="default"/>
        <w:color w:val="1F1A1A"/>
      </w:rPr>
    </w:lvl>
  </w:abstractNum>
  <w:abstractNum w:abstractNumId="5">
    <w:nsid w:val="626B5BD8"/>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7BF11B6A"/>
    <w:multiLevelType w:val="multilevel"/>
    <w:tmpl w:val="B818E54A"/>
    <w:lvl w:ilvl="0">
      <w:start w:val="1"/>
      <w:numFmt w:val="decimal"/>
      <w:lvlText w:val="2.1.%1."/>
      <w:lvlJc w:val="left"/>
      <w:rPr>
        <w:rFonts w:ascii="Verdana" w:eastAsia="Verdana" w:hAnsi="Verdana" w:cs="Verdana"/>
        <w:b/>
        <w:bCs/>
        <w:i w:val="0"/>
        <w:iCs w:val="0"/>
        <w:smallCaps w:val="0"/>
        <w:strike w:val="0"/>
        <w:color w:val="1F1A1A"/>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C465F65"/>
    <w:multiLevelType w:val="hybridMultilevel"/>
    <w:tmpl w:val="E51265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7DBF5772"/>
    <w:multiLevelType w:val="multilevel"/>
    <w:tmpl w:val="DC9E3A6C"/>
    <w:lvl w:ilvl="0">
      <w:start w:val="1"/>
      <w:numFmt w:val="bullet"/>
      <w:lvlText w:val="—"/>
      <w:lvlJc w:val="left"/>
      <w:rPr>
        <w:rFonts w:ascii="Times New Roman" w:eastAsia="Times New Roman" w:hAnsi="Times New Roman" w:cs="Times New Roman"/>
        <w:b w:val="0"/>
        <w:bCs w:val="0"/>
        <w:i w:val="0"/>
        <w:iCs w:val="0"/>
        <w:smallCaps w:val="0"/>
        <w:strike w:val="0"/>
        <w:color w:val="1F1A1A"/>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8"/>
  </w:num>
  <w:num w:numId="4">
    <w:abstractNumId w:val="3"/>
  </w:num>
  <w:num w:numId="5">
    <w:abstractNumId w:val="0"/>
  </w:num>
  <w:num w:numId="6">
    <w:abstractNumId w:val="1"/>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49A"/>
    <w:rsid w:val="00012DDC"/>
    <w:rsid w:val="000325EE"/>
    <w:rsid w:val="00090317"/>
    <w:rsid w:val="00100690"/>
    <w:rsid w:val="00104B22"/>
    <w:rsid w:val="00154CC0"/>
    <w:rsid w:val="001A3873"/>
    <w:rsid w:val="001A78D5"/>
    <w:rsid w:val="001B0B8F"/>
    <w:rsid w:val="001B1AD9"/>
    <w:rsid w:val="00243B4B"/>
    <w:rsid w:val="0024468D"/>
    <w:rsid w:val="002539F4"/>
    <w:rsid w:val="002869BE"/>
    <w:rsid w:val="0029049A"/>
    <w:rsid w:val="00293090"/>
    <w:rsid w:val="00297998"/>
    <w:rsid w:val="002A7E99"/>
    <w:rsid w:val="002E611B"/>
    <w:rsid w:val="00344678"/>
    <w:rsid w:val="003B6B73"/>
    <w:rsid w:val="003C3E26"/>
    <w:rsid w:val="00430462"/>
    <w:rsid w:val="0045206E"/>
    <w:rsid w:val="0047776A"/>
    <w:rsid w:val="004A5C99"/>
    <w:rsid w:val="004B2160"/>
    <w:rsid w:val="004E2FE0"/>
    <w:rsid w:val="004E7259"/>
    <w:rsid w:val="004F75FB"/>
    <w:rsid w:val="00532C4C"/>
    <w:rsid w:val="005B5952"/>
    <w:rsid w:val="00643EA2"/>
    <w:rsid w:val="00661DC5"/>
    <w:rsid w:val="006B7274"/>
    <w:rsid w:val="006C0E6F"/>
    <w:rsid w:val="006E1AF2"/>
    <w:rsid w:val="00712A39"/>
    <w:rsid w:val="0071344D"/>
    <w:rsid w:val="00723787"/>
    <w:rsid w:val="00723806"/>
    <w:rsid w:val="00731229"/>
    <w:rsid w:val="007442BF"/>
    <w:rsid w:val="00744D2C"/>
    <w:rsid w:val="007559FC"/>
    <w:rsid w:val="00796AC6"/>
    <w:rsid w:val="007C3CC0"/>
    <w:rsid w:val="007F5FF7"/>
    <w:rsid w:val="008060B5"/>
    <w:rsid w:val="00830DF3"/>
    <w:rsid w:val="008A1750"/>
    <w:rsid w:val="008A1AC5"/>
    <w:rsid w:val="008B1E50"/>
    <w:rsid w:val="00916555"/>
    <w:rsid w:val="009276C9"/>
    <w:rsid w:val="00951E8D"/>
    <w:rsid w:val="00971D96"/>
    <w:rsid w:val="009A4050"/>
    <w:rsid w:val="009C7FC2"/>
    <w:rsid w:val="009F2A46"/>
    <w:rsid w:val="00A40364"/>
    <w:rsid w:val="00A45C05"/>
    <w:rsid w:val="00AA294D"/>
    <w:rsid w:val="00AB383D"/>
    <w:rsid w:val="00AC5D6F"/>
    <w:rsid w:val="00AE7C66"/>
    <w:rsid w:val="00AF493B"/>
    <w:rsid w:val="00B1619A"/>
    <w:rsid w:val="00B24D8B"/>
    <w:rsid w:val="00B62914"/>
    <w:rsid w:val="00BA1E4B"/>
    <w:rsid w:val="00BA1EB4"/>
    <w:rsid w:val="00BF6CB6"/>
    <w:rsid w:val="00C26A41"/>
    <w:rsid w:val="00C467CF"/>
    <w:rsid w:val="00C7430E"/>
    <w:rsid w:val="00CC5CF6"/>
    <w:rsid w:val="00CF4ED7"/>
    <w:rsid w:val="00D132F1"/>
    <w:rsid w:val="00D207F3"/>
    <w:rsid w:val="00D56AC6"/>
    <w:rsid w:val="00D73EE2"/>
    <w:rsid w:val="00D92C5F"/>
    <w:rsid w:val="00DA2124"/>
    <w:rsid w:val="00DA4F0F"/>
    <w:rsid w:val="00DB5D32"/>
    <w:rsid w:val="00DF641A"/>
    <w:rsid w:val="00E15241"/>
    <w:rsid w:val="00E22FB5"/>
    <w:rsid w:val="00E7184A"/>
    <w:rsid w:val="00E96679"/>
    <w:rsid w:val="00EE0E37"/>
    <w:rsid w:val="00EE27D6"/>
    <w:rsid w:val="00EF0731"/>
    <w:rsid w:val="00F035FE"/>
    <w:rsid w:val="00F04AB1"/>
    <w:rsid w:val="00F34F12"/>
    <w:rsid w:val="00F357B7"/>
    <w:rsid w:val="00F81E34"/>
    <w:rsid w:val="00F86971"/>
    <w:rsid w:val="00FA59EB"/>
    <w:rsid w:val="00FD4C44"/>
    <w:rsid w:val="00FF1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rsid w:val="0029049A"/>
    <w:rPr>
      <w:rFonts w:ascii="Verdana" w:eastAsia="Verdana" w:hAnsi="Verdana" w:cs="Verdana"/>
      <w:b/>
      <w:bCs/>
      <w:i w:val="0"/>
      <w:iCs w:val="0"/>
      <w:smallCaps w:val="0"/>
      <w:strike w:val="0"/>
      <w:sz w:val="28"/>
      <w:szCs w:val="28"/>
      <w:u w:val="none"/>
    </w:rPr>
  </w:style>
  <w:style w:type="character" w:customStyle="1" w:styleId="30">
    <w:name w:val="Основной текст (3)"/>
    <w:basedOn w:val="3"/>
    <w:rsid w:val="0029049A"/>
    <w:rPr>
      <w:rFonts w:ascii="Verdana" w:eastAsia="Verdana" w:hAnsi="Verdana" w:cs="Verdana"/>
      <w:b/>
      <w:bCs/>
      <w:i w:val="0"/>
      <w:iCs w:val="0"/>
      <w:smallCaps w:val="0"/>
      <w:strike w:val="0"/>
      <w:color w:val="1F1A1A"/>
      <w:spacing w:val="0"/>
      <w:w w:val="100"/>
      <w:position w:val="0"/>
      <w:sz w:val="28"/>
      <w:szCs w:val="28"/>
      <w:u w:val="none"/>
      <w:lang w:val="ru-RU" w:eastAsia="ru-RU" w:bidi="ru-RU"/>
    </w:rPr>
  </w:style>
  <w:style w:type="character" w:customStyle="1" w:styleId="2">
    <w:name w:val="Основной текст (2)_"/>
    <w:basedOn w:val="a0"/>
    <w:rsid w:val="0029049A"/>
    <w:rPr>
      <w:rFonts w:ascii="Times New Roman" w:eastAsia="Times New Roman" w:hAnsi="Times New Roman" w:cs="Times New Roman"/>
      <w:b w:val="0"/>
      <w:bCs w:val="0"/>
      <w:i w:val="0"/>
      <w:iCs w:val="0"/>
      <w:smallCaps w:val="0"/>
      <w:strike w:val="0"/>
      <w:sz w:val="21"/>
      <w:szCs w:val="21"/>
      <w:u w:val="none"/>
    </w:rPr>
  </w:style>
  <w:style w:type="character" w:customStyle="1" w:styleId="20">
    <w:name w:val="Основной текст (2)"/>
    <w:basedOn w:val="2"/>
    <w:rsid w:val="0029049A"/>
    <w:rPr>
      <w:rFonts w:ascii="Times New Roman" w:eastAsia="Times New Roman" w:hAnsi="Times New Roman" w:cs="Times New Roman"/>
      <w:b w:val="0"/>
      <w:bCs w:val="0"/>
      <w:i w:val="0"/>
      <w:iCs w:val="0"/>
      <w:smallCaps w:val="0"/>
      <w:strike w:val="0"/>
      <w:color w:val="1F1A1A"/>
      <w:spacing w:val="0"/>
      <w:w w:val="100"/>
      <w:position w:val="0"/>
      <w:sz w:val="21"/>
      <w:szCs w:val="21"/>
      <w:u w:val="none"/>
      <w:lang w:val="ru-RU" w:eastAsia="ru-RU" w:bidi="ru-RU"/>
    </w:rPr>
  </w:style>
  <w:style w:type="character" w:customStyle="1" w:styleId="21">
    <w:name w:val="Основной текст (2) + Полужирный;Курсив"/>
    <w:basedOn w:val="2"/>
    <w:rsid w:val="0029049A"/>
    <w:rPr>
      <w:rFonts w:ascii="Times New Roman" w:eastAsia="Times New Roman" w:hAnsi="Times New Roman" w:cs="Times New Roman"/>
      <w:b/>
      <w:bCs/>
      <w:i/>
      <w:iCs/>
      <w:smallCaps w:val="0"/>
      <w:strike w:val="0"/>
      <w:color w:val="1F1A1A"/>
      <w:spacing w:val="0"/>
      <w:w w:val="100"/>
      <w:position w:val="0"/>
      <w:sz w:val="21"/>
      <w:szCs w:val="21"/>
      <w:u w:val="none"/>
      <w:lang w:val="ru-RU" w:eastAsia="ru-RU" w:bidi="ru-RU"/>
    </w:rPr>
  </w:style>
  <w:style w:type="character" w:customStyle="1" w:styleId="5">
    <w:name w:val="Основной текст (5)_"/>
    <w:basedOn w:val="a0"/>
    <w:rsid w:val="0029049A"/>
    <w:rPr>
      <w:rFonts w:ascii="Verdana" w:eastAsia="Verdana" w:hAnsi="Verdana" w:cs="Verdana"/>
      <w:b/>
      <w:bCs/>
      <w:i w:val="0"/>
      <w:iCs w:val="0"/>
      <w:smallCaps w:val="0"/>
      <w:strike w:val="0"/>
      <w:sz w:val="18"/>
      <w:szCs w:val="18"/>
      <w:u w:val="none"/>
    </w:rPr>
  </w:style>
  <w:style w:type="character" w:customStyle="1" w:styleId="50">
    <w:name w:val="Основной текст (5)"/>
    <w:basedOn w:val="5"/>
    <w:rsid w:val="0029049A"/>
    <w:rPr>
      <w:rFonts w:ascii="Verdana" w:eastAsia="Verdana" w:hAnsi="Verdana" w:cs="Verdana"/>
      <w:b/>
      <w:bCs/>
      <w:i w:val="0"/>
      <w:iCs w:val="0"/>
      <w:smallCaps w:val="0"/>
      <w:strike w:val="0"/>
      <w:color w:val="1F1A1A"/>
      <w:spacing w:val="0"/>
      <w:w w:val="100"/>
      <w:position w:val="0"/>
      <w:sz w:val="18"/>
      <w:szCs w:val="18"/>
      <w:u w:val="none"/>
      <w:lang w:val="ru-RU" w:eastAsia="ru-RU" w:bidi="ru-RU"/>
    </w:rPr>
  </w:style>
  <w:style w:type="character" w:customStyle="1" w:styleId="6">
    <w:name w:val="Основной текст (6)_"/>
    <w:basedOn w:val="a0"/>
    <w:link w:val="60"/>
    <w:rsid w:val="00F357B7"/>
    <w:rPr>
      <w:rFonts w:ascii="Verdana" w:eastAsia="Verdana" w:hAnsi="Verdana" w:cs="Verdana"/>
      <w:b/>
      <w:bCs/>
      <w:sz w:val="13"/>
      <w:szCs w:val="13"/>
      <w:shd w:val="clear" w:color="auto" w:fill="FFFFFF"/>
    </w:rPr>
  </w:style>
  <w:style w:type="paragraph" w:customStyle="1" w:styleId="60">
    <w:name w:val="Основной текст (6)"/>
    <w:basedOn w:val="a"/>
    <w:link w:val="6"/>
    <w:rsid w:val="00F357B7"/>
    <w:pPr>
      <w:widowControl w:val="0"/>
      <w:shd w:val="clear" w:color="auto" w:fill="FFFFFF"/>
      <w:spacing w:after="200" w:line="158" w:lineRule="exact"/>
    </w:pPr>
    <w:rPr>
      <w:rFonts w:ascii="Verdana" w:eastAsia="Verdana" w:hAnsi="Verdana" w:cs="Verdana"/>
      <w:b/>
      <w:bCs/>
      <w:sz w:val="13"/>
      <w:szCs w:val="13"/>
    </w:rPr>
  </w:style>
  <w:style w:type="character" w:customStyle="1" w:styleId="a3">
    <w:name w:val="Сноска_"/>
    <w:basedOn w:val="a0"/>
    <w:rsid w:val="00F357B7"/>
    <w:rPr>
      <w:rFonts w:ascii="Times New Roman" w:eastAsia="Times New Roman" w:hAnsi="Times New Roman" w:cs="Times New Roman"/>
      <w:b w:val="0"/>
      <w:bCs w:val="0"/>
      <w:i w:val="0"/>
      <w:iCs w:val="0"/>
      <w:smallCaps w:val="0"/>
      <w:strike w:val="0"/>
      <w:sz w:val="16"/>
      <w:szCs w:val="16"/>
      <w:u w:val="none"/>
      <w:lang w:val="en-US" w:eastAsia="en-US" w:bidi="en-US"/>
    </w:rPr>
  </w:style>
  <w:style w:type="character" w:customStyle="1" w:styleId="a4">
    <w:name w:val="Сноска"/>
    <w:basedOn w:val="a3"/>
    <w:rsid w:val="00F357B7"/>
    <w:rPr>
      <w:rFonts w:ascii="Times New Roman" w:eastAsia="Times New Roman" w:hAnsi="Times New Roman" w:cs="Times New Roman"/>
      <w:b w:val="0"/>
      <w:bCs w:val="0"/>
      <w:i w:val="0"/>
      <w:iCs w:val="0"/>
      <w:smallCaps w:val="0"/>
      <w:strike w:val="0"/>
      <w:color w:val="1F1A1A"/>
      <w:spacing w:val="0"/>
      <w:w w:val="100"/>
      <w:position w:val="0"/>
      <w:sz w:val="16"/>
      <w:szCs w:val="16"/>
      <w:u w:val="none"/>
      <w:lang w:val="en-US" w:eastAsia="en-US" w:bidi="en-US"/>
    </w:rPr>
  </w:style>
  <w:style w:type="character" w:customStyle="1" w:styleId="a5">
    <w:name w:val="Сноска + Курсив"/>
    <w:basedOn w:val="a3"/>
    <w:rsid w:val="00F357B7"/>
    <w:rPr>
      <w:rFonts w:ascii="Times New Roman" w:eastAsia="Times New Roman" w:hAnsi="Times New Roman" w:cs="Times New Roman"/>
      <w:b w:val="0"/>
      <w:bCs w:val="0"/>
      <w:i/>
      <w:iCs/>
      <w:smallCaps w:val="0"/>
      <w:strike w:val="0"/>
      <w:color w:val="1F1A1A"/>
      <w:spacing w:val="0"/>
      <w:w w:val="100"/>
      <w:position w:val="0"/>
      <w:sz w:val="16"/>
      <w:szCs w:val="16"/>
      <w:u w:val="none"/>
      <w:lang w:val="en-US" w:eastAsia="en-US" w:bidi="en-US"/>
    </w:rPr>
  </w:style>
  <w:style w:type="character" w:customStyle="1" w:styleId="Verdana65pt">
    <w:name w:val="Сноска + Verdana;6;5 pt;Полужирный"/>
    <w:basedOn w:val="a3"/>
    <w:rsid w:val="00F357B7"/>
    <w:rPr>
      <w:rFonts w:ascii="Verdana" w:eastAsia="Verdana" w:hAnsi="Verdana" w:cs="Verdana"/>
      <w:b/>
      <w:bCs/>
      <w:i w:val="0"/>
      <w:iCs w:val="0"/>
      <w:smallCaps w:val="0"/>
      <w:strike w:val="0"/>
      <w:color w:val="1F1A1A"/>
      <w:spacing w:val="0"/>
      <w:w w:val="100"/>
      <w:position w:val="0"/>
      <w:sz w:val="13"/>
      <w:szCs w:val="13"/>
      <w:u w:val="none"/>
      <w:lang w:val="en-US" w:eastAsia="en-US" w:bidi="en-US"/>
    </w:rPr>
  </w:style>
  <w:style w:type="character" w:customStyle="1" w:styleId="22">
    <w:name w:val="Основной текст (2) + Полужирный"/>
    <w:basedOn w:val="2"/>
    <w:rsid w:val="009276C9"/>
    <w:rPr>
      <w:rFonts w:ascii="Times New Roman" w:eastAsia="Times New Roman" w:hAnsi="Times New Roman" w:cs="Times New Roman"/>
      <w:b/>
      <w:bCs/>
      <w:i w:val="0"/>
      <w:iCs w:val="0"/>
      <w:smallCaps w:val="0"/>
      <w:strike w:val="0"/>
      <w:color w:val="1F1A1A"/>
      <w:spacing w:val="0"/>
      <w:w w:val="100"/>
      <w:position w:val="0"/>
      <w:sz w:val="20"/>
      <w:szCs w:val="20"/>
      <w:u w:val="none"/>
      <w:lang w:val="ru-RU" w:eastAsia="ru-RU" w:bidi="ru-RU"/>
    </w:rPr>
  </w:style>
  <w:style w:type="character" w:customStyle="1" w:styleId="7">
    <w:name w:val="Основной текст (7) + Не полужирный;Не курсив"/>
    <w:basedOn w:val="a0"/>
    <w:rsid w:val="009276C9"/>
    <w:rPr>
      <w:rFonts w:ascii="Times New Roman" w:eastAsia="Times New Roman" w:hAnsi="Times New Roman" w:cs="Times New Roman"/>
      <w:b w:val="0"/>
      <w:bCs w:val="0"/>
      <w:i w:val="0"/>
      <w:iCs w:val="0"/>
      <w:smallCaps w:val="0"/>
      <w:strike w:val="0"/>
      <w:color w:val="1F1A1A"/>
      <w:sz w:val="20"/>
      <w:szCs w:val="20"/>
      <w:u w:val="none"/>
    </w:rPr>
  </w:style>
  <w:style w:type="character" w:customStyle="1" w:styleId="a6">
    <w:name w:val="Подпись к картинке_"/>
    <w:basedOn w:val="a0"/>
    <w:rsid w:val="009276C9"/>
    <w:rPr>
      <w:rFonts w:ascii="Times New Roman" w:eastAsia="Times New Roman" w:hAnsi="Times New Roman" w:cs="Times New Roman"/>
      <w:b w:val="0"/>
      <w:bCs w:val="0"/>
      <w:i w:val="0"/>
      <w:iCs w:val="0"/>
      <w:smallCaps w:val="0"/>
      <w:strike w:val="0"/>
      <w:sz w:val="17"/>
      <w:szCs w:val="17"/>
      <w:u w:val="none"/>
    </w:rPr>
  </w:style>
  <w:style w:type="character" w:customStyle="1" w:styleId="a7">
    <w:name w:val="Подпись к картинке + Полужирный"/>
    <w:basedOn w:val="a6"/>
    <w:rsid w:val="009276C9"/>
    <w:rPr>
      <w:rFonts w:ascii="Times New Roman" w:eastAsia="Times New Roman" w:hAnsi="Times New Roman" w:cs="Times New Roman"/>
      <w:b/>
      <w:bCs/>
      <w:i w:val="0"/>
      <w:iCs w:val="0"/>
      <w:smallCaps w:val="0"/>
      <w:strike w:val="0"/>
      <w:color w:val="1F1A1A"/>
      <w:spacing w:val="0"/>
      <w:w w:val="100"/>
      <w:position w:val="0"/>
      <w:sz w:val="17"/>
      <w:szCs w:val="17"/>
      <w:u w:val="none"/>
      <w:lang w:val="ru-RU" w:eastAsia="ru-RU" w:bidi="ru-RU"/>
    </w:rPr>
  </w:style>
  <w:style w:type="character" w:customStyle="1" w:styleId="a8">
    <w:name w:val="Подпись к картинке"/>
    <w:basedOn w:val="a6"/>
    <w:rsid w:val="009276C9"/>
    <w:rPr>
      <w:rFonts w:ascii="Times New Roman" w:eastAsia="Times New Roman" w:hAnsi="Times New Roman" w:cs="Times New Roman"/>
      <w:b w:val="0"/>
      <w:bCs w:val="0"/>
      <w:i w:val="0"/>
      <w:iCs w:val="0"/>
      <w:smallCaps w:val="0"/>
      <w:strike w:val="0"/>
      <w:color w:val="1F1A1A"/>
      <w:spacing w:val="0"/>
      <w:w w:val="100"/>
      <w:position w:val="0"/>
      <w:sz w:val="17"/>
      <w:szCs w:val="17"/>
      <w:u w:val="none"/>
      <w:lang w:val="ru-RU" w:eastAsia="ru-RU" w:bidi="ru-RU"/>
    </w:rPr>
  </w:style>
  <w:style w:type="character" w:customStyle="1" w:styleId="a9">
    <w:name w:val="Подпись к картинке + Курсив"/>
    <w:basedOn w:val="a6"/>
    <w:rsid w:val="009276C9"/>
    <w:rPr>
      <w:rFonts w:ascii="Times New Roman" w:eastAsia="Times New Roman" w:hAnsi="Times New Roman" w:cs="Times New Roman"/>
      <w:b w:val="0"/>
      <w:bCs w:val="0"/>
      <w:i/>
      <w:iCs/>
      <w:smallCaps w:val="0"/>
      <w:strike w:val="0"/>
      <w:color w:val="1F1A1A"/>
      <w:spacing w:val="0"/>
      <w:w w:val="100"/>
      <w:position w:val="0"/>
      <w:sz w:val="17"/>
      <w:szCs w:val="17"/>
      <w:u w:val="none"/>
      <w:lang w:val="ru-RU" w:eastAsia="ru-RU" w:bidi="ru-RU"/>
    </w:rPr>
  </w:style>
  <w:style w:type="character" w:customStyle="1" w:styleId="Exact">
    <w:name w:val="Подпись к картинке Exact"/>
    <w:basedOn w:val="a0"/>
    <w:rsid w:val="009276C9"/>
    <w:rPr>
      <w:rFonts w:ascii="Arial" w:eastAsia="Arial" w:hAnsi="Arial" w:cs="Arial"/>
      <w:b/>
      <w:bCs/>
      <w:i w:val="0"/>
      <w:iCs w:val="0"/>
      <w:smallCaps w:val="0"/>
      <w:strike w:val="0"/>
      <w:sz w:val="16"/>
      <w:szCs w:val="16"/>
      <w:u w:val="none"/>
    </w:rPr>
  </w:style>
  <w:style w:type="character" w:customStyle="1" w:styleId="1">
    <w:name w:val="Заголовок №1_"/>
    <w:basedOn w:val="a0"/>
    <w:rsid w:val="009276C9"/>
    <w:rPr>
      <w:rFonts w:ascii="Verdana" w:eastAsia="Verdana" w:hAnsi="Verdana" w:cs="Verdana"/>
      <w:b/>
      <w:bCs/>
      <w:i w:val="0"/>
      <w:iCs w:val="0"/>
      <w:smallCaps w:val="0"/>
      <w:strike w:val="0"/>
      <w:sz w:val="18"/>
      <w:szCs w:val="18"/>
      <w:u w:val="none"/>
    </w:rPr>
  </w:style>
  <w:style w:type="character" w:customStyle="1" w:styleId="10">
    <w:name w:val="Заголовок №1"/>
    <w:basedOn w:val="1"/>
    <w:rsid w:val="009276C9"/>
    <w:rPr>
      <w:rFonts w:ascii="Verdana" w:eastAsia="Verdana" w:hAnsi="Verdana" w:cs="Verdana"/>
      <w:b/>
      <w:bCs/>
      <w:i w:val="0"/>
      <w:iCs w:val="0"/>
      <w:smallCaps w:val="0"/>
      <w:strike w:val="0"/>
      <w:color w:val="1F1A1A"/>
      <w:spacing w:val="0"/>
      <w:w w:val="100"/>
      <w:position w:val="0"/>
      <w:sz w:val="18"/>
      <w:szCs w:val="18"/>
      <w:u w:val="none"/>
      <w:lang w:val="ru-RU" w:eastAsia="ru-RU" w:bidi="ru-RU"/>
    </w:rPr>
  </w:style>
  <w:style w:type="character" w:customStyle="1" w:styleId="23">
    <w:name w:val="Основной текст (2) + Курсив"/>
    <w:basedOn w:val="2"/>
    <w:rsid w:val="009276C9"/>
    <w:rPr>
      <w:rFonts w:ascii="Times New Roman" w:eastAsia="Times New Roman" w:hAnsi="Times New Roman" w:cs="Times New Roman"/>
      <w:b w:val="0"/>
      <w:bCs w:val="0"/>
      <w:i/>
      <w:iCs/>
      <w:smallCaps w:val="0"/>
      <w:strike w:val="0"/>
      <w:color w:val="1F1A1A"/>
      <w:spacing w:val="0"/>
      <w:w w:val="100"/>
      <w:position w:val="0"/>
      <w:sz w:val="21"/>
      <w:szCs w:val="21"/>
      <w:u w:val="none"/>
      <w:lang w:val="en-US" w:eastAsia="en-US" w:bidi="en-US"/>
    </w:rPr>
  </w:style>
  <w:style w:type="character" w:customStyle="1" w:styleId="24">
    <w:name w:val="Основной текст (2) + Курсив;Малые прописные"/>
    <w:basedOn w:val="2"/>
    <w:rsid w:val="009276C9"/>
    <w:rPr>
      <w:rFonts w:ascii="Times New Roman" w:eastAsia="Times New Roman" w:hAnsi="Times New Roman" w:cs="Times New Roman"/>
      <w:b w:val="0"/>
      <w:bCs w:val="0"/>
      <w:i/>
      <w:iCs/>
      <w:smallCaps/>
      <w:strike w:val="0"/>
      <w:color w:val="1F1A1A"/>
      <w:spacing w:val="0"/>
      <w:w w:val="100"/>
      <w:position w:val="0"/>
      <w:sz w:val="21"/>
      <w:szCs w:val="21"/>
      <w:u w:val="none"/>
      <w:lang w:val="ru-RU" w:eastAsia="ru-RU" w:bidi="ru-RU"/>
    </w:rPr>
  </w:style>
  <w:style w:type="paragraph" w:styleId="aa">
    <w:name w:val="header"/>
    <w:basedOn w:val="a"/>
    <w:link w:val="ab"/>
    <w:uiPriority w:val="99"/>
    <w:unhideWhenUsed/>
    <w:rsid w:val="00AB383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B383D"/>
  </w:style>
  <w:style w:type="paragraph" w:styleId="ac">
    <w:name w:val="footer"/>
    <w:basedOn w:val="a"/>
    <w:link w:val="ad"/>
    <w:uiPriority w:val="99"/>
    <w:unhideWhenUsed/>
    <w:rsid w:val="00AB383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B383D"/>
  </w:style>
  <w:style w:type="character" w:customStyle="1" w:styleId="4">
    <w:name w:val="Основной текст (4)_"/>
    <w:basedOn w:val="a0"/>
    <w:rsid w:val="00AB383D"/>
    <w:rPr>
      <w:rFonts w:ascii="Times New Roman" w:eastAsia="Times New Roman" w:hAnsi="Times New Roman" w:cs="Times New Roman"/>
      <w:b w:val="0"/>
      <w:bCs w:val="0"/>
      <w:i w:val="0"/>
      <w:iCs w:val="0"/>
      <w:smallCaps w:val="0"/>
      <w:strike w:val="0"/>
      <w:sz w:val="16"/>
      <w:szCs w:val="16"/>
      <w:u w:val="none"/>
    </w:rPr>
  </w:style>
  <w:style w:type="character" w:customStyle="1" w:styleId="40">
    <w:name w:val="Основной текст (4)"/>
    <w:basedOn w:val="4"/>
    <w:rsid w:val="00AB383D"/>
    <w:rPr>
      <w:rFonts w:ascii="Times New Roman" w:eastAsia="Times New Roman" w:hAnsi="Times New Roman" w:cs="Times New Roman"/>
      <w:b w:val="0"/>
      <w:bCs w:val="0"/>
      <w:i w:val="0"/>
      <w:iCs w:val="0"/>
      <w:smallCaps w:val="0"/>
      <w:strike w:val="0"/>
      <w:color w:val="1F1A1A"/>
      <w:spacing w:val="0"/>
      <w:w w:val="100"/>
      <w:position w:val="0"/>
      <w:sz w:val="16"/>
      <w:szCs w:val="16"/>
      <w:u w:val="none"/>
      <w:lang w:val="ru-RU" w:eastAsia="ru-RU" w:bidi="ru-RU"/>
    </w:rPr>
  </w:style>
  <w:style w:type="character" w:customStyle="1" w:styleId="49pt">
    <w:name w:val="Основной текст (4) + 9 pt;Полужирный"/>
    <w:basedOn w:val="4"/>
    <w:rsid w:val="00AB383D"/>
    <w:rPr>
      <w:rFonts w:ascii="Times New Roman" w:eastAsia="Times New Roman" w:hAnsi="Times New Roman" w:cs="Times New Roman"/>
      <w:b/>
      <w:bCs/>
      <w:i w:val="0"/>
      <w:iCs w:val="0"/>
      <w:smallCaps w:val="0"/>
      <w:strike w:val="0"/>
      <w:color w:val="1F1A1A"/>
      <w:spacing w:val="0"/>
      <w:w w:val="100"/>
      <w:position w:val="0"/>
      <w:sz w:val="18"/>
      <w:szCs w:val="18"/>
      <w:u w:val="none"/>
      <w:lang w:val="ru-RU" w:eastAsia="ru-RU" w:bidi="ru-RU"/>
    </w:rPr>
  </w:style>
  <w:style w:type="character" w:customStyle="1" w:styleId="295pt">
    <w:name w:val="Основной текст (2) + 9;5 pt;Курсив"/>
    <w:basedOn w:val="2"/>
    <w:rsid w:val="007442BF"/>
    <w:rPr>
      <w:rFonts w:ascii="Times New Roman" w:eastAsia="Times New Roman" w:hAnsi="Times New Roman" w:cs="Times New Roman"/>
      <w:b w:val="0"/>
      <w:bCs w:val="0"/>
      <w:i/>
      <w:iCs/>
      <w:smallCaps w:val="0"/>
      <w:strike w:val="0"/>
      <w:color w:val="C3C2C2"/>
      <w:spacing w:val="0"/>
      <w:w w:val="100"/>
      <w:position w:val="0"/>
      <w:sz w:val="19"/>
      <w:szCs w:val="19"/>
      <w:u w:val="none"/>
      <w:lang w:val="en-US" w:eastAsia="en-US" w:bidi="en-US"/>
    </w:rPr>
  </w:style>
  <w:style w:type="character" w:customStyle="1" w:styleId="295pt0">
    <w:name w:val="Основной текст (2) + 9;5 pt"/>
    <w:basedOn w:val="2"/>
    <w:rsid w:val="007442BF"/>
    <w:rPr>
      <w:rFonts w:ascii="Times New Roman" w:eastAsia="Times New Roman" w:hAnsi="Times New Roman" w:cs="Times New Roman"/>
      <w:b w:val="0"/>
      <w:bCs w:val="0"/>
      <w:i w:val="0"/>
      <w:iCs w:val="0"/>
      <w:smallCaps w:val="0"/>
      <w:strike w:val="0"/>
      <w:color w:val="C3C2C2"/>
      <w:spacing w:val="0"/>
      <w:w w:val="100"/>
      <w:position w:val="0"/>
      <w:sz w:val="19"/>
      <w:szCs w:val="19"/>
      <w:u w:val="none"/>
      <w:lang w:val="en-US" w:eastAsia="en-US" w:bidi="en-US"/>
    </w:rPr>
  </w:style>
  <w:style w:type="character" w:customStyle="1" w:styleId="41">
    <w:name w:val="Основной текст (4) + Курсив"/>
    <w:basedOn w:val="4"/>
    <w:rsid w:val="007442BF"/>
    <w:rPr>
      <w:rFonts w:ascii="Times New Roman" w:eastAsia="Times New Roman" w:hAnsi="Times New Roman" w:cs="Times New Roman"/>
      <w:b w:val="0"/>
      <w:bCs w:val="0"/>
      <w:i/>
      <w:iCs/>
      <w:smallCaps w:val="0"/>
      <w:strike w:val="0"/>
      <w:color w:val="1F1A1A"/>
      <w:spacing w:val="0"/>
      <w:w w:val="100"/>
      <w:position w:val="0"/>
      <w:sz w:val="19"/>
      <w:szCs w:val="19"/>
      <w:u w:val="none"/>
      <w:lang w:val="ru-RU" w:eastAsia="ru-RU" w:bidi="ru-RU"/>
    </w:rPr>
  </w:style>
  <w:style w:type="character" w:customStyle="1" w:styleId="85pt">
    <w:name w:val="Сноска + 8;5 pt;Курсив"/>
    <w:basedOn w:val="a3"/>
    <w:rsid w:val="00FA59EB"/>
    <w:rPr>
      <w:rFonts w:ascii="Times New Roman" w:eastAsia="Times New Roman" w:hAnsi="Times New Roman" w:cs="Times New Roman"/>
      <w:b w:val="0"/>
      <w:bCs w:val="0"/>
      <w:i/>
      <w:iCs/>
      <w:smallCaps w:val="0"/>
      <w:strike w:val="0"/>
      <w:color w:val="1F1A1A"/>
      <w:spacing w:val="0"/>
      <w:w w:val="100"/>
      <w:position w:val="0"/>
      <w:sz w:val="17"/>
      <w:szCs w:val="17"/>
      <w:u w:val="none"/>
      <w:lang w:val="en-US" w:eastAsia="en-US" w:bidi="en-US"/>
    </w:rPr>
  </w:style>
  <w:style w:type="character" w:customStyle="1" w:styleId="Arial75pt">
    <w:name w:val="Сноска + Arial;7;5 pt;Полужирный"/>
    <w:basedOn w:val="a3"/>
    <w:rsid w:val="00FA59EB"/>
    <w:rPr>
      <w:rFonts w:ascii="Arial" w:eastAsia="Arial" w:hAnsi="Arial" w:cs="Arial"/>
      <w:b/>
      <w:bCs/>
      <w:i w:val="0"/>
      <w:iCs w:val="0"/>
      <w:smallCaps w:val="0"/>
      <w:strike w:val="0"/>
      <w:color w:val="1F1A1A"/>
      <w:spacing w:val="0"/>
      <w:w w:val="100"/>
      <w:position w:val="0"/>
      <w:sz w:val="15"/>
      <w:szCs w:val="15"/>
      <w:u w:val="none"/>
      <w:lang w:val="en-US" w:eastAsia="en-US" w:bidi="en-US"/>
    </w:rPr>
  </w:style>
  <w:style w:type="character" w:customStyle="1" w:styleId="Arial75pt0">
    <w:name w:val="Подпись к картинке + Arial;7;5 pt;Полужирный"/>
    <w:basedOn w:val="a6"/>
    <w:rsid w:val="00FA59EB"/>
    <w:rPr>
      <w:rFonts w:ascii="Arial" w:eastAsia="Arial" w:hAnsi="Arial" w:cs="Arial"/>
      <w:b/>
      <w:bCs/>
      <w:i w:val="0"/>
      <w:iCs w:val="0"/>
      <w:smallCaps w:val="0"/>
      <w:strike w:val="0"/>
      <w:color w:val="1F1A1A"/>
      <w:spacing w:val="0"/>
      <w:w w:val="100"/>
      <w:position w:val="0"/>
      <w:sz w:val="15"/>
      <w:szCs w:val="15"/>
      <w:u w:val="none"/>
      <w:lang w:val="ru-RU" w:eastAsia="ru-RU" w:bidi="ru-RU"/>
    </w:rPr>
  </w:style>
  <w:style w:type="character" w:customStyle="1" w:styleId="85pt0">
    <w:name w:val="Подпись к картинке + 8;5 pt;Курсив"/>
    <w:basedOn w:val="a6"/>
    <w:rsid w:val="00FA59EB"/>
    <w:rPr>
      <w:rFonts w:ascii="Times New Roman" w:eastAsia="Times New Roman" w:hAnsi="Times New Roman" w:cs="Times New Roman"/>
      <w:b w:val="0"/>
      <w:bCs w:val="0"/>
      <w:i/>
      <w:iCs/>
      <w:smallCaps w:val="0"/>
      <w:strike w:val="0"/>
      <w:color w:val="1F1A1A"/>
      <w:spacing w:val="0"/>
      <w:w w:val="100"/>
      <w:position w:val="0"/>
      <w:sz w:val="17"/>
      <w:szCs w:val="17"/>
      <w:u w:val="none"/>
      <w:lang w:val="ru-RU" w:eastAsia="ru-RU" w:bidi="ru-RU"/>
    </w:rPr>
  </w:style>
  <w:style w:type="character" w:customStyle="1" w:styleId="3Exact">
    <w:name w:val="Подпись к картинке (3) Exact"/>
    <w:basedOn w:val="a0"/>
    <w:rsid w:val="001B1AD9"/>
    <w:rPr>
      <w:rFonts w:ascii="Garamond" w:eastAsia="Garamond" w:hAnsi="Garamond" w:cs="Garamond"/>
      <w:b w:val="0"/>
      <w:bCs w:val="0"/>
      <w:i w:val="0"/>
      <w:iCs w:val="0"/>
      <w:smallCaps w:val="0"/>
      <w:strike w:val="0"/>
      <w:color w:val="616266"/>
      <w:spacing w:val="0"/>
      <w:w w:val="100"/>
      <w:position w:val="0"/>
      <w:sz w:val="12"/>
      <w:szCs w:val="12"/>
      <w:u w:val="none"/>
      <w:lang w:val="ru-RU" w:eastAsia="ru-RU" w:bidi="ru-RU"/>
    </w:rPr>
  </w:style>
  <w:style w:type="character" w:customStyle="1" w:styleId="26pt">
    <w:name w:val="Основной текст (2) + 6 pt"/>
    <w:basedOn w:val="2"/>
    <w:rsid w:val="006C0E6F"/>
    <w:rPr>
      <w:rFonts w:ascii="Times New Roman" w:eastAsia="Times New Roman" w:hAnsi="Times New Roman" w:cs="Times New Roman"/>
      <w:b w:val="0"/>
      <w:bCs w:val="0"/>
      <w:i w:val="0"/>
      <w:iCs w:val="0"/>
      <w:smallCaps w:val="0"/>
      <w:strike w:val="0"/>
      <w:color w:val="1F1A1A"/>
      <w:spacing w:val="0"/>
      <w:w w:val="100"/>
      <w:position w:val="0"/>
      <w:sz w:val="12"/>
      <w:szCs w:val="12"/>
      <w:u w:val="none"/>
      <w:lang w:val="en-US" w:eastAsia="en-US" w:bidi="en-US"/>
    </w:rPr>
  </w:style>
  <w:style w:type="character" w:customStyle="1" w:styleId="55pt">
    <w:name w:val="Сноска + 5;5 pt"/>
    <w:basedOn w:val="a3"/>
    <w:rsid w:val="00293090"/>
    <w:rPr>
      <w:rFonts w:ascii="Times New Roman" w:eastAsia="Times New Roman" w:hAnsi="Times New Roman" w:cs="Times New Roman"/>
      <w:b w:val="0"/>
      <w:bCs w:val="0"/>
      <w:i w:val="0"/>
      <w:iCs w:val="0"/>
      <w:smallCaps w:val="0"/>
      <w:strike w:val="0"/>
      <w:color w:val="1F1A1A"/>
      <w:spacing w:val="0"/>
      <w:w w:val="100"/>
      <w:position w:val="0"/>
      <w:sz w:val="11"/>
      <w:szCs w:val="11"/>
      <w:u w:val="none"/>
      <w:lang w:val="ru-RU" w:eastAsia="ru-RU" w:bidi="ru-RU"/>
    </w:rPr>
  </w:style>
  <w:style w:type="character" w:customStyle="1" w:styleId="ae">
    <w:name w:val="Сноска + Полужирный"/>
    <w:basedOn w:val="a3"/>
    <w:rsid w:val="008060B5"/>
    <w:rPr>
      <w:rFonts w:ascii="Times New Roman" w:eastAsia="Times New Roman" w:hAnsi="Times New Roman" w:cs="Times New Roman"/>
      <w:b/>
      <w:bCs/>
      <w:i w:val="0"/>
      <w:iCs w:val="0"/>
      <w:smallCaps w:val="0"/>
      <w:strike w:val="0"/>
      <w:color w:val="1F1A1A"/>
      <w:spacing w:val="0"/>
      <w:w w:val="100"/>
      <w:position w:val="0"/>
      <w:sz w:val="17"/>
      <w:szCs w:val="17"/>
      <w:u w:val="none"/>
      <w:lang w:val="en-US" w:eastAsia="en-US" w:bidi="en-US"/>
    </w:rPr>
  </w:style>
  <w:style w:type="paragraph" w:styleId="af">
    <w:name w:val="List Paragraph"/>
    <w:basedOn w:val="a"/>
    <w:uiPriority w:val="34"/>
    <w:qFormat/>
    <w:rsid w:val="004A5C99"/>
    <w:pPr>
      <w:ind w:left="720"/>
      <w:contextualSpacing/>
    </w:pPr>
  </w:style>
  <w:style w:type="paragraph" w:customStyle="1" w:styleId="af0">
    <w:name w:val="Чертежный"/>
    <w:rsid w:val="002539F4"/>
    <w:pPr>
      <w:spacing w:after="0" w:line="240" w:lineRule="auto"/>
      <w:jc w:val="both"/>
    </w:pPr>
    <w:rPr>
      <w:rFonts w:ascii="ISOCPEUR" w:eastAsia="Times New Roman" w:hAnsi="ISOCPEUR" w:cs="Times New Roman"/>
      <w:i/>
      <w:sz w:val="28"/>
      <w:szCs w:val="20"/>
      <w:lang w:val="uk-UA" w:eastAsia="ru-RU"/>
    </w:rPr>
  </w:style>
  <w:style w:type="paragraph" w:styleId="HTML">
    <w:name w:val="HTML Preformatted"/>
    <w:basedOn w:val="a"/>
    <w:link w:val="HTML0"/>
    <w:uiPriority w:val="99"/>
    <w:unhideWhenUsed/>
    <w:rsid w:val="00D20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207F3"/>
    <w:rPr>
      <w:rFonts w:ascii="Courier New" w:eastAsia="Times New Roman" w:hAnsi="Courier New" w:cs="Courier New"/>
      <w:sz w:val="20"/>
      <w:szCs w:val="20"/>
      <w:lang w:eastAsia="ru-RU"/>
    </w:rPr>
  </w:style>
  <w:style w:type="paragraph" w:styleId="af1">
    <w:name w:val="Balloon Text"/>
    <w:basedOn w:val="a"/>
    <w:link w:val="af2"/>
    <w:uiPriority w:val="99"/>
    <w:semiHidden/>
    <w:unhideWhenUsed/>
    <w:rsid w:val="00AE7C66"/>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AE7C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rsid w:val="0029049A"/>
    <w:rPr>
      <w:rFonts w:ascii="Verdana" w:eastAsia="Verdana" w:hAnsi="Verdana" w:cs="Verdana"/>
      <w:b/>
      <w:bCs/>
      <w:i w:val="0"/>
      <w:iCs w:val="0"/>
      <w:smallCaps w:val="0"/>
      <w:strike w:val="0"/>
      <w:sz w:val="28"/>
      <w:szCs w:val="28"/>
      <w:u w:val="none"/>
    </w:rPr>
  </w:style>
  <w:style w:type="character" w:customStyle="1" w:styleId="30">
    <w:name w:val="Основной текст (3)"/>
    <w:basedOn w:val="3"/>
    <w:rsid w:val="0029049A"/>
    <w:rPr>
      <w:rFonts w:ascii="Verdana" w:eastAsia="Verdana" w:hAnsi="Verdana" w:cs="Verdana"/>
      <w:b/>
      <w:bCs/>
      <w:i w:val="0"/>
      <w:iCs w:val="0"/>
      <w:smallCaps w:val="0"/>
      <w:strike w:val="0"/>
      <w:color w:val="1F1A1A"/>
      <w:spacing w:val="0"/>
      <w:w w:val="100"/>
      <w:position w:val="0"/>
      <w:sz w:val="28"/>
      <w:szCs w:val="28"/>
      <w:u w:val="none"/>
      <w:lang w:val="ru-RU" w:eastAsia="ru-RU" w:bidi="ru-RU"/>
    </w:rPr>
  </w:style>
  <w:style w:type="character" w:customStyle="1" w:styleId="2">
    <w:name w:val="Основной текст (2)_"/>
    <w:basedOn w:val="a0"/>
    <w:rsid w:val="0029049A"/>
    <w:rPr>
      <w:rFonts w:ascii="Times New Roman" w:eastAsia="Times New Roman" w:hAnsi="Times New Roman" w:cs="Times New Roman"/>
      <w:b w:val="0"/>
      <w:bCs w:val="0"/>
      <w:i w:val="0"/>
      <w:iCs w:val="0"/>
      <w:smallCaps w:val="0"/>
      <w:strike w:val="0"/>
      <w:sz w:val="21"/>
      <w:szCs w:val="21"/>
      <w:u w:val="none"/>
    </w:rPr>
  </w:style>
  <w:style w:type="character" w:customStyle="1" w:styleId="20">
    <w:name w:val="Основной текст (2)"/>
    <w:basedOn w:val="2"/>
    <w:rsid w:val="0029049A"/>
    <w:rPr>
      <w:rFonts w:ascii="Times New Roman" w:eastAsia="Times New Roman" w:hAnsi="Times New Roman" w:cs="Times New Roman"/>
      <w:b w:val="0"/>
      <w:bCs w:val="0"/>
      <w:i w:val="0"/>
      <w:iCs w:val="0"/>
      <w:smallCaps w:val="0"/>
      <w:strike w:val="0"/>
      <w:color w:val="1F1A1A"/>
      <w:spacing w:val="0"/>
      <w:w w:val="100"/>
      <w:position w:val="0"/>
      <w:sz w:val="21"/>
      <w:szCs w:val="21"/>
      <w:u w:val="none"/>
      <w:lang w:val="ru-RU" w:eastAsia="ru-RU" w:bidi="ru-RU"/>
    </w:rPr>
  </w:style>
  <w:style w:type="character" w:customStyle="1" w:styleId="21">
    <w:name w:val="Основной текст (2) + Полужирный;Курсив"/>
    <w:basedOn w:val="2"/>
    <w:rsid w:val="0029049A"/>
    <w:rPr>
      <w:rFonts w:ascii="Times New Roman" w:eastAsia="Times New Roman" w:hAnsi="Times New Roman" w:cs="Times New Roman"/>
      <w:b/>
      <w:bCs/>
      <w:i/>
      <w:iCs/>
      <w:smallCaps w:val="0"/>
      <w:strike w:val="0"/>
      <w:color w:val="1F1A1A"/>
      <w:spacing w:val="0"/>
      <w:w w:val="100"/>
      <w:position w:val="0"/>
      <w:sz w:val="21"/>
      <w:szCs w:val="21"/>
      <w:u w:val="none"/>
      <w:lang w:val="ru-RU" w:eastAsia="ru-RU" w:bidi="ru-RU"/>
    </w:rPr>
  </w:style>
  <w:style w:type="character" w:customStyle="1" w:styleId="5">
    <w:name w:val="Основной текст (5)_"/>
    <w:basedOn w:val="a0"/>
    <w:rsid w:val="0029049A"/>
    <w:rPr>
      <w:rFonts w:ascii="Verdana" w:eastAsia="Verdana" w:hAnsi="Verdana" w:cs="Verdana"/>
      <w:b/>
      <w:bCs/>
      <w:i w:val="0"/>
      <w:iCs w:val="0"/>
      <w:smallCaps w:val="0"/>
      <w:strike w:val="0"/>
      <w:sz w:val="18"/>
      <w:szCs w:val="18"/>
      <w:u w:val="none"/>
    </w:rPr>
  </w:style>
  <w:style w:type="character" w:customStyle="1" w:styleId="50">
    <w:name w:val="Основной текст (5)"/>
    <w:basedOn w:val="5"/>
    <w:rsid w:val="0029049A"/>
    <w:rPr>
      <w:rFonts w:ascii="Verdana" w:eastAsia="Verdana" w:hAnsi="Verdana" w:cs="Verdana"/>
      <w:b/>
      <w:bCs/>
      <w:i w:val="0"/>
      <w:iCs w:val="0"/>
      <w:smallCaps w:val="0"/>
      <w:strike w:val="0"/>
      <w:color w:val="1F1A1A"/>
      <w:spacing w:val="0"/>
      <w:w w:val="100"/>
      <w:position w:val="0"/>
      <w:sz w:val="18"/>
      <w:szCs w:val="18"/>
      <w:u w:val="none"/>
      <w:lang w:val="ru-RU" w:eastAsia="ru-RU" w:bidi="ru-RU"/>
    </w:rPr>
  </w:style>
  <w:style w:type="character" w:customStyle="1" w:styleId="6">
    <w:name w:val="Основной текст (6)_"/>
    <w:basedOn w:val="a0"/>
    <w:link w:val="60"/>
    <w:rsid w:val="00F357B7"/>
    <w:rPr>
      <w:rFonts w:ascii="Verdana" w:eastAsia="Verdana" w:hAnsi="Verdana" w:cs="Verdana"/>
      <w:b/>
      <w:bCs/>
      <w:sz w:val="13"/>
      <w:szCs w:val="13"/>
      <w:shd w:val="clear" w:color="auto" w:fill="FFFFFF"/>
    </w:rPr>
  </w:style>
  <w:style w:type="paragraph" w:customStyle="1" w:styleId="60">
    <w:name w:val="Основной текст (6)"/>
    <w:basedOn w:val="a"/>
    <w:link w:val="6"/>
    <w:rsid w:val="00F357B7"/>
    <w:pPr>
      <w:widowControl w:val="0"/>
      <w:shd w:val="clear" w:color="auto" w:fill="FFFFFF"/>
      <w:spacing w:after="200" w:line="158" w:lineRule="exact"/>
    </w:pPr>
    <w:rPr>
      <w:rFonts w:ascii="Verdana" w:eastAsia="Verdana" w:hAnsi="Verdana" w:cs="Verdana"/>
      <w:b/>
      <w:bCs/>
      <w:sz w:val="13"/>
      <w:szCs w:val="13"/>
    </w:rPr>
  </w:style>
  <w:style w:type="character" w:customStyle="1" w:styleId="a3">
    <w:name w:val="Сноска_"/>
    <w:basedOn w:val="a0"/>
    <w:rsid w:val="00F357B7"/>
    <w:rPr>
      <w:rFonts w:ascii="Times New Roman" w:eastAsia="Times New Roman" w:hAnsi="Times New Roman" w:cs="Times New Roman"/>
      <w:b w:val="0"/>
      <w:bCs w:val="0"/>
      <w:i w:val="0"/>
      <w:iCs w:val="0"/>
      <w:smallCaps w:val="0"/>
      <w:strike w:val="0"/>
      <w:sz w:val="16"/>
      <w:szCs w:val="16"/>
      <w:u w:val="none"/>
      <w:lang w:val="en-US" w:eastAsia="en-US" w:bidi="en-US"/>
    </w:rPr>
  </w:style>
  <w:style w:type="character" w:customStyle="1" w:styleId="a4">
    <w:name w:val="Сноска"/>
    <w:basedOn w:val="a3"/>
    <w:rsid w:val="00F357B7"/>
    <w:rPr>
      <w:rFonts w:ascii="Times New Roman" w:eastAsia="Times New Roman" w:hAnsi="Times New Roman" w:cs="Times New Roman"/>
      <w:b w:val="0"/>
      <w:bCs w:val="0"/>
      <w:i w:val="0"/>
      <w:iCs w:val="0"/>
      <w:smallCaps w:val="0"/>
      <w:strike w:val="0"/>
      <w:color w:val="1F1A1A"/>
      <w:spacing w:val="0"/>
      <w:w w:val="100"/>
      <w:position w:val="0"/>
      <w:sz w:val="16"/>
      <w:szCs w:val="16"/>
      <w:u w:val="none"/>
      <w:lang w:val="en-US" w:eastAsia="en-US" w:bidi="en-US"/>
    </w:rPr>
  </w:style>
  <w:style w:type="character" w:customStyle="1" w:styleId="a5">
    <w:name w:val="Сноска + Курсив"/>
    <w:basedOn w:val="a3"/>
    <w:rsid w:val="00F357B7"/>
    <w:rPr>
      <w:rFonts w:ascii="Times New Roman" w:eastAsia="Times New Roman" w:hAnsi="Times New Roman" w:cs="Times New Roman"/>
      <w:b w:val="0"/>
      <w:bCs w:val="0"/>
      <w:i/>
      <w:iCs/>
      <w:smallCaps w:val="0"/>
      <w:strike w:val="0"/>
      <w:color w:val="1F1A1A"/>
      <w:spacing w:val="0"/>
      <w:w w:val="100"/>
      <w:position w:val="0"/>
      <w:sz w:val="16"/>
      <w:szCs w:val="16"/>
      <w:u w:val="none"/>
      <w:lang w:val="en-US" w:eastAsia="en-US" w:bidi="en-US"/>
    </w:rPr>
  </w:style>
  <w:style w:type="character" w:customStyle="1" w:styleId="Verdana65pt">
    <w:name w:val="Сноска + Verdana;6;5 pt;Полужирный"/>
    <w:basedOn w:val="a3"/>
    <w:rsid w:val="00F357B7"/>
    <w:rPr>
      <w:rFonts w:ascii="Verdana" w:eastAsia="Verdana" w:hAnsi="Verdana" w:cs="Verdana"/>
      <w:b/>
      <w:bCs/>
      <w:i w:val="0"/>
      <w:iCs w:val="0"/>
      <w:smallCaps w:val="0"/>
      <w:strike w:val="0"/>
      <w:color w:val="1F1A1A"/>
      <w:spacing w:val="0"/>
      <w:w w:val="100"/>
      <w:position w:val="0"/>
      <w:sz w:val="13"/>
      <w:szCs w:val="13"/>
      <w:u w:val="none"/>
      <w:lang w:val="en-US" w:eastAsia="en-US" w:bidi="en-US"/>
    </w:rPr>
  </w:style>
  <w:style w:type="character" w:customStyle="1" w:styleId="22">
    <w:name w:val="Основной текст (2) + Полужирный"/>
    <w:basedOn w:val="2"/>
    <w:rsid w:val="009276C9"/>
    <w:rPr>
      <w:rFonts w:ascii="Times New Roman" w:eastAsia="Times New Roman" w:hAnsi="Times New Roman" w:cs="Times New Roman"/>
      <w:b/>
      <w:bCs/>
      <w:i w:val="0"/>
      <w:iCs w:val="0"/>
      <w:smallCaps w:val="0"/>
      <w:strike w:val="0"/>
      <w:color w:val="1F1A1A"/>
      <w:spacing w:val="0"/>
      <w:w w:val="100"/>
      <w:position w:val="0"/>
      <w:sz w:val="20"/>
      <w:szCs w:val="20"/>
      <w:u w:val="none"/>
      <w:lang w:val="ru-RU" w:eastAsia="ru-RU" w:bidi="ru-RU"/>
    </w:rPr>
  </w:style>
  <w:style w:type="character" w:customStyle="1" w:styleId="7">
    <w:name w:val="Основной текст (7) + Не полужирный;Не курсив"/>
    <w:basedOn w:val="a0"/>
    <w:rsid w:val="009276C9"/>
    <w:rPr>
      <w:rFonts w:ascii="Times New Roman" w:eastAsia="Times New Roman" w:hAnsi="Times New Roman" w:cs="Times New Roman"/>
      <w:b w:val="0"/>
      <w:bCs w:val="0"/>
      <w:i w:val="0"/>
      <w:iCs w:val="0"/>
      <w:smallCaps w:val="0"/>
      <w:strike w:val="0"/>
      <w:color w:val="1F1A1A"/>
      <w:sz w:val="20"/>
      <w:szCs w:val="20"/>
      <w:u w:val="none"/>
    </w:rPr>
  </w:style>
  <w:style w:type="character" w:customStyle="1" w:styleId="a6">
    <w:name w:val="Подпись к картинке_"/>
    <w:basedOn w:val="a0"/>
    <w:rsid w:val="009276C9"/>
    <w:rPr>
      <w:rFonts w:ascii="Times New Roman" w:eastAsia="Times New Roman" w:hAnsi="Times New Roman" w:cs="Times New Roman"/>
      <w:b w:val="0"/>
      <w:bCs w:val="0"/>
      <w:i w:val="0"/>
      <w:iCs w:val="0"/>
      <w:smallCaps w:val="0"/>
      <w:strike w:val="0"/>
      <w:sz w:val="17"/>
      <w:szCs w:val="17"/>
      <w:u w:val="none"/>
    </w:rPr>
  </w:style>
  <w:style w:type="character" w:customStyle="1" w:styleId="a7">
    <w:name w:val="Подпись к картинке + Полужирный"/>
    <w:basedOn w:val="a6"/>
    <w:rsid w:val="009276C9"/>
    <w:rPr>
      <w:rFonts w:ascii="Times New Roman" w:eastAsia="Times New Roman" w:hAnsi="Times New Roman" w:cs="Times New Roman"/>
      <w:b/>
      <w:bCs/>
      <w:i w:val="0"/>
      <w:iCs w:val="0"/>
      <w:smallCaps w:val="0"/>
      <w:strike w:val="0"/>
      <w:color w:val="1F1A1A"/>
      <w:spacing w:val="0"/>
      <w:w w:val="100"/>
      <w:position w:val="0"/>
      <w:sz w:val="17"/>
      <w:szCs w:val="17"/>
      <w:u w:val="none"/>
      <w:lang w:val="ru-RU" w:eastAsia="ru-RU" w:bidi="ru-RU"/>
    </w:rPr>
  </w:style>
  <w:style w:type="character" w:customStyle="1" w:styleId="a8">
    <w:name w:val="Подпись к картинке"/>
    <w:basedOn w:val="a6"/>
    <w:rsid w:val="009276C9"/>
    <w:rPr>
      <w:rFonts w:ascii="Times New Roman" w:eastAsia="Times New Roman" w:hAnsi="Times New Roman" w:cs="Times New Roman"/>
      <w:b w:val="0"/>
      <w:bCs w:val="0"/>
      <w:i w:val="0"/>
      <w:iCs w:val="0"/>
      <w:smallCaps w:val="0"/>
      <w:strike w:val="0"/>
      <w:color w:val="1F1A1A"/>
      <w:spacing w:val="0"/>
      <w:w w:val="100"/>
      <w:position w:val="0"/>
      <w:sz w:val="17"/>
      <w:szCs w:val="17"/>
      <w:u w:val="none"/>
      <w:lang w:val="ru-RU" w:eastAsia="ru-RU" w:bidi="ru-RU"/>
    </w:rPr>
  </w:style>
  <w:style w:type="character" w:customStyle="1" w:styleId="a9">
    <w:name w:val="Подпись к картинке + Курсив"/>
    <w:basedOn w:val="a6"/>
    <w:rsid w:val="009276C9"/>
    <w:rPr>
      <w:rFonts w:ascii="Times New Roman" w:eastAsia="Times New Roman" w:hAnsi="Times New Roman" w:cs="Times New Roman"/>
      <w:b w:val="0"/>
      <w:bCs w:val="0"/>
      <w:i/>
      <w:iCs/>
      <w:smallCaps w:val="0"/>
      <w:strike w:val="0"/>
      <w:color w:val="1F1A1A"/>
      <w:spacing w:val="0"/>
      <w:w w:val="100"/>
      <w:position w:val="0"/>
      <w:sz w:val="17"/>
      <w:szCs w:val="17"/>
      <w:u w:val="none"/>
      <w:lang w:val="ru-RU" w:eastAsia="ru-RU" w:bidi="ru-RU"/>
    </w:rPr>
  </w:style>
  <w:style w:type="character" w:customStyle="1" w:styleId="Exact">
    <w:name w:val="Подпись к картинке Exact"/>
    <w:basedOn w:val="a0"/>
    <w:rsid w:val="009276C9"/>
    <w:rPr>
      <w:rFonts w:ascii="Arial" w:eastAsia="Arial" w:hAnsi="Arial" w:cs="Arial"/>
      <w:b/>
      <w:bCs/>
      <w:i w:val="0"/>
      <w:iCs w:val="0"/>
      <w:smallCaps w:val="0"/>
      <w:strike w:val="0"/>
      <w:sz w:val="16"/>
      <w:szCs w:val="16"/>
      <w:u w:val="none"/>
    </w:rPr>
  </w:style>
  <w:style w:type="character" w:customStyle="1" w:styleId="1">
    <w:name w:val="Заголовок №1_"/>
    <w:basedOn w:val="a0"/>
    <w:rsid w:val="009276C9"/>
    <w:rPr>
      <w:rFonts w:ascii="Verdana" w:eastAsia="Verdana" w:hAnsi="Verdana" w:cs="Verdana"/>
      <w:b/>
      <w:bCs/>
      <w:i w:val="0"/>
      <w:iCs w:val="0"/>
      <w:smallCaps w:val="0"/>
      <w:strike w:val="0"/>
      <w:sz w:val="18"/>
      <w:szCs w:val="18"/>
      <w:u w:val="none"/>
    </w:rPr>
  </w:style>
  <w:style w:type="character" w:customStyle="1" w:styleId="10">
    <w:name w:val="Заголовок №1"/>
    <w:basedOn w:val="1"/>
    <w:rsid w:val="009276C9"/>
    <w:rPr>
      <w:rFonts w:ascii="Verdana" w:eastAsia="Verdana" w:hAnsi="Verdana" w:cs="Verdana"/>
      <w:b/>
      <w:bCs/>
      <w:i w:val="0"/>
      <w:iCs w:val="0"/>
      <w:smallCaps w:val="0"/>
      <w:strike w:val="0"/>
      <w:color w:val="1F1A1A"/>
      <w:spacing w:val="0"/>
      <w:w w:val="100"/>
      <w:position w:val="0"/>
      <w:sz w:val="18"/>
      <w:szCs w:val="18"/>
      <w:u w:val="none"/>
      <w:lang w:val="ru-RU" w:eastAsia="ru-RU" w:bidi="ru-RU"/>
    </w:rPr>
  </w:style>
  <w:style w:type="character" w:customStyle="1" w:styleId="23">
    <w:name w:val="Основной текст (2) + Курсив"/>
    <w:basedOn w:val="2"/>
    <w:rsid w:val="009276C9"/>
    <w:rPr>
      <w:rFonts w:ascii="Times New Roman" w:eastAsia="Times New Roman" w:hAnsi="Times New Roman" w:cs="Times New Roman"/>
      <w:b w:val="0"/>
      <w:bCs w:val="0"/>
      <w:i/>
      <w:iCs/>
      <w:smallCaps w:val="0"/>
      <w:strike w:val="0"/>
      <w:color w:val="1F1A1A"/>
      <w:spacing w:val="0"/>
      <w:w w:val="100"/>
      <w:position w:val="0"/>
      <w:sz w:val="21"/>
      <w:szCs w:val="21"/>
      <w:u w:val="none"/>
      <w:lang w:val="en-US" w:eastAsia="en-US" w:bidi="en-US"/>
    </w:rPr>
  </w:style>
  <w:style w:type="character" w:customStyle="1" w:styleId="24">
    <w:name w:val="Основной текст (2) + Курсив;Малые прописные"/>
    <w:basedOn w:val="2"/>
    <w:rsid w:val="009276C9"/>
    <w:rPr>
      <w:rFonts w:ascii="Times New Roman" w:eastAsia="Times New Roman" w:hAnsi="Times New Roman" w:cs="Times New Roman"/>
      <w:b w:val="0"/>
      <w:bCs w:val="0"/>
      <w:i/>
      <w:iCs/>
      <w:smallCaps/>
      <w:strike w:val="0"/>
      <w:color w:val="1F1A1A"/>
      <w:spacing w:val="0"/>
      <w:w w:val="100"/>
      <w:position w:val="0"/>
      <w:sz w:val="21"/>
      <w:szCs w:val="21"/>
      <w:u w:val="none"/>
      <w:lang w:val="ru-RU" w:eastAsia="ru-RU" w:bidi="ru-RU"/>
    </w:rPr>
  </w:style>
  <w:style w:type="paragraph" w:styleId="aa">
    <w:name w:val="header"/>
    <w:basedOn w:val="a"/>
    <w:link w:val="ab"/>
    <w:uiPriority w:val="99"/>
    <w:unhideWhenUsed/>
    <w:rsid w:val="00AB383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B383D"/>
  </w:style>
  <w:style w:type="paragraph" w:styleId="ac">
    <w:name w:val="footer"/>
    <w:basedOn w:val="a"/>
    <w:link w:val="ad"/>
    <w:uiPriority w:val="99"/>
    <w:unhideWhenUsed/>
    <w:rsid w:val="00AB383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B383D"/>
  </w:style>
  <w:style w:type="character" w:customStyle="1" w:styleId="4">
    <w:name w:val="Основной текст (4)_"/>
    <w:basedOn w:val="a0"/>
    <w:rsid w:val="00AB383D"/>
    <w:rPr>
      <w:rFonts w:ascii="Times New Roman" w:eastAsia="Times New Roman" w:hAnsi="Times New Roman" w:cs="Times New Roman"/>
      <w:b w:val="0"/>
      <w:bCs w:val="0"/>
      <w:i w:val="0"/>
      <w:iCs w:val="0"/>
      <w:smallCaps w:val="0"/>
      <w:strike w:val="0"/>
      <w:sz w:val="16"/>
      <w:szCs w:val="16"/>
      <w:u w:val="none"/>
    </w:rPr>
  </w:style>
  <w:style w:type="character" w:customStyle="1" w:styleId="40">
    <w:name w:val="Основной текст (4)"/>
    <w:basedOn w:val="4"/>
    <w:rsid w:val="00AB383D"/>
    <w:rPr>
      <w:rFonts w:ascii="Times New Roman" w:eastAsia="Times New Roman" w:hAnsi="Times New Roman" w:cs="Times New Roman"/>
      <w:b w:val="0"/>
      <w:bCs w:val="0"/>
      <w:i w:val="0"/>
      <w:iCs w:val="0"/>
      <w:smallCaps w:val="0"/>
      <w:strike w:val="0"/>
      <w:color w:val="1F1A1A"/>
      <w:spacing w:val="0"/>
      <w:w w:val="100"/>
      <w:position w:val="0"/>
      <w:sz w:val="16"/>
      <w:szCs w:val="16"/>
      <w:u w:val="none"/>
      <w:lang w:val="ru-RU" w:eastAsia="ru-RU" w:bidi="ru-RU"/>
    </w:rPr>
  </w:style>
  <w:style w:type="character" w:customStyle="1" w:styleId="49pt">
    <w:name w:val="Основной текст (4) + 9 pt;Полужирный"/>
    <w:basedOn w:val="4"/>
    <w:rsid w:val="00AB383D"/>
    <w:rPr>
      <w:rFonts w:ascii="Times New Roman" w:eastAsia="Times New Roman" w:hAnsi="Times New Roman" w:cs="Times New Roman"/>
      <w:b/>
      <w:bCs/>
      <w:i w:val="0"/>
      <w:iCs w:val="0"/>
      <w:smallCaps w:val="0"/>
      <w:strike w:val="0"/>
      <w:color w:val="1F1A1A"/>
      <w:spacing w:val="0"/>
      <w:w w:val="100"/>
      <w:position w:val="0"/>
      <w:sz w:val="18"/>
      <w:szCs w:val="18"/>
      <w:u w:val="none"/>
      <w:lang w:val="ru-RU" w:eastAsia="ru-RU" w:bidi="ru-RU"/>
    </w:rPr>
  </w:style>
  <w:style w:type="character" w:customStyle="1" w:styleId="295pt">
    <w:name w:val="Основной текст (2) + 9;5 pt;Курсив"/>
    <w:basedOn w:val="2"/>
    <w:rsid w:val="007442BF"/>
    <w:rPr>
      <w:rFonts w:ascii="Times New Roman" w:eastAsia="Times New Roman" w:hAnsi="Times New Roman" w:cs="Times New Roman"/>
      <w:b w:val="0"/>
      <w:bCs w:val="0"/>
      <w:i/>
      <w:iCs/>
      <w:smallCaps w:val="0"/>
      <w:strike w:val="0"/>
      <w:color w:val="C3C2C2"/>
      <w:spacing w:val="0"/>
      <w:w w:val="100"/>
      <w:position w:val="0"/>
      <w:sz w:val="19"/>
      <w:szCs w:val="19"/>
      <w:u w:val="none"/>
      <w:lang w:val="en-US" w:eastAsia="en-US" w:bidi="en-US"/>
    </w:rPr>
  </w:style>
  <w:style w:type="character" w:customStyle="1" w:styleId="295pt0">
    <w:name w:val="Основной текст (2) + 9;5 pt"/>
    <w:basedOn w:val="2"/>
    <w:rsid w:val="007442BF"/>
    <w:rPr>
      <w:rFonts w:ascii="Times New Roman" w:eastAsia="Times New Roman" w:hAnsi="Times New Roman" w:cs="Times New Roman"/>
      <w:b w:val="0"/>
      <w:bCs w:val="0"/>
      <w:i w:val="0"/>
      <w:iCs w:val="0"/>
      <w:smallCaps w:val="0"/>
      <w:strike w:val="0"/>
      <w:color w:val="C3C2C2"/>
      <w:spacing w:val="0"/>
      <w:w w:val="100"/>
      <w:position w:val="0"/>
      <w:sz w:val="19"/>
      <w:szCs w:val="19"/>
      <w:u w:val="none"/>
      <w:lang w:val="en-US" w:eastAsia="en-US" w:bidi="en-US"/>
    </w:rPr>
  </w:style>
  <w:style w:type="character" w:customStyle="1" w:styleId="41">
    <w:name w:val="Основной текст (4) + Курсив"/>
    <w:basedOn w:val="4"/>
    <w:rsid w:val="007442BF"/>
    <w:rPr>
      <w:rFonts w:ascii="Times New Roman" w:eastAsia="Times New Roman" w:hAnsi="Times New Roman" w:cs="Times New Roman"/>
      <w:b w:val="0"/>
      <w:bCs w:val="0"/>
      <w:i/>
      <w:iCs/>
      <w:smallCaps w:val="0"/>
      <w:strike w:val="0"/>
      <w:color w:val="1F1A1A"/>
      <w:spacing w:val="0"/>
      <w:w w:val="100"/>
      <w:position w:val="0"/>
      <w:sz w:val="19"/>
      <w:szCs w:val="19"/>
      <w:u w:val="none"/>
      <w:lang w:val="ru-RU" w:eastAsia="ru-RU" w:bidi="ru-RU"/>
    </w:rPr>
  </w:style>
  <w:style w:type="character" w:customStyle="1" w:styleId="85pt">
    <w:name w:val="Сноска + 8;5 pt;Курсив"/>
    <w:basedOn w:val="a3"/>
    <w:rsid w:val="00FA59EB"/>
    <w:rPr>
      <w:rFonts w:ascii="Times New Roman" w:eastAsia="Times New Roman" w:hAnsi="Times New Roman" w:cs="Times New Roman"/>
      <w:b w:val="0"/>
      <w:bCs w:val="0"/>
      <w:i/>
      <w:iCs/>
      <w:smallCaps w:val="0"/>
      <w:strike w:val="0"/>
      <w:color w:val="1F1A1A"/>
      <w:spacing w:val="0"/>
      <w:w w:val="100"/>
      <w:position w:val="0"/>
      <w:sz w:val="17"/>
      <w:szCs w:val="17"/>
      <w:u w:val="none"/>
      <w:lang w:val="en-US" w:eastAsia="en-US" w:bidi="en-US"/>
    </w:rPr>
  </w:style>
  <w:style w:type="character" w:customStyle="1" w:styleId="Arial75pt">
    <w:name w:val="Сноска + Arial;7;5 pt;Полужирный"/>
    <w:basedOn w:val="a3"/>
    <w:rsid w:val="00FA59EB"/>
    <w:rPr>
      <w:rFonts w:ascii="Arial" w:eastAsia="Arial" w:hAnsi="Arial" w:cs="Arial"/>
      <w:b/>
      <w:bCs/>
      <w:i w:val="0"/>
      <w:iCs w:val="0"/>
      <w:smallCaps w:val="0"/>
      <w:strike w:val="0"/>
      <w:color w:val="1F1A1A"/>
      <w:spacing w:val="0"/>
      <w:w w:val="100"/>
      <w:position w:val="0"/>
      <w:sz w:val="15"/>
      <w:szCs w:val="15"/>
      <w:u w:val="none"/>
      <w:lang w:val="en-US" w:eastAsia="en-US" w:bidi="en-US"/>
    </w:rPr>
  </w:style>
  <w:style w:type="character" w:customStyle="1" w:styleId="Arial75pt0">
    <w:name w:val="Подпись к картинке + Arial;7;5 pt;Полужирный"/>
    <w:basedOn w:val="a6"/>
    <w:rsid w:val="00FA59EB"/>
    <w:rPr>
      <w:rFonts w:ascii="Arial" w:eastAsia="Arial" w:hAnsi="Arial" w:cs="Arial"/>
      <w:b/>
      <w:bCs/>
      <w:i w:val="0"/>
      <w:iCs w:val="0"/>
      <w:smallCaps w:val="0"/>
      <w:strike w:val="0"/>
      <w:color w:val="1F1A1A"/>
      <w:spacing w:val="0"/>
      <w:w w:val="100"/>
      <w:position w:val="0"/>
      <w:sz w:val="15"/>
      <w:szCs w:val="15"/>
      <w:u w:val="none"/>
      <w:lang w:val="ru-RU" w:eastAsia="ru-RU" w:bidi="ru-RU"/>
    </w:rPr>
  </w:style>
  <w:style w:type="character" w:customStyle="1" w:styleId="85pt0">
    <w:name w:val="Подпись к картинке + 8;5 pt;Курсив"/>
    <w:basedOn w:val="a6"/>
    <w:rsid w:val="00FA59EB"/>
    <w:rPr>
      <w:rFonts w:ascii="Times New Roman" w:eastAsia="Times New Roman" w:hAnsi="Times New Roman" w:cs="Times New Roman"/>
      <w:b w:val="0"/>
      <w:bCs w:val="0"/>
      <w:i/>
      <w:iCs/>
      <w:smallCaps w:val="0"/>
      <w:strike w:val="0"/>
      <w:color w:val="1F1A1A"/>
      <w:spacing w:val="0"/>
      <w:w w:val="100"/>
      <w:position w:val="0"/>
      <w:sz w:val="17"/>
      <w:szCs w:val="17"/>
      <w:u w:val="none"/>
      <w:lang w:val="ru-RU" w:eastAsia="ru-RU" w:bidi="ru-RU"/>
    </w:rPr>
  </w:style>
  <w:style w:type="character" w:customStyle="1" w:styleId="3Exact">
    <w:name w:val="Подпись к картинке (3) Exact"/>
    <w:basedOn w:val="a0"/>
    <w:rsid w:val="001B1AD9"/>
    <w:rPr>
      <w:rFonts w:ascii="Garamond" w:eastAsia="Garamond" w:hAnsi="Garamond" w:cs="Garamond"/>
      <w:b w:val="0"/>
      <w:bCs w:val="0"/>
      <w:i w:val="0"/>
      <w:iCs w:val="0"/>
      <w:smallCaps w:val="0"/>
      <w:strike w:val="0"/>
      <w:color w:val="616266"/>
      <w:spacing w:val="0"/>
      <w:w w:val="100"/>
      <w:position w:val="0"/>
      <w:sz w:val="12"/>
      <w:szCs w:val="12"/>
      <w:u w:val="none"/>
      <w:lang w:val="ru-RU" w:eastAsia="ru-RU" w:bidi="ru-RU"/>
    </w:rPr>
  </w:style>
  <w:style w:type="character" w:customStyle="1" w:styleId="26pt">
    <w:name w:val="Основной текст (2) + 6 pt"/>
    <w:basedOn w:val="2"/>
    <w:rsid w:val="006C0E6F"/>
    <w:rPr>
      <w:rFonts w:ascii="Times New Roman" w:eastAsia="Times New Roman" w:hAnsi="Times New Roman" w:cs="Times New Roman"/>
      <w:b w:val="0"/>
      <w:bCs w:val="0"/>
      <w:i w:val="0"/>
      <w:iCs w:val="0"/>
      <w:smallCaps w:val="0"/>
      <w:strike w:val="0"/>
      <w:color w:val="1F1A1A"/>
      <w:spacing w:val="0"/>
      <w:w w:val="100"/>
      <w:position w:val="0"/>
      <w:sz w:val="12"/>
      <w:szCs w:val="12"/>
      <w:u w:val="none"/>
      <w:lang w:val="en-US" w:eastAsia="en-US" w:bidi="en-US"/>
    </w:rPr>
  </w:style>
  <w:style w:type="character" w:customStyle="1" w:styleId="55pt">
    <w:name w:val="Сноска + 5;5 pt"/>
    <w:basedOn w:val="a3"/>
    <w:rsid w:val="00293090"/>
    <w:rPr>
      <w:rFonts w:ascii="Times New Roman" w:eastAsia="Times New Roman" w:hAnsi="Times New Roman" w:cs="Times New Roman"/>
      <w:b w:val="0"/>
      <w:bCs w:val="0"/>
      <w:i w:val="0"/>
      <w:iCs w:val="0"/>
      <w:smallCaps w:val="0"/>
      <w:strike w:val="0"/>
      <w:color w:val="1F1A1A"/>
      <w:spacing w:val="0"/>
      <w:w w:val="100"/>
      <w:position w:val="0"/>
      <w:sz w:val="11"/>
      <w:szCs w:val="11"/>
      <w:u w:val="none"/>
      <w:lang w:val="ru-RU" w:eastAsia="ru-RU" w:bidi="ru-RU"/>
    </w:rPr>
  </w:style>
  <w:style w:type="character" w:customStyle="1" w:styleId="ae">
    <w:name w:val="Сноска + Полужирный"/>
    <w:basedOn w:val="a3"/>
    <w:rsid w:val="008060B5"/>
    <w:rPr>
      <w:rFonts w:ascii="Times New Roman" w:eastAsia="Times New Roman" w:hAnsi="Times New Roman" w:cs="Times New Roman"/>
      <w:b/>
      <w:bCs/>
      <w:i w:val="0"/>
      <w:iCs w:val="0"/>
      <w:smallCaps w:val="0"/>
      <w:strike w:val="0"/>
      <w:color w:val="1F1A1A"/>
      <w:spacing w:val="0"/>
      <w:w w:val="100"/>
      <w:position w:val="0"/>
      <w:sz w:val="17"/>
      <w:szCs w:val="17"/>
      <w:u w:val="none"/>
      <w:lang w:val="en-US" w:eastAsia="en-US" w:bidi="en-US"/>
    </w:rPr>
  </w:style>
  <w:style w:type="paragraph" w:styleId="af">
    <w:name w:val="List Paragraph"/>
    <w:basedOn w:val="a"/>
    <w:uiPriority w:val="34"/>
    <w:qFormat/>
    <w:rsid w:val="004A5C99"/>
    <w:pPr>
      <w:ind w:left="720"/>
      <w:contextualSpacing/>
    </w:pPr>
  </w:style>
  <w:style w:type="paragraph" w:customStyle="1" w:styleId="af0">
    <w:name w:val="Чертежный"/>
    <w:rsid w:val="002539F4"/>
    <w:pPr>
      <w:spacing w:after="0" w:line="240" w:lineRule="auto"/>
      <w:jc w:val="both"/>
    </w:pPr>
    <w:rPr>
      <w:rFonts w:ascii="ISOCPEUR" w:eastAsia="Times New Roman" w:hAnsi="ISOCPEUR" w:cs="Times New Roman"/>
      <w:i/>
      <w:sz w:val="28"/>
      <w:szCs w:val="20"/>
      <w:lang w:val="uk-UA" w:eastAsia="ru-RU"/>
    </w:rPr>
  </w:style>
  <w:style w:type="paragraph" w:styleId="HTML">
    <w:name w:val="HTML Preformatted"/>
    <w:basedOn w:val="a"/>
    <w:link w:val="HTML0"/>
    <w:uiPriority w:val="99"/>
    <w:unhideWhenUsed/>
    <w:rsid w:val="00D20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207F3"/>
    <w:rPr>
      <w:rFonts w:ascii="Courier New" w:eastAsia="Times New Roman" w:hAnsi="Courier New" w:cs="Courier New"/>
      <w:sz w:val="20"/>
      <w:szCs w:val="20"/>
      <w:lang w:eastAsia="ru-RU"/>
    </w:rPr>
  </w:style>
  <w:style w:type="paragraph" w:styleId="af1">
    <w:name w:val="Balloon Text"/>
    <w:basedOn w:val="a"/>
    <w:link w:val="af2"/>
    <w:uiPriority w:val="99"/>
    <w:semiHidden/>
    <w:unhideWhenUsed/>
    <w:rsid w:val="00AE7C66"/>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AE7C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37084">
      <w:bodyDiv w:val="1"/>
      <w:marLeft w:val="0"/>
      <w:marRight w:val="0"/>
      <w:marTop w:val="0"/>
      <w:marBottom w:val="0"/>
      <w:divBdr>
        <w:top w:val="none" w:sz="0" w:space="0" w:color="auto"/>
        <w:left w:val="none" w:sz="0" w:space="0" w:color="auto"/>
        <w:bottom w:val="none" w:sz="0" w:space="0" w:color="auto"/>
        <w:right w:val="none" w:sz="0" w:space="0" w:color="auto"/>
      </w:divBdr>
    </w:div>
    <w:div w:id="99646893">
      <w:bodyDiv w:val="1"/>
      <w:marLeft w:val="0"/>
      <w:marRight w:val="0"/>
      <w:marTop w:val="0"/>
      <w:marBottom w:val="0"/>
      <w:divBdr>
        <w:top w:val="none" w:sz="0" w:space="0" w:color="auto"/>
        <w:left w:val="none" w:sz="0" w:space="0" w:color="auto"/>
        <w:bottom w:val="none" w:sz="0" w:space="0" w:color="auto"/>
        <w:right w:val="none" w:sz="0" w:space="0" w:color="auto"/>
      </w:divBdr>
    </w:div>
    <w:div w:id="164826789">
      <w:bodyDiv w:val="1"/>
      <w:marLeft w:val="0"/>
      <w:marRight w:val="0"/>
      <w:marTop w:val="0"/>
      <w:marBottom w:val="0"/>
      <w:divBdr>
        <w:top w:val="none" w:sz="0" w:space="0" w:color="auto"/>
        <w:left w:val="none" w:sz="0" w:space="0" w:color="auto"/>
        <w:bottom w:val="none" w:sz="0" w:space="0" w:color="auto"/>
        <w:right w:val="none" w:sz="0" w:space="0" w:color="auto"/>
      </w:divBdr>
      <w:divsChild>
        <w:div w:id="1282221126">
          <w:marLeft w:val="0"/>
          <w:marRight w:val="0"/>
          <w:marTop w:val="0"/>
          <w:marBottom w:val="0"/>
          <w:divBdr>
            <w:top w:val="none" w:sz="0" w:space="0" w:color="auto"/>
            <w:left w:val="none" w:sz="0" w:space="0" w:color="auto"/>
            <w:bottom w:val="none" w:sz="0" w:space="0" w:color="auto"/>
            <w:right w:val="none" w:sz="0" w:space="0" w:color="auto"/>
          </w:divBdr>
        </w:div>
      </w:divsChild>
    </w:div>
    <w:div w:id="267467585">
      <w:bodyDiv w:val="1"/>
      <w:marLeft w:val="0"/>
      <w:marRight w:val="0"/>
      <w:marTop w:val="0"/>
      <w:marBottom w:val="0"/>
      <w:divBdr>
        <w:top w:val="none" w:sz="0" w:space="0" w:color="auto"/>
        <w:left w:val="none" w:sz="0" w:space="0" w:color="auto"/>
        <w:bottom w:val="none" w:sz="0" w:space="0" w:color="auto"/>
        <w:right w:val="none" w:sz="0" w:space="0" w:color="auto"/>
      </w:divBdr>
    </w:div>
    <w:div w:id="313339225">
      <w:bodyDiv w:val="1"/>
      <w:marLeft w:val="0"/>
      <w:marRight w:val="0"/>
      <w:marTop w:val="0"/>
      <w:marBottom w:val="0"/>
      <w:divBdr>
        <w:top w:val="none" w:sz="0" w:space="0" w:color="auto"/>
        <w:left w:val="none" w:sz="0" w:space="0" w:color="auto"/>
        <w:bottom w:val="none" w:sz="0" w:space="0" w:color="auto"/>
        <w:right w:val="none" w:sz="0" w:space="0" w:color="auto"/>
      </w:divBdr>
    </w:div>
    <w:div w:id="322054922">
      <w:bodyDiv w:val="1"/>
      <w:marLeft w:val="0"/>
      <w:marRight w:val="0"/>
      <w:marTop w:val="0"/>
      <w:marBottom w:val="0"/>
      <w:divBdr>
        <w:top w:val="none" w:sz="0" w:space="0" w:color="auto"/>
        <w:left w:val="none" w:sz="0" w:space="0" w:color="auto"/>
        <w:bottom w:val="none" w:sz="0" w:space="0" w:color="auto"/>
        <w:right w:val="none" w:sz="0" w:space="0" w:color="auto"/>
      </w:divBdr>
    </w:div>
    <w:div w:id="507914456">
      <w:bodyDiv w:val="1"/>
      <w:marLeft w:val="0"/>
      <w:marRight w:val="0"/>
      <w:marTop w:val="0"/>
      <w:marBottom w:val="0"/>
      <w:divBdr>
        <w:top w:val="none" w:sz="0" w:space="0" w:color="auto"/>
        <w:left w:val="none" w:sz="0" w:space="0" w:color="auto"/>
        <w:bottom w:val="none" w:sz="0" w:space="0" w:color="auto"/>
        <w:right w:val="none" w:sz="0" w:space="0" w:color="auto"/>
      </w:divBdr>
    </w:div>
    <w:div w:id="513804855">
      <w:bodyDiv w:val="1"/>
      <w:marLeft w:val="0"/>
      <w:marRight w:val="0"/>
      <w:marTop w:val="0"/>
      <w:marBottom w:val="0"/>
      <w:divBdr>
        <w:top w:val="none" w:sz="0" w:space="0" w:color="auto"/>
        <w:left w:val="none" w:sz="0" w:space="0" w:color="auto"/>
        <w:bottom w:val="none" w:sz="0" w:space="0" w:color="auto"/>
        <w:right w:val="none" w:sz="0" w:space="0" w:color="auto"/>
      </w:divBdr>
      <w:divsChild>
        <w:div w:id="594284026">
          <w:marLeft w:val="0"/>
          <w:marRight w:val="0"/>
          <w:marTop w:val="0"/>
          <w:marBottom w:val="0"/>
          <w:divBdr>
            <w:top w:val="none" w:sz="0" w:space="0" w:color="auto"/>
            <w:left w:val="none" w:sz="0" w:space="0" w:color="auto"/>
            <w:bottom w:val="none" w:sz="0" w:space="0" w:color="auto"/>
            <w:right w:val="none" w:sz="0" w:space="0" w:color="auto"/>
          </w:divBdr>
        </w:div>
      </w:divsChild>
    </w:div>
    <w:div w:id="637034096">
      <w:bodyDiv w:val="1"/>
      <w:marLeft w:val="0"/>
      <w:marRight w:val="0"/>
      <w:marTop w:val="0"/>
      <w:marBottom w:val="0"/>
      <w:divBdr>
        <w:top w:val="none" w:sz="0" w:space="0" w:color="auto"/>
        <w:left w:val="none" w:sz="0" w:space="0" w:color="auto"/>
        <w:bottom w:val="none" w:sz="0" w:space="0" w:color="auto"/>
        <w:right w:val="none" w:sz="0" w:space="0" w:color="auto"/>
      </w:divBdr>
    </w:div>
    <w:div w:id="641353183">
      <w:bodyDiv w:val="1"/>
      <w:marLeft w:val="0"/>
      <w:marRight w:val="0"/>
      <w:marTop w:val="0"/>
      <w:marBottom w:val="0"/>
      <w:divBdr>
        <w:top w:val="none" w:sz="0" w:space="0" w:color="auto"/>
        <w:left w:val="none" w:sz="0" w:space="0" w:color="auto"/>
        <w:bottom w:val="none" w:sz="0" w:space="0" w:color="auto"/>
        <w:right w:val="none" w:sz="0" w:space="0" w:color="auto"/>
      </w:divBdr>
    </w:div>
    <w:div w:id="653333131">
      <w:bodyDiv w:val="1"/>
      <w:marLeft w:val="0"/>
      <w:marRight w:val="0"/>
      <w:marTop w:val="0"/>
      <w:marBottom w:val="0"/>
      <w:divBdr>
        <w:top w:val="none" w:sz="0" w:space="0" w:color="auto"/>
        <w:left w:val="none" w:sz="0" w:space="0" w:color="auto"/>
        <w:bottom w:val="none" w:sz="0" w:space="0" w:color="auto"/>
        <w:right w:val="none" w:sz="0" w:space="0" w:color="auto"/>
      </w:divBdr>
    </w:div>
    <w:div w:id="724065806">
      <w:bodyDiv w:val="1"/>
      <w:marLeft w:val="0"/>
      <w:marRight w:val="0"/>
      <w:marTop w:val="0"/>
      <w:marBottom w:val="0"/>
      <w:divBdr>
        <w:top w:val="none" w:sz="0" w:space="0" w:color="auto"/>
        <w:left w:val="none" w:sz="0" w:space="0" w:color="auto"/>
        <w:bottom w:val="none" w:sz="0" w:space="0" w:color="auto"/>
        <w:right w:val="none" w:sz="0" w:space="0" w:color="auto"/>
      </w:divBdr>
    </w:div>
    <w:div w:id="727076560">
      <w:bodyDiv w:val="1"/>
      <w:marLeft w:val="0"/>
      <w:marRight w:val="0"/>
      <w:marTop w:val="0"/>
      <w:marBottom w:val="0"/>
      <w:divBdr>
        <w:top w:val="none" w:sz="0" w:space="0" w:color="auto"/>
        <w:left w:val="none" w:sz="0" w:space="0" w:color="auto"/>
        <w:bottom w:val="none" w:sz="0" w:space="0" w:color="auto"/>
        <w:right w:val="none" w:sz="0" w:space="0" w:color="auto"/>
      </w:divBdr>
    </w:div>
    <w:div w:id="752746636">
      <w:bodyDiv w:val="1"/>
      <w:marLeft w:val="0"/>
      <w:marRight w:val="0"/>
      <w:marTop w:val="0"/>
      <w:marBottom w:val="0"/>
      <w:divBdr>
        <w:top w:val="none" w:sz="0" w:space="0" w:color="auto"/>
        <w:left w:val="none" w:sz="0" w:space="0" w:color="auto"/>
        <w:bottom w:val="none" w:sz="0" w:space="0" w:color="auto"/>
        <w:right w:val="none" w:sz="0" w:space="0" w:color="auto"/>
      </w:divBdr>
    </w:div>
    <w:div w:id="806047805">
      <w:bodyDiv w:val="1"/>
      <w:marLeft w:val="0"/>
      <w:marRight w:val="0"/>
      <w:marTop w:val="0"/>
      <w:marBottom w:val="0"/>
      <w:divBdr>
        <w:top w:val="none" w:sz="0" w:space="0" w:color="auto"/>
        <w:left w:val="none" w:sz="0" w:space="0" w:color="auto"/>
        <w:bottom w:val="none" w:sz="0" w:space="0" w:color="auto"/>
        <w:right w:val="none" w:sz="0" w:space="0" w:color="auto"/>
      </w:divBdr>
    </w:div>
    <w:div w:id="809371500">
      <w:bodyDiv w:val="1"/>
      <w:marLeft w:val="0"/>
      <w:marRight w:val="0"/>
      <w:marTop w:val="0"/>
      <w:marBottom w:val="0"/>
      <w:divBdr>
        <w:top w:val="none" w:sz="0" w:space="0" w:color="auto"/>
        <w:left w:val="none" w:sz="0" w:space="0" w:color="auto"/>
        <w:bottom w:val="none" w:sz="0" w:space="0" w:color="auto"/>
        <w:right w:val="none" w:sz="0" w:space="0" w:color="auto"/>
      </w:divBdr>
    </w:div>
    <w:div w:id="818496289">
      <w:bodyDiv w:val="1"/>
      <w:marLeft w:val="0"/>
      <w:marRight w:val="0"/>
      <w:marTop w:val="0"/>
      <w:marBottom w:val="0"/>
      <w:divBdr>
        <w:top w:val="none" w:sz="0" w:space="0" w:color="auto"/>
        <w:left w:val="none" w:sz="0" w:space="0" w:color="auto"/>
        <w:bottom w:val="none" w:sz="0" w:space="0" w:color="auto"/>
        <w:right w:val="none" w:sz="0" w:space="0" w:color="auto"/>
      </w:divBdr>
    </w:div>
    <w:div w:id="861551767">
      <w:bodyDiv w:val="1"/>
      <w:marLeft w:val="0"/>
      <w:marRight w:val="0"/>
      <w:marTop w:val="0"/>
      <w:marBottom w:val="0"/>
      <w:divBdr>
        <w:top w:val="none" w:sz="0" w:space="0" w:color="auto"/>
        <w:left w:val="none" w:sz="0" w:space="0" w:color="auto"/>
        <w:bottom w:val="none" w:sz="0" w:space="0" w:color="auto"/>
        <w:right w:val="none" w:sz="0" w:space="0" w:color="auto"/>
      </w:divBdr>
    </w:div>
    <w:div w:id="892540123">
      <w:bodyDiv w:val="1"/>
      <w:marLeft w:val="0"/>
      <w:marRight w:val="0"/>
      <w:marTop w:val="0"/>
      <w:marBottom w:val="0"/>
      <w:divBdr>
        <w:top w:val="none" w:sz="0" w:space="0" w:color="auto"/>
        <w:left w:val="none" w:sz="0" w:space="0" w:color="auto"/>
        <w:bottom w:val="none" w:sz="0" w:space="0" w:color="auto"/>
        <w:right w:val="none" w:sz="0" w:space="0" w:color="auto"/>
      </w:divBdr>
    </w:div>
    <w:div w:id="934896233">
      <w:bodyDiv w:val="1"/>
      <w:marLeft w:val="0"/>
      <w:marRight w:val="0"/>
      <w:marTop w:val="0"/>
      <w:marBottom w:val="0"/>
      <w:divBdr>
        <w:top w:val="none" w:sz="0" w:space="0" w:color="auto"/>
        <w:left w:val="none" w:sz="0" w:space="0" w:color="auto"/>
        <w:bottom w:val="none" w:sz="0" w:space="0" w:color="auto"/>
        <w:right w:val="none" w:sz="0" w:space="0" w:color="auto"/>
      </w:divBdr>
    </w:div>
    <w:div w:id="954092052">
      <w:bodyDiv w:val="1"/>
      <w:marLeft w:val="0"/>
      <w:marRight w:val="0"/>
      <w:marTop w:val="0"/>
      <w:marBottom w:val="0"/>
      <w:divBdr>
        <w:top w:val="none" w:sz="0" w:space="0" w:color="auto"/>
        <w:left w:val="none" w:sz="0" w:space="0" w:color="auto"/>
        <w:bottom w:val="none" w:sz="0" w:space="0" w:color="auto"/>
        <w:right w:val="none" w:sz="0" w:space="0" w:color="auto"/>
      </w:divBdr>
    </w:div>
    <w:div w:id="1007556977">
      <w:bodyDiv w:val="1"/>
      <w:marLeft w:val="0"/>
      <w:marRight w:val="0"/>
      <w:marTop w:val="0"/>
      <w:marBottom w:val="0"/>
      <w:divBdr>
        <w:top w:val="none" w:sz="0" w:space="0" w:color="auto"/>
        <w:left w:val="none" w:sz="0" w:space="0" w:color="auto"/>
        <w:bottom w:val="none" w:sz="0" w:space="0" w:color="auto"/>
        <w:right w:val="none" w:sz="0" w:space="0" w:color="auto"/>
      </w:divBdr>
    </w:div>
    <w:div w:id="1040788738">
      <w:bodyDiv w:val="1"/>
      <w:marLeft w:val="0"/>
      <w:marRight w:val="0"/>
      <w:marTop w:val="0"/>
      <w:marBottom w:val="0"/>
      <w:divBdr>
        <w:top w:val="none" w:sz="0" w:space="0" w:color="auto"/>
        <w:left w:val="none" w:sz="0" w:space="0" w:color="auto"/>
        <w:bottom w:val="none" w:sz="0" w:space="0" w:color="auto"/>
        <w:right w:val="none" w:sz="0" w:space="0" w:color="auto"/>
      </w:divBdr>
    </w:div>
    <w:div w:id="1092895667">
      <w:bodyDiv w:val="1"/>
      <w:marLeft w:val="0"/>
      <w:marRight w:val="0"/>
      <w:marTop w:val="0"/>
      <w:marBottom w:val="0"/>
      <w:divBdr>
        <w:top w:val="none" w:sz="0" w:space="0" w:color="auto"/>
        <w:left w:val="none" w:sz="0" w:space="0" w:color="auto"/>
        <w:bottom w:val="none" w:sz="0" w:space="0" w:color="auto"/>
        <w:right w:val="none" w:sz="0" w:space="0" w:color="auto"/>
      </w:divBdr>
      <w:divsChild>
        <w:div w:id="1822580350">
          <w:marLeft w:val="0"/>
          <w:marRight w:val="0"/>
          <w:marTop w:val="0"/>
          <w:marBottom w:val="0"/>
          <w:divBdr>
            <w:top w:val="none" w:sz="0" w:space="0" w:color="auto"/>
            <w:left w:val="none" w:sz="0" w:space="0" w:color="auto"/>
            <w:bottom w:val="none" w:sz="0" w:space="0" w:color="auto"/>
            <w:right w:val="none" w:sz="0" w:space="0" w:color="auto"/>
          </w:divBdr>
        </w:div>
      </w:divsChild>
    </w:div>
    <w:div w:id="1196770993">
      <w:bodyDiv w:val="1"/>
      <w:marLeft w:val="0"/>
      <w:marRight w:val="0"/>
      <w:marTop w:val="0"/>
      <w:marBottom w:val="0"/>
      <w:divBdr>
        <w:top w:val="none" w:sz="0" w:space="0" w:color="auto"/>
        <w:left w:val="none" w:sz="0" w:space="0" w:color="auto"/>
        <w:bottom w:val="none" w:sz="0" w:space="0" w:color="auto"/>
        <w:right w:val="none" w:sz="0" w:space="0" w:color="auto"/>
      </w:divBdr>
    </w:div>
    <w:div w:id="1265653644">
      <w:bodyDiv w:val="1"/>
      <w:marLeft w:val="0"/>
      <w:marRight w:val="0"/>
      <w:marTop w:val="0"/>
      <w:marBottom w:val="0"/>
      <w:divBdr>
        <w:top w:val="none" w:sz="0" w:space="0" w:color="auto"/>
        <w:left w:val="none" w:sz="0" w:space="0" w:color="auto"/>
        <w:bottom w:val="none" w:sz="0" w:space="0" w:color="auto"/>
        <w:right w:val="none" w:sz="0" w:space="0" w:color="auto"/>
      </w:divBdr>
    </w:div>
    <w:div w:id="1272013697">
      <w:bodyDiv w:val="1"/>
      <w:marLeft w:val="0"/>
      <w:marRight w:val="0"/>
      <w:marTop w:val="0"/>
      <w:marBottom w:val="0"/>
      <w:divBdr>
        <w:top w:val="none" w:sz="0" w:space="0" w:color="auto"/>
        <w:left w:val="none" w:sz="0" w:space="0" w:color="auto"/>
        <w:bottom w:val="none" w:sz="0" w:space="0" w:color="auto"/>
        <w:right w:val="none" w:sz="0" w:space="0" w:color="auto"/>
      </w:divBdr>
    </w:div>
    <w:div w:id="1314409013">
      <w:bodyDiv w:val="1"/>
      <w:marLeft w:val="0"/>
      <w:marRight w:val="0"/>
      <w:marTop w:val="0"/>
      <w:marBottom w:val="0"/>
      <w:divBdr>
        <w:top w:val="none" w:sz="0" w:space="0" w:color="auto"/>
        <w:left w:val="none" w:sz="0" w:space="0" w:color="auto"/>
        <w:bottom w:val="none" w:sz="0" w:space="0" w:color="auto"/>
        <w:right w:val="none" w:sz="0" w:space="0" w:color="auto"/>
      </w:divBdr>
    </w:div>
    <w:div w:id="1425765406">
      <w:bodyDiv w:val="1"/>
      <w:marLeft w:val="0"/>
      <w:marRight w:val="0"/>
      <w:marTop w:val="0"/>
      <w:marBottom w:val="0"/>
      <w:divBdr>
        <w:top w:val="none" w:sz="0" w:space="0" w:color="auto"/>
        <w:left w:val="none" w:sz="0" w:space="0" w:color="auto"/>
        <w:bottom w:val="none" w:sz="0" w:space="0" w:color="auto"/>
        <w:right w:val="none" w:sz="0" w:space="0" w:color="auto"/>
      </w:divBdr>
    </w:div>
    <w:div w:id="1654404987">
      <w:bodyDiv w:val="1"/>
      <w:marLeft w:val="0"/>
      <w:marRight w:val="0"/>
      <w:marTop w:val="0"/>
      <w:marBottom w:val="0"/>
      <w:divBdr>
        <w:top w:val="none" w:sz="0" w:space="0" w:color="auto"/>
        <w:left w:val="none" w:sz="0" w:space="0" w:color="auto"/>
        <w:bottom w:val="none" w:sz="0" w:space="0" w:color="auto"/>
        <w:right w:val="none" w:sz="0" w:space="0" w:color="auto"/>
      </w:divBdr>
    </w:div>
    <w:div w:id="1760638212">
      <w:bodyDiv w:val="1"/>
      <w:marLeft w:val="0"/>
      <w:marRight w:val="0"/>
      <w:marTop w:val="0"/>
      <w:marBottom w:val="0"/>
      <w:divBdr>
        <w:top w:val="none" w:sz="0" w:space="0" w:color="auto"/>
        <w:left w:val="none" w:sz="0" w:space="0" w:color="auto"/>
        <w:bottom w:val="none" w:sz="0" w:space="0" w:color="auto"/>
        <w:right w:val="none" w:sz="0" w:space="0" w:color="auto"/>
      </w:divBdr>
    </w:div>
    <w:div w:id="1813209290">
      <w:bodyDiv w:val="1"/>
      <w:marLeft w:val="0"/>
      <w:marRight w:val="0"/>
      <w:marTop w:val="0"/>
      <w:marBottom w:val="0"/>
      <w:divBdr>
        <w:top w:val="none" w:sz="0" w:space="0" w:color="auto"/>
        <w:left w:val="none" w:sz="0" w:space="0" w:color="auto"/>
        <w:bottom w:val="none" w:sz="0" w:space="0" w:color="auto"/>
        <w:right w:val="none" w:sz="0" w:space="0" w:color="auto"/>
      </w:divBdr>
    </w:div>
    <w:div w:id="1831214203">
      <w:bodyDiv w:val="1"/>
      <w:marLeft w:val="0"/>
      <w:marRight w:val="0"/>
      <w:marTop w:val="0"/>
      <w:marBottom w:val="0"/>
      <w:divBdr>
        <w:top w:val="none" w:sz="0" w:space="0" w:color="auto"/>
        <w:left w:val="none" w:sz="0" w:space="0" w:color="auto"/>
        <w:bottom w:val="none" w:sz="0" w:space="0" w:color="auto"/>
        <w:right w:val="none" w:sz="0" w:space="0" w:color="auto"/>
      </w:divBdr>
    </w:div>
    <w:div w:id="1903633032">
      <w:bodyDiv w:val="1"/>
      <w:marLeft w:val="0"/>
      <w:marRight w:val="0"/>
      <w:marTop w:val="0"/>
      <w:marBottom w:val="0"/>
      <w:divBdr>
        <w:top w:val="none" w:sz="0" w:space="0" w:color="auto"/>
        <w:left w:val="none" w:sz="0" w:space="0" w:color="auto"/>
        <w:bottom w:val="none" w:sz="0" w:space="0" w:color="auto"/>
        <w:right w:val="none" w:sz="0" w:space="0" w:color="auto"/>
      </w:divBdr>
    </w:div>
    <w:div w:id="2082671586">
      <w:bodyDiv w:val="1"/>
      <w:marLeft w:val="0"/>
      <w:marRight w:val="0"/>
      <w:marTop w:val="0"/>
      <w:marBottom w:val="0"/>
      <w:divBdr>
        <w:top w:val="none" w:sz="0" w:space="0" w:color="auto"/>
        <w:left w:val="none" w:sz="0" w:space="0" w:color="auto"/>
        <w:bottom w:val="none" w:sz="0" w:space="0" w:color="auto"/>
        <w:right w:val="none" w:sz="0" w:space="0" w:color="auto"/>
      </w:divBdr>
    </w:div>
    <w:div w:id="214180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1076;&#1080;&#1087;&#1083;&#1086;&#1084;&#1099;%20&#1085;&#1072;&#1085;&#1086;%202020/&#1053;&#1040;&#1053;&#1054;/&#1050;&#1085;&#1080;&#1075;&#1080;%20&#1087;&#1086;%20&#1085;&#1072;&#1085;&#1086;%20&#1074;%20word/&#1053;&#1072;&#1085;&#1086;&#1101;&#1083;.&#1090;&#1077;&#1086;&#1088;&#1080;&#1103;%20&#1080;&#1087;&#1088;&#1072;&#1082;&#1090;&#1080;&#1082;&#1072;/&#1043;&#1083;&#1072;&#1074;&#1072;%202/done/2.1/media/image2.jpeg" TargetMode="External"/><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wmf"/><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wmf"/><Relationship Id="rId47" Type="http://schemas.openxmlformats.org/officeDocument/2006/relationships/image" Target="media/image39.emf"/><Relationship Id="rId50" Type="http://schemas.openxmlformats.org/officeDocument/2006/relationships/image" Target="media/image42.emf"/><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wmf"/><Relationship Id="rId46" Type="http://schemas.openxmlformats.org/officeDocument/2006/relationships/image" Target="media/image38.wmf"/><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png"/><Relationship Id="rId41" Type="http://schemas.openxmlformats.org/officeDocument/2006/relationships/image" Target="media/image33.wmf"/><Relationship Id="rId54" Type="http://schemas.openxmlformats.org/officeDocument/2006/relationships/image" Target="media/image46.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wmf"/><Relationship Id="rId40" Type="http://schemas.openxmlformats.org/officeDocument/2006/relationships/image" Target="media/image32.wmf"/><Relationship Id="rId45" Type="http://schemas.openxmlformats.org/officeDocument/2006/relationships/image" Target="media/image37.emf"/><Relationship Id="rId53" Type="http://schemas.openxmlformats.org/officeDocument/2006/relationships/image" Target="media/image45.w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wmf"/><Relationship Id="rId49" Type="http://schemas.openxmlformats.org/officeDocument/2006/relationships/image" Target="media/image41.emf"/><Relationship Id="rId57"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emf"/><Relationship Id="rId52" Type="http://schemas.openxmlformats.org/officeDocument/2006/relationships/image" Target="media/image44.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wmf"/><Relationship Id="rId48" Type="http://schemas.openxmlformats.org/officeDocument/2006/relationships/image" Target="media/image40.emf"/><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3.wmf"/><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1</Pages>
  <Words>16495</Words>
  <Characters>94023</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Пользователь Windows</cp:lastModifiedBy>
  <cp:revision>24</cp:revision>
  <dcterms:created xsi:type="dcterms:W3CDTF">2020-02-29T16:59:00Z</dcterms:created>
  <dcterms:modified xsi:type="dcterms:W3CDTF">2020-06-22T07:34:00Z</dcterms:modified>
</cp:coreProperties>
</file>