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89" w:rsidRDefault="00783289" w:rsidP="00DF779B">
      <w:pPr>
        <w:pStyle w:val="1"/>
        <w:ind w:left="4962" w:firstLine="0"/>
        <w:rPr>
          <w:b w:val="0"/>
          <w:sz w:val="16"/>
          <w:szCs w:val="16"/>
        </w:rPr>
      </w:pPr>
    </w:p>
    <w:p w:rsidR="00783289" w:rsidRDefault="00783289" w:rsidP="00DF779B">
      <w:pPr>
        <w:pStyle w:val="1"/>
        <w:ind w:left="4962" w:firstLine="0"/>
        <w:rPr>
          <w:b w:val="0"/>
          <w:sz w:val="16"/>
          <w:szCs w:val="16"/>
        </w:rPr>
      </w:pPr>
    </w:p>
    <w:p w:rsidR="00A90899" w:rsidRDefault="00A90899" w:rsidP="00DF779B">
      <w:pPr>
        <w:pStyle w:val="1"/>
        <w:ind w:left="4962" w:firstLine="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Форма </w:t>
      </w:r>
      <w:r>
        <w:rPr>
          <w:b w:val="0"/>
          <w:sz w:val="16"/>
          <w:szCs w:val="16"/>
          <w:lang w:val="ru-RU"/>
        </w:rPr>
        <w:t xml:space="preserve">№ </w:t>
      </w:r>
      <w:r>
        <w:rPr>
          <w:b w:val="0"/>
          <w:sz w:val="16"/>
          <w:szCs w:val="16"/>
        </w:rPr>
        <w:t>Н-9.02.1</w:t>
      </w:r>
    </w:p>
    <w:p w:rsidR="00A90899" w:rsidRDefault="00A90899" w:rsidP="00DF779B">
      <w:pPr>
        <w:jc w:val="right"/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МІНІСТЕРСТВО ОСВІТИ І НАУКИ УКРАЇНИ</w:t>
      </w:r>
    </w:p>
    <w:p w:rsidR="00A90899" w:rsidRDefault="00A90899" w:rsidP="00DF779B">
      <w:pPr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СХІДНОУКРАЇНСЬКИЙ НАЦІОНАЛЬНИЙ УНІВЕРСИТЕТ</w:t>
      </w:r>
    </w:p>
    <w:p w:rsidR="00A90899" w:rsidRDefault="00A90899" w:rsidP="00DF779B">
      <w:pPr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імені ВОЛОДИМИРА ДАЛЯ</w:t>
      </w:r>
    </w:p>
    <w:p w:rsidR="00A90899" w:rsidRDefault="00A90899" w:rsidP="00DF779B">
      <w:pPr>
        <w:jc w:val="center"/>
        <w:rPr>
          <w:bCs/>
          <w:sz w:val="28"/>
          <w:lang w:val="uk-UA"/>
        </w:rPr>
      </w:pPr>
    </w:p>
    <w:p w:rsidR="00A90899" w:rsidRDefault="00A90899" w:rsidP="00DF779B">
      <w:pPr>
        <w:rPr>
          <w:bCs/>
          <w:sz w:val="28"/>
          <w:lang w:val="uk-UA"/>
        </w:rPr>
      </w:pPr>
    </w:p>
    <w:p w:rsidR="00A90899" w:rsidRDefault="00A90899" w:rsidP="00DF779B">
      <w:pPr>
        <w:pStyle w:val="1"/>
        <w:jc w:val="left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Факультет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_ </w:t>
      </w:r>
      <w:r>
        <w:rPr>
          <w:b w:val="0"/>
          <w:sz w:val="28"/>
          <w:szCs w:val="28"/>
          <w:u w:val="single"/>
        </w:rPr>
        <w:t>І</w:t>
      </w:r>
      <w:r>
        <w:rPr>
          <w:b w:val="0"/>
          <w:sz w:val="28"/>
          <w:szCs w:val="28"/>
          <w:u w:val="single"/>
          <w:lang w:val="ru-RU"/>
        </w:rPr>
        <w:t>нформац</w:t>
      </w:r>
      <w:r>
        <w:rPr>
          <w:b w:val="0"/>
          <w:sz w:val="28"/>
          <w:szCs w:val="28"/>
          <w:u w:val="single"/>
        </w:rPr>
        <w:t xml:space="preserve">ійних </w:t>
      </w:r>
      <w:r>
        <w:rPr>
          <w:b w:val="0"/>
          <w:sz w:val="28"/>
          <w:szCs w:val="28"/>
          <w:u w:val="single"/>
          <w:lang w:val="ru-RU"/>
        </w:rPr>
        <w:t>технологі</w:t>
      </w:r>
      <w:r>
        <w:rPr>
          <w:b w:val="0"/>
          <w:sz w:val="28"/>
          <w:szCs w:val="28"/>
          <w:u w:val="single"/>
        </w:rPr>
        <w:t>й та електроніки</w:t>
      </w:r>
      <w:r>
        <w:rPr>
          <w:b w:val="0"/>
          <w:sz w:val="28"/>
          <w:szCs w:val="28"/>
        </w:rPr>
        <w:t>________</w:t>
      </w:r>
    </w:p>
    <w:p w:rsidR="00A90899" w:rsidRDefault="00A90899" w:rsidP="00DF779B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(повне найменування факультету)</w:t>
      </w:r>
    </w:p>
    <w:p w:rsidR="00A90899" w:rsidRDefault="00A90899" w:rsidP="00DF779B">
      <w:pPr>
        <w:pStyle w:val="1"/>
        <w:jc w:val="left"/>
        <w:rPr>
          <w:b w:val="0"/>
          <w:bCs w:val="0"/>
          <w:szCs w:val="20"/>
          <w:lang w:val="ru-RU"/>
        </w:rPr>
      </w:pPr>
    </w:p>
    <w:p w:rsidR="00A90899" w:rsidRDefault="00A90899" w:rsidP="00DF779B">
      <w:pPr>
        <w:pStyle w:val="1"/>
        <w:jc w:val="left"/>
        <w:rPr>
          <w:b w:val="0"/>
        </w:rPr>
      </w:pPr>
      <w:r>
        <w:rPr>
          <w:b w:val="0"/>
          <w:sz w:val="28"/>
          <w:szCs w:val="28"/>
        </w:rPr>
        <w:t>Кафедра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</w:rPr>
        <w:t>__</w:t>
      </w:r>
      <w:r>
        <w:rPr>
          <w:b w:val="0"/>
          <w:u w:val="single"/>
        </w:rPr>
        <w:t xml:space="preserve">                            </w:t>
      </w:r>
      <w:r>
        <w:rPr>
          <w:b w:val="0"/>
          <w:sz w:val="28"/>
          <w:szCs w:val="28"/>
          <w:u w:val="single"/>
          <w:lang w:val="ru-RU"/>
        </w:rPr>
        <w:t>Е</w:t>
      </w:r>
      <w:r w:rsidRPr="00106EB4">
        <w:rPr>
          <w:b w:val="0"/>
          <w:sz w:val="28"/>
          <w:szCs w:val="28"/>
          <w:u w:val="single"/>
          <w:lang w:val="ru-RU"/>
        </w:rPr>
        <w:t>лектронних апаратів</w:t>
      </w:r>
      <w:r>
        <w:rPr>
          <w:b w:val="0"/>
          <w:u w:val="single"/>
        </w:rPr>
        <w:t xml:space="preserve">          </w:t>
      </w:r>
      <w:r>
        <w:rPr>
          <w:b w:val="0"/>
        </w:rPr>
        <w:t>__________________</w:t>
      </w:r>
    </w:p>
    <w:p w:rsidR="00A90899" w:rsidRDefault="00A90899" w:rsidP="00DF779B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(повна назва кафедри)</w:t>
      </w:r>
    </w:p>
    <w:p w:rsidR="00A90899" w:rsidRDefault="00A90899" w:rsidP="00DF779B">
      <w:pPr>
        <w:jc w:val="center"/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16"/>
          <w:lang w:val="uk-UA"/>
        </w:rPr>
      </w:pPr>
    </w:p>
    <w:p w:rsidR="00A90899" w:rsidRDefault="00A90899" w:rsidP="00DF779B">
      <w:pPr>
        <w:pStyle w:val="2"/>
        <w:rPr>
          <w:bCs/>
          <w:sz w:val="36"/>
          <w:szCs w:val="36"/>
        </w:rPr>
      </w:pPr>
      <w:r>
        <w:rPr>
          <w:bCs/>
          <w:sz w:val="36"/>
          <w:szCs w:val="36"/>
          <w:lang w:val="ru-RU"/>
        </w:rPr>
        <w:t>ПОЯСНЮВАЛЬНА ЗАПИСКА</w:t>
      </w:r>
    </w:p>
    <w:p w:rsidR="00A90899" w:rsidRDefault="00A90899" w:rsidP="00DF779B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до дипломного проекту (роботи)</w:t>
      </w:r>
    </w:p>
    <w:p w:rsidR="00A90899" w:rsidRDefault="00A90899" w:rsidP="00DF779B">
      <w:pPr>
        <w:jc w:val="center"/>
        <w:rPr>
          <w:sz w:val="28"/>
          <w:lang w:val="uk-UA"/>
        </w:rPr>
      </w:pPr>
    </w:p>
    <w:p w:rsidR="00A90899" w:rsidRDefault="00A90899" w:rsidP="00DF779B">
      <w:pPr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освітньо-кваліфікаційного рівня </w:t>
      </w:r>
      <w:r>
        <w:rPr>
          <w:sz w:val="28"/>
          <w:lang w:val="uk-UA"/>
        </w:rPr>
        <w:t>__________</w:t>
      </w:r>
      <w:r>
        <w:rPr>
          <w:sz w:val="28"/>
          <w:u w:val="single"/>
          <w:lang w:val="uk-UA"/>
        </w:rPr>
        <w:t>_</w:t>
      </w:r>
      <w:r>
        <w:rPr>
          <w:sz w:val="28"/>
          <w:lang w:val="uk-UA"/>
        </w:rPr>
        <w:t>_</w:t>
      </w:r>
      <w:r w:rsidRPr="001C79B7">
        <w:rPr>
          <w:lang w:val="uk-UA"/>
        </w:rPr>
        <w:t xml:space="preserve"> </w:t>
      </w:r>
      <w:r w:rsidRPr="002B4E22">
        <w:rPr>
          <w:sz w:val="28"/>
          <w:lang w:val="uk-UA"/>
        </w:rPr>
        <w:t xml:space="preserve">магістр </w:t>
      </w:r>
      <w:r>
        <w:rPr>
          <w:sz w:val="28"/>
          <w:lang w:val="uk-UA"/>
        </w:rPr>
        <w:t>________________</w:t>
      </w:r>
    </w:p>
    <w:p w:rsidR="00A90899" w:rsidRDefault="00A90899" w:rsidP="00DF779B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(бакалавр, спеціаліст, магістр)</w:t>
      </w:r>
    </w:p>
    <w:p w:rsidR="00A90899" w:rsidRDefault="00A90899" w:rsidP="002B4E22">
      <w:pPr>
        <w:jc w:val="center"/>
        <w:rPr>
          <w:sz w:val="16"/>
          <w:szCs w:val="16"/>
          <w:lang w:val="uk-UA"/>
        </w:rPr>
      </w:pPr>
      <w:r>
        <w:rPr>
          <w:sz w:val="28"/>
          <w:lang w:val="uk-UA"/>
        </w:rPr>
        <w:t xml:space="preserve">напряму підготовки </w:t>
      </w:r>
      <w:r w:rsidRPr="002B4E22">
        <w:rPr>
          <w:sz w:val="28"/>
          <w:u w:val="single"/>
          <w:lang w:val="uk-UA"/>
        </w:rPr>
        <w:t>153 «Мікро-та наносистемна техніка»___________</w:t>
      </w:r>
      <w:r>
        <w:rPr>
          <w:sz w:val="16"/>
          <w:szCs w:val="16"/>
          <w:lang w:val="uk-UA"/>
        </w:rPr>
        <w:t xml:space="preserve">                                                                                             (шифр і назва напряму підготовки)</w:t>
      </w:r>
    </w:p>
    <w:p w:rsidR="00A90899" w:rsidRDefault="00A90899" w:rsidP="00DF779B">
      <w:pPr>
        <w:rPr>
          <w:sz w:val="16"/>
          <w:lang w:val="uk-UA"/>
        </w:rPr>
      </w:pPr>
    </w:p>
    <w:p w:rsidR="00A90899" w:rsidRDefault="00A90899" w:rsidP="00DF779B">
      <w:pPr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16"/>
          <w:lang w:val="uk-UA"/>
        </w:rPr>
      </w:pPr>
    </w:p>
    <w:p w:rsidR="00A90899" w:rsidRDefault="00A90899" w:rsidP="00DF779B">
      <w:pPr>
        <w:jc w:val="center"/>
        <w:rPr>
          <w:sz w:val="16"/>
          <w:lang w:val="uk-UA"/>
        </w:rPr>
      </w:pPr>
      <w:r>
        <w:rPr>
          <w:sz w:val="28"/>
          <w:lang w:val="uk-UA"/>
        </w:rPr>
        <w:t>на тему</w:t>
      </w:r>
    </w:p>
    <w:p w:rsidR="00A90899" w:rsidRDefault="00A90899" w:rsidP="00DF779B">
      <w:pPr>
        <w:jc w:val="center"/>
        <w:rPr>
          <w:sz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A90899" w:rsidRPr="0055262C" w:rsidTr="00C47E38">
        <w:tc>
          <w:tcPr>
            <w:tcW w:w="957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139"/>
            </w:tblGrid>
            <w:tr w:rsidR="00A90899" w:rsidRPr="0055262C" w:rsidTr="0055262C">
              <w:tc>
                <w:tcPr>
                  <w:tcW w:w="9139" w:type="dxa"/>
                </w:tcPr>
                <w:p w:rsidR="00A90899" w:rsidRPr="00DE326A" w:rsidRDefault="00E10294" w:rsidP="00DE326A">
                  <w:pPr>
                    <w:jc w:val="center"/>
                    <w:rPr>
                      <w:b/>
                    </w:rPr>
                  </w:pPr>
                  <w:r w:rsidRPr="00E10294">
                    <w:rPr>
                      <w:b/>
                      <w:sz w:val="28"/>
                      <w:szCs w:val="28"/>
                    </w:rPr>
                    <w:t>Розробка конструкції, топології і технологіі виготовлення ІМС підсилювача струму</w:t>
                  </w:r>
                </w:p>
              </w:tc>
            </w:tr>
            <w:tr w:rsidR="00A90899" w:rsidRPr="0055262C" w:rsidTr="0055262C">
              <w:tc>
                <w:tcPr>
                  <w:tcW w:w="9139" w:type="dxa"/>
                </w:tcPr>
                <w:p w:rsidR="00A90899" w:rsidRDefault="00A90899" w:rsidP="0055262C"/>
              </w:tc>
            </w:tr>
          </w:tbl>
          <w:p w:rsidR="00A90899" w:rsidRPr="00D82F19" w:rsidRDefault="00A90899" w:rsidP="00C47E38">
            <w:pPr>
              <w:jc w:val="center"/>
              <w:rPr>
                <w:caps/>
                <w:sz w:val="28"/>
                <w:szCs w:val="28"/>
                <w:lang w:val="uk-UA"/>
              </w:rPr>
            </w:pPr>
          </w:p>
        </w:tc>
      </w:tr>
    </w:tbl>
    <w:p w:rsidR="00A90899" w:rsidRDefault="00A90899" w:rsidP="00DF779B">
      <w:pPr>
        <w:jc w:val="center"/>
        <w:rPr>
          <w:sz w:val="28"/>
          <w:lang w:val="uk-UA"/>
        </w:rPr>
      </w:pPr>
    </w:p>
    <w:p w:rsidR="00A90899" w:rsidRDefault="00A90899" w:rsidP="00DF779B">
      <w:pPr>
        <w:rPr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90899" w:rsidRPr="00F428A1" w:rsidTr="00C47E38">
        <w:tc>
          <w:tcPr>
            <w:tcW w:w="3190" w:type="dxa"/>
          </w:tcPr>
          <w:p w:rsidR="00A90899" w:rsidRDefault="00A90899" w:rsidP="00C47E38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Виконав: студент групи</w:t>
            </w:r>
          </w:p>
          <w:p w:rsidR="00A90899" w:rsidRPr="00F428A1" w:rsidRDefault="00E10294" w:rsidP="00C47E38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МНТ-18дм</w:t>
            </w:r>
          </w:p>
          <w:p w:rsidR="00A90899" w:rsidRPr="00F428A1" w:rsidRDefault="00A90899" w:rsidP="00C47E38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</w:p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 w:rsidRPr="00F428A1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</w:tcPr>
          <w:p w:rsidR="00A90899" w:rsidRPr="00F428A1" w:rsidRDefault="00A90899" w:rsidP="00C47E3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В.В. Катруха</w:t>
            </w:r>
          </w:p>
        </w:tc>
      </w:tr>
      <w:tr w:rsidR="00A90899" w:rsidRPr="00F428A1" w:rsidTr="00C47E38">
        <w:tc>
          <w:tcPr>
            <w:tcW w:w="3190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 w:rsidRPr="00F428A1">
              <w:rPr>
                <w:sz w:val="28"/>
                <w:lang w:val="uk-UA"/>
              </w:rPr>
              <w:t>Керівник</w:t>
            </w:r>
          </w:p>
          <w:p w:rsidR="00A90899" w:rsidRPr="00F428A1" w:rsidRDefault="00A90899" w:rsidP="00C47E38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 w:rsidRPr="00F428A1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</w:t>
            </w:r>
            <w:r w:rsidRPr="00F428A1">
              <w:rPr>
                <w:sz w:val="28"/>
                <w:lang w:val="uk-UA"/>
              </w:rPr>
              <w:t xml:space="preserve">.М. </w:t>
            </w:r>
            <w:r>
              <w:rPr>
                <w:sz w:val="28"/>
                <w:lang w:val="uk-UA"/>
              </w:rPr>
              <w:t>Іванов</w:t>
            </w:r>
          </w:p>
        </w:tc>
      </w:tr>
      <w:tr w:rsidR="00A90899" w:rsidRPr="00F428A1" w:rsidTr="00C47E38">
        <w:tc>
          <w:tcPr>
            <w:tcW w:w="3190" w:type="dxa"/>
          </w:tcPr>
          <w:p w:rsidR="00A90899" w:rsidRPr="00F428A1" w:rsidRDefault="00A90899" w:rsidP="00C47E38">
            <w:pPr>
              <w:rPr>
                <w:sz w:val="28"/>
                <w:szCs w:val="28"/>
                <w:lang w:val="uk-UA"/>
              </w:rPr>
            </w:pPr>
            <w:r w:rsidRPr="00F428A1">
              <w:rPr>
                <w:sz w:val="28"/>
                <w:szCs w:val="28"/>
                <w:lang w:val="uk-UA"/>
              </w:rPr>
              <w:t>Завідувач кафедри</w:t>
            </w:r>
          </w:p>
          <w:p w:rsidR="00A90899" w:rsidRPr="00F428A1" w:rsidRDefault="00A90899" w:rsidP="00C47E38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 w:rsidRPr="00F428A1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</w:tcPr>
          <w:p w:rsidR="00A90899" w:rsidRPr="00F428A1" w:rsidRDefault="00A11980" w:rsidP="00C47E38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Ю.Э. Пае</w:t>
            </w:r>
            <w:r w:rsidR="00A90899">
              <w:rPr>
                <w:sz w:val="28"/>
                <w:lang w:val="uk-UA"/>
              </w:rPr>
              <w:t>ранд</w:t>
            </w:r>
          </w:p>
        </w:tc>
      </w:tr>
      <w:tr w:rsidR="00A90899" w:rsidRPr="00F428A1" w:rsidTr="00C47E38">
        <w:tc>
          <w:tcPr>
            <w:tcW w:w="3190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 w:rsidRPr="00F428A1">
              <w:rPr>
                <w:sz w:val="28"/>
                <w:lang w:val="uk-UA"/>
              </w:rPr>
              <w:t>Рецензент</w:t>
            </w:r>
          </w:p>
          <w:p w:rsidR="00A90899" w:rsidRPr="00F428A1" w:rsidRDefault="00A90899" w:rsidP="00C47E38">
            <w:pPr>
              <w:rPr>
                <w:sz w:val="28"/>
                <w:lang w:val="uk-UA"/>
              </w:rPr>
            </w:pPr>
          </w:p>
        </w:tc>
        <w:tc>
          <w:tcPr>
            <w:tcW w:w="3190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 w:rsidRPr="00F428A1">
              <w:rPr>
                <w:sz w:val="28"/>
                <w:lang w:val="uk-UA"/>
              </w:rPr>
              <w:t>__________________</w:t>
            </w:r>
          </w:p>
        </w:tc>
        <w:tc>
          <w:tcPr>
            <w:tcW w:w="3191" w:type="dxa"/>
          </w:tcPr>
          <w:p w:rsidR="00A90899" w:rsidRPr="00F428A1" w:rsidRDefault="00A90899" w:rsidP="00C47E38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В.М. Смолій</w:t>
            </w:r>
          </w:p>
        </w:tc>
      </w:tr>
    </w:tbl>
    <w:p w:rsidR="00A90899" w:rsidRDefault="00A90899" w:rsidP="00DF779B">
      <w:pPr>
        <w:rPr>
          <w:sz w:val="28"/>
          <w:lang w:val="uk-UA"/>
        </w:rPr>
      </w:pPr>
    </w:p>
    <w:p w:rsidR="00A90899" w:rsidRDefault="00A90899" w:rsidP="00DF779B">
      <w:pPr>
        <w:rPr>
          <w:sz w:val="28"/>
          <w:lang w:val="uk-UA"/>
        </w:rPr>
      </w:pPr>
    </w:p>
    <w:p w:rsidR="00A90899" w:rsidRDefault="00A90899" w:rsidP="00DF779B">
      <w:pPr>
        <w:rPr>
          <w:sz w:val="28"/>
          <w:lang w:val="uk-UA"/>
        </w:rPr>
      </w:pPr>
    </w:p>
    <w:p w:rsidR="00A90899" w:rsidRPr="00C2538B" w:rsidRDefault="00A90899" w:rsidP="00DF779B">
      <w:pPr>
        <w:rPr>
          <w:sz w:val="16"/>
          <w:lang w:val="en-US"/>
        </w:rPr>
      </w:pPr>
    </w:p>
    <w:p w:rsidR="00A90899" w:rsidRDefault="00A90899" w:rsidP="00DF779B">
      <w:pPr>
        <w:jc w:val="right"/>
        <w:rPr>
          <w:sz w:val="28"/>
          <w:lang w:val="uk-UA"/>
        </w:rPr>
      </w:pPr>
    </w:p>
    <w:p w:rsidR="00A90899" w:rsidRDefault="00A90899" w:rsidP="00C2538B">
      <w:pPr>
        <w:jc w:val="center"/>
        <w:rPr>
          <w:sz w:val="28"/>
          <w:lang w:val="en-US"/>
        </w:rPr>
      </w:pPr>
    </w:p>
    <w:p w:rsidR="00C2538B" w:rsidRDefault="00C2538B" w:rsidP="00C2538B">
      <w:pPr>
        <w:jc w:val="center"/>
        <w:rPr>
          <w:sz w:val="28"/>
          <w:lang w:val="en-US"/>
        </w:rPr>
      </w:pPr>
    </w:p>
    <w:p w:rsidR="00C2538B" w:rsidRDefault="00C2538B" w:rsidP="00C2538B">
      <w:pPr>
        <w:jc w:val="center"/>
        <w:rPr>
          <w:sz w:val="28"/>
          <w:lang w:val="en-US"/>
        </w:rPr>
      </w:pPr>
    </w:p>
    <w:p w:rsidR="00C2538B" w:rsidRPr="00C2538B" w:rsidRDefault="00783289" w:rsidP="00C2538B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Севєродонє</w:t>
      </w:r>
      <w:r w:rsidR="00C2538B">
        <w:rPr>
          <w:sz w:val="28"/>
          <w:lang w:val="uk-UA"/>
        </w:rPr>
        <w:t>цк 2020</w:t>
      </w:r>
    </w:p>
    <w:tbl>
      <w:tblPr>
        <w:tblpPr w:leftFromText="180" w:rightFromText="180" w:vertAnchor="page" w:horzAnchor="margin" w:tblpXSpec="center" w:tblpY="660"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492"/>
        <w:gridCol w:w="177"/>
        <w:gridCol w:w="394"/>
        <w:gridCol w:w="818"/>
        <w:gridCol w:w="835"/>
        <w:gridCol w:w="566"/>
        <w:gridCol w:w="587"/>
        <w:gridCol w:w="3015"/>
        <w:gridCol w:w="324"/>
        <w:gridCol w:w="492"/>
        <w:gridCol w:w="492"/>
        <w:gridCol w:w="494"/>
        <w:gridCol w:w="835"/>
        <w:gridCol w:w="758"/>
      </w:tblGrid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keepNext/>
              <w:keepLines/>
              <w:spacing w:before="40"/>
              <w:outlineLvl w:val="3"/>
              <w:rPr>
                <w:rFonts w:ascii="Calibri Light" w:hAnsi="Calibri Light"/>
                <w:i/>
                <w:iCs/>
                <w:color w:val="2E74B5"/>
              </w:rPr>
            </w:pPr>
          </w:p>
        </w:tc>
        <w:tc>
          <w:tcPr>
            <w:tcW w:w="30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keepNext/>
              <w:keepLines/>
              <w:spacing w:before="40"/>
              <w:ind w:firstLine="6"/>
              <w:outlineLvl w:val="3"/>
              <w:rPr>
                <w:rFonts w:ascii="Calibri Light" w:hAnsi="Calibri Light"/>
                <w:i/>
                <w:iCs/>
                <w:color w:val="2E74B5"/>
              </w:rPr>
            </w:pPr>
          </w:p>
        </w:tc>
        <w:tc>
          <w:tcPr>
            <w:tcW w:w="81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keepNext/>
              <w:keepLines/>
              <w:spacing w:before="40"/>
              <w:outlineLvl w:val="3"/>
              <w:rPr>
                <w:rFonts w:ascii="Calibri Light" w:hAnsi="Calibri Light"/>
                <w:i/>
                <w:iCs/>
                <w:color w:val="2E74B5"/>
              </w:rPr>
            </w:pPr>
          </w:p>
        </w:tc>
        <w:tc>
          <w:tcPr>
            <w:tcW w:w="2579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rPr>
                <w:lang w:eastAsia="ru-RU"/>
              </w:rPr>
            </w:pPr>
          </w:p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pacing w:val="-26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jc w:val="center"/>
              <w:rPr>
                <w:u w:val="single"/>
                <w:lang w:val="uk-UA" w:eastAsia="ru-RU"/>
              </w:rPr>
            </w:pPr>
            <w:r w:rsidRPr="00DF6545">
              <w:rPr>
                <w:u w:val="single"/>
                <w:lang w:val="uk-UA" w:eastAsia="ru-RU"/>
              </w:rPr>
              <w:t>Текстові документи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pacing w:val="-26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pacing w:val="-26"/>
              </w:rPr>
            </w:pPr>
            <w:r w:rsidRPr="00DF6545">
              <w:rPr>
                <w:spacing w:val="-26"/>
              </w:rPr>
              <w:t>А 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  <w:r w:rsidRPr="00DF6545">
              <w:t>1</w:t>
            </w: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rPr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ДПМ 153</w:t>
            </w:r>
            <w:r w:rsidRPr="00DF6545">
              <w:rPr>
                <w:sz w:val="22"/>
                <w:szCs w:val="22"/>
                <w:lang w:val="uk-UA" w:eastAsia="ru-RU"/>
              </w:rPr>
              <w:t>.02</w:t>
            </w:r>
            <w:r w:rsidRPr="00DF6545">
              <w:rPr>
                <w:sz w:val="22"/>
                <w:szCs w:val="22"/>
                <w:lang w:val="en-US" w:eastAsia="ru-RU"/>
              </w:rPr>
              <w:t xml:space="preserve"> </w:t>
            </w:r>
            <w:r w:rsidRPr="00DF6545">
              <w:rPr>
                <w:sz w:val="22"/>
                <w:szCs w:val="22"/>
                <w:lang w:eastAsia="ru-RU"/>
              </w:rPr>
              <w:t>ПЗ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jc w:val="center"/>
              <w:rPr>
                <w:lang w:val="uk-UA" w:eastAsia="ru-RU"/>
              </w:rPr>
            </w:pPr>
            <w:r w:rsidRPr="00DF6545">
              <w:rPr>
                <w:lang w:val="uk-UA" w:eastAsia="ru-RU"/>
              </w:rPr>
              <w:t>Пояснювальна записка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  <w:r w:rsidRPr="00DF6545">
              <w:t>1</w:t>
            </w: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  <w:rPr>
                <w:lang w:val="uk-UA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jc w:val="center"/>
              <w:rPr>
                <w:u w:val="single"/>
                <w:lang w:val="uk-UA" w:eastAsia="ru-RU"/>
              </w:rPr>
            </w:pPr>
            <w:r w:rsidRPr="00DF6545">
              <w:rPr>
                <w:u w:val="single"/>
                <w:lang w:val="uk-UA" w:eastAsia="ru-RU"/>
              </w:rPr>
              <w:t>Графічні документи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lang w:val="uk-UA"/>
              </w:rPr>
            </w:pPr>
            <w:r w:rsidRPr="00DF6545">
              <w:rPr>
                <w:lang w:val="uk-UA"/>
              </w:rPr>
              <w:t>А4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  <w:r w:rsidRPr="00DF6545">
              <w:t>2</w:t>
            </w: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r>
              <w:rPr>
                <w:sz w:val="22"/>
                <w:szCs w:val="22"/>
                <w:lang w:val="uk-UA"/>
              </w:rPr>
              <w:t>ДПМ 153</w:t>
            </w:r>
            <w:r w:rsidRPr="00DF6545">
              <w:rPr>
                <w:sz w:val="22"/>
                <w:szCs w:val="22"/>
                <w:lang w:val="uk-UA"/>
              </w:rPr>
              <w:t>.02</w:t>
            </w:r>
            <w:r w:rsidRPr="00DF6545">
              <w:rPr>
                <w:sz w:val="22"/>
                <w:szCs w:val="22"/>
                <w:lang w:val="en-US"/>
              </w:rPr>
              <w:t xml:space="preserve"> </w:t>
            </w:r>
            <w:r w:rsidRPr="00DF6545">
              <w:rPr>
                <w:sz w:val="22"/>
                <w:szCs w:val="22"/>
              </w:rPr>
              <w:t>ГЧ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  <w:jc w:val="center"/>
              <w:rPr>
                <w:lang w:val="uk-UA"/>
              </w:rPr>
            </w:pPr>
            <w:r w:rsidRPr="00DF6545">
              <w:rPr>
                <w:lang w:val="uk-UA"/>
              </w:rPr>
              <w:t>Графічна частина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lang w:val="en-US"/>
              </w:rPr>
            </w:pPr>
            <w:r w:rsidRPr="00DF6545">
              <w:rPr>
                <w:lang w:val="uk-UA"/>
              </w:rPr>
              <w:t>1</w:t>
            </w:r>
            <w:r w:rsidRPr="00DF6545">
              <w:rPr>
                <w:lang w:val="en-US"/>
              </w:rPr>
              <w:t>9</w:t>
            </w: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  <w:jc w:val="center"/>
              <w:rPr>
                <w:lang w:val="uk-UA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jc w:val="center"/>
              <w:rPr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lang w:val="uk-UA"/>
              </w:rPr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  <w:p w:rsidR="00C2538B" w:rsidRPr="00DF6545" w:rsidRDefault="00C2538B" w:rsidP="00C2538B">
            <w:pPr>
              <w:ind w:firstLine="6"/>
            </w:pPr>
            <w:r w:rsidRPr="00DF6545">
              <w:t>.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  <w:rPr>
                <w:lang w:val="uk-UA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pacing w:val="-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pacing w:val="-8"/>
              </w:rPr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lang w:val="uk-UA"/>
              </w:rPr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spacing w:val="-12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spacing w:val="-12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spacing w:val="-12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right="-108"/>
            </w:pPr>
          </w:p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spacing w:val="-12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right="-108"/>
            </w:pPr>
          </w:p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spacing w:val="-12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pacing w:val="-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pacing w:val="-8"/>
              </w:rPr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199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6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spacing w:val="-12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435"/>
        </w:trPr>
        <w:tc>
          <w:tcPr>
            <w:tcW w:w="5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80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firstLine="199"/>
            </w:pPr>
          </w:p>
        </w:tc>
        <w:tc>
          <w:tcPr>
            <w:tcW w:w="30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suppressAutoHyphens w:val="0"/>
              <w:ind w:firstLine="6"/>
              <w:rPr>
                <w:spacing w:val="-12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</w:pPr>
          </w:p>
        </w:tc>
        <w:tc>
          <w:tcPr>
            <w:tcW w:w="25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/>
        </w:tc>
      </w:tr>
      <w:tr w:rsidR="00C2538B" w:rsidRPr="00DF6545" w:rsidTr="00C2538B">
        <w:trPr>
          <w:trHeight w:hRule="exact" w:val="396"/>
        </w:trPr>
        <w:tc>
          <w:tcPr>
            <w:tcW w:w="10790" w:type="dxa"/>
            <w:gridSpan w:val="1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suppressAutoHyphens w:val="0"/>
              <w:rPr>
                <w:lang w:eastAsia="ru-RU"/>
              </w:rPr>
            </w:pPr>
          </w:p>
        </w:tc>
      </w:tr>
      <w:tr w:rsidR="00C2538B" w:rsidRPr="00DF6545" w:rsidTr="00C2538B">
        <w:trPr>
          <w:cantSplit/>
          <w:trHeight w:hRule="exact" w:val="271"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66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12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6997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suppressAutoHyphens w:val="0"/>
              <w:jc w:val="center"/>
              <w:rPr>
                <w:lang w:eastAsia="ru-RU"/>
              </w:rPr>
            </w:pPr>
          </w:p>
          <w:p w:rsidR="00C2538B" w:rsidRPr="00DF6545" w:rsidRDefault="00C2538B" w:rsidP="00C2538B">
            <w:pPr>
              <w:suppressAutoHyphens w:val="0"/>
              <w:ind w:firstLine="576"/>
              <w:jc w:val="both"/>
              <w:rPr>
                <w:b/>
                <w:lang w:eastAsia="ru-RU"/>
              </w:rPr>
            </w:pPr>
            <w:r w:rsidRPr="00DF6545">
              <w:rPr>
                <w:b/>
                <w:sz w:val="28"/>
                <w:szCs w:val="28"/>
                <w:lang w:val="en-US" w:eastAsia="ru-RU"/>
              </w:rPr>
              <w:t xml:space="preserve">               </w:t>
            </w:r>
            <w:r>
              <w:t xml:space="preserve"> </w:t>
            </w:r>
            <w:r w:rsidRPr="00DF6545">
              <w:rPr>
                <w:b/>
                <w:sz w:val="28"/>
                <w:szCs w:val="28"/>
                <w:lang w:val="en-US" w:eastAsia="ru-RU"/>
              </w:rPr>
              <w:t>ДПМ 153.02</w:t>
            </w:r>
          </w:p>
        </w:tc>
      </w:tr>
      <w:tr w:rsidR="00C2538B" w:rsidRPr="00DF6545" w:rsidTr="00C2538B">
        <w:trPr>
          <w:cantSplit/>
          <w:trHeight w:hRule="exact" w:val="271"/>
        </w:trPr>
        <w:tc>
          <w:tcPr>
            <w:tcW w:w="5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66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121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6997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</w:tr>
      <w:tr w:rsidR="00C2538B" w:rsidRPr="00DF6545" w:rsidTr="00C2538B">
        <w:trPr>
          <w:cantSplit/>
          <w:trHeight w:hRule="exact" w:val="271"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z w:val="16"/>
              </w:rPr>
            </w:pPr>
            <w:r w:rsidRPr="00DF6545">
              <w:rPr>
                <w:sz w:val="16"/>
              </w:rPr>
              <w:t>Змн</w:t>
            </w:r>
          </w:p>
        </w:tc>
        <w:tc>
          <w:tcPr>
            <w:tcW w:w="66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z w:val="16"/>
              </w:rPr>
            </w:pPr>
            <w:r w:rsidRPr="00DF6545">
              <w:rPr>
                <w:sz w:val="16"/>
              </w:rPr>
              <w:t>Лист</w:t>
            </w:r>
          </w:p>
        </w:tc>
        <w:tc>
          <w:tcPr>
            <w:tcW w:w="12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z w:val="16"/>
              </w:rPr>
            </w:pPr>
            <w:r w:rsidRPr="00DF6545">
              <w:rPr>
                <w:sz w:val="16"/>
              </w:rPr>
              <w:t>№ докум.</w:t>
            </w: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z w:val="16"/>
              </w:rPr>
            </w:pPr>
            <w:proofErr w:type="gramStart"/>
            <w:r w:rsidRPr="00DF6545">
              <w:rPr>
                <w:sz w:val="16"/>
              </w:rPr>
              <w:t>П</w:t>
            </w:r>
            <w:proofErr w:type="gramEnd"/>
            <w:r w:rsidRPr="00DF6545">
              <w:rPr>
                <w:sz w:val="16"/>
              </w:rPr>
              <w:t>ідпис</w:t>
            </w:r>
          </w:p>
        </w:tc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z w:val="16"/>
              </w:rPr>
            </w:pPr>
            <w:r w:rsidRPr="00DF6545">
              <w:rPr>
                <w:sz w:val="16"/>
              </w:rPr>
              <w:t>Дата</w:t>
            </w:r>
          </w:p>
        </w:tc>
        <w:tc>
          <w:tcPr>
            <w:tcW w:w="6997" w:type="dxa"/>
            <w:gridSpan w:val="8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</w:tr>
      <w:tr w:rsidR="00C2538B" w:rsidRPr="00DF6545" w:rsidTr="00C2538B">
        <w:trPr>
          <w:cantSplit/>
          <w:trHeight w:hRule="exact" w:val="271"/>
        </w:trPr>
        <w:tc>
          <w:tcPr>
            <w:tcW w:w="11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</w:rPr>
            </w:pPr>
            <w:r w:rsidRPr="00DF6545">
              <w:rPr>
                <w:sz w:val="20"/>
              </w:rPr>
              <w:t>Розроб.</w:t>
            </w:r>
          </w:p>
        </w:tc>
        <w:tc>
          <w:tcPr>
            <w:tcW w:w="12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Катруха</w:t>
            </w: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lang w:val="uk-UA"/>
              </w:rPr>
            </w:pPr>
          </w:p>
        </w:tc>
        <w:tc>
          <w:tcPr>
            <w:tcW w:w="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92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jc w:val="center"/>
              <w:rPr>
                <w:sz w:val="26"/>
                <w:szCs w:val="26"/>
                <w:lang w:val="uk-UA"/>
              </w:rPr>
            </w:pPr>
            <w:r w:rsidRPr="00DF6545">
              <w:rPr>
                <w:b/>
              </w:rPr>
              <w:t xml:space="preserve">Розробка конструкції, топології і технологіі виготовлення ІМС </w:t>
            </w:r>
            <w:proofErr w:type="gramStart"/>
            <w:r w:rsidRPr="00DF6545">
              <w:rPr>
                <w:b/>
              </w:rPr>
              <w:t>п</w:t>
            </w:r>
            <w:proofErr w:type="gramEnd"/>
            <w:r w:rsidRPr="00DF6545">
              <w:rPr>
                <w:b/>
              </w:rPr>
              <w:t>ідсилювача струму</w:t>
            </w:r>
          </w:p>
        </w:tc>
        <w:tc>
          <w:tcPr>
            <w:tcW w:w="14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z w:val="18"/>
              </w:rPr>
            </w:pPr>
            <w:r w:rsidRPr="00DF6545">
              <w:rPr>
                <w:sz w:val="18"/>
              </w:rPr>
              <w:t>Літ.</w:t>
            </w: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jc w:val="center"/>
              <w:rPr>
                <w:sz w:val="18"/>
              </w:rPr>
            </w:pPr>
            <w:r w:rsidRPr="00DF6545">
              <w:rPr>
                <w:sz w:val="18"/>
              </w:rPr>
              <w:t>Лист</w:t>
            </w:r>
          </w:p>
        </w:tc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ind w:hanging="39"/>
              <w:jc w:val="center"/>
              <w:rPr>
                <w:sz w:val="18"/>
              </w:rPr>
            </w:pPr>
            <w:r w:rsidRPr="00DF6545">
              <w:rPr>
                <w:sz w:val="18"/>
              </w:rPr>
              <w:t>Листі</w:t>
            </w:r>
            <w:proofErr w:type="gramStart"/>
            <w:r w:rsidRPr="00DF6545">
              <w:rPr>
                <w:sz w:val="18"/>
              </w:rPr>
              <w:t>в</w:t>
            </w:r>
            <w:proofErr w:type="gramEnd"/>
          </w:p>
        </w:tc>
      </w:tr>
      <w:tr w:rsidR="00C2538B" w:rsidRPr="00DF6545" w:rsidTr="00C2538B">
        <w:trPr>
          <w:cantSplit/>
          <w:trHeight w:hRule="exact" w:val="271"/>
        </w:trPr>
        <w:tc>
          <w:tcPr>
            <w:tcW w:w="118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</w:rPr>
            </w:pPr>
            <w:proofErr w:type="gramStart"/>
            <w:r w:rsidRPr="00DF6545">
              <w:rPr>
                <w:sz w:val="20"/>
              </w:rPr>
              <w:t>П</w:t>
            </w:r>
            <w:r w:rsidRPr="00DF6545">
              <w:rPr>
                <w:sz w:val="20"/>
                <w:lang w:val="uk-UA"/>
              </w:rPr>
              <w:t>е</w:t>
            </w:r>
            <w:r w:rsidRPr="00DF6545">
              <w:rPr>
                <w:sz w:val="20"/>
              </w:rPr>
              <w:t>рев</w:t>
            </w:r>
            <w:proofErr w:type="gramEnd"/>
            <w:r w:rsidRPr="00DF6545">
              <w:rPr>
                <w:sz w:val="20"/>
              </w:rPr>
              <w:t>ір.</w:t>
            </w:r>
          </w:p>
        </w:tc>
        <w:tc>
          <w:tcPr>
            <w:tcW w:w="1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  <w:lang w:val="uk-UA"/>
              </w:rPr>
            </w:pPr>
            <w:r w:rsidRPr="00DF6545">
              <w:rPr>
                <w:sz w:val="20"/>
                <w:lang w:val="uk-UA"/>
              </w:rPr>
              <w:t>Іванов</w:t>
            </w:r>
          </w:p>
        </w:tc>
        <w:tc>
          <w:tcPr>
            <w:tcW w:w="835" w:type="dxa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566" w:type="dxa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92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4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2538B" w:rsidRPr="00DF6545" w:rsidRDefault="00C2538B" w:rsidP="00C2538B"/>
        </w:tc>
        <w:tc>
          <w:tcPr>
            <w:tcW w:w="492" w:type="dxa"/>
            <w:tcBorders>
              <w:top w:val="single" w:sz="18" w:space="0" w:color="auto"/>
              <w:bottom w:val="single" w:sz="18" w:space="0" w:color="auto"/>
            </w:tcBorders>
          </w:tcPr>
          <w:p w:rsidR="00C2538B" w:rsidRPr="00DF6545" w:rsidRDefault="00C2538B" w:rsidP="00C2538B"/>
        </w:tc>
        <w:tc>
          <w:tcPr>
            <w:tcW w:w="49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jc w:val="center"/>
              <w:rPr>
                <w:lang w:val="uk-UA"/>
              </w:rPr>
            </w:pPr>
            <w:r w:rsidRPr="00DF6545">
              <w:rPr>
                <w:lang w:val="uk-UA"/>
              </w:rPr>
              <w:t>4</w:t>
            </w:r>
          </w:p>
        </w:tc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AD05C3" w:rsidP="00C2538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  <w:tr w:rsidR="00C2538B" w:rsidRPr="00DF6545" w:rsidTr="00C2538B">
        <w:trPr>
          <w:cantSplit/>
          <w:trHeight w:hRule="exact" w:val="271"/>
        </w:trPr>
        <w:tc>
          <w:tcPr>
            <w:tcW w:w="118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</w:rPr>
            </w:pPr>
            <w:r w:rsidRPr="00DF6545">
              <w:rPr>
                <w:sz w:val="20"/>
              </w:rPr>
              <w:t>Реценз.</w:t>
            </w:r>
          </w:p>
        </w:tc>
        <w:tc>
          <w:tcPr>
            <w:tcW w:w="1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  <w:szCs w:val="20"/>
              </w:rPr>
            </w:pPr>
            <w:r w:rsidRPr="00DF6545">
              <w:rPr>
                <w:sz w:val="20"/>
                <w:szCs w:val="20"/>
              </w:rPr>
              <w:t>Смол</w:t>
            </w:r>
            <w:r w:rsidRPr="00DF6545">
              <w:rPr>
                <w:sz w:val="20"/>
                <w:szCs w:val="20"/>
                <w:lang w:val="uk-UA"/>
              </w:rPr>
              <w:t>і</w:t>
            </w:r>
            <w:r w:rsidRPr="00DF6545">
              <w:rPr>
                <w:sz w:val="20"/>
                <w:szCs w:val="20"/>
              </w:rPr>
              <w:t>й</w:t>
            </w:r>
          </w:p>
        </w:tc>
        <w:tc>
          <w:tcPr>
            <w:tcW w:w="835" w:type="dxa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566" w:type="dxa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92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071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2538B" w:rsidRPr="00DF6545" w:rsidRDefault="00C2538B" w:rsidP="00C2538B">
            <w:pPr>
              <w:keepNext/>
              <w:tabs>
                <w:tab w:val="num" w:pos="432"/>
              </w:tabs>
              <w:ind w:left="432" w:hanging="432"/>
              <w:jc w:val="right"/>
              <w:outlineLvl w:val="0"/>
              <w:rPr>
                <w:b/>
                <w:bCs/>
                <w:sz w:val="28"/>
                <w:szCs w:val="28"/>
                <w:lang w:val="uk-UA"/>
              </w:rPr>
            </w:pPr>
          </w:p>
          <w:p w:rsidR="00C2538B" w:rsidRPr="00DF6545" w:rsidRDefault="00C2538B" w:rsidP="00C2538B">
            <w:pPr>
              <w:keepNext/>
              <w:tabs>
                <w:tab w:val="num" w:pos="432"/>
              </w:tabs>
              <w:ind w:left="432" w:hanging="432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D37AF9">
              <w:rPr>
                <w:b/>
                <w:bCs/>
                <w:sz w:val="28"/>
                <w:szCs w:val="28"/>
              </w:rPr>
              <w:t>ВНУ гр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D37AF9">
              <w:rPr>
                <w:b/>
                <w:bCs/>
                <w:sz w:val="28"/>
                <w:szCs w:val="28"/>
              </w:rPr>
              <w:t xml:space="preserve"> </w:t>
            </w:r>
            <w:r w:rsidRPr="00DF6545">
              <w:rPr>
                <w:b/>
                <w:bCs/>
                <w:sz w:val="28"/>
                <w:szCs w:val="28"/>
              </w:rPr>
              <w:t>МНТ-18дм</w:t>
            </w:r>
          </w:p>
          <w:p w:rsidR="00C2538B" w:rsidRPr="00DF6545" w:rsidRDefault="00C2538B" w:rsidP="00C2538B">
            <w:pPr>
              <w:keepNext/>
              <w:tabs>
                <w:tab w:val="num" w:pos="432"/>
              </w:tabs>
              <w:ind w:left="432" w:hanging="432"/>
              <w:jc w:val="right"/>
              <w:outlineLvl w:val="0"/>
              <w:rPr>
                <w:b/>
                <w:bCs/>
                <w:sz w:val="20"/>
                <w:lang w:val="uk-UA"/>
              </w:rPr>
            </w:pPr>
          </w:p>
        </w:tc>
      </w:tr>
      <w:tr w:rsidR="00C2538B" w:rsidRPr="00DF6545" w:rsidTr="00C2538B">
        <w:trPr>
          <w:cantSplit/>
          <w:trHeight w:hRule="exact" w:val="271"/>
        </w:trPr>
        <w:tc>
          <w:tcPr>
            <w:tcW w:w="118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</w:rPr>
            </w:pPr>
            <w:r w:rsidRPr="00DF6545">
              <w:rPr>
                <w:sz w:val="20"/>
              </w:rPr>
              <w:t xml:space="preserve">Н. контр </w:t>
            </w:r>
          </w:p>
        </w:tc>
        <w:tc>
          <w:tcPr>
            <w:tcW w:w="1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lang w:val="uk-UA"/>
              </w:rPr>
            </w:pPr>
          </w:p>
        </w:tc>
        <w:tc>
          <w:tcPr>
            <w:tcW w:w="835" w:type="dxa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566" w:type="dxa"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92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07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</w:tr>
      <w:tr w:rsidR="00C2538B" w:rsidRPr="00DF6545" w:rsidTr="00C2538B">
        <w:trPr>
          <w:cantSplit/>
          <w:trHeight w:hRule="exact" w:val="271"/>
        </w:trPr>
        <w:tc>
          <w:tcPr>
            <w:tcW w:w="118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</w:rPr>
            </w:pPr>
            <w:r w:rsidRPr="00DF6545">
              <w:rPr>
                <w:sz w:val="20"/>
              </w:rPr>
              <w:t>Затв.</w:t>
            </w:r>
          </w:p>
        </w:tc>
        <w:tc>
          <w:tcPr>
            <w:tcW w:w="121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>
            <w:pPr>
              <w:rPr>
                <w:sz w:val="20"/>
              </w:rPr>
            </w:pPr>
            <w:r>
              <w:rPr>
                <w:sz w:val="20"/>
                <w:lang w:val="uk-UA"/>
              </w:rPr>
              <w:t>Пае</w:t>
            </w:r>
            <w:r w:rsidRPr="00DF6545">
              <w:rPr>
                <w:sz w:val="20"/>
                <w:lang w:val="uk-UA"/>
              </w:rPr>
              <w:t>ранд</w:t>
            </w:r>
          </w:p>
        </w:tc>
        <w:tc>
          <w:tcPr>
            <w:tcW w:w="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926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  <w:tc>
          <w:tcPr>
            <w:tcW w:w="3071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38B" w:rsidRPr="00DF6545" w:rsidRDefault="00C2538B" w:rsidP="00C2538B"/>
        </w:tc>
      </w:tr>
    </w:tbl>
    <w:p w:rsidR="00DF6545" w:rsidRPr="00C2538B" w:rsidRDefault="00DF6545" w:rsidP="00C2538B">
      <w:pPr>
        <w:rPr>
          <w:sz w:val="28"/>
          <w:lang w:val="en-US"/>
        </w:rPr>
      </w:pPr>
    </w:p>
    <w:p w:rsidR="00C2538B" w:rsidRPr="00C2538B" w:rsidRDefault="00C2538B" w:rsidP="00DF779B">
      <w:pPr>
        <w:jc w:val="center"/>
        <w:rPr>
          <w:sz w:val="28"/>
          <w:lang w:val="en-US"/>
        </w:rPr>
      </w:pPr>
    </w:p>
    <w:p w:rsidR="00DF6545" w:rsidRDefault="00DF6545" w:rsidP="00DF779B">
      <w:pPr>
        <w:jc w:val="center"/>
        <w:rPr>
          <w:sz w:val="28"/>
          <w:lang w:val="uk-UA"/>
        </w:rPr>
      </w:pPr>
    </w:p>
    <w:p w:rsidR="00A90899" w:rsidRDefault="00A90899"/>
    <w:p w:rsidR="00A90899" w:rsidRPr="00DD5688" w:rsidRDefault="00A90899" w:rsidP="002B4E22">
      <w:pPr>
        <w:jc w:val="center"/>
        <w:rPr>
          <w:b/>
          <w:sz w:val="28"/>
          <w:szCs w:val="28"/>
          <w:u w:val="single"/>
          <w:lang w:val="uk-UA" w:eastAsia="ru-RU"/>
        </w:rPr>
      </w:pPr>
      <w:r w:rsidRPr="00DD5688">
        <w:rPr>
          <w:b/>
          <w:sz w:val="28"/>
          <w:szCs w:val="28"/>
          <w:u w:val="single"/>
          <w:lang w:val="uk-UA" w:eastAsia="ru-RU"/>
        </w:rPr>
        <w:t>СХІДНОУКРАІНСЬКИЙ НАЦІОНАЛЬНИЙ УНІВЕРСИТЕТ</w:t>
      </w:r>
    </w:p>
    <w:p w:rsidR="00A90899" w:rsidRPr="00DD5688" w:rsidRDefault="00A90899" w:rsidP="002B4E22">
      <w:pPr>
        <w:jc w:val="center"/>
        <w:rPr>
          <w:sz w:val="28"/>
          <w:szCs w:val="28"/>
          <w:lang w:val="uk-UA" w:eastAsia="ru-RU"/>
        </w:rPr>
      </w:pPr>
      <w:r w:rsidRPr="00DD5688">
        <w:rPr>
          <w:b/>
          <w:sz w:val="28"/>
          <w:szCs w:val="28"/>
          <w:u w:val="single"/>
          <w:lang w:val="uk-UA" w:eastAsia="ru-RU"/>
        </w:rPr>
        <w:t>імені ВОЛОДИМИРА ДАЛЯ</w:t>
      </w:r>
    </w:p>
    <w:p w:rsidR="00A90899" w:rsidRPr="00DD5688" w:rsidRDefault="00A90899" w:rsidP="002B4E22">
      <w:pPr>
        <w:jc w:val="center"/>
        <w:rPr>
          <w:sz w:val="28"/>
          <w:szCs w:val="28"/>
          <w:lang w:val="uk-UA" w:eastAsia="ru-RU"/>
        </w:rPr>
      </w:pPr>
    </w:p>
    <w:p w:rsidR="00A90899" w:rsidRPr="00DD5688" w:rsidRDefault="00A90899" w:rsidP="002B4E22">
      <w:pPr>
        <w:jc w:val="center"/>
        <w:rPr>
          <w:sz w:val="28"/>
          <w:szCs w:val="28"/>
          <w:lang w:val="uk-UA" w:eastAsia="ru-RU"/>
        </w:rPr>
      </w:pPr>
    </w:p>
    <w:p w:rsidR="00A90899" w:rsidRPr="00DD5688" w:rsidRDefault="00A90899" w:rsidP="002B4E22">
      <w:pPr>
        <w:rPr>
          <w:u w:val="single"/>
          <w:lang w:val="uk-UA" w:eastAsia="ru-RU"/>
        </w:rPr>
      </w:pPr>
      <w:r w:rsidRPr="00DD5688">
        <w:rPr>
          <w:lang w:val="uk-UA" w:eastAsia="ru-RU"/>
        </w:rPr>
        <w:t xml:space="preserve">Інститут, </w:t>
      </w:r>
      <w:r w:rsidRPr="00DD5688">
        <w:rPr>
          <w:u w:val="single"/>
          <w:lang w:val="uk-UA" w:eastAsia="ru-RU"/>
        </w:rPr>
        <w:t>факультет</w:t>
      </w:r>
      <w:r w:rsidRPr="00DD5688">
        <w:rPr>
          <w:lang w:val="uk-UA" w:eastAsia="ru-RU"/>
        </w:rPr>
        <w:t xml:space="preserve">, відділення </w:t>
      </w:r>
      <w:r w:rsidRPr="00DD5688">
        <w:rPr>
          <w:b/>
          <w:u w:val="single"/>
          <w:lang w:val="uk-UA" w:eastAsia="ru-RU"/>
        </w:rPr>
        <w:t>інформаційних технологій та електроніки</w:t>
      </w:r>
    </w:p>
    <w:p w:rsidR="00A90899" w:rsidRPr="00DD5688" w:rsidRDefault="00A90899" w:rsidP="002B4E22">
      <w:pPr>
        <w:rPr>
          <w:b/>
          <w:u w:val="single"/>
          <w:lang w:val="uk-UA" w:eastAsia="ru-RU"/>
        </w:rPr>
      </w:pPr>
      <w:r w:rsidRPr="00DD5688">
        <w:rPr>
          <w:u w:val="single"/>
          <w:lang w:val="uk-UA" w:eastAsia="ru-RU"/>
        </w:rPr>
        <w:t xml:space="preserve">Кафедра </w:t>
      </w:r>
      <w:r w:rsidRPr="00DD5688">
        <w:rPr>
          <w:b/>
          <w:u w:val="single"/>
          <w:lang w:val="uk-UA" w:eastAsia="ru-RU"/>
        </w:rPr>
        <w:t>електронних апаратів___</w:t>
      </w:r>
    </w:p>
    <w:p w:rsidR="00A90899" w:rsidRPr="00DD5688" w:rsidRDefault="00A90899" w:rsidP="002B4E22">
      <w:pPr>
        <w:rPr>
          <w:u w:val="single"/>
          <w:lang w:val="uk-UA" w:eastAsia="ru-RU"/>
        </w:rPr>
      </w:pPr>
      <w:r w:rsidRPr="00DD5688">
        <w:rPr>
          <w:lang w:val="uk-UA" w:eastAsia="ru-RU"/>
        </w:rPr>
        <w:t xml:space="preserve">Освітньо-кваліфікаційний рівень </w:t>
      </w:r>
      <w:r w:rsidRPr="00DD5688">
        <w:rPr>
          <w:u w:val="single"/>
          <w:lang w:val="uk-UA" w:eastAsia="ru-RU"/>
        </w:rPr>
        <w:t>_</w:t>
      </w:r>
      <w:r w:rsidRPr="00DD5688">
        <w:rPr>
          <w:sz w:val="28"/>
          <w:szCs w:val="28"/>
          <w:lang w:val="uk-UA"/>
        </w:rPr>
        <w:t xml:space="preserve"> </w:t>
      </w:r>
      <w:r w:rsidRPr="00DD5688">
        <w:rPr>
          <w:b/>
          <w:lang w:val="uk-UA"/>
        </w:rPr>
        <w:t>магістр</w:t>
      </w:r>
      <w:r w:rsidRPr="00DD5688">
        <w:rPr>
          <w:u w:val="single"/>
          <w:lang w:val="uk-UA" w:eastAsia="ru-RU"/>
        </w:rPr>
        <w:t xml:space="preserve"> _</w:t>
      </w:r>
    </w:p>
    <w:p w:rsidR="00A90899" w:rsidRPr="00DD5688" w:rsidRDefault="00A90899" w:rsidP="002B4E22">
      <w:pPr>
        <w:rPr>
          <w:b/>
          <w:lang w:val="uk-UA" w:eastAsia="ru-RU"/>
        </w:rPr>
      </w:pPr>
      <w:r w:rsidRPr="00DD5688">
        <w:rPr>
          <w:lang w:val="uk-UA" w:eastAsia="ru-RU"/>
        </w:rPr>
        <w:t xml:space="preserve">Напрям підготовки </w:t>
      </w:r>
      <w:r>
        <w:rPr>
          <w:b/>
          <w:bCs/>
          <w:lang w:val="uk-UA"/>
        </w:rPr>
        <w:t>153</w:t>
      </w:r>
      <w:r w:rsidRPr="00DD5688">
        <w:rPr>
          <w:b/>
          <w:bCs/>
          <w:lang w:val="uk-UA"/>
        </w:rPr>
        <w:t xml:space="preserve"> </w:t>
      </w:r>
      <w:r w:rsidRPr="00911331">
        <w:rPr>
          <w:b/>
          <w:bCs/>
          <w:lang w:val="uk-UA"/>
        </w:rPr>
        <w:t>«Мікро-та наносистемна техніка»</w:t>
      </w:r>
    </w:p>
    <w:p w:rsidR="00A90899" w:rsidRPr="00DD5688" w:rsidRDefault="00A90899" w:rsidP="002B4E22">
      <w:pPr>
        <w:rPr>
          <w:b/>
          <w:sz w:val="28"/>
          <w:szCs w:val="28"/>
          <w:lang w:val="uk-UA" w:eastAsia="ru-RU"/>
        </w:rPr>
      </w:pPr>
    </w:p>
    <w:p w:rsidR="00A90899" w:rsidRPr="00DD5688" w:rsidRDefault="00A90899" w:rsidP="002B4E22">
      <w:pPr>
        <w:rPr>
          <w:sz w:val="28"/>
          <w:szCs w:val="28"/>
          <w:lang w:val="uk-UA" w:eastAsia="ru-RU"/>
        </w:rPr>
      </w:pPr>
    </w:p>
    <w:p w:rsidR="00A90899" w:rsidRPr="00DD5688" w:rsidRDefault="00A90899" w:rsidP="002B4E22">
      <w:pPr>
        <w:jc w:val="right"/>
        <w:rPr>
          <w:b/>
          <w:lang w:val="uk-UA" w:eastAsia="ru-RU"/>
        </w:rPr>
      </w:pPr>
      <w:r w:rsidRPr="00DD5688">
        <w:rPr>
          <w:b/>
          <w:lang w:val="uk-UA" w:eastAsia="ru-RU"/>
        </w:rPr>
        <w:t>ЗАТВЕРДЖУЮ</w:t>
      </w:r>
    </w:p>
    <w:p w:rsidR="00A90899" w:rsidRPr="00DD5688" w:rsidRDefault="00A90899" w:rsidP="002B4E22">
      <w:pPr>
        <w:jc w:val="right"/>
        <w:rPr>
          <w:lang w:val="uk-UA" w:eastAsia="ru-RU"/>
        </w:rPr>
      </w:pPr>
      <w:r w:rsidRPr="00DD5688">
        <w:rPr>
          <w:lang w:val="uk-UA" w:eastAsia="ru-RU"/>
        </w:rPr>
        <w:t>Завідувач кафедри ЕА</w:t>
      </w:r>
    </w:p>
    <w:p w:rsidR="00A90899" w:rsidRPr="00DD5688" w:rsidRDefault="00A90899" w:rsidP="002B4E22">
      <w:pPr>
        <w:jc w:val="right"/>
        <w:rPr>
          <w:lang w:val="uk-UA" w:eastAsia="ru-RU"/>
        </w:rPr>
      </w:pPr>
      <w:r w:rsidRPr="00DD5688">
        <w:rPr>
          <w:lang w:val="uk-UA" w:eastAsia="ru-RU"/>
        </w:rPr>
        <w:t>___________________</w:t>
      </w:r>
    </w:p>
    <w:p w:rsidR="00A90899" w:rsidRPr="00DD5688" w:rsidRDefault="00A90899" w:rsidP="002B4E22">
      <w:pPr>
        <w:jc w:val="right"/>
        <w:rPr>
          <w:sz w:val="28"/>
          <w:szCs w:val="28"/>
          <w:lang w:val="uk-UA" w:eastAsia="ru-RU"/>
        </w:rPr>
      </w:pPr>
      <w:r>
        <w:rPr>
          <w:lang w:val="uk-UA" w:eastAsia="ru-RU"/>
        </w:rPr>
        <w:t>«___»______2020</w:t>
      </w:r>
      <w:r w:rsidRPr="00DD5688">
        <w:rPr>
          <w:lang w:val="uk-UA" w:eastAsia="ru-RU"/>
        </w:rPr>
        <w:t xml:space="preserve"> року</w:t>
      </w:r>
    </w:p>
    <w:p w:rsidR="00A90899" w:rsidRPr="00DD5688" w:rsidRDefault="00A90899" w:rsidP="002B4E22">
      <w:pPr>
        <w:jc w:val="center"/>
        <w:rPr>
          <w:sz w:val="28"/>
          <w:szCs w:val="28"/>
          <w:lang w:val="uk-UA" w:eastAsia="ru-RU"/>
        </w:rPr>
      </w:pPr>
    </w:p>
    <w:p w:rsidR="00A90899" w:rsidRPr="00DD5688" w:rsidRDefault="00A90899" w:rsidP="002B4E22">
      <w:pPr>
        <w:jc w:val="center"/>
        <w:rPr>
          <w:b/>
          <w:sz w:val="28"/>
          <w:szCs w:val="28"/>
          <w:lang w:val="uk-UA" w:eastAsia="ru-RU"/>
        </w:rPr>
      </w:pPr>
      <w:r w:rsidRPr="00DD5688">
        <w:rPr>
          <w:b/>
          <w:sz w:val="28"/>
          <w:szCs w:val="28"/>
          <w:lang w:val="uk-UA" w:eastAsia="ru-RU"/>
        </w:rPr>
        <w:t>З  А  В  Д  А  Н  Н  Я</w:t>
      </w:r>
    </w:p>
    <w:p w:rsidR="00A90899" w:rsidRPr="00DD5688" w:rsidRDefault="00A90899" w:rsidP="002B4E22">
      <w:pPr>
        <w:jc w:val="center"/>
        <w:rPr>
          <w:b/>
          <w:sz w:val="28"/>
          <w:szCs w:val="28"/>
          <w:lang w:val="uk-UA" w:eastAsia="ru-RU"/>
        </w:rPr>
      </w:pPr>
      <w:r w:rsidRPr="00DD5688">
        <w:rPr>
          <w:b/>
          <w:sz w:val="28"/>
          <w:szCs w:val="28"/>
          <w:lang w:val="uk-UA" w:eastAsia="ru-RU"/>
        </w:rPr>
        <w:t>НА ДИПЛОМНИЙ ПРОЕКТ СТУДЕНТУ</w:t>
      </w:r>
    </w:p>
    <w:p w:rsidR="00A90899" w:rsidRPr="00153A73" w:rsidRDefault="00A90899" w:rsidP="002B4E22">
      <w:pPr>
        <w:jc w:val="center"/>
        <w:rPr>
          <w:b/>
          <w:sz w:val="28"/>
          <w:szCs w:val="28"/>
          <w:lang w:val="uk-UA" w:eastAsia="ru-RU"/>
        </w:rPr>
      </w:pPr>
      <w:r w:rsidRPr="002B4E22">
        <w:rPr>
          <w:b/>
          <w:sz w:val="28"/>
          <w:szCs w:val="28"/>
          <w:lang w:val="uk-UA" w:eastAsia="ru-RU"/>
        </w:rPr>
        <w:t>В.В. Катруха</w:t>
      </w:r>
    </w:p>
    <w:p w:rsidR="00A90899" w:rsidRDefault="00A90899" w:rsidP="002B4E22">
      <w:pPr>
        <w:suppressAutoHyphens w:val="0"/>
        <w:spacing w:after="160" w:line="360" w:lineRule="auto"/>
        <w:ind w:left="360"/>
        <w:contextualSpacing/>
        <w:rPr>
          <w:b/>
          <w:lang w:val="uk-UA"/>
        </w:rPr>
      </w:pPr>
    </w:p>
    <w:p w:rsidR="00E10294" w:rsidRPr="00E10294" w:rsidRDefault="00A90899" w:rsidP="00E10294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lang w:val="uk-UA"/>
        </w:rPr>
      </w:pPr>
      <w:r w:rsidRPr="00E10294">
        <w:rPr>
          <w:b/>
          <w:lang w:val="uk-UA"/>
        </w:rPr>
        <w:t xml:space="preserve">Тема проекту: </w:t>
      </w:r>
      <w:r w:rsidRPr="002B4E22">
        <w:t xml:space="preserve"> </w:t>
      </w:r>
      <w:r w:rsidR="00E10294" w:rsidRPr="00E10294">
        <w:rPr>
          <w:b/>
          <w:lang w:val="uk-UA"/>
        </w:rPr>
        <w:t>Розробка конструкції, топології і технологіі виготовлення ІМС підсилювача струму</w:t>
      </w:r>
    </w:p>
    <w:p w:rsidR="00A90899" w:rsidRPr="00E10294" w:rsidRDefault="00A90899" w:rsidP="00E10294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lang w:val="uk-UA"/>
        </w:rPr>
      </w:pPr>
      <w:r w:rsidRPr="00E10294">
        <w:rPr>
          <w:b/>
          <w:lang w:val="uk-UA"/>
        </w:rPr>
        <w:t xml:space="preserve"> Керівник проекту:</w:t>
      </w:r>
      <w:r w:rsidRPr="00E10294">
        <w:rPr>
          <w:lang w:val="uk-UA"/>
        </w:rPr>
        <w:t xml:space="preserve">      к.т.н., доцент       </w:t>
      </w:r>
      <w:r w:rsidRPr="00E10294">
        <w:rPr>
          <w:u w:val="single"/>
          <w:lang w:val="uk-UA"/>
        </w:rPr>
        <w:t>О.М. Іванов</w:t>
      </w:r>
    </w:p>
    <w:p w:rsidR="00A90899" w:rsidRPr="00DD5688" w:rsidRDefault="00A90899" w:rsidP="002B4E22">
      <w:pPr>
        <w:spacing w:line="360" w:lineRule="auto"/>
        <w:ind w:left="567"/>
        <w:contextualSpacing/>
        <w:jc w:val="center"/>
        <w:rPr>
          <w:lang w:val="uk-UA"/>
        </w:rPr>
      </w:pPr>
      <w:r w:rsidRPr="00DD5688">
        <w:rPr>
          <w:lang w:val="uk-UA"/>
        </w:rPr>
        <w:t>(прізвище, ім’я, по батькові, науковий ступінь, вчене звання)</w:t>
      </w:r>
    </w:p>
    <w:p w:rsidR="00A90899" w:rsidRPr="00DD5688" w:rsidRDefault="00A90899" w:rsidP="002B4E22">
      <w:pPr>
        <w:spacing w:line="360" w:lineRule="auto"/>
        <w:ind w:left="142"/>
        <w:contextualSpacing/>
        <w:jc w:val="both"/>
        <w:rPr>
          <w:lang w:val="uk-UA"/>
        </w:rPr>
      </w:pPr>
      <w:r w:rsidRPr="00DD5688">
        <w:rPr>
          <w:lang w:val="uk-UA"/>
        </w:rPr>
        <w:t>затверджені наказом вищого на</w:t>
      </w:r>
      <w:r>
        <w:rPr>
          <w:lang w:val="uk-UA"/>
        </w:rPr>
        <w:t xml:space="preserve">вчального закладу від </w:t>
      </w:r>
      <w:r>
        <w:t xml:space="preserve">  </w:t>
      </w:r>
      <w:r w:rsidR="00D2073A">
        <w:rPr>
          <w:lang w:val="uk-UA"/>
        </w:rPr>
        <w:t>14.04.2020 р.  №  60</w:t>
      </w:r>
      <w:r>
        <w:rPr>
          <w:lang w:val="uk-UA"/>
        </w:rPr>
        <w:t>/15.14</w:t>
      </w:r>
    </w:p>
    <w:p w:rsidR="00A90899" w:rsidRPr="00DD5688" w:rsidRDefault="00A90899" w:rsidP="002B4E22">
      <w:pPr>
        <w:numPr>
          <w:ilvl w:val="0"/>
          <w:numId w:val="2"/>
        </w:numPr>
        <w:suppressAutoHyphens w:val="0"/>
        <w:spacing w:after="160" w:line="360" w:lineRule="auto"/>
        <w:contextualSpacing/>
        <w:jc w:val="both"/>
        <w:rPr>
          <w:b/>
          <w:lang w:val="uk-UA"/>
        </w:rPr>
      </w:pPr>
      <w:r w:rsidRPr="00DD5688">
        <w:rPr>
          <w:b/>
          <w:lang w:val="uk-UA"/>
        </w:rPr>
        <w:t>Строк подання студентом проекту __</w:t>
      </w:r>
      <w:r w:rsidRPr="002357F2">
        <w:rPr>
          <w:u w:val="single"/>
        </w:rPr>
        <w:t>20</w:t>
      </w:r>
      <w:r>
        <w:rPr>
          <w:u w:val="single"/>
        </w:rPr>
        <w:t>. 05.</w:t>
      </w:r>
      <w:r>
        <w:rPr>
          <w:u w:val="single"/>
          <w:lang w:val="uk-UA"/>
        </w:rPr>
        <w:t xml:space="preserve"> 2020</w:t>
      </w:r>
      <w:r w:rsidRPr="00DD5688">
        <w:rPr>
          <w:u w:val="single"/>
          <w:lang w:val="uk-UA"/>
        </w:rPr>
        <w:t xml:space="preserve"> р.</w:t>
      </w:r>
      <w:r w:rsidRPr="00DD5688">
        <w:rPr>
          <w:b/>
          <w:lang w:val="uk-UA"/>
        </w:rPr>
        <w:t>_</w:t>
      </w:r>
    </w:p>
    <w:p w:rsidR="00A90899" w:rsidRPr="00DD5688" w:rsidRDefault="00A90899" w:rsidP="002B4E22">
      <w:pPr>
        <w:numPr>
          <w:ilvl w:val="0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DD5688">
        <w:rPr>
          <w:b/>
          <w:lang w:val="uk-UA"/>
        </w:rPr>
        <w:t xml:space="preserve">Зміст розрахунково-пояснювальної записки </w:t>
      </w:r>
      <w:r w:rsidRPr="00DD5688">
        <w:rPr>
          <w:lang w:val="uk-UA"/>
        </w:rPr>
        <w:t>(перелік питань, які потрібно розробити):</w:t>
      </w:r>
    </w:p>
    <w:p w:rsidR="00A90899" w:rsidRPr="00DD5688" w:rsidRDefault="00A90899" w:rsidP="002B4E22">
      <w:pPr>
        <w:numPr>
          <w:ilvl w:val="1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DD5688">
        <w:rPr>
          <w:lang w:val="uk-UA"/>
        </w:rPr>
        <w:t>Вступ</w:t>
      </w:r>
    </w:p>
    <w:p w:rsidR="00725766" w:rsidRPr="00725766" w:rsidRDefault="00725766" w:rsidP="00DE7022">
      <w:pPr>
        <w:numPr>
          <w:ilvl w:val="1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725766">
        <w:rPr>
          <w:lang w:val="uk-UA" w:eastAsia="ru-RU"/>
        </w:rPr>
        <w:t>Літературний огляд</w:t>
      </w:r>
      <w:r w:rsidRPr="00725766">
        <w:rPr>
          <w:lang w:val="uk-UA"/>
        </w:rPr>
        <w:t xml:space="preserve"> </w:t>
      </w:r>
    </w:p>
    <w:p w:rsidR="00725766" w:rsidRDefault="00725766" w:rsidP="00725766">
      <w:pPr>
        <w:numPr>
          <w:ilvl w:val="1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725766">
        <w:rPr>
          <w:lang w:val="uk-UA"/>
        </w:rPr>
        <w:t xml:space="preserve">Основні елементи ІМС </w:t>
      </w:r>
    </w:p>
    <w:p w:rsidR="00725766" w:rsidRDefault="00725766" w:rsidP="00725766">
      <w:pPr>
        <w:numPr>
          <w:ilvl w:val="1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>
        <w:rPr>
          <w:lang w:val="uk-UA"/>
        </w:rPr>
        <w:t>Основи</w:t>
      </w:r>
      <w:r w:rsidRPr="00725766">
        <w:rPr>
          <w:lang w:val="uk-UA"/>
        </w:rPr>
        <w:t xml:space="preserve"> технології створення полупровідникових ІМС </w:t>
      </w:r>
    </w:p>
    <w:p w:rsidR="00725766" w:rsidRDefault="00725766" w:rsidP="00725766">
      <w:pPr>
        <w:numPr>
          <w:ilvl w:val="1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725766">
        <w:rPr>
          <w:lang w:val="uk-UA"/>
        </w:rPr>
        <w:t>Розробк</w:t>
      </w:r>
      <w:r>
        <w:rPr>
          <w:lang w:val="uk-UA"/>
        </w:rPr>
        <w:t>а конструкції і топології ІМС підсилювача струму</w:t>
      </w:r>
      <w:r w:rsidRPr="00725766">
        <w:rPr>
          <w:lang w:val="uk-UA"/>
        </w:rPr>
        <w:t xml:space="preserve"> </w:t>
      </w:r>
    </w:p>
    <w:p w:rsidR="00725766" w:rsidRDefault="00725766" w:rsidP="00725766">
      <w:pPr>
        <w:numPr>
          <w:ilvl w:val="1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725766">
        <w:rPr>
          <w:lang w:val="uk-UA"/>
        </w:rPr>
        <w:t xml:space="preserve">Розробка технології виготовлення ІМС </w:t>
      </w:r>
    </w:p>
    <w:p w:rsidR="00A90899" w:rsidRPr="00DD5688" w:rsidRDefault="00A90899" w:rsidP="00725766">
      <w:pPr>
        <w:numPr>
          <w:ilvl w:val="1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DD5688">
        <w:rPr>
          <w:lang w:val="uk-UA"/>
        </w:rPr>
        <w:t>Охорона праці</w:t>
      </w:r>
    </w:p>
    <w:p w:rsidR="00A90899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Pr="00DD5688" w:rsidRDefault="00A90899" w:rsidP="002B4E22">
      <w:pPr>
        <w:spacing w:line="360" w:lineRule="auto"/>
        <w:ind w:left="360"/>
        <w:jc w:val="both"/>
        <w:rPr>
          <w:lang w:val="uk-UA" w:eastAsia="ru-RU"/>
        </w:rPr>
      </w:pPr>
    </w:p>
    <w:p w:rsidR="00A90899" w:rsidRPr="00DD5688" w:rsidRDefault="00A90899" w:rsidP="002B4E22">
      <w:pPr>
        <w:numPr>
          <w:ilvl w:val="0"/>
          <w:numId w:val="2"/>
        </w:numPr>
        <w:suppressAutoHyphens w:val="0"/>
        <w:spacing w:line="360" w:lineRule="auto"/>
        <w:contextualSpacing/>
        <w:jc w:val="both"/>
        <w:rPr>
          <w:lang w:val="uk-UA"/>
        </w:rPr>
      </w:pPr>
      <w:r w:rsidRPr="00DD5688">
        <w:rPr>
          <w:b/>
          <w:lang w:val="uk-UA"/>
        </w:rPr>
        <w:t>Консультанти розділів проекту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3613"/>
        <w:gridCol w:w="1701"/>
        <w:gridCol w:w="1695"/>
      </w:tblGrid>
      <w:tr w:rsidR="00A90899" w:rsidRPr="00DD5688" w:rsidTr="005D16D4">
        <w:tc>
          <w:tcPr>
            <w:tcW w:w="2336" w:type="dxa"/>
            <w:vMerge w:val="restart"/>
            <w:vAlign w:val="center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Розділ</w:t>
            </w:r>
          </w:p>
        </w:tc>
        <w:tc>
          <w:tcPr>
            <w:tcW w:w="3613" w:type="dxa"/>
            <w:vMerge w:val="restart"/>
            <w:vAlign w:val="center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Прізвище, ініціали та посада консультанта</w:t>
            </w:r>
          </w:p>
        </w:tc>
        <w:tc>
          <w:tcPr>
            <w:tcW w:w="3396" w:type="dxa"/>
            <w:gridSpan w:val="2"/>
            <w:vAlign w:val="center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Підпис, дата</w:t>
            </w:r>
          </w:p>
        </w:tc>
      </w:tr>
      <w:tr w:rsidR="00A90899" w:rsidRPr="00DD5688" w:rsidTr="005D16D4">
        <w:trPr>
          <w:trHeight w:val="685"/>
        </w:trPr>
        <w:tc>
          <w:tcPr>
            <w:tcW w:w="2336" w:type="dxa"/>
            <w:vMerge/>
            <w:vAlign w:val="center"/>
          </w:tcPr>
          <w:p w:rsidR="00A90899" w:rsidRPr="00DD5688" w:rsidRDefault="00A90899" w:rsidP="005D16D4">
            <w:pPr>
              <w:spacing w:line="360" w:lineRule="auto"/>
              <w:jc w:val="both"/>
              <w:rPr>
                <w:lang w:val="uk-UA" w:eastAsia="ru-RU"/>
              </w:rPr>
            </w:pPr>
          </w:p>
        </w:tc>
        <w:tc>
          <w:tcPr>
            <w:tcW w:w="3613" w:type="dxa"/>
            <w:vMerge/>
            <w:vAlign w:val="center"/>
          </w:tcPr>
          <w:p w:rsidR="00A90899" w:rsidRPr="00DD5688" w:rsidRDefault="00A90899" w:rsidP="005D16D4">
            <w:pPr>
              <w:spacing w:line="360" w:lineRule="auto"/>
              <w:jc w:val="both"/>
              <w:rPr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Завдання видав</w:t>
            </w:r>
          </w:p>
        </w:tc>
        <w:tc>
          <w:tcPr>
            <w:tcW w:w="1695" w:type="dxa"/>
            <w:vAlign w:val="center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Завдання прийняв</w:t>
            </w:r>
          </w:p>
        </w:tc>
      </w:tr>
      <w:tr w:rsidR="00A90899" w:rsidRPr="00DD5688" w:rsidTr="005D16D4">
        <w:tc>
          <w:tcPr>
            <w:tcW w:w="2336" w:type="dxa"/>
            <w:vAlign w:val="center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Охорона праці</w:t>
            </w:r>
          </w:p>
        </w:tc>
        <w:tc>
          <w:tcPr>
            <w:tcW w:w="3613" w:type="dxa"/>
            <w:vAlign w:val="center"/>
          </w:tcPr>
          <w:p w:rsidR="00A90899" w:rsidRPr="00DD5688" w:rsidRDefault="00E10294" w:rsidP="005D16D4">
            <w:pPr>
              <w:spacing w:line="360" w:lineRule="auto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к.т.н., доцент  </w:t>
            </w:r>
            <w:r w:rsidRPr="00E10294">
              <w:rPr>
                <w:lang w:val="uk-UA" w:eastAsia="ru-RU"/>
              </w:rPr>
              <w:t xml:space="preserve">О.М. Іванов </w:t>
            </w:r>
            <w:r w:rsidR="00A90899" w:rsidRPr="00DD5688">
              <w:rPr>
                <w:lang w:val="uk-UA"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A90899" w:rsidRPr="00DD5688" w:rsidRDefault="00A90899" w:rsidP="005D16D4">
            <w:pPr>
              <w:spacing w:line="360" w:lineRule="auto"/>
              <w:jc w:val="both"/>
              <w:rPr>
                <w:lang w:val="uk-UA" w:eastAsia="ru-RU"/>
              </w:rPr>
            </w:pPr>
          </w:p>
        </w:tc>
        <w:tc>
          <w:tcPr>
            <w:tcW w:w="1695" w:type="dxa"/>
            <w:vAlign w:val="center"/>
          </w:tcPr>
          <w:p w:rsidR="00A90899" w:rsidRPr="00DD5688" w:rsidRDefault="00A90899" w:rsidP="005D16D4">
            <w:pPr>
              <w:spacing w:line="360" w:lineRule="auto"/>
              <w:jc w:val="both"/>
              <w:rPr>
                <w:lang w:val="uk-UA" w:eastAsia="ru-RU"/>
              </w:rPr>
            </w:pPr>
          </w:p>
        </w:tc>
      </w:tr>
    </w:tbl>
    <w:p w:rsidR="00A90899" w:rsidRPr="00DD5688" w:rsidRDefault="00A90899" w:rsidP="002B4E22">
      <w:pPr>
        <w:spacing w:line="360" w:lineRule="auto"/>
        <w:jc w:val="both"/>
        <w:rPr>
          <w:sz w:val="28"/>
          <w:szCs w:val="28"/>
          <w:lang w:val="uk-UA" w:eastAsia="ru-RU"/>
        </w:rPr>
      </w:pPr>
    </w:p>
    <w:p w:rsidR="00A90899" w:rsidRPr="00DD5688" w:rsidRDefault="00A90899" w:rsidP="002B4E22">
      <w:pPr>
        <w:spacing w:line="360" w:lineRule="auto"/>
        <w:jc w:val="both"/>
        <w:rPr>
          <w:sz w:val="28"/>
          <w:szCs w:val="28"/>
          <w:lang w:val="uk-UA" w:eastAsia="ru-RU"/>
        </w:rPr>
      </w:pPr>
      <w:r w:rsidRPr="00DD5688">
        <w:rPr>
          <w:sz w:val="28"/>
          <w:szCs w:val="28"/>
          <w:lang w:val="uk-UA" w:eastAsia="ru-RU"/>
        </w:rPr>
        <w:t>6. Дата видачі завдання________</w:t>
      </w:r>
      <w:r>
        <w:rPr>
          <w:sz w:val="28"/>
          <w:szCs w:val="28"/>
          <w:u w:val="single"/>
          <w:lang w:val="uk-UA" w:eastAsia="ru-RU"/>
        </w:rPr>
        <w:t>9. 03. 2020</w:t>
      </w:r>
      <w:r w:rsidRPr="00DD5688">
        <w:rPr>
          <w:sz w:val="28"/>
          <w:szCs w:val="28"/>
          <w:u w:val="single"/>
          <w:lang w:val="uk-UA" w:eastAsia="ru-RU"/>
        </w:rPr>
        <w:t xml:space="preserve"> року</w:t>
      </w:r>
      <w:r w:rsidRPr="00DD5688">
        <w:rPr>
          <w:sz w:val="28"/>
          <w:szCs w:val="28"/>
          <w:lang w:val="uk-UA" w:eastAsia="ru-RU"/>
        </w:rPr>
        <w:t>_________</w:t>
      </w:r>
    </w:p>
    <w:p w:rsidR="00A90899" w:rsidRPr="00DD5688" w:rsidRDefault="00A90899" w:rsidP="002B4E22">
      <w:pPr>
        <w:spacing w:line="360" w:lineRule="auto"/>
        <w:jc w:val="center"/>
        <w:rPr>
          <w:b/>
          <w:szCs w:val="28"/>
          <w:lang w:val="uk-UA" w:eastAsia="ru-RU"/>
        </w:rPr>
      </w:pPr>
    </w:p>
    <w:p w:rsidR="00A90899" w:rsidRPr="00DD5688" w:rsidRDefault="00A90899" w:rsidP="002B4E22">
      <w:pPr>
        <w:spacing w:line="360" w:lineRule="auto"/>
        <w:jc w:val="center"/>
        <w:rPr>
          <w:b/>
          <w:szCs w:val="28"/>
          <w:lang w:val="uk-UA" w:eastAsia="ru-RU"/>
        </w:rPr>
      </w:pPr>
      <w:r w:rsidRPr="00DD5688">
        <w:rPr>
          <w:b/>
          <w:szCs w:val="28"/>
          <w:lang w:val="uk-UA" w:eastAsia="ru-RU"/>
        </w:rPr>
        <w:t>Календарний план</w:t>
      </w:r>
    </w:p>
    <w:p w:rsidR="00A90899" w:rsidRPr="00DD5688" w:rsidRDefault="00A90899" w:rsidP="002B4E22">
      <w:pPr>
        <w:spacing w:line="360" w:lineRule="auto"/>
        <w:jc w:val="center"/>
        <w:rPr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5529"/>
        <w:gridCol w:w="1984"/>
        <w:gridCol w:w="1270"/>
      </w:tblGrid>
      <w:tr w:rsidR="00A90899" w:rsidRPr="00DD5688" w:rsidTr="005D16D4">
        <w:trPr>
          <w:trHeight w:val="1149"/>
        </w:trPr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№</w:t>
            </w:r>
          </w:p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з</w:t>
            </w:r>
            <w:r w:rsidRPr="002357F2">
              <w:rPr>
                <w:lang w:eastAsia="ru-RU"/>
              </w:rPr>
              <w:t>/</w:t>
            </w:r>
            <w:r w:rsidRPr="00DD5688">
              <w:rPr>
                <w:lang w:val="uk-UA" w:eastAsia="ru-RU"/>
              </w:rPr>
              <w:t>п</w:t>
            </w:r>
          </w:p>
        </w:tc>
        <w:tc>
          <w:tcPr>
            <w:tcW w:w="5529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Назва етапів дипломного</w:t>
            </w:r>
          </w:p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DD5688">
              <w:rPr>
                <w:lang w:val="uk-UA" w:eastAsia="ru-RU"/>
              </w:rPr>
              <w:t>Проекту (роботи)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Строк виконання</w:t>
            </w:r>
          </w:p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етапів проекту</w:t>
            </w:r>
          </w:p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(роботи)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Примітка</w:t>
            </w: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1</w:t>
            </w:r>
          </w:p>
        </w:tc>
        <w:tc>
          <w:tcPr>
            <w:tcW w:w="5529" w:type="dxa"/>
          </w:tcPr>
          <w:p w:rsidR="00A90899" w:rsidRPr="00DD5688" w:rsidRDefault="00A90899" w:rsidP="005D16D4">
            <w:pPr>
              <w:spacing w:line="360" w:lineRule="auto"/>
              <w:rPr>
                <w:sz w:val="28"/>
                <w:szCs w:val="28"/>
                <w:lang w:val="uk-UA" w:eastAsia="ru-RU"/>
              </w:rPr>
            </w:pPr>
            <w:r w:rsidRPr="00DD5688">
              <w:rPr>
                <w:sz w:val="28"/>
                <w:szCs w:val="28"/>
                <w:lang w:val="uk-UA" w:eastAsia="ru-RU"/>
              </w:rPr>
              <w:t>Вступ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21.03.20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2</w:t>
            </w:r>
          </w:p>
        </w:tc>
        <w:tc>
          <w:tcPr>
            <w:tcW w:w="5529" w:type="dxa"/>
          </w:tcPr>
          <w:p w:rsidR="00A90899" w:rsidRPr="00DD5688" w:rsidRDefault="00A833F7" w:rsidP="00A833F7">
            <w:pPr>
              <w:spacing w:line="360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Літературни</w:t>
            </w:r>
            <w:r w:rsidR="00A90899" w:rsidRPr="00DE7022">
              <w:rPr>
                <w:sz w:val="28"/>
                <w:szCs w:val="28"/>
                <w:lang w:val="uk-UA" w:eastAsia="ru-RU"/>
              </w:rPr>
              <w:t xml:space="preserve">й </w:t>
            </w:r>
            <w:r>
              <w:rPr>
                <w:sz w:val="28"/>
                <w:szCs w:val="28"/>
                <w:lang w:val="uk-UA" w:eastAsia="ru-RU"/>
              </w:rPr>
              <w:t>огляд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24.03.20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3</w:t>
            </w:r>
          </w:p>
        </w:tc>
        <w:tc>
          <w:tcPr>
            <w:tcW w:w="5529" w:type="dxa"/>
          </w:tcPr>
          <w:p w:rsidR="00A90899" w:rsidRPr="00DD5688" w:rsidRDefault="00A833F7" w:rsidP="005D16D4">
            <w:pPr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Основні елементи І</w:t>
            </w:r>
            <w:r w:rsidR="00A90899" w:rsidRPr="00DE7022">
              <w:rPr>
                <w:sz w:val="28"/>
                <w:szCs w:val="28"/>
                <w:lang w:val="uk-UA" w:eastAsia="ru-RU"/>
              </w:rPr>
              <w:t>МС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15.04.20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lang w:val="uk-UA" w:eastAsia="ru-RU"/>
              </w:rPr>
            </w:pPr>
            <w:r w:rsidRPr="00DD5688">
              <w:rPr>
                <w:lang w:val="uk-UA" w:eastAsia="ru-RU"/>
              </w:rPr>
              <w:t>4</w:t>
            </w:r>
          </w:p>
        </w:tc>
        <w:tc>
          <w:tcPr>
            <w:tcW w:w="5529" w:type="dxa"/>
          </w:tcPr>
          <w:p w:rsidR="00A90899" w:rsidRPr="00DD5688" w:rsidRDefault="00725766" w:rsidP="00A833F7">
            <w:pPr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Основи</w:t>
            </w:r>
            <w:r w:rsidR="00A833F7">
              <w:rPr>
                <w:sz w:val="28"/>
                <w:szCs w:val="28"/>
                <w:lang w:val="uk-UA" w:eastAsia="ru-RU"/>
              </w:rPr>
              <w:t xml:space="preserve"> технології</w:t>
            </w:r>
            <w:r w:rsidR="00A90899" w:rsidRPr="00DE7022">
              <w:rPr>
                <w:sz w:val="28"/>
                <w:szCs w:val="28"/>
                <w:lang w:val="uk-UA" w:eastAsia="ru-RU"/>
              </w:rPr>
              <w:t xml:space="preserve"> с</w:t>
            </w:r>
            <w:r w:rsidR="00A833F7">
              <w:rPr>
                <w:sz w:val="28"/>
                <w:szCs w:val="28"/>
                <w:lang w:val="uk-UA" w:eastAsia="ru-RU"/>
              </w:rPr>
              <w:t>творення полупровідникових І</w:t>
            </w:r>
            <w:r w:rsidR="00A90899" w:rsidRPr="00DE7022">
              <w:rPr>
                <w:sz w:val="28"/>
                <w:szCs w:val="28"/>
                <w:lang w:val="uk-UA" w:eastAsia="ru-RU"/>
              </w:rPr>
              <w:t>МС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30.04.20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DD5688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529" w:type="dxa"/>
          </w:tcPr>
          <w:p w:rsidR="00A90899" w:rsidRPr="00DD5688" w:rsidRDefault="00A833F7" w:rsidP="00A833F7">
            <w:pPr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Розроб</w:t>
            </w:r>
            <w:r w:rsidR="00A90899" w:rsidRPr="00DE7022">
              <w:rPr>
                <w:sz w:val="28"/>
                <w:szCs w:val="28"/>
                <w:lang w:val="uk-UA" w:eastAsia="ru-RU"/>
              </w:rPr>
              <w:t xml:space="preserve">ка </w:t>
            </w:r>
            <w:r>
              <w:rPr>
                <w:sz w:val="28"/>
                <w:szCs w:val="28"/>
                <w:lang w:val="uk-UA" w:eastAsia="ru-RU"/>
              </w:rPr>
              <w:t>конструкції і топології</w:t>
            </w:r>
            <w:r w:rsidR="00A90899">
              <w:rPr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>І</w:t>
            </w:r>
            <w:r w:rsidR="00A90899" w:rsidRPr="00DE7022">
              <w:rPr>
                <w:sz w:val="28"/>
                <w:szCs w:val="28"/>
                <w:lang w:val="uk-UA" w:eastAsia="ru-RU"/>
              </w:rPr>
              <w:t xml:space="preserve">МС </w:t>
            </w:r>
            <w:r w:rsidR="00725766">
              <w:rPr>
                <w:sz w:val="28"/>
                <w:szCs w:val="28"/>
                <w:lang w:val="uk-UA" w:eastAsia="ru-RU"/>
              </w:rPr>
              <w:t>підсилювача струму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12.05.20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DD5688"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5529" w:type="dxa"/>
          </w:tcPr>
          <w:p w:rsidR="00A90899" w:rsidRPr="00DD5688" w:rsidRDefault="00A833F7" w:rsidP="00A833F7">
            <w:pPr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Розро</w:t>
            </w:r>
            <w:r w:rsidR="00A90899">
              <w:rPr>
                <w:sz w:val="28"/>
                <w:szCs w:val="28"/>
                <w:lang w:val="uk-UA" w:eastAsia="ru-RU"/>
              </w:rPr>
              <w:t>бка т</w:t>
            </w:r>
            <w:r>
              <w:rPr>
                <w:sz w:val="28"/>
                <w:szCs w:val="28"/>
                <w:lang w:val="uk-UA" w:eastAsia="ru-RU"/>
              </w:rPr>
              <w:t>ехнології</w:t>
            </w:r>
            <w:r w:rsidR="00A90899" w:rsidRPr="00DE7022">
              <w:rPr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>виготовлення І</w:t>
            </w:r>
            <w:r w:rsidR="00A90899" w:rsidRPr="00DE7022">
              <w:rPr>
                <w:sz w:val="28"/>
                <w:szCs w:val="28"/>
                <w:lang w:val="uk-UA" w:eastAsia="ru-RU"/>
              </w:rPr>
              <w:t>МС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25.05.20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DD5688">
              <w:rPr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529" w:type="dxa"/>
          </w:tcPr>
          <w:p w:rsidR="00A90899" w:rsidRPr="00DD5688" w:rsidRDefault="00A90899" w:rsidP="005D16D4">
            <w:pPr>
              <w:rPr>
                <w:sz w:val="28"/>
                <w:szCs w:val="28"/>
                <w:lang w:val="uk-UA" w:eastAsia="ru-RU"/>
              </w:rPr>
            </w:pPr>
            <w:r w:rsidRPr="00DD5688">
              <w:rPr>
                <w:sz w:val="28"/>
                <w:szCs w:val="28"/>
                <w:lang w:val="uk-UA" w:eastAsia="ru-RU"/>
              </w:rPr>
              <w:t>Охорона праці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5.06.20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90899" w:rsidRPr="00DD5688" w:rsidTr="005D16D4">
        <w:tc>
          <w:tcPr>
            <w:tcW w:w="562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DD5688"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529" w:type="dxa"/>
          </w:tcPr>
          <w:p w:rsidR="00A90899" w:rsidRPr="00DD5688" w:rsidRDefault="00A90899" w:rsidP="005D16D4">
            <w:pPr>
              <w:rPr>
                <w:sz w:val="28"/>
                <w:szCs w:val="28"/>
                <w:lang w:val="uk-UA" w:eastAsia="ru-RU"/>
              </w:rPr>
            </w:pPr>
            <w:r w:rsidRPr="00DD5688">
              <w:rPr>
                <w:sz w:val="28"/>
                <w:szCs w:val="28"/>
                <w:lang w:val="uk-UA" w:eastAsia="ru-RU"/>
              </w:rPr>
              <w:t>Оформлення пояснювальної записки</w:t>
            </w:r>
          </w:p>
        </w:tc>
        <w:tc>
          <w:tcPr>
            <w:tcW w:w="1984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10.06.20</w:t>
            </w:r>
          </w:p>
        </w:tc>
        <w:tc>
          <w:tcPr>
            <w:tcW w:w="1270" w:type="dxa"/>
          </w:tcPr>
          <w:p w:rsidR="00A90899" w:rsidRPr="00DD5688" w:rsidRDefault="00A90899" w:rsidP="005D16D4">
            <w:pPr>
              <w:spacing w:line="360" w:lineRule="auto"/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</w:tbl>
    <w:p w:rsidR="00A90899" w:rsidRPr="00DD5688" w:rsidRDefault="00A90899" w:rsidP="002B4E22">
      <w:pPr>
        <w:spacing w:line="360" w:lineRule="auto"/>
        <w:jc w:val="center"/>
        <w:rPr>
          <w:sz w:val="28"/>
          <w:szCs w:val="28"/>
          <w:lang w:val="uk-UA" w:eastAsia="ru-RU"/>
        </w:rPr>
      </w:pPr>
    </w:p>
    <w:p w:rsidR="00A90899" w:rsidRDefault="00A90899" w:rsidP="00DF779B">
      <w:pPr>
        <w:spacing w:line="360" w:lineRule="auto"/>
        <w:jc w:val="center"/>
        <w:rPr>
          <w:sz w:val="28"/>
          <w:szCs w:val="28"/>
          <w:lang w:val="uk-UA"/>
        </w:rPr>
      </w:pPr>
    </w:p>
    <w:p w:rsidR="00A90899" w:rsidRDefault="00A90899" w:rsidP="00DF779B">
      <w:pPr>
        <w:spacing w:line="360" w:lineRule="auto"/>
        <w:jc w:val="center"/>
        <w:rPr>
          <w:sz w:val="28"/>
          <w:szCs w:val="28"/>
          <w:lang w:val="uk-UA"/>
        </w:rPr>
      </w:pPr>
    </w:p>
    <w:p w:rsidR="00A90899" w:rsidRDefault="00A90899" w:rsidP="00DF779B">
      <w:pPr>
        <w:spacing w:line="360" w:lineRule="auto"/>
        <w:jc w:val="center"/>
        <w:rPr>
          <w:sz w:val="28"/>
          <w:szCs w:val="28"/>
          <w:lang w:val="uk-UA"/>
        </w:rPr>
      </w:pPr>
    </w:p>
    <w:p w:rsidR="00A90899" w:rsidRDefault="00A90899" w:rsidP="00DF779B">
      <w:pPr>
        <w:spacing w:line="360" w:lineRule="auto"/>
        <w:jc w:val="center"/>
        <w:rPr>
          <w:sz w:val="28"/>
          <w:szCs w:val="28"/>
          <w:lang w:val="uk-UA"/>
        </w:rPr>
      </w:pPr>
    </w:p>
    <w:p w:rsidR="00A90899" w:rsidRDefault="00A90899" w:rsidP="00DF779B">
      <w:pPr>
        <w:spacing w:line="360" w:lineRule="auto"/>
        <w:jc w:val="center"/>
        <w:rPr>
          <w:sz w:val="28"/>
          <w:szCs w:val="28"/>
          <w:lang w:val="uk-UA"/>
        </w:rPr>
      </w:pPr>
    </w:p>
    <w:p w:rsidR="00A90899" w:rsidRPr="00DE326A" w:rsidRDefault="00A90899" w:rsidP="00DE326A">
      <w:pPr>
        <w:spacing w:line="360" w:lineRule="auto"/>
        <w:ind w:firstLine="1418"/>
        <w:rPr>
          <w:b/>
          <w:u w:val="single"/>
        </w:rPr>
      </w:pPr>
      <w:r w:rsidRPr="00F27B83">
        <w:rPr>
          <w:b/>
          <w:lang w:val="uk-UA"/>
        </w:rPr>
        <w:t>Студент_______</w:t>
      </w:r>
      <w:r>
        <w:rPr>
          <w:b/>
          <w:lang w:val="uk-UA"/>
        </w:rPr>
        <w:t>______________________</w:t>
      </w:r>
      <w:r w:rsidRPr="00F27B83">
        <w:rPr>
          <w:b/>
          <w:lang w:val="uk-UA"/>
        </w:rPr>
        <w:t>_</w:t>
      </w:r>
      <w:r w:rsidRPr="002B4E22">
        <w:rPr>
          <w:b/>
          <w:u w:val="single"/>
        </w:rPr>
        <w:t xml:space="preserve"> Катруха</w:t>
      </w:r>
      <w:r>
        <w:rPr>
          <w:b/>
          <w:u w:val="single"/>
        </w:rPr>
        <w:t xml:space="preserve"> </w:t>
      </w:r>
      <w:r w:rsidRPr="00DE326A">
        <w:rPr>
          <w:b/>
          <w:u w:val="single"/>
        </w:rPr>
        <w:t>В.В.</w:t>
      </w:r>
    </w:p>
    <w:p w:rsidR="00A90899" w:rsidRPr="00DE326A" w:rsidRDefault="00A90899" w:rsidP="00DF779B">
      <w:pPr>
        <w:spacing w:line="360" w:lineRule="auto"/>
        <w:jc w:val="center"/>
        <w:rPr>
          <w:b/>
          <w:u w:val="single"/>
        </w:rPr>
      </w:pPr>
    </w:p>
    <w:p w:rsidR="00A90899" w:rsidRDefault="00A90899" w:rsidP="00DF779B">
      <w:pPr>
        <w:spacing w:line="360" w:lineRule="auto"/>
        <w:ind w:firstLine="1418"/>
        <w:rPr>
          <w:b/>
          <w:u w:val="single"/>
          <w:lang w:val="uk-UA"/>
        </w:rPr>
      </w:pPr>
      <w:r>
        <w:rPr>
          <w:b/>
          <w:lang w:val="uk-UA"/>
        </w:rPr>
        <w:t>Керівник проекту_____________________</w:t>
      </w:r>
      <w:r>
        <w:rPr>
          <w:b/>
          <w:u w:val="single"/>
          <w:lang w:val="uk-UA"/>
        </w:rPr>
        <w:t>Іванов_О.М.</w:t>
      </w:r>
    </w:p>
    <w:p w:rsidR="00DF6545" w:rsidRPr="00DF779B" w:rsidRDefault="00DF6545" w:rsidP="00DF779B">
      <w:pPr>
        <w:spacing w:line="360" w:lineRule="auto"/>
        <w:ind w:firstLine="1418"/>
        <w:rPr>
          <w:b/>
          <w:u w:val="single"/>
          <w:lang w:val="uk-UA"/>
        </w:rPr>
      </w:pPr>
    </w:p>
    <w:p w:rsidR="00A90899" w:rsidRDefault="00A90899">
      <w:pPr>
        <w:rPr>
          <w:lang w:val="uk-UA"/>
        </w:rPr>
      </w:pPr>
    </w:p>
    <w:p w:rsidR="00A90899" w:rsidRDefault="00A90899">
      <w:pPr>
        <w:rPr>
          <w:lang w:val="uk-UA"/>
        </w:rPr>
      </w:pPr>
    </w:p>
    <w:p w:rsidR="002A3890" w:rsidRDefault="002A3890">
      <w:pPr>
        <w:rPr>
          <w:lang w:val="uk-UA"/>
        </w:rPr>
      </w:pPr>
    </w:p>
    <w:p w:rsidR="002A3890" w:rsidRDefault="002A3890">
      <w:pPr>
        <w:rPr>
          <w:lang w:val="uk-UA"/>
        </w:rPr>
      </w:pPr>
    </w:p>
    <w:p w:rsidR="00A90899" w:rsidRDefault="00A90899">
      <w:pPr>
        <w:rPr>
          <w:lang w:val="uk-UA"/>
        </w:rPr>
      </w:pPr>
    </w:p>
    <w:p w:rsidR="00A90899" w:rsidRDefault="00A90899" w:rsidP="00CA348F">
      <w:pPr>
        <w:rPr>
          <w:lang w:val="uk-UA"/>
        </w:rPr>
      </w:pPr>
    </w:p>
    <w:p w:rsidR="00A833F7" w:rsidRDefault="00A833F7" w:rsidP="00CA348F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0" locked="1" layoutInCell="1" allowOverlap="1" wp14:anchorId="71299F14" wp14:editId="64C8B02F">
                <wp:simplePos x="0" y="0"/>
                <wp:positionH relativeFrom="page">
                  <wp:posOffset>706120</wp:posOffset>
                </wp:positionH>
                <wp:positionV relativeFrom="page">
                  <wp:posOffset>165735</wp:posOffset>
                </wp:positionV>
                <wp:extent cx="6554470" cy="10309225"/>
                <wp:effectExtent l="20320" t="13335" r="16510" b="21590"/>
                <wp:wrapNone/>
                <wp:docPr id="105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4470" cy="10309225"/>
                          <a:chOff x="0" y="0"/>
                          <a:chExt cx="20000" cy="20000"/>
                        </a:xfrm>
                      </wpg:grpSpPr>
                      <wps:wsp>
                        <wps:cNvPr id="10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Pr="001002D2" w:rsidRDefault="0013034F" w:rsidP="00DF6545">
                              <w:pPr>
                                <w:pStyle w:val="af2"/>
                                <w:jc w:val="center"/>
                                <w:rPr>
                                  <w:rFonts w:ascii="GOST Type BU" w:hAnsi="GOST Type BU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BU" w:hAnsi="GOST Type BU"/>
                                  <w:sz w:val="22"/>
                                  <w:szCs w:val="22"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Pr="00782423" w:rsidRDefault="0013034F" w:rsidP="00DF6545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uk-UA"/>
                                </w:rPr>
                                <w:t>ДПМ</w:t>
                              </w:r>
                              <w:r w:rsidRPr="00862696">
                                <w:rPr>
                                  <w:sz w:val="32"/>
                                  <w:szCs w:val="32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  <w:szCs w:val="32"/>
                                  <w:lang w:val="uk-UA"/>
                                </w:rPr>
                                <w:t xml:space="preserve">153.02 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ПЗ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9" name="Group 26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3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Default="0013034F" w:rsidP="00DF6545">
                                <w:pPr>
                                  <w:pStyle w:val="a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  <w:lang w:val="ru-RU"/>
                                  </w:rPr>
                                  <w:t>Разраб</w:t>
                                </w:r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3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Pr="00487637" w:rsidRDefault="0013034F" w:rsidP="00DF6545">
                                <w:r w:rsidRPr="00725766">
                                  <w:t>Катруха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9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3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Default="0013034F" w:rsidP="00DF6545">
                                <w:pPr>
                                  <w:pStyle w:val="a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Провер.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34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Pr="00487637" w:rsidRDefault="0013034F" w:rsidP="00DF6545">
                                <w:pPr>
                                  <w:pStyle w:val="af2"/>
                                  <w:rPr>
                                    <w:rFonts w:ascii="GOST Type BU" w:hAnsi="GOST Type BU"/>
                                    <w:i w:val="0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487637">
                                  <w:rPr>
                                    <w:rFonts w:ascii="GOST Type BU" w:hAnsi="GOST Type BU"/>
                                    <w:i w:val="0"/>
                                    <w:sz w:val="24"/>
                                    <w:szCs w:val="24"/>
                                    <w:lang w:val="ru-RU"/>
                                  </w:rPr>
                                  <w:t>Иванов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32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39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Pr="009E5A54" w:rsidRDefault="0013034F" w:rsidP="00DF6545">
                                <w:pPr>
                                  <w:pStyle w:val="af2"/>
                                  <w:rPr>
                                    <w:sz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lang w:val="ru-RU"/>
                                  </w:rPr>
                                  <w:t>Реценз.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40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Pr="00487637" w:rsidRDefault="0013034F" w:rsidP="00DF6545">
                                <w:pPr>
                                  <w:pStyle w:val="af2"/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  <w:r w:rsidRPr="00487637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Смолий</w:t>
                                </w:r>
                              </w:p>
                              <w:p w:rsidR="0013034F" w:rsidRPr="009E5A54" w:rsidRDefault="0013034F" w:rsidP="00DF6545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35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42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Default="0013034F" w:rsidP="00DF6545">
                                <w:pPr>
                                  <w:pStyle w:val="a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43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Pr="00487637" w:rsidRDefault="0013034F" w:rsidP="00DF6545">
                                <w:pPr>
                                  <w:pStyle w:val="af2"/>
                                  <w:rPr>
                                    <w:rFonts w:ascii="Times New Roman" w:hAnsi="Times New Roman"/>
                                    <w:i w:val="0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38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45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Default="0013034F" w:rsidP="00DF6545">
                                <w:pPr>
                                  <w:pStyle w:val="a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Утверд.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46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034F" w:rsidRPr="00487637" w:rsidRDefault="0013034F" w:rsidP="00DF6545">
                                <w:pPr>
                                  <w:pStyle w:val="af2"/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Пае</w:t>
                                </w:r>
                                <w:r w:rsidRPr="00725766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ранд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787" y="18267"/>
                            <a:ext cx="6292" cy="1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Pr="00185050" w:rsidRDefault="0013034F" w:rsidP="00DF6545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E10294">
                                <w:t>Розробка конструкції, топології і технологіі виготовлення ІМС підсилювача струму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F6545">
                              <w:pPr>
                                <w:pStyle w:val="af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Pr="001002D2" w:rsidRDefault="006A4FC6" w:rsidP="00DF6545">
                              <w:pPr>
                                <w:pStyle w:val="af2"/>
                                <w:jc w:val="center"/>
                                <w:rPr>
                                  <w:rFonts w:ascii="GOST Type BU" w:hAnsi="GOST Type BU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BU" w:hAnsi="GOST Type BU"/>
                                  <w:sz w:val="22"/>
                                  <w:szCs w:val="22"/>
                                  <w:lang w:val="ru-RU"/>
                                </w:rPr>
                                <w:t>80</w:t>
                              </w:r>
                            </w:p>
                            <w:p w:rsidR="0013034F" w:rsidRPr="00AD69C7" w:rsidRDefault="0013034F" w:rsidP="00DF65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Pr="00487637" w:rsidRDefault="0013034F" w:rsidP="00DF6545">
                              <w:pPr>
                                <w:jc w:val="center"/>
                                <w:rPr>
                                  <w:rFonts w:ascii="GOST Type BU" w:hAnsi="GOST Type BU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GOST Type BU" w:hAnsi="GOST Type BU"/>
                                  <w:sz w:val="32"/>
                                  <w:szCs w:val="32"/>
                                </w:rPr>
                                <w:t>ВНУ гр.МНТ 18дм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left:0;text-align:left;margin-left:55.6pt;margin-top:13.05pt;width:516.1pt;height:811.75pt;z-index:25165977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">
                <v:rect id="Rectangle 3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0+sIA&#10;AADcAAAADwAAAGRycy9kb3ducmV2LnhtbERPzWqDQBC+F/IOywR6q2t6kMZkE0xA6Cmk1gcY3IlK&#10;3FnjbtT06bOFQm/z8f3Odj+bTow0uNayglUUgyCurG65VlB+528fIJxH1thZJgUPcrDfLV62mGo7&#10;8ReNha9FCGGXooLG+z6V0lUNGXSR7YkDd7GDQR/gUEs94BTCTSff4ziRBlsODQ32dGyouhZ3o+Dq&#10;5/GU1cVPvi4P6+p8yKb7LVPqdTlnGxCeZv8v/nN/6jA/TuD3mXCB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PT6wgAAANwAAAAPAAAAAAAAAAAAAAAAAJgCAABkcnMvZG93&#10;bnJldi54bWxQSwUGAAAAAAQABAD1AAAAhwMAAAAA&#10;" filled="f" strokeweight="2pt"/>
                <v:line id="Line 4" o:spid="_x0000_s102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q8oL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I9m8H0mXCB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mrygvgAAANwAAAAPAAAAAAAAAAAAAAAAAKEC&#10;AABkcnMvZG93bnJldi54bWxQSwUGAAAAAAQABAD5AAAAjAMAAAAA&#10;" strokeweight="2pt"/>
                <v:line id="Line 5" o:spid="_x0000_s102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Uo0sMAAADc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BOhlWdkAp2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FKNLDAAAA3AAAAA8AAAAAAAAAAAAA&#10;AAAAoQIAAGRycy9kb3ducmV2LnhtbFBLBQYAAAAABAAEAPkAAACRAwAAAAA=&#10;" strokeweight="2pt"/>
                <v:line id="Line 6" o:spid="_x0000_s103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mNSb0AAADcAAAADwAAAGRycy9kb3ducmV2LnhtbERPvQrCMBDeBd8hnOCmqYKi1SgiVNzE&#10;6uJ2NmdbbC6liVrf3giC2318v7dct6YST2pcaVnBaBiBIM6sLjlXcD4lgxkI55E1VpZJwZscrFfd&#10;zhJjbV98pGfqcxFC2MWooPC+jqV0WUEG3dDWxIG72cagD7DJpW7wFcJNJcdRNJUGSw4NBda0LSi7&#10;pw+j4H45T5LdYatPVbrR1zzxl+tNK9XvtZsFCE+t/4t/7r0O86M5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VJjUm9AAAA3AAAAA8AAAAAAAAAAAAAAAAAoQIA&#10;AGRycy9kb3ducmV2LnhtbFBLBQYAAAAABAAEAPkAAACLAwAAAAA=&#10;" strokeweight="2pt"/>
                <v:line id="Line 7" o:spid="_x0000_s103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qyCcIAAADcAAAADwAAAGRycy9kb3ducmV2LnhtbESPQYvCQAyF74L/YYiwN50qrEh1FBEq&#10;3sTqxVvsxLbYyZTOqPXfm8PC3hLey3tfVpveNepFXag9G5hOElDEhbc1lwYu52y8ABUissXGMxn4&#10;UIDNejhYYWr9m0/0ymOpJIRDigaqGNtU61BU5DBMfEss2t13DqOsXalth28Jd42eJclcO6xZGips&#10;aVdR8cifzsDjevnN9sedPTf51t7KLF5vd2vMz6jfLkFF6uO/+e/6YAV/KvjyjEyg1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aqyCcIAAADcAAAADwAAAAAAAAAAAAAA&#10;AAChAgAAZHJzL2Rvd25yZXYueG1sUEsFBgAAAAAEAAQA+QAAAJADAAAAAA==&#10;" strokeweight="2pt"/>
                <v:line id="Line 8" o:spid="_x0000_s103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YXkr0AAADcAAAADwAAAGRycy9kb3ducmV2LnhtbERPvQrCMBDeBd8hnOCmaQVFqlFEqLiJ&#10;1cXtbM622FxKE7W+vREEt/v4fm+57kwtntS6yrKCeByBIM6trrhQcD6lozkI55E11pZJwZscrFf9&#10;3hITbV98pGfmCxFC2CWooPS+SaR0eUkG3dg2xIG72dagD7AtpG7xFcJNLSdRNJMGKw4NJTa0LSm/&#10;Zw+j4H45T9PdYatPdbbR1yL1l+tNKzUcdJsFCE+d/4t/7r0O8+MYvs+EC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7mF5K9AAAA3AAAAA8AAAAAAAAAAAAAAAAAoQIA&#10;AGRycy9kb3ducmV2LnhtbFBLBQYAAAAABAAEAPkAAACLAwAAAAA=&#10;" strokeweight="2pt"/>
                <v:line id="Line 9" o:spid="_x0000_s103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SJ5b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ZMp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40ieW9AAAA3AAAAA8AAAAAAAAAAAAAAAAAoQIA&#10;AGRycy9kb3ducmV2LnhtbFBLBQYAAAAABAAEAPkAAACLAwAAAAA=&#10;" strokeweight="2pt"/>
                <v:line id="Line 10" o:spid="_x0000_s103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gsfr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0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eCx+vgAAANwAAAAPAAAAAAAAAAAAAAAAAKEC&#10;AABkcnMvZG93bnJldi54bWxQSwUGAAAAAAQABAD5AAAAjAMAAAAA&#10;" strokeweight="2pt"/>
                <v:line id="Line 11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I2ucIAAADcAAAADwAAAGRycy9kb3ducmV2LnhtbERPzWoCMRC+C32HMIXeanaLFL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I2ucIAAADcAAAADwAAAAAAAAAAAAAA&#10;AAChAgAAZHJzL2Rvd25yZXYueG1sUEsFBgAAAAAEAAQA+QAAAJADAAAAAA==&#10;" strokeweight="1pt"/>
                <v:line id="Line 12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6TIsIAAADcAAAADwAAAGRycy9kb3ducmV2LnhtbERPzWoCMRC+C32HMIXeanYLFr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W6TIsIAAADcAAAADwAAAAAAAAAAAAAA&#10;AAChAgAAZHJzL2Rvd25yZXYueG1sUEsFBgAAAAAEAAQA+QAAAJADAAAAAA==&#10;" strokeweight="1pt"/>
                <v:rect id="Rectangle 13" o:spid="_x0000_s103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C2b8A&#10;AADcAAAADwAAAGRycy9kb3ducmV2LnhtbERPTYvCMBC9L/gfwgjetqkiRbtGKYLg1boLHodmtu1u&#10;M6lJ1PrvjSB4m8f7nNVmMJ24kvOtZQXTJAVBXFndcq3g+7j7XIDwAVljZ5kU3MnDZj36WGGu7Y0P&#10;dC1DLWII+xwVNCH0uZS+asigT2xPHLlf6wyGCF0ttcNbDDednKVpJg22HBsa7GnbUPVfXoyCovgb&#10;fs7lEndeLlKX6bmui5NSk/FQfIEINIS3+OXe6zh/m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OILZ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4" o:spid="_x0000_s103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QsEA&#10;AADcAAAADwAAAGRycy9kb3ducmV2LnhtbERPyWrDMBC9B/oPYgq9JbJDyeJGCSZg6DVuAjkO1tR2&#10;a40cSbHdv48Khd7m8dbZHSbTiYGcby0rSBcJCOLK6pZrBeePYr4B4QOyxs4yKfghD4f902yHmbYj&#10;n2goQy1iCPsMFTQh9JmUvmrIoF/Ynjhyn9YZDBG6WmqHYww3nVwmyUoabDk2NNjTsaHqu7wbBXn+&#10;NV1u5RYLLzeJW+lXXedXpV6ep/wNRKAp/Iv/3O86zk/X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0J0LBAAAA3AAAAA8AAAAAAAAAAAAAAAAAmAIAAGRycy9kb3du&#10;cmV2LnhtbFBLBQYAAAAABAAEAPUAAACGAwAAAAA=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5" o:spid="_x0000_s103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uzMM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dDK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7MwwgAAANwAAAAPAAAAAAAAAAAAAAAAAJgCAABkcnMvZG93&#10;bnJldi54bWxQSwUGAAAAAAQABAD1AAAAhwMAAAAA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" o:spid="_x0000_s104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Wq78A&#10;AADcAAAADwAAAGRycy9kb3ducmV2LnhtbERPTYvCMBC9C/6HMMLeNO2yiFZjKQuCV6uCx6EZ2+42&#10;k26S1frvjSB4m8f7nHU+mE5cyfnWsoJ0loAgrqxuuVZwPGynCxA+IGvsLJOCO3nIN+PRGjNtb7yn&#10;axlqEUPYZ6igCaHPpPRVQwb9zPbEkbtYZzBE6GqpHd5iuOnkZ5LMpcGWY0ODPX03VP2W/0ZBUfwM&#10;p79yiVsvF4mb6y9dF2elPiZDsQIRaAhv8cu903F+uoTnM/ECu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pxar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7" o:spid="_x0000_s104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" o:spid="_x0000_s104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3QEL8A&#10;AADcAAAADwAAAGRycy9kb3ducmV2LnhtbERPTYvCMBC9C/6HMMLeNFUW0WpayoLg1boLHodmbKvN&#10;pCZZrf/eCAt7m8f7nG0+mE7cyfnWsoL5LAFBXFndcq3g+7ibrkD4gKyxs0wKnuQhz8ajLabaPvhA&#10;9zLUIoawT1FBE0KfSumrhgz6me2JI3e2zmCI0NVSO3zEcNPJRZIspcGWY0ODPX01VF3LX6OgKC7D&#10;z61c487LVeKW+lPXxUmpj8lQbEAEGsK/+M+913H+Yg7vZ+IFMn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dAQ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9" o:spid="_x0000_s104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9OZ78A&#10;AADcAAAADwAAAGRycy9kb3ducmV2LnhtbERPTYvCMBC9C/6HMMLebGpZRLtGKYLg1boLHodmtu1u&#10;M6lJ1PrvjSB4m8f7nNVmMJ24kvOtZQWzJAVBXFndcq3g+7ibLkD4gKyxs0wK7uRhsx6PVphre+MD&#10;XctQixjCPkcFTQh9LqWvGjLoE9sTR+7XOoMhQldL7fAWw00nszSdS4Mtx4YGe9o2VP2XF6OgKP6G&#10;n3O5xJ2Xi9TN9aeui5NSH5Oh+AIRaAhv8cu913F+l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05n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Pr="001002D2" w:rsidRDefault="0013034F" w:rsidP="00DF6545">
                        <w:pPr>
                          <w:pStyle w:val="af2"/>
                          <w:jc w:val="center"/>
                          <w:rPr>
                            <w:rFonts w:ascii="GOST Type BU" w:hAnsi="GOST Type BU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ascii="GOST Type BU" w:hAnsi="GOST Type BU"/>
                            <w:sz w:val="22"/>
                            <w:szCs w:val="22"/>
                            <w:lang w:val="ru-RU"/>
                          </w:rPr>
                          <w:t>5</w:t>
                        </w:r>
                      </w:p>
                    </w:txbxContent>
                  </v:textbox>
                </v:rect>
                <v:rect id="Rectangle 20" o:spid="_x0000_s1044" style="position:absolute;left:7760;top:17481;width:12159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Pr="00782423" w:rsidRDefault="0013034F" w:rsidP="00DF6545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  <w:lang w:val="uk-UA"/>
                          </w:rPr>
                          <w:t>ДПМ</w:t>
                        </w:r>
                        <w:r w:rsidRPr="00862696">
                          <w:rPr>
                            <w:sz w:val="32"/>
                            <w:szCs w:val="32"/>
                            <w:lang w:val="uk-UA"/>
                          </w:rPr>
                          <w:t xml:space="preserve"> </w:t>
                        </w:r>
                        <w:r>
                          <w:rPr>
                            <w:sz w:val="32"/>
                            <w:szCs w:val="32"/>
                            <w:lang w:val="uk-UA"/>
                          </w:rPr>
                          <w:t xml:space="preserve">153.02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ПЗ</w:t>
                        </w:r>
                      </w:p>
                    </w:txbxContent>
                  </v:textbox>
                </v:rect>
                <v:line id="Line 21" o:spid="_x0000_s104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+t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/X63vgAAANwAAAAPAAAAAAAAAAAAAAAAAKEC&#10;AABkcnMvZG93bnJldi54bWxQSwUGAAAAAAQABAD5AAAAjAMAAAAA&#10;" strokeweight="2pt"/>
                <v:line id="Line 22" o:spid="_x0000_s104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HbL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Z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+x2yy9AAAA3AAAAA8AAAAAAAAAAAAAAAAAoQIA&#10;AGRycy9kb3ducmV2LnhtbFBLBQYAAAAABAAEAPkAAACLAwAAAAA=&#10;" strokeweight="2pt"/>
                <v:line id="Line 23" o:spid="_x0000_s104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DH6MIAAADcAAAADwAAAGRycy9kb3ducmV2LnhtbERPzWoCMRC+F3yHMIK3mtWDtFuzS2kr&#10;KD1ItQ8wbsbN6mayJFFXn94UCt7m4/udednbVpzJh8axgsk4A0FcOd1wreB3u3h+AREissbWMSm4&#10;UoCyGDzNMdfuwj903sRapBAOOSowMXa5lKEyZDGMXUecuL3zFmOCvpba4yWF21ZOs2wmLTacGgx2&#10;9GGoOm5OVsHK776Pk1tt5I5X/qtdf74Ge1BqNOzf30BE6uND/O9e6jR/OoO/Z9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9DH6MIAAADcAAAADwAAAAAAAAAAAAAA&#10;AAChAgAAZHJzL2Rvd25yZXYueG1sUEsFBgAAAAAEAAQA+QAAAJADAAAAAA==&#10;" strokeweight="1pt"/>
                <v:line id="Line 24" o:spid="_x0000_s104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xic8IAAADcAAAADwAAAGRycy9kb3ducmV2LnhtbERPS27CMBDdI/UO1lTqrjiwKDTgRKgf&#10;qYgFKnCAIR7iQDyObBdCT18jVWI3T+8787K3rTiTD41jBaNhBoK4crrhWsFu+/k8BREissbWMSm4&#10;UoCyeBjMMdfuwt903sRapBAOOSowMXa5lKEyZDEMXUecuIPzFmOCvpba4yWF21aOs+xFWmw4NRjs&#10;6M1Qddr8WAVLv1+dRr+1kXte+o92/f4a7FGpp8d+MQMRqY938b/7S6f54wncnkkX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Jxic8IAAADcAAAADwAAAAAAAAAAAAAA&#10;AAChAgAAZHJzL2Rvd25yZXYueG1sUEsFBgAAAAAEAAQA+QAAAJADAAAAAA==&#10;" strokeweight="1pt"/>
                <v:line id="Line 25" o:spid="_x0000_s104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P2AcUAAADcAAAADwAAAGRycy9kb3ducmV2LnhtbESPzW4CMQyE70i8Q2Sk3iALh6psCaji&#10;RyrqoeLnAczG3WzZOKskhW2fvj5U6s3WjGc+L1a9b9WNYmoCG5hOClDEVbAN1wbOp934CVTKyBbb&#10;wGTgmxKslsPBAksb7nyg2zHXSkI4lWjA5dyVWqfKkcc0CR2xaB8hesyyxlrbiHcJ962eFcWj9tiw&#10;NDjsaO2ouh6/vIF9vLxdpz+10xfex237vpkn/2nMw6h/eQaVqc//5r/rVyv4M6GV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P2AcUAAADcAAAADwAAAAAAAAAA&#10;AAAAAAChAgAAZHJzL2Rvd25yZXYueG1sUEsFBgAAAAAEAAQA+QAAAJMDAAAAAA==&#10;" strokeweight="1pt"/>
                <v:group id="Group 26" o:spid="_x0000_s105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rect id="Rectangle 27" o:spid="_x0000_s105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.25pt">
                    <v:textbox inset="1pt,1pt,1pt,1pt">
                      <w:txbxContent>
                        <w:p w:rsidR="0013034F" w:rsidRDefault="0013034F" w:rsidP="00DF6545">
                          <w:pPr>
                            <w:pStyle w:val="af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lang w:val="ru-RU"/>
                            </w:rPr>
                            <w:t>Разраб</w:t>
                          </w:r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8" o:spid="_x0000_s105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Gz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a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Rs3BAAAA3AAAAA8AAAAAAAAAAAAAAAAAmAIAAGRycy9kb3du&#10;cmV2LnhtbFBLBQYAAAAABAAEAPUAAACGAwAAAAA=&#10;" filled="f" stroked="f" strokeweight=".25pt">
                    <v:textbox inset="1pt,1pt,1pt,1pt">
                      <w:txbxContent>
                        <w:p w:rsidR="0013034F" w:rsidRPr="00487637" w:rsidRDefault="0013034F" w:rsidP="00DF6545">
                          <w:r w:rsidRPr="00725766">
                            <w:t>Катруха</w:t>
                          </w:r>
                        </w:p>
                      </w:txbxContent>
                    </v:textbox>
                  </v:rect>
                </v:group>
                <v:group id="Group 29" o:spid="_x0000_s105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rect id="Rectangle 30" o:spid="_x0000_s105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9Ib8A&#10;AADcAAAADwAAAGRycy9kb3ducmV2LnhtbERPS4vCMBC+L/gfwgje1tQHUrtGKYLg1bqCx6GZbbvb&#10;TGoStf57Iwh7m4/vOatNb1pxI+cbywom4wQEcWl1w5WC7+PuMwXhA7LG1jIpeJCHzXrwscJM2zsf&#10;6FaESsQQ9hkqqEPoMil9WZNBP7YdceR+rDMYInSV1A7vMdy0cpokC2mw4dhQY0fbmsq/4moU5Plv&#10;f7oUS9x5mSZuoee6ys9KjYZ9/gUiUB/+xW/3Xsf5sxm8nokX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+n0hvwAAANwAAAAPAAAAAAAAAAAAAAAAAJgCAABkcnMvZG93bnJl&#10;di54bWxQSwUGAAAAAAQABAD1AAAAhAMAAAAA&#10;" filled="f" stroked="f" strokeweight=".25pt">
                    <v:textbox inset="1pt,1pt,1pt,1pt">
                      <w:txbxContent>
                        <w:p w:rsidR="0013034F" w:rsidRDefault="0013034F" w:rsidP="00DF6545">
                          <w:pPr>
                            <w:pStyle w:val="af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Провер.</w:t>
                          </w:r>
                        </w:p>
                      </w:txbxContent>
                    </v:textbox>
                  </v:rect>
                  <v:rect id="Rectangle 31" o:spid="_x0000_s105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lVcEA&#10;AADcAAAADwAAAGRycy9kb3ducmV2LnhtbERPTWvCQBC9C/6HZQq96aZtEBtdJRQCvZoq9DhkxySa&#10;nY272yT++26h4G0e73O2+8l0YiDnW8sKXpYJCOLK6pZrBcevYrEG4QOyxs4yKbiTh/1uPttipu3I&#10;BxrKUIsYwj5DBU0IfSalrxoy6Je2J47c2TqDIUJXS+1wjOGmk69JspIGW44NDfb00VB1LX+Mgjy/&#10;TKdb+Y6Fl+vErXSq6/xbqeenKd+ACDSFh/jf/anj/LcU/p6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5VXBAAAA3AAAAA8AAAAAAAAAAAAAAAAAmAIAAGRycy9kb3du&#10;cmV2LnhtbFBLBQYAAAAABAAEAPUAAACGAwAAAAA=&#10;" filled="f" stroked="f" strokeweight=".25pt">
                    <v:textbox inset="1pt,1pt,1pt,1pt">
                      <w:txbxContent>
                        <w:p w:rsidR="0013034F" w:rsidRPr="00487637" w:rsidRDefault="0013034F" w:rsidP="00DF6545">
                          <w:pPr>
                            <w:pStyle w:val="af2"/>
                            <w:rPr>
                              <w:rFonts w:ascii="GOST Type BU" w:hAnsi="GOST Type BU"/>
                              <w:i w:val="0"/>
                              <w:sz w:val="24"/>
                              <w:szCs w:val="24"/>
                              <w:lang w:val="ru-RU"/>
                            </w:rPr>
                          </w:pPr>
                          <w:r w:rsidRPr="00487637">
                            <w:rPr>
                              <w:rFonts w:ascii="GOST Type BU" w:hAnsi="GOST Type BU"/>
                              <w:i w:val="0"/>
                              <w:sz w:val="24"/>
                              <w:szCs w:val="24"/>
                              <w:lang w:val="ru-RU"/>
                            </w:rPr>
                            <w:t>Иванов</w:t>
                          </w:r>
                        </w:p>
                      </w:txbxContent>
                    </v:textbox>
                  </v:rect>
                </v:group>
                <v:group id="Group 32" o:spid="_x0000_s105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rect id="Rectangle 33" o:spid="_x0000_s105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Ky78A&#10;AADcAAAADwAAAGRycy9kb3ducmV2LnhtbERPTYvCMBC9C/6HMMLeNF0V0a5RiiB4tSp4HJqx7W4z&#10;qUnU7r83guBtHu9zluvONOJOzteWFXyPEhDEhdU1lwqOh+1wDsIHZI2NZVLwTx7Wq35viam2D97T&#10;PQ+liCHsU1RQhdCmUvqiIoN+ZFviyF2sMxgidKXUDh8x3DRynCQzabDm2FBhS5uKir/8ZhRk2W93&#10;uuYL3Ho5T9xMT3WZnZX6GnTZD4hAXfiI3+6djvMnC3g9Ey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EkrLvwAAANwAAAAPAAAAAAAAAAAAAAAAAJgCAABkcnMvZG93bnJl&#10;di54bWxQSwUGAAAAAAQABAD1AAAAhAMAAAAA&#10;" filled="f" stroked="f" strokeweight=".25pt">
                    <v:textbox inset="1pt,1pt,1pt,1pt">
                      <w:txbxContent>
                        <w:p w:rsidR="0013034F" w:rsidRPr="009E5A54" w:rsidRDefault="0013034F" w:rsidP="00DF6545">
                          <w:pPr>
                            <w:pStyle w:val="af2"/>
                            <w:rPr>
                              <w:sz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lang w:val="ru-RU"/>
                            </w:rPr>
                            <w:t>Реценз.</w:t>
                          </w:r>
                        </w:p>
                      </w:txbxContent>
                    </v:textbox>
                  </v:rect>
                  <v:rect id="Rectangle 34" o:spid="_x0000_s105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6QK8MA&#10;AADcAAAADwAAAGRycy9kb3ducmV2LnhtbESPQWvDMAyF74X+B6PCbo2zUUqb1g1hENh12QY9ilhN&#10;0sVyZntt9u+nw2A3iff03qdjObtR3SjEwbOBxywHRdx6O3Bn4P2tXu9AxYRscfRMBn4oQnlaLo5Y&#10;WH/nV7o1qVMSwrFAA31KU6F1bHtyGDM/EYt28cFhkjV02ga8S7gb9VOeb7XDgaWhx4mee2o/m29n&#10;oKqu88dXs8c66l0etnZju+pszMNqrg6gEs3p3/x3/WIFfyP48oxMoE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6QK8MAAADcAAAADwAAAAAAAAAAAAAAAACYAgAAZHJzL2Rv&#10;d25yZXYueG1sUEsFBgAAAAAEAAQA9QAAAIgDAAAAAA==&#10;" filled="f" stroked="f" strokeweight=".25pt">
                    <v:textbox inset="1pt,1pt,1pt,1pt">
                      <w:txbxContent>
                        <w:p w:rsidR="0013034F" w:rsidRPr="00487637" w:rsidRDefault="0013034F" w:rsidP="00DF6545">
                          <w:pPr>
                            <w:pStyle w:val="af2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  <w:r w:rsidRPr="00487637"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Смолий</w:t>
                          </w:r>
                        </w:p>
                        <w:p w:rsidR="0013034F" w:rsidRPr="009E5A54" w:rsidRDefault="0013034F" w:rsidP="00DF6545"/>
                      </w:txbxContent>
                    </v:textbox>
                  </v:rect>
                </v:group>
                <v:group id="Group 35" o:spid="_x0000_s105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rect id="Rectangle 36" o:spid="_x0000_s106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rx74A&#10;AADcAAAADwAAAGRycy9kb3ducmV2LnhtbERPTYvCMBC9L/gfwgje1lQR0WqUIghe7Sp4HJqxrTaT&#10;mkSt/94sCN7m8T5nue5MIx7kfG1ZwWiYgCAurK65VHD42/7OQPiArLGxTApe5GG96v0sMdX2yXt6&#10;5KEUMYR9igqqENpUSl9UZNAPbUscubN1BkOErpTa4TOGm0aOk2QqDdYcGypsaVNRcc3vRkGWXbrj&#10;LZ/j1stZ4qZ6osvspNSg32ULEIG68BV/3Dsd50/G8P9MvE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2wq8e+AAAA3AAAAA8AAAAAAAAAAAAAAAAAmAIAAGRycy9kb3ducmV2&#10;LnhtbFBLBQYAAAAABAAEAPUAAACDAwAAAAA=&#10;" filled="f" stroked="f" strokeweight=".25pt">
                    <v:textbox inset="1pt,1pt,1pt,1pt">
                      <w:txbxContent>
                        <w:p w:rsidR="0013034F" w:rsidRDefault="0013034F" w:rsidP="00DF6545">
                          <w:pPr>
                            <w:pStyle w:val="af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Н. Контр.</w:t>
                          </w:r>
                        </w:p>
                      </w:txbxContent>
                    </v:textbox>
                  </v:rect>
                  <v:rect id="Rectangle 37" o:spid="_x0000_s106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OXMEA&#10;AADcAAAADwAAAGRycy9kb3ducmV2LnhtbERPTWvCQBC9C/6HZQq96aZtEBtdJRQCvZoq9DhkxySa&#10;nY272yT++26h4G0e73O2+8l0YiDnW8sKXpYJCOLK6pZrBcevYrEG4QOyxs4yKbiTh/1uPttipu3I&#10;BxrKUIsYwj5DBU0IfSalrxoy6Je2J47c2TqDIUJXS+1wjOGmk69JspIGW44NDfb00VB1LX+Mgjy/&#10;TKdb+Y6Fl+vErXSq6/xbqeenKd+ACDSFh/jf/anj/PQN/p6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8DlzBAAAA3AAAAA8AAAAAAAAAAAAAAAAAmAIAAGRycy9kb3du&#10;cmV2LnhtbFBLBQYAAAAABAAEAPUAAACGAwAAAAA=&#10;" filled="f" stroked="f" strokeweight=".25pt">
                    <v:textbox inset="1pt,1pt,1pt,1pt">
                      <w:txbxContent>
                        <w:p w:rsidR="0013034F" w:rsidRPr="00487637" w:rsidRDefault="0013034F" w:rsidP="00DF6545">
                          <w:pPr>
                            <w:pStyle w:val="af2"/>
                            <w:rPr>
                              <w:rFonts w:ascii="Times New Roman" w:hAnsi="Times New Roman"/>
                              <w:i w:val="0"/>
                              <w:sz w:val="24"/>
                              <w:szCs w:val="24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Group 38" o:spid="_x0000_s106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rect id="Rectangle 39" o:spid="_x0000_s106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s78A&#10;AADcAAAADwAAAGRycy9kb3ducmV2LnhtbERPTYvCMBC9L/gfwgje1lRRqV2jFEHwal3B49DMtt1t&#10;JjWJWv+9EYS9zeN9zmrTm1bcyPnGsoLJOAFBXFrdcKXg+7j7TEH4gKyxtUwKHuRhsx58rDDT9s4H&#10;uhWhEjGEfYYK6hC6TEpf1mTQj21HHLkf6wyGCF0ltcN7DDetnCbJQhpsODbU2NG2pvKvuBoFef7b&#10;ny7FEndepolb6Jmu8rNSo2Gff4EI1Id/8du913H+bA6vZ+IF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WTOzvwAAANwAAAAPAAAAAAAAAAAAAAAAAJgCAABkcnMvZG93bnJl&#10;di54bWxQSwUGAAAAAAQABAD1AAAAhAMAAAAA&#10;" filled="f" stroked="f" strokeweight=".25pt">
                    <v:textbox inset="1pt,1pt,1pt,1pt">
                      <w:txbxContent>
                        <w:p w:rsidR="0013034F" w:rsidRDefault="0013034F" w:rsidP="00DF6545">
                          <w:pPr>
                            <w:pStyle w:val="af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Утверд.</w:t>
                          </w:r>
                        </w:p>
                      </w:txbxContent>
                    </v:textbox>
                  </v:rect>
                  <v:rect id="Rectangle 40" o:spid="_x0000_s106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txL4A&#10;AADcAAAADwAAAGRycy9kb3ducmV2LnhtbERPTYvCMBC9C/6HMII3TV2kaNcoZUHwalXwODSzbXeb&#10;SU2i1n9vBMHbPN7nrDa9acWNnG8sK5hNExDEpdUNVwqOh+1kAcIHZI2tZVLwIA+b9XCwwkzbO+/p&#10;VoRKxBD2GSqoQ+gyKX1Zk0E/tR1x5H6tMxgidJXUDu8x3LTyK0lSabDh2FBjRz81lf/F1SjI87/+&#10;dCmWuPVykbhUz3WVn5Uaj/r8G0SgPnzEb/dOx/nzFF7PxAvk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LrcS+AAAA3AAAAA8AAAAAAAAAAAAAAAAAmAIAAGRycy9kb3ducmV2&#10;LnhtbFBLBQYAAAAABAAEAPUAAACDAwAAAAA=&#10;" filled="f" stroked="f" strokeweight=".25pt">
                    <v:textbox inset="1pt,1pt,1pt,1pt">
                      <w:txbxContent>
                        <w:p w:rsidR="0013034F" w:rsidRPr="00487637" w:rsidRDefault="0013034F" w:rsidP="00DF6545">
                          <w:pPr>
                            <w:pStyle w:val="af2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Пае</w:t>
                          </w:r>
                          <w:r w:rsidRPr="00725766"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ранд</w:t>
                          </w:r>
                        </w:p>
                      </w:txbxContent>
                    </v:textbox>
                  </v:rect>
                </v:group>
                <v:line id="Line 41" o:spid="_x0000_s106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FYMEAAADcAAAADwAAAGRycy9kb3ducmV2LnhtbERPS4vCMBC+C/sfwix403QXV6U2iggV&#10;b7KtF29jM31gMylN1PrvzcKCt/n4npNsBtOKO/WusazgaxqBIC6sbrhScMrTyRKE88gaW8uk4EkO&#10;NuuPUYKxtg/+pXvmKxFC2MWooPa+i6V0RU0G3dR2xIErbW/QB9hXUvf4COGmld9RNJcGGw4NNXa0&#10;q6m4Zjej4Ho+/aT7407nbbbVlyr150uplRp/DtsVCE+Df4v/3Qcd5s8W8PdMuE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8AVgwQAAANwAAAAPAAAAAAAAAAAAAAAA&#10;AKECAABkcnMvZG93bnJldi54bWxQSwUGAAAAAAQABAD5AAAAjwMAAAAA&#10;" strokeweight="2pt"/>
                <v:rect id="Rectangle 42" o:spid="_x0000_s1066" style="position:absolute;left:7787;top:18267;width:6292;height:1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cLcMA&#10;AADcAAAADwAAAGRycy9kb3ducmV2LnhtbESPQWvDMAyF74X+B6PCbo2zUUqb1g1hENh12QY9ilhN&#10;0sVyZntt9u+nw2A3iff03qdjObtR3SjEwbOBxywHRdx6O3Bn4P2tXu9AxYRscfRMBn4oQnlaLo5Y&#10;WH/nV7o1qVMSwrFAA31KU6F1bHtyGDM/EYt28cFhkjV02ga8S7gb9VOeb7XDgaWhx4mee2o/m29n&#10;oKqu88dXs8c66l0etnZju+pszMNqrg6gEs3p3/x3/WIFfyO08oxMoE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icLcMAAADcAAAADwAAAAAAAAAAAAAAAACYAgAAZHJzL2Rv&#10;d25yZXYueG1sUEsFBgAAAAAEAAQA9QAAAIgDAAAAAA==&#10;" filled="f" stroked="f" strokeweight=".25pt">
                  <v:textbox inset="1pt,1pt,1pt,1pt">
                    <w:txbxContent>
                      <w:p w:rsidR="0013034F" w:rsidRPr="00185050" w:rsidRDefault="0013034F" w:rsidP="00DF6545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E10294">
                          <w:t>Розробка конструкції, топології і технологіі виготовлення ІМС підсилювача струму</w:t>
                        </w:r>
                      </w:p>
                    </w:txbxContent>
                  </v:textbox>
                </v:rect>
                <v:line id="Line 43" o:spid="_x0000_s106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M0icEAAADcAAAADwAAAGRycy9kb3ducmV2LnhtbERPS4vCMBC+C/sfwix403QXV7Q2iggV&#10;b7KtF29jM31gMylN1PrvzcKCt/n4npNsBtOKO/WusazgaxqBIC6sbrhScMrTyQKE88gaW8uk4EkO&#10;NuuPUYKxtg/+pXvmKxFC2MWooPa+i6V0RU0G3dR2xIErbW/QB9hXUvf4COGmld9RNJcGGw4NNXa0&#10;q6m4Zjej4Ho+/aT7407nbbbVlyr150uplRp/DtsVCE+Df4v/3Qcd5s+W8PdMuE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IzSJwQAAANwAAAAPAAAAAAAAAAAAAAAA&#10;AKECAABkcnMvZG93bnJldi54bWxQSwUGAAAAAAQABAD5AAAAjwMAAAAA&#10;" strokeweight="2pt"/>
                <v:line id="Line 44" o:spid="_x0000_s106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ALycIAAADcAAAADwAAAGRycy9kb3ducmV2LnhtbESPQYvCQAyF74L/YYjgTacuKFIdRYQu&#10;3sTqxVvsxLbYyZTOqPXfm8PC3hLey3tf1tveNepFXag9G5hNE1DEhbc1lwYu52yyBBUissXGMxn4&#10;UIDtZjhYY2r9m0/0ymOpJIRDigaqGNtU61BU5DBMfUss2t13DqOsXalth28Jd43+SZKFdlizNFTY&#10;0r6i4pE/nYHH9TLPfo97e27ynb2VWbze7taY8ajfrUBF6uO/+e/6YAV/LvjyjEygN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ALycIAAADcAAAADwAAAAAAAAAAAAAA&#10;AAChAgAAZHJzL2Rvd25yZXYueG1sUEsFBgAAAAAEAAQA+QAAAJADAAAAAA==&#10;" strokeweight="2pt"/>
                <v:line id="Line 45" o:spid="_x0000_s106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yuUr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bMJ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iMrlK9AAAA3AAAAA8AAAAAAAAAAAAAAAAAoQIA&#10;AGRycy9kb3ducmV2LnhtbFBLBQYAAAAABAAEAPkAAACLAwAAAAA=&#10;" strokeweight="2pt"/>
                <v:rect id="Rectangle 46" o:spid="_x0000_s107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9Gr8A&#10;AADcAAAADwAAAGRycy9kb3ducmV2LnhtbERPTYvCMBC9C/6HMII3TRVXatcoRRC82lXwODSzbXeb&#10;SU2i1n9vFha8zeN9znrbm1bcyfnGsoLZNAFBXFrdcKXg9LWfpCB8QNbYWiYFT/Kw3QwHa8y0ffCR&#10;7kWoRAxhn6GCOoQuk9KXNRn0U9sRR+7bOoMhQldJ7fARw00r50mylAYbjg01drSrqfwtbkZBnv/0&#10;52uxwr2XaeKWeqGr/KLUeNTnnyAC9eEt/ncfdJz/MYe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aT0a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Лит.</w:t>
                        </w:r>
                      </w:p>
                    </w:txbxContent>
                  </v:textbox>
                </v:rect>
                <v:rect id="Rectangle 47" o:spid="_x0000_s107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Ygb8A&#10;AADcAAAADwAAAGRycy9kb3ducmV2LnhtbERPTYvCMBC9C/6HMMLeNN1dFa1GKYKwV6uCx6EZ27rN&#10;pJtE7f57Iwje5vE+Z7nuTCNu5HxtWcHnKAFBXFhdc6ngsN8OZyB8QNbYWCYF/+Rhver3lphqe+cd&#10;3fJQihjCPkUFVQhtKqUvKjLoR7YljtzZOoMhQldK7fAew00jv5JkKg3WHBsqbGlTUfGbX42CLLt0&#10;x798jlsvZ4mb6rEus5NSH4MuW4AI1IW3+OX+0XH+5Buez8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JZiB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Default="0013034F" w:rsidP="00DF6545">
                        <w:pPr>
                          <w:pStyle w:val="af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48" o:spid="_x0000_s107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A9b8A&#10;AADcAAAADwAAAGRycy9kb3ducmV2LnhtbERPTYvCMBC9L/gfwgje1lRRqV2jFEHwal3B49DMtt1t&#10;JjWJWv+9EYS9zeN9zmrTm1bcyPnGsoLJOAFBXFrdcKXg+7j7TEH4gKyxtUwKHuRhsx58rDDT9s4H&#10;uhWhEjGEfYYK6hC6TEpf1mTQj21HHLkf6wyGCF0ltcN7DDetnCbJQhpsODbU2NG2pvKvuBoFef7b&#10;ny7FEndepolb6Jmu8rNSo2Gff4EI1Id/8du913H+fAavZ+IF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zAD1vwAAANwAAAAPAAAAAAAAAAAAAAAAAJgCAABkcnMvZG93bnJl&#10;di54bWxQSwUGAAAAAAQABAD1AAAAhAMAAAAA&#10;" filled="f" stroked="f" strokeweight=".25pt">
                  <v:textbox inset="1pt,1pt,1pt,1pt">
                    <w:txbxContent>
                      <w:p w:rsidR="0013034F" w:rsidRPr="001002D2" w:rsidRDefault="006A4FC6" w:rsidP="00DF6545">
                        <w:pPr>
                          <w:pStyle w:val="af2"/>
                          <w:jc w:val="center"/>
                          <w:rPr>
                            <w:rFonts w:ascii="GOST Type BU" w:hAnsi="GOST Type BU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ascii="GOST Type BU" w:hAnsi="GOST Type BU"/>
                            <w:sz w:val="22"/>
                            <w:szCs w:val="22"/>
                            <w:lang w:val="ru-RU"/>
                          </w:rPr>
                          <w:t>80</w:t>
                        </w:r>
                      </w:p>
                      <w:p w:rsidR="0013034F" w:rsidRPr="00AD69C7" w:rsidRDefault="0013034F" w:rsidP="00DF6545">
                        <w:pPr>
                          <w:jc w:val="center"/>
                        </w:pPr>
                      </w:p>
                    </w:txbxContent>
                  </v:textbox>
                </v:rect>
                <v:line id="Line 49" o:spid="_x0000_s107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Qq4sIAAADcAAAADwAAAGRycy9kb3ducmV2LnhtbERPzWoCMRC+C32HMAVvNatgsavZRVoL&#10;Sg9S9QHGzbhZ3UyWJNVtn74pFLzNx/c7i7K3rbiSD41jBeNRBoK4crrhWsFh//40AxEissbWMSn4&#10;pgBl8TBYYK7djT/puou1SCEcclRgYuxyKUNlyGIYuY44cSfnLcYEfS21x1sKt62cZNmztNhwajDY&#10;0auh6rL7sgo2/vhxGf/URh5541ft9u0l2LNSw8d+OQcRqY938b97rdP86RT+nkkX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wQq4sIAAADcAAAADwAAAAAAAAAAAAAA&#10;AAChAgAAZHJzL2Rvd25yZXYueG1sUEsFBgAAAAAEAAQA+QAAAJADAAAAAA==&#10;" strokeweight="1pt"/>
                <v:line id="Line 50" o:spid="_x0000_s107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a0lcIAAADcAAAADwAAAGRycy9kb3ducmV2LnhtbERP22oCMRB9L/QfwhR806yCUlejSGtB&#10;6UPx8gHjZtysbiZLkurq15uC0Lc5nOtM562txYV8qBwr6PcyEMSF0xWXCva7r+47iBCRNdaOScGN&#10;Asxnry9TzLW78oYu21iKFMIhRwUmxiaXMhSGLIaea4gTd3TeYkzQl1J7vKZwW8tBlo2kxYpTg8GG&#10;PgwV5+2vVbD2h+9z/14aeeC1X9Y/n+NgT0p13trFBESkNv6Ln+6VTvOHI/h7Jl0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9a0lcIAAADcAAAADwAAAAAAAAAAAAAA&#10;AAChAgAAZHJzL2Rvd25yZXYueG1sUEsFBgAAAAAEAAQA+QAAAJADAAAAAA==&#10;" strokeweight="1pt"/>
                <v:rect id="Rectangle 51" o:spid="_x0000_s1075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egsAA&#10;AADcAAAADwAAAGRycy9kb3ducmV2LnhtbERPS4vCMBC+L/gfwgje1lRxfVSjFEHwul0Fj0MzttVm&#10;UpOo3X+/EYS9zcf3nNWmM414kPO1ZQWjYQKCuLC65lLB4Wf3OQfhA7LGxjIp+CUPm3XvY4Wptk/+&#10;pkceShFD2KeooAqhTaX0RUUG/dC2xJE7W2cwROhKqR0+Y7hp5DhJptJgzbGhwpa2FRXX/G4UZNml&#10;O97yBe68nCduqie6zE5KDfpdtgQRqAv/4rd7r+P8rxm8nokX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6egsAAAADcAAAADwAAAAAAAAAAAAAAAACYAgAAZHJzL2Rvd25y&#10;ZXYueG1sUEsFBgAAAAAEAAQA9QAAAIUDAAAAAA==&#10;" filled="f" stroked="f" strokeweight=".25pt">
                  <v:textbox inset="1pt,1pt,1pt,1pt">
                    <w:txbxContent>
                      <w:p w:rsidR="0013034F" w:rsidRPr="00487637" w:rsidRDefault="0013034F" w:rsidP="00DF6545">
                        <w:pPr>
                          <w:jc w:val="center"/>
                          <w:rPr>
                            <w:rFonts w:ascii="GOST Type BU" w:hAnsi="GOST Type BU"/>
                            <w:sz w:val="32"/>
                            <w:szCs w:val="32"/>
                          </w:rPr>
                        </w:pPr>
                        <w:r>
                          <w:rPr>
                            <w:rFonts w:ascii="GOST Type BU" w:hAnsi="GOST Type BU"/>
                            <w:sz w:val="32"/>
                            <w:szCs w:val="32"/>
                          </w:rPr>
                          <w:t>ВНУ гр.МНТ 18дм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Pr="002C715D">
        <w:rPr>
          <w:b/>
          <w:sz w:val="28"/>
          <w:szCs w:val="28"/>
          <w:lang w:val="uk-UA"/>
        </w:rPr>
        <w:t>РЕФЕРАТ</w:t>
      </w:r>
    </w:p>
    <w:p w:rsidR="00DF6545" w:rsidRPr="00A833F7" w:rsidRDefault="00DF6545" w:rsidP="00DF65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center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  <w:r w:rsidRPr="00A833F7">
        <w:rPr>
          <w:rFonts w:ascii="inherit" w:hAnsi="inherit" w:cs="Courier New"/>
          <w:color w:val="222222"/>
          <w:sz w:val="28"/>
          <w:szCs w:val="28"/>
          <w:lang w:val="uk-UA" w:eastAsia="ru-RU"/>
        </w:rPr>
        <w:t>Пояснювальна записка до дипломного проекту містить:</w:t>
      </w:r>
    </w:p>
    <w:p w:rsidR="00DF6545" w:rsidRPr="00A833F7" w:rsidRDefault="00DF6545" w:rsidP="00DF65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center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  <w:r w:rsidRPr="00A833F7">
        <w:rPr>
          <w:rFonts w:ascii="inherit" w:hAnsi="inherit" w:cs="Courier New"/>
          <w:color w:val="222222"/>
          <w:sz w:val="28"/>
          <w:szCs w:val="28"/>
          <w:lang w:val="uk-UA" w:eastAsia="ru-RU"/>
        </w:rPr>
        <w:t>Сторінок -</w:t>
      </w:r>
      <w:r>
        <w:rPr>
          <w:rFonts w:ascii="inherit" w:hAnsi="inherit" w:cs="Courier New"/>
          <w:color w:val="222222"/>
          <w:sz w:val="28"/>
          <w:szCs w:val="28"/>
          <w:lang w:val="uk-UA" w:eastAsia="ru-RU"/>
        </w:rPr>
        <w:t xml:space="preserve"> </w:t>
      </w:r>
      <w:r w:rsidR="00EB7174">
        <w:rPr>
          <w:rFonts w:ascii="inherit" w:hAnsi="inherit" w:cs="Courier New"/>
          <w:color w:val="222222"/>
          <w:sz w:val="28"/>
          <w:szCs w:val="28"/>
          <w:lang w:val="uk-UA" w:eastAsia="ru-RU"/>
        </w:rPr>
        <w:t>79</w:t>
      </w:r>
      <w:r>
        <w:rPr>
          <w:rFonts w:ascii="inherit" w:hAnsi="inherit" w:cs="Courier New"/>
          <w:color w:val="222222"/>
          <w:sz w:val="28"/>
          <w:szCs w:val="28"/>
          <w:lang w:val="uk-UA" w:eastAsia="ru-RU"/>
        </w:rPr>
        <w:t xml:space="preserve">   </w:t>
      </w:r>
      <w:r w:rsidRPr="00A833F7">
        <w:rPr>
          <w:rFonts w:ascii="inherit" w:hAnsi="inherit" w:cs="Courier New"/>
          <w:color w:val="222222"/>
          <w:sz w:val="28"/>
          <w:szCs w:val="28"/>
          <w:lang w:val="uk-UA" w:eastAsia="ru-RU"/>
        </w:rPr>
        <w:t>, малюнків - 24, та</w:t>
      </w:r>
      <w:r w:rsidR="00E14584">
        <w:rPr>
          <w:rFonts w:ascii="inherit" w:hAnsi="inherit" w:cs="Courier New"/>
          <w:color w:val="222222"/>
          <w:sz w:val="28"/>
          <w:szCs w:val="28"/>
          <w:lang w:val="uk-UA" w:eastAsia="ru-RU"/>
        </w:rPr>
        <w:t>блиць - 4, джерел літератури -15</w:t>
      </w:r>
    </w:p>
    <w:p w:rsidR="00DF6545" w:rsidRPr="00A833F7" w:rsidRDefault="00DF6545" w:rsidP="00DF65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center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</w:p>
    <w:p w:rsidR="00DF6545" w:rsidRPr="00A833F7" w:rsidRDefault="00DF6545" w:rsidP="00DF65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center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  <w:r w:rsidRPr="00A833F7">
        <w:rPr>
          <w:rFonts w:ascii="inherit" w:hAnsi="inherit" w:cs="Courier New"/>
          <w:color w:val="222222"/>
          <w:sz w:val="28"/>
          <w:szCs w:val="28"/>
          <w:lang w:val="uk-UA" w:eastAsia="ru-RU"/>
        </w:rPr>
        <w:t>Об'єкт дослідження - Напівпровідникова ІМС підсилювача струму.</w:t>
      </w:r>
    </w:p>
    <w:p w:rsidR="00DF6545" w:rsidRPr="00A833F7" w:rsidRDefault="00DF6545" w:rsidP="00DF65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center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  <w:r w:rsidRPr="00A833F7">
        <w:rPr>
          <w:rFonts w:ascii="inherit" w:hAnsi="inherit" w:cs="Courier New"/>
          <w:color w:val="222222"/>
          <w:sz w:val="28"/>
          <w:szCs w:val="28"/>
          <w:lang w:val="uk-UA" w:eastAsia="ru-RU"/>
        </w:rPr>
        <w:t>Мета роботи - Розробка конструкції, топології і технологічного процесу виготовлення ІМС підсилювача струму. Розробка заходів безпеки при виробництві та експлуатації електронних приладів.</w:t>
      </w:r>
    </w:p>
    <w:p w:rsidR="00DF6545" w:rsidRPr="00A833F7" w:rsidRDefault="00DF6545" w:rsidP="00DF65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center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</w:p>
    <w:p w:rsidR="00DF6545" w:rsidRPr="00A833F7" w:rsidRDefault="00DF6545" w:rsidP="00DF65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jc w:val="center"/>
        <w:rPr>
          <w:rFonts w:ascii="inherit" w:hAnsi="inherit" w:cs="Courier New"/>
          <w:color w:val="222222"/>
          <w:sz w:val="28"/>
          <w:szCs w:val="28"/>
          <w:lang w:eastAsia="ru-RU"/>
        </w:rPr>
      </w:pPr>
      <w:r w:rsidRPr="00A833F7">
        <w:rPr>
          <w:rFonts w:ascii="inherit" w:hAnsi="inherit" w:cs="Courier New"/>
          <w:color w:val="222222"/>
          <w:sz w:val="28"/>
          <w:szCs w:val="28"/>
          <w:lang w:val="uk-UA" w:eastAsia="ru-RU"/>
        </w:rPr>
        <w:t>У даній роботі була розроблена топологія і розраховані параметри ІМС підсилювача струму Проведені розрахунки підтверджують повну відповідність розробленої ІМС вимогам технічного завдання. Топологія мікросхеми розроблена з урахуванням вимог до сучасної технології виготовлення напівпровідникових ІМС.</w:t>
      </w:r>
    </w:p>
    <w:p w:rsidR="00DF6545" w:rsidRPr="00A833F7" w:rsidRDefault="00DF6545" w:rsidP="00DF6545">
      <w:pPr>
        <w:jc w:val="center"/>
        <w:rPr>
          <w:b/>
          <w:bCs/>
          <w:iCs/>
          <w:sz w:val="28"/>
          <w:szCs w:val="28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  <w:r w:rsidRPr="00E10294">
        <w:rPr>
          <w:b/>
          <w:bCs/>
          <w:iCs/>
          <w:sz w:val="28"/>
          <w:szCs w:val="20"/>
          <w:lang w:val="uk-UA"/>
        </w:rPr>
        <w:t xml:space="preserve">ІНТЕГРАЛЬНА МІКРОСХЕМА, ПІДСИЛЮВАЧ СТРУМУ, </w:t>
      </w:r>
      <w:r w:rsidR="005E0CCF" w:rsidRPr="005E0CCF">
        <w:rPr>
          <w:b/>
          <w:bCs/>
          <w:iCs/>
          <w:sz w:val="28"/>
          <w:szCs w:val="20"/>
          <w:lang w:val="uk-UA"/>
        </w:rPr>
        <w:t>БІПОЛЯРНИЙ ТРАНЗИСТОР</w:t>
      </w:r>
      <w:r w:rsidR="005E0CCF">
        <w:rPr>
          <w:b/>
          <w:bCs/>
          <w:iCs/>
          <w:sz w:val="28"/>
          <w:szCs w:val="20"/>
          <w:lang w:val="uk-UA"/>
        </w:rPr>
        <w:t>,</w:t>
      </w:r>
      <w:r w:rsidR="005E0CCF" w:rsidRPr="005E0CCF">
        <w:rPr>
          <w:b/>
          <w:bCs/>
          <w:iCs/>
          <w:sz w:val="28"/>
          <w:szCs w:val="20"/>
          <w:lang w:val="uk-UA"/>
        </w:rPr>
        <w:t xml:space="preserve"> </w:t>
      </w:r>
      <w:r w:rsidRPr="00E10294">
        <w:rPr>
          <w:b/>
          <w:bCs/>
          <w:iCs/>
          <w:sz w:val="28"/>
          <w:szCs w:val="20"/>
          <w:lang w:val="uk-UA"/>
        </w:rPr>
        <w:t>МЕТАЛ-ДІЕЛЕКТРИК-НАПІВПРОВІДНИК</w:t>
      </w: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jc w:val="center"/>
        <w:rPr>
          <w:b/>
          <w:bCs/>
          <w:iCs/>
          <w:sz w:val="28"/>
          <w:szCs w:val="20"/>
          <w:lang w:val="uk-UA"/>
        </w:rPr>
      </w:pPr>
    </w:p>
    <w:p w:rsidR="00DF6545" w:rsidRDefault="00DF6545" w:rsidP="00DF6545">
      <w:pPr>
        <w:rPr>
          <w:b/>
          <w:bCs/>
          <w:iCs/>
          <w:sz w:val="28"/>
          <w:szCs w:val="20"/>
          <w:lang w:val="uk-UA"/>
        </w:rPr>
      </w:pPr>
    </w:p>
    <w:p w:rsidR="00A833F7" w:rsidRDefault="00A833F7" w:rsidP="00CA348F">
      <w:pPr>
        <w:jc w:val="center"/>
        <w:rPr>
          <w:b/>
          <w:bCs/>
          <w:iCs/>
          <w:sz w:val="28"/>
          <w:szCs w:val="20"/>
          <w:lang w:val="uk-UA"/>
        </w:rPr>
      </w:pPr>
    </w:p>
    <w:p w:rsidR="00A833F7" w:rsidRPr="00A833F7" w:rsidRDefault="00A833F7" w:rsidP="00CA348F">
      <w:pPr>
        <w:jc w:val="center"/>
        <w:rPr>
          <w:b/>
          <w:bCs/>
          <w:iCs/>
          <w:sz w:val="28"/>
          <w:szCs w:val="20"/>
          <w:lang w:val="uk-UA"/>
        </w:rPr>
      </w:pPr>
      <w:bookmarkStart w:id="0" w:name="_GoBack"/>
      <w:bookmarkEnd w:id="0"/>
    </w:p>
    <w:p w:rsidR="00A90899" w:rsidRPr="00A833F7" w:rsidRDefault="00A833F7" w:rsidP="00DF779B">
      <w:pPr>
        <w:keepNext/>
        <w:keepLines/>
        <w:spacing w:after="2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Список умовних скорочень</w:t>
      </w:r>
      <w:r w:rsidR="00D37AF9">
        <w:rPr>
          <w:rFonts w:ascii="inherit" w:hAnsi="inherit"/>
          <w:color w:val="222222"/>
          <w:sz w:val="28"/>
          <w:szCs w:val="28"/>
          <w:lang w:val="uk-UA"/>
        </w:rPr>
        <w:t>……………………………………………………7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Вступ</w:t>
      </w:r>
      <w:r w:rsidRPr="00185050">
        <w:rPr>
          <w:rFonts w:ascii="inherit" w:hAnsi="inherit"/>
          <w:color w:val="222222"/>
          <w:sz w:val="28"/>
          <w:szCs w:val="28"/>
          <w:lang w:val="uk-UA"/>
        </w:rPr>
        <w:tab/>
      </w:r>
      <w:r w:rsidR="00D37AF9">
        <w:rPr>
          <w:rFonts w:ascii="inherit" w:hAnsi="inherit"/>
          <w:color w:val="222222"/>
          <w:sz w:val="28"/>
          <w:szCs w:val="28"/>
          <w:lang w:val="uk-UA"/>
        </w:rPr>
        <w:t>…………………………………………………………………………..8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1. Літературний огляд ..................................................................</w:t>
      </w:r>
      <w:r w:rsidR="00D37AF9">
        <w:rPr>
          <w:rFonts w:ascii="inherit" w:hAnsi="inherit"/>
          <w:color w:val="222222"/>
          <w:sz w:val="28"/>
          <w:szCs w:val="28"/>
          <w:lang w:val="uk-UA"/>
        </w:rPr>
        <w:t>......................10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1.1. Основні поняття і положення</w:t>
      </w:r>
      <w:r w:rsidR="00D37AF9">
        <w:rPr>
          <w:rFonts w:ascii="inherit" w:hAnsi="inherit"/>
          <w:color w:val="222222"/>
          <w:sz w:val="28"/>
          <w:szCs w:val="28"/>
          <w:lang w:val="uk-UA"/>
        </w:rPr>
        <w:t>……………………………………………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.10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 xml:space="preserve">1.2. Класифікація напівпровідникових ІМС. 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………………………………..12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1.3. Основні елементи ІМС .........................................................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......................15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 xml:space="preserve">1.4. Основи технології створення напівпровідникових ІМС ............... 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…….22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 xml:space="preserve">2. Розробка конструкції, топології і технологічного процесу виготовлення ІМС підсилювача струму ................................................ 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…………………….24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2.1. Розрахунок параметрів транзистора. .................................................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.......25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 xml:space="preserve">2.2. Розрахунок параметрів діодів. ................................................... 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………...38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2.3. Розрахунок геометричних розмірів резисторів ..............................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..........42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2.4. Розрахунок геометричних розмірів конденсаторів. ..................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...............47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3.Технологія виготовлення ІМС. .............................................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..........................51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 xml:space="preserve">4. Охорона праці ...................................................... 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…………………………..65</w:t>
      </w:r>
    </w:p>
    <w:p w:rsidR="00185050" w:rsidRPr="00185050" w:rsidRDefault="00E14584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>
        <w:rPr>
          <w:rFonts w:ascii="inherit" w:hAnsi="inherit"/>
          <w:color w:val="222222"/>
          <w:sz w:val="28"/>
          <w:szCs w:val="28"/>
          <w:lang w:val="uk-UA"/>
        </w:rPr>
        <w:t>4.1 Аналіз небезпечних</w:t>
      </w:r>
      <w:r w:rsidR="00185050" w:rsidRPr="00185050">
        <w:rPr>
          <w:rFonts w:ascii="inherit" w:hAnsi="inherit"/>
          <w:color w:val="222222"/>
          <w:sz w:val="28"/>
          <w:szCs w:val="28"/>
          <w:lang w:val="uk-UA"/>
        </w:rPr>
        <w:t xml:space="preserve"> та шкідливих факторів при </w:t>
      </w:r>
      <w:r w:rsidRPr="00185050">
        <w:rPr>
          <w:rFonts w:ascii="inherit" w:hAnsi="inherit" w:hint="eastAsia"/>
          <w:color w:val="222222"/>
          <w:sz w:val="28"/>
          <w:szCs w:val="28"/>
          <w:lang w:val="uk-UA"/>
        </w:rPr>
        <w:t>виробництві</w:t>
      </w:r>
      <w:r>
        <w:rPr>
          <w:rFonts w:ascii="inherit" w:hAnsi="inherit"/>
          <w:color w:val="222222"/>
          <w:sz w:val="28"/>
          <w:szCs w:val="28"/>
          <w:lang w:val="uk-UA"/>
        </w:rPr>
        <w:t>………….</w:t>
      </w:r>
      <w:r w:rsidR="00185050" w:rsidRPr="00185050">
        <w:rPr>
          <w:rFonts w:ascii="inherit" w:hAnsi="inherit"/>
          <w:color w:val="222222"/>
          <w:sz w:val="28"/>
          <w:szCs w:val="28"/>
          <w:lang w:val="uk-UA"/>
        </w:rPr>
        <w:t>.</w:t>
      </w:r>
      <w:r>
        <w:rPr>
          <w:rFonts w:ascii="inherit" w:hAnsi="inherit"/>
          <w:color w:val="222222"/>
          <w:sz w:val="28"/>
          <w:szCs w:val="28"/>
          <w:lang w:val="uk-UA"/>
        </w:rPr>
        <w:t>65</w:t>
      </w:r>
      <w:r w:rsidR="00185050" w:rsidRPr="00185050">
        <w:rPr>
          <w:rFonts w:ascii="inherit" w:hAnsi="inherit"/>
          <w:color w:val="222222"/>
          <w:sz w:val="28"/>
          <w:szCs w:val="28"/>
          <w:lang w:val="uk-UA"/>
        </w:rPr>
        <w:t xml:space="preserve"> 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4.2. Заходи з охорони праці .....................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...........................................................67</w:t>
      </w:r>
    </w:p>
    <w:p w:rsidR="00185050" w:rsidRPr="00185050" w:rsidRDefault="00E14584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>
        <w:rPr>
          <w:rFonts w:ascii="inherit" w:hAnsi="inherit"/>
          <w:color w:val="222222"/>
          <w:sz w:val="28"/>
          <w:szCs w:val="28"/>
          <w:lang w:val="uk-UA"/>
        </w:rPr>
        <w:t>В</w:t>
      </w:r>
      <w:r w:rsidR="00185050" w:rsidRPr="00185050">
        <w:rPr>
          <w:rFonts w:ascii="inherit" w:hAnsi="inherit"/>
          <w:color w:val="222222"/>
          <w:sz w:val="28"/>
          <w:szCs w:val="28"/>
          <w:lang w:val="uk-UA"/>
        </w:rPr>
        <w:t>исновки</w:t>
      </w:r>
      <w:r>
        <w:rPr>
          <w:rFonts w:ascii="inherit" w:hAnsi="inherit"/>
          <w:color w:val="222222"/>
          <w:sz w:val="28"/>
          <w:szCs w:val="28"/>
          <w:lang w:val="uk-UA"/>
        </w:rPr>
        <w:t>………………………………………………………………………...76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Список літератури ...........................................</w:t>
      </w:r>
      <w:r w:rsidR="00E14584">
        <w:rPr>
          <w:rFonts w:ascii="inherit" w:hAnsi="inherit"/>
          <w:color w:val="222222"/>
          <w:sz w:val="28"/>
          <w:szCs w:val="28"/>
          <w:lang w:val="uk-UA"/>
        </w:rPr>
        <w:t>....................................................77</w:t>
      </w:r>
    </w:p>
    <w:p w:rsidR="00A90899" w:rsidRPr="00185050" w:rsidRDefault="00A90899" w:rsidP="00DF779B">
      <w:pPr>
        <w:spacing w:line="360" w:lineRule="auto"/>
        <w:rPr>
          <w:b/>
          <w:sz w:val="28"/>
          <w:szCs w:val="28"/>
          <w:lang w:val="uk-UA" w:eastAsia="ru-RU"/>
        </w:rPr>
      </w:pPr>
      <w:r w:rsidRPr="00185050">
        <w:rPr>
          <w:sz w:val="28"/>
          <w:szCs w:val="28"/>
        </w:rPr>
        <w:tab/>
      </w:r>
    </w:p>
    <w:p w:rsidR="00A90899" w:rsidRPr="008B4680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90899" w:rsidRPr="008B4680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90899" w:rsidRPr="008B4680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90899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5E0CCF" w:rsidRDefault="005E0CCF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E10294" w:rsidRPr="008B4680" w:rsidRDefault="00E10294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E428C" w:rsidRDefault="00AE428C" w:rsidP="00185050">
      <w:pPr>
        <w:pStyle w:val="HTML"/>
        <w:shd w:val="clear" w:color="auto" w:fill="F8F9FA"/>
        <w:spacing w:line="540" w:lineRule="atLeast"/>
        <w:jc w:val="center"/>
        <w:rPr>
          <w:rFonts w:ascii="inherit" w:hAnsi="inherit"/>
          <w:b/>
          <w:color w:val="222222"/>
          <w:sz w:val="28"/>
          <w:szCs w:val="28"/>
          <w:lang w:val="uk-UA"/>
        </w:rPr>
      </w:pPr>
    </w:p>
    <w:p w:rsidR="00AE428C" w:rsidRDefault="00AE428C" w:rsidP="00185050">
      <w:pPr>
        <w:pStyle w:val="HTML"/>
        <w:shd w:val="clear" w:color="auto" w:fill="F8F9FA"/>
        <w:spacing w:line="540" w:lineRule="atLeast"/>
        <w:jc w:val="center"/>
        <w:rPr>
          <w:rFonts w:ascii="inherit" w:hAnsi="inherit"/>
          <w:b/>
          <w:color w:val="222222"/>
          <w:sz w:val="28"/>
          <w:szCs w:val="28"/>
          <w:lang w:val="uk-UA"/>
        </w:rPr>
      </w:pP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jc w:val="center"/>
        <w:rPr>
          <w:rFonts w:ascii="inherit" w:hAnsi="inherit"/>
          <w:b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b/>
          <w:color w:val="222222"/>
          <w:sz w:val="28"/>
          <w:szCs w:val="28"/>
          <w:lang w:val="uk-UA"/>
        </w:rPr>
        <w:lastRenderedPageBreak/>
        <w:t>Список умовних скорочень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ІМС - інтегральна мікросхема;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БТ - біполярний транзистор;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ПТ - польовий транзистор;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НВІС - надвелика інтегральна мікросхема;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МДП - метал-діелектрик-напівпровідник;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МОП - метал-окисел-напівпровідник;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ОПЗ - область просторового заряду;</w:t>
      </w: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ТКЛР - температурний коефіцієнт лінійного розширення.</w:t>
      </w:r>
    </w:p>
    <w:p w:rsidR="00A90899" w:rsidRPr="00185050" w:rsidRDefault="00A90899" w:rsidP="00185050">
      <w:pPr>
        <w:tabs>
          <w:tab w:val="left" w:pos="3036"/>
        </w:tabs>
        <w:spacing w:line="360" w:lineRule="auto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90899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90899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90899" w:rsidRDefault="00A90899" w:rsidP="00DF779B">
      <w:pPr>
        <w:spacing w:line="360" w:lineRule="auto"/>
        <w:jc w:val="center"/>
        <w:rPr>
          <w:b/>
          <w:sz w:val="28"/>
          <w:szCs w:val="28"/>
          <w:lang w:val="uk-UA" w:eastAsia="ru-RU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185050">
      <w:pPr>
        <w:rPr>
          <w:sz w:val="28"/>
          <w:szCs w:val="28"/>
          <w:lang w:val="uk-UA"/>
        </w:rPr>
      </w:pPr>
    </w:p>
    <w:p w:rsidR="00185050" w:rsidRDefault="00185050" w:rsidP="00185050">
      <w:pPr>
        <w:rPr>
          <w:sz w:val="28"/>
          <w:szCs w:val="28"/>
          <w:lang w:val="uk-UA"/>
        </w:rPr>
      </w:pPr>
    </w:p>
    <w:p w:rsidR="00E10294" w:rsidRPr="00185050" w:rsidRDefault="00E10294" w:rsidP="00185050">
      <w:pPr>
        <w:rPr>
          <w:sz w:val="28"/>
          <w:szCs w:val="28"/>
          <w:lang w:val="uk-UA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90899" w:rsidRDefault="00A90899" w:rsidP="00DF779B">
      <w:pPr>
        <w:jc w:val="center"/>
        <w:rPr>
          <w:sz w:val="28"/>
          <w:szCs w:val="28"/>
        </w:rPr>
      </w:pPr>
    </w:p>
    <w:p w:rsidR="00AE428C" w:rsidRDefault="00AE428C" w:rsidP="00185050">
      <w:pPr>
        <w:pStyle w:val="HTML"/>
        <w:shd w:val="clear" w:color="auto" w:fill="F8F9FA"/>
        <w:spacing w:line="540" w:lineRule="atLeast"/>
        <w:jc w:val="center"/>
        <w:rPr>
          <w:rFonts w:ascii="inherit" w:hAnsi="inherit"/>
          <w:b/>
          <w:color w:val="222222"/>
          <w:sz w:val="28"/>
          <w:szCs w:val="28"/>
          <w:lang w:val="uk-UA"/>
        </w:rPr>
      </w:pPr>
    </w:p>
    <w:p w:rsidR="00185050" w:rsidRPr="00185050" w:rsidRDefault="00185050" w:rsidP="00185050">
      <w:pPr>
        <w:pStyle w:val="HTML"/>
        <w:shd w:val="clear" w:color="auto" w:fill="F8F9FA"/>
        <w:spacing w:line="540" w:lineRule="atLeast"/>
        <w:jc w:val="center"/>
        <w:rPr>
          <w:rFonts w:ascii="inherit" w:hAnsi="inherit"/>
          <w:b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b/>
          <w:color w:val="222222"/>
          <w:sz w:val="28"/>
          <w:szCs w:val="28"/>
          <w:lang w:val="uk-UA"/>
        </w:rPr>
        <w:lastRenderedPageBreak/>
        <w:t>Вступ</w:t>
      </w:r>
    </w:p>
    <w:p w:rsidR="00185050" w:rsidRPr="00185050" w:rsidRDefault="00185050" w:rsidP="00EA685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22222"/>
          <w:sz w:val="28"/>
          <w:szCs w:val="28"/>
          <w:lang w:val="uk-UA"/>
        </w:rPr>
      </w:pPr>
      <w:r w:rsidRPr="00185050">
        <w:rPr>
          <w:rFonts w:ascii="inherit" w:hAnsi="inherit"/>
          <w:color w:val="222222"/>
          <w:sz w:val="28"/>
          <w:szCs w:val="28"/>
          <w:lang w:val="uk-UA"/>
        </w:rPr>
        <w:t>Мікроелектроніка на сьогоднішній день є однією з найбільш бурхливо розвиваються галузей сучасної промисловості. Значущою складовою частиною даної науки є схемотехнічна мікроелектроніка. На кожному новому етапі розвитку технології виробництва інтегральних мікросхем (ІМС) створюються принципово нові методи виготовлення структур ІМС, що відображають останні досягнення науки.</w:t>
      </w:r>
    </w:p>
    <w:p w:rsidR="00185050" w:rsidRPr="00185050" w:rsidRDefault="00185050" w:rsidP="00EA685E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22222"/>
          <w:sz w:val="28"/>
          <w:szCs w:val="28"/>
          <w:lang w:val="uk-UA"/>
        </w:rPr>
      </w:pPr>
      <w:r>
        <w:rPr>
          <w:rFonts w:ascii="inherit" w:hAnsi="inherit"/>
          <w:color w:val="222222"/>
          <w:sz w:val="28"/>
          <w:szCs w:val="28"/>
          <w:lang w:val="uk-UA"/>
        </w:rPr>
        <w:t xml:space="preserve">       </w:t>
      </w:r>
      <w:r w:rsidRPr="00185050">
        <w:rPr>
          <w:rFonts w:ascii="inherit" w:hAnsi="inherit"/>
          <w:color w:val="222222"/>
          <w:sz w:val="28"/>
          <w:szCs w:val="28"/>
          <w:lang w:val="uk-UA"/>
        </w:rPr>
        <w:t>В даний час найбільшу увагу в мікроелектроніці приділяється створенню НВІС - надвеликих інтегральних схем - інтегральних структур з дуже великим ступенем інтеграції елементів, що дозволяє не тільки значно зменшити площу підкладки ІМС, а отже, габаритні розміри і споживану потужність, але також і значно розширити перелік функцій , які дана НВІС здатна виконувати.</w:t>
      </w:r>
    </w:p>
    <w:p w:rsidR="00185050" w:rsidRPr="00185050" w:rsidRDefault="00185050" w:rsidP="00EA685E">
      <w:pPr>
        <w:pStyle w:val="HTML"/>
        <w:spacing w:line="540" w:lineRule="atLeast"/>
        <w:jc w:val="both"/>
        <w:rPr>
          <w:rFonts w:ascii="inherit" w:hAnsi="inherit"/>
          <w:color w:val="222222"/>
          <w:sz w:val="42"/>
          <w:szCs w:val="42"/>
          <w:lang w:val="uk-UA"/>
        </w:rPr>
      </w:pPr>
      <w:r>
        <w:rPr>
          <w:rFonts w:ascii="inherit" w:hAnsi="inherit"/>
          <w:color w:val="222222"/>
          <w:sz w:val="28"/>
          <w:szCs w:val="28"/>
          <w:lang w:val="uk-UA"/>
        </w:rPr>
        <w:t xml:space="preserve">        </w:t>
      </w:r>
      <w:r w:rsidRPr="00185050">
        <w:rPr>
          <w:rFonts w:ascii="inherit" w:hAnsi="inherit"/>
          <w:color w:val="222222"/>
          <w:sz w:val="28"/>
          <w:szCs w:val="28"/>
          <w:lang w:val="uk-UA"/>
        </w:rPr>
        <w:t xml:space="preserve">Зокрема, використання НВІС в обчислювальній техніці дозволило створення високопродуктивних мікропроцесорів електронно-обчислювальних машин, а також вбудованих </w:t>
      </w:r>
      <w:r>
        <w:rPr>
          <w:rFonts w:ascii="inherit" w:hAnsi="inherit"/>
          <w:color w:val="222222"/>
          <w:sz w:val="28"/>
          <w:szCs w:val="28"/>
          <w:lang w:val="uk-UA"/>
        </w:rPr>
        <w:t xml:space="preserve">одно кристальних </w:t>
      </w:r>
      <w:r w:rsidRPr="00185050">
        <w:rPr>
          <w:rFonts w:ascii="inherit" w:hAnsi="inherit"/>
          <w:color w:val="222222"/>
          <w:sz w:val="28"/>
          <w:szCs w:val="28"/>
          <w:lang w:val="uk-UA"/>
        </w:rPr>
        <w:t>мікроконтролерів, які об'єднують на одному кристалі декілька взаємопов'язаних вузлів обчислювального комплексу</w:t>
      </w:r>
      <w:r>
        <w:rPr>
          <w:rFonts w:ascii="inherit" w:hAnsi="inherit"/>
          <w:color w:val="222222"/>
          <w:sz w:val="42"/>
          <w:szCs w:val="42"/>
          <w:lang w:val="uk-UA"/>
        </w:rPr>
        <w:t>.</w:t>
      </w:r>
    </w:p>
    <w:p w:rsidR="00185050" w:rsidRPr="00EA685E" w:rsidRDefault="00185050" w:rsidP="00EA685E">
      <w:p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    </w:t>
      </w:r>
      <w:r w:rsidRPr="00185050">
        <w:rPr>
          <w:sz w:val="28"/>
          <w:szCs w:val="28"/>
          <w:lang w:val="uk-UA" w:eastAsia="ru-RU"/>
        </w:rPr>
        <w:t xml:space="preserve">Перехід до використання НВІС пов'язаний зі значним збільшенням числа елементів ІМС на одній підкладці, а також з істотним зменшенням геометричних розмірів елементів ІМС. </w:t>
      </w:r>
      <w:r w:rsidRPr="00185050">
        <w:rPr>
          <w:sz w:val="28"/>
          <w:szCs w:val="28"/>
          <w:lang w:eastAsia="ru-RU"/>
        </w:rPr>
        <w:t>В даний час технологія дозволяє виготовлення окремих елементів ІМС з геометричними розмірами порядку 0,15 - 0,18 мкм.</w:t>
      </w:r>
    </w:p>
    <w:p w:rsidR="00185050" w:rsidRPr="00185050" w:rsidRDefault="00185050" w:rsidP="00185050">
      <w:pPr>
        <w:spacing w:line="360" w:lineRule="auto"/>
        <w:jc w:val="both"/>
        <w:rPr>
          <w:sz w:val="28"/>
          <w:szCs w:val="28"/>
          <w:lang w:eastAsia="ru-RU"/>
        </w:rPr>
      </w:pPr>
      <w:r w:rsidRPr="00185050">
        <w:rPr>
          <w:sz w:val="28"/>
          <w:szCs w:val="28"/>
          <w:lang w:eastAsia="ru-RU"/>
        </w:rPr>
        <w:t>Швидкий розвиток мікроелектроніки як однієї з найбільших галузей промисловості обумовлено наступними факторами:</w:t>
      </w:r>
    </w:p>
    <w:p w:rsidR="00185050" w:rsidRPr="00185050" w:rsidRDefault="00185050" w:rsidP="00185050">
      <w:pPr>
        <w:spacing w:line="360" w:lineRule="auto"/>
        <w:jc w:val="both"/>
        <w:rPr>
          <w:sz w:val="28"/>
          <w:szCs w:val="28"/>
          <w:lang w:eastAsia="ru-RU"/>
        </w:rPr>
      </w:pPr>
      <w:r w:rsidRPr="00185050">
        <w:rPr>
          <w:sz w:val="28"/>
          <w:szCs w:val="28"/>
          <w:lang w:eastAsia="ru-RU"/>
        </w:rPr>
        <w:t xml:space="preserve">1. Надійність - комплексне властивість, яке в залежності від призначення виробу і умов його експлуатації може включати безвідмовність, довговічність, ремонтопридатність і збереженість окремо або певне поєднання цих властивостей як виробів в цілому, так і його частин. Надійність роботи ІМС обумовлена ​​монолітністю їх структури, а також </w:t>
      </w:r>
      <w:r w:rsidRPr="00185050">
        <w:rPr>
          <w:sz w:val="28"/>
          <w:szCs w:val="28"/>
          <w:lang w:eastAsia="ru-RU"/>
        </w:rPr>
        <w:lastRenderedPageBreak/>
        <w:t>захищеністю інтегральних структур від зовнішніх впливів за допомогою герметичних корпусів, в яких, як правило, випускаються серійні ІМС.</w:t>
      </w:r>
    </w:p>
    <w:p w:rsidR="00185050" w:rsidRPr="00185050" w:rsidRDefault="00185050" w:rsidP="00185050">
      <w:pPr>
        <w:spacing w:line="360" w:lineRule="auto"/>
        <w:jc w:val="both"/>
        <w:rPr>
          <w:sz w:val="28"/>
          <w:szCs w:val="28"/>
          <w:lang w:eastAsia="ru-RU"/>
        </w:rPr>
      </w:pPr>
      <w:r w:rsidRPr="00185050">
        <w:rPr>
          <w:sz w:val="28"/>
          <w:szCs w:val="28"/>
          <w:lang w:eastAsia="ru-RU"/>
        </w:rPr>
        <w:t>2. Зниження габаритів і маси. Значне зменшення маси і розмірів конкретних радіоелектронних приладів без втрати якості роботи також є одним з вирішальних факторів при виборі ІМС при розробці різних приладів і вузлів радіоелектронної апаратури.</w:t>
      </w:r>
    </w:p>
    <w:p w:rsidR="00185050" w:rsidRPr="00185050" w:rsidRDefault="00185050" w:rsidP="00185050">
      <w:pPr>
        <w:spacing w:line="360" w:lineRule="auto"/>
        <w:jc w:val="both"/>
        <w:rPr>
          <w:sz w:val="28"/>
          <w:szCs w:val="28"/>
          <w:lang w:eastAsia="ru-RU"/>
        </w:rPr>
      </w:pPr>
      <w:r w:rsidRPr="00185050">
        <w:rPr>
          <w:sz w:val="28"/>
          <w:szCs w:val="28"/>
          <w:lang w:eastAsia="ru-RU"/>
        </w:rPr>
        <w:t>  Інтегральна мікросхема - це конструктивно закінчений виріб електронної техніки, яке виконує певну функцію перетворення інформації містить сукупність електрично пов'язаних між собою електрорадіоелементів (транзисторів, діодів, резисторів і т.д.), виготовлених в єдиному технологічному циклі [1].</w:t>
      </w:r>
    </w:p>
    <w:p w:rsidR="00185050" w:rsidRPr="00185050" w:rsidRDefault="00185050" w:rsidP="00185050">
      <w:pPr>
        <w:spacing w:line="360" w:lineRule="auto"/>
        <w:jc w:val="both"/>
        <w:rPr>
          <w:sz w:val="28"/>
          <w:szCs w:val="28"/>
          <w:lang w:eastAsia="ru-RU"/>
        </w:rPr>
      </w:pPr>
      <w:r w:rsidRPr="00185050">
        <w:rPr>
          <w:sz w:val="28"/>
          <w:szCs w:val="28"/>
          <w:lang w:eastAsia="ru-RU"/>
        </w:rPr>
        <w:t>  Інтегральна мікросхема містять елементи і компоненти. Елементом інтегральної мікросхеми називають частину ІМС, що реалізує функцію якого-небудь простого електрорадіоелементами. Ця частина виконана нероздільно від кристала ІМС (або її підкладки). Елемент не може бути відділений від ІМС як самостійний виріб, тому його не можна випробувати, упакувати і експлуатувати [1].</w:t>
      </w:r>
    </w:p>
    <w:p w:rsidR="00185050" w:rsidRPr="00185050" w:rsidRDefault="00185050" w:rsidP="00185050">
      <w:pPr>
        <w:spacing w:line="360" w:lineRule="auto"/>
        <w:jc w:val="both"/>
        <w:rPr>
          <w:sz w:val="28"/>
          <w:szCs w:val="28"/>
          <w:lang w:eastAsia="ru-RU"/>
        </w:rPr>
      </w:pPr>
      <w:r w:rsidRPr="00185050">
        <w:rPr>
          <w:sz w:val="28"/>
          <w:szCs w:val="28"/>
          <w:lang w:eastAsia="ru-RU"/>
        </w:rPr>
        <w:t>  Компонентом ІМС також називається частина ІМС, що реалізує функції будь-якого електрорадіоелементами. Однак ця частина перед монтажем була самостійним виробом. Компонент в принципі може бути відділений від виготовленої ІМС.</w:t>
      </w:r>
    </w:p>
    <w:p w:rsidR="00A90899" w:rsidRDefault="00185050" w:rsidP="00185050">
      <w:pPr>
        <w:spacing w:line="360" w:lineRule="auto"/>
        <w:jc w:val="both"/>
        <w:rPr>
          <w:rFonts w:ascii="Arial" w:hAnsi="Arial"/>
          <w:lang w:eastAsia="ru-RU"/>
        </w:rPr>
      </w:pPr>
      <w:r w:rsidRPr="00185050">
        <w:rPr>
          <w:sz w:val="28"/>
          <w:szCs w:val="28"/>
          <w:lang w:eastAsia="ru-RU"/>
        </w:rPr>
        <w:t>  У даній роботі розглянуті основні принципи проектування ІМС і проведені розробка конструкції, топології і технології виготовлення ІМС підсилювача струму.</w:t>
      </w: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EA685E" w:rsidRDefault="00EA685E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E428C" w:rsidRDefault="00AE428C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185050" w:rsidRPr="00EA685E" w:rsidRDefault="00185050" w:rsidP="00EA685E">
      <w:pPr>
        <w:spacing w:line="360" w:lineRule="auto"/>
        <w:jc w:val="center"/>
        <w:rPr>
          <w:b/>
          <w:position w:val="-24"/>
          <w:sz w:val="28"/>
          <w:szCs w:val="28"/>
          <w:lang w:eastAsia="ru-RU"/>
        </w:rPr>
      </w:pPr>
      <w:r w:rsidRPr="00EA685E">
        <w:rPr>
          <w:b/>
          <w:position w:val="-24"/>
          <w:sz w:val="28"/>
          <w:szCs w:val="28"/>
          <w:lang w:eastAsia="ru-RU"/>
        </w:rPr>
        <w:lastRenderedPageBreak/>
        <w:t>1. Літературний огляд.</w:t>
      </w:r>
    </w:p>
    <w:p w:rsidR="00185050" w:rsidRPr="00185050" w:rsidRDefault="00185050" w:rsidP="00185050">
      <w:pPr>
        <w:spacing w:line="360" w:lineRule="auto"/>
        <w:jc w:val="both"/>
        <w:rPr>
          <w:position w:val="-24"/>
          <w:sz w:val="28"/>
          <w:szCs w:val="28"/>
          <w:lang w:eastAsia="ru-RU"/>
        </w:rPr>
      </w:pPr>
    </w:p>
    <w:p w:rsidR="00185050" w:rsidRPr="00185050" w:rsidRDefault="00185050" w:rsidP="009A78E9">
      <w:pPr>
        <w:spacing w:line="360" w:lineRule="auto"/>
        <w:jc w:val="center"/>
        <w:rPr>
          <w:position w:val="-24"/>
          <w:sz w:val="28"/>
          <w:szCs w:val="28"/>
          <w:lang w:eastAsia="ru-RU"/>
        </w:rPr>
      </w:pPr>
      <w:r w:rsidRPr="009A78E9">
        <w:rPr>
          <w:b/>
          <w:position w:val="-24"/>
          <w:sz w:val="28"/>
          <w:szCs w:val="28"/>
          <w:lang w:eastAsia="ru-RU"/>
        </w:rPr>
        <w:t>1.1. Основні поняття і положення</w:t>
      </w:r>
      <w:r w:rsidRPr="00185050">
        <w:rPr>
          <w:position w:val="-24"/>
          <w:sz w:val="28"/>
          <w:szCs w:val="28"/>
          <w:lang w:eastAsia="ru-RU"/>
        </w:rPr>
        <w:t>.</w:t>
      </w:r>
    </w:p>
    <w:p w:rsidR="00185050" w:rsidRPr="00185050" w:rsidRDefault="00185050" w:rsidP="00185050">
      <w:pPr>
        <w:spacing w:line="360" w:lineRule="auto"/>
        <w:jc w:val="both"/>
        <w:rPr>
          <w:position w:val="-24"/>
          <w:sz w:val="28"/>
          <w:szCs w:val="28"/>
          <w:lang w:eastAsia="ru-RU"/>
        </w:rPr>
      </w:pPr>
      <w:r w:rsidRPr="00185050">
        <w:rPr>
          <w:position w:val="-24"/>
          <w:sz w:val="28"/>
          <w:szCs w:val="28"/>
          <w:lang w:eastAsia="ru-RU"/>
        </w:rPr>
        <w:t>Основними елементами напівпровідникових ІМС є транзистори, діоди, резистори та конденсатори, які виготовляються з монокристала Si або CaAs, а електричні з'єднання між ними - з тонкої плівки металу або силіциду.</w:t>
      </w:r>
    </w:p>
    <w:p w:rsidR="00185050" w:rsidRPr="00185050" w:rsidRDefault="00185050" w:rsidP="00185050">
      <w:pPr>
        <w:spacing w:line="360" w:lineRule="auto"/>
        <w:jc w:val="both"/>
        <w:rPr>
          <w:position w:val="-24"/>
          <w:sz w:val="28"/>
          <w:szCs w:val="28"/>
          <w:lang w:eastAsia="ru-RU"/>
        </w:rPr>
      </w:pPr>
      <w:r w:rsidRPr="00185050">
        <w:rPr>
          <w:position w:val="-24"/>
          <w:sz w:val="28"/>
          <w:szCs w:val="28"/>
          <w:lang w:eastAsia="ru-RU"/>
        </w:rPr>
        <w:t>Найважливіша властивість напівпровідників - можливість змінювати свою електричну провідність під впливом різних факторів: температури, освітлення і т.д. Крім того, провідність напівпровідника можна управляти шляхом контрольованого введення незначної кількості домішкових атомів. Залежно від природи домішкових атомів розрізняють електронні та діркові напівпровідники. Електропровідність в напівпровідниках виникає в результаті теплового збудження. Під його впливом в напівпровіднику безперервно утворюються рухливі електронно-діркові пари, концентрації яких зростають не безмежне, тобто поряд з генерацією відбувається і зворотний процес рекомбінації.</w:t>
      </w:r>
    </w:p>
    <w:p w:rsidR="00185050" w:rsidRDefault="00185050" w:rsidP="00185050">
      <w:pPr>
        <w:pStyle w:val="11"/>
        <w:spacing w:line="360" w:lineRule="auto"/>
        <w:ind w:firstLine="851"/>
        <w:jc w:val="both"/>
        <w:rPr>
          <w:position w:val="-24"/>
          <w:sz w:val="28"/>
          <w:szCs w:val="28"/>
          <w:lang w:val="uk-UA"/>
        </w:rPr>
      </w:pPr>
      <w:r>
        <w:rPr>
          <w:position w:val="-24"/>
          <w:sz w:val="28"/>
          <w:szCs w:val="28"/>
        </w:rPr>
        <w:t>Для власних</w:t>
      </w:r>
      <w:r>
        <w:rPr>
          <w:position w:val="-24"/>
          <w:sz w:val="28"/>
          <w:szCs w:val="28"/>
          <w:lang w:val="uk-UA"/>
        </w:rPr>
        <w:t xml:space="preserve"> </w:t>
      </w:r>
      <w:r w:rsidRPr="00185050">
        <w:rPr>
          <w:position w:val="-24"/>
          <w:sz w:val="28"/>
          <w:szCs w:val="28"/>
        </w:rPr>
        <w:t>напівпровідників концентр</w:t>
      </w:r>
      <w:r>
        <w:rPr>
          <w:position w:val="-24"/>
          <w:sz w:val="28"/>
          <w:szCs w:val="28"/>
        </w:rPr>
        <w:t>ація носіїв заряду визначається</w:t>
      </w:r>
      <w:r>
        <w:rPr>
          <w:position w:val="-24"/>
          <w:sz w:val="28"/>
          <w:szCs w:val="28"/>
          <w:lang w:val="uk-UA"/>
        </w:rPr>
        <w:t xml:space="preserve"> </w:t>
      </w:r>
      <w:r w:rsidRPr="00185050">
        <w:rPr>
          <w:position w:val="-24"/>
          <w:sz w:val="28"/>
          <w:szCs w:val="28"/>
        </w:rPr>
        <w:t>наступними виразами [2]:</w:t>
      </w:r>
    </w:p>
    <w:p w:rsidR="00185050" w:rsidRDefault="00185050" w:rsidP="00185050">
      <w:pPr>
        <w:pStyle w:val="11"/>
        <w:spacing w:line="360" w:lineRule="auto"/>
        <w:ind w:firstLine="851"/>
        <w:jc w:val="both"/>
        <w:rPr>
          <w:position w:val="-24"/>
          <w:sz w:val="28"/>
          <w:szCs w:val="28"/>
          <w:lang w:val="uk-UA"/>
        </w:rPr>
      </w:pPr>
    </w:p>
    <w:p w:rsidR="00A90899" w:rsidRPr="00ED3C1B" w:rsidRDefault="00A90899" w:rsidP="00185050">
      <w:pPr>
        <w:pStyle w:val="11"/>
        <w:spacing w:line="360" w:lineRule="auto"/>
        <w:ind w:firstLine="851"/>
        <w:jc w:val="both"/>
        <w:rPr>
          <w:sz w:val="28"/>
          <w:szCs w:val="28"/>
        </w:rPr>
      </w:pPr>
      <w:r w:rsidRPr="00ED3C1B">
        <w:rPr>
          <w:position w:val="-24"/>
          <w:sz w:val="28"/>
          <w:szCs w:val="28"/>
        </w:rPr>
        <w:object w:dxaOrig="23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9pt;height:36pt" o:ole="" fillcolor="window">
            <v:imagedata r:id="rId8" o:title=""/>
          </v:shape>
          <o:OLEObject Type="Embed" ProgID="Equation.3" ShapeID="_x0000_i1025" DrawAspect="Content" ObjectID="_1653301360" r:id="rId9"/>
        </w:object>
      </w:r>
      <w:r w:rsidRPr="00ED3C1B">
        <w:rPr>
          <w:sz w:val="28"/>
          <w:szCs w:val="28"/>
        </w:rPr>
        <w:t xml:space="preserve">                           (1.1)</w:t>
      </w:r>
    </w:p>
    <w:p w:rsidR="00A90899" w:rsidRPr="00ED3C1B" w:rsidRDefault="00A90899" w:rsidP="00DF779B">
      <w:pPr>
        <w:pStyle w:val="11"/>
        <w:spacing w:line="360" w:lineRule="auto"/>
        <w:ind w:firstLine="851"/>
        <w:jc w:val="both"/>
        <w:rPr>
          <w:sz w:val="28"/>
          <w:szCs w:val="28"/>
        </w:rPr>
      </w:pPr>
      <w:r w:rsidRPr="00ED3C1B">
        <w:rPr>
          <w:position w:val="-24"/>
          <w:sz w:val="28"/>
          <w:szCs w:val="28"/>
        </w:rPr>
        <w:object w:dxaOrig="2380" w:dyaOrig="680">
          <v:shape id="_x0000_i1026" type="#_x0000_t75" style="width:114.9pt;height:36pt" o:ole="" fillcolor="window">
            <v:imagedata r:id="rId10" o:title=""/>
          </v:shape>
          <o:OLEObject Type="Embed" ProgID="Equation.3" ShapeID="_x0000_i1026" DrawAspect="Content" ObjectID="_1653301361" r:id="rId11"/>
        </w:object>
      </w:r>
      <w:r>
        <w:rPr>
          <w:position w:val="-24"/>
          <w:sz w:val="28"/>
          <w:szCs w:val="28"/>
        </w:rPr>
        <w:t xml:space="preserve">                           (1.2</w:t>
      </w:r>
      <w:r w:rsidRPr="00ED3C1B">
        <w:rPr>
          <w:position w:val="-24"/>
          <w:sz w:val="28"/>
          <w:szCs w:val="28"/>
        </w:rPr>
        <w:t>)</w:t>
      </w:r>
    </w:p>
    <w:p w:rsidR="00A90899" w:rsidRPr="00ED3C1B" w:rsidRDefault="00A90899" w:rsidP="00DF779B">
      <w:pPr>
        <w:pStyle w:val="11"/>
        <w:spacing w:line="360" w:lineRule="auto"/>
        <w:ind w:firstLine="851"/>
        <w:jc w:val="both"/>
        <w:rPr>
          <w:sz w:val="28"/>
          <w:szCs w:val="28"/>
        </w:rPr>
      </w:pPr>
      <w:r w:rsidRPr="00ED3C1B">
        <w:rPr>
          <w:sz w:val="28"/>
          <w:szCs w:val="28"/>
        </w:rPr>
        <w:t>Для примесных пп:</w:t>
      </w:r>
    </w:p>
    <w:p w:rsidR="00A90899" w:rsidRPr="00ED3C1B" w:rsidRDefault="00A90899" w:rsidP="00DF779B">
      <w:pPr>
        <w:pStyle w:val="11"/>
        <w:spacing w:line="360" w:lineRule="auto"/>
        <w:ind w:firstLine="851"/>
        <w:jc w:val="both"/>
        <w:rPr>
          <w:sz w:val="28"/>
          <w:szCs w:val="28"/>
        </w:rPr>
      </w:pPr>
      <w:r w:rsidRPr="00ED3C1B">
        <w:rPr>
          <w:position w:val="-24"/>
          <w:sz w:val="28"/>
          <w:szCs w:val="28"/>
        </w:rPr>
        <w:object w:dxaOrig="2740" w:dyaOrig="700">
          <v:shape id="_x0000_i1027" type="#_x0000_t75" style="width:137.1pt;height:36pt" o:ole="" fillcolor="window">
            <v:imagedata r:id="rId12" o:title=""/>
          </v:shape>
          <o:OLEObject Type="Embed" ProgID="Equation.3" ShapeID="_x0000_i1027" DrawAspect="Content" ObjectID="_1653301362" r:id="rId13"/>
        </w:object>
      </w:r>
      <w:r w:rsidRPr="00ED3C1B">
        <w:rPr>
          <w:position w:val="-24"/>
          <w:sz w:val="28"/>
          <w:szCs w:val="28"/>
        </w:rPr>
        <w:t xml:space="preserve">                        (1.3)</w:t>
      </w:r>
    </w:p>
    <w:p w:rsidR="00A90899" w:rsidRPr="00ED3C1B" w:rsidRDefault="00A90899" w:rsidP="00DF779B">
      <w:pPr>
        <w:pStyle w:val="11"/>
        <w:spacing w:line="360" w:lineRule="auto"/>
        <w:ind w:firstLine="851"/>
        <w:jc w:val="both"/>
        <w:rPr>
          <w:sz w:val="28"/>
          <w:szCs w:val="28"/>
        </w:rPr>
      </w:pPr>
      <w:r w:rsidRPr="00ED3C1B">
        <w:rPr>
          <w:position w:val="-24"/>
          <w:sz w:val="28"/>
          <w:szCs w:val="28"/>
        </w:rPr>
        <w:object w:dxaOrig="2720" w:dyaOrig="680">
          <v:shape id="_x0000_i1028" type="#_x0000_t75" style="width:137.1pt;height:36pt" o:ole="" fillcolor="window">
            <v:imagedata r:id="rId14" o:title=""/>
          </v:shape>
          <o:OLEObject Type="Embed" ProgID="Equation.3" ShapeID="_x0000_i1028" DrawAspect="Content" ObjectID="_1653301363" r:id="rId15"/>
        </w:object>
      </w:r>
      <w:r w:rsidRPr="00ED3C1B">
        <w:rPr>
          <w:position w:val="-24"/>
          <w:sz w:val="28"/>
          <w:szCs w:val="28"/>
        </w:rPr>
        <w:t xml:space="preserve">                         (1.4)</w:t>
      </w:r>
    </w:p>
    <w:p w:rsidR="00A90899" w:rsidRPr="00ED3C1B" w:rsidRDefault="00A90899" w:rsidP="00DF779B">
      <w:pPr>
        <w:pStyle w:val="11"/>
        <w:spacing w:line="360" w:lineRule="auto"/>
        <w:ind w:firstLine="851"/>
        <w:jc w:val="both"/>
        <w:rPr>
          <w:sz w:val="28"/>
          <w:szCs w:val="28"/>
        </w:rPr>
      </w:pPr>
      <w:r w:rsidRPr="00ED3C1B">
        <w:rPr>
          <w:sz w:val="28"/>
          <w:szCs w:val="28"/>
        </w:rPr>
        <w:t xml:space="preserve">где </w:t>
      </w:r>
      <w:r w:rsidRPr="00ED3C1B">
        <w:rPr>
          <w:sz w:val="28"/>
          <w:szCs w:val="28"/>
          <w:lang w:val="en-US"/>
        </w:rPr>
        <w:t>n</w:t>
      </w:r>
      <w:r w:rsidRPr="00ED3C1B">
        <w:rPr>
          <w:sz w:val="28"/>
          <w:szCs w:val="28"/>
          <w:vertAlign w:val="subscript"/>
        </w:rPr>
        <w:t>Д</w:t>
      </w:r>
      <w:r w:rsidRPr="00ED3C1B">
        <w:rPr>
          <w:sz w:val="28"/>
          <w:szCs w:val="28"/>
        </w:rPr>
        <w:t xml:space="preserve">   </w:t>
      </w:r>
      <w:r w:rsidRPr="00ED3C1B">
        <w:rPr>
          <w:sz w:val="28"/>
          <w:szCs w:val="28"/>
          <w:lang w:val="en-US"/>
        </w:rPr>
        <w:t>n</w:t>
      </w:r>
      <w:r w:rsidRPr="00ED3C1B">
        <w:rPr>
          <w:sz w:val="28"/>
          <w:szCs w:val="28"/>
          <w:vertAlign w:val="subscript"/>
        </w:rPr>
        <w:t>а</w:t>
      </w:r>
      <w:r w:rsidRPr="00ED3C1B">
        <w:rPr>
          <w:sz w:val="28"/>
          <w:szCs w:val="28"/>
        </w:rPr>
        <w:t xml:space="preserve"> -  концентрации примесей.</w:t>
      </w:r>
    </w:p>
    <w:p w:rsidR="00A90899" w:rsidRPr="00ED3C1B" w:rsidRDefault="00A90899" w:rsidP="00DF779B">
      <w:pPr>
        <w:pStyle w:val="11"/>
        <w:spacing w:line="360" w:lineRule="auto"/>
        <w:ind w:firstLine="851"/>
        <w:jc w:val="both"/>
        <w:rPr>
          <w:sz w:val="28"/>
          <w:szCs w:val="28"/>
        </w:rPr>
      </w:pPr>
      <w:r w:rsidRPr="00ED3C1B">
        <w:rPr>
          <w:sz w:val="28"/>
          <w:szCs w:val="28"/>
        </w:rPr>
        <w:t xml:space="preserve">       Е</w:t>
      </w:r>
      <w:r w:rsidRPr="00ED3C1B">
        <w:rPr>
          <w:sz w:val="28"/>
          <w:szCs w:val="28"/>
          <w:vertAlign w:val="subscript"/>
        </w:rPr>
        <w:t>Д</w:t>
      </w:r>
      <w:r w:rsidRPr="00ED3C1B">
        <w:rPr>
          <w:sz w:val="28"/>
          <w:szCs w:val="28"/>
        </w:rPr>
        <w:t xml:space="preserve"> и Е</w:t>
      </w:r>
      <w:r w:rsidRPr="00ED3C1B">
        <w:rPr>
          <w:sz w:val="28"/>
          <w:szCs w:val="28"/>
          <w:vertAlign w:val="subscript"/>
        </w:rPr>
        <w:t>а</w:t>
      </w:r>
      <w:r w:rsidRPr="00ED3C1B">
        <w:rPr>
          <w:sz w:val="28"/>
          <w:szCs w:val="28"/>
        </w:rPr>
        <w:t xml:space="preserve"> – положение примесных уровней.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 xml:space="preserve">Робочий температурний діапазон домішкових напівпровідників обмежений знизу температурою повної іонізації домішок, а зверху </w:t>
      </w:r>
      <w:r w:rsidRPr="00016F73">
        <w:rPr>
          <w:sz w:val="28"/>
          <w:szCs w:val="28"/>
          <w:lang w:eastAsia="ru-RU"/>
        </w:rPr>
        <w:lastRenderedPageBreak/>
        <w:t>практичної температурою, при якій домішковий напівпровідник перетворюється в власний. У робочий діапазон можна вважати все домішкові атоми повністю іонізованими і знехтувати власною концентрацією ni і рi, поклавши концентрації основних носіїв заряду рівними концентраціями домішкових атомів nn = NД Рр = NA.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Рух носіїв заряду в напівпровіднику обумовлено двома процесами: дифузією під дією градієнта їх концентрації і дрейфом під дією електричного поля. Повний струм складається з 4 складових: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де - дрейфові, а - дифузійні складові щільності струму електронів і дірок.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На поверхні напівпровідника і в при поверхневому шарі також виникає рух носіїв заряду під дією прикладеного до поверхні напівпровідника електричного поля. У приповерхневої області напівпровідника можуть спостерігатися три важливі процеси: збіднення, інверсія і збагачення приповерхностной області носіями заряду.</w:t>
      </w:r>
    </w:p>
    <w:p w:rsidR="00016F73" w:rsidRDefault="00016F73" w:rsidP="00016F73">
      <w:pPr>
        <w:spacing w:line="360" w:lineRule="auto"/>
        <w:ind w:firstLine="720"/>
        <w:jc w:val="both"/>
        <w:rPr>
          <w:sz w:val="28"/>
          <w:szCs w:val="28"/>
          <w:lang w:val="uk-UA" w:eastAsia="ru-RU"/>
        </w:rPr>
      </w:pPr>
      <w:r w:rsidRPr="00016F73">
        <w:rPr>
          <w:sz w:val="28"/>
          <w:szCs w:val="28"/>
          <w:lang w:eastAsia="ru-RU"/>
        </w:rPr>
        <w:t>Збіднена область з'являється в разі, коли на поверхні пп виникає заряд, за знаком збігається з основними носіями заряду. У цьому випадку вони відновлюються в обсяг напівпровідника, а до його поверхні притягуються основні носії заряду. Інверсна область в при поверхневому шарі напівпровідника виникає при високій щільності поверхневого заряду, за знаком збігається з основними носіями заряду. Внаслідок цього концентрація неосновних носіїв заряду в приповерхневому шарі стає вище концентрації основних носіїв заряду, тобто відбувається зміна типу провідності напівпровідника [1].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з'являється в поверхневому шарі в разі, коли знак поверхневого заряду протилежний знаку основних носіїв заряду в напівпровіднику. Під впливом заряду на поверхні відбувається притягання до неї основних носіїв і збагачення ними приповерхневого шару. Такі шари називаються збагаченими.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 xml:space="preserve">Більшість виробів мікроелектроніки є суто неоднорідні структури, найважливішими елементами яких є контакти: метал-напівпровідник і р-п перехід. Р-n переходом називається перехід між двома областями </w:t>
      </w:r>
      <w:r w:rsidRPr="00016F73">
        <w:rPr>
          <w:sz w:val="28"/>
          <w:szCs w:val="28"/>
          <w:lang w:eastAsia="ru-RU"/>
        </w:rPr>
        <w:lastRenderedPageBreak/>
        <w:t>напівпровідника, одна з яких має електропровідність n-типу, а інша - р-типу. За характером структури р-n переходи можна поділити на різкі із ступінчастим розширником концентрації домішкових атомів і плавні з розподілом концентрації домішкових атомів, описуваних будь-якої безперервною функцією. У свою чергу, різкі p-n переходи діляться на симетричні і несиметричні. Симетричними називають переходи, утворені однаково легованими матеріалами р і n типів, несиметричними - утворені матеріалами р-n типів з рівнями легування, що відрізняються на декілька порядків [2].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 xml:space="preserve">Структуру, що складається з шарів метал - діелектрик - напівпровідник, називають МДП-структурою, або МОП-структурою, якщо в якості шару діелектрика використовується </w:t>
      </w:r>
      <w:proofErr w:type="gramStart"/>
      <w:r w:rsidRPr="00016F73">
        <w:rPr>
          <w:sz w:val="28"/>
          <w:szCs w:val="28"/>
          <w:lang w:eastAsia="ru-RU"/>
        </w:rPr>
        <w:t>пл</w:t>
      </w:r>
      <w:proofErr w:type="gramEnd"/>
      <w:r w:rsidRPr="00016F73">
        <w:rPr>
          <w:sz w:val="28"/>
          <w:szCs w:val="28"/>
          <w:lang w:eastAsia="ru-RU"/>
        </w:rPr>
        <w:t>івка оксиду (SiO2, Al2O3), на яку напилюється тонка металева плівка. МДП-структури широко використовуються для створення польових транзисторів, і на їх основі різних інтегральних мікросхем [2].</w:t>
      </w:r>
    </w:p>
    <w:p w:rsidR="00016F73" w:rsidRPr="00016F73" w:rsidRDefault="00016F73" w:rsidP="00016F73">
      <w:pPr>
        <w:spacing w:line="360" w:lineRule="auto"/>
        <w:jc w:val="both"/>
        <w:rPr>
          <w:sz w:val="28"/>
          <w:szCs w:val="28"/>
          <w:lang w:val="uk-UA" w:eastAsia="ru-RU"/>
        </w:rPr>
      </w:pPr>
      <w:r w:rsidRPr="00016F73">
        <w:rPr>
          <w:sz w:val="28"/>
          <w:szCs w:val="28"/>
          <w:lang w:eastAsia="ru-RU"/>
        </w:rPr>
        <w:t>Р-n переходи і МДП - структури є осн</w:t>
      </w:r>
      <w:r>
        <w:rPr>
          <w:sz w:val="28"/>
          <w:szCs w:val="28"/>
          <w:lang w:eastAsia="ru-RU"/>
        </w:rPr>
        <w:t>овними елементами сучасних ІМС.</w:t>
      </w:r>
    </w:p>
    <w:p w:rsidR="00016F73" w:rsidRDefault="00016F73" w:rsidP="00016F73">
      <w:pPr>
        <w:spacing w:line="360" w:lineRule="auto"/>
        <w:rPr>
          <w:b/>
          <w:sz w:val="28"/>
          <w:szCs w:val="28"/>
          <w:lang w:val="uk-UA" w:eastAsia="ru-RU"/>
        </w:rPr>
      </w:pPr>
    </w:p>
    <w:p w:rsidR="00016F73" w:rsidRPr="00016F73" w:rsidRDefault="009A78E9" w:rsidP="00016F73">
      <w:pPr>
        <w:spacing w:line="360" w:lineRule="auto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eastAsia="ru-RU"/>
        </w:rPr>
        <w:t>1.</w:t>
      </w:r>
      <w:r>
        <w:rPr>
          <w:b/>
          <w:sz w:val="28"/>
          <w:szCs w:val="28"/>
          <w:lang w:val="uk-UA" w:eastAsia="ru-RU"/>
        </w:rPr>
        <w:t>2</w:t>
      </w:r>
      <w:r w:rsidR="00016F73" w:rsidRPr="00016F73">
        <w:rPr>
          <w:b/>
          <w:sz w:val="28"/>
          <w:szCs w:val="28"/>
          <w:lang w:eastAsia="ru-RU"/>
        </w:rPr>
        <w:t>. Класифікація напівпровідникових ІМС.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За функціональним призначенням розрізняють цифрові, аналогові та аналого-цифрові ІМС.</w:t>
      </w:r>
    </w:p>
    <w:p w:rsidR="00A90899" w:rsidRPr="00ED3C1B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 xml:space="preserve">Напівпровідникові ІМС можуть бути виготовлені як на напівпровідникових, так і на діелектричних підкладках. Тому головним класифікаційним ознакою є тип підкладки. За цією ознакою ІМС можна розділити на два типи: ІМС на напівпровідникових і </w:t>
      </w:r>
      <w:r w:rsidR="00A90899" w:rsidRPr="00ED3C1B">
        <w:rPr>
          <w:sz w:val="28"/>
          <w:szCs w:val="28"/>
          <w:lang w:eastAsia="ru-RU"/>
        </w:rPr>
        <w:t xml:space="preserve">диэлектрических подложках. Среди полупроводниковых материалов наибольшее распространение получили  </w:t>
      </w:r>
      <w:r w:rsidR="00A90899" w:rsidRPr="00ED3C1B">
        <w:rPr>
          <w:sz w:val="28"/>
          <w:szCs w:val="28"/>
          <w:lang w:val="en-US" w:eastAsia="ru-RU"/>
        </w:rPr>
        <w:t>Si</w:t>
      </w:r>
      <w:r w:rsidR="00A90899" w:rsidRPr="00ED3C1B">
        <w:rPr>
          <w:sz w:val="28"/>
          <w:szCs w:val="28"/>
          <w:lang w:eastAsia="ru-RU"/>
        </w:rPr>
        <w:t xml:space="preserve"> и </w:t>
      </w:r>
      <w:r w:rsidR="00A90899" w:rsidRPr="00ED3C1B">
        <w:rPr>
          <w:sz w:val="28"/>
          <w:szCs w:val="28"/>
          <w:lang w:val="en-US" w:eastAsia="ru-RU"/>
        </w:rPr>
        <w:t>GaAs</w:t>
      </w:r>
      <w:r w:rsidR="00A90899" w:rsidRPr="00ED3C1B">
        <w:rPr>
          <w:sz w:val="28"/>
          <w:szCs w:val="28"/>
          <w:lang w:eastAsia="ru-RU"/>
        </w:rPr>
        <w:t xml:space="preserve">.  </w:t>
      </w:r>
      <w:r w:rsidR="00A90899" w:rsidRPr="00ED3C1B">
        <w:rPr>
          <w:bCs/>
          <w:sz w:val="28"/>
          <w:szCs w:val="28"/>
          <w:lang w:eastAsia="ru-RU"/>
        </w:rPr>
        <w:t>По типу используемого транзистора полупроводниковые ИМС подразделяют на биполярные и МОП</w:t>
      </w:r>
      <w:r w:rsidR="00A90899" w:rsidRPr="00ED3C1B">
        <w:rPr>
          <w:sz w:val="28"/>
          <w:szCs w:val="28"/>
          <w:lang w:eastAsia="ru-RU"/>
        </w:rPr>
        <w:t xml:space="preserve"> </w:t>
      </w:r>
      <w:r w:rsidR="00A90899" w:rsidRPr="00ED3C1B">
        <w:rPr>
          <w:bCs/>
          <w:sz w:val="28"/>
          <w:szCs w:val="28"/>
          <w:lang w:eastAsia="ru-RU"/>
        </w:rPr>
        <w:t>ИМС</w:t>
      </w:r>
      <w:r w:rsidR="00A90899" w:rsidRPr="00ED3C1B">
        <w:rPr>
          <w:sz w:val="28"/>
          <w:szCs w:val="28"/>
          <w:lang w:eastAsia="ru-RU"/>
        </w:rPr>
        <w:t>. Кроме того, в последнее время все большее значение приобретают ИМС, построенные на основе полевых транзисторов (ПТ) с управляющим р-</w:t>
      </w:r>
      <w:r w:rsidR="00A90899" w:rsidRPr="00ED3C1B">
        <w:rPr>
          <w:sz w:val="28"/>
          <w:szCs w:val="28"/>
          <w:lang w:val="en-US" w:eastAsia="ru-RU"/>
        </w:rPr>
        <w:t>n</w:t>
      </w:r>
      <w:r w:rsidR="00A90899" w:rsidRPr="00ED3C1B">
        <w:rPr>
          <w:sz w:val="28"/>
          <w:szCs w:val="28"/>
          <w:lang w:eastAsia="ru-RU"/>
        </w:rPr>
        <w:t xml:space="preserve"> переходом. К этому классу относятся ИМС на </w:t>
      </w:r>
      <w:r w:rsidR="00A90899" w:rsidRPr="00ED3C1B">
        <w:rPr>
          <w:sz w:val="28"/>
          <w:szCs w:val="28"/>
          <w:lang w:val="en-US" w:eastAsia="ru-RU"/>
        </w:rPr>
        <w:t>GaAs</w:t>
      </w:r>
      <w:r w:rsidR="00A90899" w:rsidRPr="00ED3C1B">
        <w:rPr>
          <w:sz w:val="28"/>
          <w:szCs w:val="28"/>
          <w:lang w:eastAsia="ru-RU"/>
        </w:rPr>
        <w:t xml:space="preserve">, ПТ с затвором Шотки. В настоящее время разработаны ИМС с одновременным использованием </w:t>
      </w:r>
      <w:r w:rsidR="00A90899" w:rsidRPr="00ED3C1B">
        <w:rPr>
          <w:sz w:val="28"/>
          <w:szCs w:val="28"/>
          <w:lang w:eastAsia="ru-RU"/>
        </w:rPr>
        <w:lastRenderedPageBreak/>
        <w:t>биполярных транзисторов (БТ) и ПТ. Возможно и совместное использование БТ и МОП-транзистор</w:t>
      </w:r>
      <w:r w:rsidR="00A90899">
        <w:rPr>
          <w:sz w:val="28"/>
          <w:szCs w:val="28"/>
          <w:lang w:eastAsia="ru-RU"/>
        </w:rPr>
        <w:t>о</w:t>
      </w:r>
      <w:r w:rsidR="00A90899" w:rsidRPr="00ED3C1B">
        <w:rPr>
          <w:sz w:val="28"/>
          <w:szCs w:val="28"/>
          <w:lang w:eastAsia="ru-RU"/>
        </w:rPr>
        <w:t>в в составе одной ИМС</w:t>
      </w:r>
      <w:r w:rsidR="00A90899" w:rsidRPr="00A659A9">
        <w:rPr>
          <w:sz w:val="28"/>
          <w:szCs w:val="28"/>
          <w:lang w:eastAsia="ru-RU"/>
        </w:rPr>
        <w:t xml:space="preserve"> [1]</w:t>
      </w:r>
      <w:r w:rsidR="00A90899" w:rsidRPr="00ED3C1B">
        <w:rPr>
          <w:sz w:val="28"/>
          <w:szCs w:val="28"/>
          <w:lang w:eastAsia="ru-RU"/>
        </w:rPr>
        <w:t>.</w:t>
      </w:r>
    </w:p>
    <w:p w:rsidR="00A90899" w:rsidRPr="00ED3C1B" w:rsidRDefault="00A90899" w:rsidP="00DF779B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ED3C1B">
        <w:rPr>
          <w:bCs/>
          <w:sz w:val="28"/>
          <w:szCs w:val="28"/>
          <w:lang w:eastAsia="ru-RU"/>
        </w:rPr>
        <w:t>Биполярными</w:t>
      </w:r>
      <w:r w:rsidRPr="00ED3C1B">
        <w:rPr>
          <w:sz w:val="28"/>
          <w:szCs w:val="28"/>
          <w:lang w:eastAsia="ru-RU"/>
        </w:rPr>
        <w:t xml:space="preserve"> принято считать полупроводниковые ИМС с компонентами, выполненными на основе БТ. </w:t>
      </w:r>
      <w:r w:rsidRPr="00ED3C1B">
        <w:rPr>
          <w:bCs/>
          <w:sz w:val="28"/>
          <w:szCs w:val="28"/>
          <w:lang w:eastAsia="ru-RU"/>
        </w:rPr>
        <w:t>Активными</w:t>
      </w:r>
      <w:r w:rsidRPr="00ED3C1B">
        <w:rPr>
          <w:sz w:val="28"/>
          <w:szCs w:val="28"/>
          <w:lang w:eastAsia="ru-RU"/>
        </w:rPr>
        <w:t xml:space="preserve"> компонентами в биполярных ИМС являются транзисторы (в основном </w:t>
      </w:r>
      <w:r w:rsidRPr="00ED3C1B">
        <w:rPr>
          <w:sz w:val="28"/>
          <w:szCs w:val="28"/>
          <w:lang w:val="en-US" w:eastAsia="ru-RU"/>
        </w:rPr>
        <w:t>n</w:t>
      </w:r>
      <w:r w:rsidRPr="00ED3C1B">
        <w:rPr>
          <w:sz w:val="28"/>
          <w:szCs w:val="28"/>
          <w:lang w:eastAsia="ru-RU"/>
        </w:rPr>
        <w:t>-р-</w:t>
      </w:r>
      <w:r w:rsidRPr="00ED3C1B">
        <w:rPr>
          <w:sz w:val="28"/>
          <w:szCs w:val="28"/>
          <w:lang w:val="en-US" w:eastAsia="ru-RU"/>
        </w:rPr>
        <w:t>n</w:t>
      </w:r>
      <w:r w:rsidRPr="00ED3C1B">
        <w:rPr>
          <w:sz w:val="28"/>
          <w:szCs w:val="28"/>
          <w:lang w:eastAsia="ru-RU"/>
        </w:rPr>
        <w:t xml:space="preserve"> типа), а </w:t>
      </w:r>
      <w:r w:rsidRPr="00ED3C1B">
        <w:rPr>
          <w:bCs/>
          <w:sz w:val="28"/>
          <w:szCs w:val="28"/>
          <w:lang w:eastAsia="ru-RU"/>
        </w:rPr>
        <w:t>пассивными</w:t>
      </w:r>
      <w:r w:rsidRPr="00ED3C1B">
        <w:rPr>
          <w:sz w:val="28"/>
          <w:szCs w:val="28"/>
          <w:lang w:eastAsia="ru-RU"/>
        </w:rPr>
        <w:t xml:space="preserve"> – элементы транзисторной структуры: диодами и конденсаторами эмиттерный и коллекторный р-</w:t>
      </w:r>
      <w:r w:rsidRPr="00ED3C1B">
        <w:rPr>
          <w:sz w:val="28"/>
          <w:szCs w:val="28"/>
          <w:lang w:val="en-US" w:eastAsia="ru-RU"/>
        </w:rPr>
        <w:t>n</w:t>
      </w:r>
      <w:r w:rsidRPr="00ED3C1B">
        <w:rPr>
          <w:sz w:val="28"/>
          <w:szCs w:val="28"/>
          <w:lang w:eastAsia="ru-RU"/>
        </w:rPr>
        <w:t xml:space="preserve"> переходы и переходы металл-полупроводник; резисторными - диффузионные или эпитаксиальные коллекторные области. Как правило, компоненты биполярных ИМС электрически изолированы от полупроводниковой подложки и между собой с помощью дополнительных конструктивных элементов; они объединены в функциональную схему путем металлизации внутрисхемных  соединений. </w:t>
      </w:r>
      <w:r>
        <w:rPr>
          <w:sz w:val="28"/>
          <w:szCs w:val="28"/>
          <w:lang w:eastAsia="ru-RU"/>
        </w:rPr>
        <w:t xml:space="preserve">   </w:t>
      </w:r>
      <w:r w:rsidRPr="00ED3C1B">
        <w:rPr>
          <w:sz w:val="28"/>
          <w:szCs w:val="28"/>
          <w:lang w:eastAsia="ru-RU"/>
        </w:rPr>
        <w:t>Использование металлизации для соединения компонентов биполярной ИМС является принципиально необходимым, поскольку  соединяемые области имеют различный тип электропроводности. Для изоляции компонентов используются обратно смещенные р-п переходы, диэлектрические области или их комбинации</w:t>
      </w:r>
      <w:r w:rsidRPr="00A659A9">
        <w:rPr>
          <w:sz w:val="28"/>
          <w:szCs w:val="28"/>
          <w:lang w:eastAsia="ru-RU"/>
        </w:rPr>
        <w:t>[1]</w:t>
      </w:r>
      <w:r w:rsidRPr="00ED3C1B">
        <w:rPr>
          <w:sz w:val="28"/>
          <w:szCs w:val="28"/>
          <w:lang w:eastAsia="ru-RU"/>
        </w:rPr>
        <w:t>.</w:t>
      </w:r>
    </w:p>
    <w:p w:rsidR="00A90899" w:rsidRPr="00ED3C1B" w:rsidRDefault="00A90899" w:rsidP="00DF779B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ED3C1B">
        <w:rPr>
          <w:bCs/>
          <w:sz w:val="28"/>
          <w:szCs w:val="28"/>
          <w:lang w:eastAsia="ru-RU"/>
        </w:rPr>
        <w:t>МОП-ИМС</w:t>
      </w:r>
      <w:r w:rsidRPr="00ED3C1B">
        <w:rPr>
          <w:sz w:val="28"/>
          <w:szCs w:val="28"/>
          <w:lang w:eastAsia="ru-RU"/>
        </w:rPr>
        <w:t xml:space="preserve"> являются разновидностью полупроводниковых ИМС с компонентами на основе ПТ с изолированным затвором.</w:t>
      </w:r>
      <w:r w:rsidRPr="00A659A9">
        <w:rPr>
          <w:sz w:val="28"/>
          <w:szCs w:val="28"/>
          <w:lang w:eastAsia="ru-RU"/>
        </w:rPr>
        <w:t xml:space="preserve"> </w:t>
      </w:r>
      <w:r w:rsidRPr="00ED3C1B">
        <w:rPr>
          <w:sz w:val="28"/>
          <w:szCs w:val="28"/>
          <w:lang w:eastAsia="ru-RU"/>
        </w:rPr>
        <w:t>Данный класс ИМС строится или на транзисторах с  каналом одного типа электропроводности, или на транзисторах взаимодополняющего типа электропроводности. Поскольку МОП-транзисторы с индуцированным каналом является самоизолированными от подложки, в данном классе ИМС дает необходимость в специальной изоляции компонентов.</w:t>
      </w:r>
      <w:r w:rsidRPr="00A659A9">
        <w:rPr>
          <w:sz w:val="28"/>
          <w:szCs w:val="28"/>
          <w:lang w:eastAsia="ru-RU"/>
        </w:rPr>
        <w:t xml:space="preserve"> </w:t>
      </w:r>
      <w:r w:rsidRPr="00ED3C1B">
        <w:rPr>
          <w:sz w:val="28"/>
          <w:szCs w:val="28"/>
          <w:lang w:eastAsia="ru-RU"/>
        </w:rPr>
        <w:t>Однако элементы боковой диэлектрической изоляции используют для подавления паразитных взаимодействий между МОП-транзисторами</w:t>
      </w:r>
      <w:r w:rsidRPr="00A659A9">
        <w:rPr>
          <w:sz w:val="28"/>
          <w:szCs w:val="28"/>
          <w:lang w:eastAsia="ru-RU"/>
        </w:rPr>
        <w:t xml:space="preserve"> [2]</w:t>
      </w:r>
      <w:r w:rsidRPr="00ED3C1B">
        <w:rPr>
          <w:sz w:val="28"/>
          <w:szCs w:val="28"/>
          <w:lang w:eastAsia="ru-RU"/>
        </w:rPr>
        <w:t>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Одним з основних класифікаційних ознак ІМС є вид технології виробника, який визначається типом використовуваного транзистора.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 xml:space="preserve">Біполярні і МОП ІМС виготовляють по планарно-епітаксіальної технології шляхом багаторазового повторення процесів формування фоторезистивной масок, травлення, легування і оксидування, нанесення напівпровідника, діелектричних і металевих шарів. Існує безліч комбінацій </w:t>
      </w:r>
      <w:r w:rsidRPr="00016F73">
        <w:rPr>
          <w:sz w:val="28"/>
          <w:szCs w:val="28"/>
          <w:lang w:eastAsia="ru-RU"/>
        </w:rPr>
        <w:lastRenderedPageBreak/>
        <w:t>цих операцій. Особливістю біполярної технології є наявність операцій формування високолегованих прихованих шарів, а також вирощування тонких епітаксійних шарів, створення ізоляції і багаторівневої металізації. Для реалізації біполярних з дворівневої металізацією ІМС необхідно вісім фотошаблонів [2]: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1 - для формування прихованих шарів;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2 - для ізоляції;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3 - для створення базових областей;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4 - для формування емітерний областей;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5 - для створення контактних вікон до базових і емітерний областей;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6 - для утворення першого рівня металізації;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7 - для формування перехідних вікон з першого шару металізації в другій;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8 - для утворення другого рівня металізації.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Таке число фотошаблонів необхідно, але в ряді випадків недостатньо для деяких типів біполярних ІМС.</w:t>
      </w:r>
    </w:p>
    <w:p w:rsidR="00016F73" w:rsidRPr="000F54F5" w:rsidRDefault="00016F73" w:rsidP="000F54F5">
      <w:pPr>
        <w:spacing w:line="360" w:lineRule="auto"/>
        <w:ind w:firstLine="851"/>
        <w:jc w:val="both"/>
        <w:rPr>
          <w:sz w:val="28"/>
          <w:szCs w:val="28"/>
          <w:lang w:val="uk-UA" w:eastAsia="ru-RU"/>
        </w:rPr>
      </w:pPr>
      <w:r w:rsidRPr="00016F73">
        <w:rPr>
          <w:sz w:val="28"/>
          <w:szCs w:val="28"/>
          <w:lang w:eastAsia="ru-RU"/>
        </w:rPr>
        <w:t>Класифікаційним ознакою прийнято вважати також вид ізоляції компонентів. За цією ознакою біполярні ІМС поділяють ІМС з ізоляцією р-n переходом, ІМС з комбінованою ізоляцією і ІМС з повною діелектричною ізоляцією. Кожен з видів ізоляції має безліч різновидів і модифікацією. Основною особливістю технології МОП ІМС є створення тонкого (~ 100А) подзатворного діелектрика з затвора області. За технологічними ознаками МОП ІМС прийнято поділяти на р-, n- канальні і комплементарні. Технологічною різновидом МОП ІМС є ІМС з металевими і полікремнієвих затворами. На відміну від біполярних для реалізації МОП ІМС, побудованих на транзисторах з каналами одного типу електропровідності, необхідно 4 фотошаблона [2]: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1 - для формування Істоковий і стічних областей;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2 - для створення затвора;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3 - для освіти контактних вікон і Істоковий і стічних областям;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4 - для металізації внутрісхемних з'єднань.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lastRenderedPageBreak/>
        <w:t> Така кількість фотошаблонів необхідно, але в ряді випадків недостатньо.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При розміщенні напівпровідникових приладів на загальній підкладці виникає необхідність їх електрично ізолювати один від одного. У зв'язку з цим структури ІМС, а також технологічний процес їх створення класифікують за способом ізоляції.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Існує 3 основні методи виконання ізоляції [2].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У першому випадку використовують властивості назад зміщених р-n переходів. Цей метод є в даний час найбільш поширеним, тому що його виконання не вимагає проведення складних технологічних операцій.</w:t>
      </w:r>
    </w:p>
    <w:p w:rsidR="00016F73" w:rsidRPr="00016F73" w:rsidRDefault="00016F73" w:rsidP="00016F73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016F73">
        <w:rPr>
          <w:sz w:val="28"/>
          <w:szCs w:val="28"/>
          <w:lang w:eastAsia="ru-RU"/>
        </w:rPr>
        <w:t>Другий метод здійснюється шляхом введення в структуру ІМС діелектричних ізолюючих шарів і підкладок. Додаток діелектричної ізоляції підвищує максимально допустимі напруги між компонентами, збільшує радіаційну стійкість схеми, істотно зменшує паразитні ємності і струми витоку.</w:t>
      </w:r>
    </w:p>
    <w:p w:rsidR="00A90899" w:rsidRDefault="00016F73" w:rsidP="00016F73">
      <w:pPr>
        <w:spacing w:line="360" w:lineRule="auto"/>
        <w:ind w:firstLine="851"/>
        <w:jc w:val="both"/>
        <w:rPr>
          <w:sz w:val="28"/>
          <w:szCs w:val="28"/>
          <w:lang w:val="uk-UA" w:eastAsia="ru-RU"/>
        </w:rPr>
      </w:pPr>
      <w:r w:rsidRPr="00016F73">
        <w:rPr>
          <w:sz w:val="28"/>
          <w:szCs w:val="28"/>
          <w:lang w:eastAsia="ru-RU"/>
        </w:rPr>
        <w:t>Третій метод є комбінованим. Ізоляцію в даному випадку здійснюють шляхом поєднання струмових діелектричних шарів і назад зміщених р-n переходів, що дозволяє використовувати переваги першого і другого методів ізоляції.</w:t>
      </w:r>
    </w:p>
    <w:p w:rsidR="00C2538B" w:rsidRDefault="000F54F5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 w:eastAsia="ru-RU"/>
        </w:rPr>
        <w:t xml:space="preserve">                       </w:t>
      </w:r>
    </w:p>
    <w:p w:rsidR="00C2538B" w:rsidRDefault="00C2538B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</w:p>
    <w:p w:rsidR="00C2538B" w:rsidRDefault="00C2538B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</w:p>
    <w:p w:rsidR="00C2538B" w:rsidRDefault="00C2538B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</w:p>
    <w:p w:rsidR="00AE428C" w:rsidRDefault="00AE428C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</w:p>
    <w:p w:rsidR="00AE428C" w:rsidRDefault="00AE428C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</w:p>
    <w:p w:rsidR="00AE428C" w:rsidRDefault="00AE428C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</w:p>
    <w:p w:rsidR="00C2538B" w:rsidRDefault="00C2538B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</w:p>
    <w:p w:rsidR="00016F73" w:rsidRPr="000F54F5" w:rsidRDefault="000F54F5" w:rsidP="00016F73">
      <w:pPr>
        <w:shd w:val="clear" w:color="auto" w:fill="FFFFFF"/>
        <w:spacing w:before="300" w:line="360" w:lineRule="auto"/>
        <w:jc w:val="both"/>
        <w:rPr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 w:eastAsia="ru-RU"/>
        </w:rPr>
        <w:lastRenderedPageBreak/>
        <w:t xml:space="preserve">   </w:t>
      </w:r>
      <w:r w:rsidR="009A78E9" w:rsidRPr="000F54F5">
        <w:rPr>
          <w:b/>
          <w:color w:val="000000"/>
          <w:sz w:val="28"/>
          <w:szCs w:val="28"/>
          <w:lang w:val="uk-UA" w:eastAsia="ru-RU"/>
        </w:rPr>
        <w:t>1.</w:t>
      </w:r>
      <w:r w:rsidR="009A78E9">
        <w:rPr>
          <w:b/>
          <w:color w:val="000000"/>
          <w:sz w:val="28"/>
          <w:szCs w:val="28"/>
          <w:lang w:val="uk-UA" w:eastAsia="ru-RU"/>
        </w:rPr>
        <w:t>3</w:t>
      </w:r>
      <w:r w:rsidR="00016F73" w:rsidRPr="000F54F5">
        <w:rPr>
          <w:b/>
          <w:color w:val="000000"/>
          <w:sz w:val="28"/>
          <w:szCs w:val="28"/>
          <w:lang w:val="uk-UA" w:eastAsia="ru-RU"/>
        </w:rPr>
        <w:t>. Основні елементи ІМС</w:t>
      </w:r>
    </w:p>
    <w:p w:rsidR="00A90899" w:rsidRPr="00343A7A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   </w:t>
      </w:r>
      <w:r w:rsidRPr="000F54F5">
        <w:rPr>
          <w:color w:val="000000"/>
          <w:sz w:val="28"/>
          <w:szCs w:val="28"/>
          <w:lang w:val="uk-UA" w:eastAsia="ru-RU"/>
        </w:rPr>
        <w:t xml:space="preserve">Напівпровідникові інтегральні схеми - це інтегральні схеми, всі елементи і межелементние з'єднання яких виконані в обсязі і на поверхні напівпровідника. </w:t>
      </w:r>
      <w:r w:rsidRPr="00016F73">
        <w:rPr>
          <w:color w:val="000000"/>
          <w:sz w:val="28"/>
          <w:szCs w:val="28"/>
          <w:lang w:eastAsia="ru-RU"/>
        </w:rPr>
        <w:t>Конструктивною основою ІМС є підкладка з кремнію р-типу або арсеніду галію завтовшки 200-300 мкм. Елементи ІМС формуються в ізольованих від підкладки локальних областях n-типу, які називаються кишенями. Ізоляція кишень від підкладки може бути здійснена кількома способами. Ідеальною є ізоляція за допомогою плівки двоокису кремнію (рис. 1.1, б). Однак такий спосіб технологічно трудомісткий. Найбільш простим є спосіб ізоляції за допомогою назад зміщеного р-n-переходу (рис. 1.1, а), але він не є досконалим через наявність зворотного струму. Основним способом ізоляції в сучасних ІС є метод комбінованої ізоляції (рис. 1.1, в), що поєднує ізоляцію діелектриком і назад зміщеним р-n-переходом [3].</w:t>
      </w:r>
    </w:p>
    <w:tbl>
      <w:tblPr>
        <w:tblW w:w="10452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70"/>
        <w:gridCol w:w="2747"/>
        <w:gridCol w:w="2735"/>
      </w:tblGrid>
      <w:tr w:rsidR="00A90899" w:rsidRPr="00A56CAB" w:rsidTr="00C47E38">
        <w:trPr>
          <w:jc w:val="center"/>
        </w:trPr>
        <w:tc>
          <w:tcPr>
            <w:tcW w:w="497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0899" w:rsidRPr="00343A7A" w:rsidRDefault="00A90899" w:rsidP="00C47E38">
            <w:pPr>
              <w:spacing w:before="30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43A7A"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343A7A">
              <w:rPr>
                <w:i/>
                <w:iCs/>
                <w:sz w:val="28"/>
                <w:szCs w:val="28"/>
                <w:lang w:eastAsia="ru-RU"/>
              </w:rPr>
              <w:t>а                                  </w:t>
            </w:r>
            <w:r w:rsidRPr="00343A7A">
              <w:rPr>
                <w:sz w:val="28"/>
                <w:szCs w:val="28"/>
                <w:lang w:eastAsia="ru-RU"/>
              </w:rPr>
              <w:t>SiО</w:t>
            </w:r>
            <w:r w:rsidRPr="00343A7A">
              <w:rPr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2747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0899" w:rsidRDefault="00A90899" w:rsidP="00C47E38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eastAsia="ru-RU"/>
              </w:rPr>
            </w:pPr>
            <w:r w:rsidRPr="00343A7A">
              <w:rPr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A90899" w:rsidRPr="00343A7A" w:rsidRDefault="00A90899" w:rsidP="00C47E3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43A7A">
              <w:rPr>
                <w:i/>
                <w:iCs/>
                <w:sz w:val="28"/>
                <w:szCs w:val="28"/>
                <w:lang w:eastAsia="ru-RU"/>
              </w:rPr>
              <w:t xml:space="preserve"> б</w:t>
            </w:r>
          </w:p>
        </w:tc>
        <w:tc>
          <w:tcPr>
            <w:tcW w:w="2735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0899" w:rsidRDefault="00A90899" w:rsidP="00C47E38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eastAsia="ru-RU"/>
              </w:rPr>
            </w:pPr>
          </w:p>
          <w:p w:rsidR="00A90899" w:rsidRPr="00343A7A" w:rsidRDefault="00A90899" w:rsidP="00C47E3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43A7A">
              <w:rPr>
                <w:i/>
                <w:iCs/>
                <w:sz w:val="28"/>
                <w:szCs w:val="28"/>
                <w:lang w:eastAsia="ru-RU"/>
              </w:rPr>
              <w:t> в</w:t>
            </w:r>
          </w:p>
        </w:tc>
      </w:tr>
      <w:tr w:rsidR="00A90899" w:rsidRPr="00A56CAB" w:rsidTr="00C47E38">
        <w:trPr>
          <w:jc w:val="center"/>
        </w:trPr>
        <w:tc>
          <w:tcPr>
            <w:tcW w:w="10452" w:type="dxa"/>
            <w:gridSpan w:val="3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0899" w:rsidRPr="00343A7A" w:rsidRDefault="00A90899" w:rsidP="00C47E3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43A7A">
              <w:rPr>
                <w:sz w:val="28"/>
                <w:szCs w:val="28"/>
                <w:lang w:eastAsia="ru-RU"/>
              </w:rPr>
              <w:t> </w:t>
            </w:r>
            <w:r w:rsidR="00E10294">
              <w:rPr>
                <w:noProof/>
                <w:color w:val="07079D"/>
                <w:sz w:val="28"/>
                <w:szCs w:val="28"/>
                <w:lang w:eastAsia="ru-RU"/>
              </w:rPr>
              <w:drawing>
                <wp:inline distT="0" distB="0" distL="0" distR="0">
                  <wp:extent cx="5846445" cy="1478915"/>
                  <wp:effectExtent l="0" t="0" r="0" b="0"/>
                  <wp:docPr id="5" name="Рисунок 1" descr="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44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6F73" w:rsidRPr="00016F73" w:rsidRDefault="00016F73" w:rsidP="00016F73">
      <w:pPr>
        <w:shd w:val="clear" w:color="auto" w:fill="FFFFFF"/>
        <w:spacing w:before="300" w:line="360" w:lineRule="auto"/>
        <w:jc w:val="center"/>
        <w:rPr>
          <w:noProof/>
          <w:sz w:val="28"/>
          <w:szCs w:val="28"/>
          <w:lang w:eastAsia="ru-RU"/>
        </w:rPr>
      </w:pPr>
      <w:r w:rsidRPr="00016F73">
        <w:rPr>
          <w:noProof/>
          <w:sz w:val="28"/>
          <w:szCs w:val="28"/>
          <w:lang w:eastAsia="ru-RU"/>
        </w:rPr>
        <w:t>Мал. 1.1. Ізоляція елементів в ІМС.</w:t>
      </w:r>
    </w:p>
    <w:p w:rsidR="00A90899" w:rsidRPr="00EA685E" w:rsidRDefault="00016F73" w:rsidP="00016F73">
      <w:pPr>
        <w:shd w:val="clear" w:color="auto" w:fill="FFFFFF"/>
        <w:spacing w:before="300" w:line="360" w:lineRule="auto"/>
        <w:jc w:val="both"/>
        <w:rPr>
          <w:noProof/>
          <w:sz w:val="28"/>
          <w:szCs w:val="28"/>
          <w:lang w:val="uk-UA" w:eastAsia="ru-RU"/>
        </w:rPr>
      </w:pPr>
      <w:r w:rsidRPr="00D2073A">
        <w:rPr>
          <w:noProof/>
          <w:sz w:val="28"/>
          <w:szCs w:val="28"/>
          <w:lang w:val="uk-UA" w:eastAsia="ru-RU"/>
        </w:rPr>
        <w:t>Біполярні транзистори і діоди.</w:t>
      </w:r>
      <w:r w:rsidR="00EA685E">
        <w:rPr>
          <w:noProof/>
          <w:sz w:val="28"/>
          <w:szCs w:val="28"/>
          <w:lang w:val="uk-UA" w:eastAsia="ru-RU"/>
        </w:rPr>
        <w:t xml:space="preserve"> </w:t>
      </w:r>
      <w:r w:rsidRPr="00D2073A">
        <w:rPr>
          <w:noProof/>
          <w:sz w:val="28"/>
          <w:szCs w:val="28"/>
          <w:lang w:val="uk-UA" w:eastAsia="ru-RU"/>
        </w:rPr>
        <w:t xml:space="preserve">Біполярні </w:t>
      </w:r>
      <w:r w:rsidRPr="00016F73">
        <w:rPr>
          <w:noProof/>
          <w:sz w:val="28"/>
          <w:szCs w:val="28"/>
          <w:lang w:eastAsia="ru-RU"/>
        </w:rPr>
        <w:t>n</w:t>
      </w:r>
      <w:r w:rsidRPr="00D2073A">
        <w:rPr>
          <w:noProof/>
          <w:sz w:val="28"/>
          <w:szCs w:val="28"/>
          <w:lang w:val="uk-UA" w:eastAsia="ru-RU"/>
        </w:rPr>
        <w:t>-р-</w:t>
      </w:r>
      <w:r w:rsidRPr="00016F73">
        <w:rPr>
          <w:noProof/>
          <w:sz w:val="28"/>
          <w:szCs w:val="28"/>
          <w:lang w:eastAsia="ru-RU"/>
        </w:rPr>
        <w:t>n</w:t>
      </w:r>
      <w:r w:rsidRPr="00D2073A">
        <w:rPr>
          <w:noProof/>
          <w:sz w:val="28"/>
          <w:szCs w:val="28"/>
          <w:lang w:val="uk-UA" w:eastAsia="ru-RU"/>
        </w:rPr>
        <w:t xml:space="preserve">-транзистори є основним схемним елементом напівпровідникових ІС. </w:t>
      </w:r>
      <w:r w:rsidRPr="00016F73">
        <w:rPr>
          <w:noProof/>
          <w:sz w:val="28"/>
          <w:szCs w:val="28"/>
          <w:lang w:eastAsia="ru-RU"/>
        </w:rPr>
        <w:t>Найбільшого поширення набули транзистори, які мають вертикальну структуру, в якій висновки від областей транзистора розташовані в одній площині на поверхні підкладки (рис. 1.2).</w:t>
      </w:r>
    </w:p>
    <w:p w:rsidR="00A90899" w:rsidRPr="00343A7A" w:rsidRDefault="00E10294" w:rsidP="00DF779B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0080" cy="4961255"/>
            <wp:effectExtent l="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F73" w:rsidRPr="00016F73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Мал. 1.2. Топологія і структура біполярного транзистора ІМС.</w:t>
      </w:r>
    </w:p>
    <w:p w:rsidR="00016F73" w:rsidRPr="00016F73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 xml:space="preserve">   Такі структури формуються в кишенях n-типу, глибина яких становить кілька мікрометрів, а ширина кілька десятків мікрометрів. Робочою областю транзистора є область, розташована під донної частиною емітера. Решта областей структури є пасивними, вони виконують функції з'єднання робочих областей з зовнішніми висновками і володіють значними </w:t>
      </w:r>
      <w:r w:rsidR="00A90899" w:rsidRPr="00343A7A">
        <w:rPr>
          <w:color w:val="000000"/>
          <w:sz w:val="28"/>
          <w:szCs w:val="28"/>
          <w:lang w:eastAsia="ru-RU"/>
        </w:rPr>
        <w:t xml:space="preserve">сопротивлениями. </w:t>
      </w:r>
      <w:r w:rsidRPr="00016F73">
        <w:rPr>
          <w:color w:val="000000"/>
          <w:sz w:val="28"/>
          <w:szCs w:val="28"/>
          <w:lang w:eastAsia="ru-RU"/>
        </w:rPr>
        <w:t>Ізоляція транзистора від підкладки забезпечується шляхом подачі на колектор позитивного напруги щодо підкладки.</w:t>
      </w:r>
    </w:p>
    <w:p w:rsidR="00016F73" w:rsidRPr="00016F73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 xml:space="preserve">Транзистори р-n-р-структури в ІС відіграють допоміжну роль. Їх виготовляють одночасно з n-р-n-транзисторами і вони, як правило, мають горизонтальну структуру. У такій структурі емітерна і колекторна області виготовляються одночасно зі створенням базових областей n-р-n-транзисторів. Перенесення носіїв заряду в такому транзисторі відбувається в </w:t>
      </w:r>
      <w:r w:rsidRPr="00016F73">
        <w:rPr>
          <w:color w:val="000000"/>
          <w:sz w:val="28"/>
          <w:szCs w:val="28"/>
          <w:lang w:eastAsia="ru-RU"/>
        </w:rPr>
        <w:lastRenderedPageBreak/>
        <w:t>горизонтальному напрямку. У напівпровідникових ІС в якості діода можна використовувати один з n-р-переходів вертикального n-р-n-транзистора або їх комбінацію. Отримання діодів таким шляхом значно простіше, ніж формування спеціальних діодних структур. Можливі п'ять варіантів діодного включення n-р-n-транзистора. Перший варіант, коли колектор з'єднаний з базою (ІКБ = О), забезпечує найбільш високу швидкодію діода (tвосст »1 ... 10 нс), так як надмірне зарядження, що визначає швидкодію, накопичується в базі за рахунок інжекції електронів тільки з боку емітера. У всіх інших випадках накопичення надлишкового заряду має місце не тільки в базі, але і в колекторі, тому швидкодія таких варіантів значно нижче (tвосст »10 ... 100 нс). Для отримання високого пробивної напруги використовують діоди на основі колекторного переходу [3].</w:t>
      </w:r>
    </w:p>
    <w:p w:rsidR="00A90899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           МДП-транзистори.</w:t>
      </w:r>
      <w:r w:rsidR="00EA685E">
        <w:rPr>
          <w:color w:val="000000"/>
          <w:sz w:val="28"/>
          <w:szCs w:val="28"/>
          <w:lang w:eastAsia="ru-RU"/>
        </w:rPr>
        <w:t xml:space="preserve">  </w:t>
      </w:r>
      <w:r w:rsidRPr="00016F73">
        <w:rPr>
          <w:color w:val="000000"/>
          <w:sz w:val="28"/>
          <w:szCs w:val="28"/>
          <w:lang w:eastAsia="ru-RU"/>
        </w:rPr>
        <w:t>МДП-транзистори мають відносно просту конструкцію, не вимагають додаткової ізоляції в схемі і мають менші в порівнянні з біполярними транзисторами розміри, що дозволяє підвищити ступінь інтеграції. В сучасних ІМС зазвичай застосовують МДП-транзистори з індукованим каналом n-типу і (рис. 1.3).</w:t>
      </w:r>
    </w:p>
    <w:p w:rsidR="00A90899" w:rsidRDefault="00E10294" w:rsidP="00DF779B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083560"/>
            <wp:effectExtent l="0" t="0" r="0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F73" w:rsidRPr="00016F73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Мал. 1.3. Структура МДП - транзистора ІМС.</w:t>
      </w:r>
    </w:p>
    <w:p w:rsidR="00016F73" w:rsidRPr="00016F73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lastRenderedPageBreak/>
        <w:t>Транзистори формуються на кремінної підкладці р-типу. Сусідні транзистори поділяються шарами товстого оксиду, під якими розташовані сильно леговані р + -області, необхідні для виключення можливості виникнення паразитних n-каналів, що з'єднують n + -області сусідніх транзисторних структур. Довжина каналу в транзисторах НВІС становить 0,2-1,0 мкм. Щоб зменшити граничну напругу, збільшують концентрацію домішок в області, розташованої між витоком і стоком, в якій індукується канал. Товщина подзатворного діелектрика становить 0,02-0,1 мкм, товщина полікристалічного кремнію не перевищує 0,5 мкм, а товщина захисного оксиду становить приблизно 1 мкм. Висновки від витоку і стоку здійснюються через вікна в плівці Si02, висновок від полікремнієвих затвора також здійснюється через контактні вікна, але за межами МДП-структури [2].</w:t>
      </w:r>
    </w:p>
    <w:p w:rsidR="00016F73" w:rsidRPr="00016F73" w:rsidRDefault="00A11980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</w:t>
      </w:r>
      <w:r w:rsidR="00016F73" w:rsidRPr="00016F73">
        <w:rPr>
          <w:color w:val="000000"/>
          <w:sz w:val="28"/>
          <w:szCs w:val="28"/>
          <w:lang w:eastAsia="ru-RU"/>
        </w:rPr>
        <w:t xml:space="preserve">Комплементарні МДП-структури (КМДП) представляють собою поєднання транзисторів з каналами n- і p-типу, з'єднаних послідовно. У такій структурі транзистор з каналом n-типу формується безпосередньо на кремнієвій підкладці р-типу, а транзистор з каналом р-типу - в спеціальному </w:t>
      </w:r>
      <w:r w:rsidR="00A90899" w:rsidRPr="00343A7A">
        <w:rPr>
          <w:color w:val="000000"/>
          <w:sz w:val="28"/>
          <w:szCs w:val="28"/>
          <w:lang w:eastAsia="ru-RU"/>
        </w:rPr>
        <w:t xml:space="preserve">кармане n-типа. В целях повышения степени интеграции разработаны опытные образцы двухслойных КМДП-структур. В такой структуре на подложке р-типа </w:t>
      </w:r>
      <w:r w:rsidR="00016F73" w:rsidRPr="00016F73">
        <w:rPr>
          <w:color w:val="000000"/>
          <w:sz w:val="28"/>
          <w:szCs w:val="28"/>
          <w:lang w:eastAsia="ru-RU"/>
        </w:rPr>
        <w:t>створюється звичайний транзистор з n-каналом і полікремнієвих затвором, а над n-канальним транзистором створюється плівка відпаленого полікремнію, за своїми властивостями наближається до монокристалів, в якій формується транзистор з каналом р-типу. Обидва транзистора мають загальний полікремнієвих затвор. Створена таким способом комплементарная пара разом з сполуками займає таку ж площу, як один транзистор з каналом n-типу [3].</w:t>
      </w:r>
    </w:p>
    <w:p w:rsidR="00A90899" w:rsidRPr="00343A7A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      Резистори і конденсатори. Як резисторів можна використовувати плівкові структури або об'ємні опору емітерний, базової або колекторної областей.</w:t>
      </w:r>
      <w:r w:rsidR="00A11980">
        <w:rPr>
          <w:color w:val="000000"/>
          <w:sz w:val="28"/>
          <w:szCs w:val="28"/>
          <w:lang w:eastAsia="ru-RU"/>
        </w:rPr>
        <w:t xml:space="preserve"> </w:t>
      </w:r>
      <w:r w:rsidRPr="00016F73">
        <w:rPr>
          <w:color w:val="000000"/>
          <w:sz w:val="28"/>
          <w:szCs w:val="28"/>
          <w:lang w:eastAsia="ru-RU"/>
        </w:rPr>
        <w:t xml:space="preserve">Найбільш часто в напівпровідникових ІМС застосовуються резистори на основі базової області. Щоб ізолювати резистор від підкладки паразитний р-n-р-транзистор повинен перебувати в режимі відсічення. З цією метою на висновок колектора від n-шару подають високий потенціал. Відхилення від </w:t>
      </w:r>
      <w:r w:rsidRPr="00016F73">
        <w:rPr>
          <w:color w:val="000000"/>
          <w:sz w:val="28"/>
          <w:szCs w:val="28"/>
          <w:lang w:eastAsia="ru-RU"/>
        </w:rPr>
        <w:lastRenderedPageBreak/>
        <w:t>номінального значення опору становить 10 ... 20%. Крім резисторів на основі типової</w:t>
      </w:r>
      <w:r w:rsidR="00EA685E">
        <w:rPr>
          <w:color w:val="000000"/>
          <w:sz w:val="28"/>
          <w:szCs w:val="28"/>
          <w:lang w:eastAsia="ru-RU"/>
        </w:rPr>
        <w:t xml:space="preserve"> </w:t>
      </w:r>
      <w:r w:rsidRPr="00016F73">
        <w:rPr>
          <w:color w:val="000000"/>
          <w:sz w:val="28"/>
          <w:szCs w:val="28"/>
          <w:lang w:eastAsia="ru-RU"/>
        </w:rPr>
        <w:t>n-р-n-структури в сучасних ІМС як резисторів використовують тонкі резистивні плівки, створювані методом іонного легування, коли домішки впроваджуються в підкладку шляхом бомбардування її поверхні потоком іонів. У цьому випадку вдається отримати резистивні плівки товщиною 0,1 ... 0,3 мкм. Плівкові резистори виготовляються на основі резис</w:t>
      </w:r>
      <w:r w:rsidR="006E05C2">
        <w:rPr>
          <w:color w:val="000000"/>
          <w:sz w:val="28"/>
          <w:szCs w:val="28"/>
          <w:lang w:eastAsia="ru-RU"/>
        </w:rPr>
        <w:t>тивних структур.</w:t>
      </w:r>
      <w:r w:rsidR="00EA685E">
        <w:rPr>
          <w:color w:val="000000"/>
          <w:sz w:val="28"/>
          <w:szCs w:val="28"/>
          <w:lang w:eastAsia="ru-RU"/>
        </w:rPr>
        <w:t xml:space="preserve"> </w:t>
      </w:r>
      <w:r w:rsidR="00EA685E" w:rsidRPr="00EA685E">
        <w:rPr>
          <w:color w:val="000000"/>
          <w:sz w:val="28"/>
          <w:szCs w:val="28"/>
          <w:lang w:eastAsia="ru-RU"/>
        </w:rPr>
        <w:t>Структура плівкових резисторів</w:t>
      </w:r>
      <w:r w:rsidR="006E05C2">
        <w:rPr>
          <w:color w:val="000000"/>
          <w:sz w:val="28"/>
          <w:szCs w:val="28"/>
          <w:lang w:eastAsia="ru-RU"/>
        </w:rPr>
        <w:t xml:space="preserve"> приведена на </w:t>
      </w:r>
      <w:r w:rsidR="00EA685E" w:rsidRPr="00EA685E">
        <w:rPr>
          <w:color w:val="000000"/>
          <w:sz w:val="28"/>
          <w:szCs w:val="28"/>
          <w:lang w:eastAsia="ru-RU"/>
        </w:rPr>
        <w:t xml:space="preserve"> </w:t>
      </w:r>
      <w:r w:rsidR="006E05C2">
        <w:rPr>
          <w:color w:val="000000"/>
          <w:sz w:val="28"/>
          <w:szCs w:val="28"/>
          <w:lang w:eastAsia="ru-RU"/>
        </w:rPr>
        <w:t>мал</w:t>
      </w:r>
      <w:r w:rsidR="00EA685E">
        <w:rPr>
          <w:color w:val="000000"/>
          <w:sz w:val="28"/>
          <w:szCs w:val="28"/>
          <w:lang w:eastAsia="ru-RU"/>
        </w:rPr>
        <w:t>.</w:t>
      </w:r>
      <w:r w:rsidR="006E05C2">
        <w:rPr>
          <w:color w:val="000000"/>
          <w:sz w:val="28"/>
          <w:szCs w:val="28"/>
          <w:lang w:eastAsia="ru-RU"/>
        </w:rPr>
        <w:t>1.4.</w:t>
      </w:r>
      <w:r w:rsidR="006E05C2">
        <w:rPr>
          <w:noProof/>
          <w:lang w:eastAsia="ru-RU"/>
        </w:rPr>
        <w:t xml:space="preserve"> </w:t>
      </w:r>
      <w:r w:rsidR="00E10294">
        <w:rPr>
          <w:noProof/>
          <w:lang w:eastAsia="ru-RU"/>
        </w:rPr>
        <w:drawing>
          <wp:inline distT="0" distB="0" distL="0" distR="0">
            <wp:extent cx="5903595" cy="4989105"/>
            <wp:effectExtent l="0" t="0" r="1905" b="2540"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72" cy="49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F73" w:rsidRPr="00016F73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Мал. 1.4. Структура плівкових резисторів ІМС.</w:t>
      </w:r>
    </w:p>
    <w:p w:rsidR="00016F73" w:rsidRPr="00016F73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  У деяких випадках в напівпровідникових ІМС застосовують тонкоплівкові резистори, напилювані на поверхню двоокису кремнію. Такі резистори відрізняються більш високою точністю виготовлення.</w:t>
      </w:r>
    </w:p>
    <w:p w:rsidR="00A90899" w:rsidRDefault="00016F73" w:rsidP="00016F73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 xml:space="preserve">  У напівпровідникових ІМС в якості конденсаторів використовують або ємності р-n-переходів, або МДП-структури. Якщо в якості конденсатора </w:t>
      </w:r>
      <w:r w:rsidRPr="00016F73">
        <w:rPr>
          <w:color w:val="000000"/>
          <w:sz w:val="28"/>
          <w:szCs w:val="28"/>
          <w:lang w:eastAsia="ru-RU"/>
        </w:rPr>
        <w:lastRenderedPageBreak/>
        <w:t>використовується ємність р-n-переходу, то на перехід має бути подано зворотна напруга. При цьому ємність кон¬денсатора буде залежати від величини цієї напруги. Найчастіше використовується варіант з колекторним переходом. Практично ємність робочого конденсатора Скб не перевищує 300 пФ з допуском ± 20%</w:t>
      </w:r>
      <w:r w:rsidR="00A90899">
        <w:rPr>
          <w:color w:val="000000"/>
          <w:sz w:val="28"/>
          <w:szCs w:val="28"/>
          <w:lang w:eastAsia="ru-RU"/>
        </w:rPr>
        <w:t xml:space="preserve">  </w:t>
      </w:r>
      <w:r w:rsidR="00A90899" w:rsidRPr="00343A7A">
        <w:rPr>
          <w:color w:val="000000"/>
          <w:sz w:val="28"/>
          <w:szCs w:val="28"/>
          <w:lang w:eastAsia="ru-RU"/>
        </w:rPr>
        <w:t>Лучшими свойствами обла</w:t>
      </w:r>
      <w:r w:rsidR="00A90899">
        <w:rPr>
          <w:color w:val="000000"/>
          <w:sz w:val="28"/>
          <w:szCs w:val="28"/>
          <w:lang w:eastAsia="ru-RU"/>
        </w:rPr>
        <w:t xml:space="preserve">дают МДП-конденсаторы </w:t>
      </w:r>
      <w:r w:rsidRPr="00016F73">
        <w:rPr>
          <w:color w:val="000000"/>
          <w:sz w:val="28"/>
          <w:szCs w:val="28"/>
          <w:lang w:eastAsia="ru-RU"/>
        </w:rPr>
        <w:t xml:space="preserve">(Рис. 1.5), у яких нижній обкладанням є емітерний n + -шар, діелектриком шари SiO2, а верхній обкладанням металева </w:t>
      </w:r>
      <w:proofErr w:type="gramStart"/>
      <w:r w:rsidRPr="00016F73">
        <w:rPr>
          <w:color w:val="000000"/>
          <w:sz w:val="28"/>
          <w:szCs w:val="28"/>
          <w:lang w:eastAsia="ru-RU"/>
        </w:rPr>
        <w:t>пл</w:t>
      </w:r>
      <w:proofErr w:type="gramEnd"/>
      <w:r w:rsidRPr="00016F73">
        <w:rPr>
          <w:color w:val="000000"/>
          <w:sz w:val="28"/>
          <w:szCs w:val="28"/>
          <w:lang w:eastAsia="ru-RU"/>
        </w:rPr>
        <w:t>івка. Ємність такого конденсатора майже не залежить від величини і знака прикладеної напруги. Практично питома ємність становить від 300 до 750 пФ / см</w:t>
      </w:r>
      <w:proofErr w:type="gramStart"/>
      <w:r w:rsidRPr="00016F73">
        <w:rPr>
          <w:color w:val="000000"/>
          <w:sz w:val="28"/>
          <w:szCs w:val="28"/>
          <w:lang w:eastAsia="ru-RU"/>
        </w:rPr>
        <w:t>2</w:t>
      </w:r>
      <w:proofErr w:type="gramEnd"/>
      <w:r w:rsidRPr="00016F73">
        <w:rPr>
          <w:color w:val="000000"/>
          <w:sz w:val="28"/>
          <w:szCs w:val="28"/>
          <w:lang w:eastAsia="ru-RU"/>
        </w:rPr>
        <w:t xml:space="preserve"> при допуску ± 10%.</w:t>
      </w:r>
    </w:p>
    <w:p w:rsidR="00A90899" w:rsidRDefault="00E10294" w:rsidP="00DF779B">
      <w:pPr>
        <w:shd w:val="clear" w:color="auto" w:fill="FFFFFF"/>
        <w:spacing w:before="30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5655" cy="3103245"/>
            <wp:effectExtent l="0" t="0" r="0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Мал. 1.5. Структура плівкових елементів ІМС.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Таким чином, мікроелектронні технології дозволяють отримати конденсатори малої ємності, причому з низькою добротністю і точністю.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 </w:t>
      </w:r>
    </w:p>
    <w:p w:rsidR="006E05C2" w:rsidRDefault="006E05C2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</w:p>
    <w:p w:rsidR="006E05C2" w:rsidRDefault="006E05C2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</w:p>
    <w:p w:rsidR="006E05C2" w:rsidRDefault="006E05C2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</w:p>
    <w:p w:rsidR="00AE428C" w:rsidRDefault="00AE428C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</w:p>
    <w:p w:rsidR="00AE428C" w:rsidRDefault="00AE428C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</w:p>
    <w:p w:rsidR="00AE428C" w:rsidRDefault="00AE428C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</w:p>
    <w:p w:rsidR="006E05C2" w:rsidRDefault="006E05C2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</w:p>
    <w:p w:rsidR="00016F73" w:rsidRPr="00016F73" w:rsidRDefault="00016F73" w:rsidP="00016F73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eastAsia="ru-RU"/>
        </w:rPr>
      </w:pPr>
      <w:r w:rsidRPr="00016F73">
        <w:rPr>
          <w:b/>
          <w:color w:val="000000"/>
          <w:sz w:val="28"/>
          <w:szCs w:val="28"/>
          <w:lang w:eastAsia="ru-RU"/>
        </w:rPr>
        <w:lastRenderedPageBreak/>
        <w:t>1.4. Основи технології створення напівпровідникових ІМС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В даний час розрізняють 4 типи напівпровідникових ІМС [2]: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1) планарно-дифузійні (однокристальних) на біполярних структурах;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2) суміщені (з тонкоплівковими пасивними елементами);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3) на МДП-структурах;</w:t>
      </w:r>
    </w:p>
    <w:p w:rsidR="00016F73" w:rsidRPr="00016F73" w:rsidRDefault="00016F73" w:rsidP="00016F73">
      <w:pPr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>4) багатокристальні.</w:t>
      </w:r>
    </w:p>
    <w:p w:rsidR="00D20CE0" w:rsidRPr="00D20CE0" w:rsidRDefault="00016F73" w:rsidP="00D20CE0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016F73">
        <w:rPr>
          <w:color w:val="000000"/>
          <w:sz w:val="28"/>
          <w:szCs w:val="28"/>
          <w:lang w:eastAsia="ru-RU"/>
        </w:rPr>
        <w:t xml:space="preserve">У планарно-дифузійних мікросхемах елементи являють собою області з </w:t>
      </w:r>
      <w:proofErr w:type="gramStart"/>
      <w:r w:rsidRPr="00016F73">
        <w:rPr>
          <w:color w:val="000000"/>
          <w:sz w:val="28"/>
          <w:szCs w:val="28"/>
          <w:lang w:eastAsia="ru-RU"/>
        </w:rPr>
        <w:t>р</w:t>
      </w:r>
      <w:proofErr w:type="gramEnd"/>
      <w:r w:rsidRPr="00016F73">
        <w:rPr>
          <w:color w:val="000000"/>
          <w:sz w:val="28"/>
          <w:szCs w:val="28"/>
          <w:lang w:eastAsia="ru-RU"/>
        </w:rPr>
        <w:t xml:space="preserve">ізним типом електропровідності всередині </w:t>
      </w:r>
      <w:r w:rsidR="00A90899">
        <w:rPr>
          <w:sz w:val="28"/>
          <w:szCs w:val="28"/>
          <w:lang w:eastAsia="ru-RU"/>
        </w:rPr>
        <w:t>монокристаллической полупроводниковой</w:t>
      </w:r>
      <w:r w:rsidR="00A90899" w:rsidRPr="004A0410">
        <w:rPr>
          <w:sz w:val="28"/>
          <w:szCs w:val="28"/>
          <w:lang w:eastAsia="ru-RU"/>
        </w:rPr>
        <w:t xml:space="preserve"> подложки (рис.</w:t>
      </w:r>
      <w:r w:rsidR="00A90899">
        <w:rPr>
          <w:sz w:val="28"/>
          <w:szCs w:val="28"/>
          <w:lang w:eastAsia="ru-RU"/>
        </w:rPr>
        <w:t>1.6</w:t>
      </w:r>
      <w:r w:rsidR="00A90899" w:rsidRPr="004A0410">
        <w:rPr>
          <w:sz w:val="28"/>
          <w:szCs w:val="28"/>
          <w:lang w:eastAsia="ru-RU"/>
        </w:rPr>
        <w:t xml:space="preserve">) Эти элементы изолированы друг от друга либо обратносмещенным р-п переходом либо слоем диэлектрического </w:t>
      </w:r>
      <w:r w:rsidR="00D20CE0" w:rsidRPr="00D20CE0">
        <w:rPr>
          <w:sz w:val="28"/>
          <w:szCs w:val="28"/>
          <w:lang w:eastAsia="ru-RU"/>
        </w:rPr>
        <w:t>матеріалу, наприклад, оксиду кремнію. Цифри ділянок структури (див. Рис. 1.6.) Відповідають позначенням електричної схеми.</w:t>
      </w:r>
    </w:p>
    <w:p w:rsidR="00A90899" w:rsidRPr="004A0410" w:rsidRDefault="00D20CE0" w:rsidP="00D20CE0">
      <w:pPr>
        <w:spacing w:line="360" w:lineRule="auto"/>
        <w:ind w:firstLine="720"/>
        <w:jc w:val="both"/>
        <w:rPr>
          <w:sz w:val="28"/>
          <w:szCs w:val="28"/>
        </w:rPr>
      </w:pPr>
      <w:r w:rsidRPr="00D20CE0">
        <w:rPr>
          <w:sz w:val="28"/>
          <w:szCs w:val="28"/>
          <w:lang w:eastAsia="ru-RU"/>
        </w:rPr>
        <w:t>Поєднані ІМС - це поєднання напівпровідникової мікросхеми з тонкоплівковими елементами на підкладці з Si. Осадження тонких плівок виробляють безпосередньо після виконання всіх дифузійних операцій; за допомогою тонкопленочной технології створюють резистори і конденсатори (рис. 1.6). Ці елементи в мікросхемі можуть бути виконані більш точними по номінальним значенням у порівнянні з дифузійним методом.</w:t>
      </w:r>
    </w:p>
    <w:p w:rsidR="00A90899" w:rsidRPr="004A0410" w:rsidRDefault="00A90899" w:rsidP="00DF779B">
      <w:pPr>
        <w:spacing w:line="360" w:lineRule="auto"/>
        <w:jc w:val="both"/>
        <w:rPr>
          <w:sz w:val="28"/>
          <w:szCs w:val="28"/>
        </w:rPr>
      </w:pPr>
    </w:p>
    <w:p w:rsidR="00A90899" w:rsidRPr="00343A7A" w:rsidRDefault="00A90899" w:rsidP="00DF779B">
      <w:pPr>
        <w:spacing w:line="360" w:lineRule="auto"/>
        <w:jc w:val="both"/>
        <w:rPr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rFonts w:ascii="Arial" w:hAnsi="Arial"/>
          <w:lang w:eastAsia="ru-RU"/>
        </w:rPr>
      </w:pPr>
    </w:p>
    <w:p w:rsidR="00A90899" w:rsidRDefault="00E10294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8025" cy="7889240"/>
            <wp:effectExtent l="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Default="00D20CE0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  <w:r w:rsidRPr="00D20CE0">
        <w:rPr>
          <w:bCs/>
          <w:sz w:val="28"/>
          <w:szCs w:val="28"/>
          <w:lang w:eastAsia="ru-RU"/>
        </w:rPr>
        <w:t>Мал. 1.6. Структура напівпровідникових мікросхем.</w:t>
      </w:r>
    </w:p>
    <w:p w:rsidR="00A90899" w:rsidRDefault="00A90899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Pr="008F2C0A" w:rsidRDefault="009A78E9" w:rsidP="006E05C2">
      <w:pPr>
        <w:pStyle w:val="a3"/>
        <w:numPr>
          <w:ilvl w:val="0"/>
          <w:numId w:val="4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F2C0A">
        <w:rPr>
          <w:rFonts w:ascii="Times New Roman" w:hAnsi="Times New Roman"/>
          <w:b/>
          <w:sz w:val="28"/>
          <w:szCs w:val="28"/>
        </w:rPr>
        <w:lastRenderedPageBreak/>
        <w:t>Розробка конструкції, топології і технологічного процесу виготовлення ІМС підсилювача струму</w:t>
      </w:r>
    </w:p>
    <w:p w:rsidR="00C2538B" w:rsidRDefault="009A78E9" w:rsidP="009A78E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A78E9">
        <w:rPr>
          <w:sz w:val="28"/>
          <w:szCs w:val="28"/>
        </w:rPr>
        <w:t xml:space="preserve">Опис роботи схеми. Схема електрична принципова </w:t>
      </w:r>
      <w:r w:rsidR="00C2538B">
        <w:rPr>
          <w:sz w:val="28"/>
          <w:szCs w:val="28"/>
        </w:rPr>
        <w:t xml:space="preserve">наведена </w:t>
      </w:r>
      <w:proofErr w:type="gramStart"/>
      <w:r w:rsidR="00C2538B">
        <w:rPr>
          <w:sz w:val="28"/>
          <w:szCs w:val="28"/>
        </w:rPr>
        <w:t>на</w:t>
      </w:r>
      <w:proofErr w:type="gramEnd"/>
      <w:r w:rsidR="00C2538B">
        <w:rPr>
          <w:sz w:val="28"/>
          <w:szCs w:val="28"/>
        </w:rPr>
        <w:t xml:space="preserve"> </w:t>
      </w:r>
    </w:p>
    <w:p w:rsidR="009A78E9" w:rsidRPr="009A78E9" w:rsidRDefault="00C2538B" w:rsidP="009A78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 w:rsidR="009A78E9" w:rsidRPr="009A78E9">
        <w:rPr>
          <w:sz w:val="28"/>
          <w:szCs w:val="28"/>
        </w:rPr>
        <w:t>.</w:t>
      </w:r>
      <w:r w:rsidR="006E05C2">
        <w:rPr>
          <w:sz w:val="28"/>
          <w:szCs w:val="28"/>
        </w:rPr>
        <w:t xml:space="preserve"> 2.</w:t>
      </w:r>
      <w:r w:rsidR="009A78E9" w:rsidRPr="009A78E9">
        <w:rPr>
          <w:sz w:val="28"/>
          <w:szCs w:val="28"/>
        </w:rPr>
        <w:t>1.</w:t>
      </w:r>
    </w:p>
    <w:p w:rsidR="00A90899" w:rsidRPr="007315D0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Дана схема забезпечує обробку сигналів, що надходять на вхід схеми, і видачі сигналу на вихід. Транзистори VT1-VT4 забезпечують посилення по току.</w:t>
      </w:r>
    </w:p>
    <w:p w:rsidR="00A90899" w:rsidRPr="007315D0" w:rsidRDefault="00E10294" w:rsidP="007315D0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6515" cy="3997960"/>
            <wp:effectExtent l="0" t="0" r="0" b="0"/>
            <wp:docPr id="1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E9" w:rsidRPr="009A78E9" w:rsidRDefault="00C2538B" w:rsidP="009A78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 w:rsidR="009A78E9" w:rsidRPr="009A78E9">
        <w:rPr>
          <w:sz w:val="28"/>
          <w:szCs w:val="28"/>
        </w:rPr>
        <w:t>.2.1. Схема електрична принципова ІМС.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У таблиці 2.1. наведені номінальні параметри елементів ІМС.</w:t>
      </w: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A78E9" w:rsidRDefault="009A78E9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A78E9" w:rsidRPr="009A78E9" w:rsidRDefault="009A78E9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lastRenderedPageBreak/>
        <w:t>Таблиця 2.1. Номінальні значення елементів ІМС</w:t>
      </w:r>
      <w:r w:rsidR="00A90899">
        <w:rPr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1723"/>
        <w:gridCol w:w="557"/>
        <w:gridCol w:w="1790"/>
        <w:gridCol w:w="1563"/>
        <w:gridCol w:w="1429"/>
        <w:gridCol w:w="1585"/>
      </w:tblGrid>
      <w:tr w:rsidR="00A90899" w:rsidRPr="007315D0" w:rsidTr="007315D0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6,8 кОм±5%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R6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6,8 кОм±5%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VT1…VT3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VT4</w:t>
            </w:r>
          </w:p>
        </w:tc>
        <w:tc>
          <w:tcPr>
            <w:tcW w:w="14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VD1…VD5</w:t>
            </w:r>
          </w:p>
        </w:tc>
      </w:tr>
      <w:tr w:rsidR="00A90899" w:rsidRPr="007315D0" w:rsidTr="007315D0">
        <w:tc>
          <w:tcPr>
            <w:tcW w:w="95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R2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6,8 кОм±5%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R7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120 Ом±5%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90899" w:rsidRPr="007315D0" w:rsidTr="007315D0">
        <w:tc>
          <w:tcPr>
            <w:tcW w:w="95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R3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6,8 кОм±5%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R8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120 Ом±5%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Uкб=50 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Uкб=50 В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Uкб=40 В</w:t>
            </w:r>
          </w:p>
        </w:tc>
      </w:tr>
      <w:tr w:rsidR="00A90899" w:rsidRPr="007315D0" w:rsidTr="007315D0">
        <w:tc>
          <w:tcPr>
            <w:tcW w:w="95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R4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2 кОм±5%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R9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120 Ом±5%</w:t>
            </w:r>
          </w:p>
        </w:tc>
        <w:tc>
          <w:tcPr>
            <w:tcW w:w="0" w:type="auto"/>
            <w:tcBorders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P=1 Вт</w:t>
            </w:r>
          </w:p>
        </w:tc>
        <w:tc>
          <w:tcPr>
            <w:tcW w:w="0" w:type="auto"/>
            <w:tcBorders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P=1 Вт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P=1 Вт</w:t>
            </w:r>
          </w:p>
        </w:tc>
      </w:tr>
      <w:tr w:rsidR="00A90899" w:rsidRPr="007315D0" w:rsidTr="007315D0">
        <w:tc>
          <w:tcPr>
            <w:tcW w:w="95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R5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6,8 кОм±5%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C1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270 пФ±20%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I=20 мА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I=25 мА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0899" w:rsidRPr="007315D0" w:rsidRDefault="00A90899" w:rsidP="0073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I=25 мА</w:t>
            </w:r>
          </w:p>
        </w:tc>
      </w:tr>
    </w:tbl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6E05C2" w:rsidRDefault="009A78E9" w:rsidP="006E05C2">
      <w:pPr>
        <w:pStyle w:val="a3"/>
        <w:numPr>
          <w:ilvl w:val="1"/>
          <w:numId w:val="46"/>
        </w:numPr>
        <w:spacing w:line="360" w:lineRule="auto"/>
        <w:jc w:val="center"/>
        <w:rPr>
          <w:sz w:val="28"/>
          <w:szCs w:val="28"/>
          <w:lang w:val="uk-UA"/>
        </w:rPr>
      </w:pPr>
      <w:r w:rsidRPr="006E05C2">
        <w:rPr>
          <w:rFonts w:ascii="Times New Roman" w:hAnsi="Times New Roman"/>
          <w:b/>
          <w:sz w:val="28"/>
          <w:szCs w:val="28"/>
          <w:lang w:val="uk-UA"/>
        </w:rPr>
        <w:t>Розрахунок параметрів транзистора</w:t>
      </w:r>
      <w:r w:rsidRPr="006E05C2">
        <w:rPr>
          <w:sz w:val="28"/>
          <w:szCs w:val="28"/>
          <w:lang w:val="uk-UA"/>
        </w:rPr>
        <w:t>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Проведемо розрахунок режимів виготовлення епітаксійних-планарного транзистора. Попередньо зробимо розрахунок концентрацій домішки в окремих областях транзистора.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Розрахунок концентрацій домішки в окремих областях транзистора з урахуванням заданого пробивної напруги.</w:t>
      </w:r>
    </w:p>
    <w:p w:rsidR="00A90899" w:rsidRPr="007315D0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Визначається зі співвідношення: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1600" w:dyaOrig="680">
          <v:shape id="_x0000_i1029" type="#_x0000_t75" style="width:101.1pt;height:36pt" o:ole="" filled="t">
            <v:imagedata r:id="rId24" o:title=""/>
          </v:shape>
          <o:OLEObject Type="Embed" ProgID="Equation.3" ShapeID="_x0000_i1029" DrawAspect="Content" ObjectID="_1653301364" r:id="rId25"/>
        </w:object>
      </w:r>
      <w:r>
        <w:rPr>
          <w:sz w:val="28"/>
          <w:szCs w:val="28"/>
        </w:rPr>
        <w:t xml:space="preserve">                                                     (2.1)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400" w:dyaOrig="360">
          <v:shape id="_x0000_i1030" type="#_x0000_t75" style="width:36pt;height:21.45pt" o:ole="" fillcolor="window">
            <v:imagedata r:id="rId26" o:title=""/>
          </v:shape>
          <o:OLEObject Type="Embed" ProgID="Equation.3" ShapeID="_x0000_i1030" DrawAspect="Content" ObjectID="_1653301365" r:id="rId27"/>
        </w:object>
      </w:r>
      <w:r w:rsidRPr="007315D0">
        <w:rPr>
          <w:sz w:val="28"/>
          <w:szCs w:val="28"/>
        </w:rPr>
        <w:t xml:space="preserve">- </w:t>
      </w:r>
      <w:r w:rsidR="009A78E9" w:rsidRPr="009A78E9">
        <w:rPr>
          <w:sz w:val="28"/>
          <w:szCs w:val="28"/>
        </w:rPr>
        <w:t>напруга пробою переходу.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900" w:dyaOrig="400">
          <v:shape id="_x0000_i1031" type="#_x0000_t75" style="width:42.9pt;height:21.45pt" o:ole="">
            <v:imagedata r:id="rId28" o:title=""/>
          </v:shape>
          <o:OLEObject Type="Embed" ProgID="Equation.DSMT4" ShapeID="_x0000_i1031" DrawAspect="Content" ObjectID="_1653301366" r:id="rId29"/>
        </w:object>
      </w:r>
      <w:r w:rsidRPr="007315D0">
        <w:rPr>
          <w:sz w:val="28"/>
          <w:szCs w:val="28"/>
        </w:rPr>
        <w:t xml:space="preserve"> </w:t>
      </w:r>
      <w:r w:rsidR="009A78E9" w:rsidRPr="009A78E9">
        <w:rPr>
          <w:sz w:val="28"/>
          <w:szCs w:val="28"/>
        </w:rPr>
        <w:t xml:space="preserve">В / см - критичне значення напруженості поля для </w:t>
      </w:r>
      <w:proofErr w:type="gramStart"/>
      <w:r w:rsidR="009A78E9" w:rsidRPr="009A78E9">
        <w:rPr>
          <w:sz w:val="28"/>
          <w:szCs w:val="28"/>
        </w:rPr>
        <w:t>кремнію</w:t>
      </w:r>
      <w:proofErr w:type="gramEnd"/>
      <w:r w:rsidR="009A78E9" w:rsidRPr="009A78E9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1219" w:dyaOrig="360">
          <v:shape id="_x0000_i1032" type="#_x0000_t75" style="width:57.45pt;height:21.45pt" o:ole="" fillcolor="window">
            <v:imagedata r:id="rId30" o:title=""/>
          </v:shape>
          <o:OLEObject Type="Embed" ProgID="Equation.3" ShapeID="_x0000_i1032" DrawAspect="Content" ObjectID="_1653301367" r:id="rId31"/>
        </w:object>
      </w:r>
      <w:r w:rsidRPr="007315D0">
        <w:rPr>
          <w:sz w:val="28"/>
          <w:szCs w:val="28"/>
        </w:rPr>
        <w:t xml:space="preserve"> </w:t>
      </w:r>
      <w:r w:rsidR="009A78E9" w:rsidRPr="009A78E9">
        <w:rPr>
          <w:sz w:val="28"/>
          <w:szCs w:val="28"/>
        </w:rPr>
        <w:t>Кл - заряд електрона</w:t>
      </w:r>
      <w:r w:rsidRPr="007315D0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180" w:dyaOrig="220">
          <v:shape id="_x0000_i1033" type="#_x0000_t75" style="width:6.9pt;height:6.9pt" o:ole="">
            <v:imagedata r:id="rId32" o:title=""/>
          </v:shape>
          <o:OLEObject Type="Embed" ProgID="Equation.DSMT4" ShapeID="_x0000_i1033" DrawAspect="Content" ObjectID="_1653301368" r:id="rId33"/>
        </w:object>
      </w:r>
      <w:r w:rsidRPr="007315D0">
        <w:rPr>
          <w:sz w:val="28"/>
          <w:szCs w:val="28"/>
        </w:rPr>
        <w:t xml:space="preserve"> - </w:t>
      </w:r>
      <w:r w:rsidR="009A78E9" w:rsidRPr="009A78E9">
        <w:rPr>
          <w:sz w:val="28"/>
          <w:szCs w:val="28"/>
        </w:rPr>
        <w:t xml:space="preserve">відносна діелектрична проникність (для </w:t>
      </w:r>
      <w:proofErr w:type="gramStart"/>
      <w:r w:rsidR="009A78E9" w:rsidRPr="009A78E9">
        <w:rPr>
          <w:sz w:val="28"/>
          <w:szCs w:val="28"/>
        </w:rPr>
        <w:t>кремнію</w:t>
      </w:r>
      <w:proofErr w:type="gramEnd"/>
      <w:r w:rsidR="009A78E9" w:rsidRPr="009A78E9">
        <w:rPr>
          <w:sz w:val="28"/>
          <w:szCs w:val="28"/>
        </w:rPr>
        <w:t xml:space="preserve"> 12).</w:t>
      </w:r>
    </w:p>
    <w:p w:rsidR="009A78E9" w:rsidRPr="009A78E9" w:rsidRDefault="00A9089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1420" w:dyaOrig="360">
          <v:shape id="_x0000_i1034" type="#_x0000_t75" style="width:1in;height:21.45pt" o:ole="">
            <v:imagedata r:id="rId34" o:title=""/>
          </v:shape>
          <o:OLEObject Type="Embed" ProgID="Equation.DSMT4" ShapeID="_x0000_i1034" DrawAspect="Content" ObjectID="_1653301369" r:id="rId35"/>
        </w:object>
      </w:r>
      <w:r w:rsidR="009A78E9" w:rsidRPr="009A78E9">
        <w:t xml:space="preserve"> </w:t>
      </w:r>
      <w:r w:rsidR="009A78E9" w:rsidRPr="009A78E9">
        <w:rPr>
          <w:sz w:val="28"/>
          <w:szCs w:val="28"/>
        </w:rPr>
        <w:t xml:space="preserve">Ф / см - </w:t>
      </w:r>
      <w:proofErr w:type="gramStart"/>
      <w:r w:rsidR="009A78E9" w:rsidRPr="009A78E9">
        <w:rPr>
          <w:sz w:val="28"/>
          <w:szCs w:val="28"/>
        </w:rPr>
        <w:t>абсолютна</w:t>
      </w:r>
      <w:proofErr w:type="gramEnd"/>
      <w:r w:rsidR="009A78E9" w:rsidRPr="009A78E9">
        <w:rPr>
          <w:sz w:val="28"/>
          <w:szCs w:val="28"/>
        </w:rPr>
        <w:t xml:space="preserve"> діелектрична проникність.</w:t>
      </w:r>
    </w:p>
    <w:p w:rsidR="009A78E9" w:rsidRPr="009A78E9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N - концентрація домішки на слаболегірованних стороні переходу, яку треба віднести до найбільш небезпечного перерізу, тобто до поверхні.</w:t>
      </w: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C2538B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</w:t>
      </w:r>
      <w:r>
        <w:rPr>
          <w:sz w:val="28"/>
          <w:szCs w:val="28"/>
          <w:lang w:val="uk-UA"/>
        </w:rPr>
        <w:t>ередня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780" w:dyaOrig="660">
          <v:shape id="_x0000_i1035" type="#_x0000_t75" style="width:36pt;height:29.1pt" o:ole="" fillcolor="window">
            <v:imagedata r:id="rId36" o:title=""/>
          </v:shape>
          <o:OLEObject Type="Embed" ProgID="Equation.3" ShapeID="_x0000_i1035" DrawAspect="Content" ObjectID="_1653301370" r:id="rId37"/>
        </w:objec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якщо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740" w:dyaOrig="360">
          <v:shape id="_x0000_i1036" type="#_x0000_t75" style="width:36pt;height:21.45pt" o:ole="">
            <v:imagedata r:id="rId38" o:title=""/>
          </v:shape>
          <o:OLEObject Type="Embed" ProgID="Equation.DSMT4" ShapeID="_x0000_i1036" DrawAspect="Content" ObjectID="_1653301371" r:id="rId39"/>
        </w:object>
      </w:r>
      <w:r w:rsidR="00A90899" w:rsidRPr="007315D0">
        <w:rPr>
          <w:sz w:val="28"/>
          <w:szCs w:val="28"/>
        </w:rPr>
        <w:t xml:space="preserve">, а </w:t>
      </w:r>
      <w:r w:rsidR="00A90899" w:rsidRPr="007315D0">
        <w:rPr>
          <w:sz w:val="28"/>
          <w:szCs w:val="28"/>
        </w:rPr>
        <w:object w:dxaOrig="900" w:dyaOrig="360">
          <v:shape id="_x0000_i1037" type="#_x0000_t75" style="width:42.9pt;height:21.45pt" o:ole="">
            <v:imagedata r:id="rId40" o:title=""/>
          </v:shape>
          <o:OLEObject Type="Embed" ProgID="Equation.DSMT4" ShapeID="_x0000_i1037" DrawAspect="Content" ObjectID="_1653301372" r:id="rId41"/>
        </w:object>
      </w:r>
      <w:r w:rsidR="00A90899" w:rsidRPr="007315D0">
        <w:rPr>
          <w:sz w:val="28"/>
          <w:szCs w:val="28"/>
        </w:rPr>
        <w:t>.</w:t>
      </w:r>
    </w:p>
    <w:p w:rsidR="00A90899" w:rsidRPr="00C2538B" w:rsidRDefault="00A90899" w:rsidP="00C2538B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42"/>
          <w:szCs w:val="42"/>
        </w:rPr>
      </w:pPr>
      <w:r w:rsidRPr="007315D0">
        <w:rPr>
          <w:sz w:val="28"/>
          <w:szCs w:val="28"/>
        </w:rPr>
        <w:t>а)</w:t>
      </w:r>
      <w:r w:rsidR="00C2538B" w:rsidRPr="00C2538B">
        <w:rPr>
          <w:rFonts w:ascii="inherit" w:hAnsi="inherit"/>
          <w:color w:val="222222"/>
          <w:sz w:val="42"/>
          <w:szCs w:val="42"/>
          <w:lang w:val="uk-UA"/>
        </w:rPr>
        <w:t xml:space="preserve"> </w:t>
      </w:r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 xml:space="preserve">Концентрація домішки на поверхні </w:t>
      </w:r>
      <w:proofErr w:type="gramStart"/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>п</w:t>
      </w:r>
      <w:proofErr w:type="gramEnd"/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>ідкладки</w:t>
      </w:r>
      <w:r w:rsidRPr="007315D0">
        <w:rPr>
          <w:sz w:val="28"/>
          <w:szCs w:val="28"/>
        </w:rPr>
        <w:t>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900"/>
        <w:gridCol w:w="981"/>
        <w:gridCol w:w="992"/>
      </w:tblGrid>
      <w:tr w:rsidR="00A90899" w:rsidRPr="007315D0" w:rsidTr="00A82E12">
        <w:tc>
          <w:tcPr>
            <w:tcW w:w="1582" w:type="dxa"/>
          </w:tcPr>
          <w:p w:rsidR="00A90899" w:rsidRPr="00A82E12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  <w:lang w:val="en-US"/>
              </w:rPr>
            </w:pPr>
            <w:r w:rsidRPr="00860534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en-US"/>
              </w:rPr>
              <w:t>U</w:t>
            </w:r>
          </w:p>
        </w:tc>
        <w:tc>
          <w:tcPr>
            <w:tcW w:w="900" w:type="dxa"/>
          </w:tcPr>
          <w:p w:rsidR="00A90899" w:rsidRPr="007315D0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Uк-п</w:t>
            </w:r>
          </w:p>
        </w:tc>
        <w:tc>
          <w:tcPr>
            <w:tcW w:w="981" w:type="dxa"/>
          </w:tcPr>
          <w:p w:rsidR="00A90899" w:rsidRPr="007315D0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Uк-б</w:t>
            </w:r>
          </w:p>
        </w:tc>
        <w:tc>
          <w:tcPr>
            <w:tcW w:w="992" w:type="dxa"/>
          </w:tcPr>
          <w:p w:rsidR="00A90899" w:rsidRPr="007315D0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Uб-э</w:t>
            </w:r>
          </w:p>
        </w:tc>
      </w:tr>
      <w:tr w:rsidR="00A90899" w:rsidRPr="007315D0" w:rsidTr="00A82E12">
        <w:tc>
          <w:tcPr>
            <w:tcW w:w="1582" w:type="dxa"/>
          </w:tcPr>
          <w:p w:rsidR="00A90899" w:rsidRPr="007315D0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VT1…VT3</w:t>
            </w:r>
          </w:p>
        </w:tc>
        <w:tc>
          <w:tcPr>
            <w:tcW w:w="900" w:type="dxa"/>
          </w:tcPr>
          <w:p w:rsidR="00A90899" w:rsidRPr="007315D0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60</w:t>
            </w:r>
          </w:p>
        </w:tc>
        <w:tc>
          <w:tcPr>
            <w:tcW w:w="981" w:type="dxa"/>
          </w:tcPr>
          <w:p w:rsidR="00A90899" w:rsidRPr="007315D0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A90899" w:rsidRPr="007315D0" w:rsidRDefault="00A90899" w:rsidP="007315D0">
            <w:pPr>
              <w:spacing w:line="360" w:lineRule="auto"/>
              <w:ind w:firstLine="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7315D0">
              <w:rPr>
                <w:sz w:val="28"/>
                <w:szCs w:val="28"/>
              </w:rPr>
              <w:t>5</w:t>
            </w:r>
          </w:p>
        </w:tc>
      </w:tr>
    </w:tbl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4220" w:dyaOrig="680">
          <v:shape id="_x0000_i1038" type="#_x0000_t75" style="width:209.1pt;height:36pt" o:ole="" fillcolor="window">
            <v:imagedata r:id="rId42" o:title=""/>
          </v:shape>
          <o:OLEObject Type="Embed" ProgID="Equation.3" ShapeID="_x0000_i1038" DrawAspect="Content" ObjectID="_1653301373" r:id="rId43"/>
        </w:object>
      </w:r>
      <w:r w:rsidRPr="007315D0">
        <w:rPr>
          <w:sz w:val="28"/>
          <w:szCs w:val="28"/>
        </w:rPr>
        <w:t>, при Uпр к-п = 60</w:t>
      </w:r>
      <w:proofErr w:type="gramStart"/>
      <w:r w:rsidRPr="007315D0">
        <w:rPr>
          <w:sz w:val="28"/>
          <w:szCs w:val="28"/>
        </w:rPr>
        <w:t xml:space="preserve"> В</w:t>
      </w:r>
      <w:proofErr w:type="gramEnd"/>
    </w:p>
    <w:p w:rsidR="00A90899" w:rsidRPr="00C2538B" w:rsidRDefault="00A90899" w:rsidP="00C2538B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</w:rPr>
      </w:pPr>
      <w:r w:rsidRPr="007315D0">
        <w:rPr>
          <w:sz w:val="28"/>
          <w:szCs w:val="28"/>
        </w:rPr>
        <w:t>б)</w:t>
      </w:r>
      <w:r w:rsidR="00C2538B" w:rsidRPr="00C2538B">
        <w:rPr>
          <w:rFonts w:ascii="inherit" w:hAnsi="inherit"/>
          <w:color w:val="222222"/>
          <w:sz w:val="42"/>
          <w:szCs w:val="42"/>
          <w:lang w:val="uk-UA"/>
        </w:rPr>
        <w:t xml:space="preserve"> </w:t>
      </w:r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>Поверхнева концентрація домі</w:t>
      </w:r>
      <w:proofErr w:type="gramStart"/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>шки в</w:t>
      </w:r>
      <w:proofErr w:type="gramEnd"/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 xml:space="preserve"> колекторі</w:t>
      </w:r>
      <w:r w:rsidRPr="00C2538B">
        <w:rPr>
          <w:sz w:val="28"/>
          <w:szCs w:val="28"/>
        </w:rPr>
        <w:t>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4180" w:dyaOrig="680">
          <v:shape id="_x0000_i1039" type="#_x0000_t75" style="width:209.1pt;height:36pt" o:ole="" fillcolor="window">
            <v:imagedata r:id="rId44" o:title=""/>
          </v:shape>
          <o:OLEObject Type="Embed" ProgID="Equation.3" ShapeID="_x0000_i1039" DrawAspect="Content" ObjectID="_1653301374" r:id="rId45"/>
        </w:object>
      </w:r>
      <w:r w:rsidRPr="007315D0">
        <w:rPr>
          <w:sz w:val="28"/>
          <w:szCs w:val="28"/>
        </w:rPr>
        <w:t xml:space="preserve">, при Uпр </w:t>
      </w:r>
      <w:proofErr w:type="gramStart"/>
      <w:r w:rsidRPr="007315D0">
        <w:rPr>
          <w:sz w:val="28"/>
          <w:szCs w:val="28"/>
        </w:rPr>
        <w:t>к-б</w:t>
      </w:r>
      <w:proofErr w:type="gramEnd"/>
      <w:r w:rsidRPr="007315D0">
        <w:rPr>
          <w:sz w:val="28"/>
          <w:szCs w:val="28"/>
        </w:rPr>
        <w:t xml:space="preserve"> = 50 В.</w:t>
      </w:r>
    </w:p>
    <w:p w:rsidR="00A90899" w:rsidRPr="00C2538B" w:rsidRDefault="00A90899" w:rsidP="00C2538B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</w:rPr>
      </w:pPr>
      <w:r w:rsidRPr="007315D0">
        <w:rPr>
          <w:sz w:val="28"/>
          <w:szCs w:val="28"/>
        </w:rPr>
        <w:t xml:space="preserve">в) </w:t>
      </w:r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>Поверхнева концентрація домі</w:t>
      </w:r>
      <w:proofErr w:type="gramStart"/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>шки в</w:t>
      </w:r>
      <w:proofErr w:type="gramEnd"/>
      <w:r w:rsidR="00C2538B" w:rsidRPr="00C2538B">
        <w:rPr>
          <w:rFonts w:ascii="inherit" w:hAnsi="inherit"/>
          <w:color w:val="222222"/>
          <w:sz w:val="28"/>
          <w:szCs w:val="28"/>
          <w:lang w:val="uk-UA"/>
        </w:rPr>
        <w:t xml:space="preserve"> базі</w:t>
      </w:r>
      <w:r w:rsidRPr="00C2538B">
        <w:rPr>
          <w:sz w:val="28"/>
          <w:szCs w:val="28"/>
        </w:rPr>
        <w:t>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4320" w:dyaOrig="680">
          <v:shape id="_x0000_i1040" type="#_x0000_t75" style="width:3in;height:36pt" o:ole="" fillcolor="window">
            <v:imagedata r:id="rId46" o:title=""/>
          </v:shape>
          <o:OLEObject Type="Embed" ProgID="Equation.3" ShapeID="_x0000_i1040" DrawAspect="Content" ObjectID="_1653301375" r:id="rId47"/>
        </w:object>
      </w:r>
      <w:r w:rsidRPr="007315D0">
        <w:rPr>
          <w:sz w:val="28"/>
          <w:szCs w:val="28"/>
        </w:rPr>
        <w:t xml:space="preserve">, при </w:t>
      </w:r>
      <w:proofErr w:type="gramStart"/>
      <w:r w:rsidRPr="007315D0">
        <w:rPr>
          <w:sz w:val="28"/>
          <w:szCs w:val="28"/>
        </w:rPr>
        <w:t>U</w:t>
      </w:r>
      <w:proofErr w:type="gramEnd"/>
      <w:r w:rsidRPr="007315D0">
        <w:rPr>
          <w:sz w:val="28"/>
          <w:szCs w:val="28"/>
        </w:rPr>
        <w:t>пр б-э = 5 В.</w:t>
      </w:r>
    </w:p>
    <w:p w:rsidR="00A90899" w:rsidRPr="007B6A5A" w:rsidRDefault="007B6A5A" w:rsidP="007B6A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rFonts w:ascii="inherit" w:hAnsi="inherit" w:cs="Courier New"/>
          <w:color w:val="222222"/>
          <w:sz w:val="28"/>
          <w:szCs w:val="28"/>
          <w:lang w:eastAsia="ru-RU"/>
        </w:rPr>
      </w:pPr>
      <w:r>
        <w:rPr>
          <w:rFonts w:ascii="inherit" w:hAnsi="inherit" w:cs="Courier New"/>
          <w:color w:val="222222"/>
          <w:sz w:val="28"/>
          <w:szCs w:val="28"/>
          <w:lang w:val="uk-UA" w:eastAsia="ru-RU"/>
        </w:rPr>
        <w:t>О</w:t>
      </w:r>
      <w:r w:rsidRPr="007B6A5A">
        <w:rPr>
          <w:rFonts w:ascii="inherit" w:hAnsi="inherit" w:cs="Courier New"/>
          <w:color w:val="222222"/>
          <w:sz w:val="28"/>
          <w:szCs w:val="28"/>
          <w:lang w:val="uk-UA" w:eastAsia="ru-RU"/>
        </w:rPr>
        <w:t>статочно</w:t>
      </w:r>
      <w:r w:rsidR="00A90899" w:rsidRPr="007315D0">
        <w:rPr>
          <w:sz w:val="28"/>
          <w:szCs w:val="28"/>
        </w:rPr>
        <w:t>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5"/>
        <w:gridCol w:w="1939"/>
        <w:gridCol w:w="2039"/>
        <w:gridCol w:w="1999"/>
      </w:tblGrid>
      <w:tr w:rsidR="00A90899" w:rsidRPr="007315D0" w:rsidTr="007315D0">
        <w:tc>
          <w:tcPr>
            <w:tcW w:w="1775" w:type="dxa"/>
          </w:tcPr>
          <w:p w:rsidR="00A90899" w:rsidRPr="00A82E12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  <w:lang w:val="en-US"/>
              </w:rPr>
            </w:pPr>
            <w:r w:rsidRPr="0086053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939" w:type="dxa"/>
          </w:tcPr>
          <w:p w:rsidR="00A90899" w:rsidRPr="007315D0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object w:dxaOrig="400" w:dyaOrig="320">
                <v:shape id="_x0000_i1041" type="#_x0000_t75" style="width:21.45pt;height:14.55pt" o:ole="">
                  <v:imagedata r:id="rId48" o:title=""/>
                </v:shape>
                <o:OLEObject Type="Embed" ProgID="Equation.DSMT4" ShapeID="_x0000_i1041" DrawAspect="Content" ObjectID="_1653301376" r:id="rId49"/>
              </w:object>
            </w:r>
          </w:p>
        </w:tc>
        <w:tc>
          <w:tcPr>
            <w:tcW w:w="2039" w:type="dxa"/>
          </w:tcPr>
          <w:p w:rsidR="00A90899" w:rsidRPr="007315D0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object w:dxaOrig="400" w:dyaOrig="320">
                <v:shape id="_x0000_i1042" type="#_x0000_t75" style="width:21.45pt;height:14.55pt" o:ole="">
                  <v:imagedata r:id="rId50" o:title=""/>
                </v:shape>
                <o:OLEObject Type="Embed" ProgID="Equation.DSMT4" ShapeID="_x0000_i1042" DrawAspect="Content" ObjectID="_1653301377" r:id="rId51"/>
              </w:object>
            </w:r>
          </w:p>
        </w:tc>
        <w:tc>
          <w:tcPr>
            <w:tcW w:w="1999" w:type="dxa"/>
          </w:tcPr>
          <w:p w:rsidR="00A90899" w:rsidRPr="007315D0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object w:dxaOrig="400" w:dyaOrig="320">
                <v:shape id="_x0000_i1043" type="#_x0000_t75" style="width:21.45pt;height:14.55pt" o:ole="">
                  <v:imagedata r:id="rId52" o:title=""/>
                </v:shape>
                <o:OLEObject Type="Embed" ProgID="Equation.DSMT4" ShapeID="_x0000_i1043" DrawAspect="Content" ObjectID="_1653301378" r:id="rId53"/>
              </w:object>
            </w:r>
          </w:p>
        </w:tc>
      </w:tr>
      <w:tr w:rsidR="00A90899" w:rsidRPr="007315D0" w:rsidTr="007315D0">
        <w:tc>
          <w:tcPr>
            <w:tcW w:w="1775" w:type="dxa"/>
          </w:tcPr>
          <w:p w:rsidR="00A90899" w:rsidRPr="007315D0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t>VT1…VT3</w:t>
            </w:r>
          </w:p>
        </w:tc>
        <w:tc>
          <w:tcPr>
            <w:tcW w:w="1939" w:type="dxa"/>
          </w:tcPr>
          <w:p w:rsidR="00A90899" w:rsidRPr="007315D0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object w:dxaOrig="1440" w:dyaOrig="360">
                <v:shape id="_x0000_i1044" type="#_x0000_t75" style="width:1in;height:21.45pt" o:ole="">
                  <v:imagedata r:id="rId54" o:title=""/>
                </v:shape>
                <o:OLEObject Type="Embed" ProgID="Equation.DSMT4" ShapeID="_x0000_i1044" DrawAspect="Content" ObjectID="_1653301379" r:id="rId55"/>
              </w:object>
            </w:r>
          </w:p>
        </w:tc>
        <w:tc>
          <w:tcPr>
            <w:tcW w:w="2039" w:type="dxa"/>
          </w:tcPr>
          <w:p w:rsidR="00A90899" w:rsidRPr="007315D0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object w:dxaOrig="1440" w:dyaOrig="360">
                <v:shape id="_x0000_i1045" type="#_x0000_t75" style="width:1in;height:21.45pt" o:ole="">
                  <v:imagedata r:id="rId56" o:title=""/>
                </v:shape>
                <o:OLEObject Type="Embed" ProgID="Equation.DSMT4" ShapeID="_x0000_i1045" DrawAspect="Content" ObjectID="_1653301380" r:id="rId57"/>
              </w:object>
            </w:r>
          </w:p>
        </w:tc>
        <w:tc>
          <w:tcPr>
            <w:tcW w:w="1999" w:type="dxa"/>
          </w:tcPr>
          <w:p w:rsidR="00A90899" w:rsidRPr="007315D0" w:rsidRDefault="00A90899" w:rsidP="007315D0">
            <w:pPr>
              <w:spacing w:line="360" w:lineRule="auto"/>
              <w:ind w:firstLine="185"/>
              <w:jc w:val="both"/>
              <w:rPr>
                <w:sz w:val="28"/>
                <w:szCs w:val="28"/>
              </w:rPr>
            </w:pPr>
            <w:r w:rsidRPr="007315D0">
              <w:rPr>
                <w:sz w:val="28"/>
                <w:szCs w:val="28"/>
              </w:rPr>
              <w:object w:dxaOrig="1540" w:dyaOrig="360">
                <v:shape id="_x0000_i1046" type="#_x0000_t75" style="width:78.9pt;height:21.45pt" o:ole="">
                  <v:imagedata r:id="rId58" o:title=""/>
                </v:shape>
                <o:OLEObject Type="Embed" ProgID="Equation.DSMT4" ShapeID="_x0000_i1046" DrawAspect="Content" ObjectID="_1653301381" r:id="rId59"/>
              </w:object>
            </w:r>
          </w:p>
        </w:tc>
      </w:tr>
    </w:tbl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7B6A5A" w:rsidRPr="007B6A5A" w:rsidRDefault="007B6A5A" w:rsidP="007B6A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  <w:r w:rsidRPr="007B6A5A">
        <w:rPr>
          <w:rFonts w:ascii="inherit" w:hAnsi="inherit" w:cs="Courier New"/>
          <w:color w:val="222222"/>
          <w:sz w:val="28"/>
          <w:szCs w:val="28"/>
          <w:lang w:val="uk-UA" w:eastAsia="ru-RU"/>
        </w:rPr>
        <w:t>Для подальших розрахунків виберемо транзистор VT5 і приймемо його за базовий елемент нашої ІМС.</w:t>
      </w:r>
    </w:p>
    <w:p w:rsidR="007B6A5A" w:rsidRPr="007B6A5A" w:rsidRDefault="007B6A5A" w:rsidP="007B6A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rFonts w:ascii="inherit" w:hAnsi="inherit" w:cs="Courier New"/>
          <w:color w:val="222222"/>
          <w:sz w:val="28"/>
          <w:szCs w:val="28"/>
          <w:lang w:val="uk-UA" w:eastAsia="ru-RU"/>
        </w:rPr>
      </w:pPr>
      <w:r w:rsidRPr="007B6A5A">
        <w:rPr>
          <w:rFonts w:ascii="inherit" w:hAnsi="inherit" w:cs="Courier New"/>
          <w:color w:val="222222"/>
          <w:sz w:val="28"/>
          <w:szCs w:val="28"/>
          <w:lang w:val="uk-UA" w:eastAsia="ru-RU"/>
        </w:rPr>
        <w:t>Розрахунок режимів дифузії базової області.</w:t>
      </w:r>
    </w:p>
    <w:p w:rsidR="007B6A5A" w:rsidRPr="007B6A5A" w:rsidRDefault="007B6A5A" w:rsidP="007B6A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rFonts w:ascii="inherit" w:hAnsi="inherit" w:cs="Courier New"/>
          <w:color w:val="222222"/>
          <w:sz w:val="28"/>
          <w:szCs w:val="28"/>
          <w:lang w:eastAsia="ru-RU"/>
        </w:rPr>
      </w:pPr>
      <w:r w:rsidRPr="007B6A5A">
        <w:rPr>
          <w:rFonts w:ascii="inherit" w:hAnsi="inherit" w:cs="Courier New"/>
          <w:color w:val="222222"/>
          <w:sz w:val="28"/>
          <w:szCs w:val="28"/>
          <w:lang w:val="uk-UA" w:eastAsia="ru-RU"/>
        </w:rPr>
        <w:t>При двухстадийной дифузії розподіл домішки підраховується за законом Гаусса: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2320" w:dyaOrig="620">
          <v:shape id="_x0000_i1047" type="#_x0000_t75" style="width:122.55pt;height:36pt" o:ole="" fillcolor="window">
            <v:imagedata r:id="rId60" o:title=""/>
          </v:shape>
          <o:OLEObject Type="Embed" ProgID="Equation.3" ShapeID="_x0000_i1047" DrawAspect="Content" ObjectID="_1653301382" r:id="rId61"/>
        </w:object>
      </w:r>
      <w:r w:rsidRPr="007315D0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                (2.2)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де N – </w:t>
      </w:r>
      <w:r w:rsidR="007B6A5A">
        <w:rPr>
          <w:sz w:val="28"/>
          <w:szCs w:val="28"/>
          <w:lang w:val="uk-UA"/>
        </w:rPr>
        <w:t>концентрація домішок</w:t>
      </w:r>
      <w:r w:rsidRPr="007315D0">
        <w:rPr>
          <w:sz w:val="28"/>
          <w:szCs w:val="28"/>
        </w:rPr>
        <w:t xml:space="preserve">, </w:t>
      </w:r>
      <w:r w:rsidRPr="007315D0">
        <w:rPr>
          <w:sz w:val="28"/>
          <w:szCs w:val="28"/>
        </w:rPr>
        <w:object w:dxaOrig="480" w:dyaOrig="320">
          <v:shape id="_x0000_i1048" type="#_x0000_t75" style="width:21.45pt;height:14.55pt" o:ole="" fillcolor="window">
            <v:imagedata r:id="rId62" o:title=""/>
          </v:shape>
          <o:OLEObject Type="Embed" ProgID="Equation.3" ShapeID="_x0000_i1048" DrawAspect="Content" ObjectID="_1653301383" r:id="rId63"/>
        </w:object>
      </w:r>
      <w:r w:rsidRPr="007315D0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Q – </w:t>
      </w:r>
      <w:r w:rsidR="007B6A5A">
        <w:rPr>
          <w:sz w:val="28"/>
          <w:szCs w:val="28"/>
          <w:lang w:val="uk-UA"/>
        </w:rPr>
        <w:t>поверхнева концентрація домішок</w:t>
      </w:r>
      <w:r w:rsidRPr="007315D0">
        <w:rPr>
          <w:sz w:val="28"/>
          <w:szCs w:val="28"/>
        </w:rPr>
        <w:t xml:space="preserve">, </w:t>
      </w:r>
      <w:r w:rsidRPr="007315D0">
        <w:rPr>
          <w:sz w:val="28"/>
          <w:szCs w:val="28"/>
        </w:rPr>
        <w:object w:dxaOrig="499" w:dyaOrig="320">
          <v:shape id="_x0000_i1049" type="#_x0000_t75" style="width:29.1pt;height:14.55pt" o:ole="" fillcolor="window">
            <v:imagedata r:id="rId64" o:title=""/>
          </v:shape>
          <o:OLEObject Type="Embed" ProgID="Equation.3" ShapeID="_x0000_i1049" DrawAspect="Content" ObjectID="_1653301384" r:id="rId65"/>
        </w:object>
      </w:r>
      <w:r w:rsidRPr="007315D0">
        <w:rPr>
          <w:sz w:val="28"/>
          <w:szCs w:val="28"/>
        </w:rPr>
        <w:t>.</w:t>
      </w:r>
    </w:p>
    <w:p w:rsidR="00A90899" w:rsidRPr="007B6A5A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480" w:dyaOrig="340">
          <v:shape id="_x0000_i1050" type="#_x0000_t75" style="width:21.45pt;height:14.55pt" o:ole="" fillcolor="window">
            <v:imagedata r:id="rId66" o:title=""/>
          </v:shape>
          <o:OLEObject Type="Embed" ProgID="Equation.3" ShapeID="_x0000_i1050" DrawAspect="Content" ObjectID="_1653301385" r:id="rId67"/>
        </w:object>
      </w:r>
      <w:r w:rsidRPr="007315D0">
        <w:rPr>
          <w:sz w:val="28"/>
          <w:szCs w:val="28"/>
        </w:rPr>
        <w:t xml:space="preserve"> -</w:t>
      </w:r>
      <w:r w:rsidR="007B6A5A" w:rsidRPr="007B6A5A">
        <w:t xml:space="preserve"> </w:t>
      </w:r>
      <w:r w:rsidR="007B6A5A" w:rsidRPr="007B6A5A">
        <w:rPr>
          <w:color w:val="222222"/>
          <w:sz w:val="28"/>
          <w:szCs w:val="28"/>
          <w:shd w:val="clear" w:color="auto" w:fill="F8F9FA"/>
        </w:rPr>
        <w:t>дифузійна довжина</w:t>
      </w:r>
      <w:r w:rsidRPr="007B6A5A">
        <w:rPr>
          <w:sz w:val="28"/>
          <w:szCs w:val="28"/>
        </w:rPr>
        <w:t>.</w:t>
      </w:r>
    </w:p>
    <w:p w:rsidR="007B6A5A" w:rsidRPr="007B6A5A" w:rsidRDefault="007B6A5A" w:rsidP="007B6A5A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>З огляду на, що колектор легирован рівномірно і знаючи концентрацію домішки на поверхні бази і під переходом Б-К</w:t>
      </w:r>
    </w:p>
    <w:p w:rsidR="00A90899" w:rsidRPr="007315D0" w:rsidRDefault="007B6A5A" w:rsidP="007B6A5A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 </w:t>
      </w:r>
      <w:r>
        <w:rPr>
          <w:sz w:val="28"/>
          <w:szCs w:val="28"/>
        </w:rPr>
        <w:t>(на гл</w:t>
      </w:r>
      <w:r>
        <w:rPr>
          <w:sz w:val="28"/>
          <w:szCs w:val="28"/>
          <w:lang w:val="uk-UA"/>
        </w:rPr>
        <w:t>ибині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180" w:dyaOrig="360">
          <v:shape id="_x0000_i1051" type="#_x0000_t75" style="width:57.45pt;height:21.45pt" o:ole="">
            <v:imagedata r:id="rId68" o:title=""/>
          </v:shape>
          <o:OLEObject Type="Embed" ProgID="Equation.DSMT4" ShapeID="_x0000_i1051" DrawAspect="Content" ObjectID="_1653301386" r:id="rId69"/>
        </w:object>
      </w:r>
      <w:r>
        <w:rPr>
          <w:sz w:val="28"/>
          <w:szCs w:val="28"/>
        </w:rPr>
        <w:t>), можно записат</w:t>
      </w:r>
      <w:r>
        <w:rPr>
          <w:sz w:val="28"/>
          <w:szCs w:val="28"/>
          <w:lang w:val="uk-UA"/>
        </w:rPr>
        <w:t>и</w:t>
      </w:r>
      <w:r w:rsidR="00A90899" w:rsidRPr="007315D0">
        <w:rPr>
          <w:sz w:val="28"/>
          <w:szCs w:val="28"/>
        </w:rPr>
        <w:t>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49385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1) при Х = 0: </w:t>
      </w:r>
      <w:r w:rsidRPr="007315D0">
        <w:rPr>
          <w:sz w:val="28"/>
          <w:szCs w:val="28"/>
        </w:rPr>
        <w:object w:dxaOrig="1640" w:dyaOrig="700">
          <v:shape id="_x0000_i1052" type="#_x0000_t75" style="width:78.9pt;height:36pt" o:ole="" fillcolor="window">
            <v:imagedata r:id="rId70" o:title=""/>
          </v:shape>
          <o:OLEObject Type="Embed" ProgID="Equation.3" ShapeID="_x0000_i1052" DrawAspect="Content" ObjectID="_1653301387" r:id="rId71"/>
        </w:object>
      </w:r>
      <w:r w:rsidRPr="007315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7315D0">
        <w:rPr>
          <w:sz w:val="28"/>
          <w:szCs w:val="28"/>
        </w:rPr>
        <w:object w:dxaOrig="2100" w:dyaOrig="360">
          <v:shape id="_x0000_i1053" type="#_x0000_t75" style="width:108pt;height:21.45pt" o:ole="" filled="t">
            <v:imagedata r:id="rId72" o:title=""/>
          </v:shape>
          <o:OLEObject Type="Embed" ProgID="Equation.3" ShapeID="_x0000_i1053" DrawAspect="Content" ObjectID="_1653301388" r:id="rId73"/>
        </w:object>
      </w:r>
      <w:r>
        <w:rPr>
          <w:sz w:val="28"/>
          <w:szCs w:val="28"/>
        </w:rPr>
        <w:t xml:space="preserve">                          (2.3</w:t>
      </w:r>
      <w:r w:rsidRPr="007315D0">
        <w:rPr>
          <w:sz w:val="28"/>
          <w:szCs w:val="28"/>
        </w:rPr>
        <w:t>)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2) при</w:t>
      </w:r>
      <w:r>
        <w:rPr>
          <w:sz w:val="28"/>
          <w:szCs w:val="28"/>
        </w:rPr>
        <w:t xml:space="preserve">         </w: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1180" w:dyaOrig="360">
          <v:shape id="_x0000_i1054" type="#_x0000_t75" style="width:57.45pt;height:21.45pt" o:ole="">
            <v:imagedata r:id="rId74" o:title=""/>
          </v:shape>
          <o:OLEObject Type="Embed" ProgID="Equation.DSMT4" ShapeID="_x0000_i1054" DrawAspect="Content" ObjectID="_1653301389" r:id="rId75"/>
        </w:object>
      </w:r>
      <w:r w:rsidRPr="007315D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</w:t>
      </w:r>
      <w:r w:rsidRPr="007315D0">
        <w:rPr>
          <w:sz w:val="28"/>
          <w:szCs w:val="28"/>
        </w:rPr>
        <w:object w:dxaOrig="4380" w:dyaOrig="740">
          <v:shape id="_x0000_i1055" type="#_x0000_t75" style="width:208.35pt;height:36pt" o:ole="" filled="t">
            <v:imagedata r:id="rId76" o:title=""/>
          </v:shape>
          <o:OLEObject Type="Embed" ProgID="Equation.3" ShapeID="_x0000_i1055" DrawAspect="Content" ObjectID="_1653301390" r:id="rId77"/>
        </w:object>
      </w:r>
      <w:r>
        <w:rPr>
          <w:sz w:val="28"/>
          <w:szCs w:val="28"/>
        </w:rPr>
        <w:t xml:space="preserve">       </w:t>
      </w:r>
      <w:r w:rsidRPr="007315D0">
        <w:rPr>
          <w:sz w:val="28"/>
          <w:szCs w:val="28"/>
        </w:rPr>
        <w:t>(2</w:t>
      </w:r>
      <w:r>
        <w:rPr>
          <w:sz w:val="28"/>
          <w:szCs w:val="28"/>
        </w:rPr>
        <w:t>.4</w:t>
      </w:r>
      <w:r w:rsidRPr="007315D0">
        <w:rPr>
          <w:sz w:val="28"/>
          <w:szCs w:val="28"/>
        </w:rPr>
        <w:t>)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2240" w:dyaOrig="360">
          <v:shape id="_x0000_i1056" type="#_x0000_t75" style="width:108pt;height:21.45pt" o:ole="">
            <v:imagedata r:id="rId78" o:title=""/>
          </v:shape>
          <o:OLEObject Type="Embed" ProgID="Equation.DSMT4" ShapeID="_x0000_i1056" DrawAspect="Content" ObjectID="_1653301391" r:id="rId79"/>
        </w:object>
      </w:r>
      <w:r w:rsidRPr="007315D0">
        <w:rPr>
          <w:sz w:val="28"/>
          <w:szCs w:val="28"/>
        </w:rPr>
        <w:t>,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B6A5A">
      <w:pPr>
        <w:spacing w:line="360" w:lineRule="auto"/>
        <w:ind w:firstLine="709"/>
        <w:rPr>
          <w:sz w:val="28"/>
          <w:szCs w:val="28"/>
        </w:rPr>
      </w:pPr>
      <w:r w:rsidRPr="007315D0">
        <w:rPr>
          <w:sz w:val="28"/>
          <w:szCs w:val="28"/>
        </w:rPr>
        <w:t xml:space="preserve">де </w:t>
      </w:r>
      <w:r w:rsidRPr="007315D0">
        <w:rPr>
          <w:sz w:val="28"/>
          <w:szCs w:val="28"/>
        </w:rPr>
        <w:object w:dxaOrig="420" w:dyaOrig="360">
          <v:shape id="_x0000_i1057" type="#_x0000_t75" style="width:21.45pt;height:21.45pt" o:ole="">
            <v:imagedata r:id="rId80" o:title=""/>
          </v:shape>
          <o:OLEObject Type="Embed" ProgID="Equation.DSMT4" ShapeID="_x0000_i1057" DrawAspect="Content" ObjectID="_1653301392" r:id="rId81"/>
        </w:object>
      </w:r>
      <w:r w:rsidRPr="007315D0">
        <w:rPr>
          <w:sz w:val="28"/>
          <w:szCs w:val="28"/>
        </w:rPr>
        <w:t xml:space="preserve"> – </w:t>
      </w:r>
      <w:r w:rsidR="007B6A5A" w:rsidRPr="007B6A5A">
        <w:rPr>
          <w:color w:val="222222"/>
          <w:sz w:val="28"/>
          <w:szCs w:val="28"/>
          <w:shd w:val="clear" w:color="auto" w:fill="F8F9FA"/>
        </w:rPr>
        <w:t>коефіцієнт дифузії на етапі розгону бази</w:t>
      </w:r>
      <w:r w:rsidR="007B6A5A"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880" w:dyaOrig="360">
          <v:shape id="_x0000_i1058" type="#_x0000_t75" style="width:42.9pt;height:21.45pt" o:ole="" filled="t">
            <v:imagedata r:id="rId82" o:title=""/>
          </v:shape>
          <o:OLEObject Type="Embed" ProgID="Equation.3" ShapeID="_x0000_i1058" DrawAspect="Content" ObjectID="_1653301393" r:id="rId83"/>
        </w:object>
      </w:r>
      <w:r w:rsidRPr="007315D0">
        <w:rPr>
          <w:sz w:val="28"/>
          <w:szCs w:val="28"/>
        </w:rPr>
        <w:t>.</w:t>
      </w:r>
    </w:p>
    <w:p w:rsidR="00A90899" w:rsidRPr="007B6A5A" w:rsidRDefault="007B6A5A" w:rsidP="007B6A5A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A90899" w:rsidRPr="007315D0">
        <w:rPr>
          <w:sz w:val="28"/>
          <w:szCs w:val="28"/>
        </w:rPr>
        <w:object w:dxaOrig="320" w:dyaOrig="360">
          <v:shape id="_x0000_i1059" type="#_x0000_t75" style="width:14.55pt;height:21.45pt" o:ole="">
            <v:imagedata r:id="rId84" o:title=""/>
          </v:shape>
          <o:OLEObject Type="Embed" ProgID="Equation.DSMT4" ShapeID="_x0000_i1059" DrawAspect="Content" ObjectID="_1653301394" r:id="rId85"/>
        </w:object>
      </w:r>
      <w:r w:rsidR="00A90899" w:rsidRPr="007315D0">
        <w:rPr>
          <w:sz w:val="28"/>
          <w:szCs w:val="28"/>
        </w:rPr>
        <w:t xml:space="preserve"> –</w:t>
      </w:r>
      <w:r w:rsidRPr="007B6A5A">
        <w:rPr>
          <w:rFonts w:ascii="inherit" w:hAnsi="inherit"/>
          <w:color w:val="222222"/>
          <w:sz w:val="42"/>
          <w:szCs w:val="42"/>
          <w:lang w:val="uk-UA"/>
        </w:rPr>
        <w:t xml:space="preserve"> </w:t>
      </w:r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>час процесу розгону бази</w:t>
      </w:r>
      <w:r w:rsidR="00A90899" w:rsidRPr="007B6A5A">
        <w:rPr>
          <w:rFonts w:ascii="Times New Roman" w:hAnsi="Times New Roman" w:cs="Times New Roman"/>
          <w:sz w:val="28"/>
          <w:szCs w:val="28"/>
        </w:rPr>
        <w:t>.</w:t>
      </w:r>
    </w:p>
    <w:p w:rsidR="00A90899" w:rsidRPr="007B6A5A" w:rsidRDefault="007B6A5A" w:rsidP="007B6A5A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A90899" w:rsidRPr="007315D0">
        <w:rPr>
          <w:sz w:val="28"/>
          <w:szCs w:val="28"/>
        </w:rPr>
        <w:object w:dxaOrig="300" w:dyaOrig="320">
          <v:shape id="_x0000_i1060" type="#_x0000_t75" style="width:14.55pt;height:14.55pt" o:ole="">
            <v:imagedata r:id="rId86" o:title=""/>
          </v:shape>
          <o:OLEObject Type="Embed" ProgID="Equation.DSMT4" ShapeID="_x0000_i1060" DrawAspect="Content" ObjectID="_1653301395" r:id="rId87"/>
        </w:object>
      </w:r>
      <w:r w:rsidR="00A90899" w:rsidRPr="007315D0">
        <w:rPr>
          <w:sz w:val="28"/>
          <w:szCs w:val="28"/>
        </w:rPr>
        <w:t xml:space="preserve"> – </w:t>
      </w:r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>доза легування бази</w:t>
      </w:r>
      <w:r w:rsidRPr="007B6A5A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7B6A5A">
        <w:rPr>
          <w:rFonts w:ascii="Times New Roman" w:hAnsi="Times New Roman" w:cs="Times New Roman"/>
          <w:sz w:val="28"/>
          <w:szCs w:val="28"/>
        </w:rPr>
        <w:object w:dxaOrig="660" w:dyaOrig="360">
          <v:shape id="_x0000_i1061" type="#_x0000_t75" style="width:29.1pt;height:21.45pt" o:ole="" fillcolor="window">
            <v:imagedata r:id="rId88" o:title=""/>
          </v:shape>
          <o:OLEObject Type="Embed" ProgID="Equation.3" ShapeID="_x0000_i1061" DrawAspect="Content" ObjectID="_1653301396" r:id="rId89"/>
        </w:object>
      </w:r>
      <w:r w:rsidR="00A90899" w:rsidRPr="007B6A5A">
        <w:rPr>
          <w:rFonts w:ascii="Times New Roman" w:hAnsi="Times New Roman" w:cs="Times New Roman"/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7B6A5A"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>2.3</w:t>
      </w:r>
      <w:r w:rsidRPr="007315D0">
        <w:rPr>
          <w:sz w:val="28"/>
          <w:szCs w:val="28"/>
        </w:rPr>
        <w:t>) и (2</w:t>
      </w:r>
      <w:r>
        <w:rPr>
          <w:sz w:val="28"/>
          <w:szCs w:val="28"/>
        </w:rPr>
        <w:t>.4</w:t>
      </w:r>
      <w:r w:rsidR="007B6A5A">
        <w:rPr>
          <w:sz w:val="28"/>
          <w:szCs w:val="28"/>
        </w:rPr>
        <w:t>) отримаємо</w:t>
      </w:r>
      <w:proofErr w:type="gramStart"/>
      <w:r w:rsidRPr="007315D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    </w:t>
      </w:r>
      <w:r w:rsidRPr="007315D0">
        <w:rPr>
          <w:sz w:val="28"/>
          <w:szCs w:val="28"/>
        </w:rPr>
        <w:object w:dxaOrig="1700" w:dyaOrig="760">
          <v:shape id="_x0000_i1062" type="#_x0000_t75" style="width:86.55pt;height:36pt" o:ole="" fillcolor="window">
            <v:imagedata r:id="rId90" o:title=""/>
          </v:shape>
          <o:OLEObject Type="Embed" ProgID="Equation.3" ShapeID="_x0000_i1062" DrawAspect="Content" ObjectID="_1653301397" r:id="rId91"/>
        </w:object>
      </w:r>
      <w:r w:rsidRPr="007315D0">
        <w:rPr>
          <w:sz w:val="28"/>
          <w:szCs w:val="28"/>
        </w:rPr>
        <w:t>;</w:t>
      </w:r>
      <w:proofErr w:type="gramEnd"/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2299" w:dyaOrig="400">
          <v:shape id="_x0000_i1063" type="#_x0000_t75" style="width:114.9pt;height:21.45pt" o:ole="" fillcolor="window">
            <v:imagedata r:id="rId92" o:title=""/>
          </v:shape>
          <o:OLEObject Type="Embed" ProgID="Equation.3" ShapeID="_x0000_i1063" DrawAspect="Content" ObjectID="_1653301398" r:id="rId93"/>
        </w:object>
      </w:r>
    </w:p>
    <w:p w:rsidR="00A90899" w:rsidRPr="007B6A5A" w:rsidRDefault="007B6A5A" w:rsidP="007B6A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val="uk-UA" w:eastAsia="ru-RU"/>
        </w:rPr>
        <w:t xml:space="preserve">           </w:t>
      </w:r>
      <w:r w:rsidRPr="007B6A5A">
        <w:rPr>
          <w:color w:val="222222"/>
          <w:sz w:val="28"/>
          <w:szCs w:val="28"/>
          <w:lang w:val="uk-UA" w:eastAsia="ru-RU"/>
        </w:rPr>
        <w:t>Задаємося температурою розгону бази:</w:t>
      </w:r>
      <w:r w:rsidR="00A90899" w:rsidRPr="007B6A5A">
        <w:rPr>
          <w:sz w:val="28"/>
          <w:szCs w:val="28"/>
        </w:rPr>
        <w:object w:dxaOrig="1280" w:dyaOrig="400">
          <v:shape id="_x0000_i1064" type="#_x0000_t75" style="width:65.1pt;height:21.45pt" o:ole="">
            <v:imagedata r:id="rId94" o:title=""/>
          </v:shape>
          <o:OLEObject Type="Embed" ProgID="Equation.DSMT4" ShapeID="_x0000_i1064" DrawAspect="Content" ObjectID="_1653301399" r:id="rId95"/>
        </w:object>
      </w: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1550" cy="3404870"/>
            <wp:effectExtent l="0" t="0" r="0" b="0"/>
            <wp:docPr id="48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7B6A5A" w:rsidRDefault="007B6A5A" w:rsidP="007B6A5A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 w:rsidR="00A90899" w:rsidRPr="007315D0">
        <w:rPr>
          <w:sz w:val="28"/>
          <w:szCs w:val="28"/>
        </w:rPr>
        <w:t>. 2.</w:t>
      </w:r>
      <w:r w:rsidR="00A90899" w:rsidRPr="002852FD">
        <w:rPr>
          <w:sz w:val="28"/>
          <w:szCs w:val="28"/>
        </w:rPr>
        <w:t>2</w:t>
      </w:r>
      <w:r w:rsidR="00A90899" w:rsidRPr="007B6A5A">
        <w:rPr>
          <w:rFonts w:ascii="Times New Roman" w:hAnsi="Times New Roman" w:cs="Times New Roman"/>
          <w:sz w:val="28"/>
          <w:szCs w:val="28"/>
        </w:rPr>
        <w:t xml:space="preserve">. </w:t>
      </w:r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>Температурна залежність коефіцієнта дифузії: і - вихідна і поверхнева концентрація домішки</w:t>
      </w:r>
      <w:r w:rsidR="00A90899" w:rsidRPr="007B6A5A">
        <w:rPr>
          <w:rFonts w:ascii="Times New Roman" w:hAnsi="Times New Roman" w:cs="Times New Roman"/>
          <w:sz w:val="28"/>
          <w:szCs w:val="28"/>
        </w:rPr>
        <w:t xml:space="preserve">, </w:t>
      </w:r>
      <w:r w:rsidR="00A90899" w:rsidRPr="007B6A5A">
        <w:rPr>
          <w:rFonts w:ascii="Times New Roman" w:hAnsi="Times New Roman" w:cs="Times New Roman"/>
          <w:sz w:val="28"/>
          <w:szCs w:val="28"/>
        </w:rPr>
        <w:object w:dxaOrig="480" w:dyaOrig="320">
          <v:shape id="_x0000_i1065" type="#_x0000_t75" style="width:21.45pt;height:14.55pt" o:ole="">
            <v:imagedata r:id="rId97" o:title=""/>
          </v:shape>
          <o:OLEObject Type="Embed" ProgID="Equation.DSMT4" ShapeID="_x0000_i1065" DrawAspect="Content" ObjectID="_1653301400" r:id="rId98"/>
        </w:object>
      </w:r>
      <w:r w:rsidRPr="007B6A5A">
        <w:rPr>
          <w:rFonts w:ascii="Times New Roman" w:hAnsi="Times New Roman" w:cs="Times New Roman"/>
          <w:sz w:val="28"/>
          <w:szCs w:val="28"/>
        </w:rPr>
        <w:tab/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7B6A5A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 граф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ка </w:t>
      </w:r>
      <w:r w:rsidR="00A90899" w:rsidRPr="007315D0">
        <w:rPr>
          <w:sz w:val="28"/>
          <w:szCs w:val="28"/>
        </w:rPr>
        <w:object w:dxaOrig="1160" w:dyaOrig="360">
          <v:shape id="_x0000_i1066" type="#_x0000_t75" style="width:57.45pt;height:21.45pt" o:ole="">
            <v:imagedata r:id="rId99" o:title=""/>
          </v:shape>
          <o:OLEObject Type="Embed" ProgID="Equation.DSMT4" ShapeID="_x0000_i1066" DrawAspect="Content" ObjectID="_1653301401" r:id="rId100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зна</w:t>
      </w:r>
      <w:r w:rsidR="00A90899" w:rsidRPr="007315D0">
        <w:rPr>
          <w:sz w:val="28"/>
          <w:szCs w:val="28"/>
        </w:rPr>
        <w:t xml:space="preserve">ходим </w:t>
      </w:r>
      <w:r w:rsidR="00A90899" w:rsidRPr="007315D0">
        <w:rPr>
          <w:sz w:val="28"/>
          <w:szCs w:val="28"/>
        </w:rPr>
        <w:object w:dxaOrig="2160" w:dyaOrig="480">
          <v:shape id="_x0000_i1067" type="#_x0000_t75" style="width:108pt;height:21.45pt" o:ole="">
            <v:imagedata r:id="rId101" o:title=""/>
          </v:shape>
          <o:OLEObject Type="Embed" ProgID="Equation.DSMT4" ShapeID="_x0000_i1067" DrawAspect="Content" ObjectID="_1653301402" r:id="rId102"/>
        </w:object>
      </w:r>
      <w:r w:rsidR="00A90899" w:rsidRPr="007315D0">
        <w:rPr>
          <w:sz w:val="28"/>
          <w:szCs w:val="28"/>
        </w:rPr>
        <w:t xml:space="preserve">, а </w:t>
      </w:r>
      <w:r w:rsidR="00A90899" w:rsidRPr="007315D0">
        <w:rPr>
          <w:sz w:val="28"/>
          <w:szCs w:val="28"/>
        </w:rPr>
        <w:object w:dxaOrig="1260" w:dyaOrig="360">
          <v:shape id="_x0000_i1068" type="#_x0000_t75" style="width:65.1pt;height:21.45pt" o:ole="">
            <v:imagedata r:id="rId103" o:title=""/>
          </v:shape>
          <o:OLEObject Type="Embed" ProgID="Equation.DSMT4" ShapeID="_x0000_i1068" DrawAspect="Content" ObjectID="_1653301403" r:id="rId104"/>
        </w:object>
      </w:r>
      <w:r w:rsidR="00A90899" w:rsidRPr="007315D0">
        <w:rPr>
          <w:sz w:val="28"/>
          <w:szCs w:val="28"/>
        </w:rPr>
        <w:t>.</w:t>
      </w:r>
    </w:p>
    <w:p w:rsidR="00A90899" w:rsidRPr="007315D0" w:rsidRDefault="007B6A5A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 w:rsidR="00A90899" w:rsidRPr="007315D0">
        <w:rPr>
          <w:sz w:val="28"/>
          <w:szCs w:val="28"/>
        </w:rPr>
        <w:t xml:space="preserve"> (1) </w:t>
      </w:r>
      <w:r w:rsidR="00A90899" w:rsidRPr="007315D0">
        <w:rPr>
          <w:sz w:val="28"/>
          <w:szCs w:val="28"/>
        </w:rPr>
        <w:object w:dxaOrig="6800" w:dyaOrig="480">
          <v:shape id="_x0000_i1069" type="#_x0000_t75" style="width:339.3pt;height:21.45pt" o:ole="">
            <v:imagedata r:id="rId105" o:title=""/>
          </v:shape>
          <o:OLEObject Type="Embed" ProgID="Equation.DSMT4" ShapeID="_x0000_i1069" DrawAspect="Content" ObjectID="_1653301404" r:id="rId106"/>
        </w:object>
      </w:r>
    </w:p>
    <w:p w:rsidR="00A90899" w:rsidRPr="007B6A5A" w:rsidRDefault="007B6A5A" w:rsidP="007B6A5A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Pr="007B6A5A">
        <w:rPr>
          <w:rFonts w:ascii="Times New Roman" w:hAnsi="Times New Roman" w:cs="Times New Roman"/>
          <w:sz w:val="28"/>
          <w:szCs w:val="28"/>
        </w:rPr>
        <w:t>Для этап</w:t>
      </w:r>
      <w:r w:rsidRPr="007B6A5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90899" w:rsidRPr="007B6A5A">
        <w:rPr>
          <w:rFonts w:ascii="Times New Roman" w:hAnsi="Times New Roman" w:cs="Times New Roman"/>
          <w:sz w:val="28"/>
          <w:szCs w:val="28"/>
        </w:rPr>
        <w:t xml:space="preserve"> </w:t>
      </w:r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загонки домі</w:t>
      </w:r>
      <w:proofErr w:type="gramStart"/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>шки в</w:t>
      </w:r>
      <w:proofErr w:type="gramEnd"/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базу можна записати</w:t>
      </w:r>
      <w:r w:rsidR="00A90899" w:rsidRPr="007B6A5A">
        <w:rPr>
          <w:rFonts w:ascii="Times New Roman" w:hAnsi="Times New Roman" w:cs="Times New Roman"/>
          <w:sz w:val="28"/>
          <w:szCs w:val="28"/>
        </w:rPr>
        <w:t>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1780" w:dyaOrig="600">
          <v:shape id="_x0000_i1070" type="#_x0000_t75" style="width:86.55pt;height:29.1pt" o:ole="" filled="t">
            <v:imagedata r:id="rId107" o:title=""/>
          </v:shape>
          <o:OLEObject Type="Embed" ProgID="Equation.3" ShapeID="_x0000_i1070" DrawAspect="Content" ObjectID="_1653301405" r:id="rId108"/>
        </w:objec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1780" w:dyaOrig="360">
          <v:shape id="_x0000_i1071" type="#_x0000_t75" style="width:86.55pt;height:21.45pt" o:ole="">
            <v:imagedata r:id="rId109" o:title=""/>
          </v:shape>
          <o:OLEObject Type="Embed" ProgID="Equation.DSMT4" ShapeID="_x0000_i1071" DrawAspect="Content" ObjectID="_1653301406" r:id="rId110"/>
        </w:object>
      </w:r>
      <w:r w:rsidR="007B6A5A">
        <w:rPr>
          <w:sz w:val="28"/>
          <w:szCs w:val="28"/>
        </w:rPr>
        <w:t>, тод</w:t>
      </w:r>
      <w:r w:rsidR="007B6A5A">
        <w:rPr>
          <w:sz w:val="28"/>
          <w:szCs w:val="28"/>
          <w:lang w:val="uk-UA"/>
        </w:rPr>
        <w:t>і</w: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2560" w:dyaOrig="360">
          <v:shape id="_x0000_i1072" type="#_x0000_t75" style="width:129.45pt;height:21.45pt" o:ole="">
            <v:imagedata r:id="rId111" o:title=""/>
          </v:shape>
          <o:OLEObject Type="Embed" ProgID="Equation.DSMT4" ShapeID="_x0000_i1072" DrawAspect="Content" ObjectID="_1653301407" r:id="rId112"/>
        </w:object>
      </w:r>
    </w:p>
    <w:p w:rsidR="00A90899" w:rsidRPr="007B6A5A" w:rsidRDefault="007B6A5A" w:rsidP="007B6A5A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7B6A5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Приймемо температуру загонки бази</w:t>
      </w:r>
      <w:r w:rsidRPr="007B6A5A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7B6A5A">
        <w:rPr>
          <w:rFonts w:ascii="Times New Roman" w:hAnsi="Times New Roman" w:cs="Times New Roman"/>
          <w:sz w:val="28"/>
          <w:szCs w:val="28"/>
        </w:rPr>
        <w:object w:dxaOrig="1140" w:dyaOrig="360">
          <v:shape id="_x0000_i1073" type="#_x0000_t75" style="width:57.45pt;height:21.45pt" o:ole="">
            <v:imagedata r:id="rId113" o:title=""/>
          </v:shape>
          <o:OLEObject Type="Embed" ProgID="Equation.DSMT4" ShapeID="_x0000_i1073" DrawAspect="Content" ObjectID="_1653301408" r:id="rId114"/>
        </w:object>
      </w:r>
      <w:r w:rsidR="00A90899" w:rsidRPr="007B6A5A">
        <w:rPr>
          <w:rFonts w:ascii="Times New Roman" w:hAnsi="Times New Roman" w:cs="Times New Roman"/>
          <w:sz w:val="28"/>
          <w:szCs w:val="28"/>
        </w:rPr>
        <w:t xml:space="preserve"> и из графика </w:t>
      </w:r>
      <w:r w:rsidR="00A90899" w:rsidRPr="007B6A5A">
        <w:rPr>
          <w:rFonts w:ascii="Times New Roman" w:hAnsi="Times New Roman" w:cs="Times New Roman"/>
          <w:sz w:val="28"/>
          <w:szCs w:val="28"/>
        </w:rPr>
        <w:object w:dxaOrig="1160" w:dyaOrig="360">
          <v:shape id="_x0000_i1074" type="#_x0000_t75" style="width:57.45pt;height:21.45pt" o:ole="">
            <v:imagedata r:id="rId115" o:title=""/>
          </v:shape>
          <o:OLEObject Type="Embed" ProgID="Equation.DSMT4" ShapeID="_x0000_i1074" DrawAspect="Content" ObjectID="_1653301409" r:id="rId116"/>
        </w:object>
      </w:r>
      <w:r w:rsidR="00A90899" w:rsidRPr="007B6A5A">
        <w:rPr>
          <w:rFonts w:ascii="Times New Roman" w:hAnsi="Times New Roman" w:cs="Times New Roman"/>
          <w:sz w:val="28"/>
          <w:szCs w:val="28"/>
        </w:rPr>
        <w:t xml:space="preserve">. </w:t>
      </w:r>
      <w:r w:rsidR="00A90899" w:rsidRPr="007B6A5A">
        <w:rPr>
          <w:rFonts w:ascii="Times New Roman" w:hAnsi="Times New Roman" w:cs="Times New Roman"/>
          <w:sz w:val="28"/>
          <w:szCs w:val="28"/>
        </w:rPr>
        <w:object w:dxaOrig="2120" w:dyaOrig="480">
          <v:shape id="_x0000_i1075" type="#_x0000_t75" style="width:108pt;height:21.45pt" o:ole="">
            <v:imagedata r:id="rId117" o:title=""/>
          </v:shape>
          <o:OLEObject Type="Embed" ProgID="Equation.DSMT4" ShapeID="_x0000_i1075" DrawAspect="Content" ObjectID="_1653301410" r:id="rId118"/>
        </w:object>
      </w:r>
      <w:r w:rsidR="00A90899" w:rsidRPr="007B6A5A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7B6A5A">
        <w:rPr>
          <w:rFonts w:ascii="Times New Roman" w:hAnsi="Times New Roman" w:cs="Times New Roman"/>
          <w:sz w:val="28"/>
          <w:szCs w:val="28"/>
        </w:rPr>
        <w:object w:dxaOrig="740" w:dyaOrig="320">
          <v:shape id="_x0000_i1076" type="#_x0000_t75" style="width:36pt;height:14.55pt" o:ole="">
            <v:imagedata r:id="rId119" o:title=""/>
          </v:shape>
          <o:OLEObject Type="Embed" ProgID="Equation.DSMT4" ShapeID="_x0000_i1076" DrawAspect="Content" ObjectID="_1653301411" r:id="rId120"/>
        </w:object>
      </w:r>
      <w:r w:rsidR="00A90899" w:rsidRPr="007B6A5A">
        <w:rPr>
          <w:rFonts w:ascii="Times New Roman" w:hAnsi="Times New Roman" w:cs="Times New Roman"/>
          <w:sz w:val="28"/>
          <w:szCs w:val="28"/>
        </w:rPr>
        <w:t xml:space="preserve"> мин. </w:t>
      </w:r>
    </w:p>
    <w:p w:rsidR="00A90899" w:rsidRPr="007315D0" w:rsidRDefault="007B6A5A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Остаточно</w:t>
      </w:r>
      <w:r>
        <w:rPr>
          <w:sz w:val="28"/>
          <w:szCs w:val="28"/>
        </w:rPr>
        <w:t>:</w:t>
      </w:r>
      <w:r w:rsidR="00A90899" w:rsidRPr="007315D0">
        <w:rPr>
          <w:sz w:val="28"/>
          <w:szCs w:val="28"/>
        </w:rPr>
        <w:object w:dxaOrig="2280" w:dyaOrig="480">
          <v:shape id="_x0000_i1077" type="#_x0000_t75" style="width:114.9pt;height:21.45pt" o:ole="">
            <v:imagedata r:id="rId121" o:title=""/>
          </v:shape>
          <o:OLEObject Type="Embed" ProgID="Equation.DSMT4" ShapeID="_x0000_i1077" DrawAspect="Content" ObjectID="_1653301412" r:id="rId122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2079" w:dyaOrig="480">
          <v:shape id="_x0000_i1078" type="#_x0000_t75" style="width:108pt;height:21.45pt" o:ole="">
            <v:imagedata r:id="rId123" o:title=""/>
          </v:shape>
          <o:OLEObject Type="Embed" ProgID="Equation.DSMT4" ShapeID="_x0000_i1078" DrawAspect="Content" ObjectID="_1653301413" r:id="rId124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1300" w:dyaOrig="400">
          <v:shape id="_x0000_i1079" type="#_x0000_t75" style="width:65.1pt;height:21.45pt" o:ole="">
            <v:imagedata r:id="rId125" o:title=""/>
          </v:shape>
          <o:OLEObject Type="Embed" ProgID="Equation.DSMT4" ShapeID="_x0000_i1079" DrawAspect="Content" ObjectID="_1653301414" r:id="rId126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1140" w:dyaOrig="360">
          <v:shape id="_x0000_i1080" type="#_x0000_t75" style="width:57.45pt;height:21.45pt" o:ole="">
            <v:imagedata r:id="rId127" o:title=""/>
          </v:shape>
          <o:OLEObject Type="Embed" ProgID="Equation.DSMT4" ShapeID="_x0000_i1080" DrawAspect="Content" ObjectID="_1653301415" r:id="rId128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2000" w:dyaOrig="360">
          <v:shape id="_x0000_i1081" type="#_x0000_t75" style="width:101.1pt;height:21.45pt" o:ole="">
            <v:imagedata r:id="rId129" o:title=""/>
          </v:shape>
          <o:OLEObject Type="Embed" ProgID="Equation.DSMT4" ShapeID="_x0000_i1081" DrawAspect="Content" ObjectID="_1653301416" r:id="rId130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740" w:dyaOrig="320">
          <v:shape id="_x0000_i1082" type="#_x0000_t75" style="width:36pt;height:14.55pt" o:ole="">
            <v:imagedata r:id="rId131" o:title=""/>
          </v:shape>
          <o:OLEObject Type="Embed" ProgID="Equation.DSMT4" ShapeID="_x0000_i1082" DrawAspect="Content" ObjectID="_1653301417" r:id="rId132"/>
        </w:object>
      </w:r>
      <w:r w:rsidR="00A90899" w:rsidRPr="007315D0">
        <w:rPr>
          <w:sz w:val="28"/>
          <w:szCs w:val="28"/>
        </w:rPr>
        <w:t xml:space="preserve"> мин, </w:t>
      </w:r>
      <w:r w:rsidR="00A90899" w:rsidRPr="007315D0">
        <w:rPr>
          <w:sz w:val="28"/>
          <w:szCs w:val="28"/>
        </w:rPr>
        <w:object w:dxaOrig="920" w:dyaOrig="360">
          <v:shape id="_x0000_i1083" type="#_x0000_t75" style="width:42.9pt;height:21.45pt" o:ole="">
            <v:imagedata r:id="rId133" o:title=""/>
          </v:shape>
          <o:OLEObject Type="Embed" ProgID="Equation.DSMT4" ShapeID="_x0000_i1083" DrawAspect="Content" ObjectID="_1653301418" r:id="rId134"/>
        </w:object>
      </w:r>
      <w:r w:rsidR="00A90899" w:rsidRPr="007315D0">
        <w:rPr>
          <w:sz w:val="28"/>
          <w:szCs w:val="28"/>
        </w:rPr>
        <w:t xml:space="preserve"> мин.</w:t>
      </w:r>
    </w:p>
    <w:p w:rsidR="00A90899" w:rsidRPr="007B6A5A" w:rsidRDefault="007B6A5A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br/>
      </w:r>
      <w:r w:rsidRPr="007B6A5A">
        <w:rPr>
          <w:color w:val="222222"/>
          <w:sz w:val="28"/>
          <w:szCs w:val="28"/>
          <w:shd w:val="clear" w:color="auto" w:fill="F8F9FA"/>
        </w:rPr>
        <w:t xml:space="preserve">Розрахунок режимів дифузії емітерний області. Визначимо концентрацію домішки на </w:t>
      </w:r>
      <w:proofErr w:type="gramStart"/>
      <w:r w:rsidRPr="007B6A5A">
        <w:rPr>
          <w:color w:val="222222"/>
          <w:sz w:val="28"/>
          <w:szCs w:val="28"/>
          <w:shd w:val="clear" w:color="auto" w:fill="F8F9FA"/>
        </w:rPr>
        <w:t>р</w:t>
      </w:r>
      <w:proofErr w:type="gramEnd"/>
      <w:r w:rsidRPr="007B6A5A">
        <w:rPr>
          <w:color w:val="222222"/>
          <w:sz w:val="28"/>
          <w:szCs w:val="28"/>
          <w:shd w:val="clear" w:color="auto" w:fill="F8F9FA"/>
        </w:rPr>
        <w:t>івні переходу Е-Б</w:t>
      </w:r>
      <w:r w:rsidR="00A90899" w:rsidRPr="007B6A5A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br w:type="page"/>
      </w:r>
      <w:r w:rsidRPr="007315D0">
        <w:rPr>
          <w:sz w:val="28"/>
          <w:szCs w:val="28"/>
        </w:rPr>
        <w:object w:dxaOrig="6200" w:dyaOrig="800">
          <v:shape id="_x0000_i1084" type="#_x0000_t75" style="width:309.45pt;height:36pt" o:ole="" filled="t">
            <v:imagedata r:id="rId135" o:title=""/>
          </v:shape>
          <o:OLEObject Type="Embed" ProgID="Equation.3" ShapeID="_x0000_i1084" DrawAspect="Content" ObjectID="_1653301419" r:id="rId136"/>
        </w:object>
      </w:r>
      <w:r w:rsidRPr="007315D0">
        <w:rPr>
          <w:sz w:val="28"/>
          <w:szCs w:val="28"/>
        </w:rPr>
        <w:t xml:space="preserve">; 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1420" w:dyaOrig="680">
          <v:shape id="_x0000_i1085" type="#_x0000_t75" style="width:1in;height:36pt" o:ole="" filled="t">
            <v:imagedata r:id="rId137" o:title=""/>
          </v:shape>
          <o:OLEObject Type="Embed" ProgID="Equation.3" ShapeID="_x0000_i1085" DrawAspect="Content" ObjectID="_1653301420" r:id="rId138"/>
        </w:object>
      </w:r>
      <w:r w:rsidRPr="007315D0">
        <w:rPr>
          <w:sz w:val="28"/>
          <w:szCs w:val="28"/>
        </w:rPr>
        <w:t xml:space="preserve">; где </w:t>
      </w:r>
      <w:r w:rsidRPr="007315D0">
        <w:rPr>
          <w:sz w:val="28"/>
          <w:szCs w:val="28"/>
        </w:rPr>
        <w:object w:dxaOrig="1200" w:dyaOrig="680">
          <v:shape id="_x0000_i1086" type="#_x0000_t75" style="width:1in;height:42.9pt" o:ole="" filled="t">
            <v:imagedata r:id="rId139" o:title=""/>
          </v:shape>
          <o:OLEObject Type="Embed" ProgID="Equation.3" ShapeID="_x0000_i1086" DrawAspect="Content" ObjectID="_1653301421" r:id="rId140"/>
        </w:object>
      </w:r>
      <w:r w:rsidRPr="007315D0">
        <w:rPr>
          <w:sz w:val="28"/>
          <w:szCs w:val="28"/>
        </w:rPr>
        <w:t xml:space="preserve">; </w:t>
      </w:r>
      <w:r w:rsidRPr="007315D0">
        <w:rPr>
          <w:sz w:val="28"/>
          <w:szCs w:val="28"/>
        </w:rPr>
        <w:object w:dxaOrig="3000" w:dyaOrig="840">
          <v:shape id="_x0000_i1087" type="#_x0000_t75" style="width:173.1pt;height:42.9pt" o:ole="" filled="t">
            <v:imagedata r:id="rId141" o:title=""/>
          </v:shape>
          <o:OLEObject Type="Embed" ProgID="Equation.3" ShapeID="_x0000_i1087" DrawAspect="Content" ObjectID="_1653301422" r:id="rId142"/>
        </w:object>
      </w:r>
      <w:r w:rsidRPr="007315D0">
        <w:rPr>
          <w:sz w:val="28"/>
          <w:szCs w:val="28"/>
        </w:rPr>
        <w:t>.</w:t>
      </w:r>
      <w:r>
        <w:rPr>
          <w:sz w:val="28"/>
          <w:szCs w:val="28"/>
        </w:rPr>
        <w:t xml:space="preserve">     (2.5)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8A3E17" w:rsidRDefault="008A3E17" w:rsidP="008A3E1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A3E17">
        <w:rPr>
          <w:rFonts w:ascii="Times New Roman" w:hAnsi="Times New Roman" w:cs="Times New Roman"/>
          <w:color w:val="222222"/>
          <w:sz w:val="28"/>
          <w:szCs w:val="28"/>
          <w:lang w:val="uk-UA"/>
        </w:rPr>
        <w:t>Вважаючи для високолегованого емітера, що</w:t>
      </w:r>
      <w:r w:rsidRPr="008A3E17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1840" w:dyaOrig="840">
          <v:shape id="_x0000_i1088" type="#_x0000_t75" style="width:93.45pt;height:42.9pt" o:ole="" filled="t">
            <v:imagedata r:id="rId143" o:title=""/>
          </v:shape>
          <o:OLEObject Type="Embed" ProgID="Equation.3" ShapeID="_x0000_i1088" DrawAspect="Content" ObjectID="_1653301423" r:id="rId144"/>
        </w:objec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, а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1160" w:dyaOrig="360">
          <v:shape id="_x0000_i1089" type="#_x0000_t75" style="width:57.45pt;height:21.45pt" o:ole="">
            <v:imagedata r:id="rId145" o:title=""/>
          </v:shape>
          <o:OLEObject Type="Embed" ProgID="Equation.DSMT4" ShapeID="_x0000_i1089" DrawAspect="Content" ObjectID="_1653301424" r:id="rId146"/>
        </w:objec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, то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2840" w:dyaOrig="540">
          <v:shape id="_x0000_i1090" type="#_x0000_t75" style="width:137.1pt;height:29.1pt" o:ole="">
            <v:imagedata r:id="rId147" o:title=""/>
          </v:shape>
          <o:OLEObject Type="Embed" ProgID="Equation.DSMT4" ShapeID="_x0000_i1090" DrawAspect="Content" ObjectID="_1653301425" r:id="rId148"/>
        </w:objec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,т.к.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2580" w:dyaOrig="680">
          <v:shape id="_x0000_i1091" type="#_x0000_t75" style="width:129.45pt;height:36pt" o:ole="">
            <v:imagedata r:id="rId149" o:title=""/>
          </v:shape>
          <o:OLEObject Type="Embed" ProgID="Equation.DSMT4" ShapeID="_x0000_i1091" DrawAspect="Content" ObjectID="_1653301426" r:id="rId150"/>
        </w:object>
      </w:r>
      <w:r w:rsidR="00A90899" w:rsidRPr="008A3E17">
        <w:rPr>
          <w:rFonts w:ascii="Times New Roman" w:hAnsi="Times New Roman" w:cs="Times New Roman"/>
          <w:sz w:val="28"/>
          <w:szCs w:val="28"/>
        </w:rPr>
        <w:t>.          (2.6)</w:t>
      </w:r>
    </w:p>
    <w:p w:rsidR="00A90899" w:rsidRPr="008A3E17" w:rsidRDefault="008A3E17" w:rsidP="008A3E1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A3E17">
        <w:rPr>
          <w:rFonts w:ascii="Times New Roman" w:hAnsi="Times New Roman" w:cs="Times New Roman"/>
          <w:color w:val="222222"/>
          <w:sz w:val="28"/>
          <w:szCs w:val="28"/>
          <w:lang w:val="uk-UA"/>
        </w:rPr>
        <w:t>Для визначення скористаємося вимогою високої провідності емітера, яка повинна мати питомий поверхневий опір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90899" w:rsidRPr="007315D0">
        <w:rPr>
          <w:sz w:val="28"/>
          <w:szCs w:val="28"/>
        </w:rPr>
        <w:object w:dxaOrig="800" w:dyaOrig="300">
          <v:shape id="_x0000_i1092" type="#_x0000_t75" style="width:36pt;height:14.55pt" o:ole="">
            <v:imagedata r:id="rId151" o:title=""/>
          </v:shape>
          <o:OLEObject Type="Embed" ProgID="Equation.DSMT4" ShapeID="_x0000_i1092" DrawAspect="Content" ObjectID="_1653301427" r:id="rId152"/>
        </w:object>
      </w:r>
      <w:r w:rsidR="00A90899" w:rsidRPr="007315D0">
        <w:rPr>
          <w:sz w:val="28"/>
          <w:szCs w:val="28"/>
        </w:rPr>
        <w:t xml:space="preserve"> Ом.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999" w:dyaOrig="320">
          <v:shape id="_x0000_i1093" type="#_x0000_t75" style="width:50.55pt;height:14.55pt" o:ole="">
            <v:imagedata r:id="rId153" o:title=""/>
          </v:shape>
          <o:OLEObject Type="Embed" ProgID="Equation.DSMT4" ShapeID="_x0000_i1093" DrawAspect="Content" ObjectID="_1653301428" r:id="rId154"/>
        </w:object>
      </w:r>
      <w:r>
        <w:rPr>
          <w:rFonts w:ascii="Times New Roman" w:hAnsi="Times New Roman" w:cs="Times New Roman"/>
          <w:sz w:val="28"/>
          <w:szCs w:val="28"/>
        </w:rPr>
        <w:t>. Тод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4300" w:dyaOrig="400">
          <v:shape id="_x0000_i1094" type="#_x0000_t75" style="width:3in;height:21.45pt" o:ole="">
            <v:imagedata r:id="rId155" o:title=""/>
          </v:shape>
          <o:OLEObject Type="Embed" ProgID="Equation.DSMT4" ShapeID="_x0000_i1094" DrawAspect="Content" ObjectID="_1653301429" r:id="rId156"/>
        </w:object>
      </w:r>
      <w:r w:rsidR="00A90899" w:rsidRPr="008A3E17">
        <w:rPr>
          <w:rFonts w:ascii="Times New Roman" w:hAnsi="Times New Roman" w:cs="Times New Roman"/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5500" cy="2665095"/>
            <wp:effectExtent l="0" t="0" r="0" b="0"/>
            <wp:docPr id="8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8A3E17" w:rsidRDefault="008A3E17" w:rsidP="008A3E1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A3E17">
        <w:rPr>
          <w:rFonts w:ascii="Times New Roman" w:hAnsi="Times New Roman" w:cs="Times New Roman"/>
          <w:sz w:val="28"/>
          <w:szCs w:val="28"/>
          <w:lang w:val="uk-UA"/>
        </w:rPr>
        <w:t>Мал</w: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. 2.3. </w:t>
      </w:r>
      <w:r w:rsidRPr="008A3E17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Залежність питомого опору Si від концентрації домішки при температурі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680" w:dyaOrig="320">
          <v:shape id="_x0000_i1095" type="#_x0000_t75" style="width:36pt;height:14.55pt" o:ole="">
            <v:imagedata r:id="rId158" o:title=""/>
          </v:shape>
          <o:OLEObject Type="Embed" ProgID="Equation.DSMT4" ShapeID="_x0000_i1095" DrawAspect="Content" ObjectID="_1653301430" r:id="rId159"/>
        </w:objec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 граф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ка </w:t>
      </w:r>
      <w:r w:rsidR="00A90899" w:rsidRPr="007315D0">
        <w:rPr>
          <w:sz w:val="28"/>
          <w:szCs w:val="28"/>
        </w:rPr>
        <w:object w:dxaOrig="900" w:dyaOrig="300">
          <v:shape id="_x0000_i1096" type="#_x0000_t75" style="width:42.9pt;height:14.55pt" o:ole="">
            <v:imagedata r:id="rId160" o:title=""/>
          </v:shape>
          <o:OLEObject Type="Embed" ProgID="Equation.DSMT4" ShapeID="_x0000_i1096" DrawAspect="Content" ObjectID="_1653301431" r:id="rId161"/>
        </w:object>
      </w:r>
      <w:r w:rsidR="00A90899" w:rsidRPr="007315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приблизно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визначемо</w:t>
      </w:r>
      <w:r>
        <w:rPr>
          <w:sz w:val="28"/>
          <w:szCs w:val="28"/>
        </w:rPr>
        <w:t xml:space="preserve"> концентрац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ю </w:t>
      </w:r>
      <w:r>
        <w:rPr>
          <w:sz w:val="28"/>
          <w:szCs w:val="28"/>
          <w:lang w:val="uk-UA"/>
        </w:rPr>
        <w:t>домішок</w:t>
      </w:r>
      <w:r w:rsidR="00A90899" w:rsidRPr="007315D0">
        <w:rPr>
          <w:sz w:val="28"/>
          <w:szCs w:val="28"/>
        </w:rPr>
        <w:t xml:space="preserve"> в </w:t>
      </w:r>
      <w:r>
        <w:rPr>
          <w:sz w:val="28"/>
          <w:szCs w:val="28"/>
          <w:lang w:val="uk-UA"/>
        </w:rPr>
        <w:t>емітері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800" w:dyaOrig="360">
          <v:shape id="_x0000_i1097" type="#_x0000_t75" style="width:93.45pt;height:21.45pt" o:ole="">
            <v:imagedata r:id="rId162" o:title=""/>
          </v:shape>
          <o:OLEObject Type="Embed" ProgID="Equation.DSMT4" ShapeID="_x0000_i1097" DrawAspect="Content" ObjectID="_1653301432" r:id="rId163"/>
        </w:object>
      </w:r>
      <w:r w:rsidR="00A90899" w:rsidRPr="007315D0">
        <w:rPr>
          <w:sz w:val="28"/>
          <w:szCs w:val="28"/>
        </w:rPr>
        <w:t xml:space="preserve"> </w:t>
      </w: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72815" cy="2421890"/>
            <wp:effectExtent l="0" t="0" r="0" b="0"/>
            <wp:docPr id="8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 w:rsidR="00A90899" w:rsidRPr="007315D0">
        <w:rPr>
          <w:sz w:val="28"/>
          <w:szCs w:val="28"/>
        </w:rPr>
        <w:t xml:space="preserve">. </w:t>
      </w:r>
      <w:r w:rsidR="00A90899">
        <w:rPr>
          <w:sz w:val="28"/>
          <w:szCs w:val="28"/>
        </w:rPr>
        <w:t>2.</w:t>
      </w:r>
      <w:r w:rsidR="00A90899" w:rsidRPr="007315D0">
        <w:rPr>
          <w:sz w:val="28"/>
          <w:szCs w:val="28"/>
        </w:rPr>
        <w:t xml:space="preserve">4. </w:t>
      </w:r>
      <w:r w:rsidRPr="008A3E17">
        <w:rPr>
          <w:color w:val="222222"/>
          <w:sz w:val="28"/>
          <w:szCs w:val="28"/>
          <w:shd w:val="clear" w:color="auto" w:fill="F8F9FA"/>
        </w:rPr>
        <w:t xml:space="preserve">Залежність рухливості електронів </w:t>
      </w:r>
      <w:proofErr w:type="gramStart"/>
      <w:r w:rsidRPr="008A3E17">
        <w:rPr>
          <w:color w:val="222222"/>
          <w:sz w:val="28"/>
          <w:szCs w:val="28"/>
          <w:shd w:val="clear" w:color="auto" w:fill="F8F9FA"/>
        </w:rPr>
        <w:t>в</w:t>
      </w:r>
      <w:proofErr w:type="gramEnd"/>
      <w:r w:rsidRPr="008A3E17">
        <w:rPr>
          <w:color w:val="222222"/>
          <w:sz w:val="28"/>
          <w:szCs w:val="28"/>
          <w:shd w:val="clear" w:color="auto" w:fill="F8F9FA"/>
        </w:rPr>
        <w:t>ід концентрації донорів в кремнії</w:t>
      </w:r>
    </w:p>
    <w:p w:rsidR="00A90899" w:rsidRPr="007315D0" w:rsidRDefault="008A3E17" w:rsidP="008A3E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З</w:t>
      </w:r>
      <w:r w:rsidR="00A90899" w:rsidRPr="007315D0">
        <w:rPr>
          <w:sz w:val="28"/>
          <w:szCs w:val="28"/>
        </w:rPr>
        <w:t xml:space="preserve"> гр</w:t>
      </w:r>
      <w:r>
        <w:rPr>
          <w:sz w:val="28"/>
          <w:szCs w:val="28"/>
        </w:rPr>
        <w:t>аф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ка </w:t>
      </w:r>
      <w:r w:rsidR="00A90899" w:rsidRPr="007315D0">
        <w:rPr>
          <w:sz w:val="28"/>
          <w:szCs w:val="28"/>
        </w:rPr>
        <w:object w:dxaOrig="1020" w:dyaOrig="320">
          <v:shape id="_x0000_i1098" type="#_x0000_t75" style="width:50.55pt;height:14.55pt" o:ole="">
            <v:imagedata r:id="rId165" o:title=""/>
          </v:shape>
          <o:OLEObject Type="Embed" ProgID="Equation.DSMT4" ShapeID="_x0000_i1098" DrawAspect="Content" ObjectID="_1653301433" r:id="rId166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540" w:dyaOrig="360">
          <v:shape id="_x0000_i1099" type="#_x0000_t75" style="width:78.9pt;height:21.45pt" o:ole="">
            <v:imagedata r:id="rId167" o:title=""/>
          </v:shape>
          <o:OLEObject Type="Embed" ProgID="Equation.DSMT4" ShapeID="_x0000_i1099" DrawAspect="Content" ObjectID="_1653301434" r:id="rId168"/>
        </w:object>
      </w:r>
      <w:r w:rsidR="00A90899" w:rsidRPr="007315D0">
        <w:rPr>
          <w:sz w:val="28"/>
          <w:szCs w:val="28"/>
        </w:rPr>
        <w:t xml:space="preserve">. </w:t>
      </w: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</w:t>
      </w:r>
      <w:r>
        <w:rPr>
          <w:sz w:val="28"/>
          <w:szCs w:val="28"/>
          <w:lang w:val="uk-UA"/>
        </w:rPr>
        <w:t>ді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2060" w:dyaOrig="360">
          <v:shape id="_x0000_i1100" type="#_x0000_t75" style="width:101.1pt;height:21.45pt" o:ole="">
            <v:imagedata r:id="rId169" o:title=""/>
          </v:shape>
          <o:OLEObject Type="Embed" ProgID="Equation.DSMT4" ShapeID="_x0000_i1100" DrawAspect="Content" ObjectID="_1653301435" r:id="rId170"/>
        </w:object>
      </w:r>
      <w:r w:rsidR="00A90899" w:rsidRPr="007315D0">
        <w:rPr>
          <w:sz w:val="28"/>
          <w:szCs w:val="28"/>
        </w:rPr>
        <w:t xml:space="preserve"> </w:t>
      </w: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>
        <w:rPr>
          <w:sz w:val="28"/>
          <w:szCs w:val="28"/>
          <w:lang w:val="uk-UA"/>
        </w:rPr>
        <w:t>ілемо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320" w:dyaOrig="320">
          <v:shape id="_x0000_i1101" type="#_x0000_t75" style="width:14.55pt;height:14.55pt" o:ole="">
            <v:imagedata r:id="rId171" o:title=""/>
          </v:shape>
          <o:OLEObject Type="Embed" ProgID="Equation.DSMT4" ShapeID="_x0000_i1101" DrawAspect="Content" ObjectID="_1653301436" r:id="rId172"/>
        </w:object>
      </w:r>
      <w:r w:rsidR="00A90899" w:rsidRPr="007315D0">
        <w:rPr>
          <w:sz w:val="28"/>
          <w:szCs w:val="28"/>
        </w:rPr>
        <w:t xml:space="preserve"> на </w:t>
      </w:r>
      <w:r w:rsidR="00A90899" w:rsidRPr="007315D0">
        <w:rPr>
          <w:sz w:val="28"/>
          <w:szCs w:val="28"/>
        </w:rPr>
        <w:object w:dxaOrig="840" w:dyaOrig="360">
          <v:shape id="_x0000_i1102" type="#_x0000_t75" style="width:42.9pt;height:21.45pt" o:ole="" fillcolor="window">
            <v:imagedata r:id="rId173" o:title=""/>
          </v:shape>
          <o:OLEObject Type="Embed" ProgID="Equation.3" ShapeID="_x0000_i1102" DrawAspect="Content" ObjectID="_1653301437" r:id="rId174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3640" w:dyaOrig="700">
          <v:shape id="_x0000_i1103" type="#_x0000_t75" style="width:180pt;height:36pt" o:ole="" filled="t">
            <v:imagedata r:id="rId175" o:title=""/>
          </v:shape>
          <o:OLEObject Type="Embed" ProgID="Equation.3" ShapeID="_x0000_i1103" DrawAspect="Content" ObjectID="_1653301438" r:id="rId176"/>
        </w:object>
      </w:r>
      <w:r w:rsidR="00A90899" w:rsidRPr="007315D0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76065" cy="2811145"/>
            <wp:effectExtent l="0" t="0" r="0" b="0"/>
            <wp:docPr id="93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E17" w:rsidRDefault="008A3E17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 w:rsidR="00A90899" w:rsidRPr="007315D0">
        <w:rPr>
          <w:sz w:val="28"/>
          <w:szCs w:val="28"/>
        </w:rPr>
        <w:t xml:space="preserve">. </w:t>
      </w:r>
      <w:r w:rsidR="00A90899">
        <w:rPr>
          <w:sz w:val="28"/>
          <w:szCs w:val="28"/>
        </w:rPr>
        <w:t>2.</w:t>
      </w:r>
      <w:r w:rsidR="00A90899" w:rsidRPr="007315D0">
        <w:rPr>
          <w:sz w:val="28"/>
          <w:szCs w:val="28"/>
        </w:rPr>
        <w:t xml:space="preserve">5. </w:t>
      </w:r>
      <w:r w:rsidRPr="008A3E17">
        <w:rPr>
          <w:color w:val="222222"/>
          <w:sz w:val="28"/>
          <w:szCs w:val="28"/>
          <w:shd w:val="clear" w:color="auto" w:fill="F8F9FA"/>
        </w:rPr>
        <w:t>Графіки для визначення парамет</w:t>
      </w:r>
      <w:r>
        <w:rPr>
          <w:color w:val="222222"/>
          <w:sz w:val="28"/>
          <w:szCs w:val="28"/>
          <w:shd w:val="clear" w:color="auto" w:fill="F8F9FA"/>
        </w:rPr>
        <w:t xml:space="preserve">ра Dt в емітерний області </w:t>
      </w:r>
      <w:r>
        <w:rPr>
          <w:color w:val="222222"/>
          <w:sz w:val="28"/>
          <w:szCs w:val="28"/>
          <w:shd w:val="clear" w:color="auto" w:fill="F8F9FA"/>
          <w:lang w:val="uk-UA"/>
        </w:rPr>
        <w:t xml:space="preserve"> (етапрозгону)</w:t>
      </w:r>
      <w:r w:rsidR="00A90899" w:rsidRPr="007315D0">
        <w:rPr>
          <w:sz w:val="28"/>
          <w:szCs w:val="28"/>
        </w:rPr>
        <w:br w:type="page"/>
      </w:r>
      <w:proofErr w:type="gramStart"/>
      <w:r>
        <w:rPr>
          <w:sz w:val="28"/>
          <w:szCs w:val="28"/>
          <w:lang w:val="uk-UA"/>
        </w:rPr>
        <w:lastRenderedPageBreak/>
        <w:t>З</w:t>
      </w:r>
      <w:proofErr w:type="gramEnd"/>
      <w:r>
        <w:rPr>
          <w:sz w:val="28"/>
          <w:szCs w:val="28"/>
        </w:rPr>
        <w:t xml:space="preserve"> граф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ка </w:t>
      </w:r>
      <w:r w:rsidR="00A90899" w:rsidRPr="007315D0">
        <w:rPr>
          <w:sz w:val="28"/>
          <w:szCs w:val="28"/>
        </w:rPr>
        <w:object w:dxaOrig="1880" w:dyaOrig="900">
          <v:shape id="_x0000_i1104" type="#_x0000_t75" style="width:93.45pt;height:42.9pt" o:ole="">
            <v:imagedata r:id="rId178" o:title=""/>
          </v:shape>
          <o:OLEObject Type="Embed" ProgID="Equation.DSMT4" ShapeID="_x0000_i1104" DrawAspect="Content" ObjectID="_1653301439" r:id="rId179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отримаемо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2280" w:dyaOrig="420">
          <v:shape id="_x0000_i1105" type="#_x0000_t75" style="width:114.9pt;height:21.45pt" o:ole="">
            <v:imagedata r:id="rId180" o:title=""/>
          </v:shape>
          <o:OLEObject Type="Embed" ProgID="Equation.DSMT4" ShapeID="_x0000_i1105" DrawAspect="Content" ObjectID="_1653301440" r:id="rId181"/>
        </w:object>
      </w:r>
      <w:r w:rsidR="00A90899" w:rsidRPr="007315D0">
        <w:rPr>
          <w:sz w:val="28"/>
          <w:szCs w:val="28"/>
        </w:rPr>
        <w:t xml:space="preserve"> 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Концентрац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я </w:t>
      </w:r>
      <w:r>
        <w:rPr>
          <w:sz w:val="28"/>
          <w:szCs w:val="28"/>
          <w:lang w:val="uk-UA"/>
        </w:rPr>
        <w:t>домішків</w:t>
      </w:r>
      <w:r>
        <w:rPr>
          <w:sz w:val="28"/>
          <w:szCs w:val="28"/>
        </w:rPr>
        <w:t xml:space="preserve"> донор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>митер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920" w:dyaOrig="639">
          <v:shape id="_x0000_i1106" type="#_x0000_t75" style="width:114.9pt;height:36pt" o:ole="" fillcolor="window">
            <v:imagedata r:id="rId182" o:title=""/>
          </v:shape>
          <o:OLEObject Type="Embed" ProgID="Equation.3" ShapeID="_x0000_i1106" DrawAspect="Content" ObjectID="_1653301441" r:id="rId183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3680" w:dyaOrig="680">
          <v:shape id="_x0000_i1107" type="#_x0000_t75" style="width:180pt;height:36pt" o:ole="" fillcolor="window">
            <v:imagedata r:id="rId184" o:title=""/>
          </v:shape>
          <o:OLEObject Type="Embed" ProgID="Equation.3" ShapeID="_x0000_i1107" DrawAspect="Content" ObjectID="_1653301442" r:id="rId185"/>
        </w:object>
      </w:r>
      <w:r w:rsidR="00A90899" w:rsidRPr="007315D0">
        <w:rPr>
          <w:sz w:val="28"/>
          <w:szCs w:val="28"/>
        </w:rPr>
        <w:t xml:space="preserve">. Пусть </w:t>
      </w:r>
      <w:r w:rsidR="00A90899" w:rsidRPr="007315D0">
        <w:rPr>
          <w:sz w:val="28"/>
          <w:szCs w:val="28"/>
        </w:rPr>
        <w:object w:dxaOrig="1300" w:dyaOrig="400">
          <v:shape id="_x0000_i1108" type="#_x0000_t75" style="width:65.1pt;height:21.45pt" o:ole="">
            <v:imagedata r:id="rId186" o:title=""/>
          </v:shape>
          <o:OLEObject Type="Embed" ProgID="Equation.DSMT4" ShapeID="_x0000_i1108" DrawAspect="Content" ObjectID="_1653301443" r:id="rId187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1780" w:dyaOrig="360">
          <v:shape id="_x0000_i1109" type="#_x0000_t75" style="width:86.55pt;height:21.45pt" o:ole="">
            <v:imagedata r:id="rId188" o:title=""/>
          </v:shape>
          <o:OLEObject Type="Embed" ProgID="Equation.DSMT4" ShapeID="_x0000_i1109" DrawAspect="Content" ObjectID="_1653301444" r:id="rId189"/>
        </w:object>
      </w:r>
      <w:r w:rsidR="00A90899" w:rsidRPr="007315D0">
        <w:rPr>
          <w:sz w:val="28"/>
          <w:szCs w:val="28"/>
        </w:rPr>
        <w:t xml:space="preserve"> </w:t>
      </w: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 граф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к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в </w:t>
      </w:r>
      <w:r w:rsidR="00A90899" w:rsidRPr="007315D0">
        <w:rPr>
          <w:sz w:val="28"/>
          <w:szCs w:val="28"/>
        </w:rPr>
        <w:object w:dxaOrig="920" w:dyaOrig="300">
          <v:shape id="_x0000_i1110" type="#_x0000_t75" style="width:42.9pt;height:14.55pt" o:ole="">
            <v:imagedata r:id="rId190" o:title=""/>
          </v:shape>
          <o:OLEObject Type="Embed" ProgID="Equation.DSMT4" ShapeID="_x0000_i1110" DrawAspect="Content" ObjectID="_1653301445" r:id="rId191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1860" w:dyaOrig="480">
          <v:shape id="_x0000_i1111" type="#_x0000_t75" style="width:93.45pt;height:21.45pt" o:ole="">
            <v:imagedata r:id="rId192" o:title=""/>
          </v:shape>
          <o:OLEObject Type="Embed" ProgID="Equation.DSMT4" ShapeID="_x0000_i1111" DrawAspect="Content" ObjectID="_1653301446" r:id="rId193"/>
        </w:object>
      </w:r>
      <w:r w:rsidR="00A90899" w:rsidRPr="007315D0">
        <w:rPr>
          <w:sz w:val="28"/>
          <w:szCs w:val="28"/>
        </w:rPr>
        <w:t xml:space="preserve"> </w:t>
      </w:r>
    </w:p>
    <w:p w:rsidR="008A3E17" w:rsidRPr="008A3E17" w:rsidRDefault="008A3E17" w:rsidP="008A3E1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42"/>
          <w:szCs w:val="42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8A3E17">
        <w:rPr>
          <w:rFonts w:ascii="Times New Roman" w:hAnsi="Times New Roman" w:cs="Times New Roman"/>
          <w:sz w:val="28"/>
          <w:szCs w:val="28"/>
          <w:lang w:val="uk-UA"/>
        </w:rPr>
        <w:t>Звідси</w: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8A3E17">
        <w:rPr>
          <w:rFonts w:ascii="Times New Roman" w:hAnsi="Times New Roman" w:cs="Times New Roman"/>
          <w:sz w:val="28"/>
          <w:szCs w:val="28"/>
        </w:rPr>
        <w:object w:dxaOrig="1219" w:dyaOrig="360">
          <v:shape id="_x0000_i1112" type="#_x0000_t75" style="width:57.45pt;height:21.45pt" o:ole="">
            <v:imagedata r:id="rId194" o:title=""/>
          </v:shape>
          <o:OLEObject Type="Embed" ProgID="Equation.DSMT4" ShapeID="_x0000_i1112" DrawAspect="Content" ObjectID="_1653301447" r:id="rId195"/>
        </w:object>
      </w:r>
      <w:r w:rsidR="00A90899" w:rsidRPr="008A3E17">
        <w:rPr>
          <w:rFonts w:ascii="Times New Roman" w:hAnsi="Times New Roman" w:cs="Times New Roman"/>
          <w:sz w:val="28"/>
          <w:szCs w:val="28"/>
        </w:rPr>
        <w:t xml:space="preserve"> Доза </w:t>
      </w:r>
      <w:r w:rsidRPr="008A3E17">
        <w:rPr>
          <w:rFonts w:ascii="Times New Roman" w:hAnsi="Times New Roman" w:cs="Times New Roman"/>
          <w:color w:val="222222"/>
          <w:sz w:val="28"/>
          <w:szCs w:val="28"/>
          <w:lang w:val="uk-UA"/>
        </w:rPr>
        <w:t>легування в процесі загонки визначається по</w:t>
      </w:r>
    </w:p>
    <w:p w:rsidR="008A3E17" w:rsidRDefault="008A3E17" w:rsidP="008A3E1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315D0">
        <w:rPr>
          <w:sz w:val="28"/>
          <w:szCs w:val="28"/>
        </w:rPr>
        <w:t xml:space="preserve"> </w:t>
      </w:r>
    </w:p>
    <w:p w:rsidR="00A90899" w:rsidRPr="007315D0" w:rsidRDefault="008A3E17" w:rsidP="008A3E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2120" w:dyaOrig="380">
          <v:shape id="_x0000_i1113" type="#_x0000_t75" style="width:108pt;height:14.55pt" o:ole="">
            <v:imagedata r:id="rId196" o:title=""/>
          </v:shape>
          <o:OLEObject Type="Embed" ProgID="Equation.DSMT4" ShapeID="_x0000_i1113" DrawAspect="Content" ObjectID="_1653301448" r:id="rId197"/>
        </w:object>
      </w:r>
      <w:r w:rsidR="00A90899" w:rsidRPr="007315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Звідси </w:t>
      </w:r>
      <w:r>
        <w:rPr>
          <w:sz w:val="28"/>
          <w:szCs w:val="28"/>
        </w:rPr>
        <w:t>для процес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загонки </w:t>
      </w:r>
      <w:r>
        <w:rPr>
          <w:sz w:val="28"/>
          <w:szCs w:val="28"/>
          <w:lang w:val="uk-UA"/>
        </w:rPr>
        <w:t>домішків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>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т</w:t>
      </w:r>
      <w:r w:rsidR="00A90899" w:rsidRPr="007315D0">
        <w:rPr>
          <w:sz w:val="28"/>
          <w:szCs w:val="28"/>
        </w:rPr>
        <w:t xml:space="preserve">ер </w:t>
      </w:r>
      <w:r w:rsidR="00A90899" w:rsidRPr="007315D0">
        <w:rPr>
          <w:sz w:val="28"/>
          <w:szCs w:val="28"/>
        </w:rPr>
        <w:object w:dxaOrig="1920" w:dyaOrig="639">
          <v:shape id="_x0000_i1114" type="#_x0000_t75" style="width:93.45pt;height:36pt" o:ole="">
            <v:imagedata r:id="rId198" o:title=""/>
          </v:shape>
          <o:OLEObject Type="Embed" ProgID="Equation.DSMT4" ShapeID="_x0000_i1114" DrawAspect="Content" ObjectID="_1653301449" r:id="rId199"/>
        </w:object>
      </w:r>
      <w:r w:rsidR="00A90899" w:rsidRPr="007315D0">
        <w:rPr>
          <w:sz w:val="28"/>
          <w:szCs w:val="28"/>
        </w:rPr>
        <w:t>(5)</w:t>
      </w: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Вважаючи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760" w:dyaOrig="360">
          <v:shape id="_x0000_i1115" type="#_x0000_t75" style="width:86.55pt;height:21.45pt" o:ole="">
            <v:imagedata r:id="rId200" o:title=""/>
          </v:shape>
          <o:OLEObject Type="Embed" ProgID="Equation.DSMT4" ShapeID="_x0000_i1115" DrawAspect="Content" ObjectID="_1653301450" r:id="rId201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2500" w:dyaOrig="360">
          <v:shape id="_x0000_i1116" type="#_x0000_t75" style="width:122.55pt;height:21.45pt" o:ole="">
            <v:imagedata r:id="rId202" o:title=""/>
          </v:shape>
          <o:OLEObject Type="Embed" ProgID="Equation.DSMT4" ShapeID="_x0000_i1116" DrawAspect="Content" ObjectID="_1653301451" r:id="rId203"/>
        </w:object>
      </w:r>
      <w:r w:rsidR="00A90899" w:rsidRPr="007315D0">
        <w:rPr>
          <w:sz w:val="28"/>
          <w:szCs w:val="28"/>
        </w:rPr>
        <w:t>(6).</w:t>
      </w:r>
    </w:p>
    <w:p w:rsidR="008A3E17" w:rsidRDefault="00A90899" w:rsidP="002852F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proofErr w:type="gramStart"/>
      <w:r w:rsidRPr="007315D0">
        <w:rPr>
          <w:sz w:val="28"/>
          <w:szCs w:val="28"/>
        </w:rPr>
        <w:t>При</w:t>
      </w:r>
      <w:proofErr w:type="gramEnd"/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1320" w:dyaOrig="360">
          <v:shape id="_x0000_i1117" type="#_x0000_t75" style="width:65.1pt;height:21.45pt" o:ole="">
            <v:imagedata r:id="rId204" o:title=""/>
          </v:shape>
          <o:OLEObject Type="Embed" ProgID="Equation.DSMT4" ShapeID="_x0000_i1117" DrawAspect="Content" ObjectID="_1653301452" r:id="rId205"/>
        </w:objec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1140" w:dyaOrig="360">
          <v:shape id="_x0000_i1118" type="#_x0000_t75" style="width:57.45pt;height:21.45pt" o:ole="">
            <v:imagedata r:id="rId206" o:title=""/>
          </v:shape>
          <o:OLEObject Type="Embed" ProgID="Equation.DSMT4" ShapeID="_x0000_i1118" DrawAspect="Content" ObjectID="_1653301453" r:id="rId207"/>
        </w:object>
      </w:r>
      <w:r w:rsidR="008A3E17">
        <w:rPr>
          <w:sz w:val="28"/>
          <w:szCs w:val="28"/>
        </w:rPr>
        <w:t xml:space="preserve"> по граф</w:t>
      </w:r>
      <w:r w:rsidR="008A3E17">
        <w:rPr>
          <w:sz w:val="28"/>
          <w:szCs w:val="28"/>
          <w:lang w:val="uk-UA"/>
        </w:rPr>
        <w:t>і</w:t>
      </w:r>
      <w:r w:rsidRPr="007315D0">
        <w:rPr>
          <w:sz w:val="28"/>
          <w:szCs w:val="28"/>
        </w:rPr>
        <w:t xml:space="preserve">ку </w:t>
      </w:r>
      <w:r w:rsidRPr="007315D0">
        <w:rPr>
          <w:sz w:val="28"/>
          <w:szCs w:val="28"/>
        </w:rPr>
        <w:object w:dxaOrig="920" w:dyaOrig="300">
          <v:shape id="_x0000_i1119" type="#_x0000_t75" style="width:42.9pt;height:14.55pt" o:ole="">
            <v:imagedata r:id="rId208" o:title=""/>
          </v:shape>
          <o:OLEObject Type="Embed" ProgID="Equation.DSMT4" ShapeID="_x0000_i1119" DrawAspect="Content" ObjectID="_1653301454" r:id="rId209"/>
        </w:object>
      </w:r>
      <w:r w:rsidRPr="007315D0">
        <w:rPr>
          <w:sz w:val="28"/>
          <w:szCs w:val="28"/>
        </w:rPr>
        <w:t xml:space="preserve">, </w:t>
      </w:r>
      <w:r w:rsidRPr="007315D0">
        <w:rPr>
          <w:sz w:val="28"/>
          <w:szCs w:val="28"/>
        </w:rPr>
        <w:object w:dxaOrig="2200" w:dyaOrig="480">
          <v:shape id="_x0000_i1120" type="#_x0000_t75" style="width:108pt;height:21.45pt" o:ole="">
            <v:imagedata r:id="rId210" o:title=""/>
          </v:shape>
          <o:OLEObject Type="Embed" ProgID="Equation.DSMT4" ShapeID="_x0000_i1120" DrawAspect="Content" ObjectID="_1653301455" r:id="rId211"/>
        </w:object>
      </w:r>
      <w:r w:rsidRPr="007315D0">
        <w:rPr>
          <w:sz w:val="28"/>
          <w:szCs w:val="28"/>
        </w:rPr>
        <w:t xml:space="preserve">. </w:t>
      </w:r>
    </w:p>
    <w:p w:rsidR="00A90899" w:rsidRPr="007315D0" w:rsidRDefault="008A3E17" w:rsidP="002852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>з (</w:t>
      </w:r>
      <w:r w:rsidR="00A90899">
        <w:rPr>
          <w:sz w:val="28"/>
          <w:szCs w:val="28"/>
        </w:rPr>
        <w:t>2.</w:t>
      </w:r>
      <w:r w:rsidR="00A90899" w:rsidRPr="007315D0">
        <w:rPr>
          <w:sz w:val="28"/>
          <w:szCs w:val="28"/>
        </w:rPr>
        <w:t xml:space="preserve">6) </w:t>
      </w:r>
      <w:r w:rsidR="00A90899" w:rsidRPr="007315D0">
        <w:rPr>
          <w:sz w:val="28"/>
          <w:szCs w:val="28"/>
        </w:rPr>
        <w:object w:dxaOrig="3040" w:dyaOrig="680">
          <v:shape id="_x0000_i1121" type="#_x0000_t75" style="width:150.9pt;height:36pt" o:ole="">
            <v:imagedata r:id="rId212" o:title=""/>
          </v:shape>
          <o:OLEObject Type="Embed" ProgID="Equation.DSMT4" ShapeID="_x0000_i1121" DrawAspect="Content" ObjectID="_1653301456" r:id="rId213"/>
        </w:object>
      </w:r>
    </w:p>
    <w:p w:rsidR="00A90899" w:rsidRPr="007315D0" w:rsidRDefault="008A3E17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Остаточно</w:t>
      </w:r>
      <w:r w:rsidR="00A90899" w:rsidRPr="007315D0">
        <w:rPr>
          <w:sz w:val="28"/>
          <w:szCs w:val="28"/>
        </w:rPr>
        <w:t xml:space="preserve">: </w:t>
      </w:r>
      <w:r w:rsidR="00A90899" w:rsidRPr="007315D0">
        <w:rPr>
          <w:sz w:val="28"/>
          <w:szCs w:val="28"/>
        </w:rPr>
        <w:object w:dxaOrig="2299" w:dyaOrig="360">
          <v:shape id="_x0000_i1122" type="#_x0000_t75" style="width:114.9pt;height:21.45pt" o:ole="">
            <v:imagedata r:id="rId214" o:title=""/>
          </v:shape>
          <o:OLEObject Type="Embed" ProgID="Equation.DSMT4" ShapeID="_x0000_i1122" DrawAspect="Content" ObjectID="_1653301457" r:id="rId215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2140" w:dyaOrig="360">
          <v:shape id="_x0000_i1123" type="#_x0000_t75" style="width:108pt;height:21.45pt" o:ole="">
            <v:imagedata r:id="rId216" o:title=""/>
          </v:shape>
          <o:OLEObject Type="Embed" ProgID="Equation.DSMT4" ShapeID="_x0000_i1123" DrawAspect="Content" ObjectID="_1653301458" r:id="rId217"/>
        </w:object>
      </w:r>
      <w:r w:rsidR="00A90899" w:rsidRPr="007315D0">
        <w:rPr>
          <w:sz w:val="28"/>
          <w:szCs w:val="28"/>
        </w:rPr>
        <w:t xml:space="preserve">; </w:t>
      </w:r>
      <w:r w:rsidR="00A90899" w:rsidRPr="007315D0">
        <w:rPr>
          <w:sz w:val="28"/>
          <w:szCs w:val="28"/>
        </w:rPr>
        <w:object w:dxaOrig="2079" w:dyaOrig="360">
          <v:shape id="_x0000_i1124" type="#_x0000_t75" style="width:108pt;height:21.45pt" o:ole="">
            <v:imagedata r:id="rId218" o:title=""/>
          </v:shape>
          <o:OLEObject Type="Embed" ProgID="Equation.DSMT4" ShapeID="_x0000_i1124" DrawAspect="Content" ObjectID="_1653301459" r:id="rId219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300" w:dyaOrig="400">
          <v:shape id="_x0000_i1125" type="#_x0000_t75" style="width:65.1pt;height:21.45pt" o:ole="">
            <v:imagedata r:id="rId220" o:title=""/>
          </v:shape>
          <o:OLEObject Type="Embed" ProgID="Equation.DSMT4" ShapeID="_x0000_i1125" DrawAspect="Content" ObjectID="_1653301460" r:id="rId221"/>
        </w:object>
      </w:r>
      <w:r w:rsidR="00A90899" w:rsidRPr="007315D0">
        <w:rPr>
          <w:sz w:val="28"/>
          <w:szCs w:val="28"/>
        </w:rPr>
        <w:t xml:space="preserve">; </w:t>
      </w:r>
      <w:r w:rsidR="00A90899" w:rsidRPr="007315D0">
        <w:rPr>
          <w:sz w:val="28"/>
          <w:szCs w:val="28"/>
        </w:rPr>
        <w:object w:dxaOrig="1219" w:dyaOrig="360">
          <v:shape id="_x0000_i1126" type="#_x0000_t75" style="width:57.45pt;height:21.45pt" o:ole="">
            <v:imagedata r:id="rId222" o:title=""/>
          </v:shape>
          <o:OLEObject Type="Embed" ProgID="Equation.DSMT4" ShapeID="_x0000_i1126" DrawAspect="Content" ObjectID="_1653301461" r:id="rId223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820" w:dyaOrig="480">
          <v:shape id="_x0000_i1127" type="#_x0000_t75" style="width:86.55pt;height:21.45pt" o:ole="">
            <v:imagedata r:id="rId224" o:title=""/>
          </v:shape>
          <o:OLEObject Type="Embed" ProgID="Equation.DSMT4" ShapeID="_x0000_i1127" DrawAspect="Content" ObjectID="_1653301462" r:id="rId225"/>
        </w:object>
      </w:r>
      <w:r w:rsidR="00A90899" w:rsidRPr="007315D0">
        <w:rPr>
          <w:sz w:val="28"/>
          <w:szCs w:val="28"/>
        </w:rPr>
        <w:t>;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1320" w:dyaOrig="360">
          <v:shape id="_x0000_i1128" type="#_x0000_t75" style="width:65.1pt;height:21.45pt" o:ole="">
            <v:imagedata r:id="rId226" o:title=""/>
          </v:shape>
          <o:OLEObject Type="Embed" ProgID="Equation.DSMT4" ShapeID="_x0000_i1128" DrawAspect="Content" ObjectID="_1653301463" r:id="rId227"/>
        </w:objec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1160" w:dyaOrig="320">
          <v:shape id="_x0000_i1129" type="#_x0000_t75" style="width:57.45pt;height:14.55pt" o:ole="">
            <v:imagedata r:id="rId228" o:title=""/>
          </v:shape>
          <o:OLEObject Type="Embed" ProgID="Equation.DSMT4" ShapeID="_x0000_i1129" DrawAspect="Content" ObjectID="_1653301464" r:id="rId229"/>
        </w:object>
      </w:r>
      <w:r w:rsidRPr="007315D0">
        <w:rPr>
          <w:sz w:val="28"/>
          <w:szCs w:val="28"/>
        </w:rPr>
        <w:t xml:space="preserve">; </w:t>
      </w:r>
      <w:r w:rsidRPr="007315D0">
        <w:rPr>
          <w:sz w:val="28"/>
          <w:szCs w:val="28"/>
        </w:rPr>
        <w:object w:dxaOrig="2200" w:dyaOrig="480">
          <v:shape id="_x0000_i1130" type="#_x0000_t75" style="width:108pt;height:21.45pt" o:ole="">
            <v:imagedata r:id="rId230" o:title=""/>
          </v:shape>
          <o:OLEObject Type="Embed" ProgID="Equation.DSMT4" ShapeID="_x0000_i1130" DrawAspect="Content" ObjectID="_1653301465" r:id="rId231"/>
        </w:object>
      </w:r>
      <w:r w:rsidRPr="007315D0">
        <w:rPr>
          <w:sz w:val="28"/>
          <w:szCs w:val="28"/>
        </w:rPr>
        <w:t>.</w:t>
      </w:r>
    </w:p>
    <w:p w:rsidR="00A90899" w:rsidRPr="008A3E17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8A3E17" w:rsidRPr="008A3E17" w:rsidRDefault="008A3E17" w:rsidP="008A3E1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val="uk-UA" w:eastAsia="ru-RU"/>
        </w:rPr>
      </w:pPr>
      <w:r w:rsidRPr="008A3E17">
        <w:rPr>
          <w:color w:val="222222"/>
          <w:sz w:val="28"/>
          <w:szCs w:val="28"/>
          <w:lang w:val="uk-UA" w:eastAsia="ru-RU"/>
        </w:rPr>
        <w:t>Розрахунок поверхневого опору областей транзисторів.</w:t>
      </w:r>
    </w:p>
    <w:p w:rsidR="00A90899" w:rsidRPr="008A3E17" w:rsidRDefault="008A3E17" w:rsidP="008A3E1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eastAsia="ru-RU"/>
        </w:rPr>
      </w:pPr>
      <w:r w:rsidRPr="008A3E17">
        <w:rPr>
          <w:color w:val="222222"/>
          <w:sz w:val="28"/>
          <w:szCs w:val="28"/>
          <w:lang w:val="uk-UA" w:eastAsia="ru-RU"/>
        </w:rPr>
        <w:t>Для контролю та проектування дифузійних резисторів необхідно знати величини поверхневих опорів областей транзистора, які визначаються за формулою:</w:t>
      </w:r>
      <w:r>
        <w:rPr>
          <w:color w:val="222222"/>
          <w:sz w:val="28"/>
          <w:szCs w:val="28"/>
          <w:lang w:val="uk-UA" w:eastAsia="ru-RU"/>
        </w:rPr>
        <w:t xml:space="preserve"> </w:t>
      </w:r>
      <w:r w:rsidR="00A90899" w:rsidRPr="007315D0">
        <w:rPr>
          <w:sz w:val="28"/>
          <w:szCs w:val="28"/>
        </w:rPr>
        <w:object w:dxaOrig="1219" w:dyaOrig="580">
          <v:shape id="_x0000_i1131" type="#_x0000_t75" style="width:57.45pt;height:29.1pt" o:ole="">
            <v:imagedata r:id="rId232" o:title=""/>
          </v:shape>
          <o:OLEObject Type="Embed" ProgID="Equation.DSMT4" ShapeID="_x0000_i1131" DrawAspect="Content" ObjectID="_1653301466" r:id="rId233"/>
        </w:object>
      </w:r>
      <w:r w:rsidR="00A90899" w:rsidRPr="007315D0">
        <w:rPr>
          <w:sz w:val="28"/>
          <w:szCs w:val="28"/>
        </w:rPr>
        <w:t>.</w:t>
      </w:r>
      <w:r w:rsidR="00A90899">
        <w:rPr>
          <w:sz w:val="28"/>
          <w:szCs w:val="28"/>
        </w:rPr>
        <w:t xml:space="preserve">                              (2.7)</w:t>
      </w:r>
    </w:p>
    <w:p w:rsidR="008A3E17" w:rsidRDefault="008A3E17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F154F" w:rsidRDefault="001F154F" w:rsidP="001F154F">
      <w:pPr>
        <w:pStyle w:val="HTML"/>
        <w:shd w:val="clear" w:color="auto" w:fill="F8F9FA"/>
        <w:spacing w:line="540" w:lineRule="atLeast"/>
        <w:rPr>
          <w:sz w:val="28"/>
          <w:szCs w:val="28"/>
          <w:lang w:val="uk-UA"/>
        </w:rPr>
      </w:pPr>
    </w:p>
    <w:p w:rsidR="001F154F" w:rsidRDefault="001F154F" w:rsidP="001F154F">
      <w:pPr>
        <w:pStyle w:val="HTML"/>
        <w:shd w:val="clear" w:color="auto" w:fill="F8F9FA"/>
        <w:spacing w:line="540" w:lineRule="atLeast"/>
        <w:rPr>
          <w:sz w:val="28"/>
          <w:szCs w:val="28"/>
          <w:lang w:val="uk-UA"/>
        </w:rPr>
      </w:pPr>
    </w:p>
    <w:p w:rsidR="001F154F" w:rsidRPr="001F154F" w:rsidRDefault="00A90899" w:rsidP="001F154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7315D0">
        <w:rPr>
          <w:sz w:val="28"/>
          <w:szCs w:val="28"/>
        </w:rPr>
        <w:lastRenderedPageBreak/>
        <w:t xml:space="preserve">1) </w:t>
      </w:r>
      <w:r w:rsidR="001F154F"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>Визначимо поверхневий опі</w:t>
      </w:r>
      <w:proofErr w:type="gramStart"/>
      <w:r w:rsidR="001F154F"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>р</w:t>
      </w:r>
      <w:proofErr w:type="gramEnd"/>
      <w:r w:rsidR="001F154F"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колектора</w:t>
      </w:r>
    </w:p>
    <w:p w:rsidR="00A90899" w:rsidRPr="001F154F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1F154F">
        <w:rPr>
          <w:sz w:val="28"/>
          <w:szCs w:val="28"/>
        </w:rPr>
        <w:t xml:space="preserve">: </w:t>
      </w:r>
      <w:r w:rsidRPr="001F154F">
        <w:rPr>
          <w:sz w:val="28"/>
          <w:szCs w:val="28"/>
        </w:rPr>
        <w:object w:dxaOrig="1660" w:dyaOrig="360">
          <v:shape id="_x0000_i1132" type="#_x0000_t75" style="width:78.9pt;height:21.45pt" o:ole="">
            <v:imagedata r:id="rId234" o:title=""/>
          </v:shape>
          <o:OLEObject Type="Embed" ProgID="Equation.DSMT4" ShapeID="_x0000_i1132" DrawAspect="Content" ObjectID="_1653301467" r:id="rId235"/>
        </w:object>
      </w:r>
      <w:r w:rsidRPr="001F154F">
        <w:rPr>
          <w:sz w:val="28"/>
          <w:szCs w:val="28"/>
        </w:rPr>
        <w:t xml:space="preserve"> по графику </w:t>
      </w:r>
      <w:r w:rsidRPr="001F154F">
        <w:rPr>
          <w:sz w:val="28"/>
          <w:szCs w:val="28"/>
        </w:rPr>
        <w:object w:dxaOrig="900" w:dyaOrig="300">
          <v:shape id="_x0000_i1133" type="#_x0000_t75" style="width:42.9pt;height:14.55pt" o:ole="">
            <v:imagedata r:id="rId236" o:title=""/>
          </v:shape>
          <o:OLEObject Type="Embed" ProgID="Equation.DSMT4" ShapeID="_x0000_i1133" DrawAspect="Content" ObjectID="_1653301468" r:id="rId237"/>
        </w:object>
      </w:r>
      <w:r w:rsidRPr="001F154F">
        <w:rPr>
          <w:sz w:val="28"/>
          <w:szCs w:val="28"/>
        </w:rPr>
        <w:t xml:space="preserve">, </w:t>
      </w:r>
      <w:proofErr w:type="gramStart"/>
      <w:r w:rsidRPr="001F154F">
        <w:rPr>
          <w:sz w:val="28"/>
          <w:szCs w:val="28"/>
        </w:rPr>
        <w:t>при</w:t>
      </w:r>
      <w:proofErr w:type="gramEnd"/>
      <w:r w:rsidRPr="001F154F">
        <w:rPr>
          <w:sz w:val="28"/>
          <w:szCs w:val="28"/>
        </w:rPr>
        <w:t xml:space="preserve"> </w:t>
      </w:r>
      <w:r w:rsidRPr="001F154F">
        <w:rPr>
          <w:sz w:val="28"/>
          <w:szCs w:val="28"/>
        </w:rPr>
        <w:object w:dxaOrig="2100" w:dyaOrig="360">
          <v:shape id="_x0000_i1134" type="#_x0000_t75" style="width:108pt;height:21.45pt" o:ole="">
            <v:imagedata r:id="rId238" o:title=""/>
          </v:shape>
          <o:OLEObject Type="Embed" ProgID="Equation.DSMT4" ShapeID="_x0000_i1134" DrawAspect="Content" ObjectID="_1653301469" r:id="rId239"/>
        </w:object>
      </w:r>
      <w:r w:rsidRPr="001F154F">
        <w:rPr>
          <w:sz w:val="28"/>
          <w:szCs w:val="28"/>
        </w:rPr>
        <w:t xml:space="preserve"> </w:t>
      </w:r>
    </w:p>
    <w:p w:rsidR="00A90899" w:rsidRPr="007315D0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вном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>рно</w:t>
      </w:r>
      <w:r>
        <w:rPr>
          <w:sz w:val="28"/>
          <w:szCs w:val="28"/>
          <w:lang w:val="uk-UA"/>
        </w:rPr>
        <w:t>го</w:t>
      </w:r>
      <w:r>
        <w:rPr>
          <w:sz w:val="28"/>
          <w:szCs w:val="28"/>
        </w:rPr>
        <w:t xml:space="preserve"> лег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>ванн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 xml:space="preserve"> кремн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 xml:space="preserve">я </w:t>
      </w:r>
      <w:r w:rsidR="00A90899" w:rsidRPr="007315D0">
        <w:rPr>
          <w:sz w:val="28"/>
          <w:szCs w:val="28"/>
        </w:rPr>
        <w:object w:dxaOrig="2659" w:dyaOrig="680">
          <v:shape id="_x0000_i1135" type="#_x0000_t75" style="width:129.45pt;height:36pt" o:ole="">
            <v:imagedata r:id="rId240" o:title=""/>
          </v:shape>
          <o:OLEObject Type="Embed" ProgID="Equation.DSMT4" ShapeID="_x0000_i1135" DrawAspect="Content" ObjectID="_1653301470" r:id="rId241"/>
        </w:object>
      </w:r>
      <w:r w:rsidR="00A90899" w:rsidRPr="007315D0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2) </w:t>
      </w:r>
      <w:r w:rsidR="001F154F">
        <w:rPr>
          <w:sz w:val="28"/>
          <w:szCs w:val="28"/>
          <w:lang w:val="uk-UA"/>
        </w:rPr>
        <w:t>Визначимо поверхневий опі</w:t>
      </w:r>
      <w:proofErr w:type="gramStart"/>
      <w:r w:rsidR="001F154F">
        <w:rPr>
          <w:sz w:val="28"/>
          <w:szCs w:val="28"/>
          <w:lang w:val="uk-UA"/>
        </w:rPr>
        <w:t>р</w:t>
      </w:r>
      <w:proofErr w:type="gramEnd"/>
      <w:r w:rsidR="001F154F">
        <w:rPr>
          <w:sz w:val="28"/>
          <w:szCs w:val="28"/>
          <w:lang w:val="uk-UA"/>
        </w:rPr>
        <w:t xml:space="preserve"> </w:t>
      </w:r>
      <w:r w:rsidRPr="007315D0">
        <w:rPr>
          <w:sz w:val="28"/>
          <w:szCs w:val="28"/>
        </w:rPr>
        <w:t xml:space="preserve"> </w:t>
      </w:r>
      <w:r w:rsidR="001F154F">
        <w:rPr>
          <w:sz w:val="28"/>
          <w:szCs w:val="28"/>
        </w:rPr>
        <w:t>базово</w:t>
      </w:r>
      <w:r w:rsidR="001F154F">
        <w:rPr>
          <w:sz w:val="28"/>
          <w:szCs w:val="28"/>
          <w:lang w:val="uk-UA"/>
        </w:rPr>
        <w:t>ї</w:t>
      </w:r>
      <w:r w:rsidR="001F154F">
        <w:rPr>
          <w:sz w:val="28"/>
          <w:szCs w:val="28"/>
        </w:rPr>
        <w:t xml:space="preserve"> област</w:t>
      </w:r>
      <w:r w:rsidR="001F154F">
        <w:rPr>
          <w:sz w:val="28"/>
          <w:szCs w:val="28"/>
          <w:lang w:val="uk-UA"/>
        </w:rPr>
        <w:t>і</w:t>
      </w:r>
      <w:r w:rsidRPr="007315D0">
        <w:rPr>
          <w:sz w:val="28"/>
          <w:szCs w:val="28"/>
        </w:rPr>
        <w:t xml:space="preserve">: </w:t>
      </w:r>
      <w:r w:rsidRPr="007315D0">
        <w:rPr>
          <w:sz w:val="28"/>
          <w:szCs w:val="28"/>
        </w:rPr>
        <w:object w:dxaOrig="2500" w:dyaOrig="700">
          <v:shape id="_x0000_i1136" type="#_x0000_t75" style="width:122.55pt;height:36pt" o:ole="">
            <v:imagedata r:id="rId242" o:title=""/>
          </v:shape>
          <o:OLEObject Type="Embed" ProgID="Equation.DSMT4" ShapeID="_x0000_i1136" DrawAspect="Content" ObjectID="_1653301471" r:id="rId243"/>
        </w:object>
      </w:r>
      <w:r w:rsidR="001F154F">
        <w:rPr>
          <w:sz w:val="28"/>
          <w:szCs w:val="28"/>
        </w:rPr>
        <w:t xml:space="preserve"> </w:t>
      </w:r>
      <w:r w:rsidR="001F154F">
        <w:rPr>
          <w:sz w:val="28"/>
          <w:szCs w:val="28"/>
          <w:lang w:val="uk-UA"/>
        </w:rPr>
        <w:t xml:space="preserve"> </w:t>
      </w:r>
      <w:r w:rsidRPr="007315D0">
        <w:rPr>
          <w:sz w:val="28"/>
          <w:szCs w:val="28"/>
        </w:rPr>
        <w:t xml:space="preserve">де </w:t>
      </w:r>
      <w:r w:rsidRPr="007315D0">
        <w:rPr>
          <w:sz w:val="28"/>
          <w:szCs w:val="28"/>
        </w:rPr>
        <w:object w:dxaOrig="499" w:dyaOrig="360">
          <v:shape id="_x0000_i1137" type="#_x0000_t75" style="width:29.1pt;height:21.45pt" o:ole="">
            <v:imagedata r:id="rId244" o:title=""/>
          </v:shape>
          <o:OLEObject Type="Embed" ProgID="Equation.DSMT4" ShapeID="_x0000_i1137" DrawAspect="Content" ObjectID="_1653301472" r:id="rId245"/>
        </w:object>
      </w:r>
      <w:r w:rsidR="001F154F">
        <w:rPr>
          <w:sz w:val="28"/>
          <w:szCs w:val="28"/>
        </w:rPr>
        <w:t xml:space="preserve"> - средня концентрац</w:t>
      </w:r>
      <w:r w:rsidR="001F154F">
        <w:rPr>
          <w:sz w:val="28"/>
          <w:szCs w:val="28"/>
          <w:lang w:val="uk-UA"/>
        </w:rPr>
        <w:t>і</w:t>
      </w:r>
      <w:r w:rsidR="001F154F">
        <w:rPr>
          <w:sz w:val="28"/>
          <w:szCs w:val="28"/>
        </w:rPr>
        <w:t>я введенно</w:t>
      </w:r>
      <w:r w:rsidR="001F154F">
        <w:rPr>
          <w:sz w:val="28"/>
          <w:szCs w:val="28"/>
          <w:lang w:val="uk-UA"/>
        </w:rPr>
        <w:t>ї</w:t>
      </w:r>
      <w:r w:rsidR="001F154F">
        <w:rPr>
          <w:sz w:val="28"/>
          <w:szCs w:val="28"/>
        </w:rPr>
        <w:t xml:space="preserve"> </w:t>
      </w:r>
      <w:r w:rsidR="001F154F">
        <w:rPr>
          <w:sz w:val="28"/>
          <w:szCs w:val="28"/>
          <w:lang w:val="uk-UA"/>
        </w:rPr>
        <w:t>суміші</w:t>
      </w:r>
      <w:r w:rsidRPr="007315D0">
        <w:rPr>
          <w:sz w:val="28"/>
          <w:szCs w:val="28"/>
        </w:rPr>
        <w:t xml:space="preserve">; </w:t>
      </w:r>
      <w:r w:rsidRPr="007315D0">
        <w:rPr>
          <w:sz w:val="28"/>
          <w:szCs w:val="28"/>
        </w:rPr>
        <w:object w:dxaOrig="6940" w:dyaOrig="1180">
          <v:shape id="_x0000_i1138" type="#_x0000_t75" style="width:345.45pt;height:57.45pt" o:ole="">
            <v:imagedata r:id="rId246" o:title=""/>
          </v:shape>
          <o:OLEObject Type="Embed" ProgID="Equation.DSMT4" ShapeID="_x0000_i1138" DrawAspect="Content" ObjectID="_1653301473" r:id="rId247"/>
        </w:object>
      </w:r>
      <w:r w:rsidRPr="007315D0">
        <w:rPr>
          <w:sz w:val="28"/>
          <w:szCs w:val="28"/>
        </w:rPr>
        <w:object w:dxaOrig="1680" w:dyaOrig="360">
          <v:shape id="_x0000_i1139" type="#_x0000_t75" style="width:86.55pt;height:21.45pt" o:ole="">
            <v:imagedata r:id="rId248" o:title=""/>
          </v:shape>
          <o:OLEObject Type="Embed" ProgID="Equation.DSMT4" ShapeID="_x0000_i1139" DrawAspect="Content" ObjectID="_1653301474" r:id="rId249"/>
        </w:object>
      </w:r>
      <w:r w:rsidR="001F154F">
        <w:rPr>
          <w:sz w:val="28"/>
          <w:szCs w:val="28"/>
        </w:rPr>
        <w:t xml:space="preserve"> при р</w:t>
      </w:r>
      <w:r w:rsidR="001F154F">
        <w:rPr>
          <w:sz w:val="28"/>
          <w:szCs w:val="28"/>
          <w:lang w:val="uk-UA"/>
        </w:rPr>
        <w:t>і</w:t>
      </w:r>
      <w:r w:rsidR="001F154F">
        <w:rPr>
          <w:sz w:val="28"/>
          <w:szCs w:val="28"/>
        </w:rPr>
        <w:t>вном</w:t>
      </w:r>
      <w:r w:rsidR="001F154F">
        <w:rPr>
          <w:sz w:val="28"/>
          <w:szCs w:val="28"/>
          <w:lang w:val="uk-UA"/>
        </w:rPr>
        <w:t>і</w:t>
      </w:r>
      <w:r w:rsidR="001F154F">
        <w:rPr>
          <w:sz w:val="28"/>
          <w:szCs w:val="28"/>
        </w:rPr>
        <w:t>рно легированном кол</w:t>
      </w:r>
      <w:r w:rsidR="001F154F">
        <w:rPr>
          <w:sz w:val="28"/>
          <w:szCs w:val="28"/>
          <w:lang w:val="uk-UA"/>
        </w:rPr>
        <w:t>е</w:t>
      </w:r>
      <w:r w:rsidR="001F154F">
        <w:rPr>
          <w:sz w:val="28"/>
          <w:szCs w:val="28"/>
        </w:rPr>
        <w:t>ктор</w:t>
      </w:r>
      <w:r w:rsidR="001F154F">
        <w:rPr>
          <w:sz w:val="28"/>
          <w:szCs w:val="28"/>
          <w:lang w:val="uk-UA"/>
        </w:rPr>
        <w:t>і</w: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1260" w:dyaOrig="380">
          <v:shape id="_x0000_i1140" type="#_x0000_t75" style="width:65.1pt;height:14.55pt" o:ole="">
            <v:imagedata r:id="rId250" o:title=""/>
          </v:shape>
          <o:OLEObject Type="Embed" ProgID="Equation.DSMT4" ShapeID="_x0000_i1140" DrawAspect="Content" ObjectID="_1653301475" r:id="rId251"/>
        </w:object>
      </w:r>
      <w:r w:rsidRPr="007315D0">
        <w:rPr>
          <w:sz w:val="28"/>
          <w:szCs w:val="28"/>
        </w:rPr>
        <w:t xml:space="preserve">, </w:t>
      </w:r>
      <w:r w:rsidRPr="007315D0">
        <w:rPr>
          <w:sz w:val="28"/>
          <w:szCs w:val="28"/>
        </w:rPr>
        <w:object w:dxaOrig="380" w:dyaOrig="360">
          <v:shape id="_x0000_i1141" type="#_x0000_t75" style="width:14.55pt;height:21.45pt" o:ole="">
            <v:imagedata r:id="rId252" o:title=""/>
          </v:shape>
          <o:OLEObject Type="Embed" ProgID="Equation.DSMT4" ShapeID="_x0000_i1141" DrawAspect="Content" ObjectID="_1653301476" r:id="rId253"/>
        </w:object>
      </w:r>
      <w:r w:rsidR="001F154F">
        <w:rPr>
          <w:sz w:val="28"/>
          <w:szCs w:val="28"/>
        </w:rPr>
        <w:t xml:space="preserve"> – </w:t>
      </w:r>
      <w:r w:rsidR="001F154F">
        <w:rPr>
          <w:sz w:val="28"/>
          <w:szCs w:val="28"/>
          <w:lang w:val="uk-UA"/>
        </w:rPr>
        <w:t>рухомість</w:t>
      </w:r>
      <w:r w:rsidR="001F154F">
        <w:rPr>
          <w:sz w:val="28"/>
          <w:szCs w:val="28"/>
        </w:rPr>
        <w:t xml:space="preserve"> д</w:t>
      </w:r>
      <w:r w:rsidR="001F154F">
        <w:rPr>
          <w:sz w:val="28"/>
          <w:szCs w:val="28"/>
          <w:lang w:val="uk-UA"/>
        </w:rPr>
        <w:t>і</w:t>
      </w:r>
      <w:r w:rsidR="001F154F">
        <w:rPr>
          <w:sz w:val="28"/>
          <w:szCs w:val="28"/>
        </w:rPr>
        <w:t>рок в област</w:t>
      </w:r>
      <w:r w:rsidR="001F154F">
        <w:rPr>
          <w:sz w:val="28"/>
          <w:szCs w:val="28"/>
          <w:lang w:val="uk-UA"/>
        </w:rPr>
        <w:t>і</w:t>
      </w:r>
      <w:r w:rsidR="001F154F">
        <w:rPr>
          <w:sz w:val="28"/>
          <w:szCs w:val="28"/>
        </w:rPr>
        <w:t xml:space="preserve"> баз</w:t>
      </w:r>
      <w:r w:rsidR="001F154F">
        <w:rPr>
          <w:sz w:val="28"/>
          <w:szCs w:val="28"/>
          <w:lang w:val="uk-UA"/>
        </w:rPr>
        <w:t>и</w:t>
      </w:r>
      <w:r w:rsidRPr="007315D0">
        <w:rPr>
          <w:sz w:val="28"/>
          <w:szCs w:val="28"/>
        </w:rPr>
        <w:t xml:space="preserve">, </w:t>
      </w:r>
      <w:r w:rsidRPr="007315D0">
        <w:rPr>
          <w:sz w:val="28"/>
          <w:szCs w:val="28"/>
        </w:rPr>
        <w:object w:dxaOrig="340" w:dyaOrig="320">
          <v:shape id="_x0000_i1142" type="#_x0000_t75" style="width:14.55pt;height:14.55pt" o:ole="">
            <v:imagedata r:id="rId254" o:title=""/>
          </v:shape>
          <o:OLEObject Type="Embed" ProgID="Equation.DSMT4" ShapeID="_x0000_i1142" DrawAspect="Content" ObjectID="_1653301477" r:id="rId255"/>
        </w:object>
      </w:r>
      <w:r w:rsidR="001F154F">
        <w:rPr>
          <w:sz w:val="28"/>
          <w:szCs w:val="28"/>
        </w:rPr>
        <w:t xml:space="preserve"> – сум</w:t>
      </w:r>
      <w:r w:rsidR="001F154F">
        <w:rPr>
          <w:sz w:val="28"/>
          <w:szCs w:val="28"/>
          <w:lang w:val="uk-UA"/>
        </w:rPr>
        <w:t>арна</w:t>
      </w:r>
      <w:r w:rsidR="001F154F">
        <w:rPr>
          <w:sz w:val="28"/>
          <w:szCs w:val="28"/>
        </w:rPr>
        <w:t xml:space="preserve"> концентрац</w:t>
      </w:r>
      <w:r w:rsidR="001F154F">
        <w:rPr>
          <w:sz w:val="28"/>
          <w:szCs w:val="28"/>
          <w:lang w:val="uk-UA"/>
        </w:rPr>
        <w:t>ії</w:t>
      </w:r>
      <w:r w:rsidR="001F154F">
        <w:rPr>
          <w:sz w:val="28"/>
          <w:szCs w:val="28"/>
        </w:rPr>
        <w:t xml:space="preserve"> </w:t>
      </w:r>
      <w:r w:rsidR="001F154F">
        <w:rPr>
          <w:sz w:val="28"/>
          <w:szCs w:val="28"/>
          <w:lang w:val="uk-UA"/>
        </w:rPr>
        <w:t>суміші</w:t>
      </w:r>
      <w:r w:rsidR="001F154F">
        <w:rPr>
          <w:sz w:val="28"/>
          <w:szCs w:val="28"/>
        </w:rPr>
        <w:t xml:space="preserve"> на глуби</w:t>
      </w:r>
      <w:r w:rsidR="001F154F">
        <w:rPr>
          <w:sz w:val="28"/>
          <w:szCs w:val="28"/>
          <w:lang w:val="uk-UA"/>
        </w:rPr>
        <w:t>ні</w: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1260" w:dyaOrig="360">
          <v:shape id="_x0000_i1143" type="#_x0000_t75" style="width:65.1pt;height:21.45pt" o:ole="">
            <v:imagedata r:id="rId256" o:title=""/>
          </v:shape>
          <o:OLEObject Type="Embed" ProgID="Equation.DSMT4" ShapeID="_x0000_i1143" DrawAspect="Content" ObjectID="_1653301478" r:id="rId257"/>
        </w:objec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5420" w:dyaOrig="400">
          <v:shape id="_x0000_i1144" type="#_x0000_t75" style="width:266.55pt;height:21.45pt" o:ole="">
            <v:imagedata r:id="rId258" o:title=""/>
          </v:shape>
          <o:OLEObject Type="Embed" ProgID="Equation.DSMT4" ShapeID="_x0000_i1144" DrawAspect="Content" ObjectID="_1653301479" r:id="rId259"/>
        </w:object>
      </w:r>
      <w:r w:rsidRPr="007315D0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19270" cy="2247265"/>
            <wp:effectExtent l="0" t="0" r="0" b="0"/>
            <wp:docPr id="135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1F154F" w:rsidRDefault="001F154F" w:rsidP="001F154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1F154F">
        <w:rPr>
          <w:rFonts w:ascii="Times New Roman" w:hAnsi="Times New Roman" w:cs="Times New Roman"/>
          <w:sz w:val="28"/>
          <w:szCs w:val="28"/>
          <w:lang w:val="uk-UA"/>
        </w:rPr>
        <w:t>Мал</w:t>
      </w:r>
      <w:r w:rsidR="00A90899" w:rsidRPr="001F154F">
        <w:rPr>
          <w:rFonts w:ascii="Times New Roman" w:hAnsi="Times New Roman" w:cs="Times New Roman"/>
          <w:sz w:val="28"/>
          <w:szCs w:val="28"/>
        </w:rPr>
        <w:t xml:space="preserve">. 2.6. </w:t>
      </w:r>
      <w:r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Залежність рухливості електронів від концентрації донорів в кремнії при</w:t>
      </w:r>
      <w:r>
        <w:rPr>
          <w:noProof/>
          <w:sz w:val="28"/>
          <w:szCs w:val="28"/>
        </w:rPr>
        <w:t xml:space="preserve"> </w:t>
      </w:r>
      <w:r w:rsidR="00E10294">
        <w:rPr>
          <w:noProof/>
          <w:sz w:val="28"/>
          <w:szCs w:val="28"/>
        </w:rPr>
        <w:drawing>
          <wp:inline distT="0" distB="0" distL="0" distR="0" wp14:anchorId="5913DAD0" wp14:editId="69BE46C2">
            <wp:extent cx="661670" cy="19431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16425" cy="1809115"/>
            <wp:effectExtent l="0" t="0" r="0" b="0"/>
            <wp:docPr id="1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1F154F" w:rsidRDefault="001F154F" w:rsidP="001F154F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42"/>
          <w:szCs w:val="42"/>
        </w:rPr>
      </w:pPr>
      <w:r>
        <w:rPr>
          <w:sz w:val="28"/>
          <w:szCs w:val="28"/>
          <w:lang w:val="uk-UA"/>
        </w:rPr>
        <w:lastRenderedPageBreak/>
        <w:t>Мал</w:t>
      </w:r>
      <w:r w:rsidR="00A90899" w:rsidRPr="007315D0">
        <w:rPr>
          <w:sz w:val="28"/>
          <w:szCs w:val="28"/>
        </w:rPr>
        <w:t xml:space="preserve">. </w:t>
      </w:r>
      <w:r w:rsidR="00A90899">
        <w:rPr>
          <w:sz w:val="28"/>
          <w:szCs w:val="28"/>
        </w:rPr>
        <w:t>2.</w:t>
      </w:r>
      <w:r w:rsidR="00A90899" w:rsidRPr="007315D0">
        <w:rPr>
          <w:sz w:val="28"/>
          <w:szCs w:val="28"/>
        </w:rPr>
        <w:t xml:space="preserve">7. </w:t>
      </w:r>
      <w:r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Залежність рухливості дірок від концентрації акцепторів в кремнії при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:</w:t>
      </w:r>
      <w:r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040" w:dyaOrig="320">
          <v:shape id="_x0000_i1145" type="#_x0000_t75" style="width:50.55pt;height:14.55pt" o:ole="">
            <v:imagedata r:id="rId262" o:title=""/>
          </v:shape>
          <o:OLEObject Type="Embed" ProgID="Equation.DSMT4" ShapeID="_x0000_i1145" DrawAspect="Content" ObjectID="_1653301480" r:id="rId263"/>
        </w:objec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</w:rPr>
        <w:t>граф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>ка</w:t>
      </w:r>
      <w:r w:rsidR="00A90899">
        <w:rPr>
          <w:sz w:val="28"/>
          <w:szCs w:val="28"/>
        </w:rPr>
        <w:t xml:space="preserve"> (2.6)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960" w:dyaOrig="300">
          <v:shape id="_x0000_i1146" type="#_x0000_t75" style="width:50.55pt;height:14.55pt" o:ole="">
            <v:imagedata r:id="rId264" o:title=""/>
          </v:shape>
          <o:OLEObject Type="Embed" ProgID="Equation.DSMT4" ShapeID="_x0000_i1146" DrawAspect="Content" ObjectID="_1653301481" r:id="rId265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720" w:dyaOrig="300">
          <v:shape id="_x0000_i1147" type="#_x0000_t75" style="width:36pt;height:14.55pt" o:ole="">
            <v:imagedata r:id="rId266" o:title=""/>
          </v:shape>
          <o:OLEObject Type="Embed" ProgID="Equation.DSMT4" ShapeID="_x0000_i1147" DrawAspect="Content" ObjectID="_1653301482" r:id="rId267"/>
        </w:object>
      </w:r>
      <w:r>
        <w:rPr>
          <w:sz w:val="28"/>
          <w:szCs w:val="28"/>
        </w:rPr>
        <w:t>, то</w:t>
      </w:r>
      <w:r>
        <w:rPr>
          <w:sz w:val="28"/>
          <w:szCs w:val="28"/>
          <w:lang w:val="uk-UA"/>
        </w:rPr>
        <w:t>ді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5220" w:dyaOrig="680">
          <v:shape id="_x0000_i1148" type="#_x0000_t75" style="width:258.9pt;height:36pt" o:ole="">
            <v:imagedata r:id="rId268" o:title=""/>
          </v:shape>
          <o:OLEObject Type="Embed" ProgID="Equation.DSMT4" ShapeID="_x0000_i1148" DrawAspect="Content" ObjectID="_1653301483" r:id="rId269"/>
        </w:object>
      </w:r>
      <w:r w:rsidR="00A90899" w:rsidRPr="007315D0">
        <w:rPr>
          <w:sz w:val="28"/>
          <w:szCs w:val="28"/>
        </w:rPr>
        <w:t xml:space="preserve">, </w:t>
      </w:r>
      <w:r w:rsidR="00A90899" w:rsidRPr="007315D0">
        <w:rPr>
          <w:sz w:val="28"/>
          <w:szCs w:val="28"/>
        </w:rPr>
        <w:object w:dxaOrig="3360" w:dyaOrig="820">
          <v:shape id="_x0000_i1149" type="#_x0000_t75" style="width:165.45pt;height:42.9pt" o:ole="">
            <v:imagedata r:id="rId270" o:title=""/>
          </v:shape>
          <o:OLEObject Type="Embed" ProgID="Equation.DSMT4" ShapeID="_x0000_i1149" DrawAspect="Content" ObjectID="_1653301484" r:id="rId271"/>
        </w:object>
      </w:r>
    </w:p>
    <w:p w:rsidR="001F154F" w:rsidRPr="001F154F" w:rsidRDefault="00A90899" w:rsidP="001F154F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42"/>
          <w:szCs w:val="42"/>
        </w:rPr>
      </w:pPr>
      <w:r w:rsidRPr="007315D0">
        <w:rPr>
          <w:sz w:val="28"/>
          <w:szCs w:val="28"/>
        </w:rPr>
        <w:t xml:space="preserve">3) </w:t>
      </w:r>
      <w:r w:rsidR="001F154F"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>Визначимо поверхневий опі</w:t>
      </w:r>
      <w:proofErr w:type="gramStart"/>
      <w:r w:rsidR="001F154F"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>р</w:t>
      </w:r>
      <w:proofErr w:type="gramEnd"/>
      <w:r w:rsidR="001F154F"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емітерний області: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2980" w:dyaOrig="639">
          <v:shape id="_x0000_i1150" type="#_x0000_t75" style="width:150.9pt;height:36pt" o:ole="">
            <v:imagedata r:id="rId272" o:title=""/>
          </v:shape>
          <o:OLEObject Type="Embed" ProgID="Equation.DSMT4" ShapeID="_x0000_i1150" DrawAspect="Content" ObjectID="_1653301485" r:id="rId273"/>
        </w:object>
      </w:r>
      <w:r w:rsidRPr="007315D0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(2.8)</w:t>
      </w:r>
    </w:p>
    <w:p w:rsidR="00A90899" w:rsidRPr="001F154F" w:rsidRDefault="001F154F" w:rsidP="001F154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42"/>
          <w:szCs w:val="42"/>
        </w:rPr>
      </w:pPr>
      <w:r>
        <w:br/>
      </w:r>
      <w:r w:rsidRPr="001F154F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Для дифузійних областей, де розподіл домішки нерівномірно по глибині, </w:t>
      </w:r>
      <w:proofErr w:type="gramStart"/>
      <w:r w:rsidRPr="001F154F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р</w:t>
      </w:r>
      <w:proofErr w:type="gramEnd"/>
      <w:r w:rsidRPr="001F154F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ізниця концентрацій повинна мати сенс середньої концентрації, нескомпенсованих домішки</w:t>
      </w:r>
      <w:r w:rsidRPr="001F154F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1F154F">
        <w:rPr>
          <w:rFonts w:ascii="Times New Roman" w:hAnsi="Times New Roman" w:cs="Times New Roman"/>
          <w:sz w:val="28"/>
          <w:szCs w:val="28"/>
        </w:rPr>
        <w:object w:dxaOrig="400" w:dyaOrig="360">
          <v:shape id="_x0000_i1151" type="#_x0000_t75" style="width:21.45pt;height:21.45pt" o:ole="">
            <v:imagedata r:id="rId274" o:title=""/>
          </v:shape>
          <o:OLEObject Type="Embed" ProgID="Equation.DSMT4" ShapeID="_x0000_i1151" DrawAspect="Content" ObjectID="_1653301486" r:id="rId275"/>
        </w:object>
      </w:r>
      <w:r w:rsidR="00A90899" w:rsidRPr="001F154F">
        <w:rPr>
          <w:rFonts w:ascii="Times New Roman" w:hAnsi="Times New Roman" w:cs="Times New Roman"/>
          <w:sz w:val="28"/>
          <w:szCs w:val="28"/>
        </w:rPr>
        <w:t xml:space="preserve">, </w:t>
      </w:r>
      <w:r w:rsidRPr="001F154F">
        <w:rPr>
          <w:rFonts w:ascii="Times New Roman" w:hAnsi="Times New Roman" w:cs="Times New Roman"/>
          <w:color w:val="222222"/>
          <w:sz w:val="28"/>
          <w:szCs w:val="28"/>
          <w:lang w:val="uk-UA"/>
        </w:rPr>
        <w:t>знайденої в межах</w:t>
      </w:r>
      <w:r w:rsidRPr="001F154F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1F154F">
        <w:rPr>
          <w:rFonts w:ascii="Times New Roman" w:hAnsi="Times New Roman" w:cs="Times New Roman"/>
          <w:sz w:val="28"/>
          <w:szCs w:val="28"/>
        </w:rPr>
        <w:object w:dxaOrig="980" w:dyaOrig="420">
          <v:shape id="_x0000_i1152" type="#_x0000_t75" style="width:50.55pt;height:21.45pt" o:ole="">
            <v:imagedata r:id="rId276" o:title=""/>
          </v:shape>
          <o:OLEObject Type="Embed" ProgID="Equation.DSMT4" ShapeID="_x0000_i1152" DrawAspect="Content" ObjectID="_1653301487" r:id="rId277"/>
        </w:object>
      </w:r>
      <w:r w:rsidR="00A90899" w:rsidRPr="001F154F">
        <w:rPr>
          <w:rFonts w:ascii="Times New Roman" w:hAnsi="Times New Roman" w:cs="Times New Roman"/>
          <w:sz w:val="28"/>
          <w:szCs w:val="28"/>
        </w:rPr>
        <w:t xml:space="preserve">. </w:t>
      </w:r>
      <w:r w:rsidR="00A90899" w:rsidRPr="001F154F">
        <w:rPr>
          <w:rFonts w:ascii="Times New Roman" w:hAnsi="Times New Roman" w:cs="Times New Roman"/>
          <w:sz w:val="28"/>
          <w:szCs w:val="28"/>
        </w:rPr>
        <w:object w:dxaOrig="1740" w:dyaOrig="360">
          <v:shape id="_x0000_i1153" type="#_x0000_t75" style="width:86.55pt;height:21.45pt" o:ole="">
            <v:imagedata r:id="rId278" o:title=""/>
          </v:shape>
          <o:OLEObject Type="Embed" ProgID="Equation.DSMT4" ShapeID="_x0000_i1153" DrawAspect="Content" ObjectID="_1653301488" r:id="rId279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0899" w:rsidRPr="001F154F">
        <w:rPr>
          <w:rFonts w:ascii="Times New Roman" w:hAnsi="Times New Roman" w:cs="Times New Roman"/>
          <w:sz w:val="28"/>
          <w:szCs w:val="28"/>
        </w:rPr>
        <w:t xml:space="preserve">де </w:t>
      </w:r>
      <w:r w:rsidR="00A90899" w:rsidRPr="001F154F">
        <w:rPr>
          <w:rFonts w:ascii="Times New Roman" w:hAnsi="Times New Roman" w:cs="Times New Roman"/>
          <w:sz w:val="28"/>
          <w:szCs w:val="28"/>
        </w:rPr>
        <w:object w:dxaOrig="400" w:dyaOrig="360">
          <v:shape id="_x0000_i1154" type="#_x0000_t75" style="width:21.45pt;height:21.45pt" o:ole="">
            <v:imagedata r:id="rId280" o:title=""/>
          </v:shape>
          <o:OLEObject Type="Embed" ProgID="Equation.DSMT4" ShapeID="_x0000_i1154" DrawAspect="Content" ObjectID="_1653301489" r:id="rId281"/>
        </w:object>
      </w:r>
      <w:r>
        <w:rPr>
          <w:rFonts w:ascii="Times New Roman" w:hAnsi="Times New Roman" w:cs="Times New Roman"/>
          <w:sz w:val="28"/>
          <w:szCs w:val="28"/>
        </w:rPr>
        <w:t xml:space="preserve"> – по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на концентрац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 веденно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суміші</w:t>
      </w:r>
      <w:r w:rsidR="00A90899" w:rsidRPr="001F154F">
        <w:rPr>
          <w:rFonts w:ascii="Times New Roman" w:hAnsi="Times New Roman" w:cs="Times New Roman"/>
          <w:sz w:val="28"/>
          <w:szCs w:val="28"/>
        </w:rPr>
        <w:t xml:space="preserve">. </w:t>
      </w:r>
      <w:r w:rsidR="00A90899" w:rsidRPr="001F154F">
        <w:rPr>
          <w:rFonts w:ascii="Times New Roman" w:hAnsi="Times New Roman" w:cs="Times New Roman"/>
          <w:sz w:val="28"/>
          <w:szCs w:val="28"/>
        </w:rPr>
        <w:object w:dxaOrig="6660" w:dyaOrig="1180">
          <v:shape id="_x0000_i1155" type="#_x0000_t75" style="width:331.65pt;height:57.45pt" o:ole="">
            <v:imagedata r:id="rId282" o:title=""/>
          </v:shape>
          <o:OLEObject Type="Embed" ProgID="Equation.DSMT4" ShapeID="_x0000_i1155" DrawAspect="Content" ObjectID="_1653301490" r:id="rId283"/>
        </w:object>
      </w:r>
      <w:r w:rsidR="00A90899" w:rsidRPr="001F154F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1F154F">
        <w:rPr>
          <w:rFonts w:ascii="Times New Roman" w:hAnsi="Times New Roman" w:cs="Times New Roman"/>
          <w:sz w:val="28"/>
          <w:szCs w:val="28"/>
        </w:rPr>
        <w:object w:dxaOrig="3320" w:dyaOrig="440">
          <v:shape id="_x0000_i1156" type="#_x0000_t75" style="width:165.45pt;height:21.45pt" o:ole="">
            <v:imagedata r:id="rId284" o:title=""/>
          </v:shape>
          <o:OLEObject Type="Embed" ProgID="Equation.DSMT4" ShapeID="_x0000_i1156" DrawAspect="Content" ObjectID="_1653301491" r:id="rId285"/>
        </w:object>
      </w:r>
      <w:r w:rsidR="00A90899" w:rsidRPr="001F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899" w:rsidRPr="001F154F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1F154F">
        <w:rPr>
          <w:sz w:val="28"/>
          <w:szCs w:val="28"/>
        </w:rPr>
        <w:object w:dxaOrig="540" w:dyaOrig="360">
          <v:shape id="_x0000_i1157" type="#_x0000_t75" style="width:29.1pt;height:21.45pt" o:ole="">
            <v:imagedata r:id="rId286" o:title=""/>
          </v:shape>
          <o:OLEObject Type="Embed" ProgID="Equation.DSMT4" ShapeID="_x0000_i1157" DrawAspect="Content" ObjectID="_1653301492" r:id="rId287"/>
        </w:object>
      </w:r>
      <w:r w:rsidR="001F154F">
        <w:rPr>
          <w:sz w:val="28"/>
          <w:szCs w:val="28"/>
        </w:rPr>
        <w:t xml:space="preserve"> – средня концентрац</w:t>
      </w:r>
      <w:r w:rsidR="001F154F">
        <w:rPr>
          <w:sz w:val="28"/>
          <w:szCs w:val="28"/>
          <w:lang w:val="uk-UA"/>
        </w:rPr>
        <w:t>і</w:t>
      </w:r>
      <w:r w:rsidR="001F154F">
        <w:rPr>
          <w:sz w:val="28"/>
          <w:szCs w:val="28"/>
        </w:rPr>
        <w:t xml:space="preserve">я </w:t>
      </w:r>
      <w:proofErr w:type="gramStart"/>
      <w:r w:rsidR="001F154F">
        <w:rPr>
          <w:sz w:val="28"/>
          <w:szCs w:val="28"/>
        </w:rPr>
        <w:t>р</w:t>
      </w:r>
      <w:proofErr w:type="gramEnd"/>
      <w:r w:rsidR="001F154F">
        <w:rPr>
          <w:sz w:val="28"/>
          <w:szCs w:val="28"/>
        </w:rPr>
        <w:t xml:space="preserve"> - </w:t>
      </w:r>
      <w:r w:rsidR="001F154F">
        <w:rPr>
          <w:sz w:val="28"/>
          <w:szCs w:val="28"/>
          <w:lang w:val="uk-UA"/>
        </w:rPr>
        <w:t>суміші</w:t>
      </w:r>
      <w:r w:rsidRPr="001F154F">
        <w:rPr>
          <w:sz w:val="28"/>
          <w:szCs w:val="28"/>
        </w:rPr>
        <w:t xml:space="preserve"> до </w:t>
      </w:r>
      <w:r w:rsidRPr="001F154F">
        <w:rPr>
          <w:sz w:val="28"/>
          <w:szCs w:val="28"/>
        </w:rPr>
        <w:object w:dxaOrig="820" w:dyaOrig="360">
          <v:shape id="_x0000_i1158" type="#_x0000_t75" style="width:42.9pt;height:21.45pt" o:ole="">
            <v:imagedata r:id="rId288" o:title=""/>
          </v:shape>
          <o:OLEObject Type="Embed" ProgID="Equation.DSMT4" ShapeID="_x0000_i1158" DrawAspect="Content" ObjectID="_1653301493" r:id="rId289"/>
        </w:object>
      </w:r>
      <w:r w:rsidRPr="001F154F">
        <w:rPr>
          <w:sz w:val="28"/>
          <w:szCs w:val="28"/>
        </w:rPr>
        <w:t xml:space="preserve">. </w:t>
      </w:r>
    </w:p>
    <w:p w:rsidR="00A90899" w:rsidRPr="001F154F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Зн</w:t>
      </w:r>
      <w:r w:rsidR="00A90899" w:rsidRPr="001F154F">
        <w:rPr>
          <w:sz w:val="28"/>
          <w:szCs w:val="28"/>
        </w:rPr>
        <w:t xml:space="preserve">аходим </w:t>
      </w:r>
      <w:r w:rsidR="00A90899" w:rsidRPr="001F154F">
        <w:rPr>
          <w:sz w:val="28"/>
          <w:szCs w:val="28"/>
        </w:rPr>
        <w:object w:dxaOrig="540" w:dyaOrig="360">
          <v:shape id="_x0000_i1159" type="#_x0000_t75" style="width:29.1pt;height:21.45pt" o:ole="">
            <v:imagedata r:id="rId290" o:title=""/>
          </v:shape>
          <o:OLEObject Type="Embed" ProgID="Equation.DSMT4" ShapeID="_x0000_i1159" DrawAspect="Content" ObjectID="_1653301494" r:id="rId291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також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як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r w:rsidR="00A90899" w:rsidRPr="001F154F">
        <w:rPr>
          <w:sz w:val="28"/>
          <w:szCs w:val="28"/>
        </w:rPr>
        <w:t xml:space="preserve"> </w:t>
      </w:r>
      <w:r w:rsidR="00A90899" w:rsidRPr="001F154F">
        <w:rPr>
          <w:sz w:val="28"/>
          <w:szCs w:val="28"/>
        </w:rPr>
        <w:object w:dxaOrig="540" w:dyaOrig="360">
          <v:shape id="_x0000_i1160" type="#_x0000_t75" style="width:29.1pt;height:21.45pt" o:ole="">
            <v:imagedata r:id="rId292" o:title=""/>
          </v:shape>
          <o:OLEObject Type="Embed" ProgID="Equation.DSMT4" ShapeID="_x0000_i1160" DrawAspect="Content" ObjectID="_1653301495" r:id="rId293"/>
        </w:object>
      </w:r>
      <w:r>
        <w:rPr>
          <w:sz w:val="28"/>
          <w:szCs w:val="28"/>
        </w:rPr>
        <w:t>, т</w:t>
      </w:r>
      <w:r>
        <w:rPr>
          <w:sz w:val="28"/>
          <w:szCs w:val="28"/>
          <w:lang w:val="uk-UA"/>
        </w:rPr>
        <w:t>ільки</w:t>
      </w:r>
      <w:r w:rsidR="00A90899" w:rsidRPr="001F154F">
        <w:rPr>
          <w:sz w:val="28"/>
          <w:szCs w:val="28"/>
        </w:rPr>
        <w:t xml:space="preserve"> берем </w:t>
      </w:r>
      <w:r w:rsidR="00A90899" w:rsidRPr="001F154F">
        <w:rPr>
          <w:sz w:val="28"/>
          <w:szCs w:val="28"/>
        </w:rPr>
        <w:object w:dxaOrig="300" w:dyaOrig="320">
          <v:shape id="_x0000_i1161" type="#_x0000_t75" style="width:14.55pt;height:14.55pt" o:ole="">
            <v:imagedata r:id="rId86" o:title=""/>
          </v:shape>
          <o:OLEObject Type="Embed" ProgID="Equation.DSMT4" ShapeID="_x0000_i1161" DrawAspect="Content" ObjectID="_1653301496" r:id="rId294"/>
        </w:object>
      </w:r>
      <w:r w:rsidR="00A90899" w:rsidRPr="001F154F">
        <w:rPr>
          <w:sz w:val="28"/>
          <w:szCs w:val="28"/>
        </w:rPr>
        <w:t xml:space="preserve">, </w:t>
      </w:r>
      <w:r w:rsidR="00A90899" w:rsidRPr="001F154F">
        <w:rPr>
          <w:sz w:val="28"/>
          <w:szCs w:val="28"/>
        </w:rPr>
        <w:object w:dxaOrig="820" w:dyaOrig="360">
          <v:shape id="_x0000_i1162" type="#_x0000_t75" style="width:42.9pt;height:21.45pt" o:ole="">
            <v:imagedata r:id="rId295" o:title=""/>
          </v:shape>
          <o:OLEObject Type="Embed" ProgID="Equation.DSMT4" ShapeID="_x0000_i1162" DrawAspect="Content" ObjectID="_1653301497" r:id="rId296"/>
        </w:object>
      </w:r>
      <w:r w:rsidR="00A90899" w:rsidRPr="001F154F">
        <w:rPr>
          <w:sz w:val="28"/>
          <w:szCs w:val="28"/>
        </w:rPr>
        <w:t xml:space="preserve">, </w:t>
      </w:r>
      <w:r w:rsidR="00A90899" w:rsidRPr="001F154F">
        <w:rPr>
          <w:sz w:val="28"/>
          <w:szCs w:val="28"/>
        </w:rPr>
        <w:object w:dxaOrig="420" w:dyaOrig="360">
          <v:shape id="_x0000_i1163" type="#_x0000_t75" style="width:21.45pt;height:21.45pt" o:ole="">
            <v:imagedata r:id="rId297" o:title=""/>
          </v:shape>
          <o:OLEObject Type="Embed" ProgID="Equation.DSMT4" ShapeID="_x0000_i1163" DrawAspect="Content" ObjectID="_1653301498" r:id="rId298"/>
        </w:object>
      </w:r>
      <w:r w:rsidR="00A90899" w:rsidRPr="001F154F">
        <w:rPr>
          <w:sz w:val="28"/>
          <w:szCs w:val="28"/>
        </w:rPr>
        <w:t xml:space="preserve"> и </w:t>
      </w:r>
      <w:r w:rsidR="00A90899" w:rsidRPr="001F154F">
        <w:rPr>
          <w:sz w:val="28"/>
          <w:szCs w:val="28"/>
        </w:rPr>
        <w:object w:dxaOrig="320" w:dyaOrig="360">
          <v:shape id="_x0000_i1164" type="#_x0000_t75" style="width:14.55pt;height:21.45pt" o:ole="">
            <v:imagedata r:id="rId299" o:title=""/>
          </v:shape>
          <o:OLEObject Type="Embed" ProgID="Equation.DSMT4" ShapeID="_x0000_i1164" DrawAspect="Content" ObjectID="_1653301499" r:id="rId300"/>
        </w:object>
      </w:r>
      <w:r w:rsidR="00A90899" w:rsidRPr="001F154F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7520" w:dyaOrig="1180">
          <v:shape id="_x0000_i1165" type="#_x0000_t75" style="width:373.8pt;height:57.45pt" o:ole="">
            <v:imagedata r:id="rId301" o:title=""/>
          </v:shape>
          <o:OLEObject Type="Embed" ProgID="Equation.DSMT4" ShapeID="_x0000_i1165" DrawAspect="Content" ObjectID="_1653301500" r:id="rId302"/>
        </w:objec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 </w:t>
      </w:r>
      <w:r w:rsidR="001F154F">
        <w:rPr>
          <w:sz w:val="28"/>
          <w:szCs w:val="28"/>
          <w:lang w:val="uk-UA"/>
        </w:rPr>
        <w:t>Отримаемо:</w:t>
      </w:r>
      <w:r w:rsidRPr="007315D0">
        <w:rPr>
          <w:sz w:val="28"/>
          <w:szCs w:val="28"/>
        </w:rPr>
        <w:t xml:space="preserve"> 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object w:dxaOrig="4239" w:dyaOrig="400">
          <v:shape id="_x0000_i1166" type="#_x0000_t75" style="width:209.1pt;height:21.45pt" o:ole="">
            <v:imagedata r:id="rId303" o:title=""/>
          </v:shape>
          <o:OLEObject Type="Embed" ProgID="Equation.DSMT4" ShapeID="_x0000_i1166" DrawAspect="Content" ObjectID="_1653301501" r:id="rId304"/>
        </w:object>
      </w:r>
      <w:r w:rsidRPr="007315D0">
        <w:rPr>
          <w:sz w:val="28"/>
          <w:szCs w:val="28"/>
        </w:rPr>
        <w:t xml:space="preserve"> </w:t>
      </w:r>
      <w:r w:rsidRPr="007315D0">
        <w:rPr>
          <w:sz w:val="28"/>
          <w:szCs w:val="28"/>
        </w:rPr>
        <w:object w:dxaOrig="7420" w:dyaOrig="440">
          <v:shape id="_x0000_i1167" type="#_x0000_t75" style="width:367.65pt;height:21.45pt" o:ole="">
            <v:imagedata r:id="rId305" o:title=""/>
          </v:shape>
          <o:OLEObject Type="Embed" ProgID="Equation.DSMT4" ShapeID="_x0000_i1167" DrawAspect="Content" ObjectID="_1653301502" r:id="rId306"/>
        </w:object>
      </w:r>
      <w:r w:rsidRPr="007315D0">
        <w:rPr>
          <w:sz w:val="28"/>
          <w:szCs w:val="28"/>
        </w:rPr>
        <w:object w:dxaOrig="660" w:dyaOrig="460">
          <v:shape id="_x0000_i1168" type="#_x0000_t75" style="width:29.1pt;height:21.45pt" o:ole="">
            <v:imagedata r:id="rId307" o:title=""/>
          </v:shape>
          <o:OLEObject Type="Embed" ProgID="Equation.DSMT4" ShapeID="_x0000_i1168" DrawAspect="Content" ObjectID="_1653301503" r:id="rId308"/>
        </w:object>
      </w:r>
      <w:r w:rsidRPr="007315D0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граф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>ку</w:t>
      </w:r>
      <w:r w:rsidR="00A90899">
        <w:rPr>
          <w:sz w:val="28"/>
          <w:szCs w:val="28"/>
        </w:rPr>
        <w:t xml:space="preserve"> (2.7)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020" w:dyaOrig="320">
          <v:shape id="_x0000_i1169" type="#_x0000_t75" style="width:50.55pt;height:14.55pt" o:ole="">
            <v:imagedata r:id="rId309" o:title=""/>
          </v:shape>
          <o:OLEObject Type="Embed" ProgID="Equation.DSMT4" ShapeID="_x0000_i1169" DrawAspect="Content" ObjectID="_1653301504" r:id="rId310"/>
        </w:object>
      </w:r>
      <w:r w:rsidR="00A90899" w:rsidRPr="007315D0">
        <w:rPr>
          <w:sz w:val="28"/>
          <w:szCs w:val="28"/>
        </w:rPr>
        <w:t xml:space="preserve"> при </w:t>
      </w:r>
      <w:r w:rsidR="00A90899" w:rsidRPr="007315D0">
        <w:rPr>
          <w:sz w:val="28"/>
          <w:szCs w:val="28"/>
        </w:rPr>
        <w:object w:dxaOrig="2160" w:dyaOrig="460">
          <v:shape id="_x0000_i1170" type="#_x0000_t75" style="width:108pt;height:21.45pt" o:ole="">
            <v:imagedata r:id="rId311" o:title=""/>
          </v:shape>
          <o:OLEObject Type="Embed" ProgID="Equation.DSMT4" ShapeID="_x0000_i1170" DrawAspect="Content" ObjectID="_1653301505" r:id="rId312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620" w:dyaOrig="300">
          <v:shape id="_x0000_i1171" type="#_x0000_t75" style="width:29.1pt;height:14.55pt" o:ole="">
            <v:imagedata r:id="rId313" o:title=""/>
          </v:shape>
          <o:OLEObject Type="Embed" ProgID="Equation.DSMT4" ShapeID="_x0000_i1171" DrawAspect="Content" ObjectID="_1653301506" r:id="rId314"/>
        </w:object>
      </w:r>
      <w:r>
        <w:rPr>
          <w:sz w:val="28"/>
          <w:szCs w:val="28"/>
        </w:rPr>
        <w:t>, то</w:t>
      </w:r>
      <w:r>
        <w:rPr>
          <w:sz w:val="28"/>
          <w:szCs w:val="28"/>
          <w:lang w:val="uk-UA"/>
        </w:rPr>
        <w:t>ді</w: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5240" w:dyaOrig="560">
          <v:shape id="_x0000_i1172" type="#_x0000_t75" style="width:258.9pt;height:29.1pt" o:ole="">
            <v:imagedata r:id="rId315" o:title=""/>
          </v:shape>
          <o:OLEObject Type="Embed" ProgID="Equation.DSMT4" ShapeID="_x0000_i1172" DrawAspect="Content" ObjectID="_1653301507" r:id="rId316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2960" w:dyaOrig="580">
          <v:shape id="_x0000_i1173" type="#_x0000_t75" style="width:2in;height:29.1pt" o:ole="">
            <v:imagedata r:id="rId317" o:title=""/>
          </v:shape>
          <o:OLEObject Type="Embed" ProgID="Equation.DSMT4" ShapeID="_x0000_i1173" DrawAspect="Content" ObjectID="_1653301508" r:id="rId318"/>
        </w:object>
      </w:r>
      <w:r w:rsidR="00A90899" w:rsidRPr="007315D0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Остаточно</w:t>
      </w:r>
      <w:r w:rsidR="00A90899" w:rsidRPr="007315D0">
        <w:rPr>
          <w:sz w:val="28"/>
          <w:szCs w:val="28"/>
        </w:rPr>
        <w:t xml:space="preserve">: </w:t>
      </w:r>
      <w:r w:rsidR="00A90899" w:rsidRPr="007315D0">
        <w:rPr>
          <w:sz w:val="28"/>
          <w:szCs w:val="28"/>
        </w:rPr>
        <w:object w:dxaOrig="1520" w:dyaOrig="320">
          <v:shape id="_x0000_i1174" type="#_x0000_t75" style="width:1in;height:14.55pt" o:ole="">
            <v:imagedata r:id="rId319" o:title=""/>
          </v:shape>
          <o:OLEObject Type="Embed" ProgID="Equation.DSMT4" ShapeID="_x0000_i1174" DrawAspect="Content" ObjectID="_1653301509" r:id="rId320"/>
        </w:object>
      </w:r>
      <w:r w:rsidR="00A90899" w:rsidRPr="007315D0">
        <w:rPr>
          <w:sz w:val="28"/>
          <w:szCs w:val="28"/>
        </w:rPr>
        <w:t xml:space="preserve">; </w:t>
      </w:r>
      <w:r w:rsidR="00A90899" w:rsidRPr="007315D0">
        <w:rPr>
          <w:sz w:val="28"/>
          <w:szCs w:val="28"/>
        </w:rPr>
        <w:object w:dxaOrig="1400" w:dyaOrig="320">
          <v:shape id="_x0000_i1175" type="#_x0000_t75" style="width:1in;height:14.55pt" o:ole="">
            <v:imagedata r:id="rId321" o:title=""/>
          </v:shape>
          <o:OLEObject Type="Embed" ProgID="Equation.DSMT4" ShapeID="_x0000_i1175" DrawAspect="Content" ObjectID="_1653301510" r:id="rId322"/>
        </w:object>
      </w:r>
      <w:r w:rsidR="00A90899" w:rsidRPr="007315D0">
        <w:rPr>
          <w:sz w:val="28"/>
          <w:szCs w:val="28"/>
        </w:rPr>
        <w:t xml:space="preserve"> </w:t>
      </w:r>
      <w:r w:rsidR="00A90899" w:rsidRPr="007315D0">
        <w:rPr>
          <w:sz w:val="28"/>
          <w:szCs w:val="28"/>
        </w:rPr>
        <w:object w:dxaOrig="1359" w:dyaOrig="320">
          <v:shape id="_x0000_i1176" type="#_x0000_t75" style="width:1in;height:14.55pt" o:ole="">
            <v:imagedata r:id="rId323" o:title=""/>
          </v:shape>
          <o:OLEObject Type="Embed" ProgID="Equation.DSMT4" ShapeID="_x0000_i1176" DrawAspect="Content" ObjectID="_1653301511" r:id="rId324"/>
        </w:objec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9A78E9" w:rsidRDefault="00A90899" w:rsidP="009A78E9">
      <w:pPr>
        <w:spacing w:line="360" w:lineRule="auto"/>
        <w:jc w:val="both"/>
        <w:rPr>
          <w:sz w:val="28"/>
          <w:szCs w:val="28"/>
        </w:rPr>
      </w:pPr>
      <w:bookmarkStart w:id="1" w:name="_Toc246059586"/>
      <w:r>
        <w:rPr>
          <w:sz w:val="28"/>
          <w:szCs w:val="28"/>
        </w:rPr>
        <w:t xml:space="preserve">   </w:t>
      </w:r>
      <w:bookmarkEnd w:id="1"/>
      <w:r w:rsidR="009A78E9" w:rsidRPr="009A78E9">
        <w:rPr>
          <w:sz w:val="28"/>
          <w:szCs w:val="28"/>
        </w:rPr>
        <w:t>Топологічний розрахунок транзистора.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   Мета топологічного розрахунку - отримання в плані мінімально можливих розмірів областей транзистора, які залежать від потужності розраховується транзистором і наступними топологічними обмеженнями.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а) Мінімальний розмір елемента топологічного малюнка аmin обумовлений роздільною здатністю процесу фотолітографії (4мкм).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 xml:space="preserve">б) Максимальне відхилення розміру елемента малюнка </w:t>
      </w:r>
      <w:r w:rsidRPr="009A78E9">
        <w:rPr>
          <w:sz w:val="28"/>
          <w:szCs w:val="28"/>
        </w:rPr>
        <w:t>Δ1 = 0,5 мкм обумовлені похибками розмірів елементів малюнків фотошаблона і похибками розмірів на операціях експонування і травлення.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 xml:space="preserve">в) Похибка зміщення </w:t>
      </w:r>
      <w:r w:rsidRPr="009A78E9">
        <w:rPr>
          <w:sz w:val="28"/>
          <w:szCs w:val="28"/>
        </w:rPr>
        <w:t xml:space="preserve">Δ2 = </w:t>
      </w:r>
      <w:r w:rsidRPr="009A78E9">
        <w:rPr>
          <w:sz w:val="28"/>
          <w:szCs w:val="28"/>
        </w:rPr>
        <w:t>2 мкм.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г) Бічна дифузія домішки під маскує окисел.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При високих рівнях струму різко проявляється ефект відтискування емітерного струму. Тому токонесущей здатність транзистора визначається не площею емітера, а периметром. Звідси при проектуванні емітера необхідно забезпечити максимальне відношення периметра до площі.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Розрахунок емітерний області.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Розмір вікна під емітерний контакт lЕКмін = аmin = 4мкм.</w:t>
      </w:r>
    </w:p>
    <w:p w:rsidR="009A78E9" w:rsidRPr="009A78E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Приймемо lЕК = 10мкм</w:t>
      </w:r>
    </w:p>
    <w:p w:rsidR="00A90899" w:rsidRDefault="009A78E9" w:rsidP="009A78E9">
      <w:pPr>
        <w:spacing w:line="360" w:lineRule="auto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Розмір провідника над еммітером: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1120" cy="2178685"/>
            <wp:effectExtent l="0" t="0" r="0" b="0"/>
            <wp:docPr id="170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7315D0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 w:rsidR="00A90899" w:rsidRPr="007315D0">
        <w:rPr>
          <w:sz w:val="28"/>
          <w:szCs w:val="28"/>
        </w:rPr>
        <w:t>.</w:t>
      </w:r>
      <w:r w:rsidR="00A90899">
        <w:rPr>
          <w:sz w:val="28"/>
          <w:szCs w:val="28"/>
        </w:rPr>
        <w:t>2.</w:t>
      </w:r>
      <w:r w:rsidR="00A90899" w:rsidRPr="007315D0">
        <w:rPr>
          <w:sz w:val="28"/>
          <w:szCs w:val="28"/>
        </w:rPr>
        <w:t>8</w:t>
      </w:r>
      <w:r>
        <w:rPr>
          <w:sz w:val="28"/>
          <w:szCs w:val="28"/>
        </w:rPr>
        <w:t>. Эмітерна</w:t>
      </w:r>
      <w:r w:rsidR="00A90899">
        <w:rPr>
          <w:sz w:val="28"/>
          <w:szCs w:val="28"/>
        </w:rPr>
        <w:t xml:space="preserve"> область транзистора.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lЭП </w:t>
      </w:r>
      <w:r w:rsidRPr="007315D0">
        <w:rPr>
          <w:sz w:val="28"/>
          <w:szCs w:val="28"/>
        </w:rPr>
        <w:sym w:font="Symbol" w:char="F0B3"/>
      </w:r>
      <w:r w:rsidRPr="007315D0">
        <w:rPr>
          <w:sz w:val="28"/>
          <w:szCs w:val="28"/>
        </w:rPr>
        <w:t xml:space="preserve"> lЭК + 2 ∆2+2 ∆1 = 15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При подальшому розрахунку необхідно врахувати наступні вимоги: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а) Розрахунок вести на найбільш невдячна поєднання похибок;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б) Відсутність перекриття переходу кромкою провідника (зменшення паразитної ємності);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в) Повне заповнення металом вікна під контакт;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г) Відстань між бічними переходами суміжних областей одно дифузійній довжині неосновних носіїв.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З огляду на умова б) маємо: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lЕ = lЕП + 2 ∙ Δl + 2 ∙ Δ2 = 15 + 1 + 4 = 20 мкм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Розмір вікна під дифузію еммітерной області: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A78E9">
        <w:rPr>
          <w:sz w:val="28"/>
          <w:szCs w:val="28"/>
        </w:rPr>
        <w:t>l</w:t>
      </w:r>
      <w:proofErr w:type="gramEnd"/>
      <w:r w:rsidRPr="009A78E9">
        <w:rPr>
          <w:sz w:val="28"/>
          <w:szCs w:val="28"/>
        </w:rPr>
        <w:t>ОЕ = lЕ - 2 ∙ Хпер (Е-Б) = 20 - 4 = 16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Периметр емітерний області можна визначити за формулою: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 = 6 ∙ JЕ1 = 2 ∙ l Е1 + 2 ∙ l Е2 (в мкм) (*)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J е - максимальний струм емітерний області, мА.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 Е1, l Е2 - довжина і ширина емітерний області,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 Е1min = amin = 2Xпер Е-Б = 4 + 4 = 8 мкм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Приймемо l Е1 = 25 мкм;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З формули (*): мкм; при J е = 20 мА.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Остаточно: l ЕП = 15 мкм; lЕК = 10 мкм;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lОЕ = 16 мкм; lЕ = 20 мкм;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lastRenderedPageBreak/>
        <w:t>Розрахунок розмірів базової області. Топологічний розрахунок базової області зводиться до визначення відстані між переходами в місці розташування базового контакту dБ1і відстані dБ2 на ділянках, де немає контакту.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Розмір вікна під базовий контакт lБК≥ 2аmin.</w:t>
      </w:r>
    </w:p>
    <w:p w:rsidR="009A78E9" w:rsidRPr="00D2073A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Розмір базового провідника</w:t>
      </w:r>
    </w:p>
    <w:p w:rsidR="00A90899" w:rsidRPr="007315D0" w:rsidRDefault="00A9089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lБПмин = lБК + 2∙∆1 + 2∙∆2=8 +1 + 4 = 13 мкм. 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Примем lБП=17,5</w:t>
      </w:r>
    </w:p>
    <w:p w:rsidR="00A90899" w:rsidRPr="007315D0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Враховуючи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вимоги</w:t>
      </w:r>
      <w:r w:rsidR="00A90899" w:rsidRPr="007315D0">
        <w:rPr>
          <w:sz w:val="28"/>
          <w:szCs w:val="28"/>
        </w:rPr>
        <w:t xml:space="preserve"> б),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розмір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lang w:val="uk-UA"/>
        </w:rPr>
        <w:t>іж</w:t>
      </w:r>
      <w:r>
        <w:rPr>
          <w:sz w:val="28"/>
          <w:szCs w:val="28"/>
        </w:rPr>
        <w:t xml:space="preserve"> переходами Э-Б и Б-К, де </w:t>
      </w: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базов</w:t>
      </w:r>
      <w:r>
        <w:rPr>
          <w:sz w:val="28"/>
          <w:szCs w:val="28"/>
          <w:lang w:val="uk-UA"/>
        </w:rPr>
        <w:t>и</w:t>
      </w:r>
      <w:r w:rsidR="00A90899" w:rsidRPr="007315D0">
        <w:rPr>
          <w:sz w:val="28"/>
          <w:szCs w:val="28"/>
        </w:rPr>
        <w:t>й контакт:</w:t>
      </w: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dБ1= lБП+2∙∆1+2∙∆2+аmin= 17,5 + 1 + 4 + 4 = 26,5 мкм.</w:t>
      </w: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97960" cy="2169160"/>
            <wp:effectExtent l="0" t="0" r="0" b="0"/>
            <wp:docPr id="17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7315D0" w:rsidRDefault="001F154F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>
        <w:rPr>
          <w:sz w:val="28"/>
          <w:szCs w:val="28"/>
        </w:rPr>
        <w:t>.2.9. Базова</w:t>
      </w:r>
      <w:r w:rsidR="00A90899">
        <w:rPr>
          <w:sz w:val="28"/>
          <w:szCs w:val="28"/>
        </w:rPr>
        <w:t xml:space="preserve"> область транзистора.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</w:t>
      </w:r>
      <w:proofErr w:type="gramStart"/>
      <w:r w:rsidRPr="009A78E9">
        <w:rPr>
          <w:sz w:val="28"/>
          <w:szCs w:val="28"/>
        </w:rPr>
        <w:t>р</w:t>
      </w:r>
      <w:proofErr w:type="gramEnd"/>
      <w:r w:rsidRPr="009A78E9">
        <w:rPr>
          <w:sz w:val="28"/>
          <w:szCs w:val="28"/>
        </w:rPr>
        <w:t xml:space="preserve"> між переходами Е-Б і Б-К з боку, де немає базового контакту: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При дотриманні вимоги г) {lПБ = 4 мкм.}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dБ2 = lПБ + Δ1 + Δ2 = 6.5 мкм. Приймемо dБ2 = 7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Визначимо більшу сторону базової області: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lБ1 = lЕ + dБ1 + dБ2 = 25 + 26,5 + 7 = 58,5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Визначимо розмір меншої сторони базової області: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lБ2 = lЕ + 2 ∙ dб2 = 25 + 14 = 39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Розміри вікна під дифузію бази: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lБО1 = lБ1 - 2 ∙ Хпер. (</w:t>
      </w:r>
      <w:proofErr w:type="gramStart"/>
      <w:r w:rsidRPr="009A78E9">
        <w:rPr>
          <w:sz w:val="28"/>
          <w:szCs w:val="28"/>
        </w:rPr>
        <w:t>Б-К</w:t>
      </w:r>
      <w:proofErr w:type="gramEnd"/>
      <w:r w:rsidRPr="009A78E9">
        <w:rPr>
          <w:sz w:val="28"/>
          <w:szCs w:val="28"/>
        </w:rPr>
        <w:t>) = 52,5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lБО2 = lБ2 - 2 ∙ Хпер. (</w:t>
      </w:r>
      <w:proofErr w:type="gramStart"/>
      <w:r w:rsidRPr="009A78E9">
        <w:rPr>
          <w:sz w:val="28"/>
          <w:szCs w:val="28"/>
        </w:rPr>
        <w:t>Б-К</w:t>
      </w:r>
      <w:proofErr w:type="gramEnd"/>
      <w:r w:rsidRPr="009A78E9">
        <w:rPr>
          <w:sz w:val="28"/>
          <w:szCs w:val="28"/>
        </w:rPr>
        <w:t>) = 33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Остаточно: lБК = 8 мкм; lБ2 = 39 мкм. lБО1 = 52,5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lastRenderedPageBreak/>
        <w:t>lБП = 17,5 мкм. lБ1 = 58,5 мкм. lБО2 = 33 мкм.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Розрахунок розмірів колекторної області.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Розмір вікна під колекторний контакт приймемо: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lon + = lкк = 2аmin = 8 мкм.</w:t>
      </w:r>
    </w:p>
    <w:p w:rsidR="009A78E9" w:rsidRPr="00D2073A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Тоді розмір колекторного провідника:</w:t>
      </w:r>
    </w:p>
    <w:p w:rsidR="00A90899" w:rsidRPr="007315D0" w:rsidRDefault="00A9089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lКП = lКК + 2 ∙ ∆1 + 2 ∙ ∆2 = 13 мкм.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 xml:space="preserve">а размер между переходами К-П и </w:t>
      </w:r>
      <w:proofErr w:type="gramStart"/>
      <w:r w:rsidRPr="007315D0">
        <w:rPr>
          <w:sz w:val="28"/>
          <w:szCs w:val="28"/>
        </w:rPr>
        <w:t>Б-К</w:t>
      </w:r>
      <w:proofErr w:type="gramEnd"/>
      <w:r w:rsidRPr="007315D0">
        <w:rPr>
          <w:sz w:val="28"/>
          <w:szCs w:val="28"/>
        </w:rPr>
        <w:t xml:space="preserve"> в стороне контакта: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dК1 = lКП + 2 ∙ ∆1 + 2 ∙ ∆2 + аmin = 22 мкм.</w:t>
      </w:r>
    </w:p>
    <w:p w:rsidR="00A90899" w:rsidRPr="007315D0" w:rsidRDefault="0028788C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зм</w:t>
      </w:r>
      <w:r>
        <w:rPr>
          <w:sz w:val="28"/>
          <w:szCs w:val="28"/>
          <w:lang w:val="uk-UA"/>
        </w:rPr>
        <w:t>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ж</w:t>
      </w:r>
      <w:r w:rsidR="00A90899" w:rsidRPr="007315D0">
        <w:rPr>
          <w:sz w:val="28"/>
          <w:szCs w:val="28"/>
        </w:rPr>
        <w:t xml:space="preserve"> перехо</w:t>
      </w:r>
      <w:r>
        <w:rPr>
          <w:sz w:val="28"/>
          <w:szCs w:val="28"/>
        </w:rPr>
        <w:t>дами К-П и К-Б в сторон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, де не</w:t>
      </w:r>
      <w:r>
        <w:rPr>
          <w:sz w:val="28"/>
          <w:szCs w:val="28"/>
          <w:lang w:val="uk-UA"/>
        </w:rPr>
        <w:t>має</w:t>
      </w:r>
      <w:r>
        <w:rPr>
          <w:sz w:val="28"/>
          <w:szCs w:val="28"/>
        </w:rPr>
        <w:t xml:space="preserve"> контакт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, но </w:t>
      </w:r>
      <w:r>
        <w:rPr>
          <w:sz w:val="28"/>
          <w:szCs w:val="28"/>
          <w:lang w:val="uk-UA"/>
        </w:rPr>
        <w:t>є</w:t>
      </w:r>
      <w:r w:rsidR="00A90899" w:rsidRPr="007315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A90899" w:rsidRPr="007315D0">
        <w:rPr>
          <w:sz w:val="28"/>
          <w:szCs w:val="28"/>
        </w:rPr>
        <w:t xml:space="preserve">n+-область: 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ln+ = lоn+ +2 ∙ Хпер</w:t>
      </w:r>
      <w:proofErr w:type="gramStart"/>
      <w:r w:rsidRPr="007315D0">
        <w:rPr>
          <w:sz w:val="28"/>
          <w:szCs w:val="28"/>
        </w:rPr>
        <w:t>.(</w:t>
      </w:r>
      <w:proofErr w:type="gramEnd"/>
      <w:r w:rsidRPr="007315D0">
        <w:rPr>
          <w:sz w:val="28"/>
          <w:szCs w:val="28"/>
        </w:rPr>
        <w:t>Б-Э)= 8 + 4 = 12 мкм.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dK2 = ln+ + 2 ∙ ∆1 + 2 ∙ ∆2= 12+ 1 + 4 = 17 мкм.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22700" cy="2207895"/>
            <wp:effectExtent l="0" t="0" r="0" b="0"/>
            <wp:docPr id="1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28788C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</w:t>
      </w:r>
      <w:r>
        <w:rPr>
          <w:sz w:val="28"/>
          <w:szCs w:val="28"/>
        </w:rPr>
        <w:t>.2.10. Колекторна</w:t>
      </w:r>
      <w:r w:rsidR="00A90899">
        <w:rPr>
          <w:sz w:val="28"/>
          <w:szCs w:val="28"/>
        </w:rPr>
        <w:t xml:space="preserve"> область транзистора.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28788C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зм</w:t>
      </w:r>
      <w:r>
        <w:rPr>
          <w:sz w:val="28"/>
          <w:szCs w:val="28"/>
          <w:lang w:val="uk-UA"/>
        </w:rPr>
        <w:t>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великої</w:t>
      </w:r>
      <w:r>
        <w:rPr>
          <w:sz w:val="28"/>
          <w:szCs w:val="28"/>
        </w:rPr>
        <w:t xml:space="preserve"> сторон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колекторно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област</w:t>
      </w:r>
      <w:r>
        <w:rPr>
          <w:sz w:val="28"/>
          <w:szCs w:val="28"/>
          <w:lang w:val="uk-UA"/>
        </w:rPr>
        <w:t>і</w:t>
      </w:r>
      <w:r w:rsidR="00A90899" w:rsidRPr="007315D0">
        <w:rPr>
          <w:sz w:val="28"/>
          <w:szCs w:val="28"/>
        </w:rPr>
        <w:t>: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lK1 = lБ1 + dК2 + dК1=58,5 + 39 = 97,5 мкм.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lК2 = lБ2 + 2∙dК2= 67+ 39 = 106 мкм.</w:t>
      </w:r>
    </w:p>
    <w:p w:rsidR="00A90899" w:rsidRPr="0028788C" w:rsidRDefault="0028788C" w:rsidP="0028788C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28788C">
        <w:rPr>
          <w:rFonts w:ascii="Times New Roman" w:hAnsi="Times New Roman" w:cs="Times New Roman"/>
          <w:sz w:val="28"/>
          <w:szCs w:val="28"/>
        </w:rPr>
        <w:t>Р</w:t>
      </w:r>
      <w:r w:rsidRPr="002878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8788C">
        <w:rPr>
          <w:rFonts w:ascii="Times New Roman" w:hAnsi="Times New Roman" w:cs="Times New Roman"/>
          <w:sz w:val="28"/>
          <w:szCs w:val="28"/>
        </w:rPr>
        <w:t>зм</w:t>
      </w:r>
      <w:r w:rsidRPr="0028788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 w:rsidR="00A90899" w:rsidRPr="002878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90899" w:rsidRPr="0028788C">
        <w:rPr>
          <w:rFonts w:ascii="Times New Roman" w:hAnsi="Times New Roman" w:cs="Times New Roman"/>
          <w:sz w:val="28"/>
          <w:szCs w:val="28"/>
        </w:rPr>
        <w:t xml:space="preserve"> </w:t>
      </w:r>
      <w:r w:rsidRPr="0028788C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28788C">
        <w:rPr>
          <w:rFonts w:ascii="Times New Roman" w:hAnsi="Times New Roman" w:cs="Times New Roman"/>
          <w:sz w:val="28"/>
          <w:szCs w:val="28"/>
        </w:rPr>
        <w:t>кна п</w:t>
      </w:r>
      <w:r w:rsidRPr="002878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90899" w:rsidRPr="0028788C">
        <w:rPr>
          <w:rFonts w:ascii="Times New Roman" w:hAnsi="Times New Roman" w:cs="Times New Roman"/>
          <w:sz w:val="28"/>
          <w:szCs w:val="28"/>
        </w:rPr>
        <w:t xml:space="preserve">д </w:t>
      </w:r>
      <w:r w:rsidRPr="0028788C">
        <w:rPr>
          <w:rFonts w:ascii="Times New Roman" w:hAnsi="Times New Roman" w:cs="Times New Roman"/>
          <w:color w:val="222222"/>
          <w:sz w:val="28"/>
          <w:szCs w:val="28"/>
          <w:lang w:val="uk-UA"/>
        </w:rPr>
        <w:t>розділову дифузію приймемо</w:t>
      </w:r>
      <w:r w:rsidRPr="0028788C">
        <w:rPr>
          <w:rFonts w:ascii="Times New Roman" w:hAnsi="Times New Roman" w:cs="Times New Roman"/>
          <w:sz w:val="28"/>
          <w:szCs w:val="28"/>
        </w:rPr>
        <w:t xml:space="preserve"> </w:t>
      </w:r>
      <w:r w:rsidR="00A90899" w:rsidRPr="0028788C">
        <w:rPr>
          <w:rFonts w:ascii="Times New Roman" w:hAnsi="Times New Roman" w:cs="Times New Roman"/>
          <w:sz w:val="28"/>
          <w:szCs w:val="28"/>
        </w:rPr>
        <w:t>lор = аmin = 4 мкм.</w:t>
      </w:r>
    </w:p>
    <w:p w:rsidR="0028788C" w:rsidRDefault="0028788C" w:rsidP="002878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val="uk-UA" w:eastAsia="ru-RU"/>
        </w:rPr>
      </w:pPr>
      <w:r w:rsidRPr="0028788C">
        <w:rPr>
          <w:color w:val="222222"/>
          <w:sz w:val="28"/>
          <w:szCs w:val="28"/>
          <w:lang w:val="uk-UA" w:eastAsia="ru-RU"/>
        </w:rPr>
        <w:t>Тоді розмір між колекторними областями в плані (ширина ізолюючого каналу):</w:t>
      </w:r>
    </w:p>
    <w:p w:rsidR="00A90899" w:rsidRPr="0028788C" w:rsidRDefault="00A90899" w:rsidP="002878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eastAsia="ru-RU"/>
        </w:rPr>
      </w:pPr>
      <w:r w:rsidRPr="007315D0">
        <w:rPr>
          <w:sz w:val="28"/>
          <w:szCs w:val="28"/>
        </w:rPr>
        <w:lastRenderedPageBreak/>
        <w:t>B = lOP + 2∙Хпе</w:t>
      </w:r>
      <w:proofErr w:type="gramStart"/>
      <w:r w:rsidRPr="007315D0">
        <w:rPr>
          <w:sz w:val="28"/>
          <w:szCs w:val="28"/>
        </w:rPr>
        <w:t>р(</w:t>
      </w:r>
      <w:proofErr w:type="gramEnd"/>
      <w:r w:rsidRPr="007315D0">
        <w:rPr>
          <w:sz w:val="28"/>
          <w:szCs w:val="28"/>
        </w:rPr>
        <w:t>К-П)=4 + 2 ∙ 2 = 8 мкм.</w:t>
      </w:r>
    </w:p>
    <w:p w:rsidR="00A90899" w:rsidRPr="007315D0" w:rsidRDefault="0028788C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Остаточно</w:t>
      </w:r>
      <w:r w:rsidR="00A90899" w:rsidRPr="007315D0">
        <w:rPr>
          <w:sz w:val="28"/>
          <w:szCs w:val="28"/>
        </w:rPr>
        <w:t>: lКК = 8 мкм lК2 = 97,5 мкм ln+ = 12 мкм lOP = 4 мкм</w:t>
      </w:r>
    </w:p>
    <w:p w:rsidR="00A90899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  <w:r w:rsidRPr="007315D0">
        <w:rPr>
          <w:sz w:val="28"/>
          <w:szCs w:val="28"/>
        </w:rPr>
        <w:t>lКП= 13 мкм lК1= 106 мкм в = 8 мкм</w:t>
      </w:r>
    </w:p>
    <w:p w:rsidR="00A90899" w:rsidRPr="00D2073A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D2073A" w:rsidRDefault="009A78E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Default="009A78E9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8788C" w:rsidRDefault="002878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E428C" w:rsidRPr="0028788C" w:rsidRDefault="00AE428C" w:rsidP="007315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A78E9" w:rsidRPr="006E05C2" w:rsidRDefault="009A78E9" w:rsidP="006E05C2">
      <w:pPr>
        <w:pStyle w:val="a3"/>
        <w:numPr>
          <w:ilvl w:val="1"/>
          <w:numId w:val="4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E05C2">
        <w:rPr>
          <w:rFonts w:ascii="Times New Roman" w:hAnsi="Times New Roman"/>
          <w:b/>
          <w:sz w:val="28"/>
          <w:szCs w:val="28"/>
        </w:rPr>
        <w:lastRenderedPageBreak/>
        <w:t>Розрахунок параметрів діоді</w:t>
      </w:r>
      <w:proofErr w:type="gramStart"/>
      <w:r w:rsidRPr="006E05C2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 xml:space="preserve">Діоди формуються на основі одного з переходів планарно - епітаксіальної структури. Діоди сформовані на основі переходу емітер - база, характеризуються найменшими значеннями зворотного струму за рахунок малої площі і самій вузькій області об'ємного заряду. Для інших структур значення паразитної ємності характеризується часом відновлення зворотного опору, тобто часом перемикання діода з відкритого стану в закрите. Воно мінімально (близько 10 нс) для переходу </w:t>
      </w:r>
      <w:proofErr w:type="gramStart"/>
      <w:r w:rsidRPr="009A78E9">
        <w:rPr>
          <w:sz w:val="28"/>
          <w:szCs w:val="28"/>
        </w:rPr>
        <w:t>ем</w:t>
      </w:r>
      <w:proofErr w:type="gramEnd"/>
      <w:r w:rsidRPr="009A78E9">
        <w:rPr>
          <w:sz w:val="28"/>
          <w:szCs w:val="28"/>
        </w:rPr>
        <w:t>ітер - база, за умови, що перехід колектор - база закорочен, за умови, що перехід перехід колектор - база закорочен, так при такій діодним структурі заряд накопичується тільки в базовому шарі. В інших структурах заряд накопичується не тільки в базі, але і в колекторі, тому час відновлення зворотного опору складає 50 ... 100нс.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  Діод на основі транзисторної структури із замкнутим переходом база - колектор краще використовувати в цифрових ІМС, оскільки він забезпечує найбільшу швидкодію. Діод на основі переходу емітер - база застосовують в цифрових схемах в якості накопичувального діода. Діоди із замкнутим переходом база - емітер, що мають найбільші напруги пробою, можуть бути використані в якості діодів загаль</w:t>
      </w:r>
      <w:r w:rsidR="00E14584">
        <w:rPr>
          <w:sz w:val="28"/>
          <w:szCs w:val="28"/>
        </w:rPr>
        <w:t>ного призначення [8</w:t>
      </w:r>
      <w:r w:rsidRPr="009A78E9">
        <w:rPr>
          <w:sz w:val="28"/>
          <w:szCs w:val="28"/>
        </w:rPr>
        <w:t>].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Розрахунок параметрів діода Д242Б</w:t>
      </w:r>
    </w:p>
    <w:p w:rsidR="009A78E9" w:rsidRPr="009A78E9" w:rsidRDefault="009A78E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t>Ширина емітера Rе = 3Δ, площа емітера Sе = 300 мкм2</w:t>
      </w:r>
    </w:p>
    <w:p w:rsidR="009A78E9" w:rsidRDefault="009A78E9" w:rsidP="009A78E9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A78E9">
        <w:rPr>
          <w:sz w:val="28"/>
          <w:szCs w:val="28"/>
        </w:rPr>
        <w:t> Довжина емітера:</w:t>
      </w:r>
    </w:p>
    <w:p w:rsidR="00A90899" w:rsidRPr="003C6B3A" w:rsidRDefault="00A90899" w:rsidP="009A78E9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 </w:t>
      </w:r>
      <w:r w:rsidRPr="003C6B3A">
        <w:rPr>
          <w:position w:val="-30"/>
          <w:sz w:val="28"/>
          <w:szCs w:val="28"/>
          <w:lang w:val="en-US"/>
        </w:rPr>
        <w:object w:dxaOrig="859" w:dyaOrig="680">
          <v:shape id="_x0000_i1177" type="#_x0000_t75" style="width:42.9pt;height:36pt" o:ole="">
            <v:imagedata r:id="rId328" o:title=""/>
          </v:shape>
          <o:OLEObject Type="Embed" ProgID="Equation.3" ShapeID="_x0000_i1177" DrawAspect="Content" ObjectID="_1653301512" r:id="rId329"/>
        </w:object>
      </w:r>
      <w:r w:rsidRPr="003C6B3A">
        <w:rPr>
          <w:sz w:val="28"/>
          <w:szCs w:val="28"/>
        </w:rPr>
        <w:t xml:space="preserve">;                              </w:t>
      </w:r>
      <w:r>
        <w:rPr>
          <w:sz w:val="28"/>
          <w:szCs w:val="28"/>
        </w:rPr>
        <w:t xml:space="preserve">                              (2.8</w:t>
      </w:r>
      <w:r w:rsidRPr="003C6B3A">
        <w:rPr>
          <w:sz w:val="28"/>
          <w:szCs w:val="28"/>
        </w:rPr>
        <w:t>)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</w:t>
      </w:r>
      <w:r w:rsidR="00E10294">
        <w:rPr>
          <w:noProof/>
          <w:sz w:val="28"/>
          <w:szCs w:val="28"/>
          <w:lang w:eastAsia="ru-RU"/>
        </w:rPr>
        <w:drawing>
          <wp:inline distT="0" distB="0" distL="0" distR="0">
            <wp:extent cx="1137920" cy="360045"/>
            <wp:effectExtent l="0" t="0" r="0" b="0"/>
            <wp:docPr id="1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      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</w:t>
      </w:r>
      <w:r w:rsidR="00E10294">
        <w:rPr>
          <w:noProof/>
          <w:sz w:val="28"/>
          <w:szCs w:val="28"/>
          <w:lang w:eastAsia="ru-RU"/>
        </w:rPr>
        <w:drawing>
          <wp:inline distT="0" distB="0" distL="0" distR="0">
            <wp:extent cx="525145" cy="204470"/>
            <wp:effectExtent l="0" t="0" r="0" b="0"/>
            <wp:docPr id="17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6B3A">
        <w:rPr>
          <w:sz w:val="28"/>
          <w:szCs w:val="28"/>
        </w:rPr>
        <w:t xml:space="preserve">     мкм</w:t>
      </w:r>
    </w:p>
    <w:p w:rsidR="00A90899" w:rsidRPr="003C6B3A" w:rsidRDefault="0028788C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lang w:val="uk-UA"/>
        </w:rPr>
        <w:t>овжина</w:t>
      </w:r>
      <w:r>
        <w:rPr>
          <w:sz w:val="28"/>
          <w:szCs w:val="28"/>
        </w:rPr>
        <w:t xml:space="preserve"> баз</w:t>
      </w:r>
      <w:r>
        <w:rPr>
          <w:sz w:val="28"/>
          <w:szCs w:val="28"/>
          <w:lang w:val="uk-UA"/>
        </w:rPr>
        <w:t>и</w:t>
      </w:r>
      <w:r w:rsidR="00A90899" w:rsidRPr="003C6B3A">
        <w:rPr>
          <w:sz w:val="28"/>
          <w:szCs w:val="28"/>
        </w:rPr>
        <w:t>: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 </w:t>
      </w:r>
      <w:r w:rsidRPr="003C6B3A">
        <w:rPr>
          <w:position w:val="-30"/>
          <w:sz w:val="28"/>
          <w:szCs w:val="28"/>
          <w:lang w:val="en-US"/>
        </w:rPr>
        <w:object w:dxaOrig="940" w:dyaOrig="680">
          <v:shape id="_x0000_i1178" type="#_x0000_t75" style="width:42.9pt;height:36pt" o:ole="">
            <v:imagedata r:id="rId332" o:title=""/>
          </v:shape>
          <o:OLEObject Type="Embed" ProgID="Equation.3" ShapeID="_x0000_i1178" DrawAspect="Content" ObjectID="_1653301513" r:id="rId333"/>
        </w:object>
      </w:r>
      <w:r w:rsidRPr="003C6B3A">
        <w:rPr>
          <w:sz w:val="28"/>
          <w:szCs w:val="28"/>
        </w:rPr>
        <w:t xml:space="preserve">                                                             (2</w:t>
      </w:r>
      <w:r>
        <w:rPr>
          <w:sz w:val="28"/>
          <w:szCs w:val="28"/>
        </w:rPr>
        <w:t>.9</w:t>
      </w:r>
      <w:r w:rsidRPr="003C6B3A">
        <w:rPr>
          <w:sz w:val="28"/>
          <w:szCs w:val="28"/>
        </w:rPr>
        <w:t>)</w:t>
      </w:r>
    </w:p>
    <w:p w:rsidR="009A78E9" w:rsidRPr="00D2073A" w:rsidRDefault="009A78E9" w:rsidP="00DE067B">
      <w:pPr>
        <w:tabs>
          <w:tab w:val="left" w:pos="8400"/>
        </w:tabs>
        <w:spacing w:line="360" w:lineRule="auto"/>
        <w:ind w:firstLine="709"/>
        <w:jc w:val="both"/>
        <w:rPr>
          <w:sz w:val="28"/>
          <w:szCs w:val="28"/>
        </w:rPr>
      </w:pPr>
      <w:r w:rsidRPr="009A78E9">
        <w:rPr>
          <w:sz w:val="28"/>
          <w:szCs w:val="28"/>
        </w:rPr>
        <w:lastRenderedPageBreak/>
        <w:t>Значення омічних опорів областей транзистора можна оцінити за формулами:</w:t>
      </w:r>
    </w:p>
    <w:p w:rsidR="00A90899" w:rsidRPr="003C6B3A" w:rsidRDefault="00A90899" w:rsidP="00DE067B">
      <w:pPr>
        <w:tabs>
          <w:tab w:val="left" w:pos="8400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</w:t>
      </w:r>
      <w:r w:rsidRPr="003C6B3A">
        <w:rPr>
          <w:position w:val="-16"/>
          <w:sz w:val="28"/>
          <w:szCs w:val="28"/>
        </w:rPr>
        <w:object w:dxaOrig="3200" w:dyaOrig="440">
          <v:shape id="_x0000_i1179" type="#_x0000_t75" style="width:201.45pt;height:29.1pt" o:ole="">
            <v:imagedata r:id="rId334" o:title=""/>
          </v:shape>
          <o:OLEObject Type="Embed" ProgID="Equation.3" ShapeID="_x0000_i1179" DrawAspect="Content" ObjectID="_1653301514" r:id="rId335"/>
        </w:object>
      </w:r>
      <w:r>
        <w:rPr>
          <w:sz w:val="28"/>
          <w:szCs w:val="28"/>
        </w:rPr>
        <w:t xml:space="preserve">                      (2.10</w:t>
      </w:r>
      <w:r w:rsidRPr="003C6B3A">
        <w:rPr>
          <w:sz w:val="28"/>
          <w:szCs w:val="28"/>
        </w:rPr>
        <w:t>)</w:t>
      </w:r>
    </w:p>
    <w:p w:rsidR="00A90899" w:rsidRPr="003C6B3A" w:rsidRDefault="00E10294" w:rsidP="00DE067B">
      <w:pPr>
        <w:tabs>
          <w:tab w:val="left" w:pos="84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3135" cy="233680"/>
            <wp:effectExtent l="0" t="0" r="0" b="0"/>
            <wp:docPr id="17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>Ом</w:t>
      </w:r>
    </w:p>
    <w:p w:rsidR="00A90899" w:rsidRPr="003C6B3A" w:rsidRDefault="00A90899" w:rsidP="00DE067B">
      <w:pPr>
        <w:tabs>
          <w:tab w:val="left" w:pos="8400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    </w:t>
      </w:r>
      <w:r w:rsidRPr="003C6B3A">
        <w:rPr>
          <w:position w:val="-18"/>
          <w:sz w:val="28"/>
          <w:szCs w:val="28"/>
        </w:rPr>
        <w:object w:dxaOrig="3519" w:dyaOrig="420">
          <v:shape id="_x0000_i1180" type="#_x0000_t75" style="width:173.1pt;height:21.45pt" o:ole="">
            <v:imagedata r:id="rId337" o:title=""/>
          </v:shape>
          <o:OLEObject Type="Embed" ProgID="Equation.3" ShapeID="_x0000_i1180" DrawAspect="Content" ObjectID="_1653301515" r:id="rId338"/>
        </w:object>
      </w:r>
      <w:r>
        <w:rPr>
          <w:sz w:val="28"/>
          <w:szCs w:val="28"/>
        </w:rPr>
        <w:tab/>
        <w:t>(2.11</w:t>
      </w:r>
      <w:r w:rsidRPr="003C6B3A">
        <w:rPr>
          <w:sz w:val="28"/>
          <w:szCs w:val="28"/>
        </w:rPr>
        <w:t>)</w:t>
      </w:r>
    </w:p>
    <w:p w:rsidR="00A90899" w:rsidRPr="003C6B3A" w:rsidRDefault="00E10294" w:rsidP="00DE067B">
      <w:pPr>
        <w:tabs>
          <w:tab w:val="left" w:pos="84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72820" cy="233680"/>
            <wp:effectExtent l="0" t="0" r="0" b="0"/>
            <wp:docPr id="18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 xml:space="preserve"> Ом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>де К</w:t>
      </w:r>
      <w:r w:rsidRPr="003C6B3A">
        <w:rPr>
          <w:sz w:val="28"/>
          <w:szCs w:val="28"/>
          <w:vertAlign w:val="subscript"/>
        </w:rPr>
        <w:t>к</w:t>
      </w:r>
      <w:r w:rsidR="0028788C">
        <w:rPr>
          <w:sz w:val="28"/>
          <w:szCs w:val="28"/>
        </w:rPr>
        <w:t xml:space="preserve"> = 0 для конструкц</w:t>
      </w:r>
      <w:r w:rsidR="0028788C">
        <w:rPr>
          <w:sz w:val="28"/>
          <w:szCs w:val="28"/>
          <w:lang w:val="uk-UA"/>
        </w:rPr>
        <w:t>ії</w:t>
      </w:r>
      <w:r w:rsidRPr="003C6B3A">
        <w:rPr>
          <w:sz w:val="28"/>
          <w:szCs w:val="28"/>
        </w:rPr>
        <w:t xml:space="preserve"> </w:t>
      </w:r>
      <w:r w:rsidR="0028788C">
        <w:rPr>
          <w:sz w:val="28"/>
          <w:szCs w:val="28"/>
          <w:lang w:val="uk-UA"/>
        </w:rPr>
        <w:t>з</w:t>
      </w:r>
      <w:r w:rsidR="0028788C">
        <w:rPr>
          <w:sz w:val="28"/>
          <w:szCs w:val="28"/>
        </w:rPr>
        <w:t xml:space="preserve"> одним базов</w:t>
      </w:r>
      <w:r w:rsidR="0028788C">
        <w:rPr>
          <w:sz w:val="28"/>
          <w:szCs w:val="28"/>
          <w:lang w:val="uk-UA"/>
        </w:rPr>
        <w:t>и</w:t>
      </w:r>
      <w:r w:rsidRPr="003C6B3A">
        <w:rPr>
          <w:sz w:val="28"/>
          <w:szCs w:val="28"/>
        </w:rPr>
        <w:t xml:space="preserve">м контактом; </w:t>
      </w:r>
      <w:r w:rsidRPr="003C6B3A">
        <w:rPr>
          <w:position w:val="-12"/>
          <w:sz w:val="28"/>
          <w:szCs w:val="28"/>
        </w:rPr>
        <w:object w:dxaOrig="360" w:dyaOrig="360">
          <v:shape id="_x0000_i1181" type="#_x0000_t75" style="width:36pt;height:36pt" o:ole="">
            <v:imagedata r:id="rId340" o:title=""/>
          </v:shape>
          <o:OLEObject Type="Embed" ProgID="Equation.3" ShapeID="_x0000_i1181" DrawAspect="Content" ObjectID="_1653301516" r:id="rId341"/>
        </w:object>
      </w:r>
      <w:r w:rsidRPr="003C6B3A">
        <w:rPr>
          <w:sz w:val="28"/>
          <w:szCs w:val="28"/>
        </w:rPr>
        <w:t>,</w:t>
      </w:r>
      <w:r w:rsidRPr="003C6B3A">
        <w:rPr>
          <w:position w:val="-12"/>
          <w:sz w:val="28"/>
          <w:szCs w:val="28"/>
        </w:rPr>
        <w:object w:dxaOrig="420" w:dyaOrig="360">
          <v:shape id="_x0000_i1182" type="#_x0000_t75" style="width:42.9pt;height:36pt" o:ole="">
            <v:imagedata r:id="rId342" o:title=""/>
          </v:shape>
          <o:OLEObject Type="Embed" ProgID="Equation.3" ShapeID="_x0000_i1182" DrawAspect="Content" ObjectID="_1653301517" r:id="rId343"/>
        </w:object>
      </w:r>
      <w:r w:rsidRPr="003C6B3A">
        <w:rPr>
          <w:sz w:val="28"/>
          <w:szCs w:val="28"/>
        </w:rPr>
        <w:t>-</w:t>
      </w:r>
      <w:r w:rsidR="0028788C" w:rsidRPr="0028788C">
        <w:t xml:space="preserve"> </w:t>
      </w:r>
      <w:r w:rsidR="0028788C">
        <w:br/>
      </w:r>
      <w:r w:rsidR="0028788C" w:rsidRPr="0028788C">
        <w:rPr>
          <w:color w:val="222222"/>
          <w:sz w:val="28"/>
          <w:szCs w:val="28"/>
          <w:shd w:val="clear" w:color="auto" w:fill="F8F9FA"/>
        </w:rPr>
        <w:t>питомий поверхневий опі</w:t>
      </w:r>
      <w:proofErr w:type="gramStart"/>
      <w:r w:rsidR="0028788C" w:rsidRPr="0028788C">
        <w:rPr>
          <w:color w:val="222222"/>
          <w:sz w:val="28"/>
          <w:szCs w:val="28"/>
          <w:shd w:val="clear" w:color="auto" w:fill="F8F9FA"/>
        </w:rPr>
        <w:t>р</w:t>
      </w:r>
      <w:proofErr w:type="gramEnd"/>
      <w:r w:rsidR="0028788C" w:rsidRPr="0028788C">
        <w:rPr>
          <w:color w:val="222222"/>
          <w:sz w:val="28"/>
          <w:szCs w:val="28"/>
          <w:shd w:val="clear" w:color="auto" w:fill="F8F9FA"/>
        </w:rPr>
        <w:t xml:space="preserve"> пасивної і активної областей бази</w:t>
      </w:r>
      <w:r w:rsidRPr="003C6B3A">
        <w:rPr>
          <w:sz w:val="28"/>
          <w:szCs w:val="28"/>
        </w:rPr>
        <w:t xml:space="preserve">, Ом/□; (100 – 300) Ом/□; (1 – 10) кОм/□; </w:t>
      </w:r>
      <w:r w:rsidRPr="003C6B3A">
        <w:rPr>
          <w:sz w:val="28"/>
          <w:szCs w:val="28"/>
          <w:lang w:val="en-US"/>
        </w:rPr>
        <w:t>h</w:t>
      </w:r>
      <w:r w:rsidR="0028788C">
        <w:rPr>
          <w:sz w:val="28"/>
          <w:szCs w:val="28"/>
        </w:rPr>
        <w:t>к – то</w:t>
      </w:r>
      <w:r w:rsidR="0028788C">
        <w:rPr>
          <w:sz w:val="28"/>
          <w:szCs w:val="28"/>
          <w:lang w:val="uk-UA"/>
        </w:rPr>
        <w:t>в</w:t>
      </w:r>
      <w:r w:rsidR="0028788C">
        <w:rPr>
          <w:sz w:val="28"/>
          <w:szCs w:val="28"/>
        </w:rPr>
        <w:t>щ</w:t>
      </w:r>
      <w:r w:rsidR="0028788C">
        <w:rPr>
          <w:sz w:val="28"/>
          <w:szCs w:val="28"/>
          <w:lang w:val="uk-UA"/>
        </w:rPr>
        <w:t>і</w:t>
      </w:r>
      <w:r w:rsidR="0028788C">
        <w:rPr>
          <w:sz w:val="28"/>
          <w:szCs w:val="28"/>
        </w:rPr>
        <w:t>на колекторно</w:t>
      </w:r>
      <w:r w:rsidR="0028788C">
        <w:rPr>
          <w:sz w:val="28"/>
          <w:szCs w:val="28"/>
          <w:lang w:val="uk-UA"/>
        </w:rPr>
        <w:t>ї</w:t>
      </w:r>
      <w:r w:rsidR="0028788C">
        <w:rPr>
          <w:sz w:val="28"/>
          <w:szCs w:val="28"/>
        </w:rPr>
        <w:t xml:space="preserve"> област</w:t>
      </w:r>
      <w:r w:rsidR="0028788C">
        <w:rPr>
          <w:sz w:val="28"/>
          <w:szCs w:val="28"/>
          <w:lang w:val="uk-UA"/>
        </w:rPr>
        <w:t>і</w:t>
      </w:r>
      <w:r w:rsidRPr="003C6B3A">
        <w:rPr>
          <w:sz w:val="28"/>
          <w:szCs w:val="28"/>
        </w:rPr>
        <w:t xml:space="preserve"> , см,(2 -10) мкм; </w:t>
      </w:r>
      <w:r w:rsidRPr="003C6B3A">
        <w:rPr>
          <w:sz w:val="28"/>
          <w:szCs w:val="28"/>
          <w:lang w:val="en-US"/>
        </w:rPr>
        <w:t>h</w:t>
      </w:r>
      <w:r w:rsidRPr="003C6B3A">
        <w:rPr>
          <w:sz w:val="28"/>
          <w:szCs w:val="28"/>
        </w:rPr>
        <w:t>б – глубина залег</w:t>
      </w:r>
      <w:r w:rsidR="0028788C">
        <w:rPr>
          <w:sz w:val="28"/>
          <w:szCs w:val="28"/>
        </w:rPr>
        <w:t>ан</w:t>
      </w:r>
      <w:r w:rsidR="0028788C">
        <w:rPr>
          <w:sz w:val="28"/>
          <w:szCs w:val="28"/>
          <w:lang w:val="uk-UA"/>
        </w:rPr>
        <w:t>ня</w:t>
      </w:r>
      <w:r w:rsidRPr="003C6B3A">
        <w:rPr>
          <w:sz w:val="28"/>
          <w:szCs w:val="28"/>
        </w:rPr>
        <w:t xml:space="preserve"> </w:t>
      </w:r>
      <w:r w:rsidRPr="003C6B3A">
        <w:rPr>
          <w:sz w:val="28"/>
          <w:szCs w:val="28"/>
          <w:lang w:val="en-US"/>
        </w:rPr>
        <w:t>p</w:t>
      </w:r>
      <w:r w:rsidRPr="003C6B3A">
        <w:rPr>
          <w:sz w:val="28"/>
          <w:szCs w:val="28"/>
        </w:rPr>
        <w:t>-</w:t>
      </w:r>
      <w:r w:rsidRPr="003C6B3A">
        <w:rPr>
          <w:sz w:val="28"/>
          <w:szCs w:val="28"/>
          <w:lang w:val="en-US"/>
        </w:rPr>
        <w:t>n</w:t>
      </w:r>
      <w:r w:rsidR="0028788C">
        <w:rPr>
          <w:sz w:val="28"/>
          <w:szCs w:val="28"/>
        </w:rPr>
        <w:t xml:space="preserve"> – переход</w:t>
      </w:r>
      <w:r w:rsidR="0028788C">
        <w:rPr>
          <w:sz w:val="28"/>
          <w:szCs w:val="28"/>
          <w:lang w:val="uk-UA"/>
        </w:rPr>
        <w:t>у</w:t>
      </w:r>
      <w:r w:rsidR="0028788C">
        <w:rPr>
          <w:sz w:val="28"/>
          <w:szCs w:val="28"/>
        </w:rPr>
        <w:t xml:space="preserve"> база – кол</w:t>
      </w:r>
      <w:r w:rsidRPr="003C6B3A">
        <w:rPr>
          <w:sz w:val="28"/>
          <w:szCs w:val="28"/>
        </w:rPr>
        <w:t xml:space="preserve">ектор, см, (1 - 3) мкм; ρк – </w:t>
      </w:r>
      <w:r w:rsidR="0028788C">
        <w:rPr>
          <w:sz w:val="28"/>
          <w:szCs w:val="28"/>
          <w:lang w:val="uk-UA"/>
        </w:rPr>
        <w:t>питоме</w:t>
      </w:r>
      <w:r w:rsidR="0028788C">
        <w:rPr>
          <w:sz w:val="28"/>
          <w:szCs w:val="28"/>
        </w:rPr>
        <w:t xml:space="preserve"> объемн</w:t>
      </w:r>
      <w:r w:rsidR="0028788C">
        <w:rPr>
          <w:sz w:val="28"/>
          <w:szCs w:val="28"/>
          <w:lang w:val="uk-UA"/>
        </w:rPr>
        <w:t>ий</w:t>
      </w:r>
      <w:r w:rsidRPr="003C6B3A">
        <w:rPr>
          <w:sz w:val="28"/>
          <w:szCs w:val="28"/>
        </w:rPr>
        <w:t xml:space="preserve"> </w:t>
      </w:r>
      <w:r w:rsidR="0028788C">
        <w:rPr>
          <w:sz w:val="28"/>
          <w:szCs w:val="28"/>
          <w:lang w:val="uk-UA"/>
        </w:rPr>
        <w:t>опир</w:t>
      </w:r>
      <w:r w:rsidR="0028788C">
        <w:rPr>
          <w:sz w:val="28"/>
          <w:szCs w:val="28"/>
        </w:rPr>
        <w:t xml:space="preserve"> колекторно</w:t>
      </w:r>
      <w:r w:rsidR="0028788C">
        <w:rPr>
          <w:sz w:val="28"/>
          <w:szCs w:val="28"/>
          <w:lang w:val="uk-UA"/>
        </w:rPr>
        <w:t>ї</w:t>
      </w:r>
      <w:r w:rsidR="0028788C">
        <w:rPr>
          <w:sz w:val="28"/>
          <w:szCs w:val="28"/>
        </w:rPr>
        <w:t xml:space="preserve"> област</w:t>
      </w:r>
      <w:r w:rsidR="0028788C">
        <w:rPr>
          <w:sz w:val="28"/>
          <w:szCs w:val="28"/>
          <w:lang w:val="uk-UA"/>
        </w:rPr>
        <w:t>і</w:t>
      </w:r>
      <w:r w:rsidRPr="003C6B3A">
        <w:rPr>
          <w:sz w:val="28"/>
          <w:szCs w:val="28"/>
        </w:rPr>
        <w:t xml:space="preserve"> Ом*см; (0,1 – 1)</w:t>
      </w:r>
    </w:p>
    <w:p w:rsidR="00A90899" w:rsidRPr="003C6B3A" w:rsidRDefault="0028788C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Ширина баз</w:t>
      </w:r>
      <w:r>
        <w:rPr>
          <w:sz w:val="28"/>
          <w:szCs w:val="28"/>
          <w:lang w:val="uk-UA"/>
        </w:rPr>
        <w:t>и</w:t>
      </w:r>
      <w:r w:rsidR="00A90899" w:rsidRPr="003C6B3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становить</w:t>
      </w:r>
      <w:proofErr w:type="gramStart"/>
      <w:r w:rsidR="00A90899" w:rsidRPr="003C6B3A">
        <w:rPr>
          <w:sz w:val="28"/>
          <w:szCs w:val="28"/>
        </w:rPr>
        <w:t xml:space="preserve"> :</w:t>
      </w:r>
      <w:proofErr w:type="gramEnd"/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  </w:t>
      </w:r>
      <w:r w:rsidRPr="003C6B3A">
        <w:rPr>
          <w:position w:val="-12"/>
          <w:sz w:val="28"/>
          <w:szCs w:val="28"/>
        </w:rPr>
        <w:object w:dxaOrig="1300" w:dyaOrig="360">
          <v:shape id="_x0000_i1183" type="#_x0000_t75" style="width:65.1pt;height:21.45pt" o:ole="">
            <v:imagedata r:id="rId344" o:title=""/>
          </v:shape>
          <o:OLEObject Type="Embed" ProgID="Equation.3" ShapeID="_x0000_i1183" DrawAspect="Content" ObjectID="_1653301518" r:id="rId345"/>
        </w:object>
      </w:r>
      <w:r w:rsidRPr="003C6B3A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(2.12</w:t>
      </w:r>
      <w:r w:rsidRPr="003C6B3A">
        <w:rPr>
          <w:sz w:val="28"/>
          <w:szCs w:val="28"/>
        </w:rPr>
        <w:t xml:space="preserve">) 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де </w:t>
      </w:r>
      <w:r w:rsidRPr="003C6B3A">
        <w:rPr>
          <w:position w:val="-12"/>
          <w:sz w:val="28"/>
          <w:szCs w:val="28"/>
        </w:rPr>
        <w:object w:dxaOrig="260" w:dyaOrig="360">
          <v:shape id="_x0000_i1184" type="#_x0000_t75" style="width:14.55pt;height:21.45pt" o:ole="">
            <v:imagedata r:id="rId346" o:title=""/>
          </v:shape>
          <o:OLEObject Type="Embed" ProgID="Equation.3" ShapeID="_x0000_i1184" DrawAspect="Content" ObjectID="_1653301519" r:id="rId347"/>
        </w:object>
      </w:r>
      <w:r w:rsidRPr="003C6B3A">
        <w:rPr>
          <w:sz w:val="28"/>
          <w:szCs w:val="28"/>
        </w:rPr>
        <w:t>=(0,5 – 2,5) мкм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3C6B3A" w:rsidRDefault="00E10294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7245" cy="233680"/>
            <wp:effectExtent l="0" t="0" r="0" b="0"/>
            <wp:docPr id="18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>мкм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3C6B3A" w:rsidRDefault="0028788C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Коэфиц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ент перенос</w:t>
      </w:r>
      <w:r>
        <w:rPr>
          <w:sz w:val="28"/>
          <w:szCs w:val="28"/>
          <w:lang w:val="uk-UA"/>
        </w:rPr>
        <w:t>у</w:t>
      </w:r>
      <w:r w:rsidR="00A90899" w:rsidRPr="003C6B3A">
        <w:rPr>
          <w:sz w:val="28"/>
          <w:szCs w:val="28"/>
        </w:rPr>
        <w:t xml:space="preserve"> </w:t>
      </w:r>
      <w:r w:rsidR="00A90899" w:rsidRPr="003C6B3A">
        <w:rPr>
          <w:position w:val="-10"/>
          <w:sz w:val="28"/>
          <w:szCs w:val="28"/>
        </w:rPr>
        <w:object w:dxaOrig="240" w:dyaOrig="260">
          <v:shape id="_x0000_i1185" type="#_x0000_t75" style="width:14.55pt;height:14.55pt" o:ole="">
            <v:imagedata r:id="rId349" o:title=""/>
          </v:shape>
          <o:OLEObject Type="Embed" ProgID="Equation.3" ShapeID="_x0000_i1185" DrawAspect="Content" ObjectID="_1653301520" r:id="rId350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розраховуеться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формул</w:t>
      </w:r>
      <w:r>
        <w:rPr>
          <w:sz w:val="28"/>
          <w:szCs w:val="28"/>
          <w:lang w:val="uk-UA"/>
        </w:rPr>
        <w:t>і</w:t>
      </w:r>
      <w:r w:rsidR="00A90899" w:rsidRPr="003C6B3A">
        <w:rPr>
          <w:sz w:val="28"/>
          <w:szCs w:val="28"/>
        </w:rPr>
        <w:t>: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</w:t>
      </w:r>
      <w:r w:rsidRPr="003C6B3A">
        <w:rPr>
          <w:position w:val="-30"/>
          <w:sz w:val="28"/>
          <w:szCs w:val="28"/>
        </w:rPr>
        <w:object w:dxaOrig="2799" w:dyaOrig="760">
          <v:shape id="_x0000_i1186" type="#_x0000_t75" style="width:194.55pt;height:42.9pt" o:ole="">
            <v:imagedata r:id="rId351" o:title=""/>
          </v:shape>
          <o:OLEObject Type="Embed" ProgID="Equation.3" ShapeID="_x0000_i1186" DrawAspect="Content" ObjectID="_1653301521" r:id="rId352"/>
        </w:object>
      </w:r>
      <w:r w:rsidRPr="003C6B3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(2.13</w:t>
      </w:r>
      <w:r w:rsidRPr="003C6B3A">
        <w:rPr>
          <w:sz w:val="28"/>
          <w:szCs w:val="28"/>
        </w:rPr>
        <w:t>)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де </w:t>
      </w:r>
      <w:r w:rsidRPr="003C6B3A">
        <w:rPr>
          <w:position w:val="-20"/>
          <w:sz w:val="28"/>
          <w:szCs w:val="28"/>
        </w:rPr>
        <w:object w:dxaOrig="460" w:dyaOrig="440">
          <v:shape id="_x0000_i1187" type="#_x0000_t75" style="width:21.45pt;height:21.45pt" o:ole="">
            <v:imagedata r:id="rId353" o:title=""/>
          </v:shape>
          <o:OLEObject Type="Embed" ProgID="Equation.3" ShapeID="_x0000_i1187" DrawAspect="Content" ObjectID="_1653301522" r:id="rId354"/>
        </w:object>
      </w:r>
      <w:r w:rsidRPr="003C6B3A">
        <w:rPr>
          <w:sz w:val="28"/>
          <w:szCs w:val="28"/>
        </w:rPr>
        <w:t xml:space="preserve">- </w:t>
      </w:r>
      <w:r w:rsidR="0028788C">
        <w:rPr>
          <w:sz w:val="28"/>
          <w:szCs w:val="28"/>
          <w:lang w:val="uk-UA"/>
        </w:rPr>
        <w:t>дифузійна</w:t>
      </w:r>
      <w:r w:rsidRPr="003C6B3A">
        <w:rPr>
          <w:sz w:val="28"/>
          <w:szCs w:val="28"/>
        </w:rPr>
        <w:t xml:space="preserve"> д</w:t>
      </w:r>
      <w:r w:rsidR="0028788C">
        <w:rPr>
          <w:sz w:val="28"/>
          <w:szCs w:val="28"/>
          <w:lang w:val="uk-UA"/>
        </w:rPr>
        <w:t>овжина</w:t>
      </w:r>
      <w:r w:rsidR="0028788C">
        <w:rPr>
          <w:sz w:val="28"/>
          <w:szCs w:val="28"/>
        </w:rPr>
        <w:t xml:space="preserve"> баз</w:t>
      </w:r>
      <w:r w:rsidR="0028788C">
        <w:rPr>
          <w:sz w:val="28"/>
          <w:szCs w:val="28"/>
          <w:lang w:val="uk-UA"/>
        </w:rPr>
        <w:t>и</w:t>
      </w:r>
      <w:r w:rsidRPr="003C6B3A">
        <w:rPr>
          <w:sz w:val="28"/>
          <w:szCs w:val="28"/>
        </w:rPr>
        <w:t xml:space="preserve">, </w:t>
      </w:r>
      <w:r w:rsidRPr="003C6B3A">
        <w:rPr>
          <w:position w:val="-20"/>
          <w:sz w:val="28"/>
          <w:szCs w:val="28"/>
        </w:rPr>
        <w:object w:dxaOrig="460" w:dyaOrig="440">
          <v:shape id="_x0000_i1188" type="#_x0000_t75" style="width:21.45pt;height:21.45pt" o:ole="">
            <v:imagedata r:id="rId355" o:title=""/>
          </v:shape>
          <o:OLEObject Type="Embed" ProgID="Equation.3" ShapeID="_x0000_i1188" DrawAspect="Content" ObjectID="_1653301523" r:id="rId356"/>
        </w:object>
      </w:r>
      <w:r w:rsidRPr="003C6B3A">
        <w:rPr>
          <w:sz w:val="28"/>
          <w:szCs w:val="28"/>
        </w:rPr>
        <w:t xml:space="preserve">=(2 – 50) мкм; </w:t>
      </w:r>
      <w:r w:rsidRPr="003C6B3A">
        <w:rPr>
          <w:position w:val="-12"/>
          <w:sz w:val="28"/>
          <w:szCs w:val="28"/>
        </w:rPr>
        <w:object w:dxaOrig="580" w:dyaOrig="360">
          <v:shape id="_x0000_i1189" type="#_x0000_t75" style="width:42.9pt;height:29.1pt" o:ole="">
            <v:imagedata r:id="rId357" o:title=""/>
          </v:shape>
          <o:OLEObject Type="Embed" ProgID="Equation.3" ShapeID="_x0000_i1189" DrawAspect="Content" ObjectID="_1653301524" r:id="rId358"/>
        </w:object>
      </w:r>
      <w:r w:rsidR="0028788C">
        <w:rPr>
          <w:sz w:val="28"/>
          <w:szCs w:val="28"/>
        </w:rPr>
        <w:t>- концентрація донорно</w:t>
      </w:r>
      <w:r w:rsidR="0028788C">
        <w:rPr>
          <w:sz w:val="28"/>
          <w:szCs w:val="28"/>
          <w:lang w:val="uk-UA"/>
        </w:rPr>
        <w:t>ї</w:t>
      </w:r>
      <w:r w:rsidR="0028788C">
        <w:rPr>
          <w:sz w:val="28"/>
          <w:szCs w:val="28"/>
        </w:rPr>
        <w:t xml:space="preserve"> </w:t>
      </w:r>
      <w:r w:rsidR="0028788C">
        <w:rPr>
          <w:sz w:val="28"/>
          <w:szCs w:val="28"/>
          <w:lang w:val="uk-UA"/>
        </w:rPr>
        <w:t>суміші</w:t>
      </w:r>
      <w:r w:rsidR="0028788C">
        <w:rPr>
          <w:sz w:val="28"/>
          <w:szCs w:val="28"/>
        </w:rPr>
        <w:t xml:space="preserve"> у эм</w:t>
      </w:r>
      <w:r w:rsidR="0028788C">
        <w:rPr>
          <w:sz w:val="28"/>
          <w:szCs w:val="28"/>
          <w:lang w:val="uk-UA"/>
        </w:rPr>
        <w:t>і</w:t>
      </w:r>
      <w:r w:rsidR="0028788C">
        <w:rPr>
          <w:sz w:val="28"/>
          <w:szCs w:val="28"/>
        </w:rPr>
        <w:t>терного переход</w:t>
      </w:r>
      <w:r w:rsidR="0028788C">
        <w:rPr>
          <w:sz w:val="28"/>
          <w:szCs w:val="28"/>
          <w:lang w:val="uk-UA"/>
        </w:rPr>
        <w:t>у</w:t>
      </w:r>
      <w:r w:rsidRPr="003C6B3A">
        <w:rPr>
          <w:sz w:val="28"/>
          <w:szCs w:val="28"/>
        </w:rPr>
        <w:t xml:space="preserve">, 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position w:val="-12"/>
          <w:sz w:val="28"/>
          <w:szCs w:val="28"/>
        </w:rPr>
        <w:object w:dxaOrig="580" w:dyaOrig="360">
          <v:shape id="_x0000_i1190" type="#_x0000_t75" style="width:42.9pt;height:29.1pt" o:ole="">
            <v:imagedata r:id="rId359" o:title=""/>
          </v:shape>
          <o:OLEObject Type="Embed" ProgID="Equation.3" ShapeID="_x0000_i1190" DrawAspect="Content" ObjectID="_1653301525" r:id="rId360"/>
        </w:object>
      </w:r>
      <w:r w:rsidRPr="003C6B3A">
        <w:rPr>
          <w:sz w:val="28"/>
          <w:szCs w:val="28"/>
        </w:rPr>
        <w:t>=(0,1–1) * 10</w:t>
      </w:r>
      <w:r w:rsidRPr="003C6B3A">
        <w:rPr>
          <w:sz w:val="28"/>
          <w:szCs w:val="28"/>
          <w:vertAlign w:val="superscript"/>
        </w:rPr>
        <w:t>18</w:t>
      </w:r>
      <w:r w:rsidRPr="003C6B3A">
        <w:rPr>
          <w:sz w:val="28"/>
          <w:szCs w:val="28"/>
        </w:rPr>
        <w:t xml:space="preserve"> см; </w:t>
      </w:r>
      <w:r w:rsidRPr="003C6B3A">
        <w:rPr>
          <w:position w:val="-12"/>
          <w:sz w:val="28"/>
          <w:szCs w:val="28"/>
        </w:rPr>
        <w:object w:dxaOrig="300" w:dyaOrig="360">
          <v:shape id="_x0000_i1191" type="#_x0000_t75" style="width:14.55pt;height:21.45pt" o:ole="">
            <v:imagedata r:id="rId361" o:title=""/>
          </v:shape>
          <o:OLEObject Type="Embed" ProgID="Equation.3" ShapeID="_x0000_i1191" DrawAspect="Content" ObjectID="_1653301526" r:id="rId362"/>
        </w:object>
      </w:r>
      <w:r w:rsidR="0028788C">
        <w:rPr>
          <w:sz w:val="28"/>
          <w:szCs w:val="28"/>
        </w:rPr>
        <w:t>- концентрац</w:t>
      </w:r>
      <w:r w:rsidR="0028788C">
        <w:rPr>
          <w:sz w:val="28"/>
          <w:szCs w:val="28"/>
          <w:lang w:val="uk-UA"/>
        </w:rPr>
        <w:t>і</w:t>
      </w:r>
      <w:r w:rsidR="0028788C">
        <w:rPr>
          <w:sz w:val="28"/>
          <w:szCs w:val="28"/>
        </w:rPr>
        <w:t>я донорно</w:t>
      </w:r>
      <w:r w:rsidR="0028788C">
        <w:rPr>
          <w:sz w:val="28"/>
          <w:szCs w:val="28"/>
          <w:lang w:val="uk-UA"/>
        </w:rPr>
        <w:t>ї</w:t>
      </w:r>
      <w:r w:rsidRPr="003C6B3A">
        <w:rPr>
          <w:sz w:val="28"/>
          <w:szCs w:val="28"/>
        </w:rPr>
        <w:t xml:space="preserve"> </w:t>
      </w:r>
      <w:r w:rsidR="0028788C">
        <w:rPr>
          <w:sz w:val="28"/>
          <w:szCs w:val="28"/>
          <w:lang w:val="uk-UA"/>
        </w:rPr>
        <w:t>суміші</w:t>
      </w:r>
      <w:r w:rsidR="0028788C">
        <w:rPr>
          <w:sz w:val="28"/>
          <w:szCs w:val="28"/>
        </w:rPr>
        <w:t xml:space="preserve"> в колектор</w:t>
      </w:r>
      <w:r w:rsidR="0028788C">
        <w:rPr>
          <w:sz w:val="28"/>
          <w:szCs w:val="28"/>
          <w:lang w:val="uk-UA"/>
        </w:rPr>
        <w:t>і</w:t>
      </w:r>
      <w:r w:rsidRPr="003C6B3A">
        <w:rPr>
          <w:sz w:val="28"/>
          <w:szCs w:val="28"/>
        </w:rPr>
        <w:t>, см</w:t>
      </w:r>
      <w:r w:rsidRPr="003C6B3A">
        <w:rPr>
          <w:sz w:val="28"/>
          <w:szCs w:val="28"/>
          <w:vertAlign w:val="superscript"/>
        </w:rPr>
        <w:t>-3</w:t>
      </w:r>
      <w:r w:rsidRPr="003C6B3A">
        <w:rPr>
          <w:sz w:val="28"/>
          <w:szCs w:val="28"/>
        </w:rPr>
        <w:t xml:space="preserve">, </w:t>
      </w:r>
      <w:r w:rsidRPr="003C6B3A">
        <w:rPr>
          <w:position w:val="-12"/>
          <w:sz w:val="28"/>
          <w:szCs w:val="28"/>
        </w:rPr>
        <w:object w:dxaOrig="300" w:dyaOrig="360">
          <v:shape id="_x0000_i1192" type="#_x0000_t75" style="width:29.1pt;height:29.1pt" o:ole="">
            <v:imagedata r:id="rId361" o:title=""/>
          </v:shape>
          <o:OLEObject Type="Embed" ProgID="Equation.3" ShapeID="_x0000_i1192" DrawAspect="Content" ObjectID="_1653301527" r:id="rId363"/>
        </w:object>
      </w:r>
      <w:r w:rsidRPr="003C6B3A">
        <w:rPr>
          <w:sz w:val="28"/>
          <w:szCs w:val="28"/>
        </w:rPr>
        <w:t>=(0,05 – 1)*10</w:t>
      </w:r>
      <w:r w:rsidRPr="003C6B3A">
        <w:rPr>
          <w:sz w:val="28"/>
          <w:szCs w:val="28"/>
          <w:vertAlign w:val="superscript"/>
        </w:rPr>
        <w:t>17</w:t>
      </w:r>
      <w:proofErr w:type="gramStart"/>
      <w:r w:rsidRPr="003C6B3A">
        <w:rPr>
          <w:sz w:val="28"/>
          <w:szCs w:val="28"/>
        </w:rPr>
        <w:t xml:space="preserve"> ;</w:t>
      </w:r>
      <w:proofErr w:type="gramEnd"/>
      <w:r w:rsidRPr="003C6B3A">
        <w:rPr>
          <w:sz w:val="28"/>
          <w:szCs w:val="28"/>
        </w:rPr>
        <w:t xml:space="preserve"> </w:t>
      </w:r>
    </w:p>
    <w:p w:rsidR="00A90899" w:rsidRPr="003C6B3A" w:rsidRDefault="00E10294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2300" cy="223520"/>
            <wp:effectExtent l="0" t="0" r="0" b="0"/>
            <wp:docPr id="19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3C6B3A" w:rsidRDefault="0028788C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Коэфиц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ент</w:t>
      </w:r>
      <w:r>
        <w:rPr>
          <w:sz w:val="28"/>
          <w:szCs w:val="28"/>
          <w:lang w:val="uk-UA"/>
        </w:rPr>
        <w:t>и</w:t>
      </w:r>
      <w:r w:rsidR="00A90899" w:rsidRPr="003C6B3A">
        <w:rPr>
          <w:sz w:val="28"/>
          <w:szCs w:val="28"/>
        </w:rPr>
        <w:t xml:space="preserve"> </w:t>
      </w:r>
      <w:r w:rsidR="00A90899" w:rsidRPr="003C6B3A">
        <w:rPr>
          <w:position w:val="-12"/>
          <w:sz w:val="28"/>
          <w:szCs w:val="28"/>
        </w:rPr>
        <w:object w:dxaOrig="279" w:dyaOrig="360">
          <v:shape id="_x0000_i1193" type="#_x0000_t75" style="width:14.55pt;height:21.45pt" o:ole="">
            <v:imagedata r:id="rId365" o:title=""/>
          </v:shape>
          <o:OLEObject Type="Embed" ProgID="Equation.3" ShapeID="_x0000_i1193" DrawAspect="Content" ObjectID="_1653301528" r:id="rId366"/>
        </w:object>
      </w:r>
      <w:proofErr w:type="gramStart"/>
      <w:r w:rsidR="00A90899" w:rsidRPr="003C6B3A">
        <w:rPr>
          <w:sz w:val="28"/>
          <w:szCs w:val="28"/>
        </w:rPr>
        <w:t xml:space="preserve"> ,</w:t>
      </w:r>
      <w:proofErr w:type="gramEnd"/>
      <w:r w:rsidR="00A90899" w:rsidRPr="003C6B3A">
        <w:rPr>
          <w:sz w:val="28"/>
          <w:szCs w:val="28"/>
        </w:rPr>
        <w:t xml:space="preserve">  </w:t>
      </w:r>
      <w:r w:rsidR="00A90899" w:rsidRPr="003C6B3A">
        <w:rPr>
          <w:position w:val="-12"/>
          <w:sz w:val="28"/>
          <w:szCs w:val="28"/>
        </w:rPr>
        <w:object w:dxaOrig="279" w:dyaOrig="360">
          <v:shape id="_x0000_i1194" type="#_x0000_t75" style="width:14.55pt;height:21.45pt" o:ole="">
            <v:imagedata r:id="rId367" o:title=""/>
          </v:shape>
          <o:OLEObject Type="Embed" ProgID="Equation.3" ShapeID="_x0000_i1194" DrawAspect="Content" ObjectID="_1653301529" r:id="rId368"/>
        </w:objec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uk-UA"/>
        </w:rPr>
        <w:t>розраховуються</w:t>
      </w:r>
      <w:r w:rsidR="00A90899" w:rsidRPr="003C6B3A">
        <w:rPr>
          <w:sz w:val="28"/>
          <w:szCs w:val="28"/>
        </w:rPr>
        <w:t xml:space="preserve"> по формулам :</w:t>
      </w:r>
    </w:p>
    <w:p w:rsidR="00A90899" w:rsidRPr="003C6B3A" w:rsidRDefault="00A90899" w:rsidP="00DE067B">
      <w:pPr>
        <w:tabs>
          <w:tab w:val="left" w:pos="81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Pr="003C6B3A">
        <w:rPr>
          <w:position w:val="-24"/>
          <w:sz w:val="28"/>
          <w:szCs w:val="28"/>
        </w:rPr>
        <w:object w:dxaOrig="2320" w:dyaOrig="520">
          <v:shape id="_x0000_i1195" type="#_x0000_t75" style="width:2in;height:36pt" o:ole="">
            <v:imagedata r:id="rId369" o:title=""/>
          </v:shape>
          <o:OLEObject Type="Embed" ProgID="Equation.3" ShapeID="_x0000_i1195" DrawAspect="Content" ObjectID="_1653301530" r:id="rId370"/>
        </w:object>
      </w:r>
      <w:r w:rsidRPr="003C6B3A">
        <w:rPr>
          <w:sz w:val="28"/>
          <w:szCs w:val="28"/>
        </w:rPr>
        <w:tab/>
      </w:r>
      <w:r>
        <w:rPr>
          <w:sz w:val="28"/>
          <w:szCs w:val="28"/>
        </w:rPr>
        <w:t xml:space="preserve">        2.14</w:t>
      </w:r>
      <w:r w:rsidRPr="003C6B3A">
        <w:rPr>
          <w:sz w:val="28"/>
          <w:szCs w:val="28"/>
        </w:rPr>
        <w:t>)</w:t>
      </w:r>
    </w:p>
    <w:p w:rsidR="00A90899" w:rsidRPr="003C6B3A" w:rsidRDefault="00E10294" w:rsidP="00DE067B">
      <w:pPr>
        <w:tabs>
          <w:tab w:val="left" w:pos="81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72820" cy="233680"/>
            <wp:effectExtent l="0" t="0" r="0" b="0"/>
            <wp:docPr id="19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</w:t>
      </w:r>
      <w:r w:rsidRPr="003C6B3A">
        <w:rPr>
          <w:position w:val="-24"/>
          <w:sz w:val="28"/>
          <w:szCs w:val="28"/>
        </w:rPr>
        <w:object w:dxaOrig="1359" w:dyaOrig="520">
          <v:shape id="_x0000_i1196" type="#_x0000_t75" style="width:93.45pt;height:36pt" o:ole="">
            <v:imagedata r:id="rId372" o:title=""/>
          </v:shape>
          <o:OLEObject Type="Embed" ProgID="Equation.3" ShapeID="_x0000_i1196" DrawAspect="Content" ObjectID="_1653301531" r:id="rId373"/>
        </w:object>
      </w:r>
      <w:r w:rsidRPr="003C6B3A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(2.15</w:t>
      </w:r>
      <w:r w:rsidRPr="003C6B3A">
        <w:rPr>
          <w:sz w:val="28"/>
          <w:szCs w:val="28"/>
        </w:rPr>
        <w:t>)</w:t>
      </w:r>
    </w:p>
    <w:p w:rsidR="00A90899" w:rsidRPr="003C6B3A" w:rsidRDefault="00E10294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72820" cy="233680"/>
            <wp:effectExtent l="0" t="0" r="0" b="0"/>
            <wp:docPr id="20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 xml:space="preserve"> мкм;                                                       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</w:t>
      </w:r>
      <w:r w:rsidRPr="003C6B3A">
        <w:rPr>
          <w:position w:val="-14"/>
          <w:sz w:val="28"/>
          <w:szCs w:val="28"/>
        </w:rPr>
        <w:object w:dxaOrig="2540" w:dyaOrig="460">
          <v:shape id="_x0000_i1197" type="#_x0000_t75" style="width:2in;height:29.1pt" o:ole="">
            <v:imagedata r:id="rId375" o:title=""/>
          </v:shape>
          <o:OLEObject Type="Embed" ProgID="Equation.3" ShapeID="_x0000_i1197" DrawAspect="Content" ObjectID="_1653301532" r:id="rId376"/>
        </w:object>
      </w:r>
      <w:r w:rsidRPr="003C6B3A">
        <w:rPr>
          <w:sz w:val="28"/>
          <w:szCs w:val="28"/>
        </w:rPr>
        <w:t xml:space="preserve">                                                        (</w:t>
      </w:r>
      <w:r>
        <w:rPr>
          <w:sz w:val="28"/>
          <w:szCs w:val="28"/>
        </w:rPr>
        <w:t>2.16</w:t>
      </w:r>
      <w:r w:rsidRPr="003C6B3A">
        <w:rPr>
          <w:sz w:val="28"/>
          <w:szCs w:val="28"/>
        </w:rPr>
        <w:t>)</w:t>
      </w:r>
    </w:p>
    <w:p w:rsidR="00A90899" w:rsidRPr="003C6B3A" w:rsidRDefault="0028788C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>вантаження</w:t>
      </w:r>
      <w:r>
        <w:rPr>
          <w:sz w:val="28"/>
          <w:szCs w:val="28"/>
        </w:rPr>
        <w:t xml:space="preserve"> переход</w:t>
      </w:r>
      <w:r>
        <w:rPr>
          <w:sz w:val="28"/>
          <w:szCs w:val="28"/>
          <w:lang w:val="uk-UA"/>
        </w:rPr>
        <w:t>і</w:t>
      </w:r>
      <w:r w:rsidR="00A90899" w:rsidRPr="003C6B3A">
        <w:rPr>
          <w:sz w:val="28"/>
          <w:szCs w:val="28"/>
        </w:rPr>
        <w:t xml:space="preserve">в </w:t>
      </w:r>
      <w:r>
        <w:rPr>
          <w:sz w:val="28"/>
          <w:szCs w:val="28"/>
        </w:rPr>
        <w:t>(кол</w:t>
      </w:r>
      <w:r w:rsidR="00A90899" w:rsidRPr="003C6B3A">
        <w:rPr>
          <w:sz w:val="28"/>
          <w:szCs w:val="28"/>
        </w:rPr>
        <w:t>ектор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– база, эм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тер – база, э</w:t>
      </w:r>
      <w:r>
        <w:rPr>
          <w:sz w:val="28"/>
          <w:szCs w:val="28"/>
          <w:lang w:val="uk-UA"/>
        </w:rPr>
        <w:t>мі</w:t>
      </w:r>
      <w:r>
        <w:rPr>
          <w:sz w:val="28"/>
          <w:szCs w:val="28"/>
        </w:rPr>
        <w:t>тер - колектор) ра</w:t>
      </w:r>
      <w:r>
        <w:rPr>
          <w:sz w:val="28"/>
          <w:szCs w:val="28"/>
          <w:lang w:val="uk-UA"/>
        </w:rPr>
        <w:t>зраховуються</w:t>
      </w:r>
      <w:r w:rsidR="00A90899" w:rsidRPr="003C6B3A">
        <w:rPr>
          <w:sz w:val="28"/>
          <w:szCs w:val="28"/>
        </w:rPr>
        <w:t xml:space="preserve"> по формулам: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</w:t>
      </w:r>
    </w:p>
    <w:p w:rsidR="00A90899" w:rsidRPr="003C6B3A" w:rsidRDefault="00A90899" w:rsidP="00DE067B">
      <w:pPr>
        <w:tabs>
          <w:tab w:val="left" w:pos="2453"/>
          <w:tab w:val="left" w:pos="8260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position w:val="-16"/>
          <w:sz w:val="28"/>
          <w:szCs w:val="28"/>
        </w:rPr>
        <w:object w:dxaOrig="2260" w:dyaOrig="460">
          <v:shape id="_x0000_i1198" type="#_x0000_t75" style="width:137.1pt;height:29.1pt" o:ole="">
            <v:imagedata r:id="rId377" o:title=""/>
          </v:shape>
          <o:OLEObject Type="Embed" ProgID="Equation.3" ShapeID="_x0000_i1198" DrawAspect="Content" ObjectID="_1653301533" r:id="rId378"/>
        </w:object>
      </w:r>
      <w:r w:rsidRPr="003C6B3A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3C6B3A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2.17</w:t>
      </w:r>
      <w:r w:rsidRPr="003C6B3A">
        <w:rPr>
          <w:sz w:val="28"/>
          <w:szCs w:val="28"/>
        </w:rPr>
        <w:t>)</w:t>
      </w:r>
    </w:p>
    <w:p w:rsidR="00A90899" w:rsidRPr="003C6B3A" w:rsidRDefault="00A90899" w:rsidP="00DE067B">
      <w:pPr>
        <w:tabs>
          <w:tab w:val="left" w:pos="2453"/>
          <w:tab w:val="left" w:pos="8260"/>
        </w:tabs>
        <w:spacing w:line="360" w:lineRule="auto"/>
        <w:ind w:firstLine="709"/>
        <w:jc w:val="both"/>
        <w:rPr>
          <w:sz w:val="28"/>
          <w:szCs w:val="28"/>
        </w:rPr>
      </w:pPr>
    </w:p>
    <w:p w:rsidR="00A90899" w:rsidRPr="003C6B3A" w:rsidRDefault="00E10294" w:rsidP="00DE067B">
      <w:pPr>
        <w:tabs>
          <w:tab w:val="left" w:pos="2453"/>
          <w:tab w:val="left" w:pos="82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46455" cy="165100"/>
            <wp:effectExtent l="0" t="0" r="0" b="0"/>
            <wp:docPr id="20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  <w:lang w:val="en-US"/>
        </w:rPr>
        <w:t xml:space="preserve"> </w:t>
      </w:r>
      <w:r w:rsidR="00A90899" w:rsidRPr="003C6B3A">
        <w:rPr>
          <w:sz w:val="28"/>
          <w:szCs w:val="28"/>
        </w:rPr>
        <w:t>В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</w:t>
      </w:r>
      <w:r w:rsidRPr="003C6B3A">
        <w:rPr>
          <w:position w:val="-16"/>
          <w:sz w:val="28"/>
          <w:szCs w:val="28"/>
        </w:rPr>
        <w:object w:dxaOrig="2840" w:dyaOrig="460">
          <v:shape id="_x0000_i1199" type="#_x0000_t75" style="width:165.45pt;height:29.1pt" o:ole="">
            <v:imagedata r:id="rId380" o:title=""/>
          </v:shape>
          <o:OLEObject Type="Embed" ProgID="Equation.3" ShapeID="_x0000_i1199" DrawAspect="Content" ObjectID="_1653301534" r:id="rId381"/>
        </w:object>
      </w:r>
      <w:r w:rsidRPr="003C6B3A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</w:t>
      </w:r>
      <w:r w:rsidRPr="003C6B3A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2.18</w:t>
      </w:r>
      <w:r w:rsidRPr="003C6B3A">
        <w:rPr>
          <w:sz w:val="28"/>
          <w:szCs w:val="28"/>
        </w:rPr>
        <w:t>)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</w:p>
    <w:p w:rsidR="00A90899" w:rsidRPr="003C6B3A" w:rsidRDefault="00E10294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35710" cy="233680"/>
            <wp:effectExtent l="0" t="0" r="0" b="0"/>
            <wp:docPr id="20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 xml:space="preserve"> В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</w:t>
      </w:r>
      <w:r w:rsidRPr="003C6B3A">
        <w:rPr>
          <w:position w:val="-16"/>
          <w:sz w:val="28"/>
          <w:szCs w:val="28"/>
        </w:rPr>
        <w:object w:dxaOrig="2160" w:dyaOrig="460">
          <v:shape id="_x0000_i1200" type="#_x0000_t75" style="width:129.45pt;height:29.1pt" o:ole="">
            <v:imagedata r:id="rId383" o:title=""/>
          </v:shape>
          <o:OLEObject Type="Embed" ProgID="Equation.3" ShapeID="_x0000_i1200" DrawAspect="Content" ObjectID="_1653301535" r:id="rId384"/>
        </w:object>
      </w:r>
      <w:r w:rsidRPr="003C6B3A">
        <w:rPr>
          <w:sz w:val="28"/>
          <w:szCs w:val="28"/>
        </w:rPr>
        <w:t xml:space="preserve">                                                      (</w:t>
      </w:r>
      <w:r>
        <w:rPr>
          <w:sz w:val="28"/>
          <w:szCs w:val="28"/>
          <w:lang w:val="en-US"/>
        </w:rPr>
        <w:t>2.19</w:t>
      </w:r>
      <w:r w:rsidRPr="003C6B3A">
        <w:rPr>
          <w:sz w:val="28"/>
          <w:szCs w:val="28"/>
        </w:rPr>
        <w:t>)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</w:p>
    <w:p w:rsidR="00A90899" w:rsidRPr="003C6B3A" w:rsidRDefault="00E10294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7245" cy="165100"/>
            <wp:effectExtent l="0" t="0" r="0" b="0"/>
            <wp:docPr id="20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 xml:space="preserve"> В</w:t>
      </w:r>
    </w:p>
    <w:p w:rsidR="00A90899" w:rsidRPr="003C6B3A" w:rsidRDefault="00E10294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2446655" cy="981075"/>
                <wp:effectExtent l="0" t="1270" r="4445" b="0"/>
                <wp:docPr id="52" name="Полотно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180"/>
                        <wps:cNvCnPr>
                          <a:cxnSpLocks noChangeShapeType="1"/>
                        </wps:cNvCnPr>
                        <wps:spPr bwMode="auto">
                          <a:xfrm flipH="1">
                            <a:off x="1318230" y="43103"/>
                            <a:ext cx="59701" cy="185514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1758340" y="318724"/>
                            <a:ext cx="59701" cy="185414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575435" y="572144"/>
                            <a:ext cx="79248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потенц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ал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536035" y="572144"/>
                            <a:ext cx="45101" cy="17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139226" y="572144"/>
                            <a:ext cx="37465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рн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uk-UA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й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315007" y="572144"/>
                            <a:ext cx="822318" cy="20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температу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64106" y="572144"/>
                            <a:ext cx="59701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24705" y="572144"/>
                            <a:ext cx="45101" cy="17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981245" y="296523"/>
                            <a:ext cx="59601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687138" y="296523"/>
                            <a:ext cx="59701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096025" y="296523"/>
                            <a:ext cx="59701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033723" y="296523"/>
                            <a:ext cx="59701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462210" y="296523"/>
                            <a:ext cx="89602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541135" y="21002"/>
                            <a:ext cx="109202" cy="20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);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958822" y="20902"/>
                            <a:ext cx="59701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471111" y="20902"/>
                            <a:ext cx="89602" cy="20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28303" y="670551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921543" y="394930"/>
                            <a:ext cx="42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612236" y="394930"/>
                            <a:ext cx="6731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301729" y="394930"/>
                            <a:ext cx="1447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дэ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740417" y="39493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49903" y="394930"/>
                            <a:ext cx="14351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оэ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481433" y="119409"/>
                            <a:ext cx="42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164626" y="119409"/>
                            <a:ext cx="1485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дк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64815" y="119409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49903" y="119409"/>
                            <a:ext cx="14795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833241" y="296523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524034" y="296523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169026" y="296523"/>
                            <a:ext cx="11874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839519" y="296523"/>
                            <a:ext cx="1879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Ln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393231" y="21002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031923" y="21002"/>
                            <a:ext cx="11874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764517" y="21002"/>
                            <a:ext cx="1879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Ln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3300" y="551142"/>
                            <a:ext cx="1073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625514" y="275621"/>
                            <a:ext cx="1073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900" y="275521"/>
                            <a:ext cx="341008" cy="296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49912" y="0"/>
                            <a:ext cx="1073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900" y="0"/>
                            <a:ext cx="12255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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456633" y="275521"/>
                            <a:ext cx="45101" cy="21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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571513" y="275521"/>
                            <a:ext cx="45001" cy="21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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323207" y="275521"/>
                            <a:ext cx="97802" cy="21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332707" y="0"/>
                            <a:ext cx="97802" cy="21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034F" w:rsidRDefault="0013034F" w:rsidP="00DE067B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2" o:spid="_x0000_s1076" editas="canvas" style="width:192.65pt;height:77.25pt;mso-position-horizontal-relative:char;mso-position-vertical-relative:line" coordsize="24466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">
                <v:shape id="_x0000_s1077" type="#_x0000_t75" style="position:absolute;width:24466;height:9810;visibility:visible;mso-wrap-style:square">
                  <v:fill o:detectmouseclick="t"/>
                  <v:path o:connecttype="none"/>
                </v:shape>
                <v:line id="Line 180" o:spid="_x0000_s1078" style="position:absolute;flip:x;visibility:visible;mso-wrap-style:square" from="13182,431" to="13779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cUNMEAAADaAAAADwAAAGRycy9kb3ducmV2LnhtbERPTWvCQBC9C/6HZYReRDftQUrqKiII&#10;XqrU5tLbNDtm02ZnY3bU2F/fFQo9DY/3OfNl7xt1oS7WgQ08TjNQxGWwNVcGivfN5BlUFGSLTWAy&#10;cKMIy8VwMMfchiu/0eUglUohHHM04ETaXOtYOvIYp6ElTtwxdB4lwa7StsNrCveNfsqymfZYc2pw&#10;2NLaUfl9OHsDVbGVz2K86/Fr//FKP24mzp2MeRj1qxdQQr38i//cW5vmw/2V+9W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hxQ0wQAAANoAAAAPAAAAAAAAAAAAAAAA&#10;AKECAABkcnMvZG93bnJldi54bWxQSwUGAAAAAAQABAD5AAAAjwMAAAAA&#10;" strokeweight=".6pt"/>
                <v:line id="Line 181" o:spid="_x0000_s1079" style="position:absolute;flip:x;visibility:visible;mso-wrap-style:square" from="17583,3187" to="18180,5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WKQ8MAAADaAAAADwAAAGRycy9kb3ducmV2LnhtbESPQWvCQBSE7wX/w/IEL0U39SAldRUR&#10;BC9VanPp7TX7zKbNvo3Zp0Z/fbdQ6HGYmW+Y+bL3jbpQF+vABp4mGSjiMtiaKwPF+2b8DCoKssUm&#10;MBm4UYTlYvAwx9yGK7/R5SCVShCOORpwIm2udSwdeYyT0BIn7xg6j5JkV2nb4TXBfaOnWTbTHmtO&#10;Cw5bWjsqvw9nb6AqtvJZPO56/Np/vNLdzcS5kzGjYb96ASXUy3/4r721BqbweyXdAL3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5VikPDAAAA2gAAAA8AAAAAAAAAAAAA&#10;AAAAoQIAAGRycy9kb3ducmV2LnhtbFBLBQYAAAAABAAEAPkAAACRAwAAAAA=&#10;" strokeweight=".6pt"/>
                <v:rect id="Rectangle 182" o:spid="_x0000_s1080" style="position:absolute;left:15754;top:5721;width:7925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потенц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uk-UA"/>
                          </w:rPr>
                          <w:t>і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ал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83" o:spid="_x0000_s1081" style="position:absolute;left:15360;top:5721;width:4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082" style="position:absolute;left:11392;top:5721;width:374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13034F" w:rsidRDefault="0013034F" w:rsidP="00DE067B"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рн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uk-UA"/>
                          </w:rPr>
                          <w:t>и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й</w:t>
                        </w:r>
                        <w:proofErr w:type="gramEnd"/>
                      </w:p>
                    </w:txbxContent>
                  </v:textbox>
                </v:rect>
                <v:rect id="Rectangle 185" o:spid="_x0000_s1083" style="position:absolute;left:3150;top:5721;width:8223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температу</w:t>
                        </w:r>
                      </w:p>
                    </w:txbxContent>
                  </v:textbox>
                </v:rect>
                <v:rect id="Rectangle 186" o:spid="_x0000_s1084" style="position:absolute;left:2641;top:5721;width:59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87" o:spid="_x0000_s1085" style="position:absolute;left:2247;top:5721;width:4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086" style="position:absolute;left:19812;top:2965;width:59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89" o:spid="_x0000_s1087" style="position:absolute;left:16871;top:2965;width:59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90" o:spid="_x0000_s1088" style="position:absolute;left:10960;top:2965;width:59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(</w:t>
                        </w:r>
                      </w:p>
                    </w:txbxContent>
                  </v:textbox>
                </v:rect>
                <v:rect id="Rectangle 191" o:spid="_x0000_s1089" style="position:absolute;left:10337;top:2965;width:59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(</w:t>
                        </w:r>
                      </w:p>
                    </w:txbxContent>
                  </v:textbox>
                </v:rect>
                <v:rect id="Rectangle 192" o:spid="_x0000_s1090" style="position:absolute;left:4622;top:2965;width:89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93" o:spid="_x0000_s1091" style="position:absolute;left:15411;top:210;width:1092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);</w:t>
                        </w:r>
                      </w:p>
                    </w:txbxContent>
                  </v:textbox>
                </v:rect>
                <v:rect id="Rectangle 194" o:spid="_x0000_s1092" style="position:absolute;left:9588;top:209;width:59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(</w:t>
                        </w:r>
                      </w:p>
                    </w:txbxContent>
                  </v:textbox>
                </v:rect>
                <v:rect id="Rectangle 195" o:spid="_x0000_s1093" style="position:absolute;left:4711;top:209;width:89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96" o:spid="_x0000_s1094" style="position:absolute;left:1283;top:6705;width:8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T</w:t>
                        </w:r>
                      </w:p>
                    </w:txbxContent>
                  </v:textbox>
                </v:rect>
                <v:rect id="Rectangle 197" o:spid="_x0000_s1095" style="position:absolute;left:19215;top:3949;width:42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198" o:spid="_x0000_s1096" style="position:absolute;left:16122;top:3949;width:673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э</w:t>
                        </w:r>
                      </w:p>
                    </w:txbxContent>
                  </v:textbox>
                </v:rect>
                <v:rect id="Rectangle 199" o:spid="_x0000_s1097" style="position:absolute;left:13017;top:3949;width:144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дэ</w:t>
                        </w:r>
                      </w:p>
                    </w:txbxContent>
                  </v:textbox>
                </v:rect>
                <v:rect id="Rectangle 200" o:spid="_x0000_s1098" style="position:absolute;left:7404;top:3949;width:8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T</w:t>
                        </w:r>
                      </w:p>
                    </w:txbxContent>
                  </v:textbox>
                </v:rect>
                <v:rect id="Rectangle 201" o:spid="_x0000_s1099" style="position:absolute;left:1499;top:3949;width:143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оэ</w:t>
                        </w:r>
                      </w:p>
                    </w:txbxContent>
                  </v:textbox>
                </v:rect>
                <v:rect id="Rectangle 202" o:spid="_x0000_s1100" style="position:absolute;left:14814;top:1194;width:42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203" o:spid="_x0000_s1101" style="position:absolute;left:11646;top:1194;width:1486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дк</w:t>
                        </w:r>
                      </w:p>
                    </w:txbxContent>
                  </v:textbox>
                </v:rect>
                <v:rect id="Rectangle 204" o:spid="_x0000_s1102" style="position:absolute;left:6648;top:1194;width:8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T</w:t>
                        </w:r>
                      </w:p>
                    </w:txbxContent>
                  </v:textbox>
                </v:rect>
                <v:rect id="Rectangle 205" o:spid="_x0000_s1103" style="position:absolute;left:1499;top:1194;width:1479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ок</w:t>
                        </w:r>
                      </w:p>
                    </w:txbxContent>
                  </v:textbox>
                </v:rect>
                <v:rect id="Rectangle 206" o:spid="_x0000_s1104" style="position:absolute;left:18332;top:2965;width:895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n</w:t>
                        </w:r>
                      </w:p>
                    </w:txbxContent>
                  </v:textbox>
                </v:rect>
                <v:rect id="Rectangle 207" o:spid="_x0000_s1105" style="position:absolute;left:15240;top:2965;width:895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h</w:t>
                        </w:r>
                      </w:p>
                    </w:txbxContent>
                  </v:textbox>
                </v:rect>
                <v:rect id="Rectangle 208" o:spid="_x0000_s1106" style="position:absolute;left:11690;top:2965;width:1187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N</w:t>
                        </w:r>
                      </w:p>
                    </w:txbxContent>
                  </v:textbox>
                </v:rect>
                <v:rect id="Rectangle 209" o:spid="_x0000_s1107" style="position:absolute;left:8395;top:2965;width:1879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Ln</w:t>
                        </w:r>
                      </w:p>
                    </w:txbxContent>
                  </v:textbox>
                </v:rect>
                <v:rect id="Rectangle 210" o:spid="_x0000_s1108" style="position:absolute;left:13932;top:210;width:895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n</w:t>
                        </w:r>
                      </w:p>
                    </w:txbxContent>
                  </v:textbox>
                </v:rect>
                <v:rect id="Rectangle 211" o:spid="_x0000_s1109" style="position:absolute;left:10319;top:210;width:1187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N</w:t>
                        </w:r>
                      </w:p>
                    </w:txbxContent>
                  </v:textbox>
                </v:rect>
                <v:rect id="Rectangle 212" o:spid="_x0000_s1110" style="position:absolute;left:7645;top:210;width:1879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Ln</w:t>
                        </w:r>
                      </w:p>
                    </w:txbxContent>
                  </v:textbox>
                </v:rect>
                <v:rect id="Rectangle 213" o:spid="_x0000_s1111" style="position:absolute;left:133;top:5511;width:1073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</w:t>
                        </w:r>
                      </w:p>
                    </w:txbxContent>
                  </v:textbox>
                </v:rect>
                <v:rect id="Rectangle 214" o:spid="_x0000_s1112" style="position:absolute;left:6255;top:2756;width:1073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</w:t>
                        </w:r>
                      </w:p>
                    </w:txbxContent>
                  </v:textbox>
                </v:rect>
                <v:rect id="Rectangle 215" o:spid="_x0000_s1113" style="position:absolute;left:19;top:2755;width:3410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</w:t>
                        </w:r>
                      </w:p>
                    </w:txbxContent>
                  </v:textbox>
                </v:rect>
                <v:rect id="Rectangle 216" o:spid="_x0000_s1114" style="position:absolute;left:5499;width:1073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</w:t>
                        </w:r>
                      </w:p>
                    </w:txbxContent>
                  </v:textbox>
                </v:rect>
                <v:rect id="Rectangle 217" o:spid="_x0000_s1115" style="position:absolute;left:19;width:1225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</w:t>
                        </w:r>
                      </w:p>
                    </w:txbxContent>
                  </v:textbox>
                </v:rect>
                <v:rect id="Rectangle 218" o:spid="_x0000_s1116" style="position:absolute;left:14566;top:2755;width:451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color w:val="000000"/>
                            <w:sz w:val="28"/>
                            <w:szCs w:val="28"/>
                            <w:lang w:val="en-US"/>
                          </w:rPr>
                          <w:t></w:t>
                        </w:r>
                      </w:p>
                    </w:txbxContent>
                  </v:textbox>
                </v:rect>
                <v:rect id="Rectangle 219" o:spid="_x0000_s1117" style="position:absolute;left:5715;top:2755;width:450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color w:val="000000"/>
                            <w:sz w:val="28"/>
                            <w:szCs w:val="28"/>
                            <w:lang w:val="en-US"/>
                          </w:rPr>
                          <w:t></w:t>
                        </w:r>
                      </w:p>
                    </w:txbxContent>
                  </v:textbox>
                </v:rect>
                <v:rect id="Rectangle 220" o:spid="_x0000_s1118" style="position:absolute;left:3232;top:2755;width:978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color w:val="000000"/>
                            <w:sz w:val="28"/>
                            <w:szCs w:val="28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221" o:spid="_x0000_s1119" style="position:absolute;left:3327;width:978;height:2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13034F" w:rsidRDefault="0013034F" w:rsidP="00DE067B">
                        <w:r>
                          <w:rPr>
                            <w:rFonts w:ascii="Symbol" w:hAnsi="Symbol" w:cs="Symbol"/>
                            <w:color w:val="000000"/>
                            <w:sz w:val="28"/>
                            <w:szCs w:val="28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90899" w:rsidRPr="003C6B3A" w:rsidRDefault="00E10294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53135" cy="700405"/>
            <wp:effectExtent l="0" t="0" r="0" b="0"/>
            <wp:docPr id="20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lastRenderedPageBreak/>
        <w:t xml:space="preserve">                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position w:val="-12"/>
          <w:sz w:val="28"/>
          <w:szCs w:val="28"/>
        </w:rPr>
        <w:object w:dxaOrig="240" w:dyaOrig="360">
          <v:shape id="_x0000_i1201" type="#_x0000_t75" style="width:14.55pt;height:21.45pt" o:ole="">
            <v:imagedata r:id="rId387" o:title=""/>
          </v:shape>
          <o:OLEObject Type="Embed" ProgID="Equation.3" ShapeID="_x0000_i1201" DrawAspect="Content" ObjectID="_1653301536" r:id="rId388"/>
        </w:object>
      </w:r>
      <w:r w:rsidR="0028788C">
        <w:rPr>
          <w:sz w:val="28"/>
          <w:szCs w:val="28"/>
        </w:rPr>
        <w:t>- концентрац</w:t>
      </w:r>
      <w:r w:rsidR="0028788C">
        <w:rPr>
          <w:sz w:val="28"/>
          <w:szCs w:val="28"/>
          <w:lang w:val="uk-UA"/>
        </w:rPr>
        <w:t>і</w:t>
      </w:r>
      <w:r w:rsidR="0028788C">
        <w:rPr>
          <w:sz w:val="28"/>
          <w:szCs w:val="28"/>
        </w:rPr>
        <w:t>я нос</w:t>
      </w:r>
      <w:r w:rsidR="0028788C">
        <w:rPr>
          <w:sz w:val="28"/>
          <w:szCs w:val="28"/>
          <w:lang w:val="uk-UA"/>
        </w:rPr>
        <w:t>ії</w:t>
      </w:r>
      <w:proofErr w:type="gramStart"/>
      <w:r w:rsidR="0028788C">
        <w:rPr>
          <w:sz w:val="28"/>
          <w:szCs w:val="28"/>
          <w:lang w:val="uk-UA"/>
        </w:rPr>
        <w:t>в</w:t>
      </w:r>
      <w:proofErr w:type="gramEnd"/>
      <w:r w:rsidR="0028788C">
        <w:rPr>
          <w:sz w:val="28"/>
          <w:szCs w:val="28"/>
        </w:rPr>
        <w:t xml:space="preserve"> заряд</w:t>
      </w:r>
      <w:r w:rsidR="0028788C">
        <w:rPr>
          <w:sz w:val="28"/>
          <w:szCs w:val="28"/>
          <w:lang w:val="uk-UA"/>
        </w:rPr>
        <w:t>у</w:t>
      </w:r>
      <w:r w:rsidR="0028788C">
        <w:rPr>
          <w:sz w:val="28"/>
          <w:szCs w:val="28"/>
        </w:rPr>
        <w:t xml:space="preserve"> в </w:t>
      </w:r>
      <w:r w:rsidRPr="003C6B3A">
        <w:rPr>
          <w:sz w:val="28"/>
          <w:szCs w:val="28"/>
        </w:rPr>
        <w:t>о</w:t>
      </w:r>
      <w:r w:rsidR="0028788C">
        <w:rPr>
          <w:sz w:val="28"/>
          <w:szCs w:val="28"/>
          <w:lang w:val="uk-UA"/>
        </w:rPr>
        <w:t>со</w:t>
      </w:r>
      <w:r w:rsidR="0028788C">
        <w:rPr>
          <w:sz w:val="28"/>
          <w:szCs w:val="28"/>
        </w:rPr>
        <w:t>б</w:t>
      </w:r>
      <w:r w:rsidR="0028788C">
        <w:rPr>
          <w:sz w:val="28"/>
          <w:szCs w:val="28"/>
          <w:lang w:val="uk-UA"/>
        </w:rPr>
        <w:t>истому</w:t>
      </w:r>
      <w:r w:rsidR="0028788C">
        <w:rPr>
          <w:sz w:val="28"/>
          <w:szCs w:val="28"/>
        </w:rPr>
        <w:t xml:space="preserve">  полупров</w:t>
      </w:r>
      <w:r w:rsidR="0028788C">
        <w:rPr>
          <w:sz w:val="28"/>
          <w:szCs w:val="28"/>
          <w:lang w:val="uk-UA"/>
        </w:rPr>
        <w:t>і</w:t>
      </w:r>
      <w:r w:rsidR="0028788C">
        <w:rPr>
          <w:sz w:val="28"/>
          <w:szCs w:val="28"/>
        </w:rPr>
        <w:t>дник</w:t>
      </w:r>
      <w:r w:rsidR="0028788C">
        <w:rPr>
          <w:sz w:val="28"/>
          <w:szCs w:val="28"/>
          <w:lang w:val="uk-UA"/>
        </w:rPr>
        <w:t>у</w:t>
      </w:r>
      <w:r w:rsidRPr="003C6B3A">
        <w:rPr>
          <w:sz w:val="28"/>
          <w:szCs w:val="28"/>
        </w:rPr>
        <w:t>.</w:t>
      </w:r>
    </w:p>
    <w:p w:rsidR="00A90899" w:rsidRPr="003C6B3A" w:rsidRDefault="000167FB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Інверсний</w:t>
      </w:r>
      <w:r>
        <w:rPr>
          <w:sz w:val="28"/>
          <w:szCs w:val="28"/>
        </w:rPr>
        <w:t xml:space="preserve"> ко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>ф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ент передач</w:t>
      </w:r>
      <w:r>
        <w:rPr>
          <w:sz w:val="28"/>
          <w:szCs w:val="28"/>
          <w:lang w:val="uk-UA"/>
        </w:rPr>
        <w:t>і</w:t>
      </w:r>
      <w:r w:rsidR="00A90899" w:rsidRPr="003C6B3A">
        <w:rPr>
          <w:sz w:val="28"/>
          <w:szCs w:val="28"/>
        </w:rPr>
        <w:t xml:space="preserve"> транзистора (</w:t>
      </w:r>
      <w:r w:rsidR="00A90899" w:rsidRPr="003C6B3A">
        <w:rPr>
          <w:i/>
          <w:iCs/>
          <w:sz w:val="28"/>
          <w:szCs w:val="28"/>
          <w:lang w:val="en-US"/>
        </w:rPr>
        <w:t>Bi</w:t>
      </w:r>
      <w:r w:rsidR="00A90899" w:rsidRPr="003C6B3A">
        <w:rPr>
          <w:sz w:val="28"/>
          <w:szCs w:val="28"/>
        </w:rPr>
        <w:t xml:space="preserve">) можно </w:t>
      </w:r>
      <w:r>
        <w:rPr>
          <w:sz w:val="28"/>
          <w:szCs w:val="28"/>
          <w:lang w:val="uk-UA"/>
        </w:rPr>
        <w:t>визначити</w:t>
      </w:r>
      <w:r w:rsidR="00A90899" w:rsidRPr="003C6B3A">
        <w:rPr>
          <w:sz w:val="28"/>
          <w:szCs w:val="28"/>
        </w:rPr>
        <w:t xml:space="preserve"> по </w:t>
      </w:r>
      <w:r>
        <w:rPr>
          <w:sz w:val="28"/>
          <w:szCs w:val="28"/>
          <w:lang w:val="uk-UA"/>
        </w:rPr>
        <w:t>наступній</w:t>
      </w:r>
      <w:r>
        <w:rPr>
          <w:sz w:val="28"/>
          <w:szCs w:val="28"/>
        </w:rPr>
        <w:t xml:space="preserve"> формул</w:t>
      </w:r>
      <w:r>
        <w:rPr>
          <w:sz w:val="28"/>
          <w:szCs w:val="28"/>
          <w:lang w:val="uk-UA"/>
        </w:rPr>
        <w:t>і</w:t>
      </w:r>
      <w:r w:rsidR="00A90899" w:rsidRPr="003C6B3A">
        <w:rPr>
          <w:sz w:val="28"/>
          <w:szCs w:val="28"/>
        </w:rPr>
        <w:t>: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position w:val="-42"/>
          <w:sz w:val="28"/>
          <w:szCs w:val="28"/>
        </w:rPr>
        <w:object w:dxaOrig="8360" w:dyaOrig="960">
          <v:shape id="_x0000_i1202" type="#_x0000_t75" style="width:381.45pt;height:50.55pt" o:ole="">
            <v:imagedata r:id="rId389" o:title=""/>
          </v:shape>
          <o:OLEObject Type="Embed" ProgID="Equation.3" ShapeID="_x0000_i1202" DrawAspect="Content" ObjectID="_1653301537" r:id="rId390"/>
        </w:object>
      </w:r>
      <w:r w:rsidRPr="003C6B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(2.20)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</w:p>
    <w:p w:rsidR="00A90899" w:rsidRPr="003C6B3A" w:rsidRDefault="00E10294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775" cy="194310"/>
            <wp:effectExtent l="0" t="0" r="0" b="0"/>
            <wp:docPr id="2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FB" w:rsidRPr="000167FB" w:rsidRDefault="000167FB" w:rsidP="000167F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eastAsia="ru-RU"/>
        </w:rPr>
      </w:pPr>
      <w:r w:rsidRPr="000167FB">
        <w:rPr>
          <w:color w:val="222222"/>
          <w:sz w:val="28"/>
          <w:szCs w:val="28"/>
          <w:lang w:val="uk-UA" w:eastAsia="ru-RU"/>
        </w:rPr>
        <w:t>Ємність переходу колектор-база і емітер - база визначимо як: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A90899" w:rsidRPr="003C6B3A" w:rsidRDefault="00CB1D82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lang w:val="en-US" w:eastAsia="en-US"/>
        </w:rPr>
        <w:pict>
          <v:shape id="_x0000_s1120" type="#_x0000_t75" style="position:absolute;left:0;text-align:left;margin-left:0;margin-top:-.05pt;width:190.65pt;height:25.45pt;z-index:251656704;mso-position-horizontal:left">
            <v:imagedata r:id="rId392" o:title=""/>
            <w10:wrap type="square" side="right"/>
            <w10:anchorlock/>
          </v:shape>
          <o:OLEObject Type="Embed" ProgID="Equation.3" ShapeID="_x0000_s1120" DrawAspect="Content" ObjectID="_1653301562" r:id="rId393"/>
        </w:pict>
      </w:r>
      <w:r w:rsidR="00A90899" w:rsidRPr="003C6B3A">
        <w:rPr>
          <w:sz w:val="28"/>
          <w:szCs w:val="28"/>
        </w:rPr>
        <w:t xml:space="preserve">                                                </w:t>
      </w:r>
      <w:r w:rsidR="00A90899">
        <w:rPr>
          <w:sz w:val="28"/>
          <w:szCs w:val="28"/>
        </w:rPr>
        <w:t xml:space="preserve">      (2.21</w:t>
      </w:r>
      <w:r w:rsidR="00A90899" w:rsidRPr="003C6B3A">
        <w:rPr>
          <w:sz w:val="28"/>
          <w:szCs w:val="28"/>
        </w:rPr>
        <w:t xml:space="preserve">)          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</w:p>
    <w:p w:rsidR="00A90899" w:rsidRPr="003C6B3A" w:rsidRDefault="00E10294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60450" cy="233680"/>
            <wp:effectExtent l="0" t="0" r="0" b="0"/>
            <wp:docPr id="21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>Ф;</w:t>
      </w:r>
      <w:r w:rsidR="00A90899" w:rsidRPr="003C6B3A">
        <w:rPr>
          <w:sz w:val="28"/>
          <w:szCs w:val="28"/>
        </w:rPr>
        <w:br w:type="textWrapping" w:clear="all"/>
      </w:r>
      <w:r w:rsidR="00A90899" w:rsidRPr="003C6B3A">
        <w:rPr>
          <w:position w:val="-18"/>
          <w:sz w:val="28"/>
          <w:szCs w:val="28"/>
        </w:rPr>
        <w:object w:dxaOrig="4640" w:dyaOrig="480">
          <v:shape id="_x0000_i1203" type="#_x0000_t75" style="width:229.8pt;height:21.45pt" o:ole="">
            <v:imagedata r:id="rId395" o:title=""/>
          </v:shape>
          <o:OLEObject Type="Embed" ProgID="Equation.3" ShapeID="_x0000_i1203" DrawAspect="Content" ObjectID="_1653301538" r:id="rId396"/>
        </w:object>
      </w:r>
      <w:r w:rsidR="00A90899" w:rsidRPr="003C6B3A">
        <w:rPr>
          <w:sz w:val="28"/>
          <w:szCs w:val="28"/>
        </w:rPr>
        <w:t xml:space="preserve">                                      </w:t>
      </w:r>
      <w:r w:rsidR="00A90899">
        <w:rPr>
          <w:sz w:val="28"/>
          <w:szCs w:val="28"/>
        </w:rPr>
        <w:t xml:space="preserve">                 (2.22</w:t>
      </w:r>
      <w:r w:rsidR="00A90899" w:rsidRPr="003C6B3A">
        <w:rPr>
          <w:sz w:val="28"/>
          <w:szCs w:val="28"/>
        </w:rPr>
        <w:t xml:space="preserve">)     </w:t>
      </w:r>
    </w:p>
    <w:p w:rsidR="00A90899" w:rsidRPr="003C6B3A" w:rsidRDefault="00E10294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82345" cy="233680"/>
            <wp:effectExtent l="0" t="0" r="0" b="0"/>
            <wp:docPr id="2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>Ф;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                </w:t>
      </w:r>
    </w:p>
    <w:p w:rsidR="00A90899" w:rsidRPr="003C6B3A" w:rsidRDefault="000167FB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Зворотній</w:t>
      </w:r>
      <w:r>
        <w:rPr>
          <w:sz w:val="28"/>
          <w:szCs w:val="28"/>
        </w:rPr>
        <w:t xml:space="preserve"> ток эм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тера </w:t>
      </w:r>
      <w:r>
        <w:rPr>
          <w:sz w:val="28"/>
          <w:szCs w:val="28"/>
          <w:lang w:val="uk-UA"/>
        </w:rPr>
        <w:t>визначаемо</w:t>
      </w:r>
      <w:r>
        <w:rPr>
          <w:sz w:val="28"/>
          <w:szCs w:val="28"/>
        </w:rPr>
        <w:t xml:space="preserve"> по формул</w:t>
      </w:r>
      <w:r>
        <w:rPr>
          <w:sz w:val="28"/>
          <w:szCs w:val="28"/>
          <w:lang w:val="uk-UA"/>
        </w:rPr>
        <w:t>і</w:t>
      </w:r>
      <w:r w:rsidR="00A90899" w:rsidRPr="003C6B3A">
        <w:rPr>
          <w:sz w:val="28"/>
          <w:szCs w:val="28"/>
        </w:rPr>
        <w:t xml:space="preserve">:                               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C6B3A">
        <w:rPr>
          <w:sz w:val="28"/>
          <w:szCs w:val="28"/>
        </w:rPr>
        <w:t xml:space="preserve"> </w:t>
      </w:r>
      <w:r w:rsidRPr="003C6B3A">
        <w:rPr>
          <w:position w:val="-38"/>
          <w:sz w:val="28"/>
          <w:szCs w:val="28"/>
        </w:rPr>
        <w:object w:dxaOrig="7400" w:dyaOrig="1100">
          <v:shape id="_x0000_i1204" type="#_x0000_t75" style="width:324pt;height:50.55pt" o:ole="" fillcolor="window">
            <v:imagedata r:id="rId398" o:title=""/>
          </v:shape>
          <o:OLEObject Type="Embed" ProgID="Equation.3" ShapeID="_x0000_i1204" DrawAspect="Content" ObjectID="_1653301539" r:id="rId399"/>
        </w:object>
      </w:r>
      <w:r>
        <w:rPr>
          <w:sz w:val="28"/>
          <w:szCs w:val="28"/>
        </w:rPr>
        <w:t xml:space="preserve">                      (2.23</w:t>
      </w:r>
      <w:r w:rsidRPr="003C6B3A">
        <w:rPr>
          <w:sz w:val="28"/>
          <w:szCs w:val="28"/>
        </w:rPr>
        <w:t>)</w:t>
      </w:r>
    </w:p>
    <w:p w:rsidR="00A90899" w:rsidRPr="003C6B3A" w:rsidRDefault="00A90899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sz w:val="28"/>
          <w:szCs w:val="28"/>
        </w:rPr>
        <w:t xml:space="preserve">  </w:t>
      </w:r>
      <w:r w:rsidR="00E10294">
        <w:rPr>
          <w:noProof/>
          <w:sz w:val="28"/>
          <w:szCs w:val="28"/>
          <w:lang w:eastAsia="ru-RU"/>
        </w:rPr>
        <w:drawing>
          <wp:inline distT="0" distB="0" distL="0" distR="0">
            <wp:extent cx="1050290" cy="233680"/>
            <wp:effectExtent l="0" t="0" r="0" b="0"/>
            <wp:docPr id="2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6B3A">
        <w:rPr>
          <w:sz w:val="28"/>
          <w:szCs w:val="28"/>
        </w:rPr>
        <w:t>А;</w:t>
      </w:r>
    </w:p>
    <w:p w:rsidR="000167FB" w:rsidRDefault="000167FB" w:rsidP="00AE428C">
      <w:pPr>
        <w:tabs>
          <w:tab w:val="left" w:pos="2453"/>
        </w:tabs>
        <w:spacing w:line="360" w:lineRule="auto"/>
        <w:jc w:val="both"/>
        <w:rPr>
          <w:sz w:val="28"/>
          <w:szCs w:val="28"/>
          <w:lang w:val="uk-UA"/>
        </w:rPr>
      </w:pPr>
    </w:p>
    <w:p w:rsidR="000167FB" w:rsidRDefault="000167FB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90899" w:rsidRPr="003C6B3A" w:rsidRDefault="000167FB" w:rsidP="00DE067B">
      <w:pPr>
        <w:tabs>
          <w:tab w:val="left" w:pos="24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Зворотній</w:t>
      </w:r>
      <w:r>
        <w:rPr>
          <w:sz w:val="28"/>
          <w:szCs w:val="28"/>
        </w:rPr>
        <w:t xml:space="preserve"> ток кол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 xml:space="preserve">ктора  </w:t>
      </w:r>
      <w:r>
        <w:rPr>
          <w:sz w:val="28"/>
          <w:szCs w:val="28"/>
          <w:lang w:val="uk-UA"/>
        </w:rPr>
        <w:t>ви</w:t>
      </w:r>
      <w:r w:rsidR="00AE428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начаемо</w:t>
      </w:r>
      <w:r w:rsidR="00AE428C">
        <w:rPr>
          <w:sz w:val="28"/>
          <w:szCs w:val="28"/>
        </w:rPr>
        <w:t xml:space="preserve"> по формул</w:t>
      </w:r>
      <w:r w:rsidR="00AE428C">
        <w:rPr>
          <w:sz w:val="28"/>
          <w:szCs w:val="28"/>
          <w:lang w:val="uk-UA"/>
        </w:rPr>
        <w:t>і</w:t>
      </w:r>
      <w:r w:rsidR="00A90899" w:rsidRPr="003C6B3A">
        <w:rPr>
          <w:sz w:val="28"/>
          <w:szCs w:val="28"/>
        </w:rPr>
        <w:t xml:space="preserve">:                               </w:t>
      </w:r>
    </w:p>
    <w:p w:rsidR="00A90899" w:rsidRPr="003C6B3A" w:rsidRDefault="00A90899" w:rsidP="00DE067B">
      <w:pPr>
        <w:spacing w:line="360" w:lineRule="auto"/>
        <w:ind w:firstLine="709"/>
        <w:jc w:val="both"/>
        <w:rPr>
          <w:sz w:val="28"/>
          <w:szCs w:val="28"/>
        </w:rPr>
      </w:pPr>
      <w:r w:rsidRPr="003C6B3A">
        <w:rPr>
          <w:position w:val="-62"/>
          <w:sz w:val="28"/>
          <w:szCs w:val="28"/>
        </w:rPr>
        <w:object w:dxaOrig="7360" w:dyaOrig="1359">
          <v:shape id="_x0000_i1205" type="#_x0000_t75" style="width:366.9pt;height:1in" o:ole="">
            <v:imagedata r:id="rId401" o:title=""/>
          </v:shape>
          <o:OLEObject Type="Embed" ProgID="Equation.3" ShapeID="_x0000_i1205" DrawAspect="Content" ObjectID="_1653301540" r:id="rId402"/>
        </w:object>
      </w:r>
      <w:r>
        <w:rPr>
          <w:sz w:val="28"/>
          <w:szCs w:val="28"/>
        </w:rPr>
        <w:t xml:space="preserve">           (2.24</w:t>
      </w:r>
      <w:r w:rsidRPr="003C6B3A">
        <w:rPr>
          <w:sz w:val="28"/>
          <w:szCs w:val="28"/>
        </w:rPr>
        <w:t xml:space="preserve">)  </w:t>
      </w:r>
    </w:p>
    <w:p w:rsidR="00A90899" w:rsidRDefault="00E10294" w:rsidP="00DE0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69975" cy="233680"/>
            <wp:effectExtent l="0" t="0" r="0" b="0"/>
            <wp:docPr id="2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3C6B3A">
        <w:rPr>
          <w:sz w:val="28"/>
          <w:szCs w:val="28"/>
        </w:rPr>
        <w:t>А;</w:t>
      </w:r>
    </w:p>
    <w:p w:rsidR="00A90899" w:rsidRPr="000167FB" w:rsidRDefault="00BF36A5" w:rsidP="00BF36A5">
      <w:pPr>
        <w:spacing w:line="360" w:lineRule="auto"/>
        <w:ind w:left="708"/>
        <w:jc w:val="both"/>
        <w:rPr>
          <w:b/>
          <w:sz w:val="28"/>
          <w:szCs w:val="28"/>
          <w:lang w:val="uk-UA"/>
        </w:rPr>
      </w:pPr>
      <w:bookmarkStart w:id="2" w:name="_Toc246059588"/>
      <w:r>
        <w:rPr>
          <w:b/>
          <w:sz w:val="28"/>
          <w:szCs w:val="28"/>
        </w:rPr>
        <w:lastRenderedPageBreak/>
        <w:t xml:space="preserve">2.3. </w:t>
      </w:r>
      <w:bookmarkEnd w:id="2"/>
      <w:r w:rsidR="000167FB">
        <w:rPr>
          <w:b/>
          <w:sz w:val="28"/>
          <w:szCs w:val="28"/>
          <w:lang w:val="uk-UA"/>
        </w:rPr>
        <w:t>Розрахунок геометричних розмірів резистора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Розрахунок геометричних розмірів інтегрального напівпровідникового резистора починають з визначення його ширини. За розрахункову ширину b резистора приймають значення, яка не менше найбільшого значення однієї з трьох величин: bтехн, bточн, BР, тобто</w:t>
      </w:r>
      <w:proofErr w:type="gramStart"/>
      <w:r w:rsidRPr="009A78E9">
        <w:rPr>
          <w:sz w:val="28"/>
          <w:szCs w:val="28"/>
          <w:lang w:eastAsia="ru-RU"/>
        </w:rPr>
        <w:t xml:space="preserve"> ,</w:t>
      </w:r>
      <w:proofErr w:type="gramEnd"/>
      <w:r w:rsidRPr="009A78E9">
        <w:rPr>
          <w:sz w:val="28"/>
          <w:szCs w:val="28"/>
          <w:lang w:eastAsia="ru-RU"/>
        </w:rPr>
        <w:t xml:space="preserve"> Де bтехн - мінімальна ширина резистора, що визначається роздільною здатністю технологічних процесів (4 мкм); bточн - мінімальна ширина резистора, при якій забезпечується задана похибка геометричних розмірів; </w:t>
      </w:r>
      <w:proofErr w:type="gramStart"/>
      <w:r w:rsidRPr="009A78E9">
        <w:rPr>
          <w:sz w:val="28"/>
          <w:szCs w:val="28"/>
          <w:lang w:eastAsia="ru-RU"/>
        </w:rPr>
        <w:t>b</w:t>
      </w:r>
      <w:proofErr w:type="gramEnd"/>
      <w:r w:rsidRPr="009A78E9">
        <w:rPr>
          <w:sz w:val="28"/>
          <w:szCs w:val="28"/>
          <w:lang w:eastAsia="ru-RU"/>
        </w:rPr>
        <w:t>р - мінімальна ширина резистора, що визначається з максимально допустимої потужності розсіювання.</w:t>
      </w: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Для розрахунку довжини і ширини резисторів необхідні наступні вхідні дані:</w:t>
      </w: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1. Номінальні значення опорів R, задані в принциповій схемі:</w:t>
      </w: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R1 - R4 - 6800 Ом;</w:t>
      </w: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R5 - 2000 Ом. R7 - R9 - 120 Ом.</w:t>
      </w: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2. Допустима похибка DR.</w:t>
      </w: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Виходячи з технологічних можливостей обладнання, виберемо DR = 20%.</w:t>
      </w:r>
    </w:p>
    <w:p w:rsidR="009A78E9" w:rsidRPr="009A78E9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3. Робочий діапазон температур (Tmin, Tmax).</w:t>
      </w:r>
    </w:p>
    <w:p w:rsidR="00531720" w:rsidRPr="00D2073A" w:rsidRDefault="009A78E9" w:rsidP="009A78E9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9A78E9">
        <w:rPr>
          <w:sz w:val="28"/>
          <w:szCs w:val="28"/>
          <w:lang w:eastAsia="ru-RU"/>
        </w:rPr>
        <w:t>Виходячи з припущення, що розробляється ІМС буде призначена для експлуатації в кліматичних умовах, характерних для широти України, виберемо діапазон температур,</w:t>
      </w:r>
    </w:p>
    <w:p w:rsidR="00531720" w:rsidRPr="00531720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визначається кліматичним виконанням УХЛ 3.0 (апаратура, призначена для експлуатації в помірному і холодному кліматі, в закритих приміщеннях без штучно регульованих кліматичних умов). Виходячи з цього:</w:t>
      </w:r>
    </w:p>
    <w:p w:rsidR="00531720" w:rsidRPr="00531720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Tmin = -60 ° С;</w:t>
      </w:r>
    </w:p>
    <w:p w:rsidR="00531720" w:rsidRPr="00531720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Tmax = +40 ° С.</w:t>
      </w:r>
    </w:p>
    <w:p w:rsidR="000167FB" w:rsidRDefault="000167FB" w:rsidP="00531720">
      <w:pPr>
        <w:spacing w:line="360" w:lineRule="auto"/>
        <w:ind w:left="567"/>
        <w:jc w:val="both"/>
        <w:rPr>
          <w:sz w:val="28"/>
          <w:szCs w:val="28"/>
          <w:lang w:val="uk-UA" w:eastAsia="ru-RU"/>
        </w:rPr>
      </w:pPr>
    </w:p>
    <w:p w:rsidR="000167FB" w:rsidRDefault="000167FB" w:rsidP="00531720">
      <w:pPr>
        <w:spacing w:line="360" w:lineRule="auto"/>
        <w:ind w:left="567"/>
        <w:jc w:val="both"/>
        <w:rPr>
          <w:sz w:val="28"/>
          <w:szCs w:val="28"/>
          <w:lang w:val="uk-UA" w:eastAsia="ru-RU"/>
        </w:rPr>
      </w:pPr>
    </w:p>
    <w:p w:rsidR="00AE428C" w:rsidRDefault="00AE428C" w:rsidP="00531720">
      <w:pPr>
        <w:spacing w:line="360" w:lineRule="auto"/>
        <w:ind w:left="567"/>
        <w:jc w:val="both"/>
        <w:rPr>
          <w:sz w:val="28"/>
          <w:szCs w:val="28"/>
          <w:lang w:val="uk-UA" w:eastAsia="ru-RU"/>
        </w:rPr>
      </w:pPr>
    </w:p>
    <w:p w:rsidR="00531720" w:rsidRPr="00531720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lastRenderedPageBreak/>
        <w:t>1. Середня потужність Р, яка розсіюється на резисторах.</w:t>
      </w:r>
    </w:p>
    <w:p w:rsidR="00531720" w:rsidRPr="00531720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Потужність, що розсіюється на резисторах, буде розрахована на основі виміряних раніше струмів через резистори, використовуючи закон Ома</w:t>
      </w:r>
    </w:p>
    <w:p w:rsidR="00531720" w:rsidRPr="00531720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P = I2R, де I- струм через резистор, А; R- опі</w:t>
      </w:r>
      <w:proofErr w:type="gramStart"/>
      <w:r w:rsidRPr="00531720">
        <w:rPr>
          <w:sz w:val="28"/>
          <w:szCs w:val="28"/>
          <w:lang w:eastAsia="ru-RU"/>
        </w:rPr>
        <w:t>р</w:t>
      </w:r>
      <w:proofErr w:type="gramEnd"/>
      <w:r w:rsidRPr="00531720">
        <w:rPr>
          <w:sz w:val="28"/>
          <w:szCs w:val="28"/>
          <w:lang w:eastAsia="ru-RU"/>
        </w:rPr>
        <w:t xml:space="preserve"> резистора, Ом.</w:t>
      </w:r>
    </w:p>
    <w:p w:rsidR="00531720" w:rsidRPr="00531720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Виміряні значення струмів кілька збільшимо для обліку можливих стрибків вхідних струмів схеми.</w:t>
      </w:r>
    </w:p>
    <w:p w:rsidR="00A90899" w:rsidRPr="00083731" w:rsidRDefault="00531720" w:rsidP="00531720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Таблиця 2.2. Розрахунок потужностей резисторів</w:t>
      </w:r>
      <w:r w:rsidR="00A90899" w:rsidRPr="00083731">
        <w:rPr>
          <w:sz w:val="28"/>
          <w:szCs w:val="28"/>
          <w:lang w:eastAsia="ru-RU"/>
        </w:rPr>
        <w:t xml:space="preserve"> </w:t>
      </w:r>
    </w:p>
    <w:tbl>
      <w:tblPr>
        <w:tblW w:w="633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798"/>
        <w:gridCol w:w="1456"/>
        <w:gridCol w:w="1076"/>
      </w:tblGrid>
      <w:tr w:rsidR="00A90899" w:rsidRPr="00A56CAB" w:rsidTr="00493850">
        <w:trPr>
          <w:jc w:val="center"/>
        </w:trPr>
        <w:tc>
          <w:tcPr>
            <w:tcW w:w="3000" w:type="pct"/>
            <w:vMerge w:val="restart"/>
            <w:tcBorders>
              <w:top w:val="double" w:sz="6" w:space="0" w:color="000000"/>
            </w:tcBorders>
            <w:vAlign w:val="center"/>
          </w:tcPr>
          <w:p w:rsidR="00A90899" w:rsidRPr="000167FB" w:rsidRDefault="000167FB" w:rsidP="00493850">
            <w:pPr>
              <w:spacing w:line="36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eastAsia="ru-RU"/>
              </w:rPr>
              <w:t>Значен</w:t>
            </w:r>
            <w:r>
              <w:rPr>
                <w:sz w:val="28"/>
                <w:szCs w:val="28"/>
                <w:lang w:val="uk-UA" w:eastAsia="ru-RU"/>
              </w:rPr>
              <w:t>ня</w:t>
            </w:r>
            <w:r>
              <w:rPr>
                <w:sz w:val="28"/>
                <w:szCs w:val="28"/>
                <w:lang w:eastAsia="ru-RU"/>
              </w:rPr>
              <w:t xml:space="preserve"> ток</w:t>
            </w:r>
            <w:r>
              <w:rPr>
                <w:sz w:val="28"/>
                <w:szCs w:val="28"/>
                <w:lang w:val="uk-UA" w:eastAsia="ru-RU"/>
              </w:rPr>
              <w:t>у</w:t>
            </w:r>
          </w:p>
        </w:tc>
        <w:tc>
          <w:tcPr>
            <w:tcW w:w="1150" w:type="pct"/>
            <w:tcBorders>
              <w:top w:val="double" w:sz="6" w:space="0" w:color="000000"/>
            </w:tcBorders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I</w:t>
            </w:r>
            <w:r w:rsidRPr="00A56CAB">
              <w:rPr>
                <w:sz w:val="28"/>
                <w:szCs w:val="28"/>
                <w:vertAlign w:val="subscript"/>
                <w:lang w:eastAsia="ru-RU"/>
              </w:rPr>
              <w:t>R1-4</w:t>
            </w:r>
            <w:r w:rsidRPr="00A56CAB">
              <w:rPr>
                <w:sz w:val="28"/>
                <w:szCs w:val="28"/>
                <w:lang w:eastAsia="ru-RU"/>
              </w:rPr>
              <w:t>, мА</w:t>
            </w:r>
          </w:p>
        </w:tc>
        <w:tc>
          <w:tcPr>
            <w:tcW w:w="850" w:type="pct"/>
            <w:tcBorders>
              <w:top w:val="double" w:sz="6" w:space="0" w:color="000000"/>
            </w:tcBorders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0,26</w:t>
            </w:r>
          </w:p>
        </w:tc>
      </w:tr>
      <w:tr w:rsidR="00A90899" w:rsidRPr="00A56CAB" w:rsidTr="00493850">
        <w:trPr>
          <w:jc w:val="center"/>
        </w:trPr>
        <w:tc>
          <w:tcPr>
            <w:tcW w:w="0" w:type="auto"/>
            <w:vMerge/>
            <w:tcBorders>
              <w:top w:val="double" w:sz="6" w:space="0" w:color="000000"/>
            </w:tcBorders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I</w:t>
            </w:r>
            <w:r w:rsidRPr="00A56CAB">
              <w:rPr>
                <w:sz w:val="28"/>
                <w:szCs w:val="28"/>
                <w:vertAlign w:val="subscript"/>
                <w:lang w:eastAsia="ru-RU"/>
              </w:rPr>
              <w:t>R5</w:t>
            </w:r>
            <w:r w:rsidRPr="00A56CAB">
              <w:rPr>
                <w:sz w:val="28"/>
                <w:szCs w:val="28"/>
                <w:lang w:eastAsia="ru-RU"/>
              </w:rPr>
              <w:t>, мА</w:t>
            </w:r>
          </w:p>
        </w:tc>
        <w:tc>
          <w:tcPr>
            <w:tcW w:w="8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4,94</w:t>
            </w:r>
          </w:p>
        </w:tc>
      </w:tr>
      <w:tr w:rsidR="00A90899" w:rsidRPr="00A56CAB" w:rsidTr="00493850">
        <w:trPr>
          <w:jc w:val="center"/>
        </w:trPr>
        <w:tc>
          <w:tcPr>
            <w:tcW w:w="3000" w:type="pct"/>
            <w:vMerge w:val="restart"/>
            <w:vAlign w:val="center"/>
          </w:tcPr>
          <w:p w:rsidR="00A90899" w:rsidRPr="000167FB" w:rsidRDefault="000167FB" w:rsidP="00493850">
            <w:pPr>
              <w:spacing w:line="36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Збільшене</w:t>
            </w:r>
            <w:r>
              <w:rPr>
                <w:sz w:val="28"/>
                <w:szCs w:val="28"/>
                <w:lang w:eastAsia="ru-RU"/>
              </w:rPr>
              <w:t xml:space="preserve"> значен</w:t>
            </w:r>
            <w:r>
              <w:rPr>
                <w:sz w:val="28"/>
                <w:szCs w:val="28"/>
                <w:lang w:val="uk-UA" w:eastAsia="ru-RU"/>
              </w:rPr>
              <w:t>я</w:t>
            </w:r>
            <w:r>
              <w:rPr>
                <w:sz w:val="28"/>
                <w:szCs w:val="28"/>
                <w:lang w:eastAsia="ru-RU"/>
              </w:rPr>
              <w:t xml:space="preserve"> ток</w:t>
            </w:r>
            <w:r>
              <w:rPr>
                <w:sz w:val="28"/>
                <w:szCs w:val="28"/>
                <w:lang w:val="uk-UA" w:eastAsia="ru-RU"/>
              </w:rPr>
              <w:t>у</w:t>
            </w:r>
          </w:p>
        </w:tc>
        <w:tc>
          <w:tcPr>
            <w:tcW w:w="11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I’</w:t>
            </w:r>
            <w:r w:rsidRPr="00A56CAB">
              <w:rPr>
                <w:sz w:val="28"/>
                <w:szCs w:val="28"/>
                <w:vertAlign w:val="subscript"/>
                <w:lang w:eastAsia="ru-RU"/>
              </w:rPr>
              <w:t>R1-4</w:t>
            </w:r>
            <w:r w:rsidRPr="00A56CAB">
              <w:rPr>
                <w:sz w:val="28"/>
                <w:szCs w:val="28"/>
                <w:lang w:eastAsia="ru-RU"/>
              </w:rPr>
              <w:t>, мА</w:t>
            </w:r>
          </w:p>
        </w:tc>
        <w:tc>
          <w:tcPr>
            <w:tcW w:w="8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0,5</w:t>
            </w:r>
          </w:p>
        </w:tc>
      </w:tr>
      <w:tr w:rsidR="00A90899" w:rsidRPr="00A56CAB" w:rsidTr="00493850">
        <w:trPr>
          <w:jc w:val="center"/>
        </w:trPr>
        <w:tc>
          <w:tcPr>
            <w:tcW w:w="0" w:type="auto"/>
            <w:vMerge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I’</w:t>
            </w:r>
            <w:r w:rsidRPr="00A56CAB">
              <w:rPr>
                <w:sz w:val="28"/>
                <w:szCs w:val="28"/>
                <w:vertAlign w:val="subscript"/>
                <w:lang w:eastAsia="ru-RU"/>
              </w:rPr>
              <w:t>R5</w:t>
            </w:r>
            <w:r w:rsidRPr="00A56CAB">
              <w:rPr>
                <w:sz w:val="28"/>
                <w:szCs w:val="28"/>
                <w:lang w:eastAsia="ru-RU"/>
              </w:rPr>
              <w:t>, мА</w:t>
            </w:r>
          </w:p>
        </w:tc>
        <w:tc>
          <w:tcPr>
            <w:tcW w:w="8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A90899" w:rsidRPr="00A56CAB" w:rsidTr="00493850">
        <w:trPr>
          <w:jc w:val="center"/>
        </w:trPr>
        <w:tc>
          <w:tcPr>
            <w:tcW w:w="3000" w:type="pct"/>
            <w:vMerge w:val="restart"/>
            <w:tcBorders>
              <w:bottom w:val="double" w:sz="6" w:space="0" w:color="000000"/>
            </w:tcBorders>
            <w:vAlign w:val="center"/>
          </w:tcPr>
          <w:p w:rsidR="00A90899" w:rsidRPr="000167FB" w:rsidRDefault="000167FB" w:rsidP="00493850">
            <w:pPr>
              <w:spacing w:line="36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Розрахована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>потужність</w:t>
            </w:r>
          </w:p>
        </w:tc>
        <w:tc>
          <w:tcPr>
            <w:tcW w:w="11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Р</w:t>
            </w:r>
            <w:r w:rsidRPr="00A56CAB">
              <w:rPr>
                <w:sz w:val="28"/>
                <w:szCs w:val="28"/>
                <w:vertAlign w:val="subscript"/>
                <w:lang w:eastAsia="ru-RU"/>
              </w:rPr>
              <w:t>R1-4</w:t>
            </w:r>
            <w:r w:rsidRPr="00A56CAB">
              <w:rPr>
                <w:sz w:val="28"/>
                <w:szCs w:val="28"/>
                <w:lang w:eastAsia="ru-RU"/>
              </w:rPr>
              <w:t>, мВт</w:t>
            </w:r>
          </w:p>
        </w:tc>
        <w:tc>
          <w:tcPr>
            <w:tcW w:w="850" w:type="pct"/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1,175</w:t>
            </w:r>
          </w:p>
        </w:tc>
      </w:tr>
      <w:tr w:rsidR="00A90899" w:rsidRPr="00A56CAB" w:rsidTr="00493850">
        <w:trPr>
          <w:jc w:val="center"/>
        </w:trPr>
        <w:tc>
          <w:tcPr>
            <w:tcW w:w="0" w:type="auto"/>
            <w:vMerge/>
            <w:tcBorders>
              <w:bottom w:val="double" w:sz="6" w:space="0" w:color="000000"/>
            </w:tcBorders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50" w:type="pct"/>
            <w:tcBorders>
              <w:bottom w:val="double" w:sz="6" w:space="0" w:color="000000"/>
            </w:tcBorders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Р</w:t>
            </w:r>
            <w:r w:rsidRPr="00A56CAB">
              <w:rPr>
                <w:sz w:val="28"/>
                <w:szCs w:val="28"/>
                <w:vertAlign w:val="subscript"/>
                <w:lang w:eastAsia="ru-RU"/>
              </w:rPr>
              <w:t>R5</w:t>
            </w:r>
            <w:r w:rsidRPr="00A56CAB">
              <w:rPr>
                <w:sz w:val="28"/>
                <w:szCs w:val="28"/>
                <w:lang w:eastAsia="ru-RU"/>
              </w:rPr>
              <w:t>, мВт</w:t>
            </w:r>
          </w:p>
        </w:tc>
        <w:tc>
          <w:tcPr>
            <w:tcW w:w="850" w:type="pct"/>
            <w:tcBorders>
              <w:bottom w:val="double" w:sz="6" w:space="0" w:color="000000"/>
            </w:tcBorders>
            <w:vAlign w:val="center"/>
          </w:tcPr>
          <w:p w:rsidR="00A90899" w:rsidRPr="00A56CAB" w:rsidRDefault="00A90899" w:rsidP="00493850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A56CAB">
              <w:rPr>
                <w:sz w:val="28"/>
                <w:szCs w:val="28"/>
                <w:lang w:eastAsia="ru-RU"/>
              </w:rPr>
              <w:t>82,5</w:t>
            </w:r>
          </w:p>
        </w:tc>
      </w:tr>
    </w:tbl>
    <w:p w:rsidR="00A90899" w:rsidRPr="00083731" w:rsidRDefault="00A90899" w:rsidP="000E7776">
      <w:pPr>
        <w:spacing w:line="360" w:lineRule="auto"/>
        <w:jc w:val="both"/>
        <w:rPr>
          <w:b/>
          <w:bCs/>
          <w:sz w:val="28"/>
          <w:szCs w:val="28"/>
          <w:u w:val="single"/>
          <w:lang w:eastAsia="ru-RU"/>
        </w:rPr>
      </w:pPr>
    </w:p>
    <w:p w:rsidR="00A90899" w:rsidRDefault="000167FB" w:rsidP="000167FB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      1.</w:t>
      </w:r>
      <w:r w:rsidRPr="000167FB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Послідовність розрахунку топологічних параметрів параметрів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     </w:t>
      </w:r>
      <w:r w:rsidRPr="000167FB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напівпровідникових резисторів.</w:t>
      </w:r>
      <w:r w:rsidRPr="00083731">
        <w:rPr>
          <w:sz w:val="28"/>
          <w:szCs w:val="28"/>
        </w:rPr>
        <w:t xml:space="preserve"> </w:t>
      </w:r>
      <w:r w:rsidRPr="000167F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Вибираємо тип резистора, виходячи з його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</w:t>
      </w:r>
      <w:r w:rsidRPr="000167FB">
        <w:rPr>
          <w:rFonts w:ascii="Times New Roman" w:hAnsi="Times New Roman" w:cs="Times New Roman"/>
          <w:color w:val="222222"/>
          <w:sz w:val="28"/>
          <w:szCs w:val="28"/>
          <w:lang w:val="uk-UA"/>
        </w:rPr>
        <w:t>номінального опору.</w:t>
      </w:r>
    </w:p>
    <w:p w:rsidR="000167FB" w:rsidRPr="000167FB" w:rsidRDefault="000167FB" w:rsidP="000167FB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</w:p>
    <w:p w:rsidR="00A90899" w:rsidRPr="00083731" w:rsidRDefault="000167FB" w:rsidP="000167FB">
      <w:pPr>
        <w:suppressAutoHyphens w:val="0"/>
        <w:spacing w:line="360" w:lineRule="auto"/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2.</w:t>
      </w:r>
      <w:r w:rsidRPr="000167FB">
        <w:t xml:space="preserve"> </w:t>
      </w:r>
      <w:r w:rsidRPr="000167FB">
        <w:rPr>
          <w:color w:val="222222"/>
          <w:sz w:val="28"/>
          <w:szCs w:val="28"/>
          <w:shd w:val="clear" w:color="auto" w:fill="F8F9FA"/>
        </w:rPr>
        <w:t>Розраховуємо питомий поверхневий опі</w:t>
      </w:r>
      <w:proofErr w:type="gramStart"/>
      <w:r w:rsidRPr="000167FB">
        <w:rPr>
          <w:color w:val="222222"/>
          <w:sz w:val="28"/>
          <w:szCs w:val="28"/>
          <w:shd w:val="clear" w:color="auto" w:fill="F8F9FA"/>
        </w:rPr>
        <w:t>р</w:t>
      </w:r>
      <w:proofErr w:type="gramEnd"/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E10294" w:rsidP="000E7776">
      <w:pPr>
        <w:tabs>
          <w:tab w:val="num" w:pos="6196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9090" cy="651510"/>
            <wp:effectExtent l="0" t="0" r="0" b="0"/>
            <wp:docPr id="221" name="Рисунок 221" descr="Image9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Image9563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 xml:space="preserve">, </w:t>
      </w:r>
      <w:r w:rsidR="00A90899">
        <w:rPr>
          <w:sz w:val="28"/>
          <w:szCs w:val="28"/>
          <w:lang w:eastAsia="ru-RU"/>
        </w:rPr>
        <w:t xml:space="preserve">                              (2.25)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де N</w:t>
      </w:r>
      <w:r w:rsidRPr="00083731">
        <w:rPr>
          <w:sz w:val="28"/>
          <w:szCs w:val="28"/>
          <w:vertAlign w:val="subscript"/>
          <w:lang w:eastAsia="ru-RU"/>
        </w:rPr>
        <w:t>a0</w:t>
      </w:r>
      <w:r w:rsidR="000167FB">
        <w:rPr>
          <w:sz w:val="28"/>
          <w:szCs w:val="28"/>
          <w:lang w:eastAsia="ru-RU"/>
        </w:rPr>
        <w:t xml:space="preserve"> — концентрац</w:t>
      </w:r>
      <w:r w:rsidR="000167FB">
        <w:rPr>
          <w:sz w:val="28"/>
          <w:szCs w:val="28"/>
          <w:lang w:val="uk-UA" w:eastAsia="ru-RU"/>
        </w:rPr>
        <w:t>і</w:t>
      </w:r>
      <w:r w:rsidR="000167FB">
        <w:rPr>
          <w:sz w:val="28"/>
          <w:szCs w:val="28"/>
          <w:lang w:eastAsia="ru-RU"/>
        </w:rPr>
        <w:t>я акцептор</w:t>
      </w:r>
      <w:r w:rsidR="000167FB">
        <w:rPr>
          <w:sz w:val="28"/>
          <w:szCs w:val="28"/>
          <w:lang w:val="uk-UA" w:eastAsia="ru-RU"/>
        </w:rPr>
        <w:t>і</w:t>
      </w:r>
      <w:proofErr w:type="gramStart"/>
      <w:r w:rsidR="000167FB">
        <w:rPr>
          <w:sz w:val="28"/>
          <w:szCs w:val="28"/>
          <w:lang w:eastAsia="ru-RU"/>
        </w:rPr>
        <w:t>в</w:t>
      </w:r>
      <w:proofErr w:type="gramEnd"/>
      <w:r w:rsidR="000167FB">
        <w:rPr>
          <w:sz w:val="28"/>
          <w:szCs w:val="28"/>
          <w:lang w:eastAsia="ru-RU"/>
        </w:rPr>
        <w:t xml:space="preserve"> у поверхност</w:t>
      </w:r>
      <w:r w:rsidR="000167FB">
        <w:rPr>
          <w:sz w:val="28"/>
          <w:szCs w:val="28"/>
          <w:lang w:val="uk-UA" w:eastAsia="ru-RU"/>
        </w:rPr>
        <w:t>і</w:t>
      </w:r>
      <w:r w:rsidR="000167FB">
        <w:rPr>
          <w:sz w:val="28"/>
          <w:szCs w:val="28"/>
          <w:lang w:eastAsia="ru-RU"/>
        </w:rPr>
        <w:t xml:space="preserve"> баз</w:t>
      </w:r>
      <w:r w:rsidR="000167FB">
        <w:rPr>
          <w:sz w:val="28"/>
          <w:szCs w:val="28"/>
          <w:lang w:val="uk-UA" w:eastAsia="ru-RU"/>
        </w:rPr>
        <w:t>и</w:t>
      </w:r>
      <w:r w:rsidRPr="00083731">
        <w:rPr>
          <w:sz w:val="28"/>
          <w:szCs w:val="28"/>
          <w:lang w:eastAsia="ru-RU"/>
        </w:rPr>
        <w:t>, см</w:t>
      </w:r>
      <w:r w:rsidRPr="00083731">
        <w:rPr>
          <w:sz w:val="28"/>
          <w:szCs w:val="28"/>
          <w:vertAlign w:val="superscript"/>
          <w:lang w:eastAsia="ru-RU"/>
        </w:rPr>
        <w:t>-3</w:t>
      </w:r>
      <w:r w:rsidRPr="00083731">
        <w:rPr>
          <w:sz w:val="28"/>
          <w:szCs w:val="28"/>
          <w:lang w:eastAsia="ru-RU"/>
        </w:rPr>
        <w:t>;</w:t>
      </w:r>
    </w:p>
    <w:p w:rsidR="00A90899" w:rsidRPr="00083731" w:rsidRDefault="000167FB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N — концентрац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я акцептор</w:t>
      </w:r>
      <w:r>
        <w:rPr>
          <w:sz w:val="28"/>
          <w:szCs w:val="28"/>
          <w:lang w:val="uk-UA" w:eastAsia="ru-RU"/>
        </w:rPr>
        <w:t>і</w:t>
      </w:r>
      <w:proofErr w:type="gramStart"/>
      <w:r>
        <w:rPr>
          <w:sz w:val="28"/>
          <w:szCs w:val="28"/>
          <w:lang w:eastAsia="ru-RU"/>
        </w:rPr>
        <w:t>в</w:t>
      </w:r>
      <w:proofErr w:type="gramEnd"/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у</w:t>
      </w:r>
      <w:r>
        <w:rPr>
          <w:sz w:val="28"/>
          <w:szCs w:val="28"/>
          <w:lang w:eastAsia="ru-RU"/>
        </w:rPr>
        <w:t xml:space="preserve"> баз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, см</w:t>
      </w:r>
      <w:r w:rsidR="00A90899" w:rsidRPr="00083731">
        <w:rPr>
          <w:sz w:val="28"/>
          <w:szCs w:val="28"/>
          <w:vertAlign w:val="superscript"/>
          <w:lang w:eastAsia="ru-RU"/>
        </w:rPr>
        <w:t>-3</w:t>
      </w:r>
      <w:r w:rsidR="00A90899" w:rsidRPr="00083731">
        <w:rPr>
          <w:sz w:val="28"/>
          <w:szCs w:val="28"/>
          <w:lang w:eastAsia="ru-RU"/>
        </w:rPr>
        <w:t xml:space="preserve">; 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дк</w:t>
      </w:r>
      <w:r w:rsidR="000167FB">
        <w:rPr>
          <w:sz w:val="28"/>
          <w:szCs w:val="28"/>
          <w:lang w:eastAsia="ru-RU"/>
        </w:rPr>
        <w:t xml:space="preserve"> — концентрац</w:t>
      </w:r>
      <w:r w:rsidR="000167FB">
        <w:rPr>
          <w:sz w:val="28"/>
          <w:szCs w:val="28"/>
          <w:lang w:val="uk-UA" w:eastAsia="ru-RU"/>
        </w:rPr>
        <w:t>і</w:t>
      </w:r>
      <w:r w:rsidR="000167FB">
        <w:rPr>
          <w:sz w:val="28"/>
          <w:szCs w:val="28"/>
          <w:lang w:eastAsia="ru-RU"/>
        </w:rPr>
        <w:t>я донор</w:t>
      </w:r>
      <w:r w:rsidR="000167FB">
        <w:rPr>
          <w:sz w:val="28"/>
          <w:szCs w:val="28"/>
          <w:lang w:val="uk-UA" w:eastAsia="ru-RU"/>
        </w:rPr>
        <w:t>і</w:t>
      </w:r>
      <w:r w:rsidR="000167FB">
        <w:rPr>
          <w:sz w:val="28"/>
          <w:szCs w:val="28"/>
          <w:lang w:eastAsia="ru-RU"/>
        </w:rPr>
        <w:t xml:space="preserve">в </w:t>
      </w:r>
      <w:proofErr w:type="gramStart"/>
      <w:r w:rsidR="000167FB">
        <w:rPr>
          <w:sz w:val="28"/>
          <w:szCs w:val="28"/>
          <w:lang w:eastAsia="ru-RU"/>
        </w:rPr>
        <w:t>в</w:t>
      </w:r>
      <w:proofErr w:type="gramEnd"/>
      <w:r w:rsidR="000167FB">
        <w:rPr>
          <w:sz w:val="28"/>
          <w:szCs w:val="28"/>
          <w:lang w:eastAsia="ru-RU"/>
        </w:rPr>
        <w:t xml:space="preserve"> кол</w:t>
      </w:r>
      <w:r w:rsidRPr="00083731">
        <w:rPr>
          <w:sz w:val="28"/>
          <w:szCs w:val="28"/>
          <w:lang w:eastAsia="ru-RU"/>
        </w:rPr>
        <w:t>екторном</w:t>
      </w:r>
      <w:r w:rsidR="000167FB">
        <w:rPr>
          <w:sz w:val="28"/>
          <w:szCs w:val="28"/>
          <w:lang w:val="uk-UA" w:eastAsia="ru-RU"/>
        </w:rPr>
        <w:t>у</w:t>
      </w:r>
      <w:r w:rsidR="000167FB">
        <w:rPr>
          <w:sz w:val="28"/>
          <w:szCs w:val="28"/>
          <w:lang w:eastAsia="ru-RU"/>
        </w:rPr>
        <w:t xml:space="preserve"> сл</w:t>
      </w:r>
      <w:r w:rsidR="000167FB">
        <w:rPr>
          <w:sz w:val="28"/>
          <w:szCs w:val="28"/>
          <w:lang w:val="uk-UA" w:eastAsia="ru-RU"/>
        </w:rPr>
        <w:t>ої</w:t>
      </w:r>
      <w:r w:rsidRPr="00083731">
        <w:rPr>
          <w:sz w:val="28"/>
          <w:szCs w:val="28"/>
          <w:lang w:eastAsia="ru-RU"/>
        </w:rPr>
        <w:t>, см</w:t>
      </w:r>
      <w:r w:rsidRPr="00083731">
        <w:rPr>
          <w:sz w:val="28"/>
          <w:szCs w:val="28"/>
          <w:vertAlign w:val="superscript"/>
          <w:lang w:eastAsia="ru-RU"/>
        </w:rPr>
        <w:t>-3</w:t>
      </w:r>
      <w:r w:rsidRPr="00083731">
        <w:rPr>
          <w:sz w:val="28"/>
          <w:szCs w:val="28"/>
          <w:lang w:eastAsia="ru-RU"/>
        </w:rPr>
        <w:t>;</w:t>
      </w:r>
    </w:p>
    <w:p w:rsidR="00A90899" w:rsidRPr="00083731" w:rsidRDefault="000167FB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q — единичн</w:t>
      </w:r>
      <w:r>
        <w:rPr>
          <w:sz w:val="28"/>
          <w:szCs w:val="28"/>
          <w:lang w:val="uk-UA" w:eastAsia="ru-RU"/>
        </w:rPr>
        <w:t>и</w:t>
      </w:r>
      <w:r w:rsidR="00A90899" w:rsidRPr="00083731">
        <w:rPr>
          <w:sz w:val="28"/>
          <w:szCs w:val="28"/>
          <w:lang w:eastAsia="ru-RU"/>
        </w:rPr>
        <w:t>й заряд, Кл;</w:t>
      </w:r>
    </w:p>
    <w:p w:rsidR="00A90899" w:rsidRPr="00083731" w:rsidRDefault="000167FB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m — </w:t>
      </w:r>
      <w:r>
        <w:rPr>
          <w:sz w:val="28"/>
          <w:szCs w:val="28"/>
          <w:lang w:val="uk-UA" w:eastAsia="ru-RU"/>
        </w:rPr>
        <w:t>рухомість</w:t>
      </w:r>
      <w:r>
        <w:rPr>
          <w:sz w:val="28"/>
          <w:szCs w:val="28"/>
          <w:lang w:eastAsia="ru-RU"/>
        </w:rPr>
        <w:t xml:space="preserve"> нос</w:t>
      </w:r>
      <w:r>
        <w:rPr>
          <w:sz w:val="28"/>
          <w:szCs w:val="28"/>
          <w:lang w:val="uk-UA" w:eastAsia="ru-RU"/>
        </w:rPr>
        <w:t>іїв</w:t>
      </w:r>
      <w:r>
        <w:rPr>
          <w:sz w:val="28"/>
          <w:szCs w:val="28"/>
          <w:lang w:eastAsia="ru-RU"/>
        </w:rPr>
        <w:t xml:space="preserve"> заряд</w:t>
      </w:r>
      <w:r>
        <w:rPr>
          <w:sz w:val="28"/>
          <w:szCs w:val="28"/>
          <w:lang w:val="uk-UA" w:eastAsia="ru-RU"/>
        </w:rPr>
        <w:t>у</w:t>
      </w:r>
      <w:r w:rsidR="00A90899" w:rsidRPr="00083731">
        <w:rPr>
          <w:sz w:val="28"/>
          <w:szCs w:val="28"/>
          <w:lang w:eastAsia="ru-RU"/>
        </w:rPr>
        <w:t>, см</w:t>
      </w:r>
      <w:r w:rsidR="00A90899" w:rsidRPr="00083731">
        <w:rPr>
          <w:sz w:val="28"/>
          <w:szCs w:val="28"/>
          <w:vertAlign w:val="superscript"/>
          <w:lang w:eastAsia="ru-RU"/>
        </w:rPr>
        <w:t>2</w:t>
      </w:r>
      <w:proofErr w:type="gramStart"/>
      <w:r w:rsidR="00A90899" w:rsidRPr="00083731">
        <w:rPr>
          <w:sz w:val="28"/>
          <w:szCs w:val="28"/>
          <w:lang w:eastAsia="ru-RU"/>
        </w:rPr>
        <w:t xml:space="preserve"> / В</w:t>
      </w:r>
      <w:proofErr w:type="gramEnd"/>
      <w:r w:rsidR="00A90899" w:rsidRPr="00083731">
        <w:rPr>
          <w:sz w:val="28"/>
          <w:szCs w:val="28"/>
          <w:lang w:eastAsia="ru-RU"/>
        </w:rPr>
        <w:t xml:space="preserve"> · с;</w:t>
      </w:r>
    </w:p>
    <w:p w:rsidR="00A90899" w:rsidRPr="00083731" w:rsidRDefault="001F54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W — глубина колекторного p – n переход</w:t>
      </w:r>
      <w:r>
        <w:rPr>
          <w:sz w:val="28"/>
          <w:szCs w:val="28"/>
          <w:lang w:val="uk-UA" w:eastAsia="ru-RU"/>
        </w:rPr>
        <w:t>у</w:t>
      </w:r>
      <w:r w:rsidR="00A90899" w:rsidRPr="00083731">
        <w:rPr>
          <w:sz w:val="28"/>
          <w:szCs w:val="28"/>
          <w:lang w:eastAsia="ru-RU"/>
        </w:rPr>
        <w:t xml:space="preserve">, </w:t>
      </w:r>
      <w:proofErr w:type="gramStart"/>
      <w:r w:rsidR="00A90899" w:rsidRPr="00083731">
        <w:rPr>
          <w:sz w:val="28"/>
          <w:szCs w:val="28"/>
          <w:lang w:eastAsia="ru-RU"/>
        </w:rPr>
        <w:t>мкм</w:t>
      </w:r>
      <w:proofErr w:type="gramEnd"/>
      <w:r w:rsidR="00A90899" w:rsidRPr="00083731">
        <w:rPr>
          <w:sz w:val="28"/>
          <w:szCs w:val="28"/>
          <w:lang w:eastAsia="ru-RU"/>
        </w:rPr>
        <w:t>.</w:t>
      </w:r>
    </w:p>
    <w:p w:rsidR="001F544F" w:rsidRDefault="001F544F" w:rsidP="000E7776">
      <w:pPr>
        <w:spacing w:line="360" w:lineRule="auto"/>
        <w:ind w:left="567"/>
        <w:jc w:val="both"/>
        <w:rPr>
          <w:color w:val="222222"/>
          <w:sz w:val="28"/>
          <w:szCs w:val="28"/>
          <w:shd w:val="clear" w:color="auto" w:fill="F8F9FA"/>
          <w:lang w:val="uk-UA"/>
        </w:rPr>
      </w:pPr>
      <w:r>
        <w:rPr>
          <w:sz w:val="28"/>
          <w:szCs w:val="28"/>
          <w:lang w:eastAsia="ru-RU"/>
        </w:rPr>
        <w:t>Для р</w:t>
      </w:r>
      <w:r>
        <w:rPr>
          <w:sz w:val="28"/>
          <w:szCs w:val="28"/>
          <w:lang w:val="uk-UA" w:eastAsia="ru-RU"/>
        </w:rPr>
        <w:t>озрахунку</w:t>
      </w:r>
      <w:r>
        <w:rPr>
          <w:sz w:val="28"/>
          <w:szCs w:val="28"/>
          <w:lang w:eastAsia="ru-RU"/>
        </w:rPr>
        <w:t xml:space="preserve"> при</w:t>
      </w:r>
      <w:r>
        <w:rPr>
          <w:sz w:val="28"/>
          <w:szCs w:val="28"/>
          <w:lang w:val="uk-UA" w:eastAsia="ru-RU"/>
        </w:rPr>
        <w:t>ймаемо</w:t>
      </w:r>
      <w:r>
        <w:rPr>
          <w:sz w:val="28"/>
          <w:szCs w:val="28"/>
          <w:lang w:eastAsia="ru-RU"/>
        </w:rPr>
        <w:t>и</w:t>
      </w:r>
      <w:r w:rsidR="00A90899" w:rsidRPr="00083731">
        <w:rPr>
          <w:sz w:val="28"/>
          <w:szCs w:val="28"/>
          <w:lang w:eastAsia="ru-RU"/>
        </w:rPr>
        <w:t xml:space="preserve"> N</w:t>
      </w:r>
      <w:r w:rsidR="00A90899" w:rsidRPr="00083731">
        <w:rPr>
          <w:sz w:val="28"/>
          <w:szCs w:val="28"/>
          <w:vertAlign w:val="subscript"/>
          <w:lang w:eastAsia="ru-RU"/>
        </w:rPr>
        <w:t>a0</w:t>
      </w:r>
      <w:r w:rsidR="00A90899" w:rsidRPr="00083731">
        <w:rPr>
          <w:sz w:val="28"/>
          <w:szCs w:val="28"/>
          <w:lang w:eastAsia="ru-RU"/>
        </w:rPr>
        <w:t xml:space="preserve"> = 8*10</w:t>
      </w:r>
      <w:r w:rsidR="00A90899" w:rsidRPr="00083731">
        <w:rPr>
          <w:sz w:val="28"/>
          <w:szCs w:val="28"/>
          <w:vertAlign w:val="superscript"/>
          <w:lang w:eastAsia="ru-RU"/>
        </w:rPr>
        <w:t>18</w:t>
      </w:r>
      <w:r w:rsidR="00A90899" w:rsidRPr="00083731">
        <w:rPr>
          <w:sz w:val="28"/>
          <w:szCs w:val="28"/>
          <w:lang w:eastAsia="ru-RU"/>
        </w:rPr>
        <w:t xml:space="preserve"> см</w:t>
      </w:r>
      <w:r w:rsidR="00A90899" w:rsidRPr="00083731">
        <w:rPr>
          <w:sz w:val="28"/>
          <w:szCs w:val="28"/>
          <w:vertAlign w:val="superscript"/>
          <w:lang w:eastAsia="ru-RU"/>
        </w:rPr>
        <w:t>-3</w:t>
      </w:r>
      <w:r w:rsidR="00A90899" w:rsidRPr="00083731">
        <w:rPr>
          <w:sz w:val="28"/>
          <w:szCs w:val="28"/>
          <w:lang w:eastAsia="ru-RU"/>
        </w:rPr>
        <w:t>; Nдк = 10</w:t>
      </w:r>
      <w:r w:rsidR="00A90899" w:rsidRPr="00083731">
        <w:rPr>
          <w:sz w:val="28"/>
          <w:szCs w:val="28"/>
          <w:vertAlign w:val="superscript"/>
          <w:lang w:eastAsia="ru-RU"/>
        </w:rPr>
        <w:t>16</w:t>
      </w:r>
      <w:r w:rsidR="00A90899" w:rsidRPr="00083731">
        <w:rPr>
          <w:sz w:val="28"/>
          <w:szCs w:val="28"/>
          <w:lang w:eastAsia="ru-RU"/>
        </w:rPr>
        <w:t xml:space="preserve"> см</w:t>
      </w:r>
      <w:r w:rsidR="00A90899" w:rsidRPr="00083731">
        <w:rPr>
          <w:sz w:val="28"/>
          <w:szCs w:val="28"/>
          <w:vertAlign w:val="superscript"/>
          <w:lang w:eastAsia="ru-RU"/>
        </w:rPr>
        <w:t>-3</w:t>
      </w:r>
      <w:r w:rsidR="00A90899" w:rsidRPr="00083731">
        <w:rPr>
          <w:sz w:val="28"/>
          <w:szCs w:val="28"/>
          <w:lang w:eastAsia="ru-RU"/>
        </w:rPr>
        <w:t>; значен</w:t>
      </w:r>
      <w:r>
        <w:rPr>
          <w:sz w:val="28"/>
          <w:szCs w:val="28"/>
          <w:lang w:val="uk-UA" w:eastAsia="ru-RU"/>
        </w:rPr>
        <w:t>н</w:t>
      </w:r>
      <w:r>
        <w:rPr>
          <w:sz w:val="28"/>
          <w:szCs w:val="28"/>
          <w:lang w:eastAsia="ru-RU"/>
        </w:rPr>
        <w:t xml:space="preserve">я 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нтеграл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в ра</w:t>
      </w:r>
      <w:r>
        <w:rPr>
          <w:sz w:val="28"/>
          <w:szCs w:val="28"/>
          <w:lang w:val="uk-UA" w:eastAsia="ru-RU"/>
        </w:rPr>
        <w:t>зраховуються</w:t>
      </w:r>
      <w:r>
        <w:rPr>
          <w:sz w:val="28"/>
          <w:szCs w:val="28"/>
          <w:lang w:eastAsia="ru-RU"/>
        </w:rPr>
        <w:t xml:space="preserve"> чис</w:t>
      </w:r>
      <w:r w:rsidR="00A90899" w:rsidRPr="00083731">
        <w:rPr>
          <w:sz w:val="28"/>
          <w:szCs w:val="28"/>
          <w:lang w:eastAsia="ru-RU"/>
        </w:rPr>
        <w:t>е</w:t>
      </w:r>
      <w:r>
        <w:rPr>
          <w:sz w:val="28"/>
          <w:szCs w:val="28"/>
          <w:lang w:val="uk-UA" w:eastAsia="ru-RU"/>
        </w:rPr>
        <w:t>ль</w:t>
      </w:r>
      <w:r>
        <w:rPr>
          <w:sz w:val="28"/>
          <w:szCs w:val="28"/>
          <w:lang w:eastAsia="ru-RU"/>
        </w:rPr>
        <w:t>ными методами на основ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br/>
      </w:r>
      <w:r w:rsidRPr="001F544F">
        <w:rPr>
          <w:color w:val="222222"/>
          <w:sz w:val="28"/>
          <w:szCs w:val="28"/>
          <w:shd w:val="clear" w:color="auto" w:fill="F8F9FA"/>
        </w:rPr>
        <w:t xml:space="preserve">існуючих залежностей рухливості носіїв </w:t>
      </w:r>
      <w:proofErr w:type="gramStart"/>
      <w:r w:rsidRPr="001F544F">
        <w:rPr>
          <w:color w:val="222222"/>
          <w:sz w:val="28"/>
          <w:szCs w:val="28"/>
          <w:shd w:val="clear" w:color="auto" w:fill="F8F9FA"/>
        </w:rPr>
        <w:t>в</w:t>
      </w:r>
      <w:proofErr w:type="gramEnd"/>
      <w:r w:rsidRPr="001F544F">
        <w:rPr>
          <w:color w:val="222222"/>
          <w:sz w:val="28"/>
          <w:szCs w:val="28"/>
          <w:shd w:val="clear" w:color="auto" w:fill="F8F9FA"/>
        </w:rPr>
        <w:t>ід їх концентрації.</w:t>
      </w:r>
    </w:p>
    <w:p w:rsidR="00A90899" w:rsidRPr="00083731" w:rsidRDefault="001F54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 результат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 xml:space="preserve"> r</w:t>
      </w:r>
      <w:r w:rsidR="00A90899" w:rsidRPr="00083731">
        <w:rPr>
          <w:sz w:val="28"/>
          <w:szCs w:val="28"/>
          <w:vertAlign w:val="subscript"/>
          <w:lang w:eastAsia="ru-RU"/>
        </w:rPr>
        <w:t>S</w:t>
      </w:r>
      <w:r w:rsidR="00A90899" w:rsidRPr="00083731">
        <w:rPr>
          <w:sz w:val="28"/>
          <w:szCs w:val="28"/>
          <w:lang w:eastAsia="ru-RU"/>
        </w:rPr>
        <w:t xml:space="preserve"> = 222,81 Ом/ .</w:t>
      </w:r>
    </w:p>
    <w:p w:rsidR="00A90899" w:rsidRPr="00083731" w:rsidRDefault="001F54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Тип</w:t>
      </w:r>
      <w:r>
        <w:rPr>
          <w:sz w:val="28"/>
          <w:szCs w:val="28"/>
          <w:lang w:val="uk-UA" w:eastAsia="ru-RU"/>
        </w:rPr>
        <w:t>ове</w:t>
      </w:r>
      <w:r>
        <w:rPr>
          <w:sz w:val="28"/>
          <w:szCs w:val="28"/>
          <w:lang w:eastAsia="ru-RU"/>
        </w:rPr>
        <w:t xml:space="preserve"> значен</w:t>
      </w:r>
      <w:r>
        <w:rPr>
          <w:sz w:val="28"/>
          <w:szCs w:val="28"/>
          <w:lang w:val="uk-UA" w:eastAsia="ru-RU"/>
        </w:rPr>
        <w:t>ня</w:t>
      </w:r>
      <w:r>
        <w:rPr>
          <w:sz w:val="28"/>
          <w:szCs w:val="28"/>
          <w:lang w:eastAsia="ru-RU"/>
        </w:rPr>
        <w:t xml:space="preserve"> поверхн</w:t>
      </w:r>
      <w:r>
        <w:rPr>
          <w:sz w:val="28"/>
          <w:szCs w:val="28"/>
          <w:lang w:val="uk-UA" w:eastAsia="ru-RU"/>
        </w:rPr>
        <w:t>евого</w:t>
      </w:r>
      <w:r>
        <w:rPr>
          <w:sz w:val="28"/>
          <w:szCs w:val="28"/>
          <w:lang w:eastAsia="ru-RU"/>
        </w:rPr>
        <w:t xml:space="preserve"> </w:t>
      </w:r>
      <w:r w:rsidR="00A90899" w:rsidRPr="00083731">
        <w:rPr>
          <w:sz w:val="28"/>
          <w:szCs w:val="28"/>
          <w:lang w:eastAsia="ru-RU"/>
        </w:rPr>
        <w:t>оп</w:t>
      </w:r>
      <w:r>
        <w:rPr>
          <w:sz w:val="28"/>
          <w:szCs w:val="28"/>
          <w:lang w:val="uk-UA" w:eastAsia="ru-RU"/>
        </w:rPr>
        <w:t>ору</w:t>
      </w:r>
      <w:r>
        <w:rPr>
          <w:sz w:val="28"/>
          <w:szCs w:val="28"/>
          <w:lang w:eastAsia="ru-RU"/>
        </w:rPr>
        <w:t xml:space="preserve"> базово</w:t>
      </w:r>
      <w:r>
        <w:rPr>
          <w:sz w:val="28"/>
          <w:szCs w:val="28"/>
          <w:lang w:val="uk-UA" w:eastAsia="ru-RU"/>
        </w:rPr>
        <w:t>ї</w:t>
      </w:r>
      <w:r>
        <w:rPr>
          <w:sz w:val="28"/>
          <w:szCs w:val="28"/>
          <w:lang w:eastAsia="ru-RU"/>
        </w:rPr>
        <w:t xml:space="preserve"> област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 xml:space="preserve"> — 200 Ом/ , ра</w:t>
      </w:r>
      <w:r>
        <w:rPr>
          <w:sz w:val="28"/>
          <w:szCs w:val="28"/>
          <w:lang w:val="uk-UA" w:eastAsia="ru-RU"/>
        </w:rPr>
        <w:t>зраховане</w:t>
      </w:r>
      <w:r>
        <w:rPr>
          <w:sz w:val="28"/>
          <w:szCs w:val="28"/>
          <w:lang w:eastAsia="ru-RU"/>
        </w:rPr>
        <w:t xml:space="preserve"> значен</w:t>
      </w:r>
      <w:r>
        <w:rPr>
          <w:sz w:val="28"/>
          <w:szCs w:val="28"/>
          <w:lang w:val="uk-UA" w:eastAsia="ru-RU"/>
        </w:rPr>
        <w:t>ня</w:t>
      </w:r>
      <w:r>
        <w:rPr>
          <w:sz w:val="28"/>
          <w:szCs w:val="28"/>
          <w:lang w:eastAsia="ru-RU"/>
        </w:rPr>
        <w:t xml:space="preserve"> показ</w:t>
      </w:r>
      <w:r>
        <w:rPr>
          <w:sz w:val="28"/>
          <w:szCs w:val="28"/>
          <w:lang w:val="uk-UA" w:eastAsia="ru-RU"/>
        </w:rPr>
        <w:t>уе</w:t>
      </w:r>
      <w:r w:rsidR="00A90899" w:rsidRPr="00083731">
        <w:rPr>
          <w:sz w:val="28"/>
          <w:szCs w:val="28"/>
          <w:lang w:eastAsia="ru-RU"/>
        </w:rPr>
        <w:t xml:space="preserve"> п</w:t>
      </w:r>
      <w:r>
        <w:rPr>
          <w:sz w:val="28"/>
          <w:szCs w:val="28"/>
          <w:lang w:val="uk-UA" w:eastAsia="ru-RU"/>
        </w:rPr>
        <w:t>рийнятність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використання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uk-UA" w:eastAsia="ru-RU"/>
        </w:rPr>
        <w:t>и</w:t>
      </w:r>
      <w:r>
        <w:rPr>
          <w:sz w:val="28"/>
          <w:szCs w:val="28"/>
          <w:lang w:eastAsia="ru-RU"/>
        </w:rPr>
        <w:t>бран</w:t>
      </w:r>
      <w:r>
        <w:rPr>
          <w:sz w:val="28"/>
          <w:szCs w:val="28"/>
          <w:lang w:val="uk-UA" w:eastAsia="ru-RU"/>
        </w:rPr>
        <w:t>и</w:t>
      </w:r>
      <w:r>
        <w:rPr>
          <w:sz w:val="28"/>
          <w:szCs w:val="28"/>
          <w:lang w:eastAsia="ru-RU"/>
        </w:rPr>
        <w:t>х концентрац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й.</w:t>
      </w:r>
    </w:p>
    <w:p w:rsidR="00A90899" w:rsidRPr="00083731" w:rsidRDefault="001F544F" w:rsidP="000E7776">
      <w:pPr>
        <w:numPr>
          <w:ilvl w:val="0"/>
          <w:numId w:val="15"/>
        </w:numPr>
        <w:tabs>
          <w:tab w:val="num" w:pos="540"/>
        </w:tabs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Розраховуемо</w:t>
      </w:r>
      <w:r>
        <w:rPr>
          <w:sz w:val="28"/>
          <w:szCs w:val="28"/>
          <w:lang w:eastAsia="ru-RU"/>
        </w:rPr>
        <w:t xml:space="preserve"> ко</w:t>
      </w:r>
      <w:r>
        <w:rPr>
          <w:sz w:val="28"/>
          <w:szCs w:val="28"/>
          <w:lang w:val="uk-UA" w:eastAsia="ru-RU"/>
        </w:rPr>
        <w:t>е</w:t>
      </w:r>
      <w:r>
        <w:rPr>
          <w:sz w:val="28"/>
          <w:szCs w:val="28"/>
          <w:lang w:eastAsia="ru-RU"/>
        </w:rPr>
        <w:t>ф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ц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ент форм</w:t>
      </w:r>
      <w:r>
        <w:rPr>
          <w:sz w:val="28"/>
          <w:szCs w:val="28"/>
          <w:lang w:val="uk-UA" w:eastAsia="ru-RU"/>
        </w:rPr>
        <w:t>и</w:t>
      </w:r>
      <w:r>
        <w:rPr>
          <w:sz w:val="28"/>
          <w:szCs w:val="28"/>
          <w:lang w:eastAsia="ru-RU"/>
        </w:rPr>
        <w:t xml:space="preserve"> резистор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val="uk-UA" w:eastAsia="ru-RU"/>
        </w:rPr>
        <w:t>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йо</w:t>
      </w:r>
      <w:r>
        <w:rPr>
          <w:sz w:val="28"/>
          <w:szCs w:val="28"/>
          <w:lang w:eastAsia="ru-RU"/>
        </w:rPr>
        <w:t xml:space="preserve">го </w:t>
      </w:r>
      <w:r>
        <w:rPr>
          <w:sz w:val="28"/>
          <w:szCs w:val="28"/>
          <w:lang w:val="uk-UA" w:eastAsia="ru-RU"/>
        </w:rPr>
        <w:t>відносну</w:t>
      </w:r>
      <w:r w:rsidR="00A90899" w:rsidRPr="00083731">
        <w:rPr>
          <w:sz w:val="28"/>
          <w:szCs w:val="28"/>
          <w:lang w:eastAsia="ru-RU"/>
        </w:rPr>
        <w:t xml:space="preserve"> п</w:t>
      </w:r>
      <w:r>
        <w:rPr>
          <w:sz w:val="28"/>
          <w:szCs w:val="28"/>
          <w:lang w:val="uk-UA" w:eastAsia="ru-RU"/>
        </w:rPr>
        <w:t>охибку</w:t>
      </w:r>
      <w:r w:rsidR="00A90899" w:rsidRPr="00083731">
        <w:rPr>
          <w:sz w:val="28"/>
          <w:szCs w:val="28"/>
          <w:lang w:eastAsia="ru-RU"/>
        </w:rPr>
        <w:t xml:space="preserve">: </w:t>
      </w:r>
    </w:p>
    <w:p w:rsidR="00A90899" w:rsidRPr="00083731" w:rsidRDefault="00E10294" w:rsidP="000E7776">
      <w:pPr>
        <w:tabs>
          <w:tab w:val="num" w:pos="6026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1555" cy="495935"/>
            <wp:effectExtent l="0" t="0" r="0" b="0"/>
            <wp:docPr id="222" name="Рисунок 222" descr="Image9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Image9564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>
        <w:rPr>
          <w:sz w:val="28"/>
          <w:szCs w:val="28"/>
          <w:lang w:eastAsia="ru-RU"/>
        </w:rPr>
        <w:t xml:space="preserve">                                                           (2.26)</w:t>
      </w:r>
    </w:p>
    <w:p w:rsidR="00A90899" w:rsidRPr="00083731" w:rsidRDefault="00E10294" w:rsidP="000E7776">
      <w:pPr>
        <w:tabs>
          <w:tab w:val="num" w:pos="6026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76880" cy="574040"/>
            <wp:effectExtent l="0" t="0" r="0" b="0"/>
            <wp:docPr id="223" name="Рисунок 223" descr="Image9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Image9565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>,</w:t>
      </w:r>
    </w:p>
    <w:p w:rsidR="001F544F" w:rsidRDefault="00A90899" w:rsidP="000E7776">
      <w:pPr>
        <w:spacing w:line="360" w:lineRule="auto"/>
        <w:ind w:left="567"/>
        <w:jc w:val="both"/>
        <w:rPr>
          <w:color w:val="222222"/>
          <w:sz w:val="28"/>
          <w:szCs w:val="28"/>
          <w:shd w:val="clear" w:color="auto" w:fill="F8F9FA"/>
          <w:lang w:val="uk-UA"/>
        </w:rPr>
      </w:pPr>
      <w:r w:rsidRPr="00083731">
        <w:rPr>
          <w:sz w:val="28"/>
          <w:szCs w:val="28"/>
          <w:lang w:eastAsia="ru-RU"/>
        </w:rPr>
        <w:t>де Dr</w:t>
      </w:r>
      <w:r w:rsidRPr="00083731">
        <w:rPr>
          <w:sz w:val="28"/>
          <w:szCs w:val="28"/>
          <w:vertAlign w:val="subscript"/>
          <w:lang w:eastAsia="ru-RU"/>
        </w:rPr>
        <w:t xml:space="preserve">S </w:t>
      </w:r>
      <w:r w:rsidRPr="00083731">
        <w:rPr>
          <w:sz w:val="28"/>
          <w:szCs w:val="28"/>
          <w:lang w:eastAsia="ru-RU"/>
        </w:rPr>
        <w:t>/ r</w:t>
      </w:r>
      <w:r w:rsidRPr="00083731">
        <w:rPr>
          <w:sz w:val="28"/>
          <w:szCs w:val="28"/>
          <w:vertAlign w:val="subscript"/>
          <w:lang w:eastAsia="ru-RU"/>
        </w:rPr>
        <w:t>S</w:t>
      </w:r>
      <w:r w:rsidRPr="00083731">
        <w:rPr>
          <w:sz w:val="28"/>
          <w:szCs w:val="28"/>
          <w:lang w:eastAsia="ru-RU"/>
        </w:rPr>
        <w:t xml:space="preserve"> – </w:t>
      </w:r>
      <w:r w:rsidR="001F544F">
        <w:rPr>
          <w:sz w:val="28"/>
          <w:szCs w:val="28"/>
          <w:lang w:val="uk-UA" w:eastAsia="ru-RU"/>
        </w:rPr>
        <w:t>відносна</w:t>
      </w:r>
      <w:r w:rsidR="001F544F">
        <w:rPr>
          <w:sz w:val="28"/>
          <w:szCs w:val="28"/>
          <w:lang w:eastAsia="ru-RU"/>
        </w:rPr>
        <w:t xml:space="preserve"> по</w:t>
      </w:r>
      <w:r w:rsidR="001F544F">
        <w:rPr>
          <w:sz w:val="28"/>
          <w:szCs w:val="28"/>
          <w:lang w:val="uk-UA" w:eastAsia="ru-RU"/>
        </w:rPr>
        <w:t>хибка</w:t>
      </w:r>
      <w:r w:rsidRPr="00083731">
        <w:rPr>
          <w:sz w:val="28"/>
          <w:szCs w:val="28"/>
          <w:lang w:eastAsia="ru-RU"/>
        </w:rPr>
        <w:t xml:space="preserve"> </w:t>
      </w:r>
      <w:r w:rsidR="001F544F">
        <w:br/>
      </w:r>
      <w:r w:rsidR="001F544F" w:rsidRPr="001F544F">
        <w:rPr>
          <w:color w:val="222222"/>
          <w:sz w:val="28"/>
          <w:szCs w:val="28"/>
          <w:shd w:val="clear" w:color="auto" w:fill="F8F9FA"/>
        </w:rPr>
        <w:t xml:space="preserve">відтворення питомого поверхневого опору легованого шару, яка викликана особливостями технологічного процесу, для розрахунку приймемо її </w:t>
      </w:r>
      <w:proofErr w:type="gramStart"/>
      <w:r w:rsidR="001F544F" w:rsidRPr="001F544F">
        <w:rPr>
          <w:color w:val="222222"/>
          <w:sz w:val="28"/>
          <w:szCs w:val="28"/>
          <w:shd w:val="clear" w:color="auto" w:fill="F8F9FA"/>
        </w:rPr>
        <w:t>р</w:t>
      </w:r>
      <w:proofErr w:type="gramEnd"/>
      <w:r w:rsidR="001F544F" w:rsidRPr="001F544F">
        <w:rPr>
          <w:color w:val="222222"/>
          <w:sz w:val="28"/>
          <w:szCs w:val="28"/>
          <w:shd w:val="clear" w:color="auto" w:fill="F8F9FA"/>
        </w:rPr>
        <w:t>івною 0,05; ТКR - температурний коефіцієнт опору базового шару, він дорівнює 0,003 1 / ° С.</w:t>
      </w:r>
    </w:p>
    <w:p w:rsidR="00A90899" w:rsidRPr="00083731" w:rsidRDefault="001F54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Результат</w:t>
      </w:r>
      <w:r>
        <w:rPr>
          <w:sz w:val="28"/>
          <w:szCs w:val="28"/>
          <w:lang w:val="uk-UA" w:eastAsia="ru-RU"/>
        </w:rPr>
        <w:t>и</w:t>
      </w:r>
      <w:r>
        <w:rPr>
          <w:sz w:val="28"/>
          <w:szCs w:val="28"/>
          <w:lang w:eastAsia="ru-RU"/>
        </w:rPr>
        <w:t xml:space="preserve"> ра</w:t>
      </w:r>
      <w:r>
        <w:rPr>
          <w:sz w:val="28"/>
          <w:szCs w:val="28"/>
          <w:lang w:val="uk-UA" w:eastAsia="ru-RU"/>
        </w:rPr>
        <w:t>зрахунків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наступні</w:t>
      </w:r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К</w:t>
      </w:r>
      <w:r w:rsidRPr="00083731">
        <w:rPr>
          <w:sz w:val="28"/>
          <w:szCs w:val="28"/>
          <w:vertAlign w:val="subscript"/>
          <w:lang w:eastAsia="ru-RU"/>
        </w:rPr>
        <w:t>Ф</w:t>
      </w:r>
      <w:r w:rsidRPr="00083731">
        <w:rPr>
          <w:sz w:val="28"/>
          <w:szCs w:val="28"/>
          <w:lang w:eastAsia="ru-RU"/>
        </w:rPr>
        <w:t xml:space="preserve"> = 21,094; DК</w:t>
      </w:r>
      <w:r w:rsidRPr="00083731">
        <w:rPr>
          <w:sz w:val="28"/>
          <w:szCs w:val="28"/>
          <w:vertAlign w:val="subscript"/>
          <w:lang w:eastAsia="ru-RU"/>
        </w:rPr>
        <w:t>Ф</w:t>
      </w:r>
      <w:r w:rsidRPr="00083731">
        <w:rPr>
          <w:sz w:val="28"/>
          <w:szCs w:val="28"/>
          <w:lang w:eastAsia="ru-RU"/>
        </w:rPr>
        <w:t xml:space="preserve"> / К</w:t>
      </w:r>
      <w:r w:rsidRPr="00083731">
        <w:rPr>
          <w:sz w:val="28"/>
          <w:szCs w:val="28"/>
          <w:vertAlign w:val="subscript"/>
          <w:lang w:eastAsia="ru-RU"/>
        </w:rPr>
        <w:t>Ф</w:t>
      </w:r>
      <w:r w:rsidRPr="00083731">
        <w:rPr>
          <w:sz w:val="28"/>
          <w:szCs w:val="28"/>
          <w:lang w:eastAsia="ru-RU"/>
        </w:rPr>
        <w:t xml:space="preserve"> = 0,00474,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К</w:t>
      </w:r>
      <w:r w:rsidRPr="00083731">
        <w:rPr>
          <w:sz w:val="28"/>
          <w:szCs w:val="28"/>
          <w:vertAlign w:val="subscript"/>
          <w:lang w:eastAsia="ru-RU"/>
        </w:rPr>
        <w:t>Ф</w:t>
      </w:r>
      <w:r w:rsidRPr="00083731">
        <w:rPr>
          <w:sz w:val="28"/>
          <w:szCs w:val="28"/>
          <w:lang w:eastAsia="ru-RU"/>
        </w:rPr>
        <w:t xml:space="preserve"> = 15,719; DК</w:t>
      </w:r>
      <w:r w:rsidRPr="00083731">
        <w:rPr>
          <w:sz w:val="28"/>
          <w:szCs w:val="28"/>
          <w:vertAlign w:val="subscript"/>
          <w:lang w:eastAsia="ru-RU"/>
        </w:rPr>
        <w:t>Ф</w:t>
      </w:r>
      <w:r w:rsidRPr="00083731">
        <w:rPr>
          <w:sz w:val="28"/>
          <w:szCs w:val="28"/>
          <w:lang w:eastAsia="ru-RU"/>
        </w:rPr>
        <w:t xml:space="preserve"> / К</w:t>
      </w:r>
      <w:r w:rsidRPr="00083731">
        <w:rPr>
          <w:sz w:val="28"/>
          <w:szCs w:val="28"/>
          <w:vertAlign w:val="subscript"/>
          <w:lang w:eastAsia="ru-RU"/>
        </w:rPr>
        <w:t>Ф</w:t>
      </w:r>
      <w:r w:rsidRPr="00083731">
        <w:rPr>
          <w:sz w:val="28"/>
          <w:szCs w:val="28"/>
          <w:lang w:eastAsia="ru-RU"/>
        </w:rPr>
        <w:t xml:space="preserve"> = 0,00636.</w:t>
      </w:r>
    </w:p>
    <w:p w:rsidR="001F544F" w:rsidRPr="001F544F" w:rsidRDefault="001F544F" w:rsidP="001F544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   1.</w:t>
      </w:r>
      <w:r w:rsidRPr="001F544F">
        <w:rPr>
          <w:rFonts w:ascii="Times New Roman" w:hAnsi="Times New Roman" w:cs="Times New Roman"/>
          <w:color w:val="222222"/>
          <w:sz w:val="28"/>
          <w:szCs w:val="28"/>
          <w:lang w:val="uk-UA"/>
        </w:rPr>
        <w:t>Розрахуємо мінімальну ширину резистора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A90899" w:rsidRPr="001F544F">
        <w:rPr>
          <w:rFonts w:ascii="Times New Roman" w:hAnsi="Times New Roman" w:cs="Times New Roman"/>
          <w:sz w:val="28"/>
          <w:szCs w:val="28"/>
        </w:rPr>
        <w:t>b</w:t>
      </w:r>
      <w:r w:rsidR="00A90899" w:rsidRPr="001F544F">
        <w:rPr>
          <w:rFonts w:ascii="Times New Roman" w:hAnsi="Times New Roman" w:cs="Times New Roman"/>
          <w:sz w:val="28"/>
          <w:szCs w:val="28"/>
          <w:vertAlign w:val="subscript"/>
        </w:rPr>
        <w:t>точн</w:t>
      </w:r>
      <w:r w:rsidR="00A90899" w:rsidRPr="00083731">
        <w:rPr>
          <w:sz w:val="28"/>
          <w:szCs w:val="28"/>
        </w:rPr>
        <w:t xml:space="preserve">, </w:t>
      </w:r>
      <w:r w:rsidRPr="001F544F">
        <w:rPr>
          <w:rFonts w:ascii="Times New Roman" w:hAnsi="Times New Roman" w:cs="Times New Roman"/>
          <w:color w:val="222222"/>
          <w:sz w:val="28"/>
          <w:szCs w:val="28"/>
          <w:lang w:val="uk-UA"/>
        </w:rPr>
        <w:t>яка забезпечить задану похибку геометричних розмірів:</w:t>
      </w:r>
    </w:p>
    <w:p w:rsidR="00A90899" w:rsidRPr="001F544F" w:rsidRDefault="00A90899" w:rsidP="001F544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</w:p>
    <w:p w:rsidR="00A90899" w:rsidRPr="00083731" w:rsidRDefault="00E10294" w:rsidP="000E7776">
      <w:pPr>
        <w:tabs>
          <w:tab w:val="left" w:pos="540"/>
          <w:tab w:val="num" w:pos="5791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D01487A" wp14:editId="15464E6F">
            <wp:extent cx="1887220" cy="535305"/>
            <wp:effectExtent l="0" t="0" r="0" b="0"/>
            <wp:docPr id="224" name="Рисунок 224" descr="Image9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Image9566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>,</w:t>
      </w:r>
    </w:p>
    <w:p w:rsidR="00A90899" w:rsidRPr="00083731" w:rsidRDefault="00A90899" w:rsidP="000E7776">
      <w:pPr>
        <w:tabs>
          <w:tab w:val="left" w:pos="540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 xml:space="preserve">де Db — </w:t>
      </w:r>
      <w:r w:rsidR="001F544F">
        <w:rPr>
          <w:sz w:val="28"/>
          <w:szCs w:val="28"/>
          <w:lang w:val="uk-UA" w:eastAsia="ru-RU"/>
        </w:rPr>
        <w:t>похибка ширини резистору</w:t>
      </w:r>
      <w:r w:rsidRPr="00083731">
        <w:rPr>
          <w:sz w:val="28"/>
          <w:szCs w:val="28"/>
          <w:lang w:eastAsia="ru-RU"/>
        </w:rPr>
        <w:t>;</w:t>
      </w:r>
    </w:p>
    <w:p w:rsidR="00A90899" w:rsidRPr="00083731" w:rsidRDefault="00A90899" w:rsidP="000E7776">
      <w:pPr>
        <w:tabs>
          <w:tab w:val="left" w:pos="540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 xml:space="preserve">Dl — </w:t>
      </w:r>
      <w:r w:rsidR="001F544F">
        <w:rPr>
          <w:sz w:val="28"/>
          <w:szCs w:val="28"/>
          <w:lang w:val="uk-UA" w:eastAsia="ru-RU"/>
        </w:rPr>
        <w:t>похибка дліни резистору</w:t>
      </w:r>
      <w:r w:rsidRPr="00083731">
        <w:rPr>
          <w:sz w:val="28"/>
          <w:szCs w:val="28"/>
          <w:lang w:eastAsia="ru-RU"/>
        </w:rPr>
        <w:t>.</w:t>
      </w:r>
    </w:p>
    <w:p w:rsidR="00A90899" w:rsidRPr="00083731" w:rsidRDefault="001F544F" w:rsidP="000E7776">
      <w:pPr>
        <w:tabs>
          <w:tab w:val="left" w:pos="540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наш</w:t>
      </w:r>
      <w:r>
        <w:rPr>
          <w:sz w:val="28"/>
          <w:szCs w:val="28"/>
          <w:lang w:val="uk-UA" w:eastAsia="ru-RU"/>
        </w:rPr>
        <w:t>о</w:t>
      </w:r>
      <w:r w:rsidR="00A90899" w:rsidRPr="00083731">
        <w:rPr>
          <w:sz w:val="28"/>
          <w:szCs w:val="28"/>
          <w:lang w:eastAsia="ru-RU"/>
        </w:rPr>
        <w:t>м</w:t>
      </w:r>
      <w:r>
        <w:rPr>
          <w:sz w:val="28"/>
          <w:szCs w:val="28"/>
          <w:lang w:val="uk-UA" w:eastAsia="ru-RU"/>
        </w:rPr>
        <w:t>у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випадку</w:t>
      </w:r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A90899" w:rsidP="000E7776">
      <w:pPr>
        <w:tabs>
          <w:tab w:val="left" w:pos="540"/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точн</w:t>
      </w:r>
      <w:r w:rsidRPr="00083731">
        <w:rPr>
          <w:sz w:val="28"/>
          <w:szCs w:val="28"/>
          <w:lang w:eastAsia="ru-RU"/>
        </w:rPr>
        <w:t xml:space="preserve"> = 1,0455 мкм,</w:t>
      </w:r>
    </w:p>
    <w:p w:rsidR="00A90899" w:rsidRPr="00083731" w:rsidRDefault="00A90899" w:rsidP="000E7776">
      <w:pPr>
        <w:tabs>
          <w:tab w:val="left" w:pos="540"/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точн</w:t>
      </w:r>
      <w:r w:rsidRPr="00083731">
        <w:rPr>
          <w:sz w:val="28"/>
          <w:szCs w:val="28"/>
          <w:lang w:eastAsia="ru-RU"/>
        </w:rPr>
        <w:t xml:space="preserve"> = 1,0617 мкм.</w:t>
      </w:r>
    </w:p>
    <w:p w:rsidR="001F544F" w:rsidRDefault="001F544F" w:rsidP="001F54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val="uk-UA" w:eastAsia="ru-RU"/>
        </w:rPr>
      </w:pPr>
    </w:p>
    <w:p w:rsidR="001F544F" w:rsidRDefault="001F544F" w:rsidP="001F54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val="uk-UA" w:eastAsia="ru-RU"/>
        </w:rPr>
      </w:pPr>
    </w:p>
    <w:p w:rsidR="001F544F" w:rsidRPr="001F544F" w:rsidRDefault="001F544F" w:rsidP="001F54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val="uk-UA" w:eastAsia="ru-RU"/>
        </w:rPr>
        <w:lastRenderedPageBreak/>
        <w:t>2.</w:t>
      </w:r>
      <w:r w:rsidRPr="001F544F">
        <w:rPr>
          <w:color w:val="222222"/>
          <w:sz w:val="28"/>
          <w:szCs w:val="28"/>
          <w:lang w:val="uk-UA" w:eastAsia="ru-RU"/>
        </w:rPr>
        <w:t>Визначаємо мінімальну ширину резистора bP, яка забезпечить задану потужність Р:</w:t>
      </w:r>
    </w:p>
    <w:p w:rsidR="00A90899" w:rsidRPr="00083731" w:rsidRDefault="00E10294" w:rsidP="000E7776">
      <w:pPr>
        <w:tabs>
          <w:tab w:val="num" w:pos="5791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CB59E05" wp14:editId="7E7BE162">
            <wp:extent cx="1031240" cy="574040"/>
            <wp:effectExtent l="0" t="0" r="0" b="0"/>
            <wp:docPr id="225" name="Рисунок 225" descr="Image9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Image9567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>,</w:t>
      </w:r>
      <w:r w:rsidR="00A90899">
        <w:rPr>
          <w:sz w:val="28"/>
          <w:szCs w:val="28"/>
          <w:lang w:eastAsia="ru-RU"/>
        </w:rPr>
        <w:t xml:space="preserve">                                                               (2.27)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де Р</w:t>
      </w:r>
      <w:proofErr w:type="gramStart"/>
      <w:r w:rsidRPr="00083731">
        <w:rPr>
          <w:sz w:val="28"/>
          <w:szCs w:val="28"/>
          <w:vertAlign w:val="subscript"/>
          <w:lang w:eastAsia="ru-RU"/>
        </w:rPr>
        <w:t>0</w:t>
      </w:r>
      <w:proofErr w:type="gramEnd"/>
      <w:r w:rsidR="001F544F">
        <w:rPr>
          <w:sz w:val="28"/>
          <w:szCs w:val="28"/>
          <w:lang w:eastAsia="ru-RU"/>
        </w:rPr>
        <w:t xml:space="preserve"> — максимально допустима </w:t>
      </w:r>
      <w:r w:rsidR="001F544F">
        <w:rPr>
          <w:sz w:val="28"/>
          <w:szCs w:val="28"/>
          <w:lang w:val="uk-UA" w:eastAsia="ru-RU"/>
        </w:rPr>
        <w:t>потужність</w:t>
      </w:r>
      <w:r w:rsidR="001F544F">
        <w:rPr>
          <w:sz w:val="28"/>
          <w:szCs w:val="28"/>
          <w:lang w:eastAsia="ru-RU"/>
        </w:rPr>
        <w:t xml:space="preserve"> рас</w:t>
      </w:r>
      <w:r w:rsidR="001F544F">
        <w:rPr>
          <w:sz w:val="28"/>
          <w:szCs w:val="28"/>
          <w:lang w:val="uk-UA" w:eastAsia="ru-RU"/>
        </w:rPr>
        <w:t>і</w:t>
      </w:r>
      <w:r w:rsidR="001F544F">
        <w:rPr>
          <w:sz w:val="28"/>
          <w:szCs w:val="28"/>
          <w:lang w:eastAsia="ru-RU"/>
        </w:rPr>
        <w:t>яня для вс</w:t>
      </w:r>
      <w:r w:rsidR="001F544F">
        <w:rPr>
          <w:sz w:val="28"/>
          <w:szCs w:val="28"/>
          <w:lang w:val="uk-UA" w:eastAsia="ru-RU"/>
        </w:rPr>
        <w:t>і</w:t>
      </w:r>
      <w:r w:rsidR="001F544F">
        <w:rPr>
          <w:sz w:val="28"/>
          <w:szCs w:val="28"/>
          <w:lang w:eastAsia="ru-RU"/>
        </w:rPr>
        <w:t xml:space="preserve">х </w:t>
      </w:r>
      <w:r w:rsidR="001F544F">
        <w:rPr>
          <w:sz w:val="28"/>
          <w:szCs w:val="28"/>
          <w:lang w:val="uk-UA" w:eastAsia="ru-RU"/>
        </w:rPr>
        <w:t>І</w:t>
      </w:r>
      <w:r w:rsidR="001F544F">
        <w:rPr>
          <w:sz w:val="28"/>
          <w:szCs w:val="28"/>
          <w:lang w:eastAsia="ru-RU"/>
        </w:rPr>
        <w:t>МС, для полупров</w:t>
      </w:r>
      <w:r w:rsidR="001F544F">
        <w:rPr>
          <w:sz w:val="28"/>
          <w:szCs w:val="28"/>
          <w:lang w:val="uk-UA" w:eastAsia="ru-RU"/>
        </w:rPr>
        <w:t>і</w:t>
      </w:r>
      <w:r w:rsidR="001F544F">
        <w:rPr>
          <w:sz w:val="28"/>
          <w:szCs w:val="28"/>
          <w:lang w:eastAsia="ru-RU"/>
        </w:rPr>
        <w:t>дников</w:t>
      </w:r>
      <w:r w:rsidR="001F544F">
        <w:rPr>
          <w:sz w:val="28"/>
          <w:szCs w:val="28"/>
          <w:lang w:val="uk-UA" w:eastAsia="ru-RU"/>
        </w:rPr>
        <w:t>и</w:t>
      </w:r>
      <w:r w:rsidR="001F544F">
        <w:rPr>
          <w:sz w:val="28"/>
          <w:szCs w:val="28"/>
          <w:lang w:eastAsia="ru-RU"/>
        </w:rPr>
        <w:t xml:space="preserve">х </w:t>
      </w:r>
      <w:r w:rsidR="001F544F">
        <w:rPr>
          <w:sz w:val="28"/>
          <w:szCs w:val="28"/>
          <w:lang w:val="uk-UA" w:eastAsia="ru-RU"/>
        </w:rPr>
        <w:t>І</w:t>
      </w:r>
      <w:r w:rsidRPr="00083731">
        <w:rPr>
          <w:sz w:val="28"/>
          <w:szCs w:val="28"/>
          <w:lang w:eastAsia="ru-RU"/>
        </w:rPr>
        <w:t>МС Р</w:t>
      </w:r>
      <w:r w:rsidRPr="00083731">
        <w:rPr>
          <w:sz w:val="28"/>
          <w:szCs w:val="28"/>
          <w:vertAlign w:val="subscript"/>
          <w:lang w:eastAsia="ru-RU"/>
        </w:rPr>
        <w:t>0</w:t>
      </w:r>
      <w:r w:rsidRPr="00083731">
        <w:rPr>
          <w:sz w:val="28"/>
          <w:szCs w:val="28"/>
          <w:lang w:eastAsia="ru-RU"/>
        </w:rPr>
        <w:t xml:space="preserve"> = 4,5 Вт/мм</w:t>
      </w:r>
      <w:r w:rsidRPr="00083731">
        <w:rPr>
          <w:sz w:val="28"/>
          <w:szCs w:val="28"/>
          <w:vertAlign w:val="superscript"/>
          <w:lang w:eastAsia="ru-RU"/>
        </w:rPr>
        <w:t>2</w:t>
      </w:r>
      <w:r w:rsidRPr="00083731">
        <w:rPr>
          <w:sz w:val="28"/>
          <w:szCs w:val="28"/>
          <w:lang w:eastAsia="ru-RU"/>
        </w:rPr>
        <w:t>.</w:t>
      </w:r>
    </w:p>
    <w:p w:rsidR="00A90899" w:rsidRPr="00083731" w:rsidRDefault="001F54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наш</w:t>
      </w:r>
      <w:r>
        <w:rPr>
          <w:sz w:val="28"/>
          <w:szCs w:val="28"/>
          <w:lang w:val="uk-UA" w:eastAsia="ru-RU"/>
        </w:rPr>
        <w:t>о</w:t>
      </w:r>
      <w:r w:rsidR="00A90899" w:rsidRPr="00083731">
        <w:rPr>
          <w:sz w:val="28"/>
          <w:szCs w:val="28"/>
          <w:lang w:eastAsia="ru-RU"/>
        </w:rPr>
        <w:t>м</w:t>
      </w:r>
      <w:r>
        <w:rPr>
          <w:sz w:val="28"/>
          <w:szCs w:val="28"/>
          <w:lang w:val="uk-UA" w:eastAsia="ru-RU"/>
        </w:rPr>
        <w:t>у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випадку</w:t>
      </w:r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р</w:t>
      </w:r>
      <w:r w:rsidRPr="00083731">
        <w:rPr>
          <w:sz w:val="28"/>
          <w:szCs w:val="28"/>
          <w:lang w:eastAsia="ru-RU"/>
        </w:rPr>
        <w:t xml:space="preserve"> = 3,5183 мкм,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р</w:t>
      </w:r>
      <w:r w:rsidRPr="00083731">
        <w:rPr>
          <w:sz w:val="28"/>
          <w:szCs w:val="28"/>
          <w:lang w:eastAsia="ru-RU"/>
        </w:rPr>
        <w:t xml:space="preserve"> = 34,1512 мкм.</w:t>
      </w:r>
    </w:p>
    <w:p w:rsidR="00A90899" w:rsidRPr="0013034F" w:rsidRDefault="001F544F" w:rsidP="0013034F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42"/>
          <w:szCs w:val="42"/>
        </w:rPr>
      </w:pPr>
      <w:r>
        <w:rPr>
          <w:sz w:val="28"/>
          <w:szCs w:val="28"/>
          <w:lang w:val="uk-UA"/>
        </w:rPr>
        <w:t>3.</w:t>
      </w:r>
      <w:r w:rsidR="0013034F" w:rsidRPr="0013034F">
        <w:rPr>
          <w:rFonts w:ascii="inherit" w:hAnsi="inherit"/>
          <w:color w:val="222222"/>
          <w:sz w:val="42"/>
          <w:szCs w:val="42"/>
          <w:lang w:val="uk-UA"/>
        </w:rPr>
        <w:t xml:space="preserve"> </w:t>
      </w:r>
      <w:r w:rsidR="0013034F" w:rsidRPr="0013034F">
        <w:rPr>
          <w:rFonts w:ascii="Times New Roman" w:hAnsi="Times New Roman" w:cs="Times New Roman"/>
          <w:color w:val="222222"/>
          <w:sz w:val="28"/>
          <w:szCs w:val="28"/>
          <w:lang w:val="uk-UA"/>
        </w:rPr>
        <w:t>Расчетное значення ширини резистора визначається максимальним з розрахованих значень: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proofErr w:type="gramStart"/>
      <w:r w:rsidRPr="00083731">
        <w:rPr>
          <w:sz w:val="28"/>
          <w:szCs w:val="28"/>
          <w:lang w:eastAsia="ru-RU"/>
        </w:rPr>
        <w:t>b</w:t>
      </w:r>
      <w:proofErr w:type="gramEnd"/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max{b</w:t>
      </w:r>
      <w:r w:rsidRPr="00083731">
        <w:rPr>
          <w:sz w:val="28"/>
          <w:szCs w:val="28"/>
          <w:vertAlign w:val="subscript"/>
          <w:lang w:eastAsia="ru-RU"/>
        </w:rPr>
        <w:t>P</w:t>
      </w:r>
      <w:r w:rsidRPr="00083731">
        <w:rPr>
          <w:sz w:val="28"/>
          <w:szCs w:val="28"/>
          <w:lang w:eastAsia="ru-RU"/>
        </w:rPr>
        <w:t>, b</w:t>
      </w:r>
      <w:r w:rsidRPr="00083731">
        <w:rPr>
          <w:sz w:val="28"/>
          <w:szCs w:val="28"/>
          <w:vertAlign w:val="subscript"/>
          <w:lang w:eastAsia="ru-RU"/>
        </w:rPr>
        <w:t>точн</w:t>
      </w:r>
      <w:r w:rsidRPr="00083731">
        <w:rPr>
          <w:sz w:val="28"/>
          <w:szCs w:val="28"/>
          <w:lang w:eastAsia="ru-RU"/>
        </w:rPr>
        <w:t xml:space="preserve">} 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3,5183 мкм,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34, 1512 мкм.</w:t>
      </w:r>
    </w:p>
    <w:p w:rsidR="00A90899" w:rsidRPr="00083731" w:rsidRDefault="001303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val="uk-UA" w:eastAsia="ru-RU"/>
        </w:rPr>
        <w:t>озрахунки</w:t>
      </w:r>
      <w:r w:rsidR="00A90899" w:rsidRPr="00083731">
        <w:rPr>
          <w:sz w:val="28"/>
          <w:szCs w:val="28"/>
          <w:lang w:eastAsia="ru-RU"/>
        </w:rPr>
        <w:t xml:space="preserve"> b для R</w:t>
      </w:r>
      <w:r w:rsidR="00A90899" w:rsidRPr="00083731">
        <w:rPr>
          <w:sz w:val="28"/>
          <w:szCs w:val="28"/>
          <w:vertAlign w:val="subscript"/>
          <w:lang w:eastAsia="ru-RU"/>
        </w:rPr>
        <w:t>1</w:t>
      </w:r>
      <w:r w:rsidR="00A90899" w:rsidRPr="00083731">
        <w:rPr>
          <w:sz w:val="28"/>
          <w:szCs w:val="28"/>
          <w:lang w:eastAsia="ru-RU"/>
        </w:rPr>
        <w:t xml:space="preserve"> – R</w:t>
      </w:r>
      <w:r w:rsidR="00A90899" w:rsidRPr="00083731">
        <w:rPr>
          <w:sz w:val="28"/>
          <w:szCs w:val="28"/>
          <w:vertAlign w:val="subscript"/>
          <w:lang w:eastAsia="ru-RU"/>
        </w:rPr>
        <w:t>4</w:t>
      </w:r>
      <w:r w:rsidR="00A90899" w:rsidRPr="00083731">
        <w:rPr>
          <w:sz w:val="28"/>
          <w:szCs w:val="28"/>
          <w:lang w:eastAsia="ru-RU"/>
        </w:rPr>
        <w:t xml:space="preserve"> дают</w:t>
      </w:r>
      <w:r>
        <w:rPr>
          <w:sz w:val="28"/>
          <w:szCs w:val="28"/>
          <w:lang w:val="uk-UA" w:eastAsia="ru-RU"/>
        </w:rPr>
        <w:t>ь</w:t>
      </w:r>
      <w:r>
        <w:rPr>
          <w:sz w:val="28"/>
          <w:szCs w:val="28"/>
          <w:lang w:eastAsia="ru-RU"/>
        </w:rPr>
        <w:t xml:space="preserve"> значен</w:t>
      </w:r>
      <w:r>
        <w:rPr>
          <w:sz w:val="28"/>
          <w:szCs w:val="28"/>
          <w:lang w:val="uk-UA" w:eastAsia="ru-RU"/>
        </w:rPr>
        <w:t>я</w:t>
      </w:r>
      <w:r>
        <w:rPr>
          <w:sz w:val="28"/>
          <w:szCs w:val="28"/>
          <w:lang w:eastAsia="ru-RU"/>
        </w:rPr>
        <w:t xml:space="preserve"> ширин</w:t>
      </w:r>
      <w:r>
        <w:rPr>
          <w:sz w:val="28"/>
          <w:szCs w:val="28"/>
          <w:lang w:val="uk-UA" w:eastAsia="ru-RU"/>
        </w:rPr>
        <w:t>и</w:t>
      </w:r>
      <w:r>
        <w:rPr>
          <w:sz w:val="28"/>
          <w:szCs w:val="28"/>
          <w:lang w:eastAsia="ru-RU"/>
        </w:rPr>
        <w:t xml:space="preserve"> резистора меньше технолог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ч</w:t>
      </w:r>
      <w:r>
        <w:rPr>
          <w:sz w:val="28"/>
          <w:szCs w:val="28"/>
          <w:lang w:val="uk-UA" w:eastAsia="ru-RU"/>
        </w:rPr>
        <w:t>ної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можливої</w:t>
      </w:r>
      <w:r>
        <w:rPr>
          <w:sz w:val="28"/>
          <w:szCs w:val="28"/>
          <w:lang w:eastAsia="ru-RU"/>
        </w:rPr>
        <w:t xml:space="preserve"> (5 мкм), </w:t>
      </w:r>
      <w:r>
        <w:rPr>
          <w:sz w:val="28"/>
          <w:szCs w:val="28"/>
          <w:lang w:val="uk-UA" w:eastAsia="ru-RU"/>
        </w:rPr>
        <w:t>тмоу</w:t>
      </w:r>
      <w:r>
        <w:rPr>
          <w:sz w:val="28"/>
          <w:szCs w:val="28"/>
          <w:lang w:eastAsia="ru-RU"/>
        </w:rPr>
        <w:t xml:space="preserve"> для </w:t>
      </w:r>
      <w:r>
        <w:rPr>
          <w:sz w:val="28"/>
          <w:szCs w:val="28"/>
          <w:lang w:val="uk-UA" w:eastAsia="ru-RU"/>
        </w:rPr>
        <w:t>наступних</w:t>
      </w:r>
      <w:r>
        <w:rPr>
          <w:sz w:val="28"/>
          <w:szCs w:val="28"/>
          <w:lang w:eastAsia="ru-RU"/>
        </w:rPr>
        <w:t xml:space="preserve"> р</w:t>
      </w:r>
      <w:r>
        <w:rPr>
          <w:sz w:val="28"/>
          <w:szCs w:val="28"/>
          <w:lang w:val="uk-UA" w:eastAsia="ru-RU"/>
        </w:rPr>
        <w:t>озрахунків</w:t>
      </w:r>
      <w:r>
        <w:rPr>
          <w:sz w:val="28"/>
          <w:szCs w:val="28"/>
          <w:lang w:eastAsia="ru-RU"/>
        </w:rPr>
        <w:t xml:space="preserve"> при</w:t>
      </w:r>
      <w:r>
        <w:rPr>
          <w:sz w:val="28"/>
          <w:szCs w:val="28"/>
          <w:lang w:val="uk-UA" w:eastAsia="ru-RU"/>
        </w:rPr>
        <w:t xml:space="preserve">ймаемо </w:t>
      </w:r>
      <w:r w:rsidR="00A90899" w:rsidRPr="00083731">
        <w:rPr>
          <w:sz w:val="28"/>
          <w:szCs w:val="28"/>
          <w:lang w:eastAsia="ru-RU"/>
        </w:rPr>
        <w:t xml:space="preserve"> </w:t>
      </w:r>
      <w:proofErr w:type="gramStart"/>
      <w:r w:rsidR="00A90899" w:rsidRPr="00083731">
        <w:rPr>
          <w:sz w:val="28"/>
          <w:szCs w:val="28"/>
          <w:lang w:eastAsia="ru-RU"/>
        </w:rPr>
        <w:t>b</w:t>
      </w:r>
      <w:proofErr w:type="gramEnd"/>
      <w:r w:rsidR="00A90899" w:rsidRPr="00083731">
        <w:rPr>
          <w:sz w:val="28"/>
          <w:szCs w:val="28"/>
          <w:vertAlign w:val="subscript"/>
          <w:lang w:eastAsia="ru-RU"/>
        </w:rPr>
        <w:t>расч</w:t>
      </w:r>
      <w:r w:rsidR="00A90899" w:rsidRPr="00083731">
        <w:rPr>
          <w:sz w:val="28"/>
          <w:szCs w:val="28"/>
          <w:lang w:eastAsia="ru-RU"/>
        </w:rPr>
        <w:t xml:space="preserve"> = 5 мкм.</w:t>
      </w:r>
    </w:p>
    <w:p w:rsidR="00A90899" w:rsidRPr="00083731" w:rsidRDefault="0013034F" w:rsidP="0013034F">
      <w:pPr>
        <w:suppressAutoHyphens w:val="0"/>
        <w:spacing w:line="360" w:lineRule="auto"/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4.</w:t>
      </w:r>
      <w:r w:rsidRPr="0013034F">
        <w:t xml:space="preserve"> </w:t>
      </w:r>
      <w:proofErr w:type="gramStart"/>
      <w:r w:rsidRPr="0013034F">
        <w:rPr>
          <w:color w:val="222222"/>
          <w:sz w:val="28"/>
          <w:szCs w:val="28"/>
          <w:shd w:val="clear" w:color="auto" w:fill="F8F9FA"/>
        </w:rPr>
        <w:t>З</w:t>
      </w:r>
      <w:proofErr w:type="gramEnd"/>
      <w:r w:rsidRPr="0013034F">
        <w:rPr>
          <w:color w:val="222222"/>
          <w:sz w:val="28"/>
          <w:szCs w:val="28"/>
          <w:shd w:val="clear" w:color="auto" w:fill="F8F9FA"/>
        </w:rPr>
        <w:t xml:space="preserve"> урахуванням роз'ятрювання вікон в маскирующем окисле і бічний дифузії ширина резистора на фотошаблонах повинна бути трохи менше розрахункової</w:t>
      </w:r>
      <w:r w:rsidR="00A90899" w:rsidRPr="0013034F">
        <w:rPr>
          <w:sz w:val="28"/>
          <w:szCs w:val="28"/>
          <w:lang w:eastAsia="ru-RU"/>
        </w:rPr>
        <w:t>:</w:t>
      </w:r>
    </w:p>
    <w:p w:rsidR="00A90899" w:rsidRPr="00083731" w:rsidRDefault="00A90899" w:rsidP="000E7776">
      <w:pPr>
        <w:tabs>
          <w:tab w:val="num" w:pos="4108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b</w:t>
      </w:r>
      <w:r w:rsidRPr="00083731">
        <w:rPr>
          <w:sz w:val="28"/>
          <w:szCs w:val="28"/>
          <w:vertAlign w:val="subscript"/>
          <w:lang w:eastAsia="ru-RU"/>
        </w:rPr>
        <w:t>пром</w:t>
      </w:r>
      <w:r w:rsidRPr="00083731">
        <w:rPr>
          <w:sz w:val="28"/>
          <w:szCs w:val="28"/>
          <w:lang w:eastAsia="ru-RU"/>
        </w:rPr>
        <w:t xml:space="preserve"> = b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- 2</w:t>
      </w:r>
      <w:proofErr w:type="gramStart"/>
      <w:r w:rsidRPr="00083731">
        <w:rPr>
          <w:sz w:val="28"/>
          <w:szCs w:val="28"/>
          <w:lang w:eastAsia="ru-RU"/>
        </w:rPr>
        <w:t xml:space="preserve">( </w:t>
      </w:r>
      <w:proofErr w:type="gramEnd"/>
      <w:r w:rsidRPr="00083731">
        <w:rPr>
          <w:sz w:val="28"/>
          <w:szCs w:val="28"/>
          <w:lang w:eastAsia="ru-RU"/>
        </w:rPr>
        <w:t>D</w:t>
      </w:r>
      <w:r w:rsidRPr="00083731">
        <w:rPr>
          <w:sz w:val="28"/>
          <w:szCs w:val="28"/>
          <w:vertAlign w:val="subscript"/>
          <w:lang w:eastAsia="ru-RU"/>
        </w:rPr>
        <w:t>трав</w:t>
      </w:r>
      <w:r w:rsidRPr="00083731">
        <w:rPr>
          <w:sz w:val="28"/>
          <w:szCs w:val="28"/>
          <w:lang w:eastAsia="ru-RU"/>
        </w:rPr>
        <w:t xml:space="preserve"> - D</w:t>
      </w:r>
      <w:r w:rsidRPr="00083731">
        <w:rPr>
          <w:sz w:val="28"/>
          <w:szCs w:val="28"/>
          <w:vertAlign w:val="subscript"/>
          <w:lang w:eastAsia="ru-RU"/>
        </w:rPr>
        <w:t>у</w:t>
      </w:r>
      <w:r w:rsidRPr="00083731">
        <w:rPr>
          <w:sz w:val="28"/>
          <w:szCs w:val="28"/>
          <w:lang w:eastAsia="ru-RU"/>
        </w:rPr>
        <w:t>).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proofErr w:type="gramStart"/>
      <w:r w:rsidRPr="00083731">
        <w:rPr>
          <w:sz w:val="28"/>
          <w:szCs w:val="28"/>
          <w:lang w:eastAsia="ru-RU"/>
        </w:rPr>
        <w:t>D</w:t>
      </w:r>
      <w:proofErr w:type="gramEnd"/>
      <w:r w:rsidRPr="00083731">
        <w:rPr>
          <w:sz w:val="28"/>
          <w:szCs w:val="28"/>
          <w:vertAlign w:val="subscript"/>
          <w:lang w:eastAsia="ru-RU"/>
        </w:rPr>
        <w:t>трав</w:t>
      </w:r>
      <w:r w:rsidRPr="00083731">
        <w:rPr>
          <w:sz w:val="28"/>
          <w:szCs w:val="28"/>
          <w:lang w:eastAsia="ru-RU"/>
        </w:rPr>
        <w:t xml:space="preserve"> — п</w:t>
      </w:r>
      <w:r w:rsidR="0013034F">
        <w:rPr>
          <w:sz w:val="28"/>
          <w:szCs w:val="28"/>
          <w:lang w:val="uk-UA" w:eastAsia="ru-RU"/>
        </w:rPr>
        <w:t>охибка</w:t>
      </w:r>
      <w:r w:rsidR="0013034F">
        <w:rPr>
          <w:sz w:val="28"/>
          <w:szCs w:val="28"/>
          <w:lang w:eastAsia="ru-RU"/>
        </w:rPr>
        <w:t xml:space="preserve"> растравл</w:t>
      </w:r>
      <w:r w:rsidR="0013034F">
        <w:rPr>
          <w:sz w:val="28"/>
          <w:szCs w:val="28"/>
          <w:lang w:val="uk-UA" w:eastAsia="ru-RU"/>
        </w:rPr>
        <w:t>ю</w:t>
      </w:r>
      <w:r w:rsidR="0013034F">
        <w:rPr>
          <w:sz w:val="28"/>
          <w:szCs w:val="28"/>
          <w:lang w:eastAsia="ru-RU"/>
        </w:rPr>
        <w:t>ван</w:t>
      </w:r>
      <w:r w:rsidR="0013034F">
        <w:rPr>
          <w:sz w:val="28"/>
          <w:szCs w:val="28"/>
          <w:lang w:val="uk-UA" w:eastAsia="ru-RU"/>
        </w:rPr>
        <w:t>н</w:t>
      </w:r>
      <w:r w:rsidR="0013034F">
        <w:rPr>
          <w:sz w:val="28"/>
          <w:szCs w:val="28"/>
          <w:lang w:eastAsia="ru-RU"/>
        </w:rPr>
        <w:t xml:space="preserve">я </w:t>
      </w:r>
      <w:r w:rsidR="0013034F">
        <w:rPr>
          <w:sz w:val="28"/>
          <w:szCs w:val="28"/>
          <w:lang w:val="uk-UA" w:eastAsia="ru-RU"/>
        </w:rPr>
        <w:t>замаскованого</w:t>
      </w:r>
      <w:r w:rsidRPr="00083731">
        <w:rPr>
          <w:sz w:val="28"/>
          <w:szCs w:val="28"/>
          <w:lang w:eastAsia="ru-RU"/>
        </w:rPr>
        <w:t xml:space="preserve"> окисла</w:t>
      </w:r>
      <w:r w:rsidR="0013034F">
        <w:rPr>
          <w:sz w:val="28"/>
          <w:szCs w:val="28"/>
          <w:lang w:val="uk-UA" w:eastAsia="ru-RU"/>
        </w:rPr>
        <w:t>у</w:t>
      </w:r>
      <w:r w:rsidRPr="00083731">
        <w:rPr>
          <w:sz w:val="28"/>
          <w:szCs w:val="28"/>
          <w:lang w:eastAsia="ru-RU"/>
        </w:rPr>
        <w:t xml:space="preserve">, 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proofErr w:type="gramStart"/>
      <w:r w:rsidRPr="00083731">
        <w:rPr>
          <w:sz w:val="28"/>
          <w:szCs w:val="28"/>
          <w:lang w:eastAsia="ru-RU"/>
        </w:rPr>
        <w:t>D</w:t>
      </w:r>
      <w:proofErr w:type="gramEnd"/>
      <w:r w:rsidRPr="00083731">
        <w:rPr>
          <w:sz w:val="28"/>
          <w:szCs w:val="28"/>
          <w:vertAlign w:val="subscript"/>
          <w:lang w:eastAsia="ru-RU"/>
        </w:rPr>
        <w:t>у</w:t>
      </w:r>
      <w:r w:rsidR="0013034F">
        <w:rPr>
          <w:sz w:val="28"/>
          <w:szCs w:val="28"/>
          <w:lang w:eastAsia="ru-RU"/>
        </w:rPr>
        <w:t xml:space="preserve"> — по</w:t>
      </w:r>
      <w:r w:rsidR="0013034F">
        <w:rPr>
          <w:sz w:val="28"/>
          <w:szCs w:val="28"/>
          <w:lang w:val="uk-UA" w:eastAsia="ru-RU"/>
        </w:rPr>
        <w:t>хибка</w:t>
      </w:r>
      <w:r w:rsidR="0013034F">
        <w:rPr>
          <w:sz w:val="28"/>
          <w:szCs w:val="28"/>
          <w:lang w:eastAsia="ru-RU"/>
        </w:rPr>
        <w:t xml:space="preserve"> боково</w:t>
      </w:r>
      <w:r w:rsidR="0013034F">
        <w:rPr>
          <w:sz w:val="28"/>
          <w:szCs w:val="28"/>
          <w:lang w:val="uk-UA" w:eastAsia="ru-RU"/>
        </w:rPr>
        <w:t>ї</w:t>
      </w:r>
      <w:r w:rsidR="0013034F">
        <w:rPr>
          <w:sz w:val="28"/>
          <w:szCs w:val="28"/>
          <w:lang w:eastAsia="ru-RU"/>
        </w:rPr>
        <w:t xml:space="preserve"> дифуз</w:t>
      </w:r>
      <w:r w:rsidR="0013034F">
        <w:rPr>
          <w:sz w:val="28"/>
          <w:szCs w:val="28"/>
          <w:lang w:val="uk-UA" w:eastAsia="ru-RU"/>
        </w:rPr>
        <w:t>ії</w:t>
      </w:r>
      <w:r w:rsidRPr="00083731">
        <w:rPr>
          <w:sz w:val="28"/>
          <w:szCs w:val="28"/>
          <w:lang w:eastAsia="ru-RU"/>
        </w:rPr>
        <w:t>.</w:t>
      </w:r>
    </w:p>
    <w:p w:rsidR="00A90899" w:rsidRPr="00083731" w:rsidRDefault="001303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р</w:t>
      </w:r>
      <w:r>
        <w:rPr>
          <w:sz w:val="28"/>
          <w:szCs w:val="28"/>
          <w:lang w:val="uk-UA" w:eastAsia="ru-RU"/>
        </w:rPr>
        <w:t>озрахунку</w:t>
      </w:r>
      <w:r w:rsidR="00A90899" w:rsidRPr="00083731">
        <w:rPr>
          <w:sz w:val="28"/>
          <w:szCs w:val="28"/>
          <w:lang w:eastAsia="ru-RU"/>
        </w:rPr>
        <w:t xml:space="preserve"> при</w:t>
      </w:r>
      <w:r>
        <w:rPr>
          <w:sz w:val="28"/>
          <w:szCs w:val="28"/>
          <w:lang w:val="uk-UA" w:eastAsia="ru-RU"/>
        </w:rPr>
        <w:t>й</w:t>
      </w:r>
      <w:r w:rsidR="00A90899" w:rsidRPr="00083731">
        <w:rPr>
          <w:sz w:val="28"/>
          <w:szCs w:val="28"/>
          <w:lang w:eastAsia="ru-RU"/>
        </w:rPr>
        <w:t>мем</w:t>
      </w:r>
      <w:r>
        <w:rPr>
          <w:sz w:val="28"/>
          <w:szCs w:val="28"/>
          <w:lang w:val="uk-UA" w:eastAsia="ru-RU"/>
        </w:rPr>
        <w:t>о</w:t>
      </w:r>
      <w:r w:rsidR="00A90899" w:rsidRPr="00083731">
        <w:rPr>
          <w:sz w:val="28"/>
          <w:szCs w:val="28"/>
          <w:lang w:eastAsia="ru-RU"/>
        </w:rPr>
        <w:t xml:space="preserve"> </w:t>
      </w:r>
      <w:proofErr w:type="gramStart"/>
      <w:r w:rsidR="00A90899" w:rsidRPr="00083731">
        <w:rPr>
          <w:sz w:val="28"/>
          <w:szCs w:val="28"/>
          <w:lang w:eastAsia="ru-RU"/>
        </w:rPr>
        <w:t>D</w:t>
      </w:r>
      <w:proofErr w:type="gramEnd"/>
      <w:r w:rsidR="00A90899" w:rsidRPr="00083731">
        <w:rPr>
          <w:sz w:val="28"/>
          <w:szCs w:val="28"/>
          <w:vertAlign w:val="subscript"/>
          <w:lang w:eastAsia="ru-RU"/>
        </w:rPr>
        <w:t>трав</w:t>
      </w:r>
      <w:r w:rsidR="00A90899" w:rsidRPr="00083731">
        <w:rPr>
          <w:sz w:val="28"/>
          <w:szCs w:val="28"/>
          <w:lang w:eastAsia="ru-RU"/>
        </w:rPr>
        <w:t xml:space="preserve"> = 0,3; D</w:t>
      </w:r>
      <w:r w:rsidR="00A90899" w:rsidRPr="00083731">
        <w:rPr>
          <w:sz w:val="28"/>
          <w:szCs w:val="28"/>
          <w:vertAlign w:val="subscript"/>
          <w:lang w:eastAsia="ru-RU"/>
        </w:rPr>
        <w:t>у</w:t>
      </w:r>
      <w:r>
        <w:rPr>
          <w:sz w:val="28"/>
          <w:szCs w:val="28"/>
          <w:lang w:eastAsia="ru-RU"/>
        </w:rPr>
        <w:t xml:space="preserve"> = 0,6, то</w:t>
      </w:r>
      <w:r>
        <w:rPr>
          <w:sz w:val="28"/>
          <w:szCs w:val="28"/>
          <w:lang w:val="uk-UA" w:eastAsia="ru-RU"/>
        </w:rPr>
        <w:t>ді</w:t>
      </w:r>
      <w:r w:rsidR="00A90899" w:rsidRPr="00083731">
        <w:rPr>
          <w:sz w:val="28"/>
          <w:szCs w:val="28"/>
          <w:lang w:eastAsia="ru-RU"/>
        </w:rPr>
        <w:t xml:space="preserve"> 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пром</w:t>
      </w:r>
      <w:r w:rsidRPr="00083731">
        <w:rPr>
          <w:sz w:val="28"/>
          <w:szCs w:val="28"/>
          <w:lang w:eastAsia="ru-RU"/>
        </w:rPr>
        <w:t xml:space="preserve"> = 5,6 мкм,</w:t>
      </w:r>
    </w:p>
    <w:p w:rsidR="0013034F" w:rsidRPr="0013034F" w:rsidRDefault="00A90899" w:rsidP="0013034F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val="uk-UA"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 xml:space="preserve">: </w:t>
      </w:r>
      <w:proofErr w:type="gramStart"/>
      <w:r w:rsidRPr="00083731">
        <w:rPr>
          <w:sz w:val="28"/>
          <w:szCs w:val="28"/>
          <w:lang w:eastAsia="ru-RU"/>
        </w:rPr>
        <w:t>b</w:t>
      </w:r>
      <w:proofErr w:type="gramEnd"/>
      <w:r w:rsidRPr="00083731">
        <w:rPr>
          <w:sz w:val="28"/>
          <w:szCs w:val="28"/>
          <w:vertAlign w:val="subscript"/>
          <w:lang w:eastAsia="ru-RU"/>
        </w:rPr>
        <w:t>пром</w:t>
      </w:r>
      <w:r w:rsidR="0013034F">
        <w:rPr>
          <w:sz w:val="28"/>
          <w:szCs w:val="28"/>
          <w:lang w:eastAsia="ru-RU"/>
        </w:rPr>
        <w:t xml:space="preserve"> = 34,7512 мкм.</w:t>
      </w:r>
    </w:p>
    <w:p w:rsidR="0013034F" w:rsidRPr="0013034F" w:rsidRDefault="0013034F" w:rsidP="0013034F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42"/>
          <w:szCs w:val="42"/>
          <w:lang w:val="uk-UA"/>
        </w:rPr>
      </w:pPr>
      <w:r>
        <w:rPr>
          <w:sz w:val="28"/>
          <w:szCs w:val="28"/>
          <w:lang w:val="uk-UA"/>
        </w:rPr>
        <w:t>5.</w:t>
      </w:r>
      <w:r w:rsidRPr="0013034F">
        <w:rPr>
          <w:rFonts w:ascii="inherit" w:hAnsi="inherit"/>
          <w:color w:val="222222"/>
          <w:sz w:val="42"/>
          <w:szCs w:val="42"/>
          <w:lang w:val="uk-UA"/>
        </w:rPr>
        <w:t xml:space="preserve"> </w:t>
      </w:r>
      <w:r w:rsidRPr="0013034F">
        <w:rPr>
          <w:rFonts w:ascii="Times New Roman" w:hAnsi="Times New Roman" w:cs="Times New Roman"/>
          <w:color w:val="222222"/>
          <w:sz w:val="28"/>
          <w:szCs w:val="28"/>
          <w:lang w:val="uk-UA"/>
        </w:rPr>
        <w:t>Виберемо відстань координатної сітки h для креслення рівним 1 мм і масштаб креслення 500: 1, тоді відстань координатної сітки на шаблоні</w:t>
      </w:r>
    </w:p>
    <w:p w:rsidR="00A90899" w:rsidRPr="0013034F" w:rsidRDefault="00A90899" w:rsidP="0013034F">
      <w:pPr>
        <w:suppressAutoHyphens w:val="0"/>
        <w:spacing w:line="360" w:lineRule="auto"/>
        <w:ind w:left="360"/>
        <w:jc w:val="both"/>
        <w:rPr>
          <w:sz w:val="28"/>
          <w:szCs w:val="28"/>
          <w:lang w:val="uk-UA" w:eastAsia="ru-RU"/>
        </w:rPr>
      </w:pPr>
    </w:p>
    <w:p w:rsidR="00A90899" w:rsidRPr="00083731" w:rsidRDefault="00E10294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FE11BFB" wp14:editId="69FB2AF9">
            <wp:extent cx="1254760" cy="457200"/>
            <wp:effectExtent l="0" t="0" r="0" b="0"/>
            <wp:docPr id="226" name="Рисунок 226" descr="Image9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Image9568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 xml:space="preserve"> </w:t>
      </w:r>
      <w:proofErr w:type="gramStart"/>
      <w:r w:rsidR="00A90899" w:rsidRPr="00083731">
        <w:rPr>
          <w:sz w:val="28"/>
          <w:szCs w:val="28"/>
          <w:lang w:eastAsia="ru-RU"/>
        </w:rPr>
        <w:t>мкм</w:t>
      </w:r>
      <w:proofErr w:type="gramEnd"/>
      <w:r w:rsidR="00A90899" w:rsidRPr="00083731">
        <w:rPr>
          <w:sz w:val="28"/>
          <w:szCs w:val="28"/>
          <w:lang w:eastAsia="ru-RU"/>
        </w:rPr>
        <w:t>.</w:t>
      </w:r>
    </w:p>
    <w:p w:rsidR="00A90899" w:rsidRPr="00083731" w:rsidRDefault="00A90899" w:rsidP="001F544F">
      <w:pPr>
        <w:numPr>
          <w:ilvl w:val="0"/>
          <w:numId w:val="15"/>
        </w:numPr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lastRenderedPageBreak/>
        <w:t>Определяем топологическую ширину резистора b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>.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За b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принимают значение большее или равное b</w:t>
      </w:r>
      <w:r w:rsidRPr="00083731">
        <w:rPr>
          <w:sz w:val="28"/>
          <w:szCs w:val="28"/>
          <w:vertAlign w:val="subscript"/>
          <w:lang w:eastAsia="ru-RU"/>
        </w:rPr>
        <w:t>пром</w:t>
      </w:r>
      <w:r w:rsidRPr="00083731">
        <w:rPr>
          <w:sz w:val="28"/>
          <w:szCs w:val="28"/>
          <w:lang w:eastAsia="ru-RU"/>
        </w:rPr>
        <w:t xml:space="preserve"> — значение, кратное расстоянию координатной сетки фотошаблона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В нашем случае: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= 6 мкм,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b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= 34 мкм.</w:t>
      </w:r>
    </w:p>
    <w:p w:rsidR="00A90899" w:rsidRPr="00083731" w:rsidRDefault="00A90899" w:rsidP="000E7776">
      <w:pPr>
        <w:tabs>
          <w:tab w:val="num" w:pos="540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</w:p>
    <w:p w:rsidR="00A90899" w:rsidRPr="00083731" w:rsidRDefault="00A90899" w:rsidP="001F544F">
      <w:pPr>
        <w:numPr>
          <w:ilvl w:val="0"/>
          <w:numId w:val="15"/>
        </w:numPr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Находим реальную ширину резистора на кристалле, учитывая погрешности, вызванные растравливанием окисла и боковой диффузией:</w:t>
      </w:r>
    </w:p>
    <w:p w:rsidR="00A90899" w:rsidRPr="00083731" w:rsidRDefault="00A90899" w:rsidP="000E7776">
      <w:pPr>
        <w:tabs>
          <w:tab w:val="num" w:pos="524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b = b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+ 2 (D</w:t>
      </w:r>
      <w:r w:rsidRPr="00083731">
        <w:rPr>
          <w:sz w:val="28"/>
          <w:szCs w:val="28"/>
          <w:vertAlign w:val="subscript"/>
          <w:lang w:eastAsia="ru-RU"/>
        </w:rPr>
        <w:t>трав</w:t>
      </w:r>
      <w:r w:rsidRPr="00083731">
        <w:rPr>
          <w:sz w:val="28"/>
          <w:szCs w:val="28"/>
          <w:lang w:eastAsia="ru-RU"/>
        </w:rPr>
        <w:t xml:space="preserve"> + D</w:t>
      </w:r>
      <w:r w:rsidRPr="00083731">
        <w:rPr>
          <w:sz w:val="28"/>
          <w:szCs w:val="28"/>
          <w:vertAlign w:val="subscript"/>
          <w:lang w:eastAsia="ru-RU"/>
        </w:rPr>
        <w:t>у</w:t>
      </w:r>
      <w:r w:rsidRPr="00083731">
        <w:rPr>
          <w:sz w:val="28"/>
          <w:szCs w:val="28"/>
          <w:lang w:eastAsia="ru-RU"/>
        </w:rPr>
        <w:t>).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 xml:space="preserve">В нашем случае: 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 xml:space="preserve">1 </w:t>
      </w:r>
      <w:r w:rsidRPr="00083731">
        <w:rPr>
          <w:sz w:val="28"/>
          <w:szCs w:val="28"/>
          <w:lang w:eastAsia="ru-RU"/>
        </w:rPr>
        <w:t>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b = 7,8 мкм,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b = 35,8 мкм.</w:t>
      </w:r>
    </w:p>
    <w:p w:rsidR="00A90899" w:rsidRPr="00083731" w:rsidRDefault="00A90899" w:rsidP="001F544F">
      <w:pPr>
        <w:numPr>
          <w:ilvl w:val="0"/>
          <w:numId w:val="15"/>
        </w:numPr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 xml:space="preserve">Определяем расчетную длину резистора: </w:t>
      </w:r>
    </w:p>
    <w:p w:rsidR="00A90899" w:rsidRPr="00083731" w:rsidRDefault="00A90899" w:rsidP="000E7776">
      <w:pPr>
        <w:tabs>
          <w:tab w:val="num" w:pos="6512"/>
        </w:tabs>
        <w:spacing w:line="360" w:lineRule="auto"/>
        <w:ind w:left="567"/>
        <w:jc w:val="both"/>
        <w:rPr>
          <w:sz w:val="28"/>
          <w:szCs w:val="28"/>
          <w:vertAlign w:val="subscript"/>
          <w:lang w:eastAsia="ru-RU"/>
        </w:rPr>
      </w:pPr>
      <w:r w:rsidRPr="00083731">
        <w:rPr>
          <w:sz w:val="28"/>
          <w:szCs w:val="28"/>
          <w:lang w:val="en-US" w:eastAsia="ru-RU"/>
        </w:rPr>
        <w:t>l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</w:t>
      </w:r>
      <w:r w:rsidRPr="00083731">
        <w:rPr>
          <w:sz w:val="28"/>
          <w:szCs w:val="28"/>
          <w:lang w:val="en-US" w:eastAsia="ru-RU"/>
        </w:rPr>
        <w:t>b</w:t>
      </w:r>
      <w:r w:rsidRPr="00083731">
        <w:rPr>
          <w:sz w:val="28"/>
          <w:szCs w:val="28"/>
          <w:lang w:eastAsia="ru-RU"/>
        </w:rPr>
        <w:t xml:space="preserve"> (</w:t>
      </w:r>
      <w:r w:rsidRPr="00083731">
        <w:rPr>
          <w:sz w:val="28"/>
          <w:szCs w:val="28"/>
          <w:lang w:val="en-US" w:eastAsia="ru-RU"/>
        </w:rPr>
        <w:t>R</w:t>
      </w:r>
      <w:r w:rsidRPr="00083731">
        <w:rPr>
          <w:sz w:val="28"/>
          <w:szCs w:val="28"/>
          <w:lang w:eastAsia="ru-RU"/>
        </w:rPr>
        <w:t xml:space="preserve">/ </w:t>
      </w:r>
      <w:r w:rsidRPr="00083731">
        <w:rPr>
          <w:sz w:val="28"/>
          <w:szCs w:val="28"/>
          <w:lang w:val="en-US" w:eastAsia="ru-RU"/>
        </w:rPr>
        <w:t>r</w:t>
      </w:r>
      <w:r w:rsidRPr="00083731">
        <w:rPr>
          <w:sz w:val="28"/>
          <w:szCs w:val="28"/>
          <w:vertAlign w:val="subscript"/>
          <w:lang w:val="en-US" w:eastAsia="ru-RU"/>
        </w:rPr>
        <w:t>S</w:t>
      </w:r>
      <w:r w:rsidRPr="00083731">
        <w:rPr>
          <w:sz w:val="28"/>
          <w:szCs w:val="28"/>
          <w:lang w:eastAsia="ru-RU"/>
        </w:rPr>
        <w:t xml:space="preserve"> – </w:t>
      </w:r>
      <w:r w:rsidRPr="00083731">
        <w:rPr>
          <w:sz w:val="28"/>
          <w:szCs w:val="28"/>
          <w:lang w:val="en-US"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val="en-US" w:eastAsia="ru-RU"/>
        </w:rPr>
        <w:t>k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– </w:t>
      </w:r>
      <w:r w:rsidRPr="00083731">
        <w:rPr>
          <w:sz w:val="28"/>
          <w:szCs w:val="28"/>
          <w:lang w:val="en-US"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2</w:t>
      </w:r>
      <w:r w:rsidRPr="00083731">
        <w:rPr>
          <w:sz w:val="28"/>
          <w:szCs w:val="28"/>
          <w:lang w:val="en-US" w:eastAsia="ru-RU"/>
        </w:rPr>
        <w:t>k</w:t>
      </w:r>
      <w:r w:rsidRPr="00083731">
        <w:rPr>
          <w:sz w:val="28"/>
          <w:szCs w:val="28"/>
          <w:vertAlign w:val="subscript"/>
          <w:lang w:eastAsia="ru-RU"/>
        </w:rPr>
        <w:t>2</w:t>
      </w:r>
      <w:r w:rsidRPr="00083731">
        <w:rPr>
          <w:sz w:val="28"/>
          <w:szCs w:val="28"/>
          <w:lang w:eastAsia="ru-RU"/>
        </w:rPr>
        <w:t xml:space="preserve"> – 0,55</w:t>
      </w:r>
      <w:r w:rsidRPr="00083731">
        <w:rPr>
          <w:sz w:val="28"/>
          <w:szCs w:val="28"/>
          <w:lang w:val="en-US"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изг,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где N</w:t>
      </w:r>
      <w:r w:rsidRPr="00083731">
        <w:rPr>
          <w:sz w:val="28"/>
          <w:szCs w:val="28"/>
          <w:vertAlign w:val="subscript"/>
          <w:lang w:eastAsia="ru-RU"/>
        </w:rPr>
        <w:t>изг</w:t>
      </w:r>
      <w:r w:rsidRPr="00083731">
        <w:rPr>
          <w:sz w:val="28"/>
          <w:szCs w:val="28"/>
          <w:lang w:eastAsia="ru-RU"/>
        </w:rPr>
        <w:t xml:space="preserve"> — количество изгибов резистора на 90°;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k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>, k</w:t>
      </w:r>
      <w:r w:rsidRPr="00083731">
        <w:rPr>
          <w:sz w:val="28"/>
          <w:szCs w:val="28"/>
          <w:vertAlign w:val="subscript"/>
          <w:lang w:eastAsia="ru-RU"/>
        </w:rPr>
        <w:t>2</w:t>
      </w:r>
      <w:r w:rsidRPr="00083731">
        <w:rPr>
          <w:sz w:val="28"/>
          <w:szCs w:val="28"/>
          <w:lang w:eastAsia="ru-RU"/>
        </w:rPr>
        <w:t xml:space="preserve"> — поправочные коэффициенты, которые учитывают сопротивление околоконтактных областей резистора при разных конструкциях этих областей;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>, n</w:t>
      </w:r>
      <w:r w:rsidRPr="00083731">
        <w:rPr>
          <w:sz w:val="28"/>
          <w:szCs w:val="28"/>
          <w:vertAlign w:val="subscript"/>
          <w:lang w:eastAsia="ru-RU"/>
        </w:rPr>
        <w:t>2</w:t>
      </w:r>
      <w:r w:rsidRPr="00083731">
        <w:rPr>
          <w:sz w:val="28"/>
          <w:szCs w:val="28"/>
          <w:lang w:eastAsia="ru-RU"/>
        </w:rPr>
        <w:t xml:space="preserve"> — количество околоконтактных областей каждого типа.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В нашем случае: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l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198,579 мкм,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l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284,4.</w:t>
      </w:r>
    </w:p>
    <w:p w:rsidR="00A90899" w:rsidRPr="00083731" w:rsidRDefault="00A90899" w:rsidP="001F544F">
      <w:pPr>
        <w:numPr>
          <w:ilvl w:val="0"/>
          <w:numId w:val="15"/>
        </w:numPr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Рассчитаем длину резистора на фотошаблоне, учитывая растравливание окисла и боковую диффузию:</w:t>
      </w:r>
    </w:p>
    <w:p w:rsidR="00A90899" w:rsidRPr="00083731" w:rsidRDefault="00A90899" w:rsidP="000E7776">
      <w:pPr>
        <w:tabs>
          <w:tab w:val="num" w:pos="6512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l</w:t>
      </w:r>
      <w:r w:rsidRPr="00083731">
        <w:rPr>
          <w:sz w:val="28"/>
          <w:szCs w:val="28"/>
          <w:vertAlign w:val="subscript"/>
          <w:lang w:eastAsia="ru-RU"/>
        </w:rPr>
        <w:t>пром</w:t>
      </w:r>
      <w:r w:rsidRPr="00083731">
        <w:rPr>
          <w:sz w:val="28"/>
          <w:szCs w:val="28"/>
          <w:lang w:eastAsia="ru-RU"/>
        </w:rPr>
        <w:t xml:space="preserve"> = l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+ 2 (D</w:t>
      </w:r>
      <w:r w:rsidRPr="00083731">
        <w:rPr>
          <w:sz w:val="28"/>
          <w:szCs w:val="28"/>
          <w:vertAlign w:val="subscript"/>
          <w:lang w:eastAsia="ru-RU"/>
        </w:rPr>
        <w:t>трав</w:t>
      </w:r>
      <w:r w:rsidRPr="00083731">
        <w:rPr>
          <w:sz w:val="28"/>
          <w:szCs w:val="28"/>
          <w:lang w:eastAsia="ru-RU"/>
        </w:rPr>
        <w:t xml:space="preserve"> + D</w:t>
      </w:r>
      <w:r w:rsidRPr="00083731">
        <w:rPr>
          <w:sz w:val="28"/>
          <w:szCs w:val="28"/>
          <w:vertAlign w:val="subscript"/>
          <w:lang w:eastAsia="ru-RU"/>
        </w:rPr>
        <w:t>у</w:t>
      </w:r>
      <w:r w:rsidRPr="00083731">
        <w:rPr>
          <w:sz w:val="28"/>
          <w:szCs w:val="28"/>
          <w:lang w:eastAsia="ru-RU"/>
        </w:rPr>
        <w:t>).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 xml:space="preserve">В нашем случае 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l</w:t>
      </w:r>
      <w:r w:rsidRPr="00083731">
        <w:rPr>
          <w:sz w:val="28"/>
          <w:szCs w:val="28"/>
          <w:vertAlign w:val="subscript"/>
          <w:lang w:eastAsia="ru-RU"/>
        </w:rPr>
        <w:t>пром</w:t>
      </w:r>
      <w:r w:rsidRPr="00083731">
        <w:rPr>
          <w:sz w:val="28"/>
          <w:szCs w:val="28"/>
          <w:lang w:eastAsia="ru-RU"/>
        </w:rPr>
        <w:t xml:space="preserve"> = 200,84 мкм,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l</w:t>
      </w:r>
      <w:r w:rsidRPr="00083731">
        <w:rPr>
          <w:sz w:val="28"/>
          <w:szCs w:val="28"/>
          <w:vertAlign w:val="subscript"/>
          <w:lang w:eastAsia="ru-RU"/>
        </w:rPr>
        <w:t>пром</w:t>
      </w:r>
      <w:r w:rsidRPr="00083731">
        <w:rPr>
          <w:sz w:val="28"/>
          <w:szCs w:val="28"/>
          <w:lang w:eastAsia="ru-RU"/>
        </w:rPr>
        <w:t xml:space="preserve"> = 286,2 мкм.</w:t>
      </w:r>
    </w:p>
    <w:p w:rsidR="00A90899" w:rsidRPr="00083731" w:rsidRDefault="0013034F" w:rsidP="001F544F">
      <w:pPr>
        <w:numPr>
          <w:ilvl w:val="0"/>
          <w:numId w:val="15"/>
        </w:numPr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 тополог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ч</w:t>
      </w:r>
      <w:r>
        <w:rPr>
          <w:sz w:val="28"/>
          <w:szCs w:val="28"/>
          <w:lang w:val="uk-UA" w:eastAsia="ru-RU"/>
        </w:rPr>
        <w:t>ну</w:t>
      </w:r>
      <w:r>
        <w:rPr>
          <w:sz w:val="28"/>
          <w:szCs w:val="28"/>
          <w:lang w:eastAsia="ru-RU"/>
        </w:rPr>
        <w:t xml:space="preserve"> дл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ну резистора l</w:t>
      </w:r>
      <w:r w:rsidR="00A90899" w:rsidRPr="00083731">
        <w:rPr>
          <w:sz w:val="28"/>
          <w:szCs w:val="28"/>
          <w:vertAlign w:val="subscript"/>
          <w:lang w:eastAsia="ru-RU"/>
        </w:rPr>
        <w:t>топ</w:t>
      </w:r>
      <w:r w:rsidR="00A90899" w:rsidRPr="00083731">
        <w:rPr>
          <w:sz w:val="28"/>
          <w:szCs w:val="28"/>
          <w:lang w:eastAsia="ru-RU"/>
        </w:rPr>
        <w:t xml:space="preserve"> берем</w:t>
      </w:r>
      <w:r>
        <w:rPr>
          <w:sz w:val="28"/>
          <w:szCs w:val="28"/>
          <w:lang w:val="uk-UA" w:eastAsia="ru-RU"/>
        </w:rPr>
        <w:t>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найближче</w:t>
      </w:r>
      <w:r w:rsidR="00A90899" w:rsidRPr="00083731">
        <w:rPr>
          <w:sz w:val="28"/>
          <w:szCs w:val="28"/>
          <w:lang w:eastAsia="ru-RU"/>
        </w:rPr>
        <w:t xml:space="preserve"> к l</w:t>
      </w:r>
      <w:r w:rsidR="00A90899" w:rsidRPr="00083731">
        <w:rPr>
          <w:sz w:val="28"/>
          <w:szCs w:val="28"/>
          <w:vertAlign w:val="subscript"/>
          <w:lang w:eastAsia="ru-RU"/>
        </w:rPr>
        <w:t>топ</w:t>
      </w:r>
      <w:r>
        <w:rPr>
          <w:sz w:val="28"/>
          <w:szCs w:val="28"/>
          <w:lang w:eastAsia="ru-RU"/>
        </w:rPr>
        <w:t xml:space="preserve"> значен</w:t>
      </w:r>
      <w:r>
        <w:rPr>
          <w:sz w:val="28"/>
          <w:szCs w:val="28"/>
          <w:lang w:val="uk-UA" w:eastAsia="ru-RU"/>
        </w:rPr>
        <w:t>ня</w:t>
      </w:r>
      <w:r>
        <w:rPr>
          <w:sz w:val="28"/>
          <w:szCs w:val="28"/>
          <w:lang w:eastAsia="ru-RU"/>
        </w:rPr>
        <w:t>, кратн</w:t>
      </w:r>
      <w:r>
        <w:rPr>
          <w:sz w:val="28"/>
          <w:szCs w:val="28"/>
          <w:lang w:val="uk-UA" w:eastAsia="ru-RU"/>
        </w:rPr>
        <w:t>евідстані</w:t>
      </w:r>
      <w:r>
        <w:rPr>
          <w:sz w:val="28"/>
          <w:szCs w:val="28"/>
          <w:lang w:eastAsia="ru-RU"/>
        </w:rPr>
        <w:t xml:space="preserve"> координатно</w:t>
      </w:r>
      <w:r>
        <w:rPr>
          <w:sz w:val="28"/>
          <w:szCs w:val="28"/>
          <w:lang w:val="uk-UA" w:eastAsia="ru-RU"/>
        </w:rPr>
        <w:t>ї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с</w:t>
      </w:r>
      <w:proofErr w:type="gramEnd"/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тки на фотошаблон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.</w:t>
      </w:r>
    </w:p>
    <w:p w:rsidR="00A90899" w:rsidRPr="00083731" w:rsidRDefault="001303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нашому</w:t>
      </w:r>
      <w:r>
        <w:rPr>
          <w:sz w:val="28"/>
          <w:szCs w:val="28"/>
          <w:lang w:val="uk-UA" w:eastAsia="ru-RU"/>
        </w:rPr>
        <w:t xml:space="preserve"> випадку</w:t>
      </w:r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lastRenderedPageBreak/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l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= 200 мкм,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 xml:space="preserve">: </w:t>
      </w:r>
      <w:proofErr w:type="gramStart"/>
      <w:r w:rsidRPr="00083731">
        <w:rPr>
          <w:sz w:val="28"/>
          <w:szCs w:val="28"/>
          <w:lang w:eastAsia="ru-RU"/>
        </w:rPr>
        <w:t>l</w:t>
      </w:r>
      <w:proofErr w:type="gramEnd"/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= 286 мкм.</w:t>
      </w:r>
    </w:p>
    <w:p w:rsidR="00A90899" w:rsidRPr="00083731" w:rsidRDefault="0013034F" w:rsidP="001F544F">
      <w:pPr>
        <w:numPr>
          <w:ilvl w:val="0"/>
          <w:numId w:val="15"/>
        </w:numPr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Розраховуему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реальну д</w:t>
      </w:r>
      <w:r>
        <w:rPr>
          <w:sz w:val="28"/>
          <w:szCs w:val="28"/>
          <w:lang w:val="uk-UA" w:eastAsia="ru-RU"/>
        </w:rPr>
        <w:t>овжину</w:t>
      </w:r>
      <w:r>
        <w:rPr>
          <w:sz w:val="28"/>
          <w:szCs w:val="28"/>
          <w:lang w:eastAsia="ru-RU"/>
        </w:rPr>
        <w:t xml:space="preserve"> резистора на кристал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A90899" w:rsidP="000E7776">
      <w:pPr>
        <w:tabs>
          <w:tab w:val="num" w:pos="5676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l = l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– 2 (D</w:t>
      </w:r>
      <w:r w:rsidRPr="00083731">
        <w:rPr>
          <w:sz w:val="28"/>
          <w:szCs w:val="28"/>
          <w:vertAlign w:val="subscript"/>
          <w:lang w:eastAsia="ru-RU"/>
        </w:rPr>
        <w:t>трав</w:t>
      </w:r>
      <w:r w:rsidRPr="00083731">
        <w:rPr>
          <w:sz w:val="28"/>
          <w:szCs w:val="28"/>
          <w:lang w:eastAsia="ru-RU"/>
        </w:rPr>
        <w:t xml:space="preserve"> + D</w:t>
      </w:r>
      <w:r w:rsidRPr="00083731">
        <w:rPr>
          <w:sz w:val="28"/>
          <w:szCs w:val="28"/>
          <w:vertAlign w:val="subscript"/>
          <w:lang w:eastAsia="ru-RU"/>
        </w:rPr>
        <w:t>у</w:t>
      </w:r>
      <w:r w:rsidRPr="00083731">
        <w:rPr>
          <w:sz w:val="28"/>
          <w:szCs w:val="28"/>
          <w:lang w:eastAsia="ru-RU"/>
        </w:rPr>
        <w:t>).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>: l = 198,2 мкм,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l = 284,2 мкм.</w:t>
      </w:r>
    </w:p>
    <w:p w:rsidR="00A90899" w:rsidRPr="00083731" w:rsidRDefault="0013034F" w:rsidP="001F544F">
      <w:pPr>
        <w:numPr>
          <w:ilvl w:val="0"/>
          <w:numId w:val="15"/>
        </w:numPr>
        <w:suppressAutoHyphens w:val="0"/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Визначаемо опір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розрахованого</w:t>
      </w:r>
      <w:r w:rsidR="00A90899" w:rsidRPr="00083731">
        <w:rPr>
          <w:sz w:val="28"/>
          <w:szCs w:val="28"/>
          <w:lang w:eastAsia="ru-RU"/>
        </w:rPr>
        <w:t xml:space="preserve"> резистора:</w:t>
      </w:r>
    </w:p>
    <w:p w:rsidR="00A90899" w:rsidRPr="00083731" w:rsidRDefault="00A90899" w:rsidP="000E7776">
      <w:pPr>
        <w:tabs>
          <w:tab w:val="num" w:pos="6622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val="en-US"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</w:t>
      </w:r>
      <w:r w:rsidRPr="00083731">
        <w:rPr>
          <w:sz w:val="28"/>
          <w:szCs w:val="28"/>
          <w:lang w:val="en-US" w:eastAsia="ru-RU"/>
        </w:rPr>
        <w:t>r</w:t>
      </w:r>
      <w:r w:rsidRPr="00083731">
        <w:rPr>
          <w:sz w:val="28"/>
          <w:szCs w:val="28"/>
          <w:vertAlign w:val="subscript"/>
          <w:lang w:val="en-US" w:eastAsia="ru-RU"/>
        </w:rPr>
        <w:t>S</w:t>
      </w:r>
      <w:r w:rsidRPr="00083731">
        <w:rPr>
          <w:sz w:val="28"/>
          <w:szCs w:val="28"/>
          <w:lang w:eastAsia="ru-RU"/>
        </w:rPr>
        <w:t xml:space="preserve"> (1/</w:t>
      </w:r>
      <w:r w:rsidRPr="00083731">
        <w:rPr>
          <w:sz w:val="28"/>
          <w:szCs w:val="28"/>
          <w:lang w:val="en-US" w:eastAsia="ru-RU"/>
        </w:rPr>
        <w:t>b</w:t>
      </w:r>
      <w:r w:rsidRPr="00083731">
        <w:rPr>
          <w:sz w:val="28"/>
          <w:szCs w:val="28"/>
          <w:lang w:eastAsia="ru-RU"/>
        </w:rPr>
        <w:t xml:space="preserve"> + </w:t>
      </w:r>
      <w:r w:rsidRPr="00083731">
        <w:rPr>
          <w:sz w:val="28"/>
          <w:szCs w:val="28"/>
          <w:lang w:val="en-US"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val="en-US" w:eastAsia="ru-RU"/>
        </w:rPr>
        <w:t>k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+ </w:t>
      </w:r>
      <w:r w:rsidRPr="00083731">
        <w:rPr>
          <w:sz w:val="28"/>
          <w:szCs w:val="28"/>
          <w:lang w:val="en-US"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2</w:t>
      </w:r>
      <w:r w:rsidRPr="00083731">
        <w:rPr>
          <w:sz w:val="28"/>
          <w:szCs w:val="28"/>
          <w:lang w:val="en-US" w:eastAsia="ru-RU"/>
        </w:rPr>
        <w:t>k</w:t>
      </w:r>
      <w:r w:rsidRPr="00083731">
        <w:rPr>
          <w:sz w:val="28"/>
          <w:szCs w:val="28"/>
          <w:vertAlign w:val="subscript"/>
          <w:lang w:eastAsia="ru-RU"/>
        </w:rPr>
        <w:t>2</w:t>
      </w:r>
      <w:r w:rsidRPr="00083731">
        <w:rPr>
          <w:sz w:val="28"/>
          <w:szCs w:val="28"/>
          <w:lang w:eastAsia="ru-RU"/>
        </w:rPr>
        <w:t xml:space="preserve"> + 0,55</w:t>
      </w:r>
      <w:r w:rsidRPr="00083731">
        <w:rPr>
          <w:sz w:val="28"/>
          <w:szCs w:val="28"/>
          <w:lang w:val="en-US" w:eastAsia="ru-RU"/>
        </w:rPr>
        <w:t>N</w:t>
      </w:r>
      <w:r w:rsidRPr="00083731">
        <w:rPr>
          <w:sz w:val="28"/>
          <w:szCs w:val="28"/>
          <w:vertAlign w:val="subscript"/>
          <w:lang w:eastAsia="ru-RU"/>
        </w:rPr>
        <w:t>изг</w:t>
      </w:r>
      <w:r w:rsidRPr="00083731">
        <w:rPr>
          <w:sz w:val="28"/>
          <w:szCs w:val="28"/>
          <w:lang w:eastAsia="ru-RU"/>
        </w:rPr>
        <w:t>).</w:t>
      </w:r>
    </w:p>
    <w:p w:rsidR="00A90899" w:rsidRPr="0013034F" w:rsidRDefault="00A90899" w:rsidP="000E7776">
      <w:pPr>
        <w:spacing w:line="360" w:lineRule="auto"/>
        <w:ind w:left="567"/>
        <w:jc w:val="both"/>
        <w:rPr>
          <w:sz w:val="28"/>
          <w:szCs w:val="28"/>
          <w:lang w:val="uk-UA" w:eastAsia="ru-RU"/>
        </w:rPr>
      </w:pPr>
      <w:r w:rsidRPr="00083731">
        <w:rPr>
          <w:sz w:val="28"/>
          <w:szCs w:val="28"/>
          <w:lang w:eastAsia="ru-RU"/>
        </w:rPr>
        <w:t>В нашем</w:t>
      </w:r>
      <w:r w:rsidR="0013034F">
        <w:rPr>
          <w:sz w:val="28"/>
          <w:szCs w:val="28"/>
          <w:lang w:val="uk-UA" w:eastAsia="ru-RU"/>
        </w:rPr>
        <w:t>у</w:t>
      </w:r>
      <w:r w:rsidRPr="00083731">
        <w:rPr>
          <w:sz w:val="28"/>
          <w:szCs w:val="28"/>
          <w:lang w:eastAsia="ru-RU"/>
        </w:rPr>
        <w:t xml:space="preserve"> </w:t>
      </w:r>
      <w:r w:rsidR="0013034F">
        <w:rPr>
          <w:sz w:val="28"/>
          <w:szCs w:val="28"/>
          <w:lang w:val="uk-UA" w:eastAsia="ru-RU"/>
        </w:rPr>
        <w:t>випадку: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1</w:t>
      </w:r>
      <w:r w:rsidRPr="00083731">
        <w:rPr>
          <w:sz w:val="28"/>
          <w:szCs w:val="28"/>
          <w:lang w:eastAsia="ru-RU"/>
        </w:rPr>
        <w:t xml:space="preserve"> - R</w:t>
      </w:r>
      <w:r w:rsidRPr="00083731">
        <w:rPr>
          <w:sz w:val="28"/>
          <w:szCs w:val="28"/>
          <w:vertAlign w:val="subscript"/>
          <w:lang w:eastAsia="ru-RU"/>
        </w:rPr>
        <w:t>4</w:t>
      </w:r>
      <w:r w:rsidRPr="00083731">
        <w:rPr>
          <w:sz w:val="28"/>
          <w:szCs w:val="28"/>
          <w:lang w:eastAsia="ru-RU"/>
        </w:rPr>
        <w:t xml:space="preserve">: </w:t>
      </w:r>
      <w:proofErr w:type="gramStart"/>
      <w:r w:rsidRPr="00083731">
        <w:rPr>
          <w:sz w:val="28"/>
          <w:szCs w:val="28"/>
          <w:lang w:eastAsia="ru-RU"/>
        </w:rPr>
        <w:t>R</w:t>
      </w:r>
      <w:proofErr w:type="gramEnd"/>
      <w:r w:rsidRPr="00083731">
        <w:rPr>
          <w:sz w:val="28"/>
          <w:szCs w:val="28"/>
          <w:vertAlign w:val="subscript"/>
          <w:lang w:eastAsia="ru-RU"/>
        </w:rPr>
        <w:t>расч</w:t>
      </w:r>
      <w:r>
        <w:rPr>
          <w:sz w:val="28"/>
          <w:szCs w:val="28"/>
          <w:lang w:eastAsia="ru-RU"/>
        </w:rPr>
        <w:t xml:space="preserve"> = 6</w:t>
      </w:r>
      <w:r w:rsidRPr="00083731">
        <w:rPr>
          <w:sz w:val="28"/>
          <w:szCs w:val="28"/>
          <w:lang w:eastAsia="ru-RU"/>
        </w:rPr>
        <w:t>732, 991 Ом,</w:t>
      </w:r>
    </w:p>
    <w:p w:rsidR="00A90899" w:rsidRPr="00083731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R</w:t>
      </w:r>
      <w:r w:rsidRPr="00083731">
        <w:rPr>
          <w:sz w:val="28"/>
          <w:szCs w:val="28"/>
          <w:vertAlign w:val="subscript"/>
          <w:lang w:eastAsia="ru-RU"/>
        </w:rPr>
        <w:t>5</w:t>
      </w:r>
      <w:r w:rsidRPr="00083731">
        <w:rPr>
          <w:sz w:val="28"/>
          <w:szCs w:val="28"/>
          <w:lang w:eastAsia="ru-RU"/>
        </w:rPr>
        <w:t>: R</w:t>
      </w:r>
      <w:r w:rsidRPr="00083731">
        <w:rPr>
          <w:sz w:val="28"/>
          <w:szCs w:val="28"/>
          <w:vertAlign w:val="subscript"/>
          <w:lang w:eastAsia="ru-RU"/>
        </w:rPr>
        <w:t>расч</w:t>
      </w:r>
      <w:r>
        <w:rPr>
          <w:sz w:val="28"/>
          <w:szCs w:val="28"/>
          <w:lang w:eastAsia="ru-RU"/>
        </w:rPr>
        <w:t xml:space="preserve"> = 2</w:t>
      </w:r>
      <w:r w:rsidRPr="00083731">
        <w:rPr>
          <w:sz w:val="28"/>
          <w:szCs w:val="28"/>
          <w:lang w:eastAsia="ru-RU"/>
        </w:rPr>
        <w:t>301, 55 Ом.</w:t>
      </w:r>
    </w:p>
    <w:p w:rsidR="00A90899" w:rsidRPr="00083731" w:rsidRDefault="001303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Похибка рорахунку</w:t>
      </w:r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E10294" w:rsidP="000E7776">
      <w:pPr>
        <w:tabs>
          <w:tab w:val="num" w:pos="5795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81530" cy="535305"/>
            <wp:effectExtent l="0" t="0" r="0" b="0"/>
            <wp:docPr id="227" name="Рисунок 227" descr="Image9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Image9569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>.</w:t>
      </w:r>
      <w:r w:rsidR="00A90899">
        <w:rPr>
          <w:sz w:val="28"/>
          <w:szCs w:val="28"/>
          <w:lang w:eastAsia="ru-RU"/>
        </w:rPr>
        <w:t xml:space="preserve">                                                (2.28)</w:t>
      </w:r>
    </w:p>
    <w:p w:rsidR="00A90899" w:rsidRPr="0013034F" w:rsidRDefault="00A90899" w:rsidP="000E7776">
      <w:pPr>
        <w:spacing w:line="360" w:lineRule="auto"/>
        <w:ind w:left="567"/>
        <w:jc w:val="both"/>
        <w:rPr>
          <w:sz w:val="28"/>
          <w:szCs w:val="28"/>
          <w:lang w:val="uk-UA" w:eastAsia="ru-RU"/>
        </w:rPr>
      </w:pPr>
      <w:r w:rsidRPr="00083731">
        <w:rPr>
          <w:sz w:val="28"/>
          <w:szCs w:val="28"/>
          <w:lang w:eastAsia="ru-RU"/>
        </w:rPr>
        <w:t>В нашем</w:t>
      </w:r>
      <w:r w:rsidR="0013034F">
        <w:rPr>
          <w:sz w:val="28"/>
          <w:szCs w:val="28"/>
          <w:lang w:val="uk-UA" w:eastAsia="ru-RU"/>
        </w:rPr>
        <w:t>у</w:t>
      </w:r>
      <w:r w:rsidRPr="00083731">
        <w:rPr>
          <w:sz w:val="28"/>
          <w:szCs w:val="28"/>
          <w:lang w:eastAsia="ru-RU"/>
        </w:rPr>
        <w:t xml:space="preserve"> </w:t>
      </w:r>
      <w:r w:rsidR="0013034F">
        <w:rPr>
          <w:sz w:val="28"/>
          <w:szCs w:val="28"/>
          <w:lang w:val="uk-UA" w:eastAsia="ru-RU"/>
        </w:rPr>
        <w:t>випадку:</w:t>
      </w:r>
    </w:p>
    <w:p w:rsidR="00A90899" w:rsidRPr="00AD05C3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val="uk-UA" w:eastAsia="ru-RU"/>
        </w:rPr>
      </w:pPr>
      <w:r w:rsidRPr="00083731">
        <w:rPr>
          <w:sz w:val="28"/>
          <w:szCs w:val="28"/>
          <w:lang w:eastAsia="ru-RU"/>
        </w:rPr>
        <w:t>R</w:t>
      </w:r>
      <w:r w:rsidRPr="00AD05C3">
        <w:rPr>
          <w:sz w:val="28"/>
          <w:szCs w:val="28"/>
          <w:vertAlign w:val="subscript"/>
          <w:lang w:val="uk-UA" w:eastAsia="ru-RU"/>
        </w:rPr>
        <w:t>1</w:t>
      </w:r>
      <w:r w:rsidRPr="00AD05C3">
        <w:rPr>
          <w:sz w:val="28"/>
          <w:szCs w:val="28"/>
          <w:lang w:val="uk-UA" w:eastAsia="ru-RU"/>
        </w:rPr>
        <w:t xml:space="preserve"> - </w:t>
      </w:r>
      <w:r w:rsidRPr="00083731">
        <w:rPr>
          <w:sz w:val="28"/>
          <w:szCs w:val="28"/>
          <w:lang w:eastAsia="ru-RU"/>
        </w:rPr>
        <w:t>R</w:t>
      </w:r>
      <w:r w:rsidRPr="00AD05C3">
        <w:rPr>
          <w:sz w:val="28"/>
          <w:szCs w:val="28"/>
          <w:vertAlign w:val="subscript"/>
          <w:lang w:val="uk-UA" w:eastAsia="ru-RU"/>
        </w:rPr>
        <w:t>4</w:t>
      </w:r>
      <w:r w:rsidRPr="00AD05C3">
        <w:rPr>
          <w:sz w:val="28"/>
          <w:szCs w:val="28"/>
          <w:lang w:val="uk-UA" w:eastAsia="ru-RU"/>
        </w:rPr>
        <w:t xml:space="preserve">: </w:t>
      </w:r>
      <w:proofErr w:type="gramStart"/>
      <w:r w:rsidRPr="00083731">
        <w:rPr>
          <w:sz w:val="28"/>
          <w:szCs w:val="28"/>
          <w:lang w:eastAsia="ru-RU"/>
        </w:rPr>
        <w:t>DR</w:t>
      </w:r>
      <w:proofErr w:type="gramEnd"/>
      <w:r w:rsidRPr="00AD05C3">
        <w:rPr>
          <w:sz w:val="28"/>
          <w:szCs w:val="28"/>
          <w:vertAlign w:val="subscript"/>
          <w:lang w:val="uk-UA" w:eastAsia="ru-RU"/>
        </w:rPr>
        <w:t>расч</w:t>
      </w:r>
      <w:r w:rsidRPr="00AD05C3">
        <w:rPr>
          <w:sz w:val="28"/>
          <w:szCs w:val="28"/>
          <w:lang w:val="uk-UA" w:eastAsia="ru-RU"/>
        </w:rPr>
        <w:t xml:space="preserve"> = 0,007 </w:t>
      </w:r>
    </w:p>
    <w:p w:rsidR="00A90899" w:rsidRPr="00AD05C3" w:rsidRDefault="00A90899" w:rsidP="000E7776">
      <w:pPr>
        <w:tabs>
          <w:tab w:val="num" w:pos="1584"/>
        </w:tabs>
        <w:spacing w:line="360" w:lineRule="auto"/>
        <w:ind w:left="567"/>
        <w:jc w:val="both"/>
        <w:rPr>
          <w:sz w:val="28"/>
          <w:szCs w:val="28"/>
          <w:lang w:val="uk-UA" w:eastAsia="ru-RU"/>
        </w:rPr>
      </w:pPr>
      <w:r w:rsidRPr="00083731">
        <w:rPr>
          <w:sz w:val="28"/>
          <w:szCs w:val="28"/>
          <w:lang w:eastAsia="ru-RU"/>
        </w:rPr>
        <w:t>R</w:t>
      </w:r>
      <w:r w:rsidRPr="00AD05C3">
        <w:rPr>
          <w:sz w:val="28"/>
          <w:szCs w:val="28"/>
          <w:vertAlign w:val="subscript"/>
          <w:lang w:val="uk-UA" w:eastAsia="ru-RU"/>
        </w:rPr>
        <w:t>5</w:t>
      </w:r>
      <w:r w:rsidRPr="00AD05C3">
        <w:rPr>
          <w:sz w:val="28"/>
          <w:szCs w:val="28"/>
          <w:lang w:val="uk-UA" w:eastAsia="ru-RU"/>
        </w:rPr>
        <w:t xml:space="preserve">: </w:t>
      </w:r>
      <w:proofErr w:type="gramStart"/>
      <w:r w:rsidRPr="00083731">
        <w:rPr>
          <w:sz w:val="28"/>
          <w:szCs w:val="28"/>
          <w:lang w:eastAsia="ru-RU"/>
        </w:rPr>
        <w:t>DR</w:t>
      </w:r>
      <w:proofErr w:type="gramEnd"/>
      <w:r w:rsidRPr="00AD05C3">
        <w:rPr>
          <w:sz w:val="28"/>
          <w:szCs w:val="28"/>
          <w:vertAlign w:val="subscript"/>
          <w:lang w:val="uk-UA" w:eastAsia="ru-RU"/>
        </w:rPr>
        <w:t>расч</w:t>
      </w:r>
      <w:r w:rsidRPr="00AD05C3">
        <w:rPr>
          <w:sz w:val="28"/>
          <w:szCs w:val="28"/>
          <w:lang w:val="uk-UA" w:eastAsia="ru-RU"/>
        </w:rPr>
        <w:t xml:space="preserve"> = 0,00046.</w:t>
      </w:r>
    </w:p>
    <w:p w:rsidR="00A90899" w:rsidRDefault="0013034F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Результат</w:t>
      </w:r>
      <w:r>
        <w:rPr>
          <w:sz w:val="28"/>
          <w:szCs w:val="28"/>
          <w:lang w:val="uk-UA" w:eastAsia="ru-RU"/>
        </w:rPr>
        <w:t>и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розрахунку цілком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задовольняють</w:t>
      </w:r>
      <w:r>
        <w:rPr>
          <w:sz w:val="28"/>
          <w:szCs w:val="28"/>
          <w:lang w:eastAsia="ru-RU"/>
        </w:rPr>
        <w:t xml:space="preserve"> задан</w:t>
      </w:r>
      <w:r>
        <w:rPr>
          <w:sz w:val="28"/>
          <w:szCs w:val="28"/>
          <w:lang w:val="uk-UA" w:eastAsia="ru-RU"/>
        </w:rPr>
        <w:t>у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похибку</w:t>
      </w:r>
      <w:r w:rsidR="00A90899" w:rsidRPr="00083731">
        <w:rPr>
          <w:sz w:val="28"/>
          <w:szCs w:val="28"/>
          <w:lang w:eastAsia="ru-RU"/>
        </w:rPr>
        <w:t>.</w:t>
      </w:r>
    </w:p>
    <w:p w:rsidR="00A90899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</w:p>
    <w:p w:rsidR="00A90899" w:rsidRPr="009A5D75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</w:p>
    <w:p w:rsidR="0013034F" w:rsidRDefault="00BF36A5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</w:t>
      </w:r>
    </w:p>
    <w:p w:rsidR="0013034F" w:rsidRDefault="0013034F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13034F" w:rsidRDefault="0013034F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13034F" w:rsidRDefault="0013034F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13034F" w:rsidRDefault="0013034F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13034F" w:rsidRDefault="0013034F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13034F" w:rsidRDefault="0013034F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13034F" w:rsidRDefault="0013034F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AE428C" w:rsidRDefault="00AE428C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AE428C" w:rsidRDefault="00AE428C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AE428C" w:rsidRDefault="00AE428C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AE428C" w:rsidRDefault="00AE428C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</w:p>
    <w:p w:rsidR="00A90899" w:rsidRPr="0013034F" w:rsidRDefault="00BF36A5" w:rsidP="00BF36A5">
      <w:pPr>
        <w:spacing w:line="360" w:lineRule="auto"/>
        <w:ind w:left="85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lastRenderedPageBreak/>
        <w:t xml:space="preserve">2.4. </w:t>
      </w:r>
      <w:r w:rsidR="0013034F">
        <w:rPr>
          <w:b/>
          <w:sz w:val="28"/>
          <w:szCs w:val="28"/>
          <w:lang w:val="uk-UA"/>
        </w:rPr>
        <w:t>Розрахунок геометричних розмірів конденсаторів</w:t>
      </w:r>
    </w:p>
    <w:p w:rsidR="0013034F" w:rsidRPr="0013034F" w:rsidRDefault="0013034F" w:rsidP="0013034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Р</w:t>
      </w:r>
      <w:r w:rsidRPr="0013034F">
        <w:rPr>
          <w:rFonts w:ascii="Times New Roman" w:hAnsi="Times New Roman" w:cs="Times New Roman"/>
          <w:color w:val="222222"/>
          <w:sz w:val="28"/>
          <w:szCs w:val="28"/>
          <w:lang w:val="uk-UA"/>
        </w:rPr>
        <w:t>озрахунку МДП-конденсатора.</w:t>
      </w:r>
    </w:p>
    <w:p w:rsidR="0013034F" w:rsidRPr="0013034F" w:rsidRDefault="0013034F" w:rsidP="001303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val="uk-UA" w:eastAsia="ru-RU"/>
        </w:rPr>
      </w:pPr>
      <w:r w:rsidRPr="0013034F">
        <w:rPr>
          <w:color w:val="222222"/>
          <w:sz w:val="28"/>
          <w:szCs w:val="28"/>
          <w:lang w:val="uk-UA" w:eastAsia="ru-RU"/>
        </w:rPr>
        <w:t>МДП-конденсатори (метал-діелектрик-напівпровідник) використовують в якості діелектрика тонкий шар (0,05 ... 0,12 мкм) SiO2 або Si3N4.</w:t>
      </w:r>
    </w:p>
    <w:p w:rsidR="0013034F" w:rsidRPr="0013034F" w:rsidRDefault="0013034F" w:rsidP="001303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val="uk-UA" w:eastAsia="ru-RU"/>
        </w:rPr>
      </w:pPr>
      <w:r w:rsidRPr="0013034F">
        <w:rPr>
          <w:color w:val="222222"/>
          <w:sz w:val="28"/>
          <w:szCs w:val="28"/>
          <w:lang w:val="uk-UA" w:eastAsia="ru-RU"/>
        </w:rPr>
        <w:t>Нижньої обкладанням служить високолегований емітерний шар, верхній - плівка алюмінію завтовшки від 5000 до 1 мкм.</w:t>
      </w:r>
    </w:p>
    <w:p w:rsidR="0013034F" w:rsidRPr="0013034F" w:rsidRDefault="0013034F" w:rsidP="001303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eastAsia="ru-RU"/>
        </w:rPr>
      </w:pPr>
      <w:r w:rsidRPr="0013034F">
        <w:rPr>
          <w:color w:val="222222"/>
          <w:sz w:val="28"/>
          <w:szCs w:val="28"/>
          <w:lang w:val="uk-UA" w:eastAsia="ru-RU"/>
        </w:rPr>
        <w:t>Типовий МДП-конденсатор являє собою звичайний плоский конденсатор, і його ємність визначається за формулою, пФ:</w:t>
      </w:r>
    </w:p>
    <w:p w:rsidR="00A90899" w:rsidRPr="00083731" w:rsidRDefault="00A90899" w:rsidP="0013034F">
      <w:pPr>
        <w:spacing w:line="360" w:lineRule="auto"/>
        <w:jc w:val="both"/>
        <w:rPr>
          <w:sz w:val="28"/>
          <w:szCs w:val="28"/>
          <w:lang w:eastAsia="ru-RU"/>
        </w:rPr>
      </w:pPr>
    </w:p>
    <w:p w:rsidR="00A90899" w:rsidRPr="00083731" w:rsidRDefault="00E10294" w:rsidP="000E7776">
      <w:pPr>
        <w:tabs>
          <w:tab w:val="left" w:pos="5119"/>
        </w:tabs>
        <w:spacing w:before="100" w:beforeAutospacing="1" w:after="100" w:afterAutospacing="1" w:line="360" w:lineRule="auto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69975" cy="476885"/>
            <wp:effectExtent l="0" t="0" r="0" b="0"/>
            <wp:docPr id="229" name="Рисунок 229" descr="Image9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Image9571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 xml:space="preserve">, </w:t>
      </w:r>
      <w:r w:rsidR="00A90899">
        <w:rPr>
          <w:sz w:val="28"/>
          <w:szCs w:val="28"/>
          <w:lang w:eastAsia="ru-RU"/>
        </w:rPr>
        <w:t xml:space="preserve">                                                               (2.29)</w:t>
      </w:r>
    </w:p>
    <w:p w:rsidR="00A90899" w:rsidRPr="00083731" w:rsidRDefault="00A90899" w:rsidP="000E7776">
      <w:pPr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 xml:space="preserve">де </w:t>
      </w:r>
      <w:proofErr w:type="gramStart"/>
      <w:r w:rsidRPr="00083731">
        <w:rPr>
          <w:sz w:val="28"/>
          <w:szCs w:val="28"/>
          <w:lang w:eastAsia="ru-RU"/>
        </w:rPr>
        <w:t>e</w:t>
      </w:r>
      <w:proofErr w:type="gramEnd"/>
      <w:r w:rsidRPr="00083731">
        <w:rPr>
          <w:sz w:val="28"/>
          <w:szCs w:val="28"/>
          <w:vertAlign w:val="subscript"/>
          <w:lang w:eastAsia="ru-RU"/>
        </w:rPr>
        <w:t xml:space="preserve">д/э </w:t>
      </w:r>
      <w:r w:rsidR="0013034F">
        <w:rPr>
          <w:sz w:val="28"/>
          <w:szCs w:val="28"/>
          <w:lang w:eastAsia="ru-RU"/>
        </w:rPr>
        <w:t>— д</w:t>
      </w:r>
      <w:r w:rsidR="0013034F">
        <w:rPr>
          <w:sz w:val="28"/>
          <w:szCs w:val="28"/>
          <w:lang w:val="uk-UA" w:eastAsia="ru-RU"/>
        </w:rPr>
        <w:t>іе</w:t>
      </w:r>
      <w:r w:rsidR="0013034F">
        <w:rPr>
          <w:sz w:val="28"/>
          <w:szCs w:val="28"/>
          <w:lang w:eastAsia="ru-RU"/>
        </w:rPr>
        <w:t>лектрич</w:t>
      </w:r>
      <w:r w:rsidR="0013034F">
        <w:rPr>
          <w:sz w:val="28"/>
          <w:szCs w:val="28"/>
          <w:lang w:val="uk-UA" w:eastAsia="ru-RU"/>
        </w:rPr>
        <w:t>на</w:t>
      </w:r>
      <w:r w:rsidRPr="00083731">
        <w:rPr>
          <w:sz w:val="28"/>
          <w:szCs w:val="28"/>
          <w:lang w:eastAsia="ru-RU"/>
        </w:rPr>
        <w:t xml:space="preserve"> </w:t>
      </w:r>
      <w:r w:rsidR="0013034F">
        <w:rPr>
          <w:sz w:val="28"/>
          <w:szCs w:val="28"/>
          <w:lang w:val="uk-UA" w:eastAsia="ru-RU"/>
        </w:rPr>
        <w:t>постійна</w:t>
      </w:r>
      <w:r w:rsidR="0013034F">
        <w:rPr>
          <w:sz w:val="28"/>
          <w:szCs w:val="28"/>
          <w:lang w:eastAsia="ru-RU"/>
        </w:rPr>
        <w:t xml:space="preserve"> ди</w:t>
      </w:r>
      <w:r w:rsidR="0013034F">
        <w:rPr>
          <w:sz w:val="28"/>
          <w:szCs w:val="28"/>
          <w:lang w:val="uk-UA" w:eastAsia="ru-RU"/>
        </w:rPr>
        <w:t>е</w:t>
      </w:r>
      <w:r w:rsidRPr="00083731">
        <w:rPr>
          <w:sz w:val="28"/>
          <w:szCs w:val="28"/>
          <w:lang w:eastAsia="ru-RU"/>
        </w:rPr>
        <w:t>лектрика;</w:t>
      </w:r>
    </w:p>
    <w:p w:rsidR="00A90899" w:rsidRPr="00083731" w:rsidRDefault="00A90899" w:rsidP="000E7776">
      <w:pPr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e</w:t>
      </w:r>
      <w:r w:rsidRPr="00083731">
        <w:rPr>
          <w:sz w:val="28"/>
          <w:szCs w:val="28"/>
          <w:vertAlign w:val="subscript"/>
          <w:lang w:eastAsia="ru-RU"/>
        </w:rPr>
        <w:t>0</w:t>
      </w:r>
      <w:r w:rsidR="00BD6988">
        <w:rPr>
          <w:sz w:val="28"/>
          <w:szCs w:val="28"/>
          <w:lang w:eastAsia="ru-RU"/>
        </w:rPr>
        <w:t xml:space="preserve">  ди</w:t>
      </w:r>
      <w:r w:rsidR="00BD6988">
        <w:rPr>
          <w:sz w:val="28"/>
          <w:szCs w:val="28"/>
          <w:lang w:val="uk-UA" w:eastAsia="ru-RU"/>
        </w:rPr>
        <w:t>е</w:t>
      </w:r>
      <w:r w:rsidR="00BD6988">
        <w:rPr>
          <w:sz w:val="28"/>
          <w:szCs w:val="28"/>
          <w:lang w:eastAsia="ru-RU"/>
        </w:rPr>
        <w:t>лектрич</w:t>
      </w:r>
      <w:r w:rsidR="00BD6988">
        <w:rPr>
          <w:sz w:val="28"/>
          <w:szCs w:val="28"/>
          <w:lang w:val="uk-UA" w:eastAsia="ru-RU"/>
        </w:rPr>
        <w:t>на</w:t>
      </w:r>
      <w:r w:rsidR="00BD6988">
        <w:rPr>
          <w:sz w:val="28"/>
          <w:szCs w:val="28"/>
          <w:lang w:eastAsia="ru-RU"/>
        </w:rPr>
        <w:t xml:space="preserve"> пост</w:t>
      </w:r>
      <w:r w:rsidR="00BD6988">
        <w:rPr>
          <w:sz w:val="28"/>
          <w:szCs w:val="28"/>
          <w:lang w:val="uk-UA" w:eastAsia="ru-RU"/>
        </w:rPr>
        <w:t>ійна</w:t>
      </w:r>
      <w:r w:rsidRPr="00083731">
        <w:rPr>
          <w:sz w:val="28"/>
          <w:szCs w:val="28"/>
          <w:lang w:eastAsia="ru-RU"/>
        </w:rPr>
        <w:t xml:space="preserve"> вакуума, e</w:t>
      </w:r>
      <w:r w:rsidRPr="00083731">
        <w:rPr>
          <w:sz w:val="28"/>
          <w:szCs w:val="28"/>
          <w:vertAlign w:val="subscript"/>
          <w:lang w:eastAsia="ru-RU"/>
        </w:rPr>
        <w:t>0</w:t>
      </w:r>
      <w:r w:rsidRPr="00083731">
        <w:rPr>
          <w:sz w:val="28"/>
          <w:szCs w:val="28"/>
          <w:lang w:eastAsia="ru-RU"/>
        </w:rPr>
        <w:t xml:space="preserve"> = 8,85 · 10</w:t>
      </w:r>
      <w:r w:rsidRPr="00083731">
        <w:rPr>
          <w:sz w:val="28"/>
          <w:szCs w:val="28"/>
          <w:vertAlign w:val="superscript"/>
          <w:lang w:eastAsia="ru-RU"/>
        </w:rPr>
        <w:t>-6</w:t>
      </w:r>
      <w:r w:rsidRPr="00083731">
        <w:rPr>
          <w:sz w:val="28"/>
          <w:szCs w:val="28"/>
          <w:lang w:eastAsia="ru-RU"/>
        </w:rPr>
        <w:t xml:space="preserve"> пФ/мкм;</w:t>
      </w:r>
    </w:p>
    <w:p w:rsidR="00A90899" w:rsidRPr="00083731" w:rsidRDefault="00BD6988" w:rsidP="000E7776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S — площа верх</w:t>
      </w:r>
      <w:r>
        <w:rPr>
          <w:sz w:val="28"/>
          <w:szCs w:val="28"/>
          <w:lang w:val="uk-UA" w:eastAsia="ru-RU"/>
        </w:rPr>
        <w:t>ньої</w:t>
      </w:r>
      <w:r w:rsidR="00A90899" w:rsidRPr="00083731">
        <w:rPr>
          <w:sz w:val="28"/>
          <w:szCs w:val="28"/>
          <w:lang w:eastAsia="ru-RU"/>
        </w:rPr>
        <w:t xml:space="preserve"> обкладки, мкм</w:t>
      </w:r>
      <w:proofErr w:type="gramStart"/>
      <w:r w:rsidR="00A90899" w:rsidRPr="00083731">
        <w:rPr>
          <w:sz w:val="28"/>
          <w:szCs w:val="28"/>
          <w:vertAlign w:val="superscript"/>
          <w:lang w:eastAsia="ru-RU"/>
        </w:rPr>
        <w:t>2</w:t>
      </w:r>
      <w:proofErr w:type="gramEnd"/>
      <w:r w:rsidR="00A90899" w:rsidRPr="00083731">
        <w:rPr>
          <w:sz w:val="28"/>
          <w:szCs w:val="28"/>
          <w:lang w:eastAsia="ru-RU"/>
        </w:rPr>
        <w:t>;</w:t>
      </w:r>
    </w:p>
    <w:p w:rsidR="00BD6988" w:rsidRDefault="00BD6988" w:rsidP="00BD6988">
      <w:p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eastAsia="ru-RU"/>
        </w:rPr>
        <w:t>d — то</w:t>
      </w:r>
      <w:r>
        <w:rPr>
          <w:sz w:val="28"/>
          <w:szCs w:val="28"/>
          <w:lang w:val="uk-UA" w:eastAsia="ru-RU"/>
        </w:rPr>
        <w:t>в</w:t>
      </w:r>
      <w:r>
        <w:rPr>
          <w:sz w:val="28"/>
          <w:szCs w:val="28"/>
          <w:lang w:eastAsia="ru-RU"/>
        </w:rPr>
        <w:t>щина д</w:t>
      </w:r>
      <w:r>
        <w:rPr>
          <w:sz w:val="28"/>
          <w:szCs w:val="28"/>
          <w:lang w:val="uk-UA" w:eastAsia="ru-RU"/>
        </w:rPr>
        <w:t>іе</w:t>
      </w:r>
      <w:r>
        <w:rPr>
          <w:sz w:val="28"/>
          <w:szCs w:val="28"/>
          <w:lang w:eastAsia="ru-RU"/>
        </w:rPr>
        <w:t>лектрика, мкм.</w:t>
      </w:r>
    </w:p>
    <w:p w:rsidR="00BD6988" w:rsidRDefault="00BD6988" w:rsidP="00BD6988">
      <w:pPr>
        <w:spacing w:line="360" w:lineRule="auto"/>
        <w:jc w:val="both"/>
        <w:rPr>
          <w:color w:val="222222"/>
          <w:sz w:val="28"/>
          <w:szCs w:val="28"/>
          <w:shd w:val="clear" w:color="auto" w:fill="F8F9FA"/>
          <w:lang w:val="uk-UA"/>
        </w:rPr>
      </w:pPr>
      <w:r>
        <w:br/>
      </w:r>
      <w:r w:rsidRPr="00BD6988">
        <w:rPr>
          <w:color w:val="222222"/>
          <w:sz w:val="28"/>
          <w:szCs w:val="28"/>
          <w:shd w:val="clear" w:color="auto" w:fill="F8F9FA"/>
        </w:rPr>
        <w:t xml:space="preserve">На противагу дифузійним конденсаторів МДП-конденсатори можуть працювати при </w:t>
      </w:r>
      <w:proofErr w:type="gramStart"/>
      <w:r w:rsidRPr="00BD6988">
        <w:rPr>
          <w:color w:val="222222"/>
          <w:sz w:val="28"/>
          <w:szCs w:val="28"/>
          <w:shd w:val="clear" w:color="auto" w:fill="F8F9FA"/>
        </w:rPr>
        <w:t>будь-яко</w:t>
      </w:r>
      <w:proofErr w:type="gramEnd"/>
      <w:r w:rsidRPr="00BD6988">
        <w:rPr>
          <w:color w:val="222222"/>
          <w:sz w:val="28"/>
          <w:szCs w:val="28"/>
          <w:shd w:val="clear" w:color="auto" w:fill="F8F9FA"/>
        </w:rPr>
        <w:t xml:space="preserve">ї полярності прикладеної напруги. </w:t>
      </w:r>
      <w:proofErr w:type="gramStart"/>
      <w:r w:rsidRPr="00BD6988">
        <w:rPr>
          <w:color w:val="222222"/>
          <w:sz w:val="28"/>
          <w:szCs w:val="28"/>
          <w:shd w:val="clear" w:color="auto" w:fill="F8F9FA"/>
        </w:rPr>
        <w:t>Кр</w:t>
      </w:r>
      <w:proofErr w:type="gramEnd"/>
      <w:r w:rsidRPr="00BD6988">
        <w:rPr>
          <w:color w:val="222222"/>
          <w:sz w:val="28"/>
          <w:szCs w:val="28"/>
          <w:shd w:val="clear" w:color="auto" w:fill="F8F9FA"/>
        </w:rPr>
        <w:t>ім того, їх ємність не залежить від прикладеної напруги і частоти змінного струму.</w:t>
      </w:r>
    </w:p>
    <w:p w:rsidR="00A90899" w:rsidRPr="00BD6988" w:rsidRDefault="00BD6988" w:rsidP="00BD69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color w:val="222222"/>
          <w:sz w:val="28"/>
          <w:szCs w:val="28"/>
          <w:lang w:eastAsia="ru-RU"/>
        </w:rPr>
      </w:pPr>
      <w:r w:rsidRPr="00BD6988">
        <w:rPr>
          <w:color w:val="222222"/>
          <w:sz w:val="28"/>
          <w:szCs w:val="28"/>
          <w:lang w:val="uk-UA" w:eastAsia="ru-RU"/>
        </w:rPr>
        <w:t>Вихідні дані для розрахунку</w:t>
      </w:r>
      <w:r w:rsidR="00A90899" w:rsidRPr="00BD6988">
        <w:rPr>
          <w:sz w:val="28"/>
          <w:szCs w:val="28"/>
          <w:lang w:eastAsia="ru-RU"/>
        </w:rPr>
        <w:t>:</w:t>
      </w:r>
    </w:p>
    <w:p w:rsidR="00A90899" w:rsidRPr="00083731" w:rsidRDefault="00BD6988" w:rsidP="000E7776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необх</w:t>
      </w:r>
      <w:r>
        <w:rPr>
          <w:sz w:val="28"/>
          <w:szCs w:val="28"/>
          <w:lang w:val="uk-UA" w:eastAsia="ru-RU"/>
        </w:rPr>
        <w:t>і</w:t>
      </w:r>
      <w:proofErr w:type="gramStart"/>
      <w:r>
        <w:rPr>
          <w:sz w:val="28"/>
          <w:szCs w:val="28"/>
          <w:lang w:eastAsia="ru-RU"/>
        </w:rPr>
        <w:t>д</w:t>
      </w:r>
      <w:r>
        <w:rPr>
          <w:sz w:val="28"/>
          <w:szCs w:val="28"/>
          <w:lang w:val="uk-UA" w:eastAsia="ru-RU"/>
        </w:rPr>
        <w:t>не</w:t>
      </w:r>
      <w:proofErr w:type="gramEnd"/>
      <w:r>
        <w:rPr>
          <w:sz w:val="28"/>
          <w:szCs w:val="28"/>
          <w:lang w:eastAsia="ru-RU"/>
        </w:rPr>
        <w:t xml:space="preserve"> значен</w:t>
      </w:r>
      <w:r>
        <w:rPr>
          <w:sz w:val="28"/>
          <w:szCs w:val="28"/>
          <w:lang w:val="uk-UA" w:eastAsia="ru-RU"/>
        </w:rPr>
        <w:t>ня</w:t>
      </w:r>
      <w:r>
        <w:rPr>
          <w:sz w:val="28"/>
          <w:szCs w:val="28"/>
          <w:lang w:eastAsia="ru-RU"/>
        </w:rPr>
        <w:t xml:space="preserve"> емкост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: С = 20 пФ;</w:t>
      </w:r>
    </w:p>
    <w:p w:rsidR="00A90899" w:rsidRPr="00083731" w:rsidRDefault="00A90899" w:rsidP="000E7776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допуск на емкость: DС = 20 %;</w:t>
      </w:r>
    </w:p>
    <w:p w:rsidR="00A90899" w:rsidRPr="00083731" w:rsidRDefault="00BD6988" w:rsidP="000E7776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рабоч</w:t>
      </w:r>
      <w:r>
        <w:rPr>
          <w:sz w:val="28"/>
          <w:szCs w:val="28"/>
          <w:lang w:val="uk-UA" w:eastAsia="ru-RU"/>
        </w:rPr>
        <w:t>а</w:t>
      </w:r>
      <w:r>
        <w:rPr>
          <w:sz w:val="28"/>
          <w:szCs w:val="28"/>
          <w:lang w:eastAsia="ru-RU"/>
        </w:rPr>
        <w:t xml:space="preserve"> напр</w:t>
      </w:r>
      <w:r>
        <w:rPr>
          <w:sz w:val="28"/>
          <w:szCs w:val="28"/>
          <w:lang w:val="uk-UA" w:eastAsia="ru-RU"/>
        </w:rPr>
        <w:t>уга</w:t>
      </w:r>
      <w:r w:rsidR="00A90899" w:rsidRPr="00083731">
        <w:rPr>
          <w:sz w:val="28"/>
          <w:szCs w:val="28"/>
          <w:lang w:eastAsia="ru-RU"/>
        </w:rPr>
        <w:t>: U = 4</w:t>
      </w:r>
      <w:proofErr w:type="gramStart"/>
      <w:r w:rsidR="00A90899" w:rsidRPr="00083731">
        <w:rPr>
          <w:sz w:val="28"/>
          <w:szCs w:val="28"/>
          <w:lang w:eastAsia="ru-RU"/>
        </w:rPr>
        <w:t xml:space="preserve"> В</w:t>
      </w:r>
      <w:proofErr w:type="gramEnd"/>
      <w:r w:rsidR="00A90899" w:rsidRPr="00083731">
        <w:rPr>
          <w:sz w:val="28"/>
          <w:szCs w:val="28"/>
          <w:lang w:eastAsia="ru-RU"/>
        </w:rPr>
        <w:t>;</w:t>
      </w:r>
    </w:p>
    <w:p w:rsidR="00A90899" w:rsidRPr="00083731" w:rsidRDefault="00BD6988" w:rsidP="000E7776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интервал рабоч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х температур (УХЛ 3.0): Т</w:t>
      </w:r>
      <w:r w:rsidR="00A90899" w:rsidRPr="00083731">
        <w:rPr>
          <w:sz w:val="28"/>
          <w:szCs w:val="28"/>
          <w:vertAlign w:val="subscript"/>
          <w:lang w:eastAsia="ru-RU"/>
        </w:rPr>
        <w:t>min</w:t>
      </w:r>
      <w:r w:rsidR="00A90899" w:rsidRPr="00083731">
        <w:rPr>
          <w:sz w:val="28"/>
          <w:szCs w:val="28"/>
          <w:lang w:eastAsia="ru-RU"/>
        </w:rPr>
        <w:t xml:space="preserve"> = -60 °C, Т</w:t>
      </w:r>
      <w:r w:rsidR="00A90899" w:rsidRPr="00083731">
        <w:rPr>
          <w:sz w:val="28"/>
          <w:szCs w:val="28"/>
          <w:vertAlign w:val="subscript"/>
          <w:lang w:eastAsia="ru-RU"/>
        </w:rPr>
        <w:t>max</w:t>
      </w:r>
      <w:r w:rsidR="00A90899" w:rsidRPr="00083731">
        <w:rPr>
          <w:sz w:val="28"/>
          <w:szCs w:val="28"/>
          <w:lang w:eastAsia="ru-RU"/>
        </w:rPr>
        <w:t xml:space="preserve"> = +40</w:t>
      </w:r>
      <w:proofErr w:type="gramStart"/>
      <w:r w:rsidR="00A90899" w:rsidRPr="00083731">
        <w:rPr>
          <w:sz w:val="28"/>
          <w:szCs w:val="28"/>
          <w:lang w:eastAsia="ru-RU"/>
        </w:rPr>
        <w:t xml:space="preserve"> °С</w:t>
      </w:r>
      <w:proofErr w:type="gramEnd"/>
      <w:r w:rsidR="00A90899" w:rsidRPr="00083731">
        <w:rPr>
          <w:sz w:val="28"/>
          <w:szCs w:val="28"/>
          <w:lang w:eastAsia="ru-RU"/>
        </w:rPr>
        <w:t>;</w:t>
      </w:r>
    </w:p>
    <w:p w:rsidR="00A90899" w:rsidRPr="00083731" w:rsidRDefault="00BD6988" w:rsidP="000E7776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рабоча</w:t>
      </w:r>
      <w:r w:rsidR="00A90899" w:rsidRPr="00083731">
        <w:rPr>
          <w:sz w:val="28"/>
          <w:szCs w:val="28"/>
          <w:lang w:eastAsia="ru-RU"/>
        </w:rPr>
        <w:t xml:space="preserve"> частота: 500 МГц.</w:t>
      </w:r>
    </w:p>
    <w:p w:rsidR="00A90899" w:rsidRPr="00BD6988" w:rsidRDefault="00A90899" w:rsidP="00BD698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083731">
        <w:rPr>
          <w:sz w:val="28"/>
          <w:szCs w:val="28"/>
        </w:rPr>
        <w:t>1.</w:t>
      </w:r>
      <w:r w:rsidR="00BD6988" w:rsidRPr="00BD6988">
        <w:rPr>
          <w:rFonts w:ascii="inherit" w:hAnsi="inherit"/>
          <w:color w:val="222222"/>
          <w:sz w:val="42"/>
          <w:szCs w:val="42"/>
          <w:lang w:val="uk-UA"/>
        </w:rPr>
        <w:t xml:space="preserve"> </w:t>
      </w:r>
      <w:r w:rsidR="00BD6988" w:rsidRPr="00BD6988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Задаємося напругою пробою конденсатора, виходячи із заданого робочої напруги</w:t>
      </w:r>
      <w:r w:rsidRPr="00BD6988">
        <w:rPr>
          <w:rFonts w:ascii="Times New Roman" w:hAnsi="Times New Roman" w:cs="Times New Roman"/>
          <w:sz w:val="28"/>
          <w:szCs w:val="28"/>
        </w:rPr>
        <w:t>:</w:t>
      </w:r>
    </w:p>
    <w:p w:rsidR="00A90899" w:rsidRPr="00083731" w:rsidRDefault="00A90899" w:rsidP="000E7776">
      <w:pPr>
        <w:tabs>
          <w:tab w:val="num" w:pos="5209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proofErr w:type="gramStart"/>
      <w:r w:rsidRPr="00083731">
        <w:rPr>
          <w:sz w:val="28"/>
          <w:szCs w:val="28"/>
          <w:lang w:eastAsia="ru-RU"/>
        </w:rPr>
        <w:t>U</w:t>
      </w:r>
      <w:proofErr w:type="gramEnd"/>
      <w:r w:rsidRPr="00083731">
        <w:rPr>
          <w:sz w:val="28"/>
          <w:szCs w:val="28"/>
          <w:vertAlign w:val="subscript"/>
          <w:lang w:eastAsia="ru-RU"/>
        </w:rPr>
        <w:t>пр</w:t>
      </w:r>
      <w:r w:rsidRPr="00083731">
        <w:rPr>
          <w:sz w:val="28"/>
          <w:szCs w:val="28"/>
          <w:lang w:eastAsia="ru-RU"/>
        </w:rPr>
        <w:t xml:space="preserve"> = (2…3)U.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В нашем случае U</w:t>
      </w:r>
      <w:r w:rsidRPr="00083731">
        <w:rPr>
          <w:sz w:val="28"/>
          <w:szCs w:val="28"/>
          <w:vertAlign w:val="subscript"/>
          <w:lang w:eastAsia="ru-RU"/>
        </w:rPr>
        <w:t>пр</w:t>
      </w:r>
      <w:r w:rsidRPr="00083731">
        <w:rPr>
          <w:sz w:val="28"/>
          <w:szCs w:val="28"/>
          <w:lang w:eastAsia="ru-RU"/>
        </w:rPr>
        <w:t xml:space="preserve"> = 12 В.</w:t>
      </w:r>
    </w:p>
    <w:p w:rsidR="00A90899" w:rsidRPr="00083731" w:rsidRDefault="00BD6988" w:rsidP="00BD6988">
      <w:pPr>
        <w:tabs>
          <w:tab w:val="num" w:pos="1440"/>
        </w:tabs>
        <w:suppressAutoHyphens w:val="0"/>
        <w:spacing w:line="360" w:lineRule="auto"/>
        <w:ind w:left="10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2.Визначаемо</w:t>
      </w:r>
      <w:r>
        <w:rPr>
          <w:sz w:val="28"/>
          <w:szCs w:val="28"/>
          <w:lang w:eastAsia="ru-RU"/>
        </w:rPr>
        <w:t xml:space="preserve"> то</w:t>
      </w:r>
      <w:r>
        <w:rPr>
          <w:sz w:val="28"/>
          <w:szCs w:val="28"/>
          <w:lang w:val="uk-UA" w:eastAsia="ru-RU"/>
        </w:rPr>
        <w:t>в</w:t>
      </w:r>
      <w:r>
        <w:rPr>
          <w:sz w:val="28"/>
          <w:szCs w:val="28"/>
          <w:lang w:eastAsia="ru-RU"/>
        </w:rPr>
        <w:t>щину д</w:t>
      </w:r>
      <w:r>
        <w:rPr>
          <w:sz w:val="28"/>
          <w:szCs w:val="28"/>
          <w:lang w:val="uk-UA" w:eastAsia="ru-RU"/>
        </w:rPr>
        <w:t>іе</w:t>
      </w:r>
      <w:r w:rsidR="00A90899" w:rsidRPr="00083731">
        <w:rPr>
          <w:sz w:val="28"/>
          <w:szCs w:val="28"/>
          <w:lang w:eastAsia="ru-RU"/>
        </w:rPr>
        <w:t>лектрика, мкм:</w:t>
      </w:r>
    </w:p>
    <w:p w:rsidR="00A90899" w:rsidRPr="00083731" w:rsidRDefault="00A90899" w:rsidP="000E7776">
      <w:pPr>
        <w:tabs>
          <w:tab w:val="num" w:pos="5209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lastRenderedPageBreak/>
        <w:t xml:space="preserve">d = </w:t>
      </w:r>
      <w:proofErr w:type="gramStart"/>
      <w:r w:rsidRPr="00083731">
        <w:rPr>
          <w:sz w:val="28"/>
          <w:szCs w:val="28"/>
          <w:lang w:eastAsia="ru-RU"/>
        </w:rPr>
        <w:t>U</w:t>
      </w:r>
      <w:proofErr w:type="gramEnd"/>
      <w:r w:rsidRPr="00083731">
        <w:rPr>
          <w:sz w:val="28"/>
          <w:szCs w:val="28"/>
          <w:vertAlign w:val="subscript"/>
          <w:lang w:eastAsia="ru-RU"/>
        </w:rPr>
        <w:t>пр</w:t>
      </w:r>
      <w:r w:rsidRPr="00083731">
        <w:rPr>
          <w:sz w:val="28"/>
          <w:szCs w:val="28"/>
          <w:lang w:eastAsia="ru-RU"/>
        </w:rPr>
        <w:t xml:space="preserve"> / Е</w:t>
      </w:r>
      <w:r w:rsidRPr="00083731">
        <w:rPr>
          <w:sz w:val="28"/>
          <w:szCs w:val="28"/>
          <w:vertAlign w:val="subscript"/>
          <w:lang w:eastAsia="ru-RU"/>
        </w:rPr>
        <w:t>пр</w:t>
      </w:r>
      <w:r w:rsidRPr="00083731">
        <w:rPr>
          <w:sz w:val="28"/>
          <w:szCs w:val="28"/>
          <w:lang w:eastAsia="ru-RU"/>
        </w:rPr>
        <w:t>,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де Е</w:t>
      </w:r>
      <w:r w:rsidRPr="00083731">
        <w:rPr>
          <w:sz w:val="28"/>
          <w:szCs w:val="28"/>
          <w:vertAlign w:val="subscript"/>
          <w:lang w:eastAsia="ru-RU"/>
        </w:rPr>
        <w:t>пр</w:t>
      </w:r>
      <w:r w:rsidR="00BD6988">
        <w:rPr>
          <w:sz w:val="28"/>
          <w:szCs w:val="28"/>
          <w:lang w:eastAsia="ru-RU"/>
        </w:rPr>
        <w:t xml:space="preserve"> — </w:t>
      </w:r>
      <w:r w:rsidR="00BD6988">
        <w:rPr>
          <w:sz w:val="28"/>
          <w:szCs w:val="28"/>
          <w:lang w:val="uk-UA" w:eastAsia="ru-RU"/>
        </w:rPr>
        <w:t>е</w:t>
      </w:r>
      <w:r w:rsidR="00BD6988">
        <w:rPr>
          <w:sz w:val="28"/>
          <w:szCs w:val="28"/>
          <w:lang w:eastAsia="ru-RU"/>
        </w:rPr>
        <w:t>лектрич</w:t>
      </w:r>
      <w:r w:rsidR="00BD6988">
        <w:rPr>
          <w:sz w:val="28"/>
          <w:szCs w:val="28"/>
          <w:lang w:val="uk-UA" w:eastAsia="ru-RU"/>
        </w:rPr>
        <w:t>на</w:t>
      </w:r>
      <w:r w:rsidRPr="00083731">
        <w:rPr>
          <w:sz w:val="28"/>
          <w:szCs w:val="28"/>
          <w:lang w:eastAsia="ru-RU"/>
        </w:rPr>
        <w:t xml:space="preserve"> </w:t>
      </w:r>
      <w:r w:rsidR="00BD6988">
        <w:rPr>
          <w:sz w:val="28"/>
          <w:szCs w:val="28"/>
          <w:lang w:val="uk-UA" w:eastAsia="ru-RU"/>
        </w:rPr>
        <w:t>міцність</w:t>
      </w:r>
      <w:r w:rsidR="00BD6988">
        <w:rPr>
          <w:sz w:val="28"/>
          <w:szCs w:val="28"/>
          <w:lang w:eastAsia="ru-RU"/>
        </w:rPr>
        <w:t xml:space="preserve"> ди</w:t>
      </w:r>
      <w:r w:rsidR="00BD6988">
        <w:rPr>
          <w:sz w:val="28"/>
          <w:szCs w:val="28"/>
          <w:lang w:val="uk-UA" w:eastAsia="ru-RU"/>
        </w:rPr>
        <w:t>е</w:t>
      </w:r>
      <w:r w:rsidRPr="00083731">
        <w:rPr>
          <w:sz w:val="28"/>
          <w:szCs w:val="28"/>
          <w:lang w:eastAsia="ru-RU"/>
        </w:rPr>
        <w:t>лектрика, для SiO</w:t>
      </w:r>
      <w:r w:rsidRPr="00083731">
        <w:rPr>
          <w:sz w:val="28"/>
          <w:szCs w:val="28"/>
          <w:vertAlign w:val="subscript"/>
          <w:lang w:eastAsia="ru-RU"/>
        </w:rPr>
        <w:t>2</w:t>
      </w:r>
      <w:r w:rsidRPr="00083731">
        <w:rPr>
          <w:sz w:val="28"/>
          <w:szCs w:val="28"/>
          <w:lang w:eastAsia="ru-RU"/>
        </w:rPr>
        <w:t xml:space="preserve"> Е</w:t>
      </w:r>
      <w:r w:rsidRPr="00083731">
        <w:rPr>
          <w:sz w:val="28"/>
          <w:szCs w:val="28"/>
          <w:vertAlign w:val="subscript"/>
          <w:lang w:eastAsia="ru-RU"/>
        </w:rPr>
        <w:t>пр</w:t>
      </w:r>
      <w:r w:rsidRPr="00083731">
        <w:rPr>
          <w:sz w:val="28"/>
          <w:szCs w:val="28"/>
          <w:lang w:eastAsia="ru-RU"/>
        </w:rPr>
        <w:t xml:space="preserve"> = 10</w:t>
      </w:r>
      <w:r w:rsidRPr="00083731">
        <w:rPr>
          <w:sz w:val="28"/>
          <w:szCs w:val="28"/>
          <w:vertAlign w:val="superscript"/>
          <w:lang w:eastAsia="ru-RU"/>
        </w:rPr>
        <w:t>3</w:t>
      </w:r>
      <w:proofErr w:type="gramStart"/>
      <w:r w:rsidRPr="00083731">
        <w:rPr>
          <w:sz w:val="28"/>
          <w:szCs w:val="28"/>
          <w:lang w:eastAsia="ru-RU"/>
        </w:rPr>
        <w:t xml:space="preserve"> В</w:t>
      </w:r>
      <w:proofErr w:type="gramEnd"/>
      <w:r w:rsidRPr="00083731">
        <w:rPr>
          <w:sz w:val="28"/>
          <w:szCs w:val="28"/>
          <w:lang w:eastAsia="ru-RU"/>
        </w:rPr>
        <w:t>/мкм.</w:t>
      </w:r>
    </w:p>
    <w:p w:rsidR="00A90899" w:rsidRPr="00083731" w:rsidRDefault="00BD6988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наш</w:t>
      </w:r>
      <w:r>
        <w:rPr>
          <w:sz w:val="28"/>
          <w:szCs w:val="28"/>
          <w:lang w:val="uk-UA" w:eastAsia="ru-RU"/>
        </w:rPr>
        <w:t>о</w:t>
      </w:r>
      <w:r>
        <w:rPr>
          <w:sz w:val="28"/>
          <w:szCs w:val="28"/>
          <w:lang w:eastAsia="ru-RU"/>
        </w:rPr>
        <w:t xml:space="preserve">му </w:t>
      </w:r>
      <w:r>
        <w:rPr>
          <w:sz w:val="28"/>
          <w:szCs w:val="28"/>
          <w:lang w:val="uk-UA" w:eastAsia="ru-RU"/>
        </w:rPr>
        <w:t>випадку</w:t>
      </w:r>
      <w:r w:rsidR="00A90899" w:rsidRPr="00083731">
        <w:rPr>
          <w:sz w:val="28"/>
          <w:szCs w:val="28"/>
          <w:lang w:eastAsia="ru-RU"/>
        </w:rPr>
        <w:t xml:space="preserve"> d = 0,012 мкм.</w:t>
      </w:r>
    </w:p>
    <w:p w:rsidR="00A90899" w:rsidRPr="00083731" w:rsidRDefault="00A90899" w:rsidP="000E7776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BD6988">
        <w:rPr>
          <w:sz w:val="28"/>
          <w:szCs w:val="28"/>
          <w:lang w:val="uk-UA" w:eastAsia="ru-RU"/>
        </w:rPr>
        <w:t>3</w:t>
      </w:r>
      <w:r w:rsidR="00BD6988">
        <w:rPr>
          <w:sz w:val="28"/>
          <w:szCs w:val="28"/>
          <w:lang w:eastAsia="ru-RU"/>
        </w:rPr>
        <w:t>.Емк</w:t>
      </w:r>
      <w:r w:rsidR="00BD6988">
        <w:rPr>
          <w:sz w:val="28"/>
          <w:szCs w:val="28"/>
          <w:lang w:val="uk-UA" w:eastAsia="ru-RU"/>
        </w:rPr>
        <w:t>і</w:t>
      </w:r>
      <w:r w:rsidRPr="00083731">
        <w:rPr>
          <w:sz w:val="28"/>
          <w:szCs w:val="28"/>
          <w:lang w:eastAsia="ru-RU"/>
        </w:rPr>
        <w:t>с</w:t>
      </w:r>
      <w:r w:rsidR="00BD6988">
        <w:rPr>
          <w:sz w:val="28"/>
          <w:szCs w:val="28"/>
          <w:lang w:eastAsia="ru-RU"/>
        </w:rPr>
        <w:t xml:space="preserve">ть МДП-конденсатора </w:t>
      </w:r>
      <w:r w:rsidR="00BD6988">
        <w:rPr>
          <w:sz w:val="28"/>
          <w:szCs w:val="28"/>
          <w:lang w:val="uk-UA" w:eastAsia="ru-RU"/>
        </w:rPr>
        <w:t>визначаеться</w:t>
      </w:r>
      <w:r w:rsidR="00BD6988">
        <w:rPr>
          <w:sz w:val="28"/>
          <w:szCs w:val="28"/>
          <w:lang w:eastAsia="ru-RU"/>
        </w:rPr>
        <w:t xml:space="preserve"> по формул</w:t>
      </w:r>
      <w:r w:rsidR="00BD6988">
        <w:rPr>
          <w:sz w:val="28"/>
          <w:szCs w:val="28"/>
          <w:lang w:val="uk-UA" w:eastAsia="ru-RU"/>
        </w:rPr>
        <w:t>і</w:t>
      </w:r>
      <w:r w:rsidRPr="00083731">
        <w:rPr>
          <w:sz w:val="28"/>
          <w:szCs w:val="28"/>
          <w:lang w:eastAsia="ru-RU"/>
        </w:rPr>
        <w:t xml:space="preserve"> пФ, </w:t>
      </w:r>
      <w:r w:rsidR="00BD6988">
        <w:rPr>
          <w:sz w:val="28"/>
          <w:szCs w:val="28"/>
          <w:lang w:val="uk-UA" w:eastAsia="ru-RU"/>
        </w:rPr>
        <w:t>виходячи</w:t>
      </w:r>
      <w:r w:rsidR="00BD6988">
        <w:rPr>
          <w:sz w:val="28"/>
          <w:szCs w:val="28"/>
          <w:lang w:eastAsia="ru-RU"/>
        </w:rPr>
        <w:t xml:space="preserve"> з </w:t>
      </w:r>
      <w:r w:rsidR="00BD6988">
        <w:rPr>
          <w:sz w:val="28"/>
          <w:szCs w:val="28"/>
          <w:lang w:val="uk-UA" w:eastAsia="ru-RU"/>
        </w:rPr>
        <w:t>якої</w:t>
      </w:r>
      <w:r w:rsidR="00BD6988">
        <w:rPr>
          <w:sz w:val="28"/>
          <w:szCs w:val="28"/>
          <w:lang w:eastAsia="ru-RU"/>
        </w:rPr>
        <w:t xml:space="preserve"> площа верх</w:t>
      </w:r>
      <w:r w:rsidR="00BD6988">
        <w:rPr>
          <w:sz w:val="28"/>
          <w:szCs w:val="28"/>
          <w:lang w:val="uk-UA" w:eastAsia="ru-RU"/>
        </w:rPr>
        <w:t>ньої</w:t>
      </w:r>
      <w:r w:rsidRPr="00083731">
        <w:rPr>
          <w:sz w:val="28"/>
          <w:szCs w:val="28"/>
          <w:lang w:eastAsia="ru-RU"/>
        </w:rPr>
        <w:t xml:space="preserve"> обкладки, мкм</w:t>
      </w:r>
      <w:r w:rsidRPr="00083731">
        <w:rPr>
          <w:sz w:val="28"/>
          <w:szCs w:val="28"/>
          <w:vertAlign w:val="superscript"/>
          <w:lang w:eastAsia="ru-RU"/>
        </w:rPr>
        <w:t>2</w:t>
      </w:r>
      <w:r w:rsidRPr="00083731">
        <w:rPr>
          <w:sz w:val="28"/>
          <w:szCs w:val="28"/>
          <w:lang w:eastAsia="ru-RU"/>
        </w:rPr>
        <w:t>:</w:t>
      </w:r>
    </w:p>
    <w:p w:rsidR="00A90899" w:rsidRPr="00083731" w:rsidRDefault="00E10294" w:rsidP="000E7776">
      <w:pPr>
        <w:tabs>
          <w:tab w:val="num" w:pos="505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75665" cy="495935"/>
            <wp:effectExtent l="0" t="0" r="0" b="0"/>
            <wp:docPr id="230" name="Рисунок 230" descr="Image9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Image9572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>.</w:t>
      </w:r>
      <w:r w:rsidR="00A90899">
        <w:rPr>
          <w:sz w:val="28"/>
          <w:szCs w:val="28"/>
          <w:lang w:eastAsia="ru-RU"/>
        </w:rPr>
        <w:t xml:space="preserve">                                                                               (2.30)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e</w:t>
      </w:r>
      <w:r w:rsidRPr="00083731">
        <w:rPr>
          <w:sz w:val="28"/>
          <w:szCs w:val="28"/>
          <w:vertAlign w:val="subscript"/>
          <w:lang w:eastAsia="ru-RU"/>
        </w:rPr>
        <w:t>SiO2</w:t>
      </w:r>
      <w:r w:rsidR="00E10294">
        <w:rPr>
          <w:noProof/>
          <w:sz w:val="28"/>
          <w:szCs w:val="28"/>
          <w:lang w:eastAsia="ru-RU"/>
        </w:rPr>
        <w:drawing>
          <wp:inline distT="0" distB="0" distL="0" distR="0">
            <wp:extent cx="175260" cy="204470"/>
            <wp:effectExtent l="0" t="0" r="0" b="0"/>
            <wp:docPr id="231" name="Рисунок 231" descr="Image9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Image9574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731">
        <w:rPr>
          <w:sz w:val="28"/>
          <w:szCs w:val="28"/>
          <w:lang w:eastAsia="ru-RU"/>
        </w:rPr>
        <w:t>4, в нашем случае S = 6822,76 мм</w:t>
      </w:r>
      <w:r w:rsidRPr="00083731">
        <w:rPr>
          <w:sz w:val="28"/>
          <w:szCs w:val="28"/>
          <w:vertAlign w:val="superscript"/>
          <w:lang w:eastAsia="ru-RU"/>
        </w:rPr>
        <w:t>2</w:t>
      </w:r>
      <w:r w:rsidRPr="00083731">
        <w:rPr>
          <w:sz w:val="28"/>
          <w:szCs w:val="28"/>
          <w:lang w:eastAsia="ru-RU"/>
        </w:rPr>
        <w:t>.</w:t>
      </w:r>
    </w:p>
    <w:p w:rsidR="00A90899" w:rsidRPr="00083731" w:rsidRDefault="00BD6988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Ширина конденсатор</w:t>
      </w:r>
      <w:r>
        <w:rPr>
          <w:sz w:val="28"/>
          <w:szCs w:val="28"/>
          <w:lang w:val="uk-UA" w:eastAsia="ru-RU"/>
        </w:rPr>
        <w:t>у</w:t>
      </w:r>
      <w:r w:rsidR="00A90899" w:rsidRPr="00083731">
        <w:rPr>
          <w:sz w:val="28"/>
          <w:szCs w:val="28"/>
          <w:lang w:eastAsia="ru-RU"/>
        </w:rPr>
        <w:t xml:space="preserve">, </w:t>
      </w:r>
      <w:proofErr w:type="gramStart"/>
      <w:r w:rsidR="00A90899" w:rsidRPr="00083731">
        <w:rPr>
          <w:sz w:val="28"/>
          <w:szCs w:val="28"/>
          <w:lang w:eastAsia="ru-RU"/>
        </w:rPr>
        <w:t>мкм</w:t>
      </w:r>
      <w:proofErr w:type="gramEnd"/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E10294" w:rsidP="000E7776">
      <w:pPr>
        <w:tabs>
          <w:tab w:val="num" w:pos="505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50290" cy="535305"/>
            <wp:effectExtent l="0" t="0" r="0" b="0"/>
            <wp:docPr id="232" name="Рисунок 232" descr="Image9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Image9573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>.</w:t>
      </w:r>
    </w:p>
    <w:p w:rsidR="00A90899" w:rsidRPr="00083731" w:rsidRDefault="00BD6988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наш</w:t>
      </w:r>
      <w:r>
        <w:rPr>
          <w:sz w:val="28"/>
          <w:szCs w:val="28"/>
          <w:lang w:val="uk-UA" w:eastAsia="ru-RU"/>
        </w:rPr>
        <w:t>о</w:t>
      </w:r>
      <w:r w:rsidR="00A90899" w:rsidRPr="00083731">
        <w:rPr>
          <w:sz w:val="28"/>
          <w:szCs w:val="28"/>
          <w:lang w:eastAsia="ru-RU"/>
        </w:rPr>
        <w:t>м</w:t>
      </w:r>
      <w:r>
        <w:rPr>
          <w:sz w:val="28"/>
          <w:szCs w:val="28"/>
          <w:lang w:val="uk-UA" w:eastAsia="ru-RU"/>
        </w:rPr>
        <w:t>у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випадку</w:t>
      </w:r>
      <w:r w:rsidR="00A90899" w:rsidRPr="00083731">
        <w:rPr>
          <w:sz w:val="28"/>
          <w:szCs w:val="28"/>
          <w:lang w:eastAsia="ru-RU"/>
        </w:rPr>
        <w:t xml:space="preserve"> </w:t>
      </w:r>
      <w:r w:rsidR="00E10294">
        <w:rPr>
          <w:noProof/>
          <w:sz w:val="28"/>
          <w:szCs w:val="28"/>
          <w:lang w:eastAsia="ru-RU"/>
        </w:rPr>
        <w:drawing>
          <wp:inline distT="0" distB="0" distL="0" distR="0">
            <wp:extent cx="175260" cy="204470"/>
            <wp:effectExtent l="0" t="0" r="0" b="0"/>
            <wp:docPr id="233" name="Рисунок 65" descr="Image9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Image9574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 w:rsidRPr="00083731">
        <w:rPr>
          <w:sz w:val="28"/>
          <w:szCs w:val="28"/>
          <w:lang w:eastAsia="ru-RU"/>
        </w:rPr>
        <w:t xml:space="preserve"> = 82,6 мкм.</w:t>
      </w:r>
    </w:p>
    <w:p w:rsidR="00A90899" w:rsidRPr="00083731" w:rsidRDefault="00A90899" w:rsidP="000E7776">
      <w:pPr>
        <w:tabs>
          <w:tab w:val="num" w:pos="1440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3.</w:t>
      </w:r>
      <w:r w:rsidR="00BD6988">
        <w:rPr>
          <w:sz w:val="28"/>
          <w:szCs w:val="28"/>
          <w:lang w:eastAsia="ru-RU"/>
        </w:rPr>
        <w:t>В</w:t>
      </w:r>
      <w:r w:rsidR="00BD6988">
        <w:rPr>
          <w:sz w:val="28"/>
          <w:szCs w:val="28"/>
          <w:lang w:val="uk-UA" w:eastAsia="ru-RU"/>
        </w:rPr>
        <w:t>и</w:t>
      </w:r>
      <w:r w:rsidRPr="00083731">
        <w:rPr>
          <w:sz w:val="28"/>
          <w:szCs w:val="28"/>
          <w:lang w:eastAsia="ru-RU"/>
        </w:rPr>
        <w:t>бираем</w:t>
      </w:r>
      <w:r w:rsidR="00BD6988">
        <w:rPr>
          <w:sz w:val="28"/>
          <w:szCs w:val="28"/>
          <w:lang w:val="uk-UA" w:eastAsia="ru-RU"/>
        </w:rPr>
        <w:t>о</w:t>
      </w:r>
      <w:r w:rsidR="00BD6988">
        <w:rPr>
          <w:sz w:val="28"/>
          <w:szCs w:val="28"/>
          <w:lang w:eastAsia="ru-RU"/>
        </w:rPr>
        <w:t xml:space="preserve"> </w:t>
      </w:r>
      <w:r w:rsidR="00BD6988">
        <w:rPr>
          <w:sz w:val="28"/>
          <w:szCs w:val="28"/>
          <w:lang w:val="uk-UA" w:eastAsia="ru-RU"/>
        </w:rPr>
        <w:t xml:space="preserve">відстань </w:t>
      </w:r>
      <w:r w:rsidR="00BD6988">
        <w:rPr>
          <w:sz w:val="28"/>
          <w:szCs w:val="28"/>
          <w:lang w:eastAsia="ru-RU"/>
        </w:rPr>
        <w:t>координатно</w:t>
      </w:r>
      <w:r w:rsidR="00BD6988">
        <w:rPr>
          <w:sz w:val="28"/>
          <w:szCs w:val="28"/>
          <w:lang w:val="uk-UA" w:eastAsia="ru-RU"/>
        </w:rPr>
        <w:t>ї</w:t>
      </w:r>
      <w:r w:rsidR="00BD6988">
        <w:rPr>
          <w:sz w:val="28"/>
          <w:szCs w:val="28"/>
          <w:lang w:eastAsia="ru-RU"/>
        </w:rPr>
        <w:t xml:space="preserve"> с</w:t>
      </w:r>
      <w:r w:rsidR="00BD6988">
        <w:rPr>
          <w:sz w:val="28"/>
          <w:szCs w:val="28"/>
          <w:lang w:val="uk-UA" w:eastAsia="ru-RU"/>
        </w:rPr>
        <w:t>і</w:t>
      </w:r>
      <w:r w:rsidR="00BD6988">
        <w:rPr>
          <w:sz w:val="28"/>
          <w:szCs w:val="28"/>
          <w:lang w:eastAsia="ru-RU"/>
        </w:rPr>
        <w:t>тки для черчен</w:t>
      </w:r>
      <w:r w:rsidR="00BD6988">
        <w:rPr>
          <w:sz w:val="28"/>
          <w:szCs w:val="28"/>
          <w:lang w:val="uk-UA" w:eastAsia="ru-RU"/>
        </w:rPr>
        <w:t>н</w:t>
      </w:r>
      <w:r w:rsidR="00BD6988">
        <w:rPr>
          <w:sz w:val="28"/>
          <w:szCs w:val="28"/>
          <w:lang w:eastAsia="ru-RU"/>
        </w:rPr>
        <w:t xml:space="preserve">я h </w:t>
      </w:r>
      <w:proofErr w:type="gramStart"/>
      <w:r w:rsidR="00BD6988">
        <w:rPr>
          <w:sz w:val="28"/>
          <w:szCs w:val="28"/>
          <w:lang w:eastAsia="ru-RU"/>
        </w:rPr>
        <w:t>р</w:t>
      </w:r>
      <w:proofErr w:type="gramEnd"/>
      <w:r w:rsidR="00BD6988">
        <w:rPr>
          <w:sz w:val="28"/>
          <w:szCs w:val="28"/>
          <w:lang w:val="uk-UA" w:eastAsia="ru-RU"/>
        </w:rPr>
        <w:t>і</w:t>
      </w:r>
      <w:r w:rsidR="00BD6988">
        <w:rPr>
          <w:sz w:val="28"/>
          <w:szCs w:val="28"/>
          <w:lang w:eastAsia="ru-RU"/>
        </w:rPr>
        <w:t>вн</w:t>
      </w:r>
      <w:r w:rsidR="00BD6988">
        <w:rPr>
          <w:sz w:val="28"/>
          <w:szCs w:val="28"/>
          <w:lang w:val="uk-UA" w:eastAsia="ru-RU"/>
        </w:rPr>
        <w:t>и</w:t>
      </w:r>
      <w:r w:rsidRPr="00083731">
        <w:rPr>
          <w:sz w:val="28"/>
          <w:szCs w:val="28"/>
          <w:lang w:eastAsia="ru-RU"/>
        </w:rPr>
        <w:t>м 1 мм, масштаб</w:t>
      </w:r>
      <w:r w:rsidR="00BD6988">
        <w:rPr>
          <w:sz w:val="28"/>
          <w:szCs w:val="28"/>
          <w:lang w:val="uk-UA" w:eastAsia="ru-RU"/>
        </w:rPr>
        <w:t>у</w:t>
      </w:r>
      <w:r w:rsidR="00BD6988">
        <w:rPr>
          <w:sz w:val="28"/>
          <w:szCs w:val="28"/>
          <w:lang w:eastAsia="ru-RU"/>
        </w:rPr>
        <w:t xml:space="preserve"> M в</w:t>
      </w:r>
      <w:r w:rsidR="00BD6988">
        <w:rPr>
          <w:sz w:val="28"/>
          <w:szCs w:val="28"/>
          <w:lang w:val="uk-UA" w:eastAsia="ru-RU"/>
        </w:rPr>
        <w:t>и</w:t>
      </w:r>
      <w:r w:rsidRPr="00083731">
        <w:rPr>
          <w:sz w:val="28"/>
          <w:szCs w:val="28"/>
          <w:lang w:eastAsia="ru-RU"/>
        </w:rPr>
        <w:t>бираем</w:t>
      </w:r>
      <w:r w:rsidR="00BD6988">
        <w:rPr>
          <w:sz w:val="28"/>
          <w:szCs w:val="28"/>
          <w:lang w:val="uk-UA" w:eastAsia="ru-RU"/>
        </w:rPr>
        <w:t>о</w:t>
      </w:r>
      <w:r w:rsidR="00BD6988">
        <w:rPr>
          <w:sz w:val="28"/>
          <w:szCs w:val="28"/>
          <w:lang w:eastAsia="ru-RU"/>
        </w:rPr>
        <w:t xml:space="preserve"> р</w:t>
      </w:r>
      <w:r w:rsidR="00BD6988">
        <w:rPr>
          <w:sz w:val="28"/>
          <w:szCs w:val="28"/>
          <w:lang w:val="uk-UA" w:eastAsia="ru-RU"/>
        </w:rPr>
        <w:t>і</w:t>
      </w:r>
      <w:r w:rsidR="00BD6988">
        <w:rPr>
          <w:sz w:val="28"/>
          <w:szCs w:val="28"/>
          <w:lang w:eastAsia="ru-RU"/>
        </w:rPr>
        <w:t>вн</w:t>
      </w:r>
      <w:r w:rsidR="00BD6988">
        <w:rPr>
          <w:sz w:val="28"/>
          <w:szCs w:val="28"/>
          <w:lang w:val="uk-UA" w:eastAsia="ru-RU"/>
        </w:rPr>
        <w:t>ий</w:t>
      </w:r>
      <w:r w:rsidRPr="00083731">
        <w:rPr>
          <w:sz w:val="28"/>
          <w:szCs w:val="28"/>
          <w:lang w:eastAsia="ru-RU"/>
        </w:rPr>
        <w:t xml:space="preserve"> 500:1.</w:t>
      </w:r>
    </w:p>
    <w:p w:rsidR="00A90899" w:rsidRPr="00083731" w:rsidRDefault="00BD6988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Відстань</w:t>
      </w:r>
      <w:r w:rsidR="00A90899" w:rsidRPr="00083731">
        <w:rPr>
          <w:sz w:val="28"/>
          <w:szCs w:val="28"/>
          <w:lang w:eastAsia="ru-RU"/>
        </w:rPr>
        <w:t xml:space="preserve"> координ</w:t>
      </w:r>
      <w:r>
        <w:rPr>
          <w:sz w:val="28"/>
          <w:szCs w:val="28"/>
          <w:lang w:eastAsia="ru-RU"/>
        </w:rPr>
        <w:t>атно</w:t>
      </w:r>
      <w:r>
        <w:rPr>
          <w:sz w:val="28"/>
          <w:szCs w:val="28"/>
          <w:lang w:val="uk-UA" w:eastAsia="ru-RU"/>
        </w:rPr>
        <w:t>ї</w:t>
      </w:r>
      <w:r>
        <w:rPr>
          <w:sz w:val="28"/>
          <w:szCs w:val="28"/>
          <w:lang w:eastAsia="ru-RU"/>
        </w:rPr>
        <w:t xml:space="preserve"> с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тки: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H</w:t>
      </w:r>
      <w:r w:rsidRPr="00083731">
        <w:rPr>
          <w:sz w:val="28"/>
          <w:szCs w:val="28"/>
          <w:vertAlign w:val="subscript"/>
          <w:lang w:eastAsia="ru-RU"/>
        </w:rPr>
        <w:t>f</w:t>
      </w:r>
      <w:r w:rsidRPr="00083731">
        <w:rPr>
          <w:sz w:val="28"/>
          <w:szCs w:val="28"/>
          <w:lang w:eastAsia="ru-RU"/>
        </w:rPr>
        <w:t xml:space="preserve"> = h/M.</w:t>
      </w:r>
    </w:p>
    <w:p w:rsidR="00A90899" w:rsidRPr="00083731" w:rsidRDefault="00BD6988" w:rsidP="000E7776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наш</w:t>
      </w:r>
      <w:r>
        <w:rPr>
          <w:sz w:val="28"/>
          <w:szCs w:val="28"/>
          <w:lang w:val="uk-UA" w:eastAsia="ru-RU"/>
        </w:rPr>
        <w:t>о</w:t>
      </w:r>
      <w:r w:rsidR="00A90899" w:rsidRPr="00083731">
        <w:rPr>
          <w:sz w:val="28"/>
          <w:szCs w:val="28"/>
          <w:lang w:eastAsia="ru-RU"/>
        </w:rPr>
        <w:t>м</w:t>
      </w:r>
      <w:r>
        <w:rPr>
          <w:sz w:val="28"/>
          <w:szCs w:val="28"/>
          <w:lang w:val="uk-UA" w:eastAsia="ru-RU"/>
        </w:rPr>
        <w:t>у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випадку</w:t>
      </w:r>
      <w:r w:rsidR="00A90899" w:rsidRPr="00083731">
        <w:rPr>
          <w:sz w:val="28"/>
          <w:szCs w:val="28"/>
          <w:lang w:eastAsia="ru-RU"/>
        </w:rPr>
        <w:t xml:space="preserve"> H</w:t>
      </w:r>
      <w:r w:rsidR="00A90899" w:rsidRPr="00083731">
        <w:rPr>
          <w:sz w:val="28"/>
          <w:szCs w:val="28"/>
          <w:vertAlign w:val="subscript"/>
          <w:lang w:eastAsia="ru-RU"/>
        </w:rPr>
        <w:t>f</w:t>
      </w:r>
      <w:r w:rsidR="00A90899" w:rsidRPr="00083731">
        <w:rPr>
          <w:sz w:val="28"/>
          <w:szCs w:val="28"/>
          <w:lang w:eastAsia="ru-RU"/>
        </w:rPr>
        <w:t xml:space="preserve"> = 2 мкм.</w:t>
      </w:r>
    </w:p>
    <w:p w:rsidR="00A90899" w:rsidRPr="00083731" w:rsidRDefault="00A90899" w:rsidP="000E7776">
      <w:pPr>
        <w:tabs>
          <w:tab w:val="num" w:pos="1440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</w:t>
      </w:r>
      <w:r w:rsidRPr="00083731">
        <w:rPr>
          <w:sz w:val="28"/>
          <w:szCs w:val="28"/>
          <w:lang w:eastAsia="ru-RU"/>
        </w:rPr>
        <w:t>Приводим</w:t>
      </w:r>
      <w:r w:rsidR="00BD6988">
        <w:rPr>
          <w:sz w:val="28"/>
          <w:szCs w:val="28"/>
          <w:lang w:val="uk-UA" w:eastAsia="ru-RU"/>
        </w:rPr>
        <w:t>о</w:t>
      </w:r>
      <w:r w:rsidR="00BD6988">
        <w:rPr>
          <w:sz w:val="28"/>
          <w:szCs w:val="28"/>
          <w:lang w:eastAsia="ru-RU"/>
        </w:rPr>
        <w:t xml:space="preserve"> ширину конденсатора </w:t>
      </w:r>
      <w:proofErr w:type="gramStart"/>
      <w:r w:rsidR="00BD6988">
        <w:rPr>
          <w:sz w:val="28"/>
          <w:szCs w:val="28"/>
          <w:lang w:val="uk-UA" w:eastAsia="ru-RU"/>
        </w:rPr>
        <w:t>до</w:t>
      </w:r>
      <w:proofErr w:type="gramEnd"/>
      <w:r w:rsidR="00BD6988">
        <w:rPr>
          <w:sz w:val="28"/>
          <w:szCs w:val="28"/>
          <w:lang w:eastAsia="ru-RU"/>
        </w:rPr>
        <w:t xml:space="preserve"> </w:t>
      </w:r>
      <w:r w:rsidR="00BD6988">
        <w:rPr>
          <w:sz w:val="28"/>
          <w:szCs w:val="28"/>
          <w:lang w:val="uk-UA" w:eastAsia="ru-RU"/>
        </w:rPr>
        <w:t>відстані</w:t>
      </w:r>
      <w:r w:rsidR="00BD6988">
        <w:rPr>
          <w:sz w:val="28"/>
          <w:szCs w:val="28"/>
          <w:lang w:eastAsia="ru-RU"/>
        </w:rPr>
        <w:t xml:space="preserve"> координатно</w:t>
      </w:r>
      <w:r w:rsidR="00BD6988">
        <w:rPr>
          <w:sz w:val="28"/>
          <w:szCs w:val="28"/>
          <w:lang w:val="uk-UA" w:eastAsia="ru-RU"/>
        </w:rPr>
        <w:t xml:space="preserve">ї </w:t>
      </w:r>
      <w:r w:rsidR="00BD6988">
        <w:rPr>
          <w:sz w:val="28"/>
          <w:szCs w:val="28"/>
          <w:lang w:eastAsia="ru-RU"/>
        </w:rPr>
        <w:t>с</w:t>
      </w:r>
      <w:r w:rsidR="00BD6988">
        <w:rPr>
          <w:sz w:val="28"/>
          <w:szCs w:val="28"/>
          <w:lang w:val="uk-UA" w:eastAsia="ru-RU"/>
        </w:rPr>
        <w:t>і</w:t>
      </w:r>
      <w:r w:rsidRPr="00083731">
        <w:rPr>
          <w:sz w:val="28"/>
          <w:szCs w:val="28"/>
          <w:lang w:eastAsia="ru-RU"/>
        </w:rPr>
        <w:t>тки:</w:t>
      </w:r>
    </w:p>
    <w:p w:rsidR="00A90899" w:rsidRPr="00083731" w:rsidRDefault="00A90899" w:rsidP="000E7776">
      <w:pPr>
        <w:tabs>
          <w:tab w:val="num" w:pos="5054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а</w:t>
      </w:r>
      <w:r w:rsidRPr="00083731">
        <w:rPr>
          <w:sz w:val="28"/>
          <w:szCs w:val="28"/>
          <w:vertAlign w:val="subscript"/>
          <w:lang w:eastAsia="ru-RU"/>
        </w:rPr>
        <w:t>топ</w:t>
      </w:r>
      <w:r w:rsidRPr="00083731">
        <w:rPr>
          <w:sz w:val="28"/>
          <w:szCs w:val="28"/>
          <w:lang w:eastAsia="ru-RU"/>
        </w:rPr>
        <w:t xml:space="preserve"> = [</w:t>
      </w:r>
      <w:r w:rsidR="00E10294">
        <w:rPr>
          <w:noProof/>
          <w:sz w:val="28"/>
          <w:szCs w:val="28"/>
          <w:lang w:eastAsia="ru-RU"/>
        </w:rPr>
        <w:drawing>
          <wp:inline distT="0" distB="0" distL="0" distR="0">
            <wp:extent cx="175260" cy="204470"/>
            <wp:effectExtent l="0" t="0" r="0" b="0"/>
            <wp:docPr id="234" name="Рисунок 66" descr="Image9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Image9574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731">
        <w:rPr>
          <w:sz w:val="28"/>
          <w:szCs w:val="28"/>
          <w:lang w:eastAsia="ru-RU"/>
        </w:rPr>
        <w:t>/ H</w:t>
      </w:r>
      <w:r w:rsidRPr="00083731">
        <w:rPr>
          <w:sz w:val="28"/>
          <w:szCs w:val="28"/>
          <w:vertAlign w:val="subscript"/>
          <w:lang w:eastAsia="ru-RU"/>
        </w:rPr>
        <w:t>f</w:t>
      </w:r>
      <w:r w:rsidRPr="00083731">
        <w:rPr>
          <w:sz w:val="28"/>
          <w:szCs w:val="28"/>
          <w:lang w:eastAsia="ru-RU"/>
        </w:rPr>
        <w:t>].</w:t>
      </w:r>
    </w:p>
    <w:p w:rsidR="00A90899" w:rsidRPr="00083731" w:rsidRDefault="00BD6988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Тут</w:t>
      </w:r>
      <w:r>
        <w:rPr>
          <w:sz w:val="28"/>
          <w:szCs w:val="28"/>
          <w:lang w:eastAsia="ru-RU"/>
        </w:rPr>
        <w:t xml:space="preserve"> [х] — ц</w:t>
      </w:r>
      <w:r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eastAsia="ru-RU"/>
        </w:rPr>
        <w:t>л</w:t>
      </w:r>
      <w:r>
        <w:rPr>
          <w:sz w:val="28"/>
          <w:szCs w:val="28"/>
          <w:lang w:val="uk-UA" w:eastAsia="ru-RU"/>
        </w:rPr>
        <w:t>на</w:t>
      </w:r>
      <w:r>
        <w:rPr>
          <w:sz w:val="28"/>
          <w:szCs w:val="28"/>
          <w:lang w:eastAsia="ru-RU"/>
        </w:rPr>
        <w:t xml:space="preserve"> час</w:t>
      </w:r>
      <w:r>
        <w:rPr>
          <w:sz w:val="28"/>
          <w:szCs w:val="28"/>
          <w:lang w:val="uk-UA" w:eastAsia="ru-RU"/>
        </w:rPr>
        <w:t>тина</w:t>
      </w:r>
      <w:r w:rsidR="00A90899" w:rsidRPr="00083731">
        <w:rPr>
          <w:sz w:val="28"/>
          <w:szCs w:val="28"/>
          <w:lang w:eastAsia="ru-RU"/>
        </w:rPr>
        <w:t xml:space="preserve"> х.</w:t>
      </w:r>
    </w:p>
    <w:p w:rsidR="00A90899" w:rsidRPr="00083731" w:rsidRDefault="00BD6988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наш</w:t>
      </w:r>
      <w:r>
        <w:rPr>
          <w:sz w:val="28"/>
          <w:szCs w:val="28"/>
          <w:lang w:val="uk-UA" w:eastAsia="ru-RU"/>
        </w:rPr>
        <w:t>о</w:t>
      </w:r>
      <w:r w:rsidR="00A90899" w:rsidRPr="00083731">
        <w:rPr>
          <w:sz w:val="28"/>
          <w:szCs w:val="28"/>
          <w:lang w:eastAsia="ru-RU"/>
        </w:rPr>
        <w:t>м</w:t>
      </w:r>
      <w:r>
        <w:rPr>
          <w:sz w:val="28"/>
          <w:szCs w:val="28"/>
          <w:lang w:val="uk-UA" w:eastAsia="ru-RU"/>
        </w:rPr>
        <w:t>у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випадку</w:t>
      </w:r>
      <w:r w:rsidR="00A90899" w:rsidRPr="00083731">
        <w:rPr>
          <w:sz w:val="28"/>
          <w:szCs w:val="28"/>
          <w:lang w:eastAsia="ru-RU"/>
        </w:rPr>
        <w:t xml:space="preserve"> а</w:t>
      </w:r>
      <w:r w:rsidR="00A90899" w:rsidRPr="00083731">
        <w:rPr>
          <w:sz w:val="28"/>
          <w:szCs w:val="28"/>
          <w:vertAlign w:val="subscript"/>
          <w:lang w:eastAsia="ru-RU"/>
        </w:rPr>
        <w:t>топ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дорівнюе</w:t>
      </w:r>
      <w:r>
        <w:rPr>
          <w:sz w:val="28"/>
          <w:szCs w:val="28"/>
          <w:lang w:eastAsia="ru-RU"/>
        </w:rPr>
        <w:t xml:space="preserve"> 41 </w:t>
      </w:r>
      <w:r>
        <w:rPr>
          <w:sz w:val="28"/>
          <w:szCs w:val="28"/>
          <w:lang w:val="uk-UA" w:eastAsia="ru-RU"/>
        </w:rPr>
        <w:t>відстані</w:t>
      </w:r>
      <w:r>
        <w:rPr>
          <w:sz w:val="28"/>
          <w:szCs w:val="28"/>
          <w:lang w:eastAsia="ru-RU"/>
        </w:rPr>
        <w:t xml:space="preserve"> координатно</w:t>
      </w:r>
      <w:r>
        <w:rPr>
          <w:sz w:val="28"/>
          <w:szCs w:val="28"/>
          <w:lang w:val="uk-UA" w:eastAsia="ru-RU"/>
        </w:rPr>
        <w:t>ї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тки</w:t>
      </w:r>
      <w:proofErr w:type="gramEnd"/>
    </w:p>
    <w:p w:rsidR="00A90899" w:rsidRPr="00083731" w:rsidRDefault="00BD6988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>рохраїовуемо</w:t>
      </w:r>
      <w:r>
        <w:rPr>
          <w:sz w:val="28"/>
          <w:szCs w:val="28"/>
          <w:lang w:eastAsia="ru-RU"/>
        </w:rPr>
        <w:t xml:space="preserve"> емк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сть С</w:t>
      </w:r>
      <w:r w:rsidR="00A90899" w:rsidRPr="00083731">
        <w:rPr>
          <w:sz w:val="28"/>
          <w:szCs w:val="28"/>
          <w:vertAlign w:val="subscript"/>
          <w:lang w:eastAsia="ru-RU"/>
        </w:rPr>
        <w:t>расч</w:t>
      </w:r>
      <w:r w:rsidR="00A90899" w:rsidRPr="000837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>розрахованого</w:t>
      </w:r>
      <w:r>
        <w:rPr>
          <w:sz w:val="28"/>
          <w:szCs w:val="28"/>
          <w:lang w:eastAsia="ru-RU"/>
        </w:rPr>
        <w:t xml:space="preserve"> конденсатор</w:t>
      </w:r>
      <w:r>
        <w:rPr>
          <w:sz w:val="28"/>
          <w:szCs w:val="28"/>
          <w:lang w:val="uk-UA" w:eastAsia="ru-RU"/>
        </w:rPr>
        <w:t>у</w:t>
      </w:r>
      <w:r>
        <w:rPr>
          <w:sz w:val="28"/>
          <w:szCs w:val="28"/>
          <w:lang w:eastAsia="ru-RU"/>
        </w:rPr>
        <w:t xml:space="preserve"> по формул</w:t>
      </w:r>
      <w:r>
        <w:rPr>
          <w:sz w:val="28"/>
          <w:szCs w:val="28"/>
          <w:lang w:val="uk-UA" w:eastAsia="ru-RU"/>
        </w:rPr>
        <w:t>і</w:t>
      </w:r>
      <w:r w:rsidR="00A90899" w:rsidRPr="00083731">
        <w:rPr>
          <w:sz w:val="28"/>
          <w:szCs w:val="28"/>
          <w:lang w:eastAsia="ru-RU"/>
        </w:rPr>
        <w:t>: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С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= 20,1271 пФ.</w:t>
      </w:r>
    </w:p>
    <w:p w:rsidR="00A90899" w:rsidRPr="00083731" w:rsidRDefault="00A90899" w:rsidP="000E7776">
      <w:pPr>
        <w:tabs>
          <w:tab w:val="num" w:pos="1440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</w:t>
      </w:r>
      <w:r w:rsidR="00BD6988">
        <w:rPr>
          <w:sz w:val="28"/>
          <w:szCs w:val="28"/>
          <w:lang w:eastAsia="ru-RU"/>
        </w:rPr>
        <w:t>Р</w:t>
      </w:r>
      <w:r w:rsidR="00BD6988">
        <w:rPr>
          <w:sz w:val="28"/>
          <w:szCs w:val="28"/>
          <w:lang w:val="uk-UA" w:eastAsia="ru-RU"/>
        </w:rPr>
        <w:t>озраїовуемо</w:t>
      </w:r>
      <w:r w:rsidRPr="00083731">
        <w:rPr>
          <w:sz w:val="28"/>
          <w:szCs w:val="28"/>
          <w:lang w:eastAsia="ru-RU"/>
        </w:rPr>
        <w:t xml:space="preserve"> </w:t>
      </w:r>
      <w:r w:rsidR="00BD6988">
        <w:rPr>
          <w:sz w:val="28"/>
          <w:szCs w:val="28"/>
          <w:lang w:val="uk-UA" w:eastAsia="ru-RU"/>
        </w:rPr>
        <w:t>відхилення</w:t>
      </w:r>
      <w:r w:rsidRPr="00083731">
        <w:rPr>
          <w:sz w:val="28"/>
          <w:szCs w:val="28"/>
          <w:lang w:eastAsia="ru-RU"/>
        </w:rPr>
        <w:t xml:space="preserve"> С</w:t>
      </w:r>
      <w:r w:rsidRPr="00083731">
        <w:rPr>
          <w:sz w:val="28"/>
          <w:szCs w:val="28"/>
          <w:vertAlign w:val="subscript"/>
          <w:lang w:eastAsia="ru-RU"/>
        </w:rPr>
        <w:t>расч</w:t>
      </w:r>
      <w:r w:rsidRPr="00083731">
        <w:rPr>
          <w:sz w:val="28"/>
          <w:szCs w:val="28"/>
          <w:lang w:eastAsia="ru-RU"/>
        </w:rPr>
        <w:t xml:space="preserve"> от</w:t>
      </w:r>
      <w:proofErr w:type="gramStart"/>
      <w:r w:rsidRPr="00083731">
        <w:rPr>
          <w:sz w:val="28"/>
          <w:szCs w:val="28"/>
          <w:lang w:eastAsia="ru-RU"/>
        </w:rPr>
        <w:t xml:space="preserve"> С</w:t>
      </w:r>
      <w:proofErr w:type="gramEnd"/>
      <w:r w:rsidRPr="00083731">
        <w:rPr>
          <w:sz w:val="28"/>
          <w:szCs w:val="28"/>
          <w:lang w:eastAsia="ru-RU"/>
        </w:rPr>
        <w:t>:</w:t>
      </w:r>
    </w:p>
    <w:p w:rsidR="00A90899" w:rsidRPr="00083731" w:rsidRDefault="00E10294" w:rsidP="000E7776">
      <w:pPr>
        <w:tabs>
          <w:tab w:val="num" w:pos="5909"/>
        </w:tabs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52320" cy="535305"/>
            <wp:effectExtent l="0" t="0" r="0" b="0"/>
            <wp:docPr id="235" name="Рисунок 67" descr="Image9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Image9575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>
        <w:rPr>
          <w:sz w:val="28"/>
          <w:szCs w:val="28"/>
          <w:lang w:eastAsia="ru-RU"/>
        </w:rPr>
        <w:t xml:space="preserve">                                               (2.31)</w:t>
      </w:r>
    </w:p>
    <w:p w:rsidR="00BD6988" w:rsidRPr="00BD6988" w:rsidRDefault="00BD6988" w:rsidP="00BD698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BD6988">
        <w:rPr>
          <w:rFonts w:ascii="Times New Roman" w:hAnsi="Times New Roman" w:cs="Times New Roman"/>
          <w:sz w:val="28"/>
          <w:szCs w:val="28"/>
        </w:rPr>
        <w:t>В нашо</w:t>
      </w:r>
      <w:r w:rsidR="00A90899" w:rsidRPr="00BD6988">
        <w:rPr>
          <w:rFonts w:ascii="Times New Roman" w:hAnsi="Times New Roman" w:cs="Times New Roman"/>
          <w:sz w:val="28"/>
          <w:szCs w:val="28"/>
        </w:rPr>
        <w:t>м</w:t>
      </w:r>
      <w:r w:rsidRPr="00BD698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D6988">
        <w:rPr>
          <w:rFonts w:ascii="Times New Roman" w:hAnsi="Times New Roman" w:cs="Times New Roman"/>
          <w:sz w:val="28"/>
          <w:szCs w:val="28"/>
        </w:rPr>
        <w:t xml:space="preserve"> </w:t>
      </w:r>
      <w:r w:rsidRPr="00BD6988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A90899" w:rsidRPr="00BD69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0899" w:rsidRPr="00BD6988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="00A90899" w:rsidRPr="00BD6988">
        <w:rPr>
          <w:rFonts w:ascii="Times New Roman" w:hAnsi="Times New Roman" w:cs="Times New Roman"/>
          <w:sz w:val="28"/>
          <w:szCs w:val="28"/>
        </w:rPr>
        <w:t>С</w:t>
      </w:r>
      <w:r w:rsidR="00A90899" w:rsidRPr="00BD6988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r w:rsidR="00A90899" w:rsidRPr="00BD6988">
        <w:rPr>
          <w:rFonts w:ascii="Times New Roman" w:hAnsi="Times New Roman" w:cs="Times New Roman"/>
          <w:sz w:val="28"/>
          <w:szCs w:val="28"/>
        </w:rPr>
        <w:t xml:space="preserve"> = 0,636 %, </w:t>
      </w:r>
      <w:r w:rsidRPr="00BD6988">
        <w:rPr>
          <w:rFonts w:ascii="Times New Roman" w:hAnsi="Times New Roman" w:cs="Times New Roman"/>
          <w:color w:val="222222"/>
          <w:sz w:val="28"/>
          <w:szCs w:val="28"/>
          <w:lang w:val="uk-UA"/>
        </w:rPr>
        <w:t>що цілком задовольняє заданій на початку розрахунку похибки.</w:t>
      </w:r>
    </w:p>
    <w:p w:rsidR="00A90899" w:rsidRPr="00083731" w:rsidRDefault="00A90899" w:rsidP="000E7776">
      <w:pPr>
        <w:spacing w:line="360" w:lineRule="auto"/>
        <w:ind w:left="567"/>
        <w:jc w:val="both"/>
        <w:rPr>
          <w:sz w:val="28"/>
          <w:szCs w:val="28"/>
          <w:lang w:eastAsia="ru-RU"/>
        </w:rPr>
      </w:pPr>
    </w:p>
    <w:p w:rsidR="00BD6988" w:rsidRDefault="00BD6988" w:rsidP="00531720">
      <w:pPr>
        <w:spacing w:line="360" w:lineRule="auto"/>
        <w:ind w:firstLine="709"/>
        <w:jc w:val="both"/>
        <w:rPr>
          <w:sz w:val="28"/>
          <w:szCs w:val="28"/>
          <w:lang w:val="uk-UA" w:eastAsia="ru-RU"/>
        </w:rPr>
      </w:pPr>
      <w:r>
        <w:br/>
      </w:r>
      <w:r w:rsidRPr="00BD6988">
        <w:rPr>
          <w:color w:val="222222"/>
          <w:sz w:val="28"/>
          <w:szCs w:val="28"/>
          <w:shd w:val="clear" w:color="auto" w:fill="F8F9FA"/>
        </w:rPr>
        <w:t xml:space="preserve">Всі резистори даної схеми реалізуються в базовому шарі. Отже, на n-кишеню, </w:t>
      </w:r>
      <w:r w:rsidRPr="00BD6988">
        <w:rPr>
          <w:color w:val="222222"/>
          <w:sz w:val="28"/>
          <w:szCs w:val="28"/>
          <w:shd w:val="clear" w:color="auto" w:fill="F8F9FA"/>
        </w:rPr>
        <w:lastRenderedPageBreak/>
        <w:t xml:space="preserve">в якому вони знаходяться, </w:t>
      </w:r>
      <w:proofErr w:type="gramStart"/>
      <w:r w:rsidRPr="00BD6988">
        <w:rPr>
          <w:color w:val="222222"/>
          <w:sz w:val="28"/>
          <w:szCs w:val="28"/>
          <w:shd w:val="clear" w:color="auto" w:fill="F8F9FA"/>
        </w:rPr>
        <w:t>подається</w:t>
      </w:r>
      <w:proofErr w:type="gramEnd"/>
      <w:r w:rsidRPr="00BD6988">
        <w:rPr>
          <w:color w:val="222222"/>
          <w:sz w:val="28"/>
          <w:szCs w:val="28"/>
          <w:shd w:val="clear" w:color="auto" w:fill="F8F9FA"/>
        </w:rPr>
        <w:t xml:space="preserve"> максимальна напруга, що діє в цій схемі, т. Е. Напруга живлення. Конденсатори даної ІМС реалізуються по МДП-технології, что предполагает додатковий етап фотолитографии для создания кулі тонкого діелектріка МДП-структури. Інтегральна схема буде іметь13 вісновків (контактних майданчиків). При термокомпрессіі проводом 28 мкм ширина площадки буде дорівню</w:t>
      </w:r>
      <w:proofErr w:type="gramStart"/>
      <w:r w:rsidRPr="00BD6988">
        <w:rPr>
          <w:color w:val="222222"/>
          <w:sz w:val="28"/>
          <w:szCs w:val="28"/>
          <w:shd w:val="clear" w:color="auto" w:fill="F8F9FA"/>
        </w:rPr>
        <w:t>є,</w:t>
      </w:r>
      <w:proofErr w:type="gramEnd"/>
      <w:r w:rsidRPr="00BD6988">
        <w:rPr>
          <w:color w:val="222222"/>
          <w:sz w:val="28"/>
          <w:szCs w:val="28"/>
          <w:shd w:val="clear" w:color="auto" w:fill="F8F9FA"/>
        </w:rPr>
        <w:t xml:space="preserve"> де D - діаметр дроту; K - коефіцієнт, что дорівнює звідсі з запасом 100 мкм. Відстань между центрами контактних майданчиків НЕ менше 200 мкм. Лінія скрайбування для Зменшення ймовірності відколу взята шириною 100 мкм.</w:t>
      </w:r>
    </w:p>
    <w:p w:rsidR="00531720" w:rsidRPr="00531720" w:rsidRDefault="00531720" w:rsidP="00531720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1. Провідники металізації алюмінієм виконуються товщиною 1 мкм. Ширина провідника визначається зі співвідношення (знаходиться в межах 10:20 мкм).</w:t>
      </w:r>
    </w:p>
    <w:p w:rsidR="00531720" w:rsidRPr="00531720" w:rsidRDefault="00531720" w:rsidP="00531720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2. Нумерація висновків на кристалі може починатися з будь-якого кута і повинна йти по порядку (за годинниковою стрілкою).</w:t>
      </w:r>
    </w:p>
    <w:p w:rsidR="00531720" w:rsidRPr="00531720" w:rsidRDefault="00531720" w:rsidP="00531720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3. У разі перетину - виконувати його над резистором, крім провідників харчування, які над резистором виконувати не рекомендується.</w:t>
      </w:r>
    </w:p>
    <w:p w:rsidR="00A90899" w:rsidRPr="007315D0" w:rsidRDefault="00531720" w:rsidP="00531720">
      <w:pPr>
        <w:spacing w:line="360" w:lineRule="auto"/>
        <w:ind w:firstLine="709"/>
        <w:jc w:val="both"/>
        <w:rPr>
          <w:sz w:val="28"/>
          <w:szCs w:val="28"/>
        </w:rPr>
      </w:pPr>
      <w:r w:rsidRPr="00531720">
        <w:rPr>
          <w:sz w:val="28"/>
          <w:szCs w:val="28"/>
          <w:lang w:eastAsia="ru-RU"/>
        </w:rPr>
        <w:t>Приклад виконання перетину над резистором наведено на рис.2.11</w:t>
      </w:r>
      <w:r w:rsidR="00A90899">
        <w:rPr>
          <w:sz w:val="28"/>
          <w:szCs w:val="28"/>
        </w:rPr>
        <w:t>.</w:t>
      </w:r>
    </w:p>
    <w:p w:rsidR="00A90899" w:rsidRPr="007315D0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7315D0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16020" cy="1565910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Default="00A90899" w:rsidP="007836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1720" w:rsidRPr="00531720" w:rsidRDefault="00783289" w:rsidP="00531720">
      <w:pPr>
        <w:spacing w:line="36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 w:eastAsia="ru-RU"/>
        </w:rPr>
        <w:t>Мал</w:t>
      </w:r>
      <w:r w:rsidR="00531720" w:rsidRPr="00531720">
        <w:rPr>
          <w:noProof/>
          <w:sz w:val="28"/>
          <w:szCs w:val="28"/>
          <w:lang w:eastAsia="ru-RU"/>
        </w:rPr>
        <w:t>.2.11. Приклад виконання перетину висновків над резистором.</w:t>
      </w:r>
    </w:p>
    <w:p w:rsidR="00531720" w:rsidRPr="00531720" w:rsidRDefault="00531720" w:rsidP="00531720">
      <w:pPr>
        <w:spacing w:line="360" w:lineRule="auto"/>
        <w:rPr>
          <w:noProof/>
          <w:sz w:val="28"/>
          <w:szCs w:val="28"/>
          <w:lang w:eastAsia="ru-RU"/>
        </w:rPr>
      </w:pPr>
      <w:r w:rsidRPr="00531720">
        <w:rPr>
          <w:noProof/>
          <w:sz w:val="28"/>
          <w:szCs w:val="28"/>
          <w:lang w:eastAsia="ru-RU"/>
        </w:rPr>
        <w:t>         </w:t>
      </w:r>
    </w:p>
    <w:p w:rsidR="00A90899" w:rsidRDefault="00531720" w:rsidP="00531720">
      <w:pPr>
        <w:spacing w:line="360" w:lineRule="auto"/>
        <w:rPr>
          <w:noProof/>
          <w:sz w:val="28"/>
          <w:szCs w:val="28"/>
          <w:lang w:eastAsia="ru-RU"/>
        </w:rPr>
      </w:pPr>
      <w:r w:rsidRPr="00531720">
        <w:rPr>
          <w:noProof/>
          <w:sz w:val="28"/>
          <w:szCs w:val="28"/>
          <w:lang w:eastAsia="ru-RU"/>
        </w:rPr>
        <w:t>  Структура біполярного транзистора мікросхеми і спрощена структура кристала представлені на рис 2.12.</w:t>
      </w:r>
    </w:p>
    <w:p w:rsidR="00A90899" w:rsidRDefault="00E10294" w:rsidP="00871E58">
      <w:pPr>
        <w:spacing w:line="360" w:lineRule="auto"/>
        <w:rPr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1975" cy="3385185"/>
            <wp:effectExtent l="0" t="0" r="0" b="0"/>
            <wp:docPr id="23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899">
        <w:rPr>
          <w:bCs/>
          <w:sz w:val="28"/>
          <w:szCs w:val="28"/>
          <w:lang w:eastAsia="ru-RU"/>
        </w:rPr>
        <w:t xml:space="preserve">         </w:t>
      </w:r>
    </w:p>
    <w:p w:rsidR="00A90899" w:rsidRDefault="00783289" w:rsidP="00871E58">
      <w:pPr>
        <w:spacing w:line="360" w:lineRule="auto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val="uk-UA" w:eastAsia="ru-RU"/>
        </w:rPr>
        <w:t>Мал</w:t>
      </w:r>
      <w:r w:rsidR="00531720" w:rsidRPr="00531720">
        <w:rPr>
          <w:bCs/>
          <w:sz w:val="28"/>
          <w:szCs w:val="28"/>
          <w:lang w:eastAsia="ru-RU"/>
        </w:rPr>
        <w:t>.2.12. Структура біполярного транзистора мікросхеми і спрощена структура напівпровідникового кристала.</w:t>
      </w:r>
    </w:p>
    <w:p w:rsidR="00A90899" w:rsidRDefault="00A90899" w:rsidP="00871E58">
      <w:pPr>
        <w:spacing w:line="360" w:lineRule="auto"/>
        <w:rPr>
          <w:bCs/>
          <w:sz w:val="28"/>
          <w:szCs w:val="28"/>
          <w:lang w:eastAsia="ru-RU"/>
        </w:rPr>
      </w:pPr>
    </w:p>
    <w:p w:rsidR="00A90899" w:rsidRDefault="00A90899" w:rsidP="00871E58">
      <w:pPr>
        <w:spacing w:line="360" w:lineRule="auto"/>
        <w:rPr>
          <w:bCs/>
          <w:sz w:val="28"/>
          <w:szCs w:val="28"/>
          <w:lang w:eastAsia="ru-RU"/>
        </w:rPr>
      </w:pPr>
    </w:p>
    <w:p w:rsidR="00A90899" w:rsidRDefault="00A90899" w:rsidP="00871E58">
      <w:pPr>
        <w:spacing w:line="360" w:lineRule="auto"/>
        <w:rPr>
          <w:bCs/>
          <w:sz w:val="28"/>
          <w:szCs w:val="28"/>
          <w:lang w:eastAsia="ru-RU"/>
        </w:rPr>
      </w:pPr>
    </w:p>
    <w:p w:rsidR="00A90899" w:rsidRDefault="00A90899" w:rsidP="00871E58">
      <w:pPr>
        <w:spacing w:line="360" w:lineRule="auto"/>
        <w:rPr>
          <w:bCs/>
          <w:sz w:val="28"/>
          <w:szCs w:val="28"/>
          <w:lang w:eastAsia="ru-RU"/>
        </w:rPr>
      </w:pPr>
    </w:p>
    <w:p w:rsidR="00A90899" w:rsidRDefault="00A90899" w:rsidP="00871E58">
      <w:pPr>
        <w:spacing w:line="360" w:lineRule="auto"/>
        <w:rPr>
          <w:bCs/>
          <w:sz w:val="28"/>
          <w:szCs w:val="28"/>
          <w:lang w:eastAsia="ru-RU"/>
        </w:rPr>
      </w:pPr>
    </w:p>
    <w:p w:rsidR="00A90899" w:rsidRDefault="00A90899" w:rsidP="00871E58">
      <w:pPr>
        <w:spacing w:line="360" w:lineRule="auto"/>
        <w:rPr>
          <w:bCs/>
          <w:sz w:val="28"/>
          <w:szCs w:val="28"/>
          <w:lang w:eastAsia="ru-RU"/>
        </w:rPr>
      </w:pPr>
    </w:p>
    <w:p w:rsidR="00A90899" w:rsidRDefault="00A9089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783289" w:rsidRPr="00783289" w:rsidRDefault="00783289" w:rsidP="00871E58">
      <w:pPr>
        <w:spacing w:line="360" w:lineRule="auto"/>
        <w:rPr>
          <w:bCs/>
          <w:sz w:val="28"/>
          <w:szCs w:val="28"/>
          <w:lang w:val="uk-UA" w:eastAsia="ru-RU"/>
        </w:rPr>
      </w:pPr>
    </w:p>
    <w:p w:rsidR="00A90899" w:rsidRPr="00AD05C3" w:rsidRDefault="00531720" w:rsidP="00531720">
      <w:pPr>
        <w:spacing w:line="360" w:lineRule="auto"/>
        <w:jc w:val="center"/>
        <w:rPr>
          <w:b/>
          <w:bCs/>
          <w:sz w:val="28"/>
          <w:szCs w:val="28"/>
          <w:lang w:val="uk-UA" w:eastAsia="ru-RU"/>
        </w:rPr>
      </w:pPr>
      <w:r w:rsidRPr="00AD05C3">
        <w:rPr>
          <w:b/>
          <w:bCs/>
          <w:sz w:val="28"/>
          <w:szCs w:val="28"/>
          <w:lang w:val="uk-UA" w:eastAsia="ru-RU"/>
        </w:rPr>
        <w:lastRenderedPageBreak/>
        <w:t>3.Технологія виготовлення ІМС.</w:t>
      </w:r>
    </w:p>
    <w:p w:rsidR="00BF36A5" w:rsidRPr="00AD05C3" w:rsidRDefault="00BF36A5" w:rsidP="00531720">
      <w:pPr>
        <w:spacing w:line="360" w:lineRule="auto"/>
        <w:rPr>
          <w:bCs/>
          <w:sz w:val="28"/>
          <w:szCs w:val="28"/>
          <w:lang w:val="uk-UA" w:eastAsia="ru-RU"/>
        </w:rPr>
      </w:pPr>
      <w:r w:rsidRPr="00AD05C3">
        <w:rPr>
          <w:bCs/>
          <w:sz w:val="28"/>
          <w:szCs w:val="28"/>
          <w:lang w:val="uk-UA" w:eastAsia="ru-RU"/>
        </w:rPr>
        <w:t xml:space="preserve">  </w:t>
      </w:r>
    </w:p>
    <w:p w:rsidR="00531720" w:rsidRPr="002A3890" w:rsidRDefault="00BF36A5" w:rsidP="00BF36A5">
      <w:pPr>
        <w:spacing w:line="360" w:lineRule="auto"/>
        <w:jc w:val="both"/>
        <w:rPr>
          <w:bCs/>
          <w:sz w:val="28"/>
          <w:szCs w:val="28"/>
          <w:lang w:eastAsia="ru-RU"/>
        </w:rPr>
      </w:pPr>
      <w:r w:rsidRPr="00AD05C3">
        <w:rPr>
          <w:bCs/>
          <w:sz w:val="28"/>
          <w:szCs w:val="28"/>
          <w:lang w:val="uk-UA" w:eastAsia="ru-RU"/>
        </w:rPr>
        <w:t xml:space="preserve">    </w:t>
      </w:r>
      <w:r w:rsidR="00531720" w:rsidRPr="00AD05C3">
        <w:rPr>
          <w:bCs/>
          <w:sz w:val="28"/>
          <w:szCs w:val="28"/>
          <w:lang w:val="uk-UA" w:eastAsia="ru-RU"/>
        </w:rPr>
        <w:t xml:space="preserve">При виробництві різних ІМС в поточний момент використовується планарная технологія, що забезпечує відтворювані параметри інтегральних елементів і групові методи їх виробництва Локальні технологічні обробки ділянок монокристала кремнію забезпечуються завдяки застосуванню вільних і контактних масок. </w:t>
      </w:r>
      <w:r w:rsidR="00531720" w:rsidRPr="00531720">
        <w:rPr>
          <w:bCs/>
          <w:sz w:val="28"/>
          <w:szCs w:val="28"/>
          <w:lang w:eastAsia="ru-RU"/>
        </w:rPr>
        <w:t xml:space="preserve">У планарной технології багаторазово повторюються однотипні операції для створення різних за структурою </w:t>
      </w:r>
      <w:r w:rsidR="00531720" w:rsidRPr="002A3890">
        <w:rPr>
          <w:bCs/>
          <w:sz w:val="28"/>
          <w:szCs w:val="28"/>
          <w:lang w:eastAsia="ru-RU"/>
        </w:rPr>
        <w:t>ІМС [4].</w:t>
      </w:r>
    </w:p>
    <w:p w:rsidR="00531720" w:rsidRPr="00D2073A" w:rsidRDefault="00E14584" w:rsidP="00BF36A5">
      <w:pPr>
        <w:spacing w:line="360" w:lineRule="auto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</w:t>
      </w:r>
      <w:r w:rsidR="00531720" w:rsidRPr="00D2073A">
        <w:rPr>
          <w:bCs/>
          <w:sz w:val="28"/>
          <w:szCs w:val="28"/>
          <w:lang w:eastAsia="ru-RU"/>
        </w:rPr>
        <w:t>Последовательность операцій планарно-епітаксіальної технології виробництва ІМС.</w:t>
      </w:r>
    </w:p>
    <w:p w:rsidR="00531720" w:rsidRPr="00531720" w:rsidRDefault="00531720" w:rsidP="00BF36A5">
      <w:pPr>
        <w:spacing w:line="360" w:lineRule="auto"/>
        <w:jc w:val="both"/>
        <w:rPr>
          <w:bCs/>
          <w:sz w:val="28"/>
          <w:szCs w:val="28"/>
          <w:lang w:eastAsia="ru-RU"/>
        </w:rPr>
      </w:pPr>
      <w:r w:rsidRPr="00531720">
        <w:rPr>
          <w:bCs/>
          <w:sz w:val="28"/>
          <w:szCs w:val="28"/>
          <w:lang w:eastAsia="ru-RU"/>
        </w:rPr>
        <w:t>Основними технологічними операціями при виготовленні ІМС є [4]:</w:t>
      </w:r>
    </w:p>
    <w:p w:rsidR="00A90899" w:rsidRPr="00083731" w:rsidRDefault="00A90899" w:rsidP="00BF36A5">
      <w:pPr>
        <w:numPr>
          <w:ilvl w:val="0"/>
          <w:numId w:val="10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подготовка полупроводниковой подложки;</w:t>
      </w:r>
    </w:p>
    <w:p w:rsidR="00A90899" w:rsidRPr="00083731" w:rsidRDefault="00A90899" w:rsidP="00BF36A5">
      <w:pPr>
        <w:numPr>
          <w:ilvl w:val="0"/>
          <w:numId w:val="10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окисление;</w:t>
      </w:r>
    </w:p>
    <w:p w:rsidR="00A90899" w:rsidRPr="00083731" w:rsidRDefault="00A90899" w:rsidP="00BF36A5">
      <w:pPr>
        <w:numPr>
          <w:ilvl w:val="0"/>
          <w:numId w:val="10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фотолитография;</w:t>
      </w:r>
    </w:p>
    <w:p w:rsidR="00A90899" w:rsidRPr="00083731" w:rsidRDefault="00A90899" w:rsidP="00BF36A5">
      <w:pPr>
        <w:numPr>
          <w:ilvl w:val="0"/>
          <w:numId w:val="10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диффузия;</w:t>
      </w:r>
    </w:p>
    <w:p w:rsidR="00A90899" w:rsidRPr="00083731" w:rsidRDefault="00A90899" w:rsidP="00BF36A5">
      <w:pPr>
        <w:numPr>
          <w:ilvl w:val="0"/>
          <w:numId w:val="10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эпитаксия;</w:t>
      </w:r>
    </w:p>
    <w:p w:rsidR="00A90899" w:rsidRPr="00083731" w:rsidRDefault="00A90899" w:rsidP="00BF36A5">
      <w:pPr>
        <w:numPr>
          <w:ilvl w:val="0"/>
          <w:numId w:val="10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ионное легирование;</w:t>
      </w:r>
    </w:p>
    <w:p w:rsidR="00A90899" w:rsidRPr="00083731" w:rsidRDefault="00A90899" w:rsidP="00BF36A5">
      <w:pPr>
        <w:numPr>
          <w:ilvl w:val="0"/>
          <w:numId w:val="10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83731">
        <w:rPr>
          <w:sz w:val="28"/>
          <w:szCs w:val="28"/>
          <w:lang w:eastAsia="ru-RU"/>
        </w:rPr>
        <w:t>металлизация.</w:t>
      </w:r>
    </w:p>
    <w:p w:rsidR="00531720" w:rsidRPr="00531720" w:rsidRDefault="00531720" w:rsidP="00531720">
      <w:pPr>
        <w:spacing w:line="360" w:lineRule="auto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Елементи біполярних інтегральних структур створюються в єдиному технологічному циклі на загальній напівпровідникової підкладці. Кожен елемент схеми формується в окремій ізольованій області, а з'єднання між елементами виконуються шляхом металізації на поверхні пасивувати схеми. Ізоляція між елементами схеми здійснюється двома способами: обратносмещенного р - n переходами і діелектриком.</w:t>
      </w:r>
    </w:p>
    <w:p w:rsidR="00531720" w:rsidRPr="00531720" w:rsidRDefault="00531720" w:rsidP="00531720">
      <w:pPr>
        <w:spacing w:line="360" w:lineRule="auto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Ізоляція назад зміщеним переходом реалізується наступними технологічними методами: розділової, колекторної ізолюючої дифузією; базової ізолюючої дифузією; методом трьох фотошаблонів, ізоляцією n-порожниною.</w:t>
      </w:r>
    </w:p>
    <w:p w:rsidR="00531720" w:rsidRPr="00D2073A" w:rsidRDefault="00531720" w:rsidP="00531720">
      <w:pPr>
        <w:spacing w:line="360" w:lineRule="auto"/>
        <w:jc w:val="both"/>
        <w:rPr>
          <w:sz w:val="28"/>
          <w:szCs w:val="28"/>
          <w:lang w:eastAsia="ru-RU"/>
        </w:rPr>
      </w:pPr>
      <w:r w:rsidRPr="00531720">
        <w:rPr>
          <w:sz w:val="28"/>
          <w:szCs w:val="28"/>
          <w:lang w:eastAsia="ru-RU"/>
        </w:rPr>
        <w:t>Для ізоляції елементів ІМС діелектриком використовують шар SiO2, і Si3Н4, ситалл, скло, кераміку, повітряний зазор.</w:t>
      </w:r>
    </w:p>
    <w:p w:rsidR="00531720" w:rsidRPr="00D2073A" w:rsidRDefault="00531720" w:rsidP="00531720">
      <w:pPr>
        <w:spacing w:line="360" w:lineRule="auto"/>
        <w:jc w:val="both"/>
        <w:rPr>
          <w:sz w:val="28"/>
          <w:szCs w:val="28"/>
          <w:lang w:eastAsia="ru-RU"/>
        </w:rPr>
      </w:pPr>
    </w:p>
    <w:p w:rsidR="00531720" w:rsidRPr="00531720" w:rsidRDefault="00531720" w:rsidP="00531720">
      <w:pPr>
        <w:spacing w:line="360" w:lineRule="auto"/>
        <w:ind w:firstLine="709"/>
        <w:jc w:val="both"/>
        <w:rPr>
          <w:sz w:val="28"/>
          <w:szCs w:val="28"/>
        </w:rPr>
      </w:pPr>
      <w:r w:rsidRPr="00531720">
        <w:rPr>
          <w:sz w:val="28"/>
          <w:szCs w:val="28"/>
        </w:rPr>
        <w:lastRenderedPageBreak/>
        <w:t>Механічна обробка поверхні робочої сторони кремнієвої пластини р-типу до 14-го класу чистоти і травлення в парах НСl для видалення порушеного шару. Підкладки кремнію шліфують до заданої товщини, потім полірують (зазвичай до 14 класу точності), піддають травленню і промивають. Епітаксиальні структури не вимагають додаткової механічної обробки, а лише піддаються травленню і промиванні перед процесами створення схем.</w:t>
      </w:r>
    </w:p>
    <w:p w:rsidR="00A90899" w:rsidRPr="006741A2" w:rsidRDefault="00531720" w:rsidP="00531720">
      <w:pPr>
        <w:spacing w:line="360" w:lineRule="auto"/>
        <w:ind w:firstLine="709"/>
        <w:jc w:val="both"/>
        <w:rPr>
          <w:sz w:val="28"/>
          <w:szCs w:val="28"/>
        </w:rPr>
      </w:pPr>
      <w:r w:rsidRPr="00531720">
        <w:rPr>
          <w:sz w:val="28"/>
          <w:szCs w:val="28"/>
        </w:rPr>
        <w:t>Технологічний процес виготовлення ІМС подамо у вигляді маршрутних карт.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40"/>
        <w:gridCol w:w="7765"/>
      </w:tblGrid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005</w:t>
            </w:r>
          </w:p>
        </w:tc>
        <w:tc>
          <w:tcPr>
            <w:tcW w:w="7765" w:type="dxa"/>
          </w:tcPr>
          <w:p w:rsidR="00A90899" w:rsidRPr="00531720" w:rsidRDefault="00531720" w:rsidP="007315D0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rPr>
                <w:lang w:val="uk-UA"/>
              </w:rPr>
              <w:t>Комплектування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531720" w:rsidRDefault="00531720" w:rsidP="007315D0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rPr>
                <w:lang w:val="uk-UA"/>
              </w:rPr>
              <w:t>Комплектувальний стіл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Формувати партію пластин.</w:t>
            </w:r>
          </w:p>
          <w:p w:rsidR="00A90899" w:rsidRPr="00D9133F" w:rsidRDefault="00531720" w:rsidP="00531720">
            <w:pPr>
              <w:spacing w:line="360" w:lineRule="auto"/>
              <w:ind w:firstLine="142"/>
              <w:jc w:val="both"/>
            </w:pPr>
            <w:r>
              <w:t>Укласти в тару цехову.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010</w:t>
            </w: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Гідромеханічна відмивання пластин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Ванна з розчином сітанола АЛМ-10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Операція виконується в розчині сітанола АЛМ-10 в деионизированной воді за допомогою щіток для видалення механічних забруднень і збільшення змочуваності поверхні пластин.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015</w:t>
            </w: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Хімічна обробка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Устаткування - лінія "Лада-125"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Обробка пластин сумішшю Каро (H2SO4 + H2O2) і перікісьно-аміачної сумішшю для видалення будь-яких органічних забруднень з поверхні напівпровідникових пластин при температурі 90 ºС.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020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Сушка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531720" w:rsidRDefault="00531720" w:rsidP="007315D0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t>Сушильн</w:t>
            </w:r>
            <w:r>
              <w:rPr>
                <w:lang w:val="uk-UA"/>
              </w:rPr>
              <w:t>а</w:t>
            </w:r>
            <w:r>
              <w:t xml:space="preserve"> ш</w:t>
            </w:r>
            <w:r>
              <w:rPr>
                <w:lang w:val="uk-UA"/>
              </w:rPr>
              <w:t>афа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Операція проводиться спочатку в парах етилового спирту, а потім в потоці гарячого осушенного азоту в центрифузі при частоті обертання 20000 оборотів в хвилину.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025</w:t>
            </w:r>
          </w:p>
        </w:tc>
        <w:tc>
          <w:tcPr>
            <w:tcW w:w="7765" w:type="dxa"/>
          </w:tcPr>
          <w:p w:rsidR="00A90899" w:rsidRPr="00531720" w:rsidRDefault="00A90899" w:rsidP="00531720">
            <w:pPr>
              <w:spacing w:line="360" w:lineRule="auto"/>
              <w:ind w:firstLine="142"/>
              <w:jc w:val="both"/>
              <w:rPr>
                <w:lang w:val="uk-UA"/>
              </w:rPr>
            </w:pPr>
            <w:r w:rsidRPr="00D9133F">
              <w:t>Окислен</w:t>
            </w:r>
            <w:r w:rsidR="00531720">
              <w:rPr>
                <w:lang w:val="uk-UA"/>
              </w:rPr>
              <w:t>ня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Дифузійна піч СДО-125 / 3-12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Окислення проводиться в два етапи: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- газова полірування (проводиться в спеціальних печах);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t>встановлюється потрібне розподіл температури і печі з потоком азоту;</w:t>
            </w:r>
          </w:p>
          <w:p w:rsidR="00531720" w:rsidRDefault="00531720" w:rsidP="007315D0">
            <w:pPr>
              <w:spacing w:line="360" w:lineRule="auto"/>
              <w:ind w:firstLine="142"/>
              <w:jc w:val="both"/>
              <w:rPr>
                <w:lang w:val="uk-UA"/>
              </w:rPr>
            </w:pPr>
            <w:r w:rsidRPr="00531720">
              <w:t>встановлюється потік газу-носія (водень, 8 л / хв; піч з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внутрішнім діаметром труби 35 мм), а потік азоту перекривається;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lastRenderedPageBreak/>
              <w:t>вносять човник з пластинами і вичікують 5 хв до встановлення теплової рівноваги;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до газу-носія додають необхідний потік хлористого водню;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полірують протягом 10 хв (звичайна тривалість полірування);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припиняють потік НСl і виймають пластини.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Швидкість полірування залежить від температури і концентрації хлористого водню. Питомий опір, тип провідності і поверхнева обробка кремнію не роблять помітного впливу на швидкість полірування.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Якість полірування пов'язано з чистотою хлористого водню. У випускається промисловістю хлористом водні іноді присутній ацетилен; це небажано, оскільки призводить до утворення матових поверхонь.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Небажаним є також наявність двоокису вуглецю і води.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- Окислення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Від газової полірування можна переходити відразу до процесу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окислення простим зміною складу газового потоку. При цьому не</w:t>
            </w:r>
          </w:p>
          <w:p w:rsidR="00A90899" w:rsidRPr="00D9133F" w:rsidRDefault="00531720" w:rsidP="00531720">
            <w:pPr>
              <w:spacing w:line="360" w:lineRule="auto"/>
              <w:ind w:firstLine="142"/>
              <w:jc w:val="both"/>
            </w:pPr>
            <w:r>
              <w:t>потрібно виймати пластини з печі. Для швидкого отримання якісної плівки, окислення виробляють спочатку в сухому кисні для формування плівки, потім довго окислюють у вологому кисні і остаточної стадією є формування оксиду в сухому кисні.</w:t>
            </w:r>
            <w:r w:rsidR="00A90899" w:rsidRPr="00D9133F">
              <w:t xml:space="preserve"> 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030</w:t>
            </w: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перша фотолітографія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Установка нанесення фоторезиста НВ-100, лінія "Лада-125"</w:t>
            </w:r>
          </w:p>
        </w:tc>
      </w:tr>
      <w:tr w:rsidR="00A90899" w:rsidRPr="006741A2" w:rsidTr="007315D0">
        <w:trPr>
          <w:trHeight w:val="1247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З використанням фотолітографії проводиться легування локальних областей підкладки з метою створення прихованих шарів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Нанесення фоторезиста дискретне.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Отримання рівномірного шару фоторезиста на поверхні напівпровідникових пластин товщиною 1,1 мкм, з попередньої фільтрацією використовуваного фоторезиста ФП-383 на установці нанесення НВ-100.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Експонування ультрафіолетовим промінням контактна.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Операція перенесення зображення з фотошаблона на отриманий раніше шар фоторезиста.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Прояв і термообробка фотослоя.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Операція перетворення засвічених ділянок фотослоя в розчинну сіль, з використанням 5% -го розчину гідроксиду калію в якості проявника. Подальша термообробка проводиться в два етапи:</w:t>
            </w:r>
            <w:r w:rsidR="00A90899" w:rsidRPr="00D9133F">
              <w:t xml:space="preserve">1-й этап: 30 минут при </w:t>
            </w:r>
            <w:r>
              <w:t>температурі 90ºС.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2-й етап: 60 хвилин при температурі 150ºС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lastRenderedPageBreak/>
              <w:t>Контроль горизонтальних розмірів малюнка.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Видалення фоторезиста в суміші неорганічних кислот.</w:t>
            </w:r>
          </w:p>
          <w:p w:rsidR="00531720" w:rsidRDefault="00531720" w:rsidP="00531720">
            <w:pPr>
              <w:spacing w:line="360" w:lineRule="auto"/>
              <w:ind w:firstLine="142"/>
              <w:jc w:val="both"/>
            </w:pPr>
            <w:r>
              <w:t>Контроль фотолитографии.</w:t>
            </w:r>
          </w:p>
          <w:p w:rsidR="00531720" w:rsidRPr="00D9133F" w:rsidRDefault="00531720" w:rsidP="00531720">
            <w:pPr>
              <w:spacing w:line="360" w:lineRule="auto"/>
              <w:ind w:firstLine="142"/>
              <w:jc w:val="both"/>
            </w:pPr>
            <w:r>
              <w:t>Контроль догляду лінійних розмірів отриманого малюнка по відношенню до маски.</w:t>
            </w:r>
          </w:p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035</w:t>
            </w: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Дифузія бором, I стадія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Дифузійна піч СДО-125 / 3-12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531720" w:rsidP="007315D0">
            <w:pPr>
              <w:spacing w:line="360" w:lineRule="auto"/>
              <w:ind w:firstLine="142"/>
              <w:jc w:val="both"/>
            </w:pPr>
            <w:r w:rsidRPr="00531720">
              <w:t>При дифузії в якості джерела дифезанта використовується ВВrз. Дифузія проводиться в дві стадії. Перший етап двухстадийной дифузії, для створення поверхневого шару легуючої домішки підвищеної концентрації - джерела домішки для другого етапу. Проводиться при температурі 960ºС протягом 40 хв.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040</w:t>
            </w:r>
          </w:p>
        </w:tc>
        <w:tc>
          <w:tcPr>
            <w:tcW w:w="7765" w:type="dxa"/>
          </w:tcPr>
          <w:p w:rsidR="00A90899" w:rsidRPr="00D9133F" w:rsidRDefault="00A90899" w:rsidP="00531720">
            <w:pPr>
              <w:spacing w:line="360" w:lineRule="auto"/>
              <w:ind w:firstLine="142"/>
              <w:jc w:val="both"/>
            </w:pPr>
            <w:r w:rsidRPr="00D9133F">
              <w:t xml:space="preserve"> </w:t>
            </w:r>
            <w:r w:rsidR="00531720" w:rsidRPr="00531720">
              <w:t>Зняття боросилікатного скла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“08 ПХО 100Т-001”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З поверхні кремнію видаляється боросиликатное скло mВ2О3nSiO2. Для травлення використовується плаві¬ковая кислота HF</w:t>
            </w:r>
            <w:r w:rsidR="00A90899" w:rsidRPr="00D9133F">
              <w:t>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045</w:t>
            </w: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Дифузія бором, II стадія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Дифузійна піч СДО-125 / 3-12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Розгін бору і формування області прихованого шару. Бічна дифузія становить 5,2 мкм. Загальне збільшення розміру малюнка на пластині щодо фотошаблона Δl = 6 мкм. Для розгону домішки пластини піддають високотемпературній нагріванню, яким одночасно здійснюється і отжиг. Під час розгону відбувається окислення кремнію.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050</w:t>
            </w: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Епітаксия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Установка епітаксіального нарощування для індивідуальної обробки підкладок - ЕТМ 150 / 200-0,1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Нарощування на поверхню пластини епітаксіальної плівки n-типу товщиною 9 мкм.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055</w:t>
            </w:r>
          </w:p>
        </w:tc>
        <w:tc>
          <w:tcPr>
            <w:tcW w:w="7765" w:type="dxa"/>
          </w:tcPr>
          <w:p w:rsidR="00A90899" w:rsidRPr="00AB0376" w:rsidRDefault="00A90899" w:rsidP="00AB0376">
            <w:pPr>
              <w:spacing w:line="360" w:lineRule="auto"/>
              <w:ind w:firstLine="142"/>
              <w:jc w:val="both"/>
              <w:rPr>
                <w:lang w:val="uk-UA"/>
              </w:rPr>
            </w:pPr>
            <w:r w:rsidRPr="00D9133F">
              <w:t>Окислен</w:t>
            </w:r>
            <w:r w:rsidR="00AB0376">
              <w:rPr>
                <w:lang w:val="uk-UA"/>
              </w:rPr>
              <w:t>ня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Дифузійна піч СДО-125 / 3-12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 w:rsidRPr="00AB0376">
              <w:t xml:space="preserve">Операція проводиться в потоці хлороводню для отримання плівки двоокису кремнію на поверхні напівпровідникових пластин, яка буде використовуватися в якості маски в процесі дифузії. товщина </w:t>
            </w:r>
            <w:r>
              <w:t>одержуваного оксиду 0,8 мкм.</w:t>
            </w:r>
          </w:p>
          <w:p w:rsidR="00A90899" w:rsidRPr="00AB0376" w:rsidRDefault="00AB0376" w:rsidP="00AB0376">
            <w:pPr>
              <w:spacing w:line="360" w:lineRule="auto"/>
              <w:ind w:firstLine="142"/>
              <w:jc w:val="both"/>
            </w:pPr>
            <w:r>
              <w:t xml:space="preserve">На ній в процесі другої фотолітографії формується захисна маска під </w:t>
            </w:r>
            <w:r>
              <w:lastRenderedPageBreak/>
              <w:t>локальну (розділову) дифузію бору з метою створення ізолюючих областей р-типу. Окислення проводиться в потоці кисню зі зміною його вологості в три етапи: сухий - вологий - сухий.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060</w:t>
            </w: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друга фотолітографія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Установка нанесення фоторезиста НВ-100, лінія "Лада-125</w:t>
            </w:r>
            <w:r w:rsidR="00A90899" w:rsidRPr="00D9133F">
              <w:t>”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Отримання малюнка ізолюючих областей.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Підготовка пластин до нанесення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Обробка пластин в парах трихлоретилена для поліпшення адгезії маски до поверхні пластини, видалення жирових плівок і інших органічних сполук.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Нанесення фоторезиста дискретне.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Отримання рівномірного шару фоторезиста на поверхні напівпровідникових пластин товщиною 1,1 мкм, з попередньої фільтрацією використовуваного фоторезиста ФП-383 на установці нанесення НВ-100.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Експонування ультрафіолетовим промінням контактна.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перенесення зображення з фотошаблона на отриманий раніше шар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Прояв і термообробка фотослоя.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перетворення засвічених ділянок фотослоя в розчинну сіль, з використанням 5% -го розчину гідроксиду калію в якості проявника. Подальша термообробка проводиться в два етапи: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1-й етап: 30 хвилин при температурі 90ºС.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2-й етап: 60 хвилин при температурі 150ºС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горизонтальних розмірів малюнка.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фоторезиста в суміші неорганічних кислот.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фотолитографии.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Контроль догляду лінійних розмірів отриманого малюнка по відношенню до маски.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065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Разделительная диффузия бором, I стадия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Диффузионная печь СДО-125/3-12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Як джерело дифезанта використовується ВВr3. Дифузія проводиться в дві стадії.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Перший етап двухстадийной дифузії призначений для створення</w:t>
            </w:r>
            <w:r w:rsidRPr="00D9133F">
              <w:t xml:space="preserve"> </w:t>
            </w:r>
            <w:r w:rsidRPr="00AB0376">
              <w:t>поверхневого шару легуючої домішки підвищеної концентрації - джерела домішки для другого етапу. Проводиться при температурі 940ºС протягом 35 хв.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070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Снятие боросиликатного стекла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“08 ПХО 100Т-001”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С поверхности кремния удаляется боросиликатное стекло mВ2О3nSiO2. Для травления используется плави</w:t>
            </w:r>
            <w:r w:rsidRPr="00D9133F">
              <w:softHyphen/>
              <w:t>ковая кислота HF.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075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Разделительная диффузия бором, II стадия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Диффузионная печь СДО-125/3-12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У процесі другої стадії дифузії, проводі¬мой, на відміну від першої, в окислювальному середовищі, створюється нова плівка SiO2, що виконує в подальшому не тільки маскірую¬щіе, але і захисні функції. Після розділової дифузії утворюються дифузійні шари р-типу з опором 2 ... 12 Ом / □. Другий етап двухстадийной дифузії - перерозподіл домішки на певну глибину (формування області поділу). Проводиться при температурі 1050ºС з одночасним термічним оксидуванням протягом 24 хв</w:t>
            </w:r>
            <w:r w:rsidR="00A90899" w:rsidRPr="00D9133F">
              <w:t>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080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Третья фотолитография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нанесения фоторезиста НВ-100, линия “Лада-125”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Аналогічно операції 060.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Використовується набір фотошаблонів для отримання малюнка базових областей n-p-n транзисторів, конденсаторів і р-кишені для виготовлення резисторів (без зняття ф / р). Збільшення розміру на пластині щодо фотошаблона Δl = 0,6 мкм.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Підготовка пластин до нанесення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Обробка пластин в парах трихлоретилена для поліпшення адгезії маски до поверхні пластини, видалення жирових плівок і інших органічних сполук.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Нанесення фоторезиста дискретне.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Отримання рівномірного шару фоторезиста на поверхні напівпровідникових пластин товщиною 1,1 мкм, з попередньої фільтрацією використовуваного фоторезиста ФП-383 на установці нанесення НВ-100.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Експонування ультрафіолетовим промінням контактна.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t>Операція перенесення зображення з фотошаблона на отриманий раніше шар фоторезиста.</w:t>
            </w:r>
          </w:p>
          <w:p w:rsidR="00AB0376" w:rsidRPr="00AB0376" w:rsidRDefault="00AB0376" w:rsidP="00AB0376">
            <w:pPr>
              <w:spacing w:line="360" w:lineRule="auto"/>
              <w:ind w:firstLine="142"/>
              <w:jc w:val="both"/>
              <w:rPr>
                <w:lang w:val="uk-UA"/>
              </w:rPr>
            </w:pPr>
            <w:r w:rsidRPr="00AB0376">
              <w:rPr>
                <w:lang w:val="uk-UA"/>
              </w:rPr>
              <w:t>Прояв і термообробка фотослоя.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 w:rsidRPr="00AB0376">
              <w:rPr>
                <w:lang w:val="uk-UA"/>
              </w:rPr>
              <w:t xml:space="preserve">Операція перетворення засвічених ділянок фотослоя в розчинну сіль, з використанням 5% -го розчину гідроксиду калію в якості проявника. </w:t>
            </w:r>
            <w:r>
              <w:t>Подальша термообробка проводиться в два етапи: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lastRenderedPageBreak/>
              <w:t>1-й етап: 30 хвилин при температурі 90ºС.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2-й етап: 60 хвилин при температурі 150ºС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горизонтальних розмірів малюнка.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фоторезиста в суміші неорганічних кислот.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Травлення двоокису кремнію.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плівки оксиду з отриманих вікон для подальшого процесу іонної імплантації домішки за допомогою буферного травителя: HF: NH4F: H2O = 1: 3: 7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фотолитографии.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Контроль догляду лінійних розмірів отриманого малюнка по відношенню до маски.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085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Химическая обработка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Автомат хімічної обробки напівпровідникових пластин АФОП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Операція проводиться кип'ятінням в суміші NH4OH: H2О: H2О2 (1: 1: 1) і промиванням в деонізірованої воді.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090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Диффузия бором, I стадия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Диффузионная печь СДО-125/3-12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Аналогічно операції 065.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Для створення транзисторної структури в якості джерел діффузант використовуються ВВг3 і РС13 (або РОС13). Діффузі¬онний процес отримання базової області проводиться також в дві стадії.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 xml:space="preserve">На першій стадії створюється сильно легований тонкий шар р + -типу з опором близько 90 Ом / </w:t>
            </w:r>
            <w:r>
              <w:t>. Температура 800ºС, час 52 хв</w:t>
            </w:r>
            <w:r w:rsidR="00A90899" w:rsidRPr="00D9133F">
              <w:t>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095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Снятие боросиликатного стекла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“08 ПХО 100Т-001”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На цій стадії для видалення боросилікатного скла використовується хімічне травлення в розчині наступного складу: 10 частин HNO3, 15 частин HF і 300 частин Н2О. Цей розчин з високою швидкістю труїть боросиликатное і фосфоросілікатное скла, практично не руйнуючи SiO2.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100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Диффузия бором, II стадия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Диффузионная печь СДО-125/3-12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AB0376">
            <w:pPr>
              <w:spacing w:line="360" w:lineRule="auto"/>
              <w:ind w:firstLine="142"/>
              <w:jc w:val="both"/>
            </w:pPr>
            <w:r w:rsidRPr="00D9133F">
              <w:t xml:space="preserve">Вторая стадия диффузии, в процессе которой толщина слоя </w:t>
            </w:r>
            <w:r w:rsidR="00AB0376" w:rsidRPr="00AB0376">
              <w:t xml:space="preserve">збільшується до 1,8 ... 2,2 мкм, а його питомий опір (в результаті перерозподілу бору) підвищується до 170 ... 330 Ом / </w:t>
            </w:r>
            <w:r w:rsidR="00AB0376" w:rsidRPr="00AB0376">
              <w:t xml:space="preserve">. Оскільки друга стадія проводиться в окислювальному середовищі, на поверхні кремнію утворюється плівка SiO2 товщиною близько 0,4 мкм. Температура 1000 </w:t>
            </w:r>
            <w:r w:rsidR="00AB0376" w:rsidRPr="00AB0376">
              <w:lastRenderedPageBreak/>
              <w:t>º, час 255 хв.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105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Четвертая фотолитография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нанесения фоторезиста НВ-100, линия “Лада-125”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Аналогічно операції 060.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 xml:space="preserve">Використовується набір фотошаблонів для отримання малюнка емітерний областей транзисторів, а також областей n + конденсаторів. На її основі формується маска для проведення локаль¬ной дифузії при створенні емітерний області. Товщина діффу¬зіонного емітерного сдоя 1,0 ... 1,4 мкм, питомий опір шару 3 ... 5 Ом / </w:t>
            </w:r>
            <w:r>
              <w:t>.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Підготовка пластин до нанесення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Обробка пластин в парах трихлоретилена для поліпшення адгезії маски до поверхні пластини, видалення жирових плівок і інших органічних сполук.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Нанесення фоторезиста дискретне.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Отримання рівномірного шару фоторезиста на поверхні напівпровідникових пластин товщиною 1,1 мкм, з попередньої фільтрацією використовуваного фоторезиста ФП-383 на установці нанесення НВ-100.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Експонування ультрафіолетовим промінням контактна.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перенесення зображення з фотошаблона на отриманий раніше шар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Прояв і термообробка фотослоя.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перетворення засвічених ділянок фотослоя в розчинну сіль, з використанням 5% -го розчину гідроксиду калію в якості проявника. Подальша термообробка проводиться в два етапи: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1-й етап: 30 хвилин при температурі 90ºС.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2-й етап: 60 хвилин при температурі 150ºС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горизонтальних розмірів малюнка.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фоторезиста в суміші неорганічних кислот.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Травлення двоокису кремнію.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t>Видалення плівки оксиду з отриманих вікон для подальшого процесу іонної імплантації домішки за допомогою буферного</w:t>
            </w:r>
            <w:r w:rsidRPr="00D9133F">
              <w:t xml:space="preserve"> 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травителя: HF: NH4F: H2O = 1: 3: 7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фотолитографии.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Контроль догляду лінійних розмірів отриманого малюнка по відношенню до маски.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110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Химическая обработка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Автомат химической обработки полупроводниковых пластин АФОП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Операция проводится кипячением в смеси NH4OH : H2О : H2О2 (1:1:1) и промывкой в деионизированной воде.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115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Диффузия фосфором, I стадия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Диффузионная печь СДО-125/3-12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Аналогічно операції 065.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Для створення транзисторної структури в якості джерел діффузант використовується РС13. Діффузі¬онний процес отримання еммітерной області проводиться також в дві стадії.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Перший етап двустадийному дифузії для створення поверхневого шару підвищеної концентрації легуючої домішки - джерела домішки для другого етапу. Проводиться при температурі 1050ºС протягом 20 хв.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120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Диффузия фосфором, II стадия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Диффузионная печь СДО-125/3-12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Второй этап диффузии – «разгонка» фосфора. Проводится при температуре 1000ºС с одновременным термическим оксидированием в течение 22 мин.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125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Пятая фотолитография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нанесения фоторезиста НВ-100, линия “Лада-125”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Розтин контактних вікон до відповідних дифузійним областям.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Підготовка пластин до нанесення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Обробка пластин в парах трихлоретилена для поліпшення адгезії маски до поверхні пластини, видалення жирових плівок і інших органічних сполук.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Нанесення фоторезиста дискретне.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Отримання рівномірного шару фоторезиста на поверхні напівпровідникових пластин товщиною 1,1 мкм, з попередньої фільтрацією використовуваного фоторезиста ФП-383 на установці нанесення НВ-100.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Експонування ультрафіолетовим промінням контактна</w:t>
            </w:r>
            <w:proofErr w:type="gramStart"/>
            <w:r>
              <w:t>.</w:t>
            </w:r>
            <w:r w:rsidR="00A90899" w:rsidRPr="00D9133F">
              <w:t>О</w:t>
            </w:r>
            <w:proofErr w:type="gramEnd"/>
            <w:r w:rsidR="00A90899" w:rsidRPr="00D9133F">
              <w:t xml:space="preserve">перация переноса изображения с фотошаблона на полученный ранее слой </w:t>
            </w:r>
            <w:r>
              <w:t>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Прояв і термообробка фотослоя.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перетворення засвічених ділянок фотослоя в розчинну сіль, з використанням 5% -го розчину гідроксиду калію в якості проявника. Подальша термообробка проводиться в два етапи: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lastRenderedPageBreak/>
              <w:t>1-й етап: 30 хвилин при температурі 90ºС.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2-й етап: 60 хвилин при температурі 150ºС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горизонтальних розмірів малюнка.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фоторезиста в суміші неорганічних кислот.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Травлення двоокису кремнію.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плівки оксиду з отриманих вікон для подальшого процесу іонної імплантації домішки за допомогою буферного травителя: HF: NH4F: H2O = 1: 3: 7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фотолитографии.</w:t>
            </w:r>
          </w:p>
          <w:p w:rsidR="00A90899" w:rsidRP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догляду лінійних розмірів отриманого малюнка по відношенню до маски, зробити по виду А.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130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Химическая обработка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Автомат химической обработки полупроводниковых пластин АФОП</w:t>
            </w:r>
          </w:p>
        </w:tc>
      </w:tr>
      <w:tr w:rsidR="00A90899" w:rsidRPr="006741A2" w:rsidTr="007315D0">
        <w:trPr>
          <w:trHeight w:val="270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Операция проводится кипячением в смеси NH4OH : H2О : H2О2 (1:1:1) и промывкой в деионизированной воде.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135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Напыление алюминия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“Магна 2М”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 xml:space="preserve">Электрическая разводка создается напылением алюминия. </w:t>
            </w:r>
          </w:p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Проводится за счет приложения магнитного поля, с помощью Установки “Магна 2М”. Толщина слоя алюминия 1,2±0,1 мкм.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140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Шестая фотолитография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нанесения фоторезиста НВ-100, линия “Лада-125”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Фотолітографія по плівці алюмінію для створення малюнка розводки і контактних майданчиків.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Підготовка пластин до нанесення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Обробка пластин в парах трихлоретилена для поліпшення адгезії маски до поверхні пластини, видалення жирових плівок і інших органічних сполук.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Нанесення фоторезиста дискретне.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Отримання рівномірного шару фоторезиста на поверхні алюмінію напівпровідникових пластин товщиною 1,1 мкм, з попередньої</w:t>
            </w:r>
            <w:r w:rsidRPr="00D9133F">
              <w:t xml:space="preserve"> </w:t>
            </w:r>
            <w:r>
              <w:t>фільтрацією використовуваного фоторезиста ФП-383 на установці нанесення НВ-100.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Експонування ультрафіолетовим промінням контактна.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перенесення зображення з фотошаблона на отриманий раніше шар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lastRenderedPageBreak/>
              <w:t>Прояв і термообробка фотослоя.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перетворення засвічених ділянок фотослоя в розчинну сіль, з використанням 5% -го розчину гідроксиду калію в якості проявника. Подальша термообробка проводиться в два етапи: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1-й етап: 30 хвилин при температурі 90ºС.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2-й етап: 60 хвилин при температурі 150ºС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горизонтальних розмірів малюнка.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фоторезиста в суміші органічних кислот.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Травлення алюмінію.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фотолитографии.</w:t>
            </w:r>
          </w:p>
          <w:p w:rsidR="00A90899" w:rsidRP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догляду лінійних розмірів отриманого малюнка по відношенню до маски, зробити по виду Б.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145</w:t>
            </w: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пассивация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Вертикальний реактор з інфрачервоним нагрівачем установки осадження УО-15.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Осадження низькотемпературної плівки двоокису кремнію на всю поверхню напівпровідникової пластини. Операція проводиться в середовищі азоту при температурі 475ºС для розчинення тонкої плівки двоокису кремнію.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150</w:t>
            </w: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Сьома фотолітографія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нанесения фоторезиста НВ-100, линия “Лада-125”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Фотолітографія по плівці захисного діелектрика для розтину вікон до контактних площадок.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Підготовка пластин до нанесення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Обробка пластин в парах трихлоретилена для поліпшення адгезії маски до поверхні пластини, видалення жирових плівок і інших органічних сполук.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Нанесення фоторезиста дискретне.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Отримання рівномірного шару фоторезиста на поверхні алюмінію напівпровідникових пластин товщиною 1,1 мкм, з попередньої фільтрацією використовуваного фоторезиста ФП-383 на установці</w:t>
            </w:r>
            <w:r w:rsidRPr="00D9133F">
              <w:t xml:space="preserve"> </w:t>
            </w:r>
            <w:r w:rsidR="00A90899" w:rsidRPr="00D9133F">
              <w:t>нанесения НВ-100.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Експонування ультрафіолетовим промінням контактна.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Операція перенесення зображення з фотошаблона на отриманий раніше шар фоторезиста.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Прояв і термообробка фотослоя.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 xml:space="preserve">Операція перетворення засвічених ділянок фотослоя в розчинну сіль, з </w:t>
            </w:r>
            <w:r>
              <w:lastRenderedPageBreak/>
              <w:t>використанням 5% -го розчину гідроксиду калію в якості проявника. Подальша термообробка проводиться в два етапи: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1-й етап: 30 хвилин при температурі 90ºС.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2-й етап: 60 хвилин при температурі 150ºС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горизонтальних розмірів малюнка.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Видалення фоторезиста в суміші органічних кислот.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Травлення плівки двоокису кремнію.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фотолитографии.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Контроль догляду лінійних розмірів отриманого малюнка по відношенню до маски, зробити по виду А.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155</w:t>
            </w: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Контроль електричних параметрів мікросхеми</w:t>
            </w:r>
            <w:r w:rsidR="00A90899" w:rsidRPr="00D9133F">
              <w:t>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Установки: система вимірювальна Н2001 ("Інтеграл"); зонд вимірювальний ОМ6010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Налаштувати зонд по розташуванню контактних майданчиків на кристалі.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Провести контроль струмів I5 = 15 мА, I13 = 10 мА і напруг U5 = 4 ± 0,5 B, U13 = 15 ± 0,5 B на 5й і 13й контактних майданчиках відповідно.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У разі якщо параметри кристала не відповідають нормам, він закопується спеціальними магнітними чорнилом</w:t>
            </w:r>
            <w:r w:rsidR="00A90899" w:rsidRPr="00D9133F">
              <w:t>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160</w:t>
            </w: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Скрайбування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B0376" w:rsidP="007315D0">
            <w:pPr>
              <w:spacing w:line="360" w:lineRule="auto"/>
              <w:ind w:firstLine="142"/>
              <w:jc w:val="both"/>
            </w:pPr>
            <w:r w:rsidRPr="00AB0376">
              <w:t>Установка скрайбування «ЕМ-210», мікроскоп «ММУ-3», напівавтомат «ПЛП-3».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Для поділу пластин на кристали використовується лазерне скрайбірованіе, для даного методу необхідний твердотільний лазер (оптичний квантовий генератор ОКГ) активний елемент якого, виконаний з алюмінієвого граната з домішкою неодиму (АІГ: Nd), а довжина хвилі становить 1,06 мкм.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На пластини наносять на центрифузі захисне покриття для запобігання структур від ушкодження.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t>Пластини закріплюють вакуумним притиском на столі установці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Проводять скрайбірованіе, Швидкість скрайбування в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межах від 100 до 200 мм / сек. Скрайбування доцільно проводити на установці ЕМ-210, що дозволяє скрайбіровать пластини діаметром 100 мм і товщиною 460 мкм за 3 проходу при швидкості скрайбування 120 мм / сек і глибині 100 мкм / прохід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якості скрайбування проводиться за допомогою мікроскопа ММУ-3.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lastRenderedPageBreak/>
              <w:t>Здійснюють розламування пластин на кристали, на напівавтоматі ПЛП-3. При цьому необхідно дотримуватися таких режими: сила натискання на пластини повинна бути в межах від 100 до 1500 Н, а швидкість руху стрічки з пластиною близько 40 мм / сек.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lastRenderedPageBreak/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165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Контроль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Микроскоп «ММУ-3»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Контроль кристалів проводиться за допомогою мікроскопа ММУ-3.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Кристали, закапані магнітними чорнилом видалити</w:t>
            </w:r>
            <w:r w:rsidR="00A90899" w:rsidRPr="00D9133F">
              <w:t>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170</w:t>
            </w: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Сборка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Установка термокомпрессионной сварки «ЭМ-439М»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Кристал кріпити до сіталловимі підкладці клеєм ВК-32-200.</w:t>
            </w:r>
          </w:p>
          <w:p w:rsidR="00AB0376" w:rsidRDefault="00AB0376" w:rsidP="00AB0376">
            <w:pPr>
              <w:spacing w:line="360" w:lineRule="auto"/>
              <w:ind w:firstLine="142"/>
              <w:jc w:val="both"/>
            </w:pPr>
            <w:r>
              <w:t>Положки з кристалом кріпити до вивідний рамці клеєм ВК-32-200.</w:t>
            </w:r>
          </w:p>
          <w:p w:rsidR="00A90899" w:rsidRPr="00D9133F" w:rsidRDefault="00AB0376" w:rsidP="00AB0376">
            <w:pPr>
              <w:spacing w:line="360" w:lineRule="auto"/>
              <w:ind w:firstLine="142"/>
              <w:jc w:val="both"/>
            </w:pPr>
            <w:r>
              <w:t>Розварювати висновки кристала за допомогою алюмінієвого дроту до вивідний рамці методом термокомпресіі</w:t>
            </w:r>
            <w:r w:rsidR="00A90899" w:rsidRPr="00D9133F">
              <w:t>.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А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175</w:t>
            </w:r>
          </w:p>
        </w:tc>
        <w:tc>
          <w:tcPr>
            <w:tcW w:w="7765" w:type="dxa"/>
          </w:tcPr>
          <w:p w:rsidR="00A90899" w:rsidRPr="000E2330" w:rsidRDefault="000E2330" w:rsidP="007315D0">
            <w:pPr>
              <w:spacing w:line="360" w:lineRule="auto"/>
              <w:ind w:firstLine="142"/>
              <w:jc w:val="both"/>
              <w:rPr>
                <w:lang w:val="uk-UA"/>
              </w:rPr>
            </w:pPr>
            <w:r>
              <w:rPr>
                <w:lang w:val="uk-UA"/>
              </w:rPr>
              <w:t>Маркування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Б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0E2330" w:rsidP="007315D0">
            <w:pPr>
              <w:spacing w:line="360" w:lineRule="auto"/>
              <w:ind w:firstLine="142"/>
              <w:jc w:val="both"/>
            </w:pPr>
            <w:r w:rsidRPr="000E2330">
              <w:t>маркувальний стіл</w:t>
            </w:r>
          </w:p>
        </w:tc>
      </w:tr>
      <w:tr w:rsidR="00A90899" w:rsidRPr="006741A2" w:rsidTr="007315D0">
        <w:trPr>
          <w:trHeight w:val="256"/>
        </w:trPr>
        <w:tc>
          <w:tcPr>
            <w:tcW w:w="675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  <w:r w:rsidRPr="00D9133F">
              <w:t>О</w:t>
            </w:r>
          </w:p>
        </w:tc>
        <w:tc>
          <w:tcPr>
            <w:tcW w:w="740" w:type="dxa"/>
          </w:tcPr>
          <w:p w:rsidR="00A90899" w:rsidRPr="00D9133F" w:rsidRDefault="00A90899" w:rsidP="007315D0">
            <w:pPr>
              <w:spacing w:line="360" w:lineRule="auto"/>
              <w:ind w:firstLine="142"/>
              <w:jc w:val="both"/>
            </w:pPr>
          </w:p>
        </w:tc>
        <w:tc>
          <w:tcPr>
            <w:tcW w:w="7765" w:type="dxa"/>
          </w:tcPr>
          <w:p w:rsidR="00A90899" w:rsidRPr="00D9133F" w:rsidRDefault="000E2330" w:rsidP="007315D0">
            <w:pPr>
              <w:spacing w:line="360" w:lineRule="auto"/>
              <w:ind w:firstLine="142"/>
              <w:jc w:val="both"/>
            </w:pPr>
            <w:r w:rsidRPr="000E2330">
              <w:t>Маркувати серійний номер мікросхеми фарбою</w:t>
            </w:r>
          </w:p>
        </w:tc>
      </w:tr>
    </w:tbl>
    <w:p w:rsidR="00A90899" w:rsidRPr="006741A2" w:rsidRDefault="00A90899" w:rsidP="007315D0">
      <w:pPr>
        <w:spacing w:line="360" w:lineRule="auto"/>
        <w:jc w:val="both"/>
        <w:rPr>
          <w:sz w:val="28"/>
          <w:szCs w:val="28"/>
        </w:rPr>
      </w:pPr>
    </w:p>
    <w:p w:rsidR="00A90899" w:rsidRDefault="00A90899" w:rsidP="002F2F79">
      <w:pPr>
        <w:spacing w:line="360" w:lineRule="auto"/>
        <w:jc w:val="both"/>
        <w:rPr>
          <w:sz w:val="28"/>
          <w:szCs w:val="28"/>
        </w:rPr>
      </w:pPr>
      <w:bookmarkStart w:id="3" w:name="_Toc246059592"/>
    </w:p>
    <w:bookmarkEnd w:id="3"/>
    <w:p w:rsidR="000E2330" w:rsidRPr="000E2330" w:rsidRDefault="000E2330" w:rsidP="000E2330">
      <w:pPr>
        <w:spacing w:line="360" w:lineRule="auto"/>
        <w:ind w:firstLine="709"/>
        <w:jc w:val="both"/>
        <w:rPr>
          <w:sz w:val="28"/>
          <w:szCs w:val="28"/>
        </w:rPr>
      </w:pPr>
      <w:r w:rsidRPr="000E2330">
        <w:rPr>
          <w:sz w:val="28"/>
          <w:szCs w:val="28"/>
        </w:rPr>
        <w:t>Біполярні мікросхеми з ізоляцією р-п переходом</w:t>
      </w:r>
    </w:p>
    <w:p w:rsidR="000E2330" w:rsidRPr="000E2330" w:rsidRDefault="000E2330" w:rsidP="000E233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Pr="006741A2" w:rsidRDefault="000E2330" w:rsidP="000E2330">
      <w:pPr>
        <w:spacing w:line="360" w:lineRule="auto"/>
        <w:ind w:firstLine="709"/>
        <w:jc w:val="both"/>
        <w:rPr>
          <w:sz w:val="28"/>
          <w:szCs w:val="28"/>
        </w:rPr>
      </w:pPr>
      <w:r w:rsidRPr="000E2330">
        <w:rPr>
          <w:sz w:val="28"/>
          <w:szCs w:val="28"/>
        </w:rPr>
        <w:t>Структура біполярного транзистора</w:t>
      </w:r>
      <w:r w:rsidR="00783289">
        <w:rPr>
          <w:sz w:val="28"/>
          <w:szCs w:val="28"/>
        </w:rPr>
        <w:t xml:space="preserve"> мікросхеми розглянута на </w:t>
      </w:r>
      <w:proofErr w:type="gramStart"/>
      <w:r w:rsidR="00783289">
        <w:rPr>
          <w:sz w:val="28"/>
          <w:szCs w:val="28"/>
          <w:lang w:val="uk-UA"/>
        </w:rPr>
        <w:t>мал</w:t>
      </w:r>
      <w:proofErr w:type="gramEnd"/>
      <w:r w:rsidR="00BF36A5">
        <w:rPr>
          <w:sz w:val="28"/>
          <w:szCs w:val="28"/>
        </w:rPr>
        <w:t>.3.1</w:t>
      </w:r>
      <w:r w:rsidRPr="000E2330">
        <w:rPr>
          <w:sz w:val="28"/>
          <w:szCs w:val="28"/>
        </w:rPr>
        <w:t xml:space="preserve">. </w:t>
      </w:r>
    </w:p>
    <w:p w:rsidR="00A90899" w:rsidRPr="006741A2" w:rsidRDefault="00E10294" w:rsidP="007315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29200" cy="2655570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6741A2" w:rsidRDefault="00BF36A5" w:rsidP="007315D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Мал</w:t>
      </w:r>
      <w:proofErr w:type="gramEnd"/>
      <w:r>
        <w:rPr>
          <w:sz w:val="28"/>
          <w:szCs w:val="28"/>
        </w:rPr>
        <w:t>. 3.1.</w:t>
      </w:r>
      <w:r w:rsidR="00A90899" w:rsidRPr="006741A2">
        <w:rPr>
          <w:sz w:val="28"/>
          <w:szCs w:val="28"/>
        </w:rPr>
        <w:t>. Упрощенная структура кристалла</w:t>
      </w:r>
    </w:p>
    <w:p w:rsidR="00A90899" w:rsidRPr="006741A2" w:rsidRDefault="00A90899" w:rsidP="007315D0">
      <w:pPr>
        <w:spacing w:line="360" w:lineRule="auto"/>
        <w:ind w:firstLine="709"/>
        <w:jc w:val="both"/>
        <w:rPr>
          <w:sz w:val="28"/>
          <w:szCs w:val="28"/>
        </w:rPr>
      </w:pPr>
    </w:p>
    <w:p w:rsidR="00A90899" w:rsidRDefault="00A90899" w:rsidP="007315D0">
      <w:pPr>
        <w:spacing w:line="360" w:lineRule="auto"/>
        <w:jc w:val="both"/>
        <w:rPr>
          <w:sz w:val="28"/>
          <w:szCs w:val="28"/>
        </w:rPr>
      </w:pPr>
    </w:p>
    <w:p w:rsidR="00531720" w:rsidRPr="00D2073A" w:rsidRDefault="00A90899" w:rsidP="0075663C">
      <w:pPr>
        <w:spacing w:line="360" w:lineRule="auto"/>
        <w:jc w:val="both"/>
        <w:rPr>
          <w:b/>
          <w:sz w:val="28"/>
          <w:szCs w:val="28"/>
        </w:rPr>
      </w:pPr>
      <w:r w:rsidRPr="007A0CCF">
        <w:rPr>
          <w:b/>
          <w:sz w:val="28"/>
          <w:szCs w:val="28"/>
          <w:lang w:val="uk-UA"/>
        </w:rPr>
        <w:lastRenderedPageBreak/>
        <w:t xml:space="preserve">                         </w:t>
      </w:r>
    </w:p>
    <w:p w:rsidR="00A90899" w:rsidRPr="007A0CCF" w:rsidRDefault="00AE428C" w:rsidP="000E2330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A90899" w:rsidRPr="007A0CCF">
        <w:rPr>
          <w:b/>
          <w:sz w:val="28"/>
          <w:szCs w:val="28"/>
          <w:lang w:val="uk-UA"/>
        </w:rPr>
        <w:t>. Охорона праці</w:t>
      </w:r>
    </w:p>
    <w:p w:rsidR="00A90899" w:rsidRPr="0075663C" w:rsidRDefault="00A90899" w:rsidP="0075663C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90899" w:rsidRPr="007A0CCF" w:rsidRDefault="00A90899" w:rsidP="0075663C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75663C">
        <w:rPr>
          <w:b/>
          <w:sz w:val="28"/>
          <w:szCs w:val="28"/>
          <w:lang w:val="uk-UA"/>
        </w:rPr>
        <w:tab/>
      </w:r>
      <w:r w:rsidRPr="007A0CCF">
        <w:rPr>
          <w:b/>
          <w:sz w:val="28"/>
          <w:szCs w:val="28"/>
          <w:lang w:val="uk-UA"/>
        </w:rPr>
        <w:t>4.1 Аналіз небезпечних та шкідливих факторів при виробництві виробу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</w:rPr>
        <w:tab/>
      </w:r>
      <w:r w:rsidRPr="0075663C">
        <w:rPr>
          <w:sz w:val="28"/>
          <w:szCs w:val="28"/>
          <w:lang w:val="uk-UA"/>
        </w:rPr>
        <w:t xml:space="preserve">Відповідно до ГОСТ 12.0.002-80 «ССБТ. Терміни і визначення» </w:t>
      </w:r>
      <w:r w:rsidRPr="0075663C">
        <w:rPr>
          <w:rStyle w:val="hps"/>
          <w:sz w:val="28"/>
          <w:szCs w:val="28"/>
          <w:lang w:val="uk-UA"/>
        </w:rPr>
        <w:t>небезпечний</w:t>
      </w:r>
      <w:r w:rsidRPr="0075663C">
        <w:rPr>
          <w:rStyle w:val="shorttext"/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виробничий</w:t>
      </w:r>
      <w:r w:rsidRPr="0075663C">
        <w:rPr>
          <w:rStyle w:val="shorttext"/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фактор - виробничий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фактор</w:t>
      </w:r>
      <w:r w:rsidRPr="0075663C">
        <w:rPr>
          <w:sz w:val="28"/>
          <w:szCs w:val="28"/>
          <w:lang w:val="uk-UA"/>
        </w:rPr>
        <w:t xml:space="preserve">, вплив </w:t>
      </w:r>
      <w:r w:rsidRPr="0075663C">
        <w:rPr>
          <w:rStyle w:val="hps"/>
          <w:sz w:val="28"/>
          <w:szCs w:val="28"/>
          <w:lang w:val="uk-UA"/>
        </w:rPr>
        <w:t>якого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на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працюючого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в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певних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умовах призводить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до травми</w:t>
      </w:r>
      <w:r w:rsidRPr="0075663C">
        <w:rPr>
          <w:sz w:val="28"/>
          <w:szCs w:val="28"/>
          <w:lang w:val="uk-UA"/>
        </w:rPr>
        <w:t xml:space="preserve">, гострого </w:t>
      </w:r>
      <w:r w:rsidRPr="0075663C">
        <w:rPr>
          <w:rStyle w:val="hps"/>
          <w:sz w:val="28"/>
          <w:szCs w:val="28"/>
          <w:lang w:val="uk-UA"/>
        </w:rPr>
        <w:t>отруєння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або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іншого раптового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різкого погіршення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здоров'я або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смерті. Шкідливий</w:t>
      </w:r>
      <w:r w:rsidRPr="0075663C">
        <w:rPr>
          <w:rStyle w:val="shorttext"/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виробничий</w:t>
      </w:r>
      <w:r w:rsidRPr="0075663C">
        <w:rPr>
          <w:rStyle w:val="shorttext"/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фактор - виробничий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фактор</w:t>
      </w:r>
      <w:r w:rsidRPr="0075663C">
        <w:rPr>
          <w:sz w:val="28"/>
          <w:szCs w:val="28"/>
          <w:lang w:val="uk-UA"/>
        </w:rPr>
        <w:t xml:space="preserve">, вплив </w:t>
      </w:r>
      <w:r w:rsidRPr="0075663C">
        <w:rPr>
          <w:rStyle w:val="hps"/>
          <w:sz w:val="28"/>
          <w:szCs w:val="28"/>
          <w:lang w:val="uk-UA"/>
        </w:rPr>
        <w:t>якого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на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працюючого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в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певних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умовах може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призвести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до захворювання,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зниження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працездатності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і (</w:t>
      </w:r>
      <w:r w:rsidRPr="0075663C">
        <w:rPr>
          <w:sz w:val="28"/>
          <w:szCs w:val="28"/>
          <w:lang w:val="uk-UA"/>
        </w:rPr>
        <w:t xml:space="preserve">або) </w:t>
      </w:r>
      <w:r w:rsidRPr="0075663C">
        <w:rPr>
          <w:rStyle w:val="hps"/>
          <w:sz w:val="28"/>
          <w:szCs w:val="28"/>
          <w:lang w:val="uk-UA"/>
        </w:rPr>
        <w:t>негативного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впливу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на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здоров'я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потомства.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Відповідно до  цього ж ГОСТ установлюються параметри температури навколишнього повітря, відносної вологості, щільності і швидкості руху повітряного потоку на робочому місці.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Відповідно до ГОСТ 12.0.003-74 «ССБТ. </w:t>
      </w:r>
      <w:r w:rsidRPr="0075663C">
        <w:rPr>
          <w:rStyle w:val="hps"/>
          <w:sz w:val="28"/>
          <w:szCs w:val="28"/>
          <w:lang w:val="uk-UA"/>
        </w:rPr>
        <w:t>Небезпечні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і шкідливі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виробничі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фактори</w: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rStyle w:val="hps"/>
          <w:sz w:val="28"/>
          <w:szCs w:val="28"/>
          <w:lang w:val="uk-UA"/>
        </w:rPr>
        <w:t>класифікації</w:t>
      </w:r>
      <w:r w:rsidRPr="0075663C">
        <w:rPr>
          <w:sz w:val="28"/>
          <w:szCs w:val="28"/>
          <w:lang w:val="uk-UA"/>
        </w:rPr>
        <w:t>» .1. Небезпечні і шкідливі виробничі фактори поділяються за природою дії на наступні групи: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 фізичні;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 хімічні;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 біологічні;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 психофізіологічні.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Фізичні небезпечні та шкідливі виробничі фактори поділяються на: рухомі машини і механізми, рухомі частини виробничого обладнання; рухомі вироби, заготовки, матеріали; конструкції що руйнуються; підвищена запиленість і загазованість повітря робочої зони; підвищена або знижена температура поверхонь обладнання, матеріалів; підвищена або знижена температура повітря робочої зони; підвищений рівень шуму на робочому місці; підвищений рівень вібрації; підвищений рівень інфразвукових коливань; підвищений рівень ультразвуку; підвищений або знижений барометричний тиск у робочій зоні і його різка зміна; підвищена або знижена вологість повітря; підвищена або знижена рухливість повітря; підвищена або </w:t>
      </w:r>
      <w:r w:rsidRPr="0075663C">
        <w:rPr>
          <w:sz w:val="28"/>
          <w:szCs w:val="28"/>
          <w:lang w:val="uk-UA"/>
        </w:rPr>
        <w:lastRenderedPageBreak/>
        <w:t>знижена іонізація повітря; підвищений рівень іонізуючих випромінювань у робочій зоні; підвищене значення напруги в електричному ланцюзі, замикання якої може статися через тіло людини; підвищений рівень статичної електрики; підвищений рівень електромагнітних випромінювань; підвищена напруженість електричного поля; підвищена напруженість магнітного поля; відсутність або нестача природного світла; недостатня освітленість робочої зони; підвищена яскравість світла; знижена контрастність; підвищена пульсація світлового потоку; підвищений рівень ультрафіолетової радіації; підвищений рівень інфрачервоної радіації; гострі кромки, задирки і шорсткість на поверхнях заготовок, інструментів та обладнання; розташування робочого місця на значній висоті відносно поверхні землі (підлоги); невагомість.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Хімічні небезпечні та шкідливі виробничі фактори поділяються: за характером впливу на організм людини на: токсичні; дратівливі; сенсибілізуючі; канцерогенні; мутагенні; котрі впливають на репродуктивну функцію; по шляху проникнення в організм людини через: органи дихання; шлунково-кишковий тракт; шкірні покриви і слизові оболонки.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Біологічні небезпечні та шкідливі виробничі фактори включають такі біологічні об'єкти:</w:t>
      </w:r>
      <w:r w:rsidRPr="0075663C">
        <w:rPr>
          <w:sz w:val="28"/>
          <w:szCs w:val="28"/>
          <w:lang w:val="uk-UA"/>
        </w:rPr>
        <w:br/>
        <w:t>патогенні мікроорганізми (бактерії, віруси, рикетсії, спірохети, гриби, найпростіші) і продукти їх життєдіяльності.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Психофізіологічні небезпечні та шкідливі виробничі фактори за характером дії поділяються на наступні: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 фізичні перевантаження;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 нервово-психічні перевантаження.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Фізичні перевантаження підрозділяються на: статичні; динамічні.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Нервово-психічні перевантаження підрозділяються на: розумове перенапруження; перенапруження аналізаторів; монотонність праці; емоційні перевантаження.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Найбільш небезпечними виробничими факторами є шкідливі речовини. Відповідно до ГОСТ 12.1.007-76 «ССБТ. Шкідливі речовини, класифікація і </w:t>
      </w:r>
      <w:r w:rsidRPr="0075663C">
        <w:rPr>
          <w:sz w:val="28"/>
          <w:szCs w:val="28"/>
          <w:lang w:val="uk-UA"/>
        </w:rPr>
        <w:lastRenderedPageBreak/>
        <w:t>загальні вимоги безпеки» по ступені впливу на організм шкідливі речовини підрозділяються на чотири класи небезпеки:</w:t>
      </w:r>
    </w:p>
    <w:p w:rsidR="00A90899" w:rsidRPr="0075663C" w:rsidRDefault="00A90899" w:rsidP="0075663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 надзвичайно небезпечні;</w:t>
      </w:r>
    </w:p>
    <w:p w:rsidR="00A90899" w:rsidRPr="0075663C" w:rsidRDefault="00A90899" w:rsidP="0075663C">
      <w:pPr>
        <w:pStyle w:val="a3"/>
        <w:tabs>
          <w:tab w:val="left" w:pos="0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високо-небезпечні;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помірно небезпечні;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мало-небезпечні.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Виготовлення друкованих плат зв'язано з використанням шкідливих речовин ІV-І класу небезпеки. При постійній роботі з ними можуть виникати хімічні опіки, хронічні поразки шкіри, отруєння і т.д.;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Під час пайки індивідуальним електропаяльником, мають місце наступні шкідливі і небезпечні фактори: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а). запиленість і загазованість повітря робочої зони;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б). улучення розплавленого припою на шкірний покрив;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 xml:space="preserve">в). наявність  елементів, що нагріваються, дотик до яких викликає опіки;  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г). поразки електричним струмом;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д). електромагнітне випромінювання.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-</w:t>
      </w:r>
      <w:r w:rsidRPr="0075663C">
        <w:rPr>
          <w:sz w:val="28"/>
          <w:szCs w:val="28"/>
          <w:lang w:val="uk-UA"/>
        </w:rPr>
        <w:tab/>
        <w:t>при виконанні робіт з нанесення захисних покрить і  пояснювальних написів, існує небезпека гострого отруєння, джерелом якого є розчинники і дрібні частки при розпиленні емалей.</w:t>
      </w:r>
    </w:p>
    <w:p w:rsidR="00A90899" w:rsidRPr="0075663C" w:rsidRDefault="00A90899" w:rsidP="0075663C">
      <w:pPr>
        <w:spacing w:line="360" w:lineRule="auto"/>
        <w:ind w:right="-1"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Відповідно до ГОСТ 12.0.002-75 безпека виробничих процесів забезпечується вибором оптимального технологічного процесу.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Для виявлення порушення норм по охороні праці і запобігання травматизму важливе значення має єдиний для всіх галузей народного господарства порядок розслідування й обліку нещасних випадків на виробництві, " Положенням про розслідування й облік нещасних випадків на виробництві".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</w:p>
    <w:p w:rsidR="00783289" w:rsidRDefault="00783289" w:rsidP="0075663C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</w:p>
    <w:p w:rsidR="00783289" w:rsidRDefault="00783289" w:rsidP="0075663C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</w:p>
    <w:p w:rsidR="00783289" w:rsidRDefault="00783289" w:rsidP="0075663C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</w:p>
    <w:p w:rsidR="00AE428C" w:rsidRDefault="00AE428C" w:rsidP="0075663C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</w:p>
    <w:p w:rsidR="00A90899" w:rsidRPr="007A0CCF" w:rsidRDefault="00A90899" w:rsidP="0075663C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7A0CCF">
        <w:rPr>
          <w:b/>
          <w:sz w:val="28"/>
          <w:szCs w:val="28"/>
          <w:lang w:val="uk-UA"/>
        </w:rPr>
        <w:lastRenderedPageBreak/>
        <w:t>4.2. Заходи з охорони праці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На основі описаних вище небезпечних і шкідливих виробничих  факторів проектованого об'єкта, що впливають на персонал, розроблений ряд заходів щодо забезпечення безпеки праці.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Відповідно до  ГОСТ 12.1.030-81, для захисту людей від поразки електричним струмом при дотику до металевих не струмоведучих частин, що можуть виявитися під напругою в результаті ушкодження ізоляції, передбачаються наступні заходи: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захисне заземлення;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занулення;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мала напруга;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захисне відключення;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ізоляція струмоведучих частин;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огороджувальні пристрої;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попереджувальна сигналізація;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блокування;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застосування світильників загального висвітлення з напругою живлення   220 В, установлених на висоті не менш 2,5 м від рівня підлоги;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запобіжні пристосування та інше.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Для зниження шкідливих факторів при нанесенні захисних покрить і пайці, основними методами захисту є загальна вентиляція з місцевими відсмоктувачами й індивідуальні засоби захисту.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У виробничому приміщенні на організм і його працездатність впливають мікрокліматичні фактори. Мікроклімат виробничих приміщень визначається з’єднанням температури, вологості і швидкості руху повітря, а також температури навколишнього середовища.  </w:t>
      </w:r>
    </w:p>
    <w:p w:rsidR="00A90899" w:rsidRDefault="00A90899" w:rsidP="0078328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Роботи з виробництва проектованого виробу відповідно до  ГОСТ 12.1.005-76 відносяться до категорії робіт - фізична робота середньої ваги ІІб. Оптимальні норми температури, відносної вологості, і швидкості руху повітря в робочій зоні виробничих п</w:t>
      </w:r>
      <w:r>
        <w:rPr>
          <w:sz w:val="28"/>
          <w:szCs w:val="28"/>
          <w:lang w:val="uk-UA"/>
        </w:rPr>
        <w:t>риміщень приведені в таблиці 4</w:t>
      </w:r>
      <w:r w:rsidR="00783289">
        <w:rPr>
          <w:sz w:val="28"/>
          <w:szCs w:val="28"/>
          <w:lang w:val="uk-UA"/>
        </w:rPr>
        <w:t>.1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Таблиця 4</w:t>
      </w:r>
      <w:r w:rsidRPr="0075663C">
        <w:rPr>
          <w:sz w:val="28"/>
          <w:szCs w:val="28"/>
          <w:lang w:val="uk-UA"/>
        </w:rPr>
        <w:t>.1 - Оптимальні норми температури, відносній вологості і швидкості руху повітря в робочій зоні виробничих приміщень.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620"/>
        <w:gridCol w:w="2160"/>
        <w:gridCol w:w="1820"/>
        <w:gridCol w:w="2381"/>
      </w:tblGrid>
      <w:tr w:rsidR="00A90899" w:rsidRPr="0075663C" w:rsidTr="002531B7">
        <w:trPr>
          <w:trHeight w:val="851"/>
        </w:trPr>
        <w:tc>
          <w:tcPr>
            <w:tcW w:w="18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Період року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Категорія робіт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Температура</w:t>
            </w:r>
            <w:r w:rsidRPr="0075663C">
              <w:rPr>
                <w:position w:val="-4"/>
                <w:sz w:val="28"/>
                <w:szCs w:val="28"/>
                <w:lang w:val="uk-UA"/>
              </w:rPr>
              <w:object w:dxaOrig="320" w:dyaOrig="300">
                <v:shape id="_x0000_i1206" type="#_x0000_t75" style="width:14.55pt;height:14.55pt" o:ole="" fillcolor="window">
                  <v:imagedata r:id="rId418" o:title=""/>
                </v:shape>
                <o:OLEObject Type="Embed" ProgID="Equation.3" ShapeID="_x0000_i1206" DrawAspect="Content" ObjectID="_1653301541" r:id="rId419"/>
              </w:object>
            </w:r>
          </w:p>
        </w:tc>
        <w:tc>
          <w:tcPr>
            <w:tcW w:w="182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Відносна вологість, %</w:t>
            </w:r>
          </w:p>
        </w:tc>
        <w:tc>
          <w:tcPr>
            <w:tcW w:w="238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Швидкість руху повітря, м/с,</w:t>
            </w:r>
          </w:p>
        </w:tc>
      </w:tr>
      <w:tr w:rsidR="00A90899" w:rsidRPr="0075663C" w:rsidTr="002531B7">
        <w:trPr>
          <w:cantSplit/>
          <w:trHeight w:val="851"/>
        </w:trPr>
        <w:tc>
          <w:tcPr>
            <w:tcW w:w="1800" w:type="dxa"/>
            <w:tcBorders>
              <w:top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Холодний та перехідний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Середньої важкості IIб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17-19</w:t>
            </w:r>
          </w:p>
        </w:tc>
        <w:tc>
          <w:tcPr>
            <w:tcW w:w="1820" w:type="dxa"/>
            <w:tcBorders>
              <w:top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60-40</w:t>
            </w:r>
          </w:p>
        </w:tc>
        <w:tc>
          <w:tcPr>
            <w:tcW w:w="2381" w:type="dxa"/>
            <w:tcBorders>
              <w:top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не більше 0,3</w:t>
            </w:r>
          </w:p>
        </w:tc>
      </w:tr>
      <w:tr w:rsidR="00A90899" w:rsidRPr="0075663C" w:rsidTr="002531B7">
        <w:trPr>
          <w:cantSplit/>
          <w:trHeight w:val="566"/>
        </w:trPr>
        <w:tc>
          <w:tcPr>
            <w:tcW w:w="1800" w:type="dxa"/>
            <w:tcBorders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Теплий</w:t>
            </w:r>
          </w:p>
        </w:tc>
        <w:tc>
          <w:tcPr>
            <w:tcW w:w="1620" w:type="dxa"/>
            <w:vMerge/>
            <w:tcBorders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ind w:firstLine="851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20-22</w:t>
            </w:r>
          </w:p>
        </w:tc>
        <w:tc>
          <w:tcPr>
            <w:tcW w:w="1820" w:type="dxa"/>
            <w:tcBorders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60-40</w:t>
            </w:r>
          </w:p>
        </w:tc>
        <w:tc>
          <w:tcPr>
            <w:tcW w:w="2381" w:type="dxa"/>
            <w:tcBorders>
              <w:bottom w:val="single" w:sz="12" w:space="0" w:color="000000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не більше 0,4</w:t>
            </w:r>
          </w:p>
        </w:tc>
      </w:tr>
    </w:tbl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Висота приміщення 6 м. У приміщенні встановлена система припливно-витяжної вентиляції. Робочі місця, на яких виробляються особливо шкідливі операції (травлення ДП, знежирення, пайка) обладнаються місцевими відсмоктувачами.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</w:rPr>
      </w:pPr>
      <w:r w:rsidRPr="0075663C">
        <w:rPr>
          <w:sz w:val="28"/>
          <w:szCs w:val="28"/>
          <w:lang w:val="uk-UA"/>
        </w:rPr>
        <w:t>Небезпечні фактори діючі на здоров'я людини є пари, гази і пил утворюючись в багатьох технологічних процесах. Джерелами шкідливих речовин можуть бути: вихідна сировина, проміжні операції, готові вироби, відходи виробництва.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Підлоги на робочих місцях виконуються теплими, щільними, опірними до ударів. Вони повинні мати неслизьку і зручну для чищення  поверхню, бути стійкими до хімічних впливів. Вони настилаються з ухилом для стоку рідини до трапів або збірників і робляться непроникними для рідини.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Стіни виробничих і побутових приміщень виконуються відповідно вимогам шумозахисту, теплозахисту, запобігання сорбції. Вони мають обробку з керамічної плитки або олійної фарби, що виключає можливість поглинання й осадження  отруйних речовин.     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Основними мірами захисту від електромагнітних випромінювань (ЕМВ) проектом передбачається захист часом, захист відстанню, екранування джерел випромінювання, зменшення випромінювання в самому джерелі випромінювання, екранування робочих місць.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Захист часом передбачає обмеження часу перебування людини в робочій зоні. Захист відстанню доцільна, корду неможливо послабити ЕМВ іншими мірами, у тому числі захистом часом. Екранування використовується </w:t>
      </w:r>
      <w:r w:rsidRPr="0075663C">
        <w:rPr>
          <w:sz w:val="28"/>
          <w:szCs w:val="28"/>
          <w:lang w:val="uk-UA"/>
        </w:rPr>
        <w:lastRenderedPageBreak/>
        <w:t>для зниження інтенсивності ЕМВ на робочому місці або огородження небезпечних зон випромінювання. У якості захисту передбачається застосування халата, комбінезона, капюшону, захисних окулярів, де в якості матеріалу використовується спеціальна радіотехнічна тканина.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Освітлення повинне забезпечувати чітку видимість розподілів на відлікових і контрольно-вимірювальних приладах і пристроях.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Відповідно до розряду зорових робіт відповідає категорії ІІІ "г". Для даної категорії нормовані наступні параметри - КЕО=1,2 %, освітленість 400 лк при комбінованому освітленні і 200 лк при загальному висвітленні.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Важливу роль у виробничій санітарії грає правильно спланована система освітлення: знижується виробничий травматизм, створюються нормальні умови для роботи органів зору, підвищується працездатність організму.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У розроблювальному проекті пропонується використовувати змішане освітлення. У світлий час доби приміщення буде освітлюватися через віконні отвори,  в інший час доби буде використовуватися штучне освітлення.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Штучне освітлення створюється лампами накалювання або газорозрядними лампами. Штучне освітлення в робочому приміщенні пропонується здійснити з використанням люмінесцентних джерел світла у світильниках загального освітлення, оскільки люмінесцентні лампи мають високу світлову віддачу (до 75 лм/Вт і більш), тривалим терміном служби (до 10000 годин), спектральним складом випромінюваного світла близьким до сонячного. 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Природне освітлення забезпечується бічними віконними отворами. Площа бічного віконного отвору визначається по формулі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30"/>
          <w:sz w:val="28"/>
          <w:szCs w:val="28"/>
        </w:rPr>
        <w:object w:dxaOrig="2740" w:dyaOrig="700">
          <v:shape id="_x0000_i1207" type="#_x0000_t75" style="width:2in;height:36pt" o:ole="" fillcolor="window">
            <v:imagedata r:id="rId420" o:title=""/>
          </v:shape>
          <o:OLEObject Type="Embed" ProgID="Equation.3" ShapeID="_x0000_i1207" DrawAspect="Content" ObjectID="_1653301542" r:id="rId421"/>
        </w:object>
      </w:r>
      <w:r w:rsidRPr="0075663C">
        <w:rPr>
          <w:sz w:val="28"/>
          <w:szCs w:val="28"/>
          <w:lang w:val="uk-UA"/>
        </w:rPr>
        <w:t xml:space="preserve">,                     </w:t>
      </w:r>
      <w:r>
        <w:rPr>
          <w:sz w:val="28"/>
          <w:szCs w:val="28"/>
          <w:lang w:val="uk-UA"/>
        </w:rPr>
        <w:t xml:space="preserve">                              (4</w:t>
      </w:r>
      <w:r w:rsidRPr="0075663C">
        <w:rPr>
          <w:sz w:val="28"/>
          <w:szCs w:val="28"/>
          <w:lang w:val="uk-UA"/>
        </w:rPr>
        <w:t>.</w:t>
      </w:r>
      <w:r w:rsidRPr="0075663C">
        <w:rPr>
          <w:sz w:val="28"/>
          <w:szCs w:val="28"/>
        </w:rPr>
        <w:t>1</w:t>
      </w:r>
      <w:r w:rsidRPr="0075663C">
        <w:rPr>
          <w:sz w:val="28"/>
          <w:szCs w:val="28"/>
          <w:lang w:val="uk-UA"/>
        </w:rPr>
        <w:t>)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де </w:t>
      </w:r>
      <w:r w:rsidRPr="0075663C">
        <w:rPr>
          <w:position w:val="-10"/>
          <w:sz w:val="28"/>
          <w:szCs w:val="28"/>
        </w:rPr>
        <w:object w:dxaOrig="320" w:dyaOrig="340">
          <v:shape id="_x0000_i1208" type="#_x0000_t75" style="width:14.55pt;height:14.55pt" o:ole="" fillcolor="window">
            <v:imagedata r:id="rId422" o:title=""/>
          </v:shape>
          <o:OLEObject Type="Embed" ProgID="Equation.3" ShapeID="_x0000_i1208" DrawAspect="Content" ObjectID="_1653301543" r:id="rId423"/>
        </w:object>
      </w:r>
      <w:r w:rsidRPr="0075663C">
        <w:rPr>
          <w:sz w:val="28"/>
          <w:szCs w:val="28"/>
          <w:lang w:val="uk-UA"/>
        </w:rPr>
        <w:t>- площа світлових прорізів, 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>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340" w:dyaOrig="340">
          <v:shape id="_x0000_i1209" type="#_x0000_t75" style="width:14.55pt;height:14.55pt" o:ole="" fillcolor="window">
            <v:imagedata r:id="rId424" o:title=""/>
          </v:shape>
          <o:OLEObject Type="Embed" ProgID="Equation.3" ShapeID="_x0000_i1209" DrawAspect="Content" ObjectID="_1653301544" r:id="rId425"/>
        </w:object>
      </w:r>
      <w:r w:rsidRPr="0075663C">
        <w:rPr>
          <w:sz w:val="28"/>
          <w:szCs w:val="28"/>
          <w:lang w:val="uk-UA"/>
        </w:rPr>
        <w:t xml:space="preserve"> - площа статі приміщення (25х10 = 250 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>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300" w:dyaOrig="340">
          <v:shape id="_x0000_i1210" type="#_x0000_t75" style="width:14.55pt;height:14.55pt" o:ole="" fillcolor="window">
            <v:imagedata r:id="rId426" o:title=""/>
          </v:shape>
          <o:OLEObject Type="Embed" ProgID="Equation.3" ShapeID="_x0000_i1210" DrawAspect="Content" ObjectID="_1653301545" r:id="rId427"/>
        </w:object>
      </w:r>
      <w:r w:rsidRPr="0075663C">
        <w:rPr>
          <w:sz w:val="28"/>
          <w:szCs w:val="28"/>
          <w:lang w:val="uk-UA"/>
        </w:rPr>
        <w:t xml:space="preserve"> - нормоване значення КЕО (1,2 %);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360" w:dyaOrig="340">
          <v:shape id="_x0000_i1211" type="#_x0000_t75" style="width:21.45pt;height:14.55pt" o:ole="" fillcolor="window">
            <v:imagedata r:id="rId428" o:title=""/>
          </v:shape>
          <o:OLEObject Type="Embed" ProgID="Equation.3" ShapeID="_x0000_i1211" DrawAspect="Content" ObjectID="_1653301546" r:id="rId429"/>
        </w:object>
      </w:r>
      <w:r w:rsidRPr="0075663C">
        <w:rPr>
          <w:sz w:val="28"/>
          <w:szCs w:val="28"/>
          <w:lang w:val="uk-UA"/>
        </w:rPr>
        <w:t xml:space="preserve"> - коефіцієнт запасу (1,4 для приміщень з особливим режимом по чистоті повітря при обслуговуванні світильників знизу з приміщення);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260" w:dyaOrig="340">
          <v:shape id="_x0000_i1212" type="#_x0000_t75" style="width:14.55pt;height:14.55pt" o:ole="" fillcolor="window">
            <v:imagedata r:id="rId430" o:title=""/>
          </v:shape>
          <o:OLEObject Type="Embed" ProgID="Equation.3" ShapeID="_x0000_i1212" DrawAspect="Content" ObjectID="_1653301547" r:id="rId431"/>
        </w:object>
      </w:r>
      <w:r w:rsidRPr="0075663C">
        <w:rPr>
          <w:sz w:val="28"/>
          <w:szCs w:val="28"/>
          <w:lang w:val="uk-UA"/>
        </w:rPr>
        <w:t xml:space="preserve"> - світлова характеристика вікон (8,5, для відношення довжини приміщення до глибини рівного 2,5);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4"/>
          <w:sz w:val="28"/>
          <w:szCs w:val="28"/>
        </w:rPr>
        <w:object w:dxaOrig="460" w:dyaOrig="380">
          <v:shape id="_x0000_i1213" type="#_x0000_t75" style="width:21.45pt;height:14.55pt" o:ole="" fillcolor="window">
            <v:imagedata r:id="rId432" o:title=""/>
          </v:shape>
          <o:OLEObject Type="Embed" ProgID="Equation.3" ShapeID="_x0000_i1213" DrawAspect="Content" ObjectID="_1653301548" r:id="rId433"/>
        </w:object>
      </w:r>
      <w:r w:rsidRPr="0075663C">
        <w:rPr>
          <w:sz w:val="28"/>
          <w:szCs w:val="28"/>
          <w:lang w:val="uk-UA"/>
        </w:rPr>
        <w:t xml:space="preserve"> - коефіцієнт затемнення вікон конфронтуючими будинками (1 для будинку, який стоїть окремо);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260" w:dyaOrig="340">
          <v:shape id="_x0000_i1214" type="#_x0000_t75" style="width:14.55pt;height:14.55pt" o:ole="" fillcolor="window">
            <v:imagedata r:id="rId434" o:title=""/>
          </v:shape>
          <o:OLEObject Type="Embed" ProgID="Equation.3" ShapeID="_x0000_i1214" DrawAspect="Content" ObjectID="_1653301549" r:id="rId435"/>
        </w:object>
      </w:r>
      <w:r w:rsidRPr="0075663C">
        <w:rPr>
          <w:sz w:val="28"/>
          <w:szCs w:val="28"/>
          <w:lang w:val="uk-UA"/>
        </w:rPr>
        <w:t xml:space="preserve"> - загальний коефіцієнт світлопропускання;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180" w:dyaOrig="340">
          <v:shape id="_x0000_i1215" type="#_x0000_t75" style="width:6.9pt;height:14.55pt" o:ole="" o:bullet="t" fillcolor="window">
            <v:imagedata r:id="rId436" o:title=""/>
          </v:shape>
          <o:OLEObject Type="Embed" ProgID="Equation.3" ShapeID="_x0000_i1215" DrawAspect="Content" ObjectID="_1653301550" r:id="rId437"/>
        </w:object>
      </w:r>
      <w:r w:rsidRPr="0075663C">
        <w:rPr>
          <w:sz w:val="28"/>
          <w:szCs w:val="28"/>
          <w:lang w:val="uk-UA"/>
        </w:rPr>
        <w:t xml:space="preserve"> - коефіцієнт підвищення КЕО при бічному освітленні за рахунок відбитого світла  (1,1 при відношенні довжини приміщення до глибини рівного 2,5);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Загальний коефіцієнт світлопропускання визначається по формулі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1880" w:dyaOrig="340">
          <v:shape id="_x0000_i1216" type="#_x0000_t75" style="width:93.45pt;height:14.55pt" o:ole="" fillcolor="window">
            <v:imagedata r:id="rId438" o:title=""/>
          </v:shape>
          <o:OLEObject Type="Embed" ProgID="Equation.3" ShapeID="_x0000_i1216" DrawAspect="Content" ObjectID="_1653301551" r:id="rId439"/>
        </w:object>
      </w:r>
      <w:r w:rsidRPr="0075663C">
        <w:rPr>
          <w:sz w:val="28"/>
          <w:szCs w:val="28"/>
          <w:lang w:val="uk-UA"/>
        </w:rPr>
        <w:t xml:space="preserve"> </w:t>
      </w:r>
      <w:r w:rsidRPr="0075663C">
        <w:rPr>
          <w:sz w:val="28"/>
          <w:szCs w:val="28"/>
        </w:rPr>
        <w:t>,</w:t>
      </w:r>
      <w:r w:rsidRPr="0075663C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                             (4</w:t>
      </w:r>
      <w:r w:rsidRPr="0075663C">
        <w:rPr>
          <w:sz w:val="28"/>
          <w:szCs w:val="28"/>
          <w:lang w:val="uk-UA"/>
        </w:rPr>
        <w:t>.</w:t>
      </w:r>
      <w:r w:rsidRPr="0075663C">
        <w:rPr>
          <w:sz w:val="28"/>
          <w:szCs w:val="28"/>
        </w:rPr>
        <w:t>2</w:t>
      </w:r>
      <w:r w:rsidRPr="0075663C">
        <w:rPr>
          <w:sz w:val="28"/>
          <w:szCs w:val="28"/>
          <w:lang w:val="uk-UA"/>
        </w:rPr>
        <w:t>)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де       </w:t>
      </w:r>
      <w:r w:rsidRPr="0075663C">
        <w:rPr>
          <w:position w:val="-10"/>
          <w:sz w:val="28"/>
          <w:szCs w:val="28"/>
        </w:rPr>
        <w:object w:dxaOrig="240" w:dyaOrig="340">
          <v:shape id="_x0000_i1217" type="#_x0000_t75" style="width:14.55pt;height:14.55pt" o:ole="" fillcolor="window">
            <v:imagedata r:id="rId440" o:title=""/>
          </v:shape>
          <o:OLEObject Type="Embed" ProgID="Equation.3" ShapeID="_x0000_i1217" DrawAspect="Content" ObjectID="_1653301552" r:id="rId441"/>
        </w:object>
      </w:r>
      <w:r w:rsidRPr="0075663C">
        <w:rPr>
          <w:sz w:val="28"/>
          <w:szCs w:val="28"/>
          <w:lang w:val="uk-UA"/>
        </w:rPr>
        <w:t xml:space="preserve"> - коефіцієнт світлопропускання матеріалу (0,9 скло віконне листове 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260" w:dyaOrig="340">
          <v:shape id="_x0000_i1218" type="#_x0000_t75" style="width:14.55pt;height:14.55pt" o:ole="" fillcolor="window">
            <v:imagedata r:id="rId442" o:title=""/>
          </v:shape>
          <o:OLEObject Type="Embed" ProgID="Equation.3" ShapeID="_x0000_i1218" DrawAspect="Content" ObjectID="_1653301553" r:id="rId443"/>
        </w:object>
      </w:r>
      <w:r w:rsidRPr="0075663C">
        <w:rPr>
          <w:sz w:val="28"/>
          <w:szCs w:val="28"/>
          <w:lang w:val="uk-UA"/>
        </w:rPr>
        <w:t xml:space="preserve"> - коефіцієнт світловтрат у плетіннях (0,7 для спарених плетінь);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260" w:dyaOrig="340">
          <v:shape id="_x0000_i1219" type="#_x0000_t75" style="width:14.55pt;height:14.55pt" o:ole="" fillcolor="window">
            <v:imagedata r:id="rId444" o:title=""/>
          </v:shape>
          <o:OLEObject Type="Embed" ProgID="Equation.3" ShapeID="_x0000_i1219" DrawAspect="Content" ObjectID="_1653301554" r:id="rId445"/>
        </w:object>
      </w:r>
      <w:r w:rsidRPr="0075663C">
        <w:rPr>
          <w:sz w:val="28"/>
          <w:szCs w:val="28"/>
          <w:lang w:val="uk-UA"/>
        </w:rPr>
        <w:t xml:space="preserve"> - коефіцієнт світловтрат у несучих конструкціях (0,8 для залізобетонних ферм й арки 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260" w:dyaOrig="340">
          <v:shape id="_x0000_i1220" type="#_x0000_t75" style="width:14.55pt;height:14.55pt" o:ole="" fillcolor="window">
            <v:imagedata r:id="rId446" o:title=""/>
          </v:shape>
          <o:OLEObject Type="Embed" ProgID="Equation.3" ShapeID="_x0000_i1220" DrawAspect="Content" ObjectID="_1653301555" r:id="rId447"/>
        </w:object>
      </w:r>
      <w:r w:rsidRPr="0075663C">
        <w:rPr>
          <w:sz w:val="28"/>
          <w:szCs w:val="28"/>
          <w:lang w:val="uk-UA"/>
        </w:rPr>
        <w:t xml:space="preserve"> - коефіцієнт світловтрат у сонцезахисних пристроях  (1 для регульованих жалюзів і штор, що убираються );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10"/>
          <w:sz w:val="28"/>
          <w:szCs w:val="28"/>
        </w:rPr>
        <w:object w:dxaOrig="2820" w:dyaOrig="340">
          <v:shape id="_x0000_i1221" type="#_x0000_t75" style="width:2in;height:14.55pt" o:ole="" fillcolor="window">
            <v:imagedata r:id="rId448" o:title=""/>
          </v:shape>
          <o:OLEObject Type="Embed" ProgID="Equation.3" ShapeID="_x0000_i1221" DrawAspect="Content" ObjectID="_1653301556" r:id="rId449"/>
        </w:object>
      </w:r>
      <w:r w:rsidRPr="0075663C">
        <w:rPr>
          <w:sz w:val="28"/>
          <w:szCs w:val="28"/>
          <w:lang w:val="uk-UA"/>
        </w:rPr>
        <w:t xml:space="preserve"> ,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28"/>
          <w:sz w:val="28"/>
          <w:szCs w:val="28"/>
          <w:lang w:val="uk-UA"/>
        </w:rPr>
        <w:t xml:space="preserve">          </w:t>
      </w:r>
      <w:r w:rsidRPr="0075663C">
        <w:rPr>
          <w:position w:val="-28"/>
          <w:sz w:val="28"/>
          <w:szCs w:val="28"/>
        </w:rPr>
        <w:object w:dxaOrig="3540" w:dyaOrig="660">
          <v:shape id="_x0000_i1222" type="#_x0000_t75" style="width:173.1pt;height:29.1pt" o:ole="" fillcolor="window">
            <v:imagedata r:id="rId450" o:title=""/>
          </v:shape>
          <o:OLEObject Type="Embed" ProgID="Equation.3" ShapeID="_x0000_i1222" DrawAspect="Content" ObjectID="_1653301557" r:id="rId451"/>
        </w:object>
      </w:r>
      <w:r w:rsidRPr="0075663C">
        <w:rPr>
          <w:position w:val="-28"/>
          <w:sz w:val="28"/>
          <w:szCs w:val="28"/>
          <w:lang w:val="uk-UA"/>
        </w:rPr>
        <w:t xml:space="preserve"> </w:t>
      </w:r>
      <w:r w:rsidRPr="0075663C">
        <w:rPr>
          <w:sz w:val="28"/>
          <w:szCs w:val="28"/>
          <w:lang w:val="uk-UA"/>
        </w:rPr>
        <w:t>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>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Таким чином, загальна площа бічного віконного прорізу становить 90,15 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>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Для штучного освітлення приміщень варто застосовувати газорозрядні люмінесцентні ртутні лампи низького тиску з різним спектральним складом світла: лампи зеленого світла й денного світла з поліпшеною передачею кольору, лампи білого світла, тепло-білого світла, холодно-білого світла, лампи природного світла і т.д.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Для загального освітлення застосовуються світильники з розсіювачами і дзеркальними екранними сітками або відбивачами.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Згідно СНіП ІІ-4-79 нормальна освітленість штучного комбінованого освітлення 400 лк.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lastRenderedPageBreak/>
        <w:t>При розрахунку штучного освітлення використана методика, яка називається метод коефіцієнта використання. Даний метод призначений для розрахунку загального рівномірного освітлення горизонтальних поверхонь при відсутності великих предметів, що затінюють у світлих приміщеннях, площею більше 10 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>. При розрахунку по цьому методі враховується пряме і відбите світло.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Загальне освітлення забезпечується газорозрядними лампами. Кожен світильник містить 2 лампи. Використовуються лампи типу ЛДЦ, потужністю 40 Вт і світловим потоком 2200 лм.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Кількість використовуваних світильників визначається по формулі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22"/>
          <w:sz w:val="28"/>
          <w:szCs w:val="28"/>
        </w:rPr>
        <w:object w:dxaOrig="1719" w:dyaOrig="639">
          <v:shape id="_x0000_i1223" type="#_x0000_t75" style="width:86.55pt;height:36pt" o:ole="" fillcolor="window">
            <v:imagedata r:id="rId452" o:title=""/>
          </v:shape>
          <o:OLEObject Type="Embed" ProgID="Equation.3" ShapeID="_x0000_i1223" DrawAspect="Content" ObjectID="_1653301558" r:id="rId453"/>
        </w:object>
      </w:r>
      <w:r w:rsidRPr="0075663C">
        <w:rPr>
          <w:sz w:val="28"/>
          <w:szCs w:val="28"/>
          <w:lang w:val="uk-UA"/>
        </w:rPr>
        <w:t xml:space="preserve"> ,                            </w:t>
      </w:r>
      <w:r>
        <w:rPr>
          <w:sz w:val="28"/>
          <w:szCs w:val="28"/>
          <w:lang w:val="uk-UA"/>
        </w:rPr>
        <w:t xml:space="preserve">                              (4</w:t>
      </w:r>
      <w:r w:rsidRPr="0075663C">
        <w:rPr>
          <w:sz w:val="28"/>
          <w:szCs w:val="28"/>
          <w:lang w:val="uk-UA"/>
        </w:rPr>
        <w:t>.</w:t>
      </w:r>
      <w:r w:rsidRPr="0075663C">
        <w:rPr>
          <w:sz w:val="28"/>
          <w:szCs w:val="28"/>
        </w:rPr>
        <w:t>3</w:t>
      </w:r>
      <w:r w:rsidRPr="0075663C">
        <w:rPr>
          <w:sz w:val="28"/>
          <w:szCs w:val="28"/>
          <w:lang w:val="uk-UA"/>
        </w:rPr>
        <w:t>)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де      Е -  нормована мінімальна освітленість (Е = 400 лк);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S - освітлювана площа (250 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>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Z - коефіцієнт нерівномірності освітлення (1,15);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К - коефіцієнт запасу (1,4);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m - число ламп у світильнику;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U - коефіцієнт використання світлового потоку на розрахунковій площині (0,6);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F - світловий потік однієї лампи.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28"/>
          <w:sz w:val="28"/>
          <w:szCs w:val="28"/>
        </w:rPr>
        <w:object w:dxaOrig="4020" w:dyaOrig="660">
          <v:shape id="_x0000_i1224" type="#_x0000_t75" style="width:201.45pt;height:29.1pt" o:ole="" fillcolor="window">
            <v:imagedata r:id="rId454" o:title=""/>
          </v:shape>
          <o:OLEObject Type="Embed" ProgID="Equation.3" ShapeID="_x0000_i1224" DrawAspect="Content" ObjectID="_1653301559" r:id="rId455"/>
        </w:objec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ab/>
        <w:t>Розташувати світильники можна уздовж довжини приміщення. Відстань між стіною і крайніми світильниками приймається 1,25 м, а між рядами світильників 2,5 м. Для більше рівномірного світлового потоку світильники можна розташувати в п’ять рядів. Для симетрії потрібно загальну кількість світильників округлити до 65 штук. Таким чином, в одному ряді буде 13 світильників.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ab/>
        <w:t>При ширині одного світильника приблизно 30 см відстань між рядами складає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24"/>
          <w:sz w:val="28"/>
          <w:szCs w:val="28"/>
        </w:rPr>
        <w:object w:dxaOrig="2760" w:dyaOrig="620">
          <v:shape id="_x0000_i1225" type="#_x0000_t75" style="width:137.1pt;height:29.1pt" o:ole="" fillcolor="window">
            <v:imagedata r:id="rId456" o:title=""/>
          </v:shape>
          <o:OLEObject Type="Embed" ProgID="Equation.3" ShapeID="_x0000_i1225" DrawAspect="Content" ObjectID="_1653301560" r:id="rId457"/>
        </w:objec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lastRenderedPageBreak/>
        <w:tab/>
        <w:t>При довжині одного світильника 1,33 м відстань між ними дорівнює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  <w:r w:rsidRPr="0075663C">
        <w:rPr>
          <w:position w:val="-24"/>
          <w:sz w:val="28"/>
          <w:szCs w:val="28"/>
        </w:rPr>
        <w:object w:dxaOrig="3120" w:dyaOrig="620">
          <v:shape id="_x0000_i1226" type="#_x0000_t75" style="width:158.55pt;height:29.1pt" o:ole="" fillcolor="window">
            <v:imagedata r:id="rId458" o:title=""/>
          </v:shape>
          <o:OLEObject Type="Embed" ProgID="Equation.3" ShapeID="_x0000_i1226" DrawAspect="Content" ObjectID="_1653301561" r:id="rId459"/>
        </w:objec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</w:rPr>
      </w:pPr>
      <w:r w:rsidRPr="0075663C">
        <w:rPr>
          <w:sz w:val="28"/>
          <w:szCs w:val="28"/>
          <w:lang w:val="uk-UA"/>
        </w:rPr>
        <w:tab/>
        <w:t>Таким чином, у даному розрахунку слід зазначити, що штучне освітлення ділянки монтажу, площею 250 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 xml:space="preserve"> реалізується за допомогою 65 світильників кожний з яких містить по дві люмінесцентні лампи. Розташовуються світильники в п’ять рядів по 13 штук у кожному ряді. Схема розташування світильн</w:t>
      </w:r>
      <w:r>
        <w:rPr>
          <w:sz w:val="28"/>
          <w:szCs w:val="28"/>
          <w:lang w:val="uk-UA"/>
        </w:rPr>
        <w:t>иків представлена на рисунку 4</w:t>
      </w:r>
      <w:r w:rsidRPr="0075663C">
        <w:rPr>
          <w:sz w:val="28"/>
          <w:szCs w:val="28"/>
          <w:lang w:val="uk-UA"/>
        </w:rPr>
        <w:t>.1.</w:t>
      </w:r>
    </w:p>
    <w:p w:rsidR="00A90899" w:rsidRPr="0075663C" w:rsidRDefault="00E10294" w:rsidP="0075663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06085" cy="2130425"/>
            <wp:effectExtent l="0" t="0" r="0" b="0"/>
            <wp:docPr id="260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99" w:rsidRPr="0075663C" w:rsidRDefault="00783289" w:rsidP="0075663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</w:t>
      </w:r>
      <w:r w:rsidR="00A90899">
        <w:rPr>
          <w:sz w:val="28"/>
          <w:szCs w:val="28"/>
          <w:lang w:val="uk-UA"/>
        </w:rPr>
        <w:t>. 4</w:t>
      </w:r>
      <w:r w:rsidR="00A90899" w:rsidRPr="0075663C">
        <w:rPr>
          <w:sz w:val="28"/>
          <w:szCs w:val="28"/>
          <w:lang w:val="uk-UA"/>
        </w:rPr>
        <w:t>.1 – Схема розташування світильників.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При експлуатації проектованого пристрою виникає ряд факторів, що створюють небезпеку виникнення пожежі. Пожежа може виникнути при внесенні джерела запалювання в пальне середовище. Пальними компонентами у виробі є: ізоляція струмоведучих частин, плати, наявність пальних речовин у радіодеталях, а також у приміщеннях, де знаходиться прилад. Пальними компонентами є також будівельні конструкції для акустичної та естетичної обробки приміщень, перегородки, двері, підлога.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Унаслідок наявності пожежонебезпечних матеріалів, відповідно до НАПБ.Б.03.002.2007 виробниче приміщення відноситься до категорії "В". Та згідно ПУЕ простір</w:t>
      </w:r>
      <w:r w:rsidRPr="0075663C">
        <w:rPr>
          <w:sz w:val="28"/>
          <w:szCs w:val="28"/>
        </w:rPr>
        <w:t xml:space="preserve"> </w:t>
      </w:r>
      <w:r w:rsidRPr="0075663C">
        <w:rPr>
          <w:sz w:val="28"/>
          <w:szCs w:val="28"/>
          <w:lang w:val="uk-UA"/>
        </w:rPr>
        <w:t>усередині приміщення відносно до пожеженебезпечної зони класу П-ІІа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Потенційними джерелами запалювання є: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іскри і дуги коротких замикань;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іскри при розмиканні і замиканні ланцюгів;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перегріви при тривалому навантаженні;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lastRenderedPageBreak/>
        <w:t>- нагрівання індукційними струмами;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нагрівання від діелектричних утрат;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розряди статичної електрики.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Пожежна безпека при експлуатації приладу відповідно до  ГОСТ 12.1.004-85 "Пожежна безпека" забезпечується: 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системою запобігання пожежі;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системою протипожежного захисту;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організаційно-технічними заходами.</w:t>
      </w:r>
    </w:p>
    <w:p w:rsidR="00A90899" w:rsidRPr="0075663C" w:rsidRDefault="00A90899" w:rsidP="0075663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Пожежна безпека проектованого об'єкта забезпечується системами запобігання пожеж і протипожежного захисту.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Через те, що неможливо виключити із застосування пальні і пожежовибухонебезпечні матеріали, проектується зменшування імовірності утворення або внесення джерел запалювання в пальне середовище в робочому приміщенні, що досягається застосуванням наступних способів: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виключення можливості появи іскрового розряду в пальному середовищі з енергією, рівної і вище мінімальної енергії запалювання;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застосування  інструмента, що не іскрить, при роботі з легкозаймистими рідинами;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застосування машин, механізмів, устаткування, пристроїв, при експлуатації яких не утворяться джерела запалювання;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виконанням діючих будівельних норм, правил і стандартів.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Протипожежний захист досягається застосуванням автоматичних систем пожежної сигналізації і застосуванням первинних засобів пожежогасіння.   </w:t>
      </w: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Приміщення обладнається відповідно до «Типових правил пожежної безпеки для промислових підприємств» автоматичною пожежною сигналізацією з димовими сигналізаціями фотоелектричного типу ІДФ-М, призначеними для виявлення початкової стадії пожежі по появі диму в місці його розташування і видачі тривожного сигналу на станцію пожежної сигналізації. Причому відповідно до  розрахункових даних і параметрами сигналізації ІДФ-М, на площу 9м</w:t>
      </w:r>
      <w:r w:rsidRPr="0075663C">
        <w:rPr>
          <w:sz w:val="28"/>
          <w:szCs w:val="28"/>
          <w:vertAlign w:val="superscript"/>
          <w:lang w:val="uk-UA"/>
        </w:rPr>
        <w:t>2</w:t>
      </w:r>
      <w:r w:rsidRPr="0075663C">
        <w:rPr>
          <w:sz w:val="28"/>
          <w:szCs w:val="28"/>
          <w:lang w:val="uk-UA"/>
        </w:rPr>
        <w:t xml:space="preserve"> необхідна одна сигналізація. Пожежні сигналізації мають наступні характерист</w:t>
      </w:r>
      <w:r>
        <w:rPr>
          <w:sz w:val="28"/>
          <w:szCs w:val="28"/>
          <w:lang w:val="uk-UA"/>
        </w:rPr>
        <w:t>ики, які приведені в таблиці 4</w:t>
      </w:r>
      <w:r w:rsidRPr="0075663C">
        <w:rPr>
          <w:sz w:val="28"/>
          <w:szCs w:val="28"/>
          <w:lang w:val="uk-UA"/>
        </w:rPr>
        <w:t>.2.</w:t>
      </w:r>
    </w:p>
    <w:p w:rsidR="00A90899" w:rsidRPr="0075663C" w:rsidRDefault="00A90899" w:rsidP="0075663C">
      <w:pPr>
        <w:spacing w:line="360" w:lineRule="auto"/>
        <w:jc w:val="both"/>
        <w:rPr>
          <w:sz w:val="28"/>
          <w:szCs w:val="28"/>
          <w:lang w:val="uk-UA"/>
        </w:rPr>
      </w:pPr>
    </w:p>
    <w:p w:rsidR="00A90899" w:rsidRPr="0075663C" w:rsidRDefault="00A90899" w:rsidP="0075663C">
      <w:pPr>
        <w:spacing w:line="360" w:lineRule="auto"/>
        <w:ind w:left="-142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>Таблиц</w:t>
      </w:r>
      <w:r>
        <w:rPr>
          <w:sz w:val="28"/>
          <w:szCs w:val="28"/>
          <w:lang w:val="uk-UA"/>
        </w:rPr>
        <w:t>я 4</w:t>
      </w:r>
      <w:r w:rsidRPr="0075663C">
        <w:rPr>
          <w:sz w:val="28"/>
          <w:szCs w:val="28"/>
          <w:lang w:val="uk-UA"/>
        </w:rPr>
        <w:t>.2 - Характеристики пожежної сигналізації ІДФ-М.</w:t>
      </w:r>
    </w:p>
    <w:tbl>
      <w:tblPr>
        <w:tblW w:w="482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527"/>
        <w:gridCol w:w="3713"/>
      </w:tblGrid>
      <w:tr w:rsidR="00A90899" w:rsidRPr="0075663C" w:rsidTr="002531B7">
        <w:trPr>
          <w:trHeight w:val="476"/>
        </w:trPr>
        <w:tc>
          <w:tcPr>
            <w:tcW w:w="299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90899" w:rsidRPr="008712E0" w:rsidRDefault="00A90899" w:rsidP="0075663C">
            <w:pPr>
              <w:pStyle w:val="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712E0">
              <w:rPr>
                <w:rFonts w:ascii="Times New Roman" w:hAnsi="Times New Roman"/>
                <w:color w:val="auto"/>
                <w:sz w:val="28"/>
                <w:szCs w:val="28"/>
                <w:lang w:val="uk-UA"/>
              </w:rPr>
              <w:t>Найменування параметра</w:t>
            </w:r>
          </w:p>
        </w:tc>
        <w:tc>
          <w:tcPr>
            <w:tcW w:w="200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90899" w:rsidRPr="008712E0" w:rsidRDefault="00A90899" w:rsidP="0075663C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712E0">
              <w:rPr>
                <w:rFonts w:ascii="Times New Roman" w:hAnsi="Times New Roman"/>
                <w:color w:val="auto"/>
                <w:sz w:val="28"/>
                <w:szCs w:val="28"/>
                <w:lang w:val="uk-UA"/>
              </w:rPr>
              <w:t>Значення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tcBorders>
              <w:top w:val="single" w:sz="8" w:space="0" w:color="auto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Контрольована зона при висоті установки 4 м., м</w:t>
            </w:r>
            <w:r w:rsidRPr="0075663C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009" w:type="pct"/>
            <w:tcBorders>
              <w:top w:val="single" w:sz="8" w:space="0" w:color="auto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50-100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Спрацьовування при зниженні оптичної щільності</w:t>
            </w:r>
          </w:p>
        </w:tc>
        <w:tc>
          <w:tcPr>
            <w:tcW w:w="2009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на 10%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Інерційність спрацьовувань, с</w:t>
            </w:r>
          </w:p>
        </w:tc>
        <w:tc>
          <w:tcPr>
            <w:tcW w:w="2009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30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Фонова освітленість у місці установки, лк</w:t>
            </w:r>
          </w:p>
        </w:tc>
        <w:tc>
          <w:tcPr>
            <w:tcW w:w="2009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500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tcBorders>
              <w:right w:val="single" w:sz="4" w:space="0" w:color="auto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Припустима швидкість повітряного потоку, м/с</w:t>
            </w:r>
          </w:p>
        </w:tc>
        <w:tc>
          <w:tcPr>
            <w:tcW w:w="2009" w:type="pct"/>
            <w:tcBorders>
              <w:left w:val="single" w:sz="4" w:space="0" w:color="auto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6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Напруга живлення постійного струму, 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27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Споживана потужність, Вт</w:t>
            </w:r>
          </w:p>
        </w:tc>
        <w:tc>
          <w:tcPr>
            <w:tcW w:w="2009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1,5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Діаметр та висота, мм</w:t>
            </w:r>
          </w:p>
        </w:tc>
        <w:tc>
          <w:tcPr>
            <w:tcW w:w="2009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125 х 97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Маса, кг</w:t>
            </w:r>
          </w:p>
        </w:tc>
        <w:tc>
          <w:tcPr>
            <w:tcW w:w="2009" w:type="pct"/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0,6</w:t>
            </w:r>
          </w:p>
        </w:tc>
      </w:tr>
      <w:tr w:rsidR="00A90899" w:rsidRPr="0075663C" w:rsidTr="002531B7">
        <w:trPr>
          <w:trHeight w:val="476"/>
        </w:trPr>
        <w:tc>
          <w:tcPr>
            <w:tcW w:w="2991" w:type="pct"/>
            <w:tcBorders>
              <w:bottom w:val="single" w:sz="8" w:space="0" w:color="auto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Строк праці, років</w:t>
            </w:r>
          </w:p>
        </w:tc>
        <w:tc>
          <w:tcPr>
            <w:tcW w:w="2009" w:type="pct"/>
            <w:tcBorders>
              <w:bottom w:val="single" w:sz="8" w:space="0" w:color="auto"/>
            </w:tcBorders>
            <w:vAlign w:val="center"/>
          </w:tcPr>
          <w:p w:rsidR="00A90899" w:rsidRPr="0075663C" w:rsidRDefault="00A90899" w:rsidP="0075663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5663C"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A90899" w:rsidRPr="0075663C" w:rsidRDefault="00A90899" w:rsidP="0075663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A90899" w:rsidRPr="0075663C" w:rsidRDefault="00A90899" w:rsidP="0075663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Як  первинні засоби пожежогасіння пропонується використовувати: 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ручний вогнегасник ВУ-5;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повітряно-пінний вогнегасник ППВ-5;</w:t>
      </w:r>
    </w:p>
    <w:p w:rsidR="00A90899" w:rsidRPr="0075663C" w:rsidRDefault="00A90899" w:rsidP="0075663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663C">
        <w:rPr>
          <w:rFonts w:ascii="Times New Roman" w:hAnsi="Times New Roman"/>
          <w:sz w:val="28"/>
          <w:szCs w:val="28"/>
          <w:lang w:val="uk-UA"/>
        </w:rPr>
        <w:t>- азбестова полотнина 1,5х2 м.</w:t>
      </w:r>
    </w:p>
    <w:p w:rsidR="00A90899" w:rsidRDefault="00A90899" w:rsidP="00C44DD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5663C">
        <w:rPr>
          <w:sz w:val="28"/>
          <w:szCs w:val="28"/>
          <w:lang w:val="uk-UA"/>
        </w:rPr>
        <w:t xml:space="preserve">Організаційно-технічні міри рекомендують проводити навчання робочого персоналу правилам пожежної безпеки. </w:t>
      </w:r>
    </w:p>
    <w:p w:rsidR="00783289" w:rsidRDefault="00E14584" w:rsidP="0075663C">
      <w:pPr>
        <w:spacing w:line="360" w:lineRule="auto"/>
        <w:ind w:firstLine="567"/>
        <w:jc w:val="both"/>
        <w:rPr>
          <w:b/>
          <w:bCs/>
          <w:sz w:val="28"/>
          <w:szCs w:val="28"/>
          <w:lang w:val="uk-UA" w:eastAsia="ru-RU"/>
        </w:rPr>
      </w:pPr>
      <w:r w:rsidRPr="00E14584">
        <w:rPr>
          <w:b/>
          <w:bCs/>
          <w:sz w:val="28"/>
          <w:szCs w:val="28"/>
          <w:lang w:eastAsia="ru-RU"/>
        </w:rPr>
        <w:t xml:space="preserve">                                       </w:t>
      </w:r>
    </w:p>
    <w:p w:rsidR="00783289" w:rsidRDefault="00783289" w:rsidP="0075663C">
      <w:pPr>
        <w:spacing w:line="360" w:lineRule="auto"/>
        <w:ind w:firstLine="567"/>
        <w:jc w:val="both"/>
        <w:rPr>
          <w:b/>
          <w:bCs/>
          <w:sz w:val="28"/>
          <w:szCs w:val="28"/>
          <w:lang w:val="uk-UA" w:eastAsia="ru-RU"/>
        </w:rPr>
      </w:pPr>
    </w:p>
    <w:p w:rsidR="00783289" w:rsidRDefault="00783289" w:rsidP="0075663C">
      <w:pPr>
        <w:spacing w:line="360" w:lineRule="auto"/>
        <w:ind w:firstLine="567"/>
        <w:jc w:val="both"/>
        <w:rPr>
          <w:b/>
          <w:bCs/>
          <w:sz w:val="28"/>
          <w:szCs w:val="28"/>
          <w:lang w:val="uk-UA" w:eastAsia="ru-RU"/>
        </w:rPr>
      </w:pPr>
    </w:p>
    <w:p w:rsidR="00AE428C" w:rsidRDefault="00AE428C" w:rsidP="00783289">
      <w:pPr>
        <w:spacing w:line="360" w:lineRule="auto"/>
        <w:ind w:firstLine="567"/>
        <w:jc w:val="center"/>
        <w:rPr>
          <w:b/>
          <w:bCs/>
          <w:sz w:val="28"/>
          <w:szCs w:val="28"/>
          <w:lang w:val="uk-UA" w:eastAsia="ru-RU"/>
        </w:rPr>
      </w:pPr>
    </w:p>
    <w:p w:rsidR="00AE428C" w:rsidRDefault="00AE428C" w:rsidP="00783289">
      <w:pPr>
        <w:spacing w:line="360" w:lineRule="auto"/>
        <w:ind w:firstLine="567"/>
        <w:jc w:val="center"/>
        <w:rPr>
          <w:b/>
          <w:bCs/>
          <w:sz w:val="28"/>
          <w:szCs w:val="28"/>
          <w:lang w:val="uk-UA" w:eastAsia="ru-RU"/>
        </w:rPr>
      </w:pPr>
    </w:p>
    <w:p w:rsidR="00AE428C" w:rsidRDefault="00AE428C" w:rsidP="00783289">
      <w:pPr>
        <w:spacing w:line="360" w:lineRule="auto"/>
        <w:ind w:firstLine="567"/>
        <w:jc w:val="center"/>
        <w:rPr>
          <w:b/>
          <w:bCs/>
          <w:sz w:val="28"/>
          <w:szCs w:val="28"/>
          <w:lang w:val="uk-UA" w:eastAsia="ru-RU"/>
        </w:rPr>
      </w:pPr>
    </w:p>
    <w:p w:rsidR="00AE428C" w:rsidRDefault="00AE428C" w:rsidP="00783289">
      <w:pPr>
        <w:spacing w:line="360" w:lineRule="auto"/>
        <w:ind w:firstLine="567"/>
        <w:jc w:val="center"/>
        <w:rPr>
          <w:b/>
          <w:bCs/>
          <w:sz w:val="28"/>
          <w:szCs w:val="28"/>
          <w:lang w:val="uk-UA" w:eastAsia="ru-RU"/>
        </w:rPr>
      </w:pPr>
    </w:p>
    <w:p w:rsidR="00AE428C" w:rsidRDefault="00AE428C" w:rsidP="00783289">
      <w:pPr>
        <w:spacing w:line="360" w:lineRule="auto"/>
        <w:ind w:firstLine="567"/>
        <w:jc w:val="center"/>
        <w:rPr>
          <w:b/>
          <w:bCs/>
          <w:sz w:val="28"/>
          <w:szCs w:val="28"/>
          <w:lang w:val="uk-UA" w:eastAsia="ru-RU"/>
        </w:rPr>
      </w:pPr>
    </w:p>
    <w:p w:rsidR="00A90899" w:rsidRPr="00783289" w:rsidRDefault="00E14584" w:rsidP="00783289">
      <w:pPr>
        <w:spacing w:line="360" w:lineRule="auto"/>
        <w:ind w:firstLine="567"/>
        <w:jc w:val="center"/>
        <w:rPr>
          <w:b/>
          <w:sz w:val="28"/>
          <w:szCs w:val="28"/>
          <w:lang w:val="uk-UA" w:eastAsia="ru-RU"/>
        </w:rPr>
      </w:pPr>
      <w:r w:rsidRPr="00783289">
        <w:rPr>
          <w:b/>
          <w:bCs/>
          <w:sz w:val="28"/>
          <w:szCs w:val="28"/>
          <w:lang w:val="uk-UA" w:eastAsia="ru-RU"/>
        </w:rPr>
        <w:lastRenderedPageBreak/>
        <w:t>Висновки</w:t>
      </w:r>
    </w:p>
    <w:p w:rsidR="00A90899" w:rsidRPr="00783289" w:rsidRDefault="00A90899" w:rsidP="00783289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78328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83289" w:rsidRPr="00783289">
        <w:rPr>
          <w:rFonts w:ascii="Times New Roman" w:hAnsi="Times New Roman" w:cs="Times New Roman"/>
          <w:color w:val="222222"/>
          <w:sz w:val="28"/>
          <w:szCs w:val="28"/>
          <w:lang w:val="uk-UA"/>
        </w:rPr>
        <w:t>У даній роботі розглянуті основні принципи проектування ІМС і проведені розробка конструкції, топології і технології виготовлення ІМС підсилювача струму. Проведено розрахунки біполярного транзистора, діодів, резисторів і конденсаторів. Проведені розрахунки підтверджують повну відповідність розробленої ІМС вимогам технічного завдання. Топологія мікросхеми розроблена з урахуванням вимог до сучасної технології виготовлення напівпровідникових ІМС.</w:t>
      </w:r>
      <w:r w:rsidR="00783289">
        <w:br/>
      </w:r>
      <w:r w:rsidR="00783289" w:rsidRPr="00783289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Лінійні розміри елементів і </w:t>
      </w:r>
      <w:proofErr w:type="gramStart"/>
      <w:r w:rsidR="00783289" w:rsidRPr="00783289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в</w:t>
      </w:r>
      <w:proofErr w:type="gramEnd"/>
      <w:r w:rsidR="00783289" w:rsidRPr="00783289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ідстані між ними більше мінімально допустимих, що забезпечує меншу похибку при виробництві, а отже, і більший вихід придатних виробів при груповому виробництві.      Розроблено технологічний процес виготовлення спроектованої ІМС. Розроблено заходи з охорони праці та </w:t>
      </w:r>
      <w:proofErr w:type="gramStart"/>
      <w:r w:rsidR="00783289" w:rsidRPr="00783289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техн</w:t>
      </w:r>
      <w:proofErr w:type="gramEnd"/>
      <w:r w:rsidR="00783289" w:rsidRPr="00783289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іки безпеки.</w:t>
      </w: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E14584" w:rsidRDefault="00E14584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                                      </w:t>
      </w:r>
      <w:r w:rsidR="00E14584">
        <w:rPr>
          <w:b/>
          <w:bCs/>
          <w:sz w:val="28"/>
          <w:szCs w:val="28"/>
          <w:lang w:eastAsia="ru-RU"/>
        </w:rPr>
        <w:t>Сп</w:t>
      </w:r>
      <w:r w:rsidR="00AE428C">
        <w:rPr>
          <w:b/>
          <w:bCs/>
          <w:sz w:val="28"/>
          <w:szCs w:val="28"/>
          <w:lang w:val="uk-UA" w:eastAsia="ru-RU"/>
        </w:rPr>
        <w:t>и</w:t>
      </w:r>
      <w:r w:rsidR="00AE428C">
        <w:rPr>
          <w:b/>
          <w:bCs/>
          <w:sz w:val="28"/>
          <w:szCs w:val="28"/>
          <w:lang w:eastAsia="ru-RU"/>
        </w:rPr>
        <w:t xml:space="preserve">сок </w:t>
      </w:r>
      <w:proofErr w:type="gramStart"/>
      <w:r w:rsidR="00AE428C">
        <w:rPr>
          <w:b/>
          <w:bCs/>
          <w:sz w:val="28"/>
          <w:szCs w:val="28"/>
          <w:lang w:eastAsia="ru-RU"/>
        </w:rPr>
        <w:t>л</w:t>
      </w:r>
      <w:proofErr w:type="gramEnd"/>
      <w:r w:rsidR="00AE428C">
        <w:rPr>
          <w:b/>
          <w:bCs/>
          <w:sz w:val="28"/>
          <w:szCs w:val="28"/>
          <w:lang w:eastAsia="ru-RU"/>
        </w:rPr>
        <w:t>ітератур</w:t>
      </w:r>
      <w:r w:rsidR="00AE428C">
        <w:rPr>
          <w:b/>
          <w:bCs/>
          <w:sz w:val="28"/>
          <w:szCs w:val="28"/>
          <w:lang w:val="uk-UA" w:eastAsia="ru-RU"/>
        </w:rPr>
        <w:t>и</w:t>
      </w:r>
      <w:r w:rsidRPr="006301BF">
        <w:rPr>
          <w:b/>
          <w:bCs/>
          <w:sz w:val="28"/>
          <w:szCs w:val="28"/>
          <w:lang w:eastAsia="ru-RU"/>
        </w:rPr>
        <w:t>.</w:t>
      </w:r>
    </w:p>
    <w:p w:rsidR="00E14584" w:rsidRPr="006301BF" w:rsidRDefault="00E14584" w:rsidP="0075663C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A90899" w:rsidRPr="00FA4820" w:rsidRDefault="00A90899" w:rsidP="0075663C">
      <w:pPr>
        <w:pStyle w:val="ae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FA4820">
        <w:rPr>
          <w:sz w:val="28"/>
          <w:szCs w:val="28"/>
        </w:rPr>
        <w:t>.А. Аваев, Ю.Е., Наумов. В.Т. Фролкин Основы микроэлектроники. М. «радио и связь» , 1991г. – 288с.</w:t>
      </w:r>
    </w:p>
    <w:p w:rsidR="00A90899" w:rsidRPr="00FA4820" w:rsidRDefault="00A90899" w:rsidP="0075663C">
      <w:pPr>
        <w:pStyle w:val="ae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FA4820">
        <w:rPr>
          <w:sz w:val="28"/>
          <w:szCs w:val="28"/>
        </w:rPr>
        <w:t>Микроэлектроника /Под ред. Л.А. Коледова: в 9 т. – М.: Высшая школа, 1987г.</w:t>
      </w:r>
    </w:p>
    <w:p w:rsidR="00A90899" w:rsidRPr="00FA4820" w:rsidRDefault="00A90899" w:rsidP="0075663C">
      <w:pPr>
        <w:pStyle w:val="ae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FA4820">
        <w:rPr>
          <w:sz w:val="28"/>
          <w:szCs w:val="28"/>
        </w:rPr>
        <w:t>Ефимов И.Е., Козырь И.Я. Основы микроэлектроники – М.: Высшая школа, 1983г. – 384с.</w:t>
      </w:r>
    </w:p>
    <w:p w:rsidR="00A90899" w:rsidRPr="00FA4820" w:rsidRDefault="00A90899" w:rsidP="0075663C">
      <w:pPr>
        <w:pStyle w:val="ae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FA4820">
        <w:rPr>
          <w:sz w:val="28"/>
          <w:szCs w:val="28"/>
        </w:rPr>
        <w:t>Ефимов И.Е., Горбунов И.Ю., Козырь И.Я. Микроэлектроника: физические и технологические основы, надежность. – М.: Высшая школа. 1986г. – 463с.</w:t>
      </w:r>
    </w:p>
    <w:p w:rsidR="00A90899" w:rsidRPr="00FA4820" w:rsidRDefault="00A90899" w:rsidP="0075663C">
      <w:pPr>
        <w:pStyle w:val="ae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FA4820">
        <w:rPr>
          <w:sz w:val="28"/>
          <w:szCs w:val="28"/>
        </w:rPr>
        <w:t>Ефимов И.Е. Козырь И.Я., Горбунов Ю.И. Микроэлектроника: проектирование, виды микросхем, функциональная микроэлектроника. – М.: Высшая школа, 1987г. – 416с.</w:t>
      </w:r>
    </w:p>
    <w:p w:rsidR="00A90899" w:rsidRPr="00083731" w:rsidRDefault="00A90899" w:rsidP="0075663C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 Ка</w:t>
      </w:r>
      <w:r w:rsidRPr="00083731">
        <w:rPr>
          <w:sz w:val="28"/>
          <w:szCs w:val="28"/>
          <w:lang w:eastAsia="ru-RU"/>
        </w:rPr>
        <w:t>ниболотский Ю. М. и др. Расчет и конструирование микросхем. — Киев: Высшая школа, 1983.</w:t>
      </w:r>
    </w:p>
    <w:p w:rsidR="00A90899" w:rsidRDefault="00A90899" w:rsidP="0075663C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</w:t>
      </w:r>
      <w:r w:rsidRPr="00083731">
        <w:rPr>
          <w:sz w:val="28"/>
          <w:szCs w:val="28"/>
          <w:lang w:eastAsia="ru-RU"/>
        </w:rPr>
        <w:t>Конструирование и технология микросхем. Под ред. Коледова Л. А. — М.: Высшая школа, 1984.</w:t>
      </w:r>
    </w:p>
    <w:p w:rsidR="00A90899" w:rsidRPr="003C6B3A" w:rsidRDefault="00A90899" w:rsidP="006A0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C6B3A">
        <w:rPr>
          <w:sz w:val="28"/>
          <w:szCs w:val="28"/>
        </w:rPr>
        <w:t xml:space="preserve">. У. Титце, К. Шенк “ Полупроводниковая схемотехника”. Пер. с нем. – М.: </w:t>
      </w:r>
      <w:r>
        <w:rPr>
          <w:sz w:val="28"/>
          <w:szCs w:val="28"/>
        </w:rPr>
        <w:t>Мир, 1998</w:t>
      </w:r>
      <w:r w:rsidRPr="003C6B3A">
        <w:rPr>
          <w:sz w:val="28"/>
          <w:szCs w:val="28"/>
        </w:rPr>
        <w:t>. – с., ил</w:t>
      </w:r>
    </w:p>
    <w:p w:rsidR="00A90899" w:rsidRPr="003C6B3A" w:rsidRDefault="00A90899" w:rsidP="006A0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C6B3A">
        <w:rPr>
          <w:sz w:val="28"/>
          <w:szCs w:val="28"/>
        </w:rPr>
        <w:t>. Б.И. Горошков “Радио - электронные устройства: Справочник. – М.: Радио и связь, 1984. – 400с., ил. – (Массов</w:t>
      </w:r>
      <w:r>
        <w:rPr>
          <w:sz w:val="28"/>
          <w:szCs w:val="28"/>
        </w:rPr>
        <w:t xml:space="preserve">ая радиобиблиотека;  </w:t>
      </w:r>
      <w:r w:rsidRPr="003C6B3A">
        <w:rPr>
          <w:sz w:val="28"/>
          <w:szCs w:val="28"/>
        </w:rPr>
        <w:t>Вып. 1076).</w:t>
      </w:r>
    </w:p>
    <w:p w:rsidR="00A90899" w:rsidRPr="003C6B3A" w:rsidRDefault="00A90899" w:rsidP="006A0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3C6B3A">
        <w:rPr>
          <w:sz w:val="28"/>
          <w:szCs w:val="28"/>
        </w:rPr>
        <w:t>. А.А. Бокунян, Н.М. Борисов, Р.Г. Варламов и др., “Справочная книга  радиолюбителя - конструктора</w:t>
      </w:r>
      <w:proofErr w:type="gramStart"/>
      <w:r w:rsidRPr="003C6B3A">
        <w:rPr>
          <w:sz w:val="28"/>
          <w:szCs w:val="28"/>
        </w:rPr>
        <w:t xml:space="preserve"> ”.; </w:t>
      </w:r>
      <w:proofErr w:type="gramEnd"/>
      <w:r w:rsidRPr="003C6B3A">
        <w:rPr>
          <w:sz w:val="28"/>
          <w:szCs w:val="28"/>
        </w:rPr>
        <w:t>Под ред. Н.И. Чистякова. – М.: Радио и связь, 1990. – 624 с.: ил. – (Массовая радиобиблиотека; Вып. 1147)</w:t>
      </w:r>
    </w:p>
    <w:p w:rsidR="00A90899" w:rsidRPr="003C6B3A" w:rsidRDefault="00A90899" w:rsidP="006A0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3C6B3A">
        <w:rPr>
          <w:sz w:val="28"/>
          <w:szCs w:val="28"/>
        </w:rPr>
        <w:t>. В.В. Пасынков, В.С. Сорокин “Материалы электронной техники”. – 2 – е изд., пере</w:t>
      </w:r>
      <w:r>
        <w:rPr>
          <w:sz w:val="28"/>
          <w:szCs w:val="28"/>
        </w:rPr>
        <w:t>раб. и доп. – М.: Высш. Шк., 199</w:t>
      </w:r>
      <w:r w:rsidRPr="003C6B3A">
        <w:rPr>
          <w:sz w:val="28"/>
          <w:szCs w:val="28"/>
        </w:rPr>
        <w:t>6. – 367 с., ил.</w:t>
      </w:r>
    </w:p>
    <w:p w:rsidR="00A90899" w:rsidRPr="00A849EB" w:rsidRDefault="00A90899" w:rsidP="0075663C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A849EB">
        <w:rPr>
          <w:sz w:val="28"/>
          <w:szCs w:val="28"/>
        </w:rPr>
        <w:t>Основи охорони праці: Підручник. / За ред. К.Н. Ткачука і М.О. Халімовського. – К.: Основа, 2006. – 448 с.</w:t>
      </w:r>
    </w:p>
    <w:p w:rsidR="00A90899" w:rsidRPr="00A849EB" w:rsidRDefault="00A90899" w:rsidP="0075663C">
      <w:pPr>
        <w:spacing w:line="360" w:lineRule="auto"/>
        <w:contextualSpacing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13.</w:t>
      </w:r>
      <w:r w:rsidRPr="00A849EB">
        <w:rPr>
          <w:spacing w:val="-4"/>
          <w:sz w:val="28"/>
          <w:szCs w:val="28"/>
        </w:rPr>
        <w:t>Методичні вказівки до самостійної роботи по дисциплінах «Основи охорони праці», «БЖД та охорона праці» та «Охорона праці в галузі» на тему: «Законодавство про охорону праці» (частина перша) (</w:t>
      </w:r>
      <w:r w:rsidRPr="00A849EB">
        <w:rPr>
          <w:i/>
          <w:spacing w:val="-4"/>
          <w:sz w:val="28"/>
          <w:szCs w:val="28"/>
        </w:rPr>
        <w:t xml:space="preserve">для студентів усіх </w:t>
      </w:r>
      <w:r w:rsidRPr="00A849EB">
        <w:rPr>
          <w:i/>
          <w:spacing w:val="-4"/>
          <w:sz w:val="28"/>
          <w:szCs w:val="28"/>
        </w:rPr>
        <w:lastRenderedPageBreak/>
        <w:t>напрямів та форм навчання</w:t>
      </w:r>
      <w:r w:rsidRPr="00A849EB">
        <w:rPr>
          <w:spacing w:val="-4"/>
          <w:sz w:val="28"/>
          <w:szCs w:val="28"/>
        </w:rPr>
        <w:t>) / Укл. М.А. Касьянов, В.О.</w:t>
      </w:r>
      <w:r w:rsidRPr="00A849EB">
        <w:rPr>
          <w:spacing w:val="-4"/>
          <w:sz w:val="28"/>
          <w:szCs w:val="28"/>
          <w:lang w:val="en-US"/>
        </w:rPr>
        <w:t> </w:t>
      </w:r>
      <w:r w:rsidRPr="00A849EB">
        <w:rPr>
          <w:spacing w:val="-4"/>
          <w:sz w:val="28"/>
          <w:szCs w:val="28"/>
        </w:rPr>
        <w:t>Медяник, В.І. Сало, О.М. Гунченко – Луганськ: Вид-во СНУ ім.</w:t>
      </w:r>
      <w:r w:rsidRPr="00A849EB">
        <w:rPr>
          <w:spacing w:val="-4"/>
          <w:sz w:val="28"/>
          <w:szCs w:val="28"/>
          <w:lang w:val="en-US"/>
        </w:rPr>
        <w:t> </w:t>
      </w:r>
      <w:r w:rsidRPr="00A849EB">
        <w:rPr>
          <w:spacing w:val="-4"/>
          <w:sz w:val="28"/>
          <w:szCs w:val="28"/>
        </w:rPr>
        <w:t>В.Даля, 2008. – 42 с.</w:t>
      </w:r>
    </w:p>
    <w:p w:rsidR="00A90899" w:rsidRPr="00A849EB" w:rsidRDefault="00A90899" w:rsidP="0075663C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A849EB">
        <w:rPr>
          <w:sz w:val="28"/>
          <w:szCs w:val="28"/>
        </w:rPr>
        <w:t>Методичні вказівки до самостійного заняття з дисциплін «Основи охорони праці», «БЖД та охорона праці», «Охорона праці в галузі», «Система управління охороною праці» за темою «Травматизм та професійні захворювання на виробництві»</w:t>
      </w:r>
      <w:r w:rsidRPr="00A849EB">
        <w:rPr>
          <w:b/>
          <w:sz w:val="28"/>
          <w:szCs w:val="28"/>
        </w:rPr>
        <w:t xml:space="preserve"> </w:t>
      </w:r>
      <w:r w:rsidRPr="00A849EB">
        <w:rPr>
          <w:sz w:val="28"/>
          <w:szCs w:val="28"/>
        </w:rPr>
        <w:t>(для студентів усіх спеціальностей) / Укл. М.А.</w:t>
      </w:r>
      <w:r w:rsidRPr="00A849EB">
        <w:rPr>
          <w:sz w:val="28"/>
          <w:szCs w:val="28"/>
          <w:lang w:val="en-US"/>
        </w:rPr>
        <w:t> </w:t>
      </w:r>
      <w:r w:rsidRPr="00A849EB">
        <w:rPr>
          <w:sz w:val="28"/>
          <w:szCs w:val="28"/>
        </w:rPr>
        <w:t>Касьянов, В.О. Медяник, О.М.</w:t>
      </w:r>
      <w:r w:rsidRPr="00A849EB">
        <w:rPr>
          <w:sz w:val="28"/>
          <w:szCs w:val="28"/>
          <w:lang w:val="en-US"/>
        </w:rPr>
        <w:t> </w:t>
      </w:r>
      <w:r w:rsidRPr="00A849EB">
        <w:rPr>
          <w:sz w:val="28"/>
          <w:szCs w:val="28"/>
        </w:rPr>
        <w:t>Гунченко, В.І. Сало, В.Я. Міцик, О.О.</w:t>
      </w:r>
      <w:r w:rsidRPr="00A849EB">
        <w:rPr>
          <w:sz w:val="28"/>
          <w:szCs w:val="28"/>
          <w:lang w:val="en-US"/>
        </w:rPr>
        <w:t> </w:t>
      </w:r>
      <w:r w:rsidRPr="00A849EB">
        <w:rPr>
          <w:sz w:val="28"/>
          <w:szCs w:val="28"/>
        </w:rPr>
        <w:t>Андріанова – Луганськ: Вид-во СНУ ім.</w:t>
      </w:r>
      <w:r w:rsidRPr="00A849EB">
        <w:rPr>
          <w:sz w:val="28"/>
          <w:szCs w:val="28"/>
          <w:lang w:val="en-US"/>
        </w:rPr>
        <w:t> </w:t>
      </w:r>
      <w:r w:rsidRPr="00A849EB">
        <w:rPr>
          <w:sz w:val="28"/>
          <w:szCs w:val="28"/>
        </w:rPr>
        <w:t>В.</w:t>
      </w:r>
      <w:r w:rsidRPr="00A849EB">
        <w:rPr>
          <w:sz w:val="28"/>
          <w:szCs w:val="28"/>
          <w:lang w:val="en-US"/>
        </w:rPr>
        <w:t> </w:t>
      </w:r>
      <w:r w:rsidRPr="00A849EB">
        <w:rPr>
          <w:sz w:val="28"/>
          <w:szCs w:val="28"/>
        </w:rPr>
        <w:t>Даля, 2011. – 40 с.</w:t>
      </w:r>
    </w:p>
    <w:p w:rsidR="00A90899" w:rsidRPr="00A849EB" w:rsidRDefault="00A90899" w:rsidP="006A05F3">
      <w:pPr>
        <w:spacing w:line="360" w:lineRule="auto"/>
        <w:jc w:val="both"/>
        <w:rPr>
          <w:snapToGrid w:val="0"/>
          <w:sz w:val="28"/>
          <w:szCs w:val="20"/>
          <w:lang w:eastAsia="ru-RU"/>
        </w:rPr>
      </w:pPr>
      <w:r>
        <w:rPr>
          <w:snapToGrid w:val="0"/>
          <w:sz w:val="28"/>
          <w:szCs w:val="20"/>
          <w:lang w:eastAsia="ru-RU"/>
        </w:rPr>
        <w:t xml:space="preserve">15. </w:t>
      </w:r>
      <w:r w:rsidRPr="00A849EB">
        <w:rPr>
          <w:snapToGrid w:val="0"/>
          <w:sz w:val="28"/>
          <w:szCs w:val="20"/>
          <w:lang w:eastAsia="ru-RU"/>
        </w:rPr>
        <w:t xml:space="preserve">Охрана труда.: Учебник для студентов ВУЗов. Князевский Б.А., Долин П.А., Марусова Т.П. и д.р. перераб. и </w:t>
      </w:r>
      <w:proofErr w:type="gramStart"/>
      <w:r w:rsidRPr="00A849EB">
        <w:rPr>
          <w:snapToGrid w:val="0"/>
          <w:sz w:val="28"/>
          <w:szCs w:val="20"/>
          <w:lang w:eastAsia="ru-RU"/>
        </w:rPr>
        <w:t>дополнен</w:t>
      </w:r>
      <w:proofErr w:type="gramEnd"/>
      <w:r w:rsidRPr="00A849EB">
        <w:rPr>
          <w:snapToGrid w:val="0"/>
          <w:sz w:val="28"/>
          <w:szCs w:val="20"/>
          <w:lang w:eastAsia="ru-RU"/>
        </w:rPr>
        <w:t>. – М</w:t>
      </w:r>
      <w:proofErr w:type="gramStart"/>
      <w:r w:rsidRPr="00A849EB">
        <w:rPr>
          <w:snapToGrid w:val="0"/>
          <w:sz w:val="28"/>
          <w:szCs w:val="20"/>
          <w:lang w:eastAsia="ru-RU"/>
        </w:rPr>
        <w:t xml:space="preserve"> :</w:t>
      </w:r>
      <w:proofErr w:type="gramEnd"/>
      <w:r w:rsidRPr="00A849EB">
        <w:rPr>
          <w:snapToGrid w:val="0"/>
          <w:sz w:val="28"/>
          <w:szCs w:val="20"/>
          <w:lang w:eastAsia="ru-RU"/>
        </w:rPr>
        <w:t xml:space="preserve"> Высшая школа, 1982г. – 311с.</w:t>
      </w:r>
    </w:p>
    <w:p w:rsidR="00A90899" w:rsidRPr="00A849EB" w:rsidRDefault="00A90899" w:rsidP="0075663C">
      <w:pPr>
        <w:spacing w:before="225" w:after="100" w:afterAutospacing="1" w:line="360" w:lineRule="auto"/>
        <w:ind w:left="225" w:right="375"/>
        <w:jc w:val="both"/>
        <w:rPr>
          <w:snapToGrid w:val="0"/>
          <w:sz w:val="28"/>
          <w:szCs w:val="20"/>
          <w:lang w:eastAsia="ru-RU"/>
        </w:rPr>
      </w:pPr>
    </w:p>
    <w:p w:rsidR="00A90899" w:rsidRDefault="00A90899" w:rsidP="0075663C">
      <w:pPr>
        <w:spacing w:line="360" w:lineRule="auto"/>
        <w:jc w:val="both"/>
        <w:rPr>
          <w:sz w:val="28"/>
          <w:szCs w:val="28"/>
        </w:rPr>
      </w:pPr>
    </w:p>
    <w:p w:rsidR="00A90899" w:rsidRDefault="00A90899" w:rsidP="0075663C">
      <w:pPr>
        <w:spacing w:line="360" w:lineRule="auto"/>
        <w:jc w:val="both"/>
        <w:rPr>
          <w:sz w:val="28"/>
          <w:szCs w:val="28"/>
        </w:rPr>
      </w:pPr>
    </w:p>
    <w:p w:rsidR="00A90899" w:rsidRPr="0075663C" w:rsidRDefault="00A90899" w:rsidP="0075663C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Cs/>
          <w:sz w:val="28"/>
          <w:szCs w:val="28"/>
          <w:lang w:eastAsia="ru-RU"/>
        </w:rPr>
      </w:pPr>
    </w:p>
    <w:p w:rsidR="00A90899" w:rsidRDefault="00A90899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  </w:t>
      </w:r>
    </w:p>
    <w:p w:rsidR="00A90899" w:rsidRDefault="00A90899" w:rsidP="00DF779B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sectPr w:rsidR="00A90899" w:rsidSect="0009203A">
      <w:footerReference w:type="default" r:id="rId461"/>
      <w:pgSz w:w="11906" w:h="16838"/>
      <w:pgMar w:top="709" w:right="850" w:bottom="709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D82" w:rsidRDefault="00CB1D82" w:rsidP="0009203A">
      <w:r>
        <w:separator/>
      </w:r>
    </w:p>
  </w:endnote>
  <w:endnote w:type="continuationSeparator" w:id="0">
    <w:p w:rsidR="00CB1D82" w:rsidRDefault="00CB1D82" w:rsidP="0009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03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OST Type BU">
    <w:altName w:val="Times New Roman"/>
    <w:charset w:val="CC"/>
    <w:family w:val="auto"/>
    <w:pitch w:val="variable"/>
    <w:sig w:usb0="00000203" w:usb1="1000004A" w:usb2="00000000" w:usb3="00000000" w:csb0="8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4F" w:rsidRDefault="0013034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4FC6">
      <w:rPr>
        <w:noProof/>
      </w:rPr>
      <w:t>6</w:t>
    </w:r>
    <w:r>
      <w:rPr>
        <w:noProof/>
      </w:rPr>
      <w:fldChar w:fldCharType="end"/>
    </w:r>
  </w:p>
  <w:p w:rsidR="0013034F" w:rsidRDefault="001303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D82" w:rsidRDefault="00CB1D82" w:rsidP="0009203A">
      <w:r>
        <w:separator/>
      </w:r>
    </w:p>
  </w:footnote>
  <w:footnote w:type="continuationSeparator" w:id="0">
    <w:p w:rsidR="00CB1D82" w:rsidRDefault="00CB1D82" w:rsidP="00092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16"/>
    <w:multiLevelType w:val="single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AD2BC6"/>
    <w:multiLevelType w:val="hybridMultilevel"/>
    <w:tmpl w:val="0EC620E2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1FA010D"/>
    <w:multiLevelType w:val="hybridMultilevel"/>
    <w:tmpl w:val="EFA63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2B057FA"/>
    <w:multiLevelType w:val="hybridMultilevel"/>
    <w:tmpl w:val="56F4396E"/>
    <w:lvl w:ilvl="0" w:tplc="6532AFD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04056DF8"/>
    <w:multiLevelType w:val="hybridMultilevel"/>
    <w:tmpl w:val="911C5F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0604782D"/>
    <w:multiLevelType w:val="hybridMultilevel"/>
    <w:tmpl w:val="4A228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60C2268"/>
    <w:multiLevelType w:val="multilevel"/>
    <w:tmpl w:val="6CA2F3A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8">
    <w:nsid w:val="068E2801"/>
    <w:multiLevelType w:val="hybridMultilevel"/>
    <w:tmpl w:val="D03AFB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848731D"/>
    <w:multiLevelType w:val="hybridMultilevel"/>
    <w:tmpl w:val="D9BEF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8F3094D"/>
    <w:multiLevelType w:val="hybridMultilevel"/>
    <w:tmpl w:val="F2567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B0E4586"/>
    <w:multiLevelType w:val="hybridMultilevel"/>
    <w:tmpl w:val="5FFA6376"/>
    <w:lvl w:ilvl="0" w:tplc="A1A4C0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FD05DCA"/>
    <w:multiLevelType w:val="hybridMultilevel"/>
    <w:tmpl w:val="DF880EA6"/>
    <w:lvl w:ilvl="0" w:tplc="A1A4C0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DB5E69"/>
    <w:multiLevelType w:val="multilevel"/>
    <w:tmpl w:val="86109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1C6C1218"/>
    <w:multiLevelType w:val="hybridMultilevel"/>
    <w:tmpl w:val="462C6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D69023C"/>
    <w:multiLevelType w:val="multilevel"/>
    <w:tmpl w:val="BDA845B8"/>
    <w:lvl w:ilvl="0">
      <w:start w:val="4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6">
    <w:nsid w:val="201E5EBF"/>
    <w:multiLevelType w:val="hybridMultilevel"/>
    <w:tmpl w:val="E952990E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1D76F5E"/>
    <w:multiLevelType w:val="multilevel"/>
    <w:tmpl w:val="D30648A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18">
    <w:nsid w:val="2D1E14AE"/>
    <w:multiLevelType w:val="hybridMultilevel"/>
    <w:tmpl w:val="125E0E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1891C1F"/>
    <w:multiLevelType w:val="hybridMultilevel"/>
    <w:tmpl w:val="03F2A43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1A82D47"/>
    <w:multiLevelType w:val="multilevel"/>
    <w:tmpl w:val="8DCC65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32A101B5"/>
    <w:multiLevelType w:val="multilevel"/>
    <w:tmpl w:val="DBE4521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2">
    <w:nsid w:val="3602260E"/>
    <w:multiLevelType w:val="hybridMultilevel"/>
    <w:tmpl w:val="F8CC4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556444"/>
    <w:multiLevelType w:val="hybridMultilevel"/>
    <w:tmpl w:val="CB4A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FD0D90"/>
    <w:multiLevelType w:val="multilevel"/>
    <w:tmpl w:val="57A01C3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5">
    <w:nsid w:val="3AB324D1"/>
    <w:multiLevelType w:val="hybridMultilevel"/>
    <w:tmpl w:val="889A254C"/>
    <w:lvl w:ilvl="0" w:tplc="6096E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6">
    <w:nsid w:val="3C2E6765"/>
    <w:multiLevelType w:val="hybridMultilevel"/>
    <w:tmpl w:val="B21C8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C720F3B"/>
    <w:multiLevelType w:val="hybridMultilevel"/>
    <w:tmpl w:val="13A03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191174A"/>
    <w:multiLevelType w:val="hybridMultilevel"/>
    <w:tmpl w:val="F8186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2237D4F"/>
    <w:multiLevelType w:val="hybridMultilevel"/>
    <w:tmpl w:val="F8186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3B83298"/>
    <w:multiLevelType w:val="hybridMultilevel"/>
    <w:tmpl w:val="3D58D17A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5982149"/>
    <w:multiLevelType w:val="hybridMultilevel"/>
    <w:tmpl w:val="2A58E70C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6B5B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63464897"/>
    <w:multiLevelType w:val="hybridMultilevel"/>
    <w:tmpl w:val="3746E1CA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4">
    <w:nsid w:val="68624433"/>
    <w:multiLevelType w:val="hybridMultilevel"/>
    <w:tmpl w:val="D78A3FFE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B0A3F04"/>
    <w:multiLevelType w:val="hybridMultilevel"/>
    <w:tmpl w:val="A6847F66"/>
    <w:lvl w:ilvl="0" w:tplc="C06465E0">
      <w:start w:val="20"/>
      <w:numFmt w:val="decimalZero"/>
      <w:lvlText w:val="%1."/>
      <w:lvlJc w:val="left"/>
      <w:pPr>
        <w:tabs>
          <w:tab w:val="num" w:pos="990"/>
        </w:tabs>
        <w:ind w:left="990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C262D7E"/>
    <w:multiLevelType w:val="hybridMultilevel"/>
    <w:tmpl w:val="F2BCCB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EB8558B"/>
    <w:multiLevelType w:val="hybridMultilevel"/>
    <w:tmpl w:val="E6027D42"/>
    <w:lvl w:ilvl="0" w:tplc="0EB200A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23E1315"/>
    <w:multiLevelType w:val="multilevel"/>
    <w:tmpl w:val="5D9A53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9">
    <w:nsid w:val="74AE7B37"/>
    <w:multiLevelType w:val="hybridMultilevel"/>
    <w:tmpl w:val="A46C2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1E2C9D"/>
    <w:multiLevelType w:val="hybridMultilevel"/>
    <w:tmpl w:val="EDAEB26A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79158B7"/>
    <w:multiLevelType w:val="hybridMultilevel"/>
    <w:tmpl w:val="61C07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8505449"/>
    <w:multiLevelType w:val="hybridMultilevel"/>
    <w:tmpl w:val="0EC620E2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93418A9"/>
    <w:multiLevelType w:val="hybridMultilevel"/>
    <w:tmpl w:val="5D1A295E"/>
    <w:lvl w:ilvl="0" w:tplc="70D2997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A0E3CDE"/>
    <w:multiLevelType w:val="hybridMultilevel"/>
    <w:tmpl w:val="FBAA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C46643C"/>
    <w:multiLevelType w:val="singleLevel"/>
    <w:tmpl w:val="52504E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46">
    <w:nsid w:val="7E8C0FC0"/>
    <w:multiLevelType w:val="hybridMultilevel"/>
    <w:tmpl w:val="D8388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3"/>
  </w:num>
  <w:num w:numId="5">
    <w:abstractNumId w:val="23"/>
  </w:num>
  <w:num w:numId="6">
    <w:abstractNumId w:val="44"/>
  </w:num>
  <w:num w:numId="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7"/>
  </w:num>
  <w:num w:numId="20">
    <w:abstractNumId w:val="37"/>
  </w:num>
  <w:num w:numId="21">
    <w:abstractNumId w:val="21"/>
  </w:num>
  <w:num w:numId="22">
    <w:abstractNumId w:val="24"/>
  </w:num>
  <w:num w:numId="23">
    <w:abstractNumId w:val="1"/>
  </w:num>
  <w:num w:numId="24">
    <w:abstractNumId w:val="15"/>
  </w:num>
  <w:num w:numId="25">
    <w:abstractNumId w:val="45"/>
  </w:num>
  <w:num w:numId="26">
    <w:abstractNumId w:val="22"/>
  </w:num>
  <w:num w:numId="27">
    <w:abstractNumId w:val="5"/>
  </w:num>
  <w:num w:numId="28">
    <w:abstractNumId w:val="25"/>
  </w:num>
  <w:num w:numId="29">
    <w:abstractNumId w:val="39"/>
  </w:num>
  <w:num w:numId="30">
    <w:abstractNumId w:val="35"/>
  </w:num>
  <w:num w:numId="31">
    <w:abstractNumId w:val="26"/>
  </w:num>
  <w:num w:numId="32">
    <w:abstractNumId w:val="10"/>
  </w:num>
  <w:num w:numId="33">
    <w:abstractNumId w:val="41"/>
  </w:num>
  <w:num w:numId="34">
    <w:abstractNumId w:val="12"/>
  </w:num>
  <w:num w:numId="35">
    <w:abstractNumId w:val="11"/>
  </w:num>
  <w:num w:numId="36">
    <w:abstractNumId w:val="40"/>
  </w:num>
  <w:num w:numId="37">
    <w:abstractNumId w:val="31"/>
  </w:num>
  <w:num w:numId="38">
    <w:abstractNumId w:val="30"/>
  </w:num>
  <w:num w:numId="39">
    <w:abstractNumId w:val="42"/>
  </w:num>
  <w:num w:numId="40">
    <w:abstractNumId w:val="43"/>
  </w:num>
  <w:num w:numId="41">
    <w:abstractNumId w:val="34"/>
  </w:num>
  <w:num w:numId="42">
    <w:abstractNumId w:val="16"/>
  </w:num>
  <w:num w:numId="43">
    <w:abstractNumId w:val="2"/>
  </w:num>
  <w:num w:numId="44">
    <w:abstractNumId w:val="38"/>
  </w:num>
  <w:num w:numId="45">
    <w:abstractNumId w:val="20"/>
  </w:num>
  <w:num w:numId="46">
    <w:abstractNumId w:val="7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EE"/>
    <w:rsid w:val="000039EF"/>
    <w:rsid w:val="000167FB"/>
    <w:rsid w:val="00016F73"/>
    <w:rsid w:val="0007694B"/>
    <w:rsid w:val="00083731"/>
    <w:rsid w:val="0009203A"/>
    <w:rsid w:val="000C5237"/>
    <w:rsid w:val="000E2330"/>
    <w:rsid w:val="000E35F7"/>
    <w:rsid w:val="000E404D"/>
    <w:rsid w:val="000E7776"/>
    <w:rsid w:val="000F54F5"/>
    <w:rsid w:val="001002D2"/>
    <w:rsid w:val="00106EB4"/>
    <w:rsid w:val="00127974"/>
    <w:rsid w:val="0013034F"/>
    <w:rsid w:val="001468A8"/>
    <w:rsid w:val="00152861"/>
    <w:rsid w:val="00153A73"/>
    <w:rsid w:val="00185050"/>
    <w:rsid w:val="001C79B7"/>
    <w:rsid w:val="001D145F"/>
    <w:rsid w:val="001E27C8"/>
    <w:rsid w:val="001F154F"/>
    <w:rsid w:val="001F544F"/>
    <w:rsid w:val="002357F2"/>
    <w:rsid w:val="002531B7"/>
    <w:rsid w:val="002852FD"/>
    <w:rsid w:val="0028788C"/>
    <w:rsid w:val="002A3890"/>
    <w:rsid w:val="002B4E22"/>
    <w:rsid w:val="002C715D"/>
    <w:rsid w:val="002F012A"/>
    <w:rsid w:val="002F2F79"/>
    <w:rsid w:val="002F4B0E"/>
    <w:rsid w:val="00331019"/>
    <w:rsid w:val="00343A7A"/>
    <w:rsid w:val="003C6B3A"/>
    <w:rsid w:val="00425CFE"/>
    <w:rsid w:val="00432F66"/>
    <w:rsid w:val="004403B3"/>
    <w:rsid w:val="004548BB"/>
    <w:rsid w:val="0046347D"/>
    <w:rsid w:val="004658C2"/>
    <w:rsid w:val="00487637"/>
    <w:rsid w:val="00493850"/>
    <w:rsid w:val="004A0410"/>
    <w:rsid w:val="00504544"/>
    <w:rsid w:val="00512864"/>
    <w:rsid w:val="00531720"/>
    <w:rsid w:val="00532032"/>
    <w:rsid w:val="00537B66"/>
    <w:rsid w:val="0055262C"/>
    <w:rsid w:val="00575F2F"/>
    <w:rsid w:val="0058378F"/>
    <w:rsid w:val="005911DD"/>
    <w:rsid w:val="005C5703"/>
    <w:rsid w:val="005D16D4"/>
    <w:rsid w:val="005E0CCF"/>
    <w:rsid w:val="005F616C"/>
    <w:rsid w:val="00600C03"/>
    <w:rsid w:val="006301BF"/>
    <w:rsid w:val="006402F4"/>
    <w:rsid w:val="00660E2F"/>
    <w:rsid w:val="006741A2"/>
    <w:rsid w:val="006A05F3"/>
    <w:rsid w:val="006A4FC6"/>
    <w:rsid w:val="006B1612"/>
    <w:rsid w:val="006B4C28"/>
    <w:rsid w:val="006B6705"/>
    <w:rsid w:val="006E05C2"/>
    <w:rsid w:val="00725766"/>
    <w:rsid w:val="007315D0"/>
    <w:rsid w:val="00754925"/>
    <w:rsid w:val="0075663C"/>
    <w:rsid w:val="00762325"/>
    <w:rsid w:val="00782423"/>
    <w:rsid w:val="00783289"/>
    <w:rsid w:val="007836BC"/>
    <w:rsid w:val="007A0CCF"/>
    <w:rsid w:val="007B519D"/>
    <w:rsid w:val="007B5B60"/>
    <w:rsid w:val="007B6595"/>
    <w:rsid w:val="007B6A5A"/>
    <w:rsid w:val="007C3243"/>
    <w:rsid w:val="007E3C8B"/>
    <w:rsid w:val="008167B2"/>
    <w:rsid w:val="00835DFC"/>
    <w:rsid w:val="00860534"/>
    <w:rsid w:val="00862696"/>
    <w:rsid w:val="008676C9"/>
    <w:rsid w:val="008712E0"/>
    <w:rsid w:val="00871E58"/>
    <w:rsid w:val="008743FB"/>
    <w:rsid w:val="008A3E17"/>
    <w:rsid w:val="008B4680"/>
    <w:rsid w:val="008F2C0A"/>
    <w:rsid w:val="00911331"/>
    <w:rsid w:val="00914562"/>
    <w:rsid w:val="00960F75"/>
    <w:rsid w:val="00974FAE"/>
    <w:rsid w:val="009A5D75"/>
    <w:rsid w:val="009A78E9"/>
    <w:rsid w:val="009E5A54"/>
    <w:rsid w:val="00A11980"/>
    <w:rsid w:val="00A12740"/>
    <w:rsid w:val="00A56CAB"/>
    <w:rsid w:val="00A659A9"/>
    <w:rsid w:val="00A82E12"/>
    <w:rsid w:val="00A833F7"/>
    <w:rsid w:val="00A849EB"/>
    <w:rsid w:val="00A90899"/>
    <w:rsid w:val="00A92422"/>
    <w:rsid w:val="00A9534D"/>
    <w:rsid w:val="00AB0376"/>
    <w:rsid w:val="00AD05C3"/>
    <w:rsid w:val="00AD69C7"/>
    <w:rsid w:val="00AE0E22"/>
    <w:rsid w:val="00AE428C"/>
    <w:rsid w:val="00AF4546"/>
    <w:rsid w:val="00B019A8"/>
    <w:rsid w:val="00B25919"/>
    <w:rsid w:val="00B573EF"/>
    <w:rsid w:val="00BA31F5"/>
    <w:rsid w:val="00BD6988"/>
    <w:rsid w:val="00BE2212"/>
    <w:rsid w:val="00BF36A5"/>
    <w:rsid w:val="00C10628"/>
    <w:rsid w:val="00C2538B"/>
    <w:rsid w:val="00C44DD7"/>
    <w:rsid w:val="00C47E38"/>
    <w:rsid w:val="00CA348F"/>
    <w:rsid w:val="00CA6944"/>
    <w:rsid w:val="00CB1D82"/>
    <w:rsid w:val="00CB23A9"/>
    <w:rsid w:val="00CB2D4B"/>
    <w:rsid w:val="00CB36EE"/>
    <w:rsid w:val="00CB6037"/>
    <w:rsid w:val="00D03D67"/>
    <w:rsid w:val="00D1706D"/>
    <w:rsid w:val="00D2073A"/>
    <w:rsid w:val="00D20CE0"/>
    <w:rsid w:val="00D37AF9"/>
    <w:rsid w:val="00D82F19"/>
    <w:rsid w:val="00D9133F"/>
    <w:rsid w:val="00DC751B"/>
    <w:rsid w:val="00DD0AFD"/>
    <w:rsid w:val="00DD5688"/>
    <w:rsid w:val="00DD580C"/>
    <w:rsid w:val="00DE067B"/>
    <w:rsid w:val="00DE0988"/>
    <w:rsid w:val="00DE326A"/>
    <w:rsid w:val="00DE7022"/>
    <w:rsid w:val="00DF6545"/>
    <w:rsid w:val="00DF779B"/>
    <w:rsid w:val="00E10294"/>
    <w:rsid w:val="00E14584"/>
    <w:rsid w:val="00E21DBD"/>
    <w:rsid w:val="00E325AD"/>
    <w:rsid w:val="00E80444"/>
    <w:rsid w:val="00E827DC"/>
    <w:rsid w:val="00EA685E"/>
    <w:rsid w:val="00EB7174"/>
    <w:rsid w:val="00ED3C1B"/>
    <w:rsid w:val="00EE37DB"/>
    <w:rsid w:val="00EE58E7"/>
    <w:rsid w:val="00F02812"/>
    <w:rsid w:val="00F27B83"/>
    <w:rsid w:val="00F36EBD"/>
    <w:rsid w:val="00F40010"/>
    <w:rsid w:val="00F428A1"/>
    <w:rsid w:val="00F861B5"/>
    <w:rsid w:val="00FA4820"/>
    <w:rsid w:val="00FE6E03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F779B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DF779B"/>
    <w:pPr>
      <w:keepNext/>
      <w:tabs>
        <w:tab w:val="num" w:pos="432"/>
      </w:tabs>
      <w:ind w:left="432" w:hanging="432"/>
      <w:jc w:val="right"/>
      <w:outlineLvl w:val="0"/>
    </w:pPr>
    <w:rPr>
      <w:b/>
      <w:bCs/>
      <w:sz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DF779B"/>
    <w:pPr>
      <w:keepNext/>
      <w:tabs>
        <w:tab w:val="num" w:pos="576"/>
      </w:tabs>
      <w:ind w:left="576" w:hanging="576"/>
      <w:jc w:val="center"/>
      <w:outlineLvl w:val="1"/>
    </w:pPr>
    <w:rPr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7B519D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9"/>
    <w:qFormat/>
    <w:rsid w:val="00DF779B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7B519D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779B"/>
    <w:rPr>
      <w:rFonts w:ascii="Times New Roman" w:hAnsi="Times New Roman" w:cs="Times New Roman"/>
      <w:b/>
      <w:bCs/>
      <w:sz w:val="24"/>
      <w:szCs w:val="24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DF779B"/>
    <w:rPr>
      <w:rFonts w:ascii="Times New Roman" w:hAnsi="Times New Roman" w:cs="Times New Roman"/>
      <w:sz w:val="24"/>
      <w:szCs w:val="24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B519D"/>
    <w:rPr>
      <w:rFonts w:ascii="Calibri Light" w:hAnsi="Calibri Light" w:cs="Times New Roman"/>
      <w:color w:val="1F4D78"/>
      <w:sz w:val="24"/>
      <w:szCs w:val="24"/>
      <w:lang w:val="ru-RU"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F779B"/>
    <w:rPr>
      <w:rFonts w:ascii="Calibri Light" w:hAnsi="Calibri Light" w:cs="Times New Roman"/>
      <w:i/>
      <w:iCs/>
      <w:color w:val="2E74B5"/>
      <w:sz w:val="24"/>
      <w:szCs w:val="24"/>
      <w:lang w:val="ru-RU"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B519D"/>
    <w:rPr>
      <w:rFonts w:ascii="Calibri Light" w:hAnsi="Calibri Light" w:cs="Times New Roman"/>
      <w:color w:val="2E74B5"/>
      <w:sz w:val="24"/>
      <w:szCs w:val="24"/>
      <w:lang w:val="ru-RU" w:eastAsia="ar-SA" w:bidi="ar-SA"/>
    </w:rPr>
  </w:style>
  <w:style w:type="paragraph" w:styleId="a3">
    <w:name w:val="List Paragraph"/>
    <w:basedOn w:val="a"/>
    <w:uiPriority w:val="99"/>
    <w:qFormat/>
    <w:rsid w:val="00DF779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DF779B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F779B"/>
    <w:pPr>
      <w:tabs>
        <w:tab w:val="center" w:pos="4536"/>
        <w:tab w:val="right" w:pos="9072"/>
      </w:tabs>
      <w:suppressAutoHyphens w:val="0"/>
    </w:pPr>
    <w:rPr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F779B"/>
    <w:rPr>
      <w:rFonts w:ascii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rsid w:val="00DF779B"/>
    <w:pPr>
      <w:tabs>
        <w:tab w:val="center" w:pos="4536"/>
        <w:tab w:val="right" w:pos="9072"/>
      </w:tabs>
      <w:suppressAutoHyphens w:val="0"/>
    </w:pPr>
    <w:rPr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F779B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Title"/>
    <w:basedOn w:val="a"/>
    <w:link w:val="aa"/>
    <w:uiPriority w:val="99"/>
    <w:qFormat/>
    <w:rsid w:val="00DF779B"/>
    <w:pPr>
      <w:suppressAutoHyphens w:val="0"/>
      <w:jc w:val="center"/>
    </w:pPr>
    <w:rPr>
      <w:rFonts w:ascii="Arial" w:hAnsi="Arial"/>
      <w:sz w:val="40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DF779B"/>
    <w:rPr>
      <w:rFonts w:ascii="Arial" w:hAnsi="Arial" w:cs="Times New Roman"/>
      <w:sz w:val="20"/>
      <w:szCs w:val="20"/>
      <w:lang w:val="ru-RU" w:eastAsia="ru-RU"/>
    </w:rPr>
  </w:style>
  <w:style w:type="table" w:styleId="ab">
    <w:name w:val="Table Elegant"/>
    <w:basedOn w:val="a1"/>
    <w:uiPriority w:val="99"/>
    <w:rsid w:val="00DF779B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link w:val="ad"/>
    <w:uiPriority w:val="99"/>
    <w:semiHidden/>
    <w:rsid w:val="00DF779B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F779B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Обычный1"/>
    <w:uiPriority w:val="99"/>
    <w:rsid w:val="00DF779B"/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21">
    <w:name w:val="Обычный2"/>
    <w:uiPriority w:val="99"/>
    <w:rsid w:val="00DF779B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e">
    <w:name w:val="Body Text"/>
    <w:basedOn w:val="a"/>
    <w:link w:val="af"/>
    <w:uiPriority w:val="99"/>
    <w:rsid w:val="00DF779B"/>
    <w:pPr>
      <w:suppressAutoHyphens w:val="0"/>
      <w:jc w:val="both"/>
    </w:pPr>
    <w:rPr>
      <w:szCs w:val="20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DF779B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TOC Heading"/>
    <w:basedOn w:val="1"/>
    <w:next w:val="a"/>
    <w:uiPriority w:val="99"/>
    <w:qFormat/>
    <w:rsid w:val="00DF779B"/>
    <w:pPr>
      <w:keepLines/>
      <w:tabs>
        <w:tab w:val="clear" w:pos="432"/>
      </w:tabs>
      <w:suppressAutoHyphens w:val="0"/>
      <w:spacing w:before="240" w:line="259" w:lineRule="auto"/>
      <w:ind w:left="0" w:firstLine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ru-RU" w:eastAsia="ru-RU"/>
    </w:rPr>
  </w:style>
  <w:style w:type="paragraph" w:styleId="31">
    <w:name w:val="toc 3"/>
    <w:basedOn w:val="a"/>
    <w:next w:val="a"/>
    <w:autoRedefine/>
    <w:uiPriority w:val="99"/>
    <w:rsid w:val="00DF779B"/>
    <w:pPr>
      <w:suppressAutoHyphens w:val="0"/>
      <w:spacing w:after="100" w:line="259" w:lineRule="auto"/>
    </w:pPr>
    <w:rPr>
      <w:sz w:val="28"/>
      <w:szCs w:val="28"/>
      <w:lang w:val="uk-UA" w:eastAsia="ru-RU"/>
    </w:rPr>
  </w:style>
  <w:style w:type="character" w:customStyle="1" w:styleId="af1">
    <w:name w:val="Основной текст_"/>
    <w:link w:val="12"/>
    <w:uiPriority w:val="99"/>
    <w:locked/>
    <w:rsid w:val="00DF779B"/>
    <w:rPr>
      <w:rFonts w:ascii="Times New Roman" w:hAnsi="Times New Roman"/>
      <w:sz w:val="29"/>
      <w:shd w:val="clear" w:color="auto" w:fill="FFFFFF"/>
    </w:rPr>
  </w:style>
  <w:style w:type="paragraph" w:customStyle="1" w:styleId="12">
    <w:name w:val="Основной текст1"/>
    <w:basedOn w:val="a"/>
    <w:link w:val="af1"/>
    <w:uiPriority w:val="99"/>
    <w:rsid w:val="00DF779B"/>
    <w:pPr>
      <w:shd w:val="clear" w:color="auto" w:fill="FFFFFF"/>
      <w:suppressAutoHyphens w:val="0"/>
      <w:spacing w:after="480" w:line="557" w:lineRule="exact"/>
      <w:ind w:hanging="780"/>
      <w:jc w:val="center"/>
    </w:pPr>
    <w:rPr>
      <w:rFonts w:eastAsia="Calibri"/>
      <w:sz w:val="29"/>
      <w:szCs w:val="29"/>
      <w:lang w:val="en-US" w:eastAsia="ru-RU"/>
    </w:rPr>
  </w:style>
  <w:style w:type="paragraph" w:customStyle="1" w:styleId="22">
    <w:name w:val="Основной текст2"/>
    <w:basedOn w:val="a"/>
    <w:uiPriority w:val="99"/>
    <w:rsid w:val="00DF779B"/>
    <w:pPr>
      <w:shd w:val="clear" w:color="auto" w:fill="FFFFFF"/>
      <w:suppressAutoHyphens w:val="0"/>
      <w:spacing w:before="1020" w:after="480" w:line="544" w:lineRule="exact"/>
      <w:jc w:val="center"/>
    </w:pPr>
    <w:rPr>
      <w:sz w:val="29"/>
      <w:szCs w:val="29"/>
      <w:lang w:eastAsia="ru-RU"/>
    </w:rPr>
  </w:style>
  <w:style w:type="paragraph" w:customStyle="1" w:styleId="af2">
    <w:name w:val="Чертежный"/>
    <w:uiPriority w:val="99"/>
    <w:rsid w:val="00DF779B"/>
    <w:pPr>
      <w:jc w:val="both"/>
    </w:pPr>
    <w:rPr>
      <w:rFonts w:ascii="ISOCPEUR" w:eastAsia="Times New Roman" w:hAnsi="ISOCPEUR"/>
      <w:i/>
      <w:sz w:val="28"/>
      <w:szCs w:val="20"/>
      <w:lang w:val="uk-UA" w:eastAsia="ru-RU"/>
    </w:rPr>
  </w:style>
  <w:style w:type="character" w:styleId="af3">
    <w:name w:val="page number"/>
    <w:basedOn w:val="a0"/>
    <w:uiPriority w:val="99"/>
    <w:rsid w:val="007315D0"/>
    <w:rPr>
      <w:rFonts w:cs="Times New Roman"/>
    </w:rPr>
  </w:style>
  <w:style w:type="paragraph" w:styleId="32">
    <w:name w:val="Body Text Indent 3"/>
    <w:basedOn w:val="a"/>
    <w:link w:val="33"/>
    <w:uiPriority w:val="99"/>
    <w:rsid w:val="007315D0"/>
    <w:pPr>
      <w:suppressAutoHyphens w:val="0"/>
      <w:ind w:left="64" w:firstLine="503"/>
      <w:jc w:val="both"/>
    </w:pPr>
    <w:rPr>
      <w:rFonts w:ascii="Arial" w:hAnsi="Arial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7315D0"/>
    <w:rPr>
      <w:rFonts w:ascii="Arial" w:hAnsi="Arial" w:cs="Times New Roman"/>
      <w:sz w:val="20"/>
      <w:szCs w:val="20"/>
      <w:lang w:val="ru-RU" w:eastAsia="ru-RU"/>
    </w:rPr>
  </w:style>
  <w:style w:type="paragraph" w:styleId="af4">
    <w:name w:val="Body Text Indent"/>
    <w:basedOn w:val="a"/>
    <w:link w:val="af5"/>
    <w:uiPriority w:val="99"/>
    <w:rsid w:val="007315D0"/>
    <w:pPr>
      <w:suppressAutoHyphens w:val="0"/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7315D0"/>
    <w:rPr>
      <w:rFonts w:ascii="Times New Roman" w:hAnsi="Times New Roman" w:cs="Times New Roman"/>
      <w:sz w:val="24"/>
      <w:szCs w:val="24"/>
      <w:lang w:val="ru-RU" w:eastAsia="ru-RU"/>
    </w:rPr>
  </w:style>
  <w:style w:type="character" w:styleId="af6">
    <w:name w:val="Hyperlink"/>
    <w:basedOn w:val="a0"/>
    <w:uiPriority w:val="99"/>
    <w:rsid w:val="007315D0"/>
    <w:rPr>
      <w:rFonts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rsid w:val="007315D0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7315D0"/>
    <w:rPr>
      <w:rFonts w:ascii="Times New Roman" w:hAnsi="Times New Roman" w:cs="Times New Roman"/>
      <w:sz w:val="24"/>
      <w:szCs w:val="24"/>
      <w:lang w:val="ru-RU" w:eastAsia="ru-RU"/>
    </w:rPr>
  </w:style>
  <w:style w:type="paragraph" w:styleId="34">
    <w:name w:val="Body Text 3"/>
    <w:basedOn w:val="a"/>
    <w:link w:val="35"/>
    <w:uiPriority w:val="99"/>
    <w:rsid w:val="007315D0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locked/>
    <w:rsid w:val="007315D0"/>
    <w:rPr>
      <w:rFonts w:ascii="Times New Roman" w:hAnsi="Times New Roman" w:cs="Times New Roman"/>
      <w:sz w:val="16"/>
      <w:szCs w:val="16"/>
      <w:lang w:val="ru-RU" w:eastAsia="ru-RU"/>
    </w:rPr>
  </w:style>
  <w:style w:type="character" w:customStyle="1" w:styleId="shorttext">
    <w:name w:val="short_text"/>
    <w:basedOn w:val="a0"/>
    <w:uiPriority w:val="99"/>
    <w:rsid w:val="007B519D"/>
    <w:rPr>
      <w:rFonts w:cs="Times New Roman"/>
    </w:rPr>
  </w:style>
  <w:style w:type="character" w:customStyle="1" w:styleId="hps">
    <w:name w:val="hps"/>
    <w:basedOn w:val="a0"/>
    <w:uiPriority w:val="99"/>
    <w:rsid w:val="007B519D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A83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833F7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F779B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DF779B"/>
    <w:pPr>
      <w:keepNext/>
      <w:tabs>
        <w:tab w:val="num" w:pos="432"/>
      </w:tabs>
      <w:ind w:left="432" w:hanging="432"/>
      <w:jc w:val="right"/>
      <w:outlineLvl w:val="0"/>
    </w:pPr>
    <w:rPr>
      <w:b/>
      <w:bCs/>
      <w:sz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DF779B"/>
    <w:pPr>
      <w:keepNext/>
      <w:tabs>
        <w:tab w:val="num" w:pos="576"/>
      </w:tabs>
      <w:ind w:left="576" w:hanging="576"/>
      <w:jc w:val="center"/>
      <w:outlineLvl w:val="1"/>
    </w:pPr>
    <w:rPr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7B519D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9"/>
    <w:qFormat/>
    <w:rsid w:val="00DF779B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7B519D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779B"/>
    <w:rPr>
      <w:rFonts w:ascii="Times New Roman" w:hAnsi="Times New Roman" w:cs="Times New Roman"/>
      <w:b/>
      <w:bCs/>
      <w:sz w:val="24"/>
      <w:szCs w:val="24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DF779B"/>
    <w:rPr>
      <w:rFonts w:ascii="Times New Roman" w:hAnsi="Times New Roman" w:cs="Times New Roman"/>
      <w:sz w:val="24"/>
      <w:szCs w:val="24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B519D"/>
    <w:rPr>
      <w:rFonts w:ascii="Calibri Light" w:hAnsi="Calibri Light" w:cs="Times New Roman"/>
      <w:color w:val="1F4D78"/>
      <w:sz w:val="24"/>
      <w:szCs w:val="24"/>
      <w:lang w:val="ru-RU"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F779B"/>
    <w:rPr>
      <w:rFonts w:ascii="Calibri Light" w:hAnsi="Calibri Light" w:cs="Times New Roman"/>
      <w:i/>
      <w:iCs/>
      <w:color w:val="2E74B5"/>
      <w:sz w:val="24"/>
      <w:szCs w:val="24"/>
      <w:lang w:val="ru-RU"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B519D"/>
    <w:rPr>
      <w:rFonts w:ascii="Calibri Light" w:hAnsi="Calibri Light" w:cs="Times New Roman"/>
      <w:color w:val="2E74B5"/>
      <w:sz w:val="24"/>
      <w:szCs w:val="24"/>
      <w:lang w:val="ru-RU" w:eastAsia="ar-SA" w:bidi="ar-SA"/>
    </w:rPr>
  </w:style>
  <w:style w:type="paragraph" w:styleId="a3">
    <w:name w:val="List Paragraph"/>
    <w:basedOn w:val="a"/>
    <w:uiPriority w:val="99"/>
    <w:qFormat/>
    <w:rsid w:val="00DF779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DF779B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F779B"/>
    <w:pPr>
      <w:tabs>
        <w:tab w:val="center" w:pos="4536"/>
        <w:tab w:val="right" w:pos="9072"/>
      </w:tabs>
      <w:suppressAutoHyphens w:val="0"/>
    </w:pPr>
    <w:rPr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F779B"/>
    <w:rPr>
      <w:rFonts w:ascii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rsid w:val="00DF779B"/>
    <w:pPr>
      <w:tabs>
        <w:tab w:val="center" w:pos="4536"/>
        <w:tab w:val="right" w:pos="9072"/>
      </w:tabs>
      <w:suppressAutoHyphens w:val="0"/>
    </w:pPr>
    <w:rPr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F779B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Title"/>
    <w:basedOn w:val="a"/>
    <w:link w:val="aa"/>
    <w:uiPriority w:val="99"/>
    <w:qFormat/>
    <w:rsid w:val="00DF779B"/>
    <w:pPr>
      <w:suppressAutoHyphens w:val="0"/>
      <w:jc w:val="center"/>
    </w:pPr>
    <w:rPr>
      <w:rFonts w:ascii="Arial" w:hAnsi="Arial"/>
      <w:sz w:val="40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DF779B"/>
    <w:rPr>
      <w:rFonts w:ascii="Arial" w:hAnsi="Arial" w:cs="Times New Roman"/>
      <w:sz w:val="20"/>
      <w:szCs w:val="20"/>
      <w:lang w:val="ru-RU" w:eastAsia="ru-RU"/>
    </w:rPr>
  </w:style>
  <w:style w:type="table" w:styleId="ab">
    <w:name w:val="Table Elegant"/>
    <w:basedOn w:val="a1"/>
    <w:uiPriority w:val="99"/>
    <w:rsid w:val="00DF779B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link w:val="ad"/>
    <w:uiPriority w:val="99"/>
    <w:semiHidden/>
    <w:rsid w:val="00DF779B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F779B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Обычный1"/>
    <w:uiPriority w:val="99"/>
    <w:rsid w:val="00DF779B"/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21">
    <w:name w:val="Обычный2"/>
    <w:uiPriority w:val="99"/>
    <w:rsid w:val="00DF779B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e">
    <w:name w:val="Body Text"/>
    <w:basedOn w:val="a"/>
    <w:link w:val="af"/>
    <w:uiPriority w:val="99"/>
    <w:rsid w:val="00DF779B"/>
    <w:pPr>
      <w:suppressAutoHyphens w:val="0"/>
      <w:jc w:val="both"/>
    </w:pPr>
    <w:rPr>
      <w:szCs w:val="20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DF779B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TOC Heading"/>
    <w:basedOn w:val="1"/>
    <w:next w:val="a"/>
    <w:uiPriority w:val="99"/>
    <w:qFormat/>
    <w:rsid w:val="00DF779B"/>
    <w:pPr>
      <w:keepLines/>
      <w:tabs>
        <w:tab w:val="clear" w:pos="432"/>
      </w:tabs>
      <w:suppressAutoHyphens w:val="0"/>
      <w:spacing w:before="240" w:line="259" w:lineRule="auto"/>
      <w:ind w:left="0" w:firstLine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ru-RU" w:eastAsia="ru-RU"/>
    </w:rPr>
  </w:style>
  <w:style w:type="paragraph" w:styleId="31">
    <w:name w:val="toc 3"/>
    <w:basedOn w:val="a"/>
    <w:next w:val="a"/>
    <w:autoRedefine/>
    <w:uiPriority w:val="99"/>
    <w:rsid w:val="00DF779B"/>
    <w:pPr>
      <w:suppressAutoHyphens w:val="0"/>
      <w:spacing w:after="100" w:line="259" w:lineRule="auto"/>
    </w:pPr>
    <w:rPr>
      <w:sz w:val="28"/>
      <w:szCs w:val="28"/>
      <w:lang w:val="uk-UA" w:eastAsia="ru-RU"/>
    </w:rPr>
  </w:style>
  <w:style w:type="character" w:customStyle="1" w:styleId="af1">
    <w:name w:val="Основной текст_"/>
    <w:link w:val="12"/>
    <w:uiPriority w:val="99"/>
    <w:locked/>
    <w:rsid w:val="00DF779B"/>
    <w:rPr>
      <w:rFonts w:ascii="Times New Roman" w:hAnsi="Times New Roman"/>
      <w:sz w:val="29"/>
      <w:shd w:val="clear" w:color="auto" w:fill="FFFFFF"/>
    </w:rPr>
  </w:style>
  <w:style w:type="paragraph" w:customStyle="1" w:styleId="12">
    <w:name w:val="Основной текст1"/>
    <w:basedOn w:val="a"/>
    <w:link w:val="af1"/>
    <w:uiPriority w:val="99"/>
    <w:rsid w:val="00DF779B"/>
    <w:pPr>
      <w:shd w:val="clear" w:color="auto" w:fill="FFFFFF"/>
      <w:suppressAutoHyphens w:val="0"/>
      <w:spacing w:after="480" w:line="557" w:lineRule="exact"/>
      <w:ind w:hanging="780"/>
      <w:jc w:val="center"/>
    </w:pPr>
    <w:rPr>
      <w:rFonts w:eastAsia="Calibri"/>
      <w:sz w:val="29"/>
      <w:szCs w:val="29"/>
      <w:lang w:val="en-US" w:eastAsia="ru-RU"/>
    </w:rPr>
  </w:style>
  <w:style w:type="paragraph" w:customStyle="1" w:styleId="22">
    <w:name w:val="Основной текст2"/>
    <w:basedOn w:val="a"/>
    <w:uiPriority w:val="99"/>
    <w:rsid w:val="00DF779B"/>
    <w:pPr>
      <w:shd w:val="clear" w:color="auto" w:fill="FFFFFF"/>
      <w:suppressAutoHyphens w:val="0"/>
      <w:spacing w:before="1020" w:after="480" w:line="544" w:lineRule="exact"/>
      <w:jc w:val="center"/>
    </w:pPr>
    <w:rPr>
      <w:sz w:val="29"/>
      <w:szCs w:val="29"/>
      <w:lang w:eastAsia="ru-RU"/>
    </w:rPr>
  </w:style>
  <w:style w:type="paragraph" w:customStyle="1" w:styleId="af2">
    <w:name w:val="Чертежный"/>
    <w:uiPriority w:val="99"/>
    <w:rsid w:val="00DF779B"/>
    <w:pPr>
      <w:jc w:val="both"/>
    </w:pPr>
    <w:rPr>
      <w:rFonts w:ascii="ISOCPEUR" w:eastAsia="Times New Roman" w:hAnsi="ISOCPEUR"/>
      <w:i/>
      <w:sz w:val="28"/>
      <w:szCs w:val="20"/>
      <w:lang w:val="uk-UA" w:eastAsia="ru-RU"/>
    </w:rPr>
  </w:style>
  <w:style w:type="character" w:styleId="af3">
    <w:name w:val="page number"/>
    <w:basedOn w:val="a0"/>
    <w:uiPriority w:val="99"/>
    <w:rsid w:val="007315D0"/>
    <w:rPr>
      <w:rFonts w:cs="Times New Roman"/>
    </w:rPr>
  </w:style>
  <w:style w:type="paragraph" w:styleId="32">
    <w:name w:val="Body Text Indent 3"/>
    <w:basedOn w:val="a"/>
    <w:link w:val="33"/>
    <w:uiPriority w:val="99"/>
    <w:rsid w:val="007315D0"/>
    <w:pPr>
      <w:suppressAutoHyphens w:val="0"/>
      <w:ind w:left="64" w:firstLine="503"/>
      <w:jc w:val="both"/>
    </w:pPr>
    <w:rPr>
      <w:rFonts w:ascii="Arial" w:hAnsi="Arial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7315D0"/>
    <w:rPr>
      <w:rFonts w:ascii="Arial" w:hAnsi="Arial" w:cs="Times New Roman"/>
      <w:sz w:val="20"/>
      <w:szCs w:val="20"/>
      <w:lang w:val="ru-RU" w:eastAsia="ru-RU"/>
    </w:rPr>
  </w:style>
  <w:style w:type="paragraph" w:styleId="af4">
    <w:name w:val="Body Text Indent"/>
    <w:basedOn w:val="a"/>
    <w:link w:val="af5"/>
    <w:uiPriority w:val="99"/>
    <w:rsid w:val="007315D0"/>
    <w:pPr>
      <w:suppressAutoHyphens w:val="0"/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7315D0"/>
    <w:rPr>
      <w:rFonts w:ascii="Times New Roman" w:hAnsi="Times New Roman" w:cs="Times New Roman"/>
      <w:sz w:val="24"/>
      <w:szCs w:val="24"/>
      <w:lang w:val="ru-RU" w:eastAsia="ru-RU"/>
    </w:rPr>
  </w:style>
  <w:style w:type="character" w:styleId="af6">
    <w:name w:val="Hyperlink"/>
    <w:basedOn w:val="a0"/>
    <w:uiPriority w:val="99"/>
    <w:rsid w:val="007315D0"/>
    <w:rPr>
      <w:rFonts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rsid w:val="007315D0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7315D0"/>
    <w:rPr>
      <w:rFonts w:ascii="Times New Roman" w:hAnsi="Times New Roman" w:cs="Times New Roman"/>
      <w:sz w:val="24"/>
      <w:szCs w:val="24"/>
      <w:lang w:val="ru-RU" w:eastAsia="ru-RU"/>
    </w:rPr>
  </w:style>
  <w:style w:type="paragraph" w:styleId="34">
    <w:name w:val="Body Text 3"/>
    <w:basedOn w:val="a"/>
    <w:link w:val="35"/>
    <w:uiPriority w:val="99"/>
    <w:rsid w:val="007315D0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locked/>
    <w:rsid w:val="007315D0"/>
    <w:rPr>
      <w:rFonts w:ascii="Times New Roman" w:hAnsi="Times New Roman" w:cs="Times New Roman"/>
      <w:sz w:val="16"/>
      <w:szCs w:val="16"/>
      <w:lang w:val="ru-RU" w:eastAsia="ru-RU"/>
    </w:rPr>
  </w:style>
  <w:style w:type="character" w:customStyle="1" w:styleId="shorttext">
    <w:name w:val="short_text"/>
    <w:basedOn w:val="a0"/>
    <w:uiPriority w:val="99"/>
    <w:rsid w:val="007B519D"/>
    <w:rPr>
      <w:rFonts w:cs="Times New Roman"/>
    </w:rPr>
  </w:style>
  <w:style w:type="character" w:customStyle="1" w:styleId="hps">
    <w:name w:val="hps"/>
    <w:basedOn w:val="a0"/>
    <w:uiPriority w:val="99"/>
    <w:rsid w:val="007B519D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A83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833F7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wmf"/><Relationship Id="rId299" Type="http://schemas.openxmlformats.org/officeDocument/2006/relationships/image" Target="media/image152.wmf"/><Relationship Id="rId21" Type="http://schemas.openxmlformats.org/officeDocument/2006/relationships/image" Target="media/image9.jpeg"/><Relationship Id="rId63" Type="http://schemas.openxmlformats.org/officeDocument/2006/relationships/oleObject" Target="embeddings/oleObject24.bin"/><Relationship Id="rId159" Type="http://schemas.openxmlformats.org/officeDocument/2006/relationships/oleObject" Target="embeddings/oleObject71.bin"/><Relationship Id="rId324" Type="http://schemas.openxmlformats.org/officeDocument/2006/relationships/oleObject" Target="embeddings/oleObject152.bin"/><Relationship Id="rId366" Type="http://schemas.openxmlformats.org/officeDocument/2006/relationships/oleObject" Target="embeddings/oleObject169.bin"/><Relationship Id="rId170" Type="http://schemas.openxmlformats.org/officeDocument/2006/relationships/oleObject" Target="embeddings/oleObject76.bin"/><Relationship Id="rId226" Type="http://schemas.openxmlformats.org/officeDocument/2006/relationships/image" Target="media/image115.wmf"/><Relationship Id="rId433" Type="http://schemas.openxmlformats.org/officeDocument/2006/relationships/oleObject" Target="embeddings/oleObject190.bin"/><Relationship Id="rId268" Type="http://schemas.openxmlformats.org/officeDocument/2006/relationships/image" Target="media/image137.wmf"/><Relationship Id="rId32" Type="http://schemas.openxmlformats.org/officeDocument/2006/relationships/image" Target="media/image16.wmf"/><Relationship Id="rId74" Type="http://schemas.openxmlformats.org/officeDocument/2006/relationships/image" Target="media/image37.wmf"/><Relationship Id="rId128" Type="http://schemas.openxmlformats.org/officeDocument/2006/relationships/oleObject" Target="embeddings/oleObject56.bin"/><Relationship Id="rId335" Type="http://schemas.openxmlformats.org/officeDocument/2006/relationships/oleObject" Target="embeddings/oleObject155.bin"/><Relationship Id="rId377" Type="http://schemas.openxmlformats.org/officeDocument/2006/relationships/image" Target="media/image196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1.bin"/><Relationship Id="rId237" Type="http://schemas.openxmlformats.org/officeDocument/2006/relationships/oleObject" Target="embeddings/oleObject109.bin"/><Relationship Id="rId402" Type="http://schemas.openxmlformats.org/officeDocument/2006/relationships/oleObject" Target="embeddings/oleObject182.bin"/><Relationship Id="rId279" Type="http://schemas.openxmlformats.org/officeDocument/2006/relationships/oleObject" Target="embeddings/oleObject129.bin"/><Relationship Id="rId444" Type="http://schemas.openxmlformats.org/officeDocument/2006/relationships/image" Target="media/image241.wmf"/><Relationship Id="rId43" Type="http://schemas.openxmlformats.org/officeDocument/2006/relationships/oleObject" Target="embeddings/oleObject14.bin"/><Relationship Id="rId139" Type="http://schemas.openxmlformats.org/officeDocument/2006/relationships/image" Target="media/image70.wmf"/><Relationship Id="rId290" Type="http://schemas.openxmlformats.org/officeDocument/2006/relationships/image" Target="media/image148.wmf"/><Relationship Id="rId304" Type="http://schemas.openxmlformats.org/officeDocument/2006/relationships/oleObject" Target="embeddings/oleObject142.bin"/><Relationship Id="rId346" Type="http://schemas.openxmlformats.org/officeDocument/2006/relationships/image" Target="media/image179.wmf"/><Relationship Id="rId388" Type="http://schemas.openxmlformats.org/officeDocument/2006/relationships/oleObject" Target="embeddings/oleObject177.bin"/><Relationship Id="rId85" Type="http://schemas.openxmlformats.org/officeDocument/2006/relationships/oleObject" Target="embeddings/oleObject35.bin"/><Relationship Id="rId150" Type="http://schemas.openxmlformats.org/officeDocument/2006/relationships/oleObject" Target="embeddings/oleObject67.bin"/><Relationship Id="rId192" Type="http://schemas.openxmlformats.org/officeDocument/2006/relationships/image" Target="media/image98.wmf"/><Relationship Id="rId206" Type="http://schemas.openxmlformats.org/officeDocument/2006/relationships/image" Target="media/image105.wmf"/><Relationship Id="rId413" Type="http://schemas.openxmlformats.org/officeDocument/2006/relationships/image" Target="media/image223.png"/><Relationship Id="rId248" Type="http://schemas.openxmlformats.org/officeDocument/2006/relationships/image" Target="media/image126.wmf"/><Relationship Id="rId455" Type="http://schemas.openxmlformats.org/officeDocument/2006/relationships/oleObject" Target="embeddings/oleObject201.bin"/><Relationship Id="rId12" Type="http://schemas.openxmlformats.org/officeDocument/2006/relationships/image" Target="media/image3.wmf"/><Relationship Id="rId108" Type="http://schemas.openxmlformats.org/officeDocument/2006/relationships/oleObject" Target="embeddings/oleObject46.bin"/><Relationship Id="rId315" Type="http://schemas.openxmlformats.org/officeDocument/2006/relationships/image" Target="media/image160.wmf"/><Relationship Id="rId357" Type="http://schemas.openxmlformats.org/officeDocument/2006/relationships/image" Target="media/image185.wmf"/><Relationship Id="rId54" Type="http://schemas.openxmlformats.org/officeDocument/2006/relationships/image" Target="media/image27.wmf"/><Relationship Id="rId96" Type="http://schemas.openxmlformats.org/officeDocument/2006/relationships/image" Target="media/image48.emf"/><Relationship Id="rId161" Type="http://schemas.openxmlformats.org/officeDocument/2006/relationships/oleObject" Target="embeddings/oleObject72.bin"/><Relationship Id="rId217" Type="http://schemas.openxmlformats.org/officeDocument/2006/relationships/oleObject" Target="embeddings/oleObject99.bin"/><Relationship Id="rId399" Type="http://schemas.openxmlformats.org/officeDocument/2006/relationships/oleObject" Target="embeddings/oleObject181.bin"/><Relationship Id="rId259" Type="http://schemas.openxmlformats.org/officeDocument/2006/relationships/oleObject" Target="embeddings/oleObject120.bin"/><Relationship Id="rId424" Type="http://schemas.openxmlformats.org/officeDocument/2006/relationships/image" Target="media/image231.wmf"/><Relationship Id="rId23" Type="http://schemas.openxmlformats.org/officeDocument/2006/relationships/image" Target="media/image11.jpeg"/><Relationship Id="rId119" Type="http://schemas.openxmlformats.org/officeDocument/2006/relationships/image" Target="media/image60.wmf"/><Relationship Id="rId270" Type="http://schemas.openxmlformats.org/officeDocument/2006/relationships/image" Target="media/image138.wmf"/><Relationship Id="rId326" Type="http://schemas.openxmlformats.org/officeDocument/2006/relationships/image" Target="media/image166.emf"/><Relationship Id="rId44" Type="http://schemas.openxmlformats.org/officeDocument/2006/relationships/image" Target="media/image22.wmf"/><Relationship Id="rId65" Type="http://schemas.openxmlformats.org/officeDocument/2006/relationships/oleObject" Target="embeddings/oleObject25.bin"/><Relationship Id="rId86" Type="http://schemas.openxmlformats.org/officeDocument/2006/relationships/image" Target="media/image43.wmf"/><Relationship Id="rId130" Type="http://schemas.openxmlformats.org/officeDocument/2006/relationships/oleObject" Target="embeddings/oleObject57.bin"/><Relationship Id="rId151" Type="http://schemas.openxmlformats.org/officeDocument/2006/relationships/image" Target="media/image76.wmf"/><Relationship Id="rId368" Type="http://schemas.openxmlformats.org/officeDocument/2006/relationships/oleObject" Target="embeddings/oleObject170.bin"/><Relationship Id="rId389" Type="http://schemas.openxmlformats.org/officeDocument/2006/relationships/image" Target="media/image204.wmf"/><Relationship Id="rId172" Type="http://schemas.openxmlformats.org/officeDocument/2006/relationships/oleObject" Target="embeddings/oleObject77.bin"/><Relationship Id="rId193" Type="http://schemas.openxmlformats.org/officeDocument/2006/relationships/oleObject" Target="embeddings/oleObject87.bin"/><Relationship Id="rId207" Type="http://schemas.openxmlformats.org/officeDocument/2006/relationships/oleObject" Target="embeddings/oleObject94.bin"/><Relationship Id="rId228" Type="http://schemas.openxmlformats.org/officeDocument/2006/relationships/image" Target="media/image116.wmf"/><Relationship Id="rId249" Type="http://schemas.openxmlformats.org/officeDocument/2006/relationships/oleObject" Target="embeddings/oleObject115.bin"/><Relationship Id="rId414" Type="http://schemas.openxmlformats.org/officeDocument/2006/relationships/image" Target="media/image224.png"/><Relationship Id="rId435" Type="http://schemas.openxmlformats.org/officeDocument/2006/relationships/oleObject" Target="embeddings/oleObject191.bin"/><Relationship Id="rId456" Type="http://schemas.openxmlformats.org/officeDocument/2006/relationships/image" Target="media/image247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5.wmf"/><Relationship Id="rId260" Type="http://schemas.openxmlformats.org/officeDocument/2006/relationships/image" Target="media/image132.wmf"/><Relationship Id="rId281" Type="http://schemas.openxmlformats.org/officeDocument/2006/relationships/oleObject" Target="embeddings/oleObject130.bin"/><Relationship Id="rId316" Type="http://schemas.openxmlformats.org/officeDocument/2006/relationships/oleObject" Target="embeddings/oleObject148.bin"/><Relationship Id="rId337" Type="http://schemas.openxmlformats.org/officeDocument/2006/relationships/image" Target="media/image174.wmf"/><Relationship Id="rId34" Type="http://schemas.openxmlformats.org/officeDocument/2006/relationships/image" Target="media/image17.wmf"/><Relationship Id="rId55" Type="http://schemas.openxmlformats.org/officeDocument/2006/relationships/oleObject" Target="embeddings/oleObject20.bin"/><Relationship Id="rId76" Type="http://schemas.openxmlformats.org/officeDocument/2006/relationships/image" Target="media/image38.wmf"/><Relationship Id="rId97" Type="http://schemas.openxmlformats.org/officeDocument/2006/relationships/image" Target="media/image49.wmf"/><Relationship Id="rId120" Type="http://schemas.openxmlformats.org/officeDocument/2006/relationships/oleObject" Target="embeddings/oleObject52.bin"/><Relationship Id="rId141" Type="http://schemas.openxmlformats.org/officeDocument/2006/relationships/image" Target="media/image71.wmf"/><Relationship Id="rId358" Type="http://schemas.openxmlformats.org/officeDocument/2006/relationships/oleObject" Target="embeddings/oleObject165.bin"/><Relationship Id="rId379" Type="http://schemas.openxmlformats.org/officeDocument/2006/relationships/image" Target="media/image197.wmf"/><Relationship Id="rId7" Type="http://schemas.openxmlformats.org/officeDocument/2006/relationships/endnotes" Target="endnotes.xml"/><Relationship Id="rId162" Type="http://schemas.openxmlformats.org/officeDocument/2006/relationships/image" Target="media/image82.wmf"/><Relationship Id="rId183" Type="http://schemas.openxmlformats.org/officeDocument/2006/relationships/oleObject" Target="embeddings/oleObject82.bin"/><Relationship Id="rId218" Type="http://schemas.openxmlformats.org/officeDocument/2006/relationships/image" Target="media/image111.wmf"/><Relationship Id="rId239" Type="http://schemas.openxmlformats.org/officeDocument/2006/relationships/oleObject" Target="embeddings/oleObject110.bin"/><Relationship Id="rId390" Type="http://schemas.openxmlformats.org/officeDocument/2006/relationships/oleObject" Target="embeddings/oleObject178.bin"/><Relationship Id="rId404" Type="http://schemas.openxmlformats.org/officeDocument/2006/relationships/image" Target="media/image214.png"/><Relationship Id="rId425" Type="http://schemas.openxmlformats.org/officeDocument/2006/relationships/oleObject" Target="embeddings/oleObject186.bin"/><Relationship Id="rId446" Type="http://schemas.openxmlformats.org/officeDocument/2006/relationships/image" Target="media/image242.wmf"/><Relationship Id="rId250" Type="http://schemas.openxmlformats.org/officeDocument/2006/relationships/image" Target="media/image127.wmf"/><Relationship Id="rId271" Type="http://schemas.openxmlformats.org/officeDocument/2006/relationships/oleObject" Target="embeddings/oleObject125.bin"/><Relationship Id="rId292" Type="http://schemas.openxmlformats.org/officeDocument/2006/relationships/image" Target="media/image149.wmf"/><Relationship Id="rId306" Type="http://schemas.openxmlformats.org/officeDocument/2006/relationships/oleObject" Target="embeddings/oleObject143.bin"/><Relationship Id="rId24" Type="http://schemas.openxmlformats.org/officeDocument/2006/relationships/image" Target="media/image12.wmf"/><Relationship Id="rId45" Type="http://schemas.openxmlformats.org/officeDocument/2006/relationships/oleObject" Target="embeddings/oleObject15.bin"/><Relationship Id="rId66" Type="http://schemas.openxmlformats.org/officeDocument/2006/relationships/image" Target="media/image33.wmf"/><Relationship Id="rId87" Type="http://schemas.openxmlformats.org/officeDocument/2006/relationships/oleObject" Target="embeddings/oleObject36.bin"/><Relationship Id="rId110" Type="http://schemas.openxmlformats.org/officeDocument/2006/relationships/oleObject" Target="embeddings/oleObject47.bin"/><Relationship Id="rId131" Type="http://schemas.openxmlformats.org/officeDocument/2006/relationships/image" Target="media/image66.wmf"/><Relationship Id="rId327" Type="http://schemas.openxmlformats.org/officeDocument/2006/relationships/image" Target="media/image167.emf"/><Relationship Id="rId348" Type="http://schemas.openxmlformats.org/officeDocument/2006/relationships/image" Target="media/image180.wmf"/><Relationship Id="rId369" Type="http://schemas.openxmlformats.org/officeDocument/2006/relationships/image" Target="media/image191.wmf"/><Relationship Id="rId152" Type="http://schemas.openxmlformats.org/officeDocument/2006/relationships/oleObject" Target="embeddings/oleObject68.bin"/><Relationship Id="rId173" Type="http://schemas.openxmlformats.org/officeDocument/2006/relationships/image" Target="media/image88.wmf"/><Relationship Id="rId194" Type="http://schemas.openxmlformats.org/officeDocument/2006/relationships/image" Target="media/image99.wmf"/><Relationship Id="rId208" Type="http://schemas.openxmlformats.org/officeDocument/2006/relationships/image" Target="media/image106.wmf"/><Relationship Id="rId229" Type="http://schemas.openxmlformats.org/officeDocument/2006/relationships/oleObject" Target="embeddings/oleObject105.bin"/><Relationship Id="rId380" Type="http://schemas.openxmlformats.org/officeDocument/2006/relationships/image" Target="media/image198.wmf"/><Relationship Id="rId415" Type="http://schemas.openxmlformats.org/officeDocument/2006/relationships/image" Target="media/image225.png"/><Relationship Id="rId436" Type="http://schemas.openxmlformats.org/officeDocument/2006/relationships/image" Target="media/image237.wmf"/><Relationship Id="rId457" Type="http://schemas.openxmlformats.org/officeDocument/2006/relationships/oleObject" Target="embeddings/oleObject202.bin"/><Relationship Id="rId240" Type="http://schemas.openxmlformats.org/officeDocument/2006/relationships/image" Target="media/image122.wmf"/><Relationship Id="rId261" Type="http://schemas.openxmlformats.org/officeDocument/2006/relationships/image" Target="media/image133.emf"/><Relationship Id="rId14" Type="http://schemas.openxmlformats.org/officeDocument/2006/relationships/image" Target="media/image4.wmf"/><Relationship Id="rId35" Type="http://schemas.openxmlformats.org/officeDocument/2006/relationships/oleObject" Target="embeddings/oleObject10.bin"/><Relationship Id="rId56" Type="http://schemas.openxmlformats.org/officeDocument/2006/relationships/image" Target="media/image28.wmf"/><Relationship Id="rId77" Type="http://schemas.openxmlformats.org/officeDocument/2006/relationships/oleObject" Target="embeddings/oleObject31.bin"/><Relationship Id="rId100" Type="http://schemas.openxmlformats.org/officeDocument/2006/relationships/oleObject" Target="embeddings/oleObject42.bin"/><Relationship Id="rId282" Type="http://schemas.openxmlformats.org/officeDocument/2006/relationships/image" Target="media/image144.wmf"/><Relationship Id="rId317" Type="http://schemas.openxmlformats.org/officeDocument/2006/relationships/image" Target="media/image161.wmf"/><Relationship Id="rId338" Type="http://schemas.openxmlformats.org/officeDocument/2006/relationships/oleObject" Target="embeddings/oleObject156.bin"/><Relationship Id="rId359" Type="http://schemas.openxmlformats.org/officeDocument/2006/relationships/image" Target="media/image186.wmf"/><Relationship Id="rId8" Type="http://schemas.openxmlformats.org/officeDocument/2006/relationships/image" Target="media/image1.wmf"/><Relationship Id="rId98" Type="http://schemas.openxmlformats.org/officeDocument/2006/relationships/oleObject" Target="embeddings/oleObject41.bin"/><Relationship Id="rId121" Type="http://schemas.openxmlformats.org/officeDocument/2006/relationships/image" Target="media/image61.wmf"/><Relationship Id="rId142" Type="http://schemas.openxmlformats.org/officeDocument/2006/relationships/oleObject" Target="embeddings/oleObject63.bin"/><Relationship Id="rId163" Type="http://schemas.openxmlformats.org/officeDocument/2006/relationships/oleObject" Target="embeddings/oleObject73.bin"/><Relationship Id="rId184" Type="http://schemas.openxmlformats.org/officeDocument/2006/relationships/image" Target="media/image94.wmf"/><Relationship Id="rId219" Type="http://schemas.openxmlformats.org/officeDocument/2006/relationships/oleObject" Target="embeddings/oleObject100.bin"/><Relationship Id="rId370" Type="http://schemas.openxmlformats.org/officeDocument/2006/relationships/oleObject" Target="embeddings/oleObject171.bin"/><Relationship Id="rId391" Type="http://schemas.openxmlformats.org/officeDocument/2006/relationships/image" Target="media/image205.wmf"/><Relationship Id="rId405" Type="http://schemas.openxmlformats.org/officeDocument/2006/relationships/image" Target="media/image215.png"/><Relationship Id="rId426" Type="http://schemas.openxmlformats.org/officeDocument/2006/relationships/image" Target="media/image232.wmf"/><Relationship Id="rId447" Type="http://schemas.openxmlformats.org/officeDocument/2006/relationships/oleObject" Target="embeddings/oleObject197.bin"/><Relationship Id="rId230" Type="http://schemas.openxmlformats.org/officeDocument/2006/relationships/image" Target="media/image117.wmf"/><Relationship Id="rId251" Type="http://schemas.openxmlformats.org/officeDocument/2006/relationships/oleObject" Target="embeddings/oleObject116.bin"/><Relationship Id="rId25" Type="http://schemas.openxmlformats.org/officeDocument/2006/relationships/oleObject" Target="embeddings/oleObject5.bin"/><Relationship Id="rId46" Type="http://schemas.openxmlformats.org/officeDocument/2006/relationships/image" Target="media/image23.wmf"/><Relationship Id="rId67" Type="http://schemas.openxmlformats.org/officeDocument/2006/relationships/oleObject" Target="embeddings/oleObject26.bin"/><Relationship Id="rId272" Type="http://schemas.openxmlformats.org/officeDocument/2006/relationships/image" Target="media/image139.wmf"/><Relationship Id="rId293" Type="http://schemas.openxmlformats.org/officeDocument/2006/relationships/oleObject" Target="embeddings/oleObject136.bin"/><Relationship Id="rId307" Type="http://schemas.openxmlformats.org/officeDocument/2006/relationships/image" Target="media/image156.wmf"/><Relationship Id="rId328" Type="http://schemas.openxmlformats.org/officeDocument/2006/relationships/image" Target="media/image168.wmf"/><Relationship Id="rId349" Type="http://schemas.openxmlformats.org/officeDocument/2006/relationships/image" Target="media/image181.wmf"/><Relationship Id="rId88" Type="http://schemas.openxmlformats.org/officeDocument/2006/relationships/image" Target="media/image44.wmf"/><Relationship Id="rId111" Type="http://schemas.openxmlformats.org/officeDocument/2006/relationships/image" Target="media/image56.wmf"/><Relationship Id="rId132" Type="http://schemas.openxmlformats.org/officeDocument/2006/relationships/oleObject" Target="embeddings/oleObject58.bin"/><Relationship Id="rId153" Type="http://schemas.openxmlformats.org/officeDocument/2006/relationships/image" Target="media/image77.wmf"/><Relationship Id="rId174" Type="http://schemas.openxmlformats.org/officeDocument/2006/relationships/oleObject" Target="embeddings/oleObject78.bin"/><Relationship Id="rId195" Type="http://schemas.openxmlformats.org/officeDocument/2006/relationships/oleObject" Target="embeddings/oleObject88.bin"/><Relationship Id="rId209" Type="http://schemas.openxmlformats.org/officeDocument/2006/relationships/oleObject" Target="embeddings/oleObject95.bin"/><Relationship Id="rId360" Type="http://schemas.openxmlformats.org/officeDocument/2006/relationships/oleObject" Target="embeddings/oleObject166.bin"/><Relationship Id="rId381" Type="http://schemas.openxmlformats.org/officeDocument/2006/relationships/oleObject" Target="embeddings/oleObject175.bin"/><Relationship Id="rId416" Type="http://schemas.openxmlformats.org/officeDocument/2006/relationships/image" Target="media/image226.emf"/><Relationship Id="rId220" Type="http://schemas.openxmlformats.org/officeDocument/2006/relationships/image" Target="media/image112.wmf"/><Relationship Id="rId241" Type="http://schemas.openxmlformats.org/officeDocument/2006/relationships/oleObject" Target="embeddings/oleObject111.bin"/><Relationship Id="rId437" Type="http://schemas.openxmlformats.org/officeDocument/2006/relationships/oleObject" Target="embeddings/oleObject192.bin"/><Relationship Id="rId458" Type="http://schemas.openxmlformats.org/officeDocument/2006/relationships/image" Target="media/image248.wmf"/><Relationship Id="rId15" Type="http://schemas.openxmlformats.org/officeDocument/2006/relationships/oleObject" Target="embeddings/oleObject4.bin"/><Relationship Id="rId36" Type="http://schemas.openxmlformats.org/officeDocument/2006/relationships/image" Target="media/image18.wmf"/><Relationship Id="rId57" Type="http://schemas.openxmlformats.org/officeDocument/2006/relationships/oleObject" Target="embeddings/oleObject21.bin"/><Relationship Id="rId262" Type="http://schemas.openxmlformats.org/officeDocument/2006/relationships/image" Target="media/image134.wmf"/><Relationship Id="rId283" Type="http://schemas.openxmlformats.org/officeDocument/2006/relationships/oleObject" Target="embeddings/oleObject131.bin"/><Relationship Id="rId318" Type="http://schemas.openxmlformats.org/officeDocument/2006/relationships/oleObject" Target="embeddings/oleObject149.bin"/><Relationship Id="rId339" Type="http://schemas.openxmlformats.org/officeDocument/2006/relationships/image" Target="media/image175.wmf"/><Relationship Id="rId78" Type="http://schemas.openxmlformats.org/officeDocument/2006/relationships/image" Target="media/image39.wmf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oleObject" Target="embeddings/oleObject53.bin"/><Relationship Id="rId143" Type="http://schemas.openxmlformats.org/officeDocument/2006/relationships/image" Target="media/image72.wmf"/><Relationship Id="rId164" Type="http://schemas.openxmlformats.org/officeDocument/2006/relationships/image" Target="media/image83.emf"/><Relationship Id="rId185" Type="http://schemas.openxmlformats.org/officeDocument/2006/relationships/oleObject" Target="embeddings/oleObject83.bin"/><Relationship Id="rId350" Type="http://schemas.openxmlformats.org/officeDocument/2006/relationships/oleObject" Target="embeddings/oleObject161.bin"/><Relationship Id="rId371" Type="http://schemas.openxmlformats.org/officeDocument/2006/relationships/image" Target="media/image192.wmf"/><Relationship Id="rId406" Type="http://schemas.openxmlformats.org/officeDocument/2006/relationships/image" Target="media/image216.png"/><Relationship Id="rId9" Type="http://schemas.openxmlformats.org/officeDocument/2006/relationships/oleObject" Target="embeddings/oleObject1.bin"/><Relationship Id="rId210" Type="http://schemas.openxmlformats.org/officeDocument/2006/relationships/image" Target="media/image107.wmf"/><Relationship Id="rId392" Type="http://schemas.openxmlformats.org/officeDocument/2006/relationships/image" Target="media/image206.wmf"/><Relationship Id="rId427" Type="http://schemas.openxmlformats.org/officeDocument/2006/relationships/oleObject" Target="embeddings/oleObject187.bin"/><Relationship Id="rId448" Type="http://schemas.openxmlformats.org/officeDocument/2006/relationships/image" Target="media/image243.wmf"/><Relationship Id="rId26" Type="http://schemas.openxmlformats.org/officeDocument/2006/relationships/image" Target="media/image13.wmf"/><Relationship Id="rId231" Type="http://schemas.openxmlformats.org/officeDocument/2006/relationships/oleObject" Target="embeddings/oleObject106.bin"/><Relationship Id="rId252" Type="http://schemas.openxmlformats.org/officeDocument/2006/relationships/image" Target="media/image128.wmf"/><Relationship Id="rId273" Type="http://schemas.openxmlformats.org/officeDocument/2006/relationships/oleObject" Target="embeddings/oleObject126.bin"/><Relationship Id="rId294" Type="http://schemas.openxmlformats.org/officeDocument/2006/relationships/oleObject" Target="embeddings/oleObject137.bin"/><Relationship Id="rId308" Type="http://schemas.openxmlformats.org/officeDocument/2006/relationships/oleObject" Target="embeddings/oleObject144.bin"/><Relationship Id="rId329" Type="http://schemas.openxmlformats.org/officeDocument/2006/relationships/oleObject" Target="embeddings/oleObject153.bin"/><Relationship Id="rId47" Type="http://schemas.openxmlformats.org/officeDocument/2006/relationships/oleObject" Target="embeddings/oleObject16.bin"/><Relationship Id="rId68" Type="http://schemas.openxmlformats.org/officeDocument/2006/relationships/image" Target="media/image34.wmf"/><Relationship Id="rId89" Type="http://schemas.openxmlformats.org/officeDocument/2006/relationships/oleObject" Target="embeddings/oleObject37.bin"/><Relationship Id="rId112" Type="http://schemas.openxmlformats.org/officeDocument/2006/relationships/oleObject" Target="embeddings/oleObject48.bin"/><Relationship Id="rId133" Type="http://schemas.openxmlformats.org/officeDocument/2006/relationships/image" Target="media/image67.wmf"/><Relationship Id="rId154" Type="http://schemas.openxmlformats.org/officeDocument/2006/relationships/oleObject" Target="embeddings/oleObject69.bin"/><Relationship Id="rId175" Type="http://schemas.openxmlformats.org/officeDocument/2006/relationships/image" Target="media/image89.wmf"/><Relationship Id="rId340" Type="http://schemas.openxmlformats.org/officeDocument/2006/relationships/image" Target="media/image176.wmf"/><Relationship Id="rId361" Type="http://schemas.openxmlformats.org/officeDocument/2006/relationships/image" Target="media/image187.wmf"/><Relationship Id="rId196" Type="http://schemas.openxmlformats.org/officeDocument/2006/relationships/image" Target="media/image100.wmf"/><Relationship Id="rId200" Type="http://schemas.openxmlformats.org/officeDocument/2006/relationships/image" Target="media/image102.wmf"/><Relationship Id="rId382" Type="http://schemas.openxmlformats.org/officeDocument/2006/relationships/image" Target="media/image199.wmf"/><Relationship Id="rId417" Type="http://schemas.openxmlformats.org/officeDocument/2006/relationships/image" Target="media/image227.jpeg"/><Relationship Id="rId438" Type="http://schemas.openxmlformats.org/officeDocument/2006/relationships/image" Target="media/image238.wmf"/><Relationship Id="rId459" Type="http://schemas.openxmlformats.org/officeDocument/2006/relationships/oleObject" Target="embeddings/oleObject203.bin"/><Relationship Id="rId16" Type="http://schemas.openxmlformats.org/officeDocument/2006/relationships/hyperlink" Target="http://meandr.org/wp-content/uploads/2013/11/13" TargetMode="External"/><Relationship Id="rId221" Type="http://schemas.openxmlformats.org/officeDocument/2006/relationships/oleObject" Target="embeddings/oleObject101.bin"/><Relationship Id="rId242" Type="http://schemas.openxmlformats.org/officeDocument/2006/relationships/image" Target="media/image123.wmf"/><Relationship Id="rId263" Type="http://schemas.openxmlformats.org/officeDocument/2006/relationships/oleObject" Target="embeddings/oleObject121.bin"/><Relationship Id="rId284" Type="http://schemas.openxmlformats.org/officeDocument/2006/relationships/image" Target="media/image145.wmf"/><Relationship Id="rId319" Type="http://schemas.openxmlformats.org/officeDocument/2006/relationships/image" Target="media/image162.wmf"/><Relationship Id="rId37" Type="http://schemas.openxmlformats.org/officeDocument/2006/relationships/oleObject" Target="embeddings/oleObject11.bin"/><Relationship Id="rId58" Type="http://schemas.openxmlformats.org/officeDocument/2006/relationships/image" Target="media/image29.wmf"/><Relationship Id="rId79" Type="http://schemas.openxmlformats.org/officeDocument/2006/relationships/oleObject" Target="embeddings/oleObject32.bin"/><Relationship Id="rId102" Type="http://schemas.openxmlformats.org/officeDocument/2006/relationships/oleObject" Target="embeddings/oleObject43.bin"/><Relationship Id="rId123" Type="http://schemas.openxmlformats.org/officeDocument/2006/relationships/image" Target="media/image62.wmf"/><Relationship Id="rId144" Type="http://schemas.openxmlformats.org/officeDocument/2006/relationships/oleObject" Target="embeddings/oleObject64.bin"/><Relationship Id="rId330" Type="http://schemas.openxmlformats.org/officeDocument/2006/relationships/image" Target="media/image169.wmf"/><Relationship Id="rId90" Type="http://schemas.openxmlformats.org/officeDocument/2006/relationships/image" Target="media/image45.wmf"/><Relationship Id="rId165" Type="http://schemas.openxmlformats.org/officeDocument/2006/relationships/image" Target="media/image84.wmf"/><Relationship Id="rId186" Type="http://schemas.openxmlformats.org/officeDocument/2006/relationships/image" Target="media/image95.wmf"/><Relationship Id="rId351" Type="http://schemas.openxmlformats.org/officeDocument/2006/relationships/image" Target="media/image182.wmf"/><Relationship Id="rId372" Type="http://schemas.openxmlformats.org/officeDocument/2006/relationships/image" Target="media/image193.wmf"/><Relationship Id="rId393" Type="http://schemas.openxmlformats.org/officeDocument/2006/relationships/oleObject" Target="embeddings/oleObject179.bin"/><Relationship Id="rId407" Type="http://schemas.openxmlformats.org/officeDocument/2006/relationships/image" Target="media/image217.png"/><Relationship Id="rId428" Type="http://schemas.openxmlformats.org/officeDocument/2006/relationships/image" Target="media/image233.wmf"/><Relationship Id="rId449" Type="http://schemas.openxmlformats.org/officeDocument/2006/relationships/oleObject" Target="embeddings/oleObject198.bin"/><Relationship Id="rId211" Type="http://schemas.openxmlformats.org/officeDocument/2006/relationships/oleObject" Target="embeddings/oleObject96.bin"/><Relationship Id="rId232" Type="http://schemas.openxmlformats.org/officeDocument/2006/relationships/image" Target="media/image118.wmf"/><Relationship Id="rId253" Type="http://schemas.openxmlformats.org/officeDocument/2006/relationships/oleObject" Target="embeddings/oleObject117.bin"/><Relationship Id="rId274" Type="http://schemas.openxmlformats.org/officeDocument/2006/relationships/image" Target="media/image140.wmf"/><Relationship Id="rId295" Type="http://schemas.openxmlformats.org/officeDocument/2006/relationships/image" Target="media/image150.wmf"/><Relationship Id="rId309" Type="http://schemas.openxmlformats.org/officeDocument/2006/relationships/image" Target="media/image157.wmf"/><Relationship Id="rId460" Type="http://schemas.openxmlformats.org/officeDocument/2006/relationships/image" Target="media/image249.jpeg"/><Relationship Id="rId27" Type="http://schemas.openxmlformats.org/officeDocument/2006/relationships/oleObject" Target="embeddings/oleObject6.bin"/><Relationship Id="rId48" Type="http://schemas.openxmlformats.org/officeDocument/2006/relationships/image" Target="media/image24.wmf"/><Relationship Id="rId69" Type="http://schemas.openxmlformats.org/officeDocument/2006/relationships/oleObject" Target="embeddings/oleObject27.bin"/><Relationship Id="rId113" Type="http://schemas.openxmlformats.org/officeDocument/2006/relationships/image" Target="media/image57.wmf"/><Relationship Id="rId134" Type="http://schemas.openxmlformats.org/officeDocument/2006/relationships/oleObject" Target="embeddings/oleObject59.bin"/><Relationship Id="rId320" Type="http://schemas.openxmlformats.org/officeDocument/2006/relationships/oleObject" Target="embeddings/oleObject150.bin"/><Relationship Id="rId80" Type="http://schemas.openxmlformats.org/officeDocument/2006/relationships/image" Target="media/image40.wmf"/><Relationship Id="rId155" Type="http://schemas.openxmlformats.org/officeDocument/2006/relationships/image" Target="media/image78.wmf"/><Relationship Id="rId176" Type="http://schemas.openxmlformats.org/officeDocument/2006/relationships/oleObject" Target="embeddings/oleObject79.bin"/><Relationship Id="rId197" Type="http://schemas.openxmlformats.org/officeDocument/2006/relationships/oleObject" Target="embeddings/oleObject89.bin"/><Relationship Id="rId341" Type="http://schemas.openxmlformats.org/officeDocument/2006/relationships/oleObject" Target="embeddings/oleObject157.bin"/><Relationship Id="rId362" Type="http://schemas.openxmlformats.org/officeDocument/2006/relationships/oleObject" Target="embeddings/oleObject167.bin"/><Relationship Id="rId383" Type="http://schemas.openxmlformats.org/officeDocument/2006/relationships/image" Target="media/image200.wmf"/><Relationship Id="rId418" Type="http://schemas.openxmlformats.org/officeDocument/2006/relationships/image" Target="media/image228.wmf"/><Relationship Id="rId439" Type="http://schemas.openxmlformats.org/officeDocument/2006/relationships/oleObject" Target="embeddings/oleObject193.bin"/><Relationship Id="rId201" Type="http://schemas.openxmlformats.org/officeDocument/2006/relationships/oleObject" Target="embeddings/oleObject91.bin"/><Relationship Id="rId222" Type="http://schemas.openxmlformats.org/officeDocument/2006/relationships/image" Target="media/image113.wmf"/><Relationship Id="rId243" Type="http://schemas.openxmlformats.org/officeDocument/2006/relationships/oleObject" Target="embeddings/oleObject112.bin"/><Relationship Id="rId264" Type="http://schemas.openxmlformats.org/officeDocument/2006/relationships/image" Target="media/image135.wmf"/><Relationship Id="rId285" Type="http://schemas.openxmlformats.org/officeDocument/2006/relationships/oleObject" Target="embeddings/oleObject132.bin"/><Relationship Id="rId450" Type="http://schemas.openxmlformats.org/officeDocument/2006/relationships/image" Target="media/image244.wmf"/><Relationship Id="rId17" Type="http://schemas.openxmlformats.org/officeDocument/2006/relationships/image" Target="media/image5.png"/><Relationship Id="rId38" Type="http://schemas.openxmlformats.org/officeDocument/2006/relationships/image" Target="media/image19.wmf"/><Relationship Id="rId59" Type="http://schemas.openxmlformats.org/officeDocument/2006/relationships/oleObject" Target="embeddings/oleObject22.bin"/><Relationship Id="rId103" Type="http://schemas.openxmlformats.org/officeDocument/2006/relationships/image" Target="media/image52.wmf"/><Relationship Id="rId124" Type="http://schemas.openxmlformats.org/officeDocument/2006/relationships/oleObject" Target="embeddings/oleObject54.bin"/><Relationship Id="rId310" Type="http://schemas.openxmlformats.org/officeDocument/2006/relationships/oleObject" Target="embeddings/oleObject145.bin"/><Relationship Id="rId70" Type="http://schemas.openxmlformats.org/officeDocument/2006/relationships/image" Target="media/image35.wmf"/><Relationship Id="rId91" Type="http://schemas.openxmlformats.org/officeDocument/2006/relationships/oleObject" Target="embeddings/oleObject38.bin"/><Relationship Id="rId145" Type="http://schemas.openxmlformats.org/officeDocument/2006/relationships/image" Target="media/image73.wmf"/><Relationship Id="rId166" Type="http://schemas.openxmlformats.org/officeDocument/2006/relationships/oleObject" Target="embeddings/oleObject74.bin"/><Relationship Id="rId187" Type="http://schemas.openxmlformats.org/officeDocument/2006/relationships/oleObject" Target="embeddings/oleObject84.bin"/><Relationship Id="rId331" Type="http://schemas.openxmlformats.org/officeDocument/2006/relationships/image" Target="media/image170.wmf"/><Relationship Id="rId352" Type="http://schemas.openxmlformats.org/officeDocument/2006/relationships/oleObject" Target="embeddings/oleObject162.bin"/><Relationship Id="rId373" Type="http://schemas.openxmlformats.org/officeDocument/2006/relationships/oleObject" Target="embeddings/oleObject172.bin"/><Relationship Id="rId394" Type="http://schemas.openxmlformats.org/officeDocument/2006/relationships/image" Target="media/image207.wmf"/><Relationship Id="rId408" Type="http://schemas.openxmlformats.org/officeDocument/2006/relationships/image" Target="media/image218.png"/><Relationship Id="rId429" Type="http://schemas.openxmlformats.org/officeDocument/2006/relationships/oleObject" Target="embeddings/oleObject188.bin"/><Relationship Id="rId1" Type="http://schemas.openxmlformats.org/officeDocument/2006/relationships/numbering" Target="numbering.xml"/><Relationship Id="rId212" Type="http://schemas.openxmlformats.org/officeDocument/2006/relationships/image" Target="media/image108.wmf"/><Relationship Id="rId233" Type="http://schemas.openxmlformats.org/officeDocument/2006/relationships/oleObject" Target="embeddings/oleObject107.bin"/><Relationship Id="rId254" Type="http://schemas.openxmlformats.org/officeDocument/2006/relationships/image" Target="media/image129.wmf"/><Relationship Id="rId440" Type="http://schemas.openxmlformats.org/officeDocument/2006/relationships/image" Target="media/image239.wmf"/><Relationship Id="rId28" Type="http://schemas.openxmlformats.org/officeDocument/2006/relationships/image" Target="media/image14.wmf"/><Relationship Id="rId49" Type="http://schemas.openxmlformats.org/officeDocument/2006/relationships/oleObject" Target="embeddings/oleObject17.bin"/><Relationship Id="rId114" Type="http://schemas.openxmlformats.org/officeDocument/2006/relationships/oleObject" Target="embeddings/oleObject49.bin"/><Relationship Id="rId275" Type="http://schemas.openxmlformats.org/officeDocument/2006/relationships/oleObject" Target="embeddings/oleObject127.bin"/><Relationship Id="rId296" Type="http://schemas.openxmlformats.org/officeDocument/2006/relationships/oleObject" Target="embeddings/oleObject138.bin"/><Relationship Id="rId300" Type="http://schemas.openxmlformats.org/officeDocument/2006/relationships/oleObject" Target="embeddings/oleObject140.bin"/><Relationship Id="rId461" Type="http://schemas.openxmlformats.org/officeDocument/2006/relationships/footer" Target="footer1.xml"/><Relationship Id="rId60" Type="http://schemas.openxmlformats.org/officeDocument/2006/relationships/image" Target="media/image30.wmf"/><Relationship Id="rId81" Type="http://schemas.openxmlformats.org/officeDocument/2006/relationships/oleObject" Target="embeddings/oleObject33.bin"/><Relationship Id="rId135" Type="http://schemas.openxmlformats.org/officeDocument/2006/relationships/image" Target="media/image68.wmf"/><Relationship Id="rId156" Type="http://schemas.openxmlformats.org/officeDocument/2006/relationships/oleObject" Target="embeddings/oleObject70.bin"/><Relationship Id="rId177" Type="http://schemas.openxmlformats.org/officeDocument/2006/relationships/image" Target="media/image90.emf"/><Relationship Id="rId198" Type="http://schemas.openxmlformats.org/officeDocument/2006/relationships/image" Target="media/image101.wmf"/><Relationship Id="rId321" Type="http://schemas.openxmlformats.org/officeDocument/2006/relationships/image" Target="media/image163.wmf"/><Relationship Id="rId342" Type="http://schemas.openxmlformats.org/officeDocument/2006/relationships/image" Target="media/image177.wmf"/><Relationship Id="rId363" Type="http://schemas.openxmlformats.org/officeDocument/2006/relationships/oleObject" Target="embeddings/oleObject168.bin"/><Relationship Id="rId384" Type="http://schemas.openxmlformats.org/officeDocument/2006/relationships/oleObject" Target="embeddings/oleObject176.bin"/><Relationship Id="rId419" Type="http://schemas.openxmlformats.org/officeDocument/2006/relationships/oleObject" Target="embeddings/oleObject183.bin"/><Relationship Id="rId202" Type="http://schemas.openxmlformats.org/officeDocument/2006/relationships/image" Target="media/image103.wmf"/><Relationship Id="rId223" Type="http://schemas.openxmlformats.org/officeDocument/2006/relationships/oleObject" Target="embeddings/oleObject102.bin"/><Relationship Id="rId244" Type="http://schemas.openxmlformats.org/officeDocument/2006/relationships/image" Target="media/image124.wmf"/><Relationship Id="rId430" Type="http://schemas.openxmlformats.org/officeDocument/2006/relationships/image" Target="media/image234.wmf"/><Relationship Id="rId18" Type="http://schemas.openxmlformats.org/officeDocument/2006/relationships/image" Target="media/image6.jpeg"/><Relationship Id="rId39" Type="http://schemas.openxmlformats.org/officeDocument/2006/relationships/oleObject" Target="embeddings/oleObject12.bin"/><Relationship Id="rId265" Type="http://schemas.openxmlformats.org/officeDocument/2006/relationships/oleObject" Target="embeddings/oleObject122.bin"/><Relationship Id="rId286" Type="http://schemas.openxmlformats.org/officeDocument/2006/relationships/image" Target="media/image146.wmf"/><Relationship Id="rId451" Type="http://schemas.openxmlformats.org/officeDocument/2006/relationships/oleObject" Target="embeddings/oleObject199.bin"/><Relationship Id="rId50" Type="http://schemas.openxmlformats.org/officeDocument/2006/relationships/image" Target="media/image25.wmf"/><Relationship Id="rId104" Type="http://schemas.openxmlformats.org/officeDocument/2006/relationships/oleObject" Target="embeddings/oleObject44.bin"/><Relationship Id="rId125" Type="http://schemas.openxmlformats.org/officeDocument/2006/relationships/image" Target="media/image63.wmf"/><Relationship Id="rId146" Type="http://schemas.openxmlformats.org/officeDocument/2006/relationships/oleObject" Target="embeddings/oleObject65.bin"/><Relationship Id="rId167" Type="http://schemas.openxmlformats.org/officeDocument/2006/relationships/image" Target="media/image85.wmf"/><Relationship Id="rId188" Type="http://schemas.openxmlformats.org/officeDocument/2006/relationships/image" Target="media/image96.wmf"/><Relationship Id="rId311" Type="http://schemas.openxmlformats.org/officeDocument/2006/relationships/image" Target="media/image158.wmf"/><Relationship Id="rId332" Type="http://schemas.openxmlformats.org/officeDocument/2006/relationships/image" Target="media/image171.wmf"/><Relationship Id="rId353" Type="http://schemas.openxmlformats.org/officeDocument/2006/relationships/image" Target="media/image183.wmf"/><Relationship Id="rId374" Type="http://schemas.openxmlformats.org/officeDocument/2006/relationships/image" Target="media/image194.wmf"/><Relationship Id="rId395" Type="http://schemas.openxmlformats.org/officeDocument/2006/relationships/image" Target="media/image208.wmf"/><Relationship Id="rId409" Type="http://schemas.openxmlformats.org/officeDocument/2006/relationships/image" Target="media/image219.png"/><Relationship Id="rId71" Type="http://schemas.openxmlformats.org/officeDocument/2006/relationships/oleObject" Target="embeddings/oleObject28.bin"/><Relationship Id="rId92" Type="http://schemas.openxmlformats.org/officeDocument/2006/relationships/image" Target="media/image46.wmf"/><Relationship Id="rId213" Type="http://schemas.openxmlformats.org/officeDocument/2006/relationships/oleObject" Target="embeddings/oleObject97.bin"/><Relationship Id="rId234" Type="http://schemas.openxmlformats.org/officeDocument/2006/relationships/image" Target="media/image119.wmf"/><Relationship Id="rId420" Type="http://schemas.openxmlformats.org/officeDocument/2006/relationships/image" Target="media/image229.wmf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55" Type="http://schemas.openxmlformats.org/officeDocument/2006/relationships/oleObject" Target="embeddings/oleObject118.bin"/><Relationship Id="rId276" Type="http://schemas.openxmlformats.org/officeDocument/2006/relationships/image" Target="media/image141.wmf"/><Relationship Id="rId297" Type="http://schemas.openxmlformats.org/officeDocument/2006/relationships/image" Target="media/image151.wmf"/><Relationship Id="rId441" Type="http://schemas.openxmlformats.org/officeDocument/2006/relationships/oleObject" Target="embeddings/oleObject194.bin"/><Relationship Id="rId462" Type="http://schemas.openxmlformats.org/officeDocument/2006/relationships/fontTable" Target="fontTable.xml"/><Relationship Id="rId40" Type="http://schemas.openxmlformats.org/officeDocument/2006/relationships/image" Target="media/image20.wmf"/><Relationship Id="rId115" Type="http://schemas.openxmlformats.org/officeDocument/2006/relationships/image" Target="media/image58.wmf"/><Relationship Id="rId136" Type="http://schemas.openxmlformats.org/officeDocument/2006/relationships/oleObject" Target="embeddings/oleObject60.bin"/><Relationship Id="rId157" Type="http://schemas.openxmlformats.org/officeDocument/2006/relationships/image" Target="media/image79.emf"/><Relationship Id="rId178" Type="http://schemas.openxmlformats.org/officeDocument/2006/relationships/image" Target="media/image91.wmf"/><Relationship Id="rId301" Type="http://schemas.openxmlformats.org/officeDocument/2006/relationships/image" Target="media/image153.wmf"/><Relationship Id="rId322" Type="http://schemas.openxmlformats.org/officeDocument/2006/relationships/oleObject" Target="embeddings/oleObject151.bin"/><Relationship Id="rId343" Type="http://schemas.openxmlformats.org/officeDocument/2006/relationships/oleObject" Target="embeddings/oleObject158.bin"/><Relationship Id="rId364" Type="http://schemas.openxmlformats.org/officeDocument/2006/relationships/image" Target="media/image188.wmf"/><Relationship Id="rId61" Type="http://schemas.openxmlformats.org/officeDocument/2006/relationships/oleObject" Target="embeddings/oleObject23.bin"/><Relationship Id="rId82" Type="http://schemas.openxmlformats.org/officeDocument/2006/relationships/image" Target="media/image41.wmf"/><Relationship Id="rId199" Type="http://schemas.openxmlformats.org/officeDocument/2006/relationships/oleObject" Target="embeddings/oleObject90.bin"/><Relationship Id="rId203" Type="http://schemas.openxmlformats.org/officeDocument/2006/relationships/oleObject" Target="embeddings/oleObject92.bin"/><Relationship Id="rId385" Type="http://schemas.openxmlformats.org/officeDocument/2006/relationships/image" Target="media/image201.wmf"/><Relationship Id="rId19" Type="http://schemas.openxmlformats.org/officeDocument/2006/relationships/image" Target="media/image7.jpeg"/><Relationship Id="rId224" Type="http://schemas.openxmlformats.org/officeDocument/2006/relationships/image" Target="media/image114.wmf"/><Relationship Id="rId245" Type="http://schemas.openxmlformats.org/officeDocument/2006/relationships/oleObject" Target="embeddings/oleObject113.bin"/><Relationship Id="rId266" Type="http://schemas.openxmlformats.org/officeDocument/2006/relationships/image" Target="media/image136.wmf"/><Relationship Id="rId287" Type="http://schemas.openxmlformats.org/officeDocument/2006/relationships/oleObject" Target="embeddings/oleObject133.bin"/><Relationship Id="rId410" Type="http://schemas.openxmlformats.org/officeDocument/2006/relationships/image" Target="media/image220.png"/><Relationship Id="rId431" Type="http://schemas.openxmlformats.org/officeDocument/2006/relationships/oleObject" Target="embeddings/oleObject189.bin"/><Relationship Id="rId452" Type="http://schemas.openxmlformats.org/officeDocument/2006/relationships/image" Target="media/image245.wmf"/><Relationship Id="rId30" Type="http://schemas.openxmlformats.org/officeDocument/2006/relationships/image" Target="media/image15.wmf"/><Relationship Id="rId105" Type="http://schemas.openxmlformats.org/officeDocument/2006/relationships/image" Target="media/image53.wmf"/><Relationship Id="rId126" Type="http://schemas.openxmlformats.org/officeDocument/2006/relationships/oleObject" Target="embeddings/oleObject55.bin"/><Relationship Id="rId147" Type="http://schemas.openxmlformats.org/officeDocument/2006/relationships/image" Target="media/image74.wmf"/><Relationship Id="rId168" Type="http://schemas.openxmlformats.org/officeDocument/2006/relationships/oleObject" Target="embeddings/oleObject75.bin"/><Relationship Id="rId312" Type="http://schemas.openxmlformats.org/officeDocument/2006/relationships/oleObject" Target="embeddings/oleObject146.bin"/><Relationship Id="rId333" Type="http://schemas.openxmlformats.org/officeDocument/2006/relationships/oleObject" Target="embeddings/oleObject154.bin"/><Relationship Id="rId354" Type="http://schemas.openxmlformats.org/officeDocument/2006/relationships/oleObject" Target="embeddings/oleObject163.bin"/><Relationship Id="rId51" Type="http://schemas.openxmlformats.org/officeDocument/2006/relationships/oleObject" Target="embeddings/oleObject18.bin"/><Relationship Id="rId72" Type="http://schemas.openxmlformats.org/officeDocument/2006/relationships/image" Target="media/image36.wmf"/><Relationship Id="rId93" Type="http://schemas.openxmlformats.org/officeDocument/2006/relationships/oleObject" Target="embeddings/oleObject39.bin"/><Relationship Id="rId189" Type="http://schemas.openxmlformats.org/officeDocument/2006/relationships/oleObject" Target="embeddings/oleObject85.bin"/><Relationship Id="rId375" Type="http://schemas.openxmlformats.org/officeDocument/2006/relationships/image" Target="media/image195.wmf"/><Relationship Id="rId396" Type="http://schemas.openxmlformats.org/officeDocument/2006/relationships/oleObject" Target="embeddings/oleObject180.bin"/><Relationship Id="rId3" Type="http://schemas.microsoft.com/office/2007/relationships/stylesWithEffects" Target="stylesWithEffects.xml"/><Relationship Id="rId214" Type="http://schemas.openxmlformats.org/officeDocument/2006/relationships/image" Target="media/image109.wmf"/><Relationship Id="rId235" Type="http://schemas.openxmlformats.org/officeDocument/2006/relationships/oleObject" Target="embeddings/oleObject108.bin"/><Relationship Id="rId256" Type="http://schemas.openxmlformats.org/officeDocument/2006/relationships/image" Target="media/image130.wmf"/><Relationship Id="rId277" Type="http://schemas.openxmlformats.org/officeDocument/2006/relationships/oleObject" Target="embeddings/oleObject128.bin"/><Relationship Id="rId298" Type="http://schemas.openxmlformats.org/officeDocument/2006/relationships/oleObject" Target="embeddings/oleObject139.bin"/><Relationship Id="rId400" Type="http://schemas.openxmlformats.org/officeDocument/2006/relationships/image" Target="media/image211.wmf"/><Relationship Id="rId421" Type="http://schemas.openxmlformats.org/officeDocument/2006/relationships/oleObject" Target="embeddings/oleObject184.bin"/><Relationship Id="rId442" Type="http://schemas.openxmlformats.org/officeDocument/2006/relationships/image" Target="media/image240.wmf"/><Relationship Id="rId463" Type="http://schemas.openxmlformats.org/officeDocument/2006/relationships/theme" Target="theme/theme1.xml"/><Relationship Id="rId116" Type="http://schemas.openxmlformats.org/officeDocument/2006/relationships/oleObject" Target="embeddings/oleObject50.bin"/><Relationship Id="rId137" Type="http://schemas.openxmlformats.org/officeDocument/2006/relationships/image" Target="media/image69.wmf"/><Relationship Id="rId158" Type="http://schemas.openxmlformats.org/officeDocument/2006/relationships/image" Target="media/image80.wmf"/><Relationship Id="rId302" Type="http://schemas.openxmlformats.org/officeDocument/2006/relationships/oleObject" Target="embeddings/oleObject141.bin"/><Relationship Id="rId323" Type="http://schemas.openxmlformats.org/officeDocument/2006/relationships/image" Target="media/image164.wmf"/><Relationship Id="rId344" Type="http://schemas.openxmlformats.org/officeDocument/2006/relationships/image" Target="media/image178.wmf"/><Relationship Id="rId20" Type="http://schemas.openxmlformats.org/officeDocument/2006/relationships/image" Target="media/image8.jpeg"/><Relationship Id="rId41" Type="http://schemas.openxmlformats.org/officeDocument/2006/relationships/oleObject" Target="embeddings/oleObject13.bin"/><Relationship Id="rId62" Type="http://schemas.openxmlformats.org/officeDocument/2006/relationships/image" Target="media/image31.wmf"/><Relationship Id="rId83" Type="http://schemas.openxmlformats.org/officeDocument/2006/relationships/oleObject" Target="embeddings/oleObject34.bin"/><Relationship Id="rId179" Type="http://schemas.openxmlformats.org/officeDocument/2006/relationships/oleObject" Target="embeddings/oleObject80.bin"/><Relationship Id="rId365" Type="http://schemas.openxmlformats.org/officeDocument/2006/relationships/image" Target="media/image189.wmf"/><Relationship Id="rId386" Type="http://schemas.openxmlformats.org/officeDocument/2006/relationships/image" Target="media/image202.wmf"/><Relationship Id="rId190" Type="http://schemas.openxmlformats.org/officeDocument/2006/relationships/image" Target="media/image97.wmf"/><Relationship Id="rId204" Type="http://schemas.openxmlformats.org/officeDocument/2006/relationships/image" Target="media/image104.wmf"/><Relationship Id="rId225" Type="http://schemas.openxmlformats.org/officeDocument/2006/relationships/oleObject" Target="embeddings/oleObject103.bin"/><Relationship Id="rId246" Type="http://schemas.openxmlformats.org/officeDocument/2006/relationships/image" Target="media/image125.wmf"/><Relationship Id="rId267" Type="http://schemas.openxmlformats.org/officeDocument/2006/relationships/oleObject" Target="embeddings/oleObject123.bin"/><Relationship Id="rId288" Type="http://schemas.openxmlformats.org/officeDocument/2006/relationships/image" Target="media/image147.wmf"/><Relationship Id="rId411" Type="http://schemas.openxmlformats.org/officeDocument/2006/relationships/image" Target="media/image221.png"/><Relationship Id="rId432" Type="http://schemas.openxmlformats.org/officeDocument/2006/relationships/image" Target="media/image235.wmf"/><Relationship Id="rId453" Type="http://schemas.openxmlformats.org/officeDocument/2006/relationships/oleObject" Target="embeddings/oleObject200.bin"/><Relationship Id="rId106" Type="http://schemas.openxmlformats.org/officeDocument/2006/relationships/oleObject" Target="embeddings/oleObject45.bin"/><Relationship Id="rId127" Type="http://schemas.openxmlformats.org/officeDocument/2006/relationships/image" Target="media/image64.wmf"/><Relationship Id="rId313" Type="http://schemas.openxmlformats.org/officeDocument/2006/relationships/image" Target="media/image159.wmf"/><Relationship Id="rId10" Type="http://schemas.openxmlformats.org/officeDocument/2006/relationships/image" Target="media/image2.wmf"/><Relationship Id="rId31" Type="http://schemas.openxmlformats.org/officeDocument/2006/relationships/oleObject" Target="embeddings/oleObject8.bin"/><Relationship Id="rId52" Type="http://schemas.openxmlformats.org/officeDocument/2006/relationships/image" Target="media/image26.wmf"/><Relationship Id="rId73" Type="http://schemas.openxmlformats.org/officeDocument/2006/relationships/oleObject" Target="embeddings/oleObject29.bin"/><Relationship Id="rId94" Type="http://schemas.openxmlformats.org/officeDocument/2006/relationships/image" Target="media/image47.wmf"/><Relationship Id="rId148" Type="http://schemas.openxmlformats.org/officeDocument/2006/relationships/oleObject" Target="embeddings/oleObject66.bin"/><Relationship Id="rId169" Type="http://schemas.openxmlformats.org/officeDocument/2006/relationships/image" Target="media/image86.wmf"/><Relationship Id="rId334" Type="http://schemas.openxmlformats.org/officeDocument/2006/relationships/image" Target="media/image172.wmf"/><Relationship Id="rId355" Type="http://schemas.openxmlformats.org/officeDocument/2006/relationships/image" Target="media/image184.wmf"/><Relationship Id="rId376" Type="http://schemas.openxmlformats.org/officeDocument/2006/relationships/oleObject" Target="embeddings/oleObject173.bin"/><Relationship Id="rId397" Type="http://schemas.openxmlformats.org/officeDocument/2006/relationships/image" Target="media/image209.wmf"/><Relationship Id="rId4" Type="http://schemas.openxmlformats.org/officeDocument/2006/relationships/settings" Target="settings.xml"/><Relationship Id="rId180" Type="http://schemas.openxmlformats.org/officeDocument/2006/relationships/image" Target="media/image92.wmf"/><Relationship Id="rId215" Type="http://schemas.openxmlformats.org/officeDocument/2006/relationships/oleObject" Target="embeddings/oleObject98.bin"/><Relationship Id="rId236" Type="http://schemas.openxmlformats.org/officeDocument/2006/relationships/image" Target="media/image120.wmf"/><Relationship Id="rId257" Type="http://schemas.openxmlformats.org/officeDocument/2006/relationships/oleObject" Target="embeddings/oleObject119.bin"/><Relationship Id="rId278" Type="http://schemas.openxmlformats.org/officeDocument/2006/relationships/image" Target="media/image142.wmf"/><Relationship Id="rId401" Type="http://schemas.openxmlformats.org/officeDocument/2006/relationships/image" Target="media/image212.wmf"/><Relationship Id="rId422" Type="http://schemas.openxmlformats.org/officeDocument/2006/relationships/image" Target="media/image230.wmf"/><Relationship Id="rId443" Type="http://schemas.openxmlformats.org/officeDocument/2006/relationships/oleObject" Target="embeddings/oleObject195.bin"/><Relationship Id="rId303" Type="http://schemas.openxmlformats.org/officeDocument/2006/relationships/image" Target="media/image154.wmf"/><Relationship Id="rId42" Type="http://schemas.openxmlformats.org/officeDocument/2006/relationships/image" Target="media/image21.wmf"/><Relationship Id="rId84" Type="http://schemas.openxmlformats.org/officeDocument/2006/relationships/image" Target="media/image42.wmf"/><Relationship Id="rId138" Type="http://schemas.openxmlformats.org/officeDocument/2006/relationships/oleObject" Target="embeddings/oleObject61.bin"/><Relationship Id="rId345" Type="http://schemas.openxmlformats.org/officeDocument/2006/relationships/oleObject" Target="embeddings/oleObject159.bin"/><Relationship Id="rId387" Type="http://schemas.openxmlformats.org/officeDocument/2006/relationships/image" Target="media/image203.wmf"/><Relationship Id="rId191" Type="http://schemas.openxmlformats.org/officeDocument/2006/relationships/oleObject" Target="embeddings/oleObject86.bin"/><Relationship Id="rId205" Type="http://schemas.openxmlformats.org/officeDocument/2006/relationships/oleObject" Target="embeddings/oleObject93.bin"/><Relationship Id="rId247" Type="http://schemas.openxmlformats.org/officeDocument/2006/relationships/oleObject" Target="embeddings/oleObject114.bin"/><Relationship Id="rId412" Type="http://schemas.openxmlformats.org/officeDocument/2006/relationships/image" Target="media/image222.png"/><Relationship Id="rId107" Type="http://schemas.openxmlformats.org/officeDocument/2006/relationships/image" Target="media/image54.wmf"/><Relationship Id="rId289" Type="http://schemas.openxmlformats.org/officeDocument/2006/relationships/oleObject" Target="embeddings/oleObject134.bin"/><Relationship Id="rId454" Type="http://schemas.openxmlformats.org/officeDocument/2006/relationships/image" Target="media/image246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19.bin"/><Relationship Id="rId149" Type="http://schemas.openxmlformats.org/officeDocument/2006/relationships/image" Target="media/image75.wmf"/><Relationship Id="rId314" Type="http://schemas.openxmlformats.org/officeDocument/2006/relationships/oleObject" Target="embeddings/oleObject147.bin"/><Relationship Id="rId356" Type="http://schemas.openxmlformats.org/officeDocument/2006/relationships/oleObject" Target="embeddings/oleObject164.bin"/><Relationship Id="rId398" Type="http://schemas.openxmlformats.org/officeDocument/2006/relationships/image" Target="media/image210.wmf"/><Relationship Id="rId95" Type="http://schemas.openxmlformats.org/officeDocument/2006/relationships/oleObject" Target="embeddings/oleObject40.bin"/><Relationship Id="rId160" Type="http://schemas.openxmlformats.org/officeDocument/2006/relationships/image" Target="media/image81.wmf"/><Relationship Id="rId216" Type="http://schemas.openxmlformats.org/officeDocument/2006/relationships/image" Target="media/image110.wmf"/><Relationship Id="rId423" Type="http://schemas.openxmlformats.org/officeDocument/2006/relationships/oleObject" Target="embeddings/oleObject185.bin"/><Relationship Id="rId258" Type="http://schemas.openxmlformats.org/officeDocument/2006/relationships/image" Target="media/image131.wmf"/><Relationship Id="rId22" Type="http://schemas.openxmlformats.org/officeDocument/2006/relationships/image" Target="media/image10.jpeg"/><Relationship Id="rId64" Type="http://schemas.openxmlformats.org/officeDocument/2006/relationships/image" Target="media/image32.wmf"/><Relationship Id="rId118" Type="http://schemas.openxmlformats.org/officeDocument/2006/relationships/oleObject" Target="embeddings/oleObject51.bin"/><Relationship Id="rId325" Type="http://schemas.openxmlformats.org/officeDocument/2006/relationships/image" Target="media/image165.emf"/><Relationship Id="rId367" Type="http://schemas.openxmlformats.org/officeDocument/2006/relationships/image" Target="media/image190.wmf"/><Relationship Id="rId171" Type="http://schemas.openxmlformats.org/officeDocument/2006/relationships/image" Target="media/image87.wmf"/><Relationship Id="rId227" Type="http://schemas.openxmlformats.org/officeDocument/2006/relationships/oleObject" Target="embeddings/oleObject104.bin"/><Relationship Id="rId269" Type="http://schemas.openxmlformats.org/officeDocument/2006/relationships/oleObject" Target="embeddings/oleObject124.bin"/><Relationship Id="rId434" Type="http://schemas.openxmlformats.org/officeDocument/2006/relationships/image" Target="media/image236.wmf"/><Relationship Id="rId33" Type="http://schemas.openxmlformats.org/officeDocument/2006/relationships/oleObject" Target="embeddings/oleObject9.bin"/><Relationship Id="rId129" Type="http://schemas.openxmlformats.org/officeDocument/2006/relationships/image" Target="media/image65.wmf"/><Relationship Id="rId280" Type="http://schemas.openxmlformats.org/officeDocument/2006/relationships/image" Target="media/image143.wmf"/><Relationship Id="rId336" Type="http://schemas.openxmlformats.org/officeDocument/2006/relationships/image" Target="media/image173.wmf"/><Relationship Id="rId75" Type="http://schemas.openxmlformats.org/officeDocument/2006/relationships/oleObject" Target="embeddings/oleObject30.bin"/><Relationship Id="rId140" Type="http://schemas.openxmlformats.org/officeDocument/2006/relationships/oleObject" Target="embeddings/oleObject62.bin"/><Relationship Id="rId182" Type="http://schemas.openxmlformats.org/officeDocument/2006/relationships/image" Target="media/image93.wmf"/><Relationship Id="rId378" Type="http://schemas.openxmlformats.org/officeDocument/2006/relationships/oleObject" Target="embeddings/oleObject174.bin"/><Relationship Id="rId403" Type="http://schemas.openxmlformats.org/officeDocument/2006/relationships/image" Target="media/image213.wmf"/><Relationship Id="rId6" Type="http://schemas.openxmlformats.org/officeDocument/2006/relationships/footnotes" Target="footnotes.xml"/><Relationship Id="rId238" Type="http://schemas.openxmlformats.org/officeDocument/2006/relationships/image" Target="media/image121.wmf"/><Relationship Id="rId445" Type="http://schemas.openxmlformats.org/officeDocument/2006/relationships/oleObject" Target="embeddings/oleObject196.bin"/><Relationship Id="rId291" Type="http://schemas.openxmlformats.org/officeDocument/2006/relationships/oleObject" Target="embeddings/oleObject135.bin"/><Relationship Id="rId305" Type="http://schemas.openxmlformats.org/officeDocument/2006/relationships/image" Target="media/image155.wmf"/><Relationship Id="rId347" Type="http://schemas.openxmlformats.org/officeDocument/2006/relationships/oleObject" Target="embeddings/oleObject16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14522</Words>
  <Characters>82778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2020-05-06T10:53:00Z</dcterms:created>
  <dcterms:modified xsi:type="dcterms:W3CDTF">2020-06-10T10:30:00Z</dcterms:modified>
</cp:coreProperties>
</file>